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25519" w14:textId="77777777" w:rsidR="003D352F" w:rsidRDefault="001B3DC9">
      <w:pPr>
        <w:pStyle w:val="a3"/>
        <w:spacing w:before="72" w:line="242" w:lineRule="auto"/>
        <w:ind w:left="982" w:right="1128" w:firstLine="0"/>
        <w:jc w:val="center"/>
      </w:pPr>
      <w:bookmarkStart w:id="0" w:name="_GoBack"/>
      <w:bookmarkEnd w:id="0"/>
      <w:r>
        <w:t>Евразийский</w:t>
      </w:r>
      <w:r>
        <w:rPr>
          <w:spacing w:val="-8"/>
        </w:rPr>
        <w:t xml:space="preserve"> </w:t>
      </w:r>
      <w:r>
        <w:t>национальный</w:t>
      </w:r>
      <w:r>
        <w:rPr>
          <w:spacing w:val="-8"/>
        </w:rPr>
        <w:t xml:space="preserve"> </w:t>
      </w:r>
      <w:r>
        <w:t>университет</w:t>
      </w:r>
      <w:r>
        <w:rPr>
          <w:spacing w:val="-5"/>
        </w:rPr>
        <w:t xml:space="preserve"> </w:t>
      </w:r>
      <w:r>
        <w:t>имени</w:t>
      </w:r>
      <w:r>
        <w:rPr>
          <w:spacing w:val="-5"/>
        </w:rPr>
        <w:t xml:space="preserve"> </w:t>
      </w:r>
      <w:r>
        <w:t>Л.Н.</w:t>
      </w:r>
      <w:r>
        <w:rPr>
          <w:spacing w:val="-8"/>
        </w:rPr>
        <w:t xml:space="preserve"> </w:t>
      </w:r>
      <w:r>
        <w:t>Гумилева (АО «Финансовая академия»)</w:t>
      </w:r>
    </w:p>
    <w:p w14:paraId="24E2551A" w14:textId="77777777" w:rsidR="003D352F" w:rsidRDefault="003D352F">
      <w:pPr>
        <w:pStyle w:val="a3"/>
        <w:ind w:left="0" w:firstLine="0"/>
        <w:jc w:val="left"/>
      </w:pPr>
    </w:p>
    <w:p w14:paraId="24E2551B" w14:textId="77777777" w:rsidR="003D352F" w:rsidRDefault="003D352F">
      <w:pPr>
        <w:pStyle w:val="a3"/>
        <w:spacing w:before="316"/>
        <w:ind w:left="0" w:firstLine="0"/>
        <w:jc w:val="left"/>
      </w:pPr>
    </w:p>
    <w:p w14:paraId="24E2551C" w14:textId="77777777" w:rsidR="003D352F" w:rsidRDefault="001B3DC9">
      <w:pPr>
        <w:pStyle w:val="a3"/>
        <w:tabs>
          <w:tab w:val="left" w:pos="7211"/>
        </w:tabs>
        <w:ind w:left="0" w:right="163" w:firstLine="0"/>
        <w:jc w:val="center"/>
      </w:pPr>
      <w:r>
        <w:t>УДК</w:t>
      </w:r>
      <w:r>
        <w:rPr>
          <w:spacing w:val="-8"/>
        </w:rPr>
        <w:t xml:space="preserve"> </w:t>
      </w:r>
      <w:r>
        <w:t>331.522:631</w:t>
      </w:r>
      <w:r>
        <w:rPr>
          <w:spacing w:val="-5"/>
        </w:rPr>
        <w:t xml:space="preserve"> </w:t>
      </w:r>
      <w:r>
        <w:rPr>
          <w:spacing w:val="-2"/>
        </w:rPr>
        <w:t>(574)</w:t>
      </w:r>
      <w:r>
        <w:tab/>
        <w:t>На</w:t>
      </w:r>
      <w:r>
        <w:rPr>
          <w:spacing w:val="-5"/>
        </w:rPr>
        <w:t xml:space="preserve"> </w:t>
      </w:r>
      <w:r>
        <w:t>правах</w:t>
      </w:r>
      <w:r>
        <w:rPr>
          <w:spacing w:val="-1"/>
        </w:rPr>
        <w:t xml:space="preserve"> </w:t>
      </w:r>
      <w:r>
        <w:rPr>
          <w:spacing w:val="-2"/>
        </w:rPr>
        <w:t>рукописи</w:t>
      </w:r>
    </w:p>
    <w:p w14:paraId="24E2551D" w14:textId="77777777" w:rsidR="003D352F" w:rsidRDefault="003D352F">
      <w:pPr>
        <w:pStyle w:val="a3"/>
        <w:ind w:left="0" w:firstLine="0"/>
        <w:jc w:val="left"/>
      </w:pPr>
    </w:p>
    <w:p w14:paraId="24E2551E" w14:textId="77777777" w:rsidR="003D352F" w:rsidRDefault="003D352F">
      <w:pPr>
        <w:pStyle w:val="a3"/>
        <w:ind w:left="0" w:firstLine="0"/>
        <w:jc w:val="left"/>
      </w:pPr>
    </w:p>
    <w:p w14:paraId="24E2551F" w14:textId="77777777" w:rsidR="003D352F" w:rsidRDefault="003D352F">
      <w:pPr>
        <w:pStyle w:val="a3"/>
        <w:spacing w:before="1"/>
        <w:ind w:left="0" w:firstLine="0"/>
        <w:jc w:val="left"/>
      </w:pPr>
    </w:p>
    <w:p w14:paraId="24E25520" w14:textId="77777777" w:rsidR="003D352F" w:rsidRDefault="001B3DC9">
      <w:pPr>
        <w:pStyle w:val="1"/>
        <w:spacing w:before="0"/>
        <w:ind w:left="989"/>
      </w:pPr>
      <w:r>
        <w:t>НУРЖАНОВА</w:t>
      </w:r>
      <w:r>
        <w:rPr>
          <w:spacing w:val="-7"/>
        </w:rPr>
        <w:t xml:space="preserve"> </w:t>
      </w:r>
      <w:r>
        <w:t>ГУЛМИРА</w:t>
      </w:r>
      <w:r>
        <w:rPr>
          <w:spacing w:val="-6"/>
        </w:rPr>
        <w:t xml:space="preserve"> </w:t>
      </w:r>
      <w:r>
        <w:rPr>
          <w:spacing w:val="-2"/>
        </w:rPr>
        <w:t>ИСЛАМОВНА</w:t>
      </w:r>
    </w:p>
    <w:p w14:paraId="24E25521" w14:textId="77777777" w:rsidR="003D352F" w:rsidRDefault="003D352F">
      <w:pPr>
        <w:pStyle w:val="a3"/>
        <w:ind w:left="0" w:firstLine="0"/>
        <w:jc w:val="left"/>
        <w:rPr>
          <w:b/>
        </w:rPr>
      </w:pPr>
    </w:p>
    <w:p w14:paraId="24E25522" w14:textId="77777777" w:rsidR="003D352F" w:rsidRDefault="003D352F">
      <w:pPr>
        <w:pStyle w:val="a3"/>
        <w:ind w:left="0" w:firstLine="0"/>
        <w:jc w:val="left"/>
        <w:rPr>
          <w:b/>
        </w:rPr>
      </w:pPr>
    </w:p>
    <w:p w14:paraId="24E25523" w14:textId="77777777" w:rsidR="003D352F" w:rsidRDefault="003D352F">
      <w:pPr>
        <w:pStyle w:val="a3"/>
        <w:spacing w:before="2"/>
        <w:ind w:left="0" w:firstLine="0"/>
        <w:jc w:val="left"/>
        <w:rPr>
          <w:b/>
        </w:rPr>
      </w:pPr>
    </w:p>
    <w:p w14:paraId="24E25524" w14:textId="77777777" w:rsidR="003D352F" w:rsidRDefault="001B3DC9">
      <w:pPr>
        <w:pStyle w:val="2"/>
        <w:ind w:left="745" w:right="882" w:firstLine="0"/>
        <w:jc w:val="center"/>
      </w:pPr>
      <w:r>
        <w:t>Трудовой</w:t>
      </w:r>
      <w:r>
        <w:rPr>
          <w:spacing w:val="-6"/>
        </w:rPr>
        <w:t xml:space="preserve"> </w:t>
      </w:r>
      <w:r>
        <w:t>потенциал</w:t>
      </w:r>
      <w:r>
        <w:rPr>
          <w:spacing w:val="-5"/>
        </w:rPr>
        <w:t xml:space="preserve"> </w:t>
      </w:r>
      <w:r>
        <w:t>сельских</w:t>
      </w:r>
      <w:r>
        <w:rPr>
          <w:spacing w:val="-4"/>
        </w:rPr>
        <w:t xml:space="preserve"> </w:t>
      </w:r>
      <w:r>
        <w:t>территорий</w:t>
      </w:r>
      <w:r>
        <w:rPr>
          <w:spacing w:val="-6"/>
        </w:rPr>
        <w:t xml:space="preserve"> </w:t>
      </w:r>
      <w:r>
        <w:t>Республики</w:t>
      </w:r>
      <w:r>
        <w:rPr>
          <w:spacing w:val="-7"/>
        </w:rPr>
        <w:t xml:space="preserve"> </w:t>
      </w:r>
      <w:r>
        <w:t>Казахстан: проблемы и перспективы развития</w:t>
      </w:r>
    </w:p>
    <w:p w14:paraId="24E25525" w14:textId="77777777" w:rsidR="003D352F" w:rsidRDefault="003D352F">
      <w:pPr>
        <w:pStyle w:val="a3"/>
        <w:ind w:left="0" w:firstLine="0"/>
        <w:jc w:val="left"/>
        <w:rPr>
          <w:b/>
        </w:rPr>
      </w:pPr>
    </w:p>
    <w:p w14:paraId="24E25526" w14:textId="77777777" w:rsidR="003D352F" w:rsidRDefault="003D352F">
      <w:pPr>
        <w:pStyle w:val="a3"/>
        <w:spacing w:before="320"/>
        <w:ind w:left="0" w:firstLine="0"/>
        <w:jc w:val="left"/>
        <w:rPr>
          <w:b/>
        </w:rPr>
      </w:pPr>
    </w:p>
    <w:p w14:paraId="24E25527" w14:textId="77777777" w:rsidR="003D352F" w:rsidRDefault="001B3DC9">
      <w:pPr>
        <w:pStyle w:val="a3"/>
        <w:ind w:left="990" w:right="1128" w:firstLine="0"/>
        <w:jc w:val="center"/>
      </w:pPr>
      <w:r>
        <w:t>6D050600</w:t>
      </w:r>
      <w:r>
        <w:rPr>
          <w:spacing w:val="-5"/>
        </w:rPr>
        <w:t xml:space="preserve"> </w:t>
      </w:r>
      <w:r>
        <w:t>–</w:t>
      </w:r>
      <w:r>
        <w:rPr>
          <w:spacing w:val="-3"/>
        </w:rPr>
        <w:t xml:space="preserve"> </w:t>
      </w:r>
      <w:r>
        <w:rPr>
          <w:spacing w:val="-2"/>
        </w:rPr>
        <w:t>Экономика</w:t>
      </w:r>
    </w:p>
    <w:p w14:paraId="24E25528" w14:textId="77777777" w:rsidR="003D352F" w:rsidRDefault="003D352F">
      <w:pPr>
        <w:pStyle w:val="a3"/>
        <w:ind w:left="0" w:firstLine="0"/>
        <w:jc w:val="left"/>
      </w:pPr>
    </w:p>
    <w:p w14:paraId="24E25529" w14:textId="77777777" w:rsidR="003D352F" w:rsidRDefault="003D352F">
      <w:pPr>
        <w:pStyle w:val="a3"/>
        <w:ind w:left="0" w:firstLine="0"/>
        <w:jc w:val="left"/>
      </w:pPr>
    </w:p>
    <w:p w14:paraId="24E2552A" w14:textId="77777777" w:rsidR="003D352F" w:rsidRDefault="003D352F">
      <w:pPr>
        <w:pStyle w:val="a3"/>
        <w:spacing w:before="1"/>
        <w:ind w:left="0" w:firstLine="0"/>
        <w:jc w:val="left"/>
      </w:pPr>
    </w:p>
    <w:p w14:paraId="24E2552B" w14:textId="77777777" w:rsidR="003D352F" w:rsidRDefault="001B3DC9">
      <w:pPr>
        <w:pStyle w:val="a3"/>
        <w:ind w:left="2441" w:right="2580" w:firstLine="0"/>
        <w:jc w:val="center"/>
      </w:pPr>
      <w:r>
        <w:t>Диссертация</w:t>
      </w:r>
      <w:r>
        <w:rPr>
          <w:spacing w:val="-10"/>
        </w:rPr>
        <w:t xml:space="preserve"> </w:t>
      </w:r>
      <w:r>
        <w:t>на</w:t>
      </w:r>
      <w:r>
        <w:rPr>
          <w:spacing w:val="-10"/>
        </w:rPr>
        <w:t xml:space="preserve"> </w:t>
      </w:r>
      <w:r>
        <w:t>соискание</w:t>
      </w:r>
      <w:r>
        <w:rPr>
          <w:spacing w:val="-10"/>
        </w:rPr>
        <w:t xml:space="preserve"> </w:t>
      </w:r>
      <w:r>
        <w:t>степени доктора философии (PhD)</w:t>
      </w:r>
    </w:p>
    <w:p w14:paraId="24E2552C" w14:textId="77777777" w:rsidR="003D352F" w:rsidRDefault="003D352F">
      <w:pPr>
        <w:pStyle w:val="a3"/>
        <w:ind w:left="0" w:firstLine="0"/>
        <w:jc w:val="left"/>
      </w:pPr>
    </w:p>
    <w:p w14:paraId="24E2552D" w14:textId="77777777" w:rsidR="003D352F" w:rsidRDefault="003D352F">
      <w:pPr>
        <w:pStyle w:val="a3"/>
        <w:ind w:left="0" w:firstLine="0"/>
        <w:jc w:val="left"/>
      </w:pPr>
    </w:p>
    <w:p w14:paraId="24E2552E" w14:textId="77777777" w:rsidR="003D352F" w:rsidRDefault="003D352F">
      <w:pPr>
        <w:pStyle w:val="a3"/>
        <w:ind w:left="0" w:firstLine="0"/>
        <w:jc w:val="left"/>
      </w:pPr>
    </w:p>
    <w:p w14:paraId="24E2552F" w14:textId="77777777" w:rsidR="003D352F" w:rsidRDefault="003D352F">
      <w:pPr>
        <w:pStyle w:val="a3"/>
        <w:ind w:left="0" w:firstLine="0"/>
        <w:jc w:val="left"/>
      </w:pPr>
    </w:p>
    <w:p w14:paraId="24E25530" w14:textId="1144DC6F" w:rsidR="003D352F" w:rsidRDefault="001B3DC9">
      <w:pPr>
        <w:pStyle w:val="a3"/>
        <w:ind w:left="6379" w:right="279" w:firstLine="609"/>
        <w:jc w:val="right"/>
      </w:pPr>
      <w:r>
        <w:t>Научный</w:t>
      </w:r>
      <w:r>
        <w:rPr>
          <w:spacing w:val="-18"/>
        </w:rPr>
        <w:t xml:space="preserve"> </w:t>
      </w:r>
      <w:r w:rsidR="00F21DA3">
        <w:t>консультант</w:t>
      </w:r>
      <w:r>
        <w:t xml:space="preserve"> доктор</w:t>
      </w:r>
      <w:r>
        <w:rPr>
          <w:spacing w:val="-8"/>
        </w:rPr>
        <w:t xml:space="preserve"> </w:t>
      </w:r>
      <w:r>
        <w:t>экономических</w:t>
      </w:r>
      <w:r>
        <w:rPr>
          <w:spacing w:val="-11"/>
        </w:rPr>
        <w:t xml:space="preserve"> </w:t>
      </w:r>
      <w:r>
        <w:rPr>
          <w:spacing w:val="-4"/>
        </w:rPr>
        <w:t>наук,</w:t>
      </w:r>
    </w:p>
    <w:p w14:paraId="24E25531" w14:textId="77777777" w:rsidR="003D352F" w:rsidRDefault="001B3DC9">
      <w:pPr>
        <w:pStyle w:val="a3"/>
        <w:ind w:left="8105" w:right="279" w:firstLine="418"/>
        <w:jc w:val="right"/>
      </w:pPr>
      <w:r>
        <w:rPr>
          <w:spacing w:val="-2"/>
        </w:rPr>
        <w:t xml:space="preserve">профессор </w:t>
      </w:r>
      <w:r>
        <w:t>Г.К.</w:t>
      </w:r>
      <w:r>
        <w:rPr>
          <w:spacing w:val="-1"/>
        </w:rPr>
        <w:t xml:space="preserve"> </w:t>
      </w:r>
      <w:r>
        <w:rPr>
          <w:spacing w:val="-2"/>
        </w:rPr>
        <w:t>Сапарова</w:t>
      </w:r>
    </w:p>
    <w:p w14:paraId="24E25532" w14:textId="77777777" w:rsidR="003D352F" w:rsidRDefault="001B3DC9">
      <w:pPr>
        <w:pStyle w:val="a3"/>
        <w:spacing w:before="184"/>
        <w:ind w:left="6106" w:right="278" w:firstLine="643"/>
        <w:jc w:val="right"/>
      </w:pPr>
      <w:r>
        <w:t>Зарубежный</w:t>
      </w:r>
      <w:r>
        <w:rPr>
          <w:spacing w:val="-18"/>
        </w:rPr>
        <w:t xml:space="preserve"> </w:t>
      </w:r>
      <w:r>
        <w:t>консультант кандидат</w:t>
      </w:r>
      <w:r>
        <w:rPr>
          <w:spacing w:val="-10"/>
        </w:rPr>
        <w:t xml:space="preserve"> </w:t>
      </w:r>
      <w:r>
        <w:t>экономических</w:t>
      </w:r>
      <w:r>
        <w:rPr>
          <w:spacing w:val="-8"/>
        </w:rPr>
        <w:t xml:space="preserve"> </w:t>
      </w:r>
      <w:r>
        <w:rPr>
          <w:spacing w:val="-2"/>
        </w:rPr>
        <w:t>наук,</w:t>
      </w:r>
    </w:p>
    <w:p w14:paraId="24E25533" w14:textId="77777777" w:rsidR="003D352F" w:rsidRDefault="001B3DC9">
      <w:pPr>
        <w:pStyle w:val="a3"/>
        <w:spacing w:line="242" w:lineRule="auto"/>
        <w:ind w:left="7704" w:right="279" w:firstLine="1253"/>
        <w:jc w:val="right"/>
      </w:pPr>
      <w:r>
        <w:rPr>
          <w:spacing w:val="-2"/>
        </w:rPr>
        <w:t xml:space="preserve">доцент </w:t>
      </w:r>
      <w:r>
        <w:t>Ш.У.</w:t>
      </w:r>
      <w:r>
        <w:rPr>
          <w:spacing w:val="-1"/>
        </w:rPr>
        <w:t xml:space="preserve"> </w:t>
      </w:r>
      <w:r>
        <w:rPr>
          <w:spacing w:val="-2"/>
        </w:rPr>
        <w:t>Ниязбекова</w:t>
      </w:r>
    </w:p>
    <w:p w14:paraId="24E25534" w14:textId="77777777" w:rsidR="003D352F" w:rsidRDefault="003D352F">
      <w:pPr>
        <w:pStyle w:val="a3"/>
        <w:ind w:left="0" w:firstLine="0"/>
        <w:jc w:val="left"/>
      </w:pPr>
    </w:p>
    <w:p w14:paraId="24E25535" w14:textId="77777777" w:rsidR="003D352F" w:rsidRDefault="003D352F">
      <w:pPr>
        <w:pStyle w:val="a3"/>
        <w:ind w:left="0" w:firstLine="0"/>
        <w:jc w:val="left"/>
      </w:pPr>
    </w:p>
    <w:p w14:paraId="24E25536" w14:textId="77777777" w:rsidR="003D352F" w:rsidRDefault="003D352F">
      <w:pPr>
        <w:pStyle w:val="a3"/>
        <w:ind w:left="0" w:firstLine="0"/>
        <w:jc w:val="left"/>
      </w:pPr>
    </w:p>
    <w:p w14:paraId="24E25537" w14:textId="77777777" w:rsidR="003D352F" w:rsidRDefault="003D352F">
      <w:pPr>
        <w:pStyle w:val="a3"/>
        <w:ind w:left="0" w:firstLine="0"/>
        <w:jc w:val="left"/>
      </w:pPr>
    </w:p>
    <w:p w14:paraId="24E25538" w14:textId="77777777" w:rsidR="003D352F" w:rsidRDefault="003D352F">
      <w:pPr>
        <w:pStyle w:val="a3"/>
        <w:spacing w:before="317"/>
        <w:ind w:left="0" w:firstLine="0"/>
        <w:jc w:val="left"/>
      </w:pPr>
    </w:p>
    <w:p w14:paraId="24E25539" w14:textId="77777777" w:rsidR="003D352F" w:rsidRDefault="001B3DC9">
      <w:pPr>
        <w:pStyle w:val="a3"/>
        <w:ind w:left="3244" w:right="3381" w:firstLine="0"/>
        <w:jc w:val="center"/>
      </w:pPr>
      <w:r>
        <w:rPr>
          <w:noProof/>
          <w:lang w:eastAsia="ru-RU"/>
        </w:rPr>
        <mc:AlternateContent>
          <mc:Choice Requires="wps">
            <w:drawing>
              <wp:anchor distT="0" distB="0" distL="0" distR="0" simplePos="0" relativeHeight="480058368" behindDoc="1" locked="0" layoutInCell="1" allowOverlap="1" wp14:anchorId="24E27270" wp14:editId="24E27271">
                <wp:simplePos x="0" y="0"/>
                <wp:positionH relativeFrom="page">
                  <wp:posOffset>4105021</wp:posOffset>
                </wp:positionH>
                <wp:positionV relativeFrom="paragraph">
                  <wp:posOffset>563651</wp:posOffset>
                </wp:positionV>
                <wp:extent cx="76200" cy="1689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24E27344" w14:textId="77777777" w:rsidR="00367193" w:rsidRDefault="00367193">
                            <w:pPr>
                              <w:spacing w:line="266" w:lineRule="exact"/>
                              <w:rPr>
                                <w:sz w:val="24"/>
                              </w:rPr>
                            </w:pPr>
                            <w:r>
                              <w:rPr>
                                <w:spacing w:val="-10"/>
                                <w:sz w:val="24"/>
                              </w:rPr>
                              <w:t>1</w:t>
                            </w:r>
                          </w:p>
                        </w:txbxContent>
                      </wps:txbx>
                      <wps:bodyPr wrap="square" lIns="0" tIns="0" rIns="0" bIns="0" rtlCol="0">
                        <a:noAutofit/>
                      </wps:bodyPr>
                    </wps:wsp>
                  </a:graphicData>
                </a:graphic>
              </wp:anchor>
            </w:drawing>
          </mc:Choice>
          <mc:Fallback>
            <w:pict>
              <v:shapetype w14:anchorId="24E27270" id="_x0000_t202" coordsize="21600,21600" o:spt="202" path="m,l,21600r21600,l21600,xe">
                <v:stroke joinstyle="miter"/>
                <v:path gradientshapeok="t" o:connecttype="rect"/>
              </v:shapetype>
              <v:shape id="Textbox 1" o:spid="_x0000_s1026" type="#_x0000_t202" style="position:absolute;left:0;text-align:left;margin-left:323.25pt;margin-top:44.4pt;width:6pt;height:13.3pt;z-index:-2325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" filled="f" stroked="f">
                <v:path arrowok="t"/>
                <v:textbox inset="0,0,0,0">
                  <w:txbxContent>
                    <w:p w14:paraId="24E27344" w14:textId="77777777" w:rsidR="00367193" w:rsidRDefault="00367193">
                      <w:pPr>
                        <w:spacing w:line="266" w:lineRule="exact"/>
                        <w:rPr>
                          <w:sz w:val="24"/>
                        </w:rPr>
                      </w:pPr>
                      <w:r>
                        <w:rPr>
                          <w:spacing w:val="-10"/>
                          <w:sz w:val="24"/>
                        </w:rPr>
                        <w:t>1</w:t>
                      </w:r>
                    </w:p>
                  </w:txbxContent>
                </v:textbox>
                <w10:wrap anchorx="page"/>
              </v:shape>
            </w:pict>
          </mc:Fallback>
        </mc:AlternateContent>
      </w:r>
      <w:r>
        <w:t>Республика</w:t>
      </w:r>
      <w:r>
        <w:rPr>
          <w:spacing w:val="-18"/>
        </w:rPr>
        <w:t xml:space="preserve"> </w:t>
      </w:r>
      <w:r>
        <w:t>Казахстан Астана 2025</w:t>
      </w:r>
    </w:p>
    <w:p w14:paraId="24E2553A" w14:textId="77777777" w:rsidR="003D352F" w:rsidRDefault="001B3DC9">
      <w:pPr>
        <w:pStyle w:val="a3"/>
        <w:spacing w:before="5"/>
        <w:ind w:left="0" w:firstLine="0"/>
        <w:jc w:val="left"/>
        <w:rPr>
          <w:sz w:val="3"/>
        </w:rPr>
      </w:pPr>
      <w:r>
        <w:rPr>
          <w:noProof/>
          <w:sz w:val="3"/>
          <w:lang w:eastAsia="ru-RU"/>
        </w:rPr>
        <mc:AlternateContent>
          <mc:Choice Requires="wps">
            <w:drawing>
              <wp:anchor distT="0" distB="0" distL="0" distR="0" simplePos="0" relativeHeight="487587840" behindDoc="1" locked="0" layoutInCell="1" allowOverlap="1" wp14:anchorId="24E27272" wp14:editId="24E27273">
                <wp:simplePos x="0" y="0"/>
                <wp:positionH relativeFrom="page">
                  <wp:posOffset>3752850</wp:posOffset>
                </wp:positionH>
                <wp:positionV relativeFrom="paragraph">
                  <wp:posOffset>40320</wp:posOffset>
                </wp:positionV>
                <wp:extent cx="898525" cy="3016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301625"/>
                        </a:xfrm>
                        <a:custGeom>
                          <a:avLst/>
                          <a:gdLst/>
                          <a:ahLst/>
                          <a:cxnLst/>
                          <a:rect l="l" t="t" r="r" b="b"/>
                          <a:pathLst>
                            <a:path w="898525" h="301625">
                              <a:moveTo>
                                <a:pt x="898525" y="0"/>
                              </a:moveTo>
                              <a:lnTo>
                                <a:pt x="0" y="0"/>
                              </a:lnTo>
                              <a:lnTo>
                                <a:pt x="0" y="301625"/>
                              </a:lnTo>
                              <a:lnTo>
                                <a:pt x="898525" y="301625"/>
                              </a:lnTo>
                              <a:lnTo>
                                <a:pt x="8985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8A74D7" id="Graphic 2" o:spid="_x0000_s1026" style="position:absolute;margin-left:295.5pt;margin-top:3.15pt;width:70.75pt;height:23.75pt;z-index:-15728640;visibility:visible;mso-wrap-style:square;mso-wrap-distance-left:0;mso-wrap-distance-top:0;mso-wrap-distance-right:0;mso-wrap-distance-bottom:0;mso-position-horizontal:absolute;mso-position-horizontal-relative:page;mso-position-vertical:absolute;mso-position-vertical-relative:text;v-text-anchor:top" coordsize="898525,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" path="m898525,l,,,301625r898525,l898525,xe" stroked="f">
                <v:path arrowok="t"/>
                <w10:wrap type="topAndBottom" anchorx="page"/>
              </v:shape>
            </w:pict>
          </mc:Fallback>
        </mc:AlternateContent>
      </w:r>
    </w:p>
    <w:p w14:paraId="24E2553B" w14:textId="77777777" w:rsidR="003D352F" w:rsidRDefault="003D352F">
      <w:pPr>
        <w:pStyle w:val="a3"/>
        <w:jc w:val="left"/>
        <w:rPr>
          <w:sz w:val="3"/>
        </w:rPr>
        <w:sectPr w:rsidR="003D352F">
          <w:type w:val="continuous"/>
          <w:pgSz w:w="11920" w:h="16850"/>
          <w:pgMar w:top="1060" w:right="283" w:bottom="280" w:left="1559" w:header="720" w:footer="720" w:gutter="0"/>
          <w:cols w:space="720"/>
        </w:sectPr>
      </w:pPr>
    </w:p>
    <w:p w14:paraId="24E2553C" w14:textId="77777777" w:rsidR="003D352F" w:rsidRDefault="001B3DC9">
      <w:pPr>
        <w:pStyle w:val="1"/>
        <w:ind w:left="990"/>
      </w:pPr>
      <w:r>
        <w:rPr>
          <w:spacing w:val="-2"/>
        </w:rPr>
        <w:lastRenderedPageBreak/>
        <w:t>СОДЕРЖАНИЕ</w:t>
      </w:r>
    </w:p>
    <w:p w14:paraId="24E2553D" w14:textId="77777777" w:rsidR="003D352F" w:rsidRDefault="003D352F">
      <w:pPr>
        <w:pStyle w:val="a3"/>
        <w:spacing w:before="105"/>
        <w:ind w:left="0" w:firstLine="0"/>
        <w:jc w:val="left"/>
        <w:rPr>
          <w:b/>
          <w:sz w:val="20"/>
        </w:rPr>
      </w:pPr>
    </w:p>
    <w:tbl>
      <w:tblPr>
        <w:tblStyle w:val="TableNormal"/>
        <w:tblW w:w="0" w:type="auto"/>
        <w:tblInd w:w="100" w:type="dxa"/>
        <w:tblLayout w:type="fixed"/>
        <w:tblLook w:val="01E0" w:firstRow="1" w:lastRow="1" w:firstColumn="1" w:lastColumn="1" w:noHBand="0" w:noVBand="0"/>
      </w:tblPr>
      <w:tblGrid>
        <w:gridCol w:w="8983"/>
        <w:gridCol w:w="578"/>
      </w:tblGrid>
      <w:tr w:rsidR="003D352F" w14:paraId="24E25540" w14:textId="77777777">
        <w:trPr>
          <w:trHeight w:val="316"/>
        </w:trPr>
        <w:tc>
          <w:tcPr>
            <w:tcW w:w="8983" w:type="dxa"/>
          </w:tcPr>
          <w:p w14:paraId="24E2553E" w14:textId="77777777" w:rsidR="003D352F" w:rsidRDefault="001B3DC9">
            <w:pPr>
              <w:pStyle w:val="TableParagraph"/>
              <w:spacing w:line="296" w:lineRule="exact"/>
              <w:ind w:left="50"/>
              <w:rPr>
                <w:sz w:val="28"/>
              </w:rPr>
            </w:pPr>
            <w:r>
              <w:rPr>
                <w:b/>
                <w:sz w:val="28"/>
              </w:rPr>
              <w:t>НОРМАТИВНЫЕ</w:t>
            </w:r>
            <w:r>
              <w:rPr>
                <w:b/>
                <w:spacing w:val="-12"/>
                <w:sz w:val="28"/>
              </w:rPr>
              <w:t xml:space="preserve"> </w:t>
            </w:r>
            <w:r>
              <w:rPr>
                <w:b/>
                <w:spacing w:val="-2"/>
                <w:sz w:val="28"/>
              </w:rPr>
              <w:t>ССЫЛКИ</w:t>
            </w:r>
            <w:r>
              <w:rPr>
                <w:spacing w:val="-2"/>
                <w:sz w:val="28"/>
              </w:rPr>
              <w:t>………………………………………………</w:t>
            </w:r>
          </w:p>
        </w:tc>
        <w:tc>
          <w:tcPr>
            <w:tcW w:w="578" w:type="dxa"/>
          </w:tcPr>
          <w:p w14:paraId="24E2553F" w14:textId="77777777" w:rsidR="003D352F" w:rsidRDefault="001B3DC9">
            <w:pPr>
              <w:pStyle w:val="TableParagraph"/>
              <w:spacing w:line="296" w:lineRule="exact"/>
              <w:ind w:left="107"/>
              <w:rPr>
                <w:sz w:val="28"/>
              </w:rPr>
            </w:pPr>
            <w:r>
              <w:rPr>
                <w:spacing w:val="-10"/>
                <w:sz w:val="28"/>
              </w:rPr>
              <w:t>3</w:t>
            </w:r>
          </w:p>
        </w:tc>
      </w:tr>
      <w:tr w:rsidR="003D352F" w14:paraId="24E25543" w14:textId="77777777">
        <w:trPr>
          <w:trHeight w:val="321"/>
        </w:trPr>
        <w:tc>
          <w:tcPr>
            <w:tcW w:w="8983" w:type="dxa"/>
          </w:tcPr>
          <w:p w14:paraId="24E25541" w14:textId="77777777" w:rsidR="003D352F" w:rsidRDefault="001B3DC9">
            <w:pPr>
              <w:pStyle w:val="TableParagraph"/>
              <w:spacing w:line="302" w:lineRule="exact"/>
              <w:ind w:left="50"/>
              <w:rPr>
                <w:sz w:val="28"/>
              </w:rPr>
            </w:pPr>
            <w:r>
              <w:rPr>
                <w:b/>
                <w:spacing w:val="-2"/>
                <w:sz w:val="28"/>
              </w:rPr>
              <w:t>ОПРЕДЕЛЕНИЯ</w:t>
            </w:r>
            <w:r>
              <w:rPr>
                <w:spacing w:val="-2"/>
                <w:sz w:val="28"/>
              </w:rPr>
              <w:t>..............................................................................................</w:t>
            </w:r>
          </w:p>
        </w:tc>
        <w:tc>
          <w:tcPr>
            <w:tcW w:w="578" w:type="dxa"/>
          </w:tcPr>
          <w:p w14:paraId="24E25542" w14:textId="77777777" w:rsidR="003D352F" w:rsidRDefault="001B3DC9">
            <w:pPr>
              <w:pStyle w:val="TableParagraph"/>
              <w:spacing w:line="302" w:lineRule="exact"/>
              <w:ind w:left="107"/>
              <w:rPr>
                <w:sz w:val="28"/>
              </w:rPr>
            </w:pPr>
            <w:r>
              <w:rPr>
                <w:spacing w:val="-10"/>
                <w:sz w:val="28"/>
              </w:rPr>
              <w:t>4</w:t>
            </w:r>
          </w:p>
        </w:tc>
      </w:tr>
      <w:tr w:rsidR="003D352F" w14:paraId="24E25546" w14:textId="77777777">
        <w:trPr>
          <w:trHeight w:val="321"/>
        </w:trPr>
        <w:tc>
          <w:tcPr>
            <w:tcW w:w="8983" w:type="dxa"/>
          </w:tcPr>
          <w:p w14:paraId="24E25544" w14:textId="77777777" w:rsidR="003D352F" w:rsidRDefault="001B3DC9">
            <w:pPr>
              <w:pStyle w:val="TableParagraph"/>
              <w:spacing w:line="302" w:lineRule="exact"/>
              <w:ind w:left="50"/>
              <w:rPr>
                <w:sz w:val="28"/>
              </w:rPr>
            </w:pPr>
            <w:r>
              <w:rPr>
                <w:b/>
                <w:sz w:val="28"/>
              </w:rPr>
              <w:t>ОБОЗНАЧЕНИЯ</w:t>
            </w:r>
            <w:r>
              <w:rPr>
                <w:b/>
                <w:spacing w:val="-7"/>
                <w:sz w:val="28"/>
              </w:rPr>
              <w:t xml:space="preserve"> </w:t>
            </w:r>
            <w:r>
              <w:rPr>
                <w:b/>
                <w:sz w:val="28"/>
              </w:rPr>
              <w:t>И</w:t>
            </w:r>
            <w:r>
              <w:rPr>
                <w:b/>
                <w:spacing w:val="-5"/>
                <w:sz w:val="28"/>
              </w:rPr>
              <w:t xml:space="preserve"> </w:t>
            </w:r>
            <w:r>
              <w:rPr>
                <w:b/>
                <w:spacing w:val="-2"/>
                <w:sz w:val="28"/>
              </w:rPr>
              <w:t>СОКРАЩЕНИЯ</w:t>
            </w:r>
            <w:r>
              <w:rPr>
                <w:spacing w:val="-2"/>
                <w:sz w:val="28"/>
              </w:rPr>
              <w:t>……………………………………..</w:t>
            </w:r>
          </w:p>
        </w:tc>
        <w:tc>
          <w:tcPr>
            <w:tcW w:w="578" w:type="dxa"/>
          </w:tcPr>
          <w:p w14:paraId="24E25545" w14:textId="77777777" w:rsidR="003D352F" w:rsidRDefault="001B3DC9">
            <w:pPr>
              <w:pStyle w:val="TableParagraph"/>
              <w:spacing w:line="302" w:lineRule="exact"/>
              <w:ind w:left="107"/>
              <w:rPr>
                <w:sz w:val="28"/>
              </w:rPr>
            </w:pPr>
            <w:r>
              <w:rPr>
                <w:spacing w:val="-10"/>
                <w:sz w:val="28"/>
              </w:rPr>
              <w:t>5</w:t>
            </w:r>
          </w:p>
        </w:tc>
      </w:tr>
      <w:tr w:rsidR="003D352F" w14:paraId="24E25549" w14:textId="77777777">
        <w:trPr>
          <w:trHeight w:val="321"/>
        </w:trPr>
        <w:tc>
          <w:tcPr>
            <w:tcW w:w="8983" w:type="dxa"/>
          </w:tcPr>
          <w:p w14:paraId="24E25547" w14:textId="77777777" w:rsidR="003D352F" w:rsidRDefault="001B3DC9">
            <w:pPr>
              <w:pStyle w:val="TableParagraph"/>
              <w:spacing w:line="302" w:lineRule="exact"/>
              <w:ind w:left="50"/>
              <w:rPr>
                <w:sz w:val="28"/>
              </w:rPr>
            </w:pPr>
            <w:r>
              <w:rPr>
                <w:b/>
                <w:spacing w:val="-2"/>
                <w:sz w:val="28"/>
              </w:rPr>
              <w:t>ВВЕДЕНИЕ</w:t>
            </w:r>
            <w:r>
              <w:rPr>
                <w:spacing w:val="-2"/>
                <w:sz w:val="28"/>
              </w:rPr>
              <w:t>…………………………………………………………………...</w:t>
            </w:r>
          </w:p>
        </w:tc>
        <w:tc>
          <w:tcPr>
            <w:tcW w:w="578" w:type="dxa"/>
          </w:tcPr>
          <w:p w14:paraId="24E25548" w14:textId="77777777" w:rsidR="003D352F" w:rsidRDefault="001B3DC9">
            <w:pPr>
              <w:pStyle w:val="TableParagraph"/>
              <w:spacing w:line="302" w:lineRule="exact"/>
              <w:ind w:left="107"/>
              <w:rPr>
                <w:sz w:val="28"/>
              </w:rPr>
            </w:pPr>
            <w:r>
              <w:rPr>
                <w:spacing w:val="-10"/>
                <w:sz w:val="28"/>
              </w:rPr>
              <w:t>6</w:t>
            </w:r>
          </w:p>
        </w:tc>
      </w:tr>
      <w:tr w:rsidR="003D352F" w14:paraId="24E2554D" w14:textId="77777777">
        <w:trPr>
          <w:trHeight w:val="645"/>
        </w:trPr>
        <w:tc>
          <w:tcPr>
            <w:tcW w:w="8983" w:type="dxa"/>
          </w:tcPr>
          <w:p w14:paraId="24E2554A" w14:textId="77777777" w:rsidR="003D352F" w:rsidRDefault="001B3DC9">
            <w:pPr>
              <w:pStyle w:val="TableParagraph"/>
              <w:tabs>
                <w:tab w:val="left" w:pos="526"/>
                <w:tab w:val="left" w:pos="3418"/>
                <w:tab w:val="left" w:pos="5230"/>
                <w:tab w:val="left" w:pos="7102"/>
              </w:tabs>
              <w:spacing w:line="316" w:lineRule="exact"/>
              <w:ind w:left="50"/>
              <w:rPr>
                <w:b/>
                <w:sz w:val="28"/>
              </w:rPr>
            </w:pPr>
            <w:r>
              <w:rPr>
                <w:b/>
                <w:spacing w:val="-10"/>
                <w:sz w:val="28"/>
              </w:rPr>
              <w:t>1</w:t>
            </w:r>
            <w:r>
              <w:rPr>
                <w:b/>
                <w:sz w:val="28"/>
              </w:rPr>
              <w:tab/>
            </w:r>
            <w:r>
              <w:rPr>
                <w:b/>
                <w:spacing w:val="-2"/>
                <w:sz w:val="28"/>
              </w:rPr>
              <w:t>ТЕОРЕТИЧЕСКИЕ</w:t>
            </w:r>
            <w:r>
              <w:rPr>
                <w:b/>
                <w:sz w:val="28"/>
              </w:rPr>
              <w:tab/>
            </w:r>
            <w:r>
              <w:rPr>
                <w:b/>
                <w:spacing w:val="-2"/>
                <w:sz w:val="28"/>
              </w:rPr>
              <w:t>АСПЕКТЫ</w:t>
            </w:r>
            <w:r>
              <w:rPr>
                <w:b/>
                <w:sz w:val="28"/>
              </w:rPr>
              <w:tab/>
            </w:r>
            <w:r>
              <w:rPr>
                <w:b/>
                <w:spacing w:val="-2"/>
                <w:sz w:val="28"/>
              </w:rPr>
              <w:t>РАЗВИТИЯ</w:t>
            </w:r>
            <w:r>
              <w:rPr>
                <w:b/>
                <w:sz w:val="28"/>
              </w:rPr>
              <w:tab/>
            </w:r>
            <w:r>
              <w:rPr>
                <w:b/>
                <w:spacing w:val="-2"/>
                <w:sz w:val="28"/>
              </w:rPr>
              <w:t>ТРУДОВОГО</w:t>
            </w:r>
          </w:p>
          <w:p w14:paraId="24E2554B" w14:textId="77777777" w:rsidR="003D352F" w:rsidRDefault="001B3DC9">
            <w:pPr>
              <w:pStyle w:val="TableParagraph"/>
              <w:spacing w:before="2" w:line="307" w:lineRule="exact"/>
              <w:ind w:left="50"/>
              <w:rPr>
                <w:sz w:val="28"/>
              </w:rPr>
            </w:pPr>
            <w:r>
              <w:rPr>
                <w:b/>
                <w:sz w:val="28"/>
              </w:rPr>
              <w:t>ПОТЕНЦИАЛА</w:t>
            </w:r>
            <w:r>
              <w:rPr>
                <w:b/>
                <w:spacing w:val="-12"/>
                <w:sz w:val="28"/>
              </w:rPr>
              <w:t xml:space="preserve"> </w:t>
            </w:r>
            <w:r>
              <w:rPr>
                <w:b/>
                <w:sz w:val="28"/>
              </w:rPr>
              <w:t>СЕЛЬСКИХ</w:t>
            </w:r>
            <w:r>
              <w:rPr>
                <w:b/>
                <w:spacing w:val="-8"/>
                <w:sz w:val="28"/>
              </w:rPr>
              <w:t xml:space="preserve"> </w:t>
            </w:r>
            <w:r>
              <w:rPr>
                <w:b/>
                <w:sz w:val="28"/>
              </w:rPr>
              <w:t>ТЕРРИТОРИЙ</w:t>
            </w:r>
            <w:r>
              <w:rPr>
                <w:b/>
                <w:spacing w:val="-6"/>
                <w:sz w:val="28"/>
              </w:rPr>
              <w:t xml:space="preserve"> </w:t>
            </w:r>
            <w:r>
              <w:rPr>
                <w:spacing w:val="-2"/>
                <w:sz w:val="28"/>
              </w:rPr>
              <w:t>…………………………..</w:t>
            </w:r>
          </w:p>
        </w:tc>
        <w:tc>
          <w:tcPr>
            <w:tcW w:w="578" w:type="dxa"/>
          </w:tcPr>
          <w:p w14:paraId="24E2554C" w14:textId="11E67747" w:rsidR="003D352F" w:rsidRDefault="001B3DC9">
            <w:pPr>
              <w:pStyle w:val="TableParagraph"/>
              <w:spacing w:before="318" w:line="307" w:lineRule="exact"/>
              <w:ind w:left="107"/>
              <w:rPr>
                <w:sz w:val="28"/>
              </w:rPr>
            </w:pPr>
            <w:r>
              <w:rPr>
                <w:spacing w:val="-5"/>
                <w:sz w:val="28"/>
              </w:rPr>
              <w:t>1</w:t>
            </w:r>
            <w:r w:rsidR="00744288">
              <w:rPr>
                <w:spacing w:val="-5"/>
                <w:sz w:val="28"/>
              </w:rPr>
              <w:t>2</w:t>
            </w:r>
          </w:p>
        </w:tc>
      </w:tr>
      <w:tr w:rsidR="003D352F" w14:paraId="24E25551" w14:textId="77777777">
        <w:trPr>
          <w:trHeight w:val="643"/>
        </w:trPr>
        <w:tc>
          <w:tcPr>
            <w:tcW w:w="8983" w:type="dxa"/>
          </w:tcPr>
          <w:p w14:paraId="24E2554E" w14:textId="77777777" w:rsidR="003D352F" w:rsidRDefault="001B3DC9">
            <w:pPr>
              <w:pStyle w:val="TableParagraph"/>
              <w:tabs>
                <w:tab w:val="left" w:pos="659"/>
                <w:tab w:val="left" w:pos="2690"/>
                <w:tab w:val="left" w:pos="3922"/>
                <w:tab w:val="left" w:pos="5933"/>
                <w:tab w:val="left" w:pos="6341"/>
                <w:tab w:val="left" w:pos="7657"/>
              </w:tabs>
              <w:spacing w:line="316" w:lineRule="exact"/>
              <w:ind w:left="50"/>
              <w:rPr>
                <w:sz w:val="28"/>
              </w:rPr>
            </w:pPr>
            <w:r>
              <w:rPr>
                <w:spacing w:val="-5"/>
                <w:sz w:val="28"/>
              </w:rPr>
              <w:t>1.1</w:t>
            </w:r>
            <w:r>
              <w:rPr>
                <w:sz w:val="28"/>
              </w:rPr>
              <w:tab/>
            </w:r>
            <w:r>
              <w:rPr>
                <w:spacing w:val="-2"/>
                <w:sz w:val="28"/>
              </w:rPr>
              <w:t>Теоретические</w:t>
            </w:r>
            <w:r>
              <w:rPr>
                <w:sz w:val="28"/>
              </w:rPr>
              <w:tab/>
            </w:r>
            <w:r>
              <w:rPr>
                <w:spacing w:val="-2"/>
                <w:sz w:val="28"/>
              </w:rPr>
              <w:t>аспекты</w:t>
            </w:r>
            <w:r>
              <w:rPr>
                <w:sz w:val="28"/>
              </w:rPr>
              <w:tab/>
            </w:r>
            <w:r>
              <w:rPr>
                <w:spacing w:val="-2"/>
                <w:sz w:val="28"/>
              </w:rPr>
              <w:t>формирования</w:t>
            </w:r>
            <w:r>
              <w:rPr>
                <w:sz w:val="28"/>
              </w:rPr>
              <w:tab/>
            </w:r>
            <w:r>
              <w:rPr>
                <w:spacing w:val="-10"/>
                <w:sz w:val="28"/>
              </w:rPr>
              <w:t>и</w:t>
            </w:r>
            <w:r>
              <w:rPr>
                <w:sz w:val="28"/>
              </w:rPr>
              <w:tab/>
            </w:r>
            <w:r>
              <w:rPr>
                <w:spacing w:val="-2"/>
                <w:sz w:val="28"/>
              </w:rPr>
              <w:t>развития</w:t>
            </w:r>
            <w:r>
              <w:rPr>
                <w:sz w:val="28"/>
              </w:rPr>
              <w:tab/>
            </w:r>
            <w:r>
              <w:rPr>
                <w:spacing w:val="-2"/>
                <w:sz w:val="28"/>
              </w:rPr>
              <w:t>трудового</w:t>
            </w:r>
          </w:p>
          <w:p w14:paraId="24E2554F" w14:textId="77777777" w:rsidR="003D352F" w:rsidRDefault="001B3DC9">
            <w:pPr>
              <w:pStyle w:val="TableParagraph"/>
              <w:spacing w:line="307" w:lineRule="exact"/>
              <w:ind w:left="50"/>
              <w:rPr>
                <w:sz w:val="28"/>
              </w:rPr>
            </w:pPr>
            <w:r>
              <w:rPr>
                <w:sz w:val="28"/>
              </w:rPr>
              <w:t>потенциала</w:t>
            </w:r>
            <w:r>
              <w:rPr>
                <w:spacing w:val="-12"/>
                <w:sz w:val="28"/>
              </w:rPr>
              <w:t xml:space="preserve"> </w:t>
            </w:r>
            <w:r>
              <w:rPr>
                <w:sz w:val="28"/>
              </w:rPr>
              <w:t>сельских</w:t>
            </w:r>
            <w:r>
              <w:rPr>
                <w:spacing w:val="-7"/>
                <w:sz w:val="28"/>
              </w:rPr>
              <w:t xml:space="preserve"> </w:t>
            </w:r>
            <w:r>
              <w:rPr>
                <w:sz w:val="28"/>
              </w:rPr>
              <w:t>территорий</w:t>
            </w:r>
            <w:r>
              <w:rPr>
                <w:spacing w:val="-4"/>
                <w:sz w:val="28"/>
              </w:rPr>
              <w:t xml:space="preserve"> </w:t>
            </w:r>
            <w:r>
              <w:rPr>
                <w:spacing w:val="-2"/>
                <w:sz w:val="28"/>
              </w:rPr>
              <w:t>…………………………………………....</w:t>
            </w:r>
          </w:p>
        </w:tc>
        <w:tc>
          <w:tcPr>
            <w:tcW w:w="578" w:type="dxa"/>
          </w:tcPr>
          <w:p w14:paraId="24E25550" w14:textId="59683763" w:rsidR="003D352F" w:rsidRDefault="001B3DC9">
            <w:pPr>
              <w:pStyle w:val="TableParagraph"/>
              <w:spacing w:before="315" w:line="307" w:lineRule="exact"/>
              <w:ind w:left="107"/>
              <w:rPr>
                <w:sz w:val="28"/>
              </w:rPr>
            </w:pPr>
            <w:r>
              <w:rPr>
                <w:spacing w:val="-5"/>
                <w:sz w:val="28"/>
              </w:rPr>
              <w:t>1</w:t>
            </w:r>
            <w:r w:rsidR="00744288">
              <w:rPr>
                <w:spacing w:val="-5"/>
                <w:sz w:val="28"/>
              </w:rPr>
              <w:t>2</w:t>
            </w:r>
          </w:p>
        </w:tc>
      </w:tr>
      <w:tr w:rsidR="003D352F" w14:paraId="24E25555" w14:textId="77777777">
        <w:trPr>
          <w:trHeight w:val="644"/>
        </w:trPr>
        <w:tc>
          <w:tcPr>
            <w:tcW w:w="8983" w:type="dxa"/>
          </w:tcPr>
          <w:p w14:paraId="24E25552" w14:textId="77777777" w:rsidR="003D352F" w:rsidRDefault="001B3DC9">
            <w:pPr>
              <w:pStyle w:val="TableParagraph"/>
              <w:spacing w:line="316" w:lineRule="exact"/>
              <w:ind w:left="50"/>
              <w:rPr>
                <w:sz w:val="28"/>
              </w:rPr>
            </w:pPr>
            <w:r>
              <w:rPr>
                <w:sz w:val="28"/>
              </w:rPr>
              <w:t>1.2</w:t>
            </w:r>
            <w:r>
              <w:rPr>
                <w:spacing w:val="3"/>
                <w:sz w:val="28"/>
              </w:rPr>
              <w:t xml:space="preserve"> </w:t>
            </w:r>
            <w:r>
              <w:rPr>
                <w:sz w:val="28"/>
              </w:rPr>
              <w:t>Методика</w:t>
            </w:r>
            <w:r>
              <w:rPr>
                <w:spacing w:val="6"/>
                <w:sz w:val="28"/>
              </w:rPr>
              <w:t xml:space="preserve"> </w:t>
            </w:r>
            <w:r>
              <w:rPr>
                <w:sz w:val="28"/>
              </w:rPr>
              <w:t>оценки</w:t>
            </w:r>
            <w:r>
              <w:rPr>
                <w:spacing w:val="6"/>
                <w:sz w:val="28"/>
              </w:rPr>
              <w:t xml:space="preserve"> </w:t>
            </w:r>
            <w:r>
              <w:rPr>
                <w:sz w:val="28"/>
              </w:rPr>
              <w:t>уровня</w:t>
            </w:r>
            <w:r>
              <w:rPr>
                <w:spacing w:val="6"/>
                <w:sz w:val="28"/>
              </w:rPr>
              <w:t xml:space="preserve"> </w:t>
            </w:r>
            <w:r>
              <w:rPr>
                <w:sz w:val="28"/>
              </w:rPr>
              <w:t>трудового</w:t>
            </w:r>
            <w:r>
              <w:rPr>
                <w:spacing w:val="3"/>
                <w:sz w:val="28"/>
              </w:rPr>
              <w:t xml:space="preserve"> </w:t>
            </w:r>
            <w:r>
              <w:rPr>
                <w:sz w:val="28"/>
              </w:rPr>
              <w:t>потенциала</w:t>
            </w:r>
            <w:r>
              <w:rPr>
                <w:spacing w:val="4"/>
                <w:sz w:val="28"/>
              </w:rPr>
              <w:t xml:space="preserve"> </w:t>
            </w:r>
            <w:r>
              <w:rPr>
                <w:sz w:val="28"/>
              </w:rPr>
              <w:t>сельских</w:t>
            </w:r>
            <w:r>
              <w:rPr>
                <w:spacing w:val="6"/>
                <w:sz w:val="28"/>
              </w:rPr>
              <w:t xml:space="preserve"> </w:t>
            </w:r>
            <w:r>
              <w:rPr>
                <w:spacing w:val="-2"/>
                <w:sz w:val="28"/>
              </w:rPr>
              <w:t>территорий</w:t>
            </w:r>
          </w:p>
          <w:p w14:paraId="24E25553" w14:textId="77777777" w:rsidR="003D352F" w:rsidRDefault="001B3DC9">
            <w:pPr>
              <w:pStyle w:val="TableParagraph"/>
              <w:spacing w:line="308" w:lineRule="exact"/>
              <w:ind w:left="50"/>
              <w:rPr>
                <w:sz w:val="28"/>
              </w:rPr>
            </w:pPr>
            <w:r>
              <w:rPr>
                <w:sz w:val="28"/>
              </w:rPr>
              <w:t>в</w:t>
            </w:r>
            <w:r>
              <w:rPr>
                <w:spacing w:val="-10"/>
                <w:sz w:val="28"/>
              </w:rPr>
              <w:t xml:space="preserve"> </w:t>
            </w:r>
            <w:r>
              <w:rPr>
                <w:sz w:val="28"/>
              </w:rPr>
              <w:t>современных</w:t>
            </w:r>
            <w:r>
              <w:rPr>
                <w:spacing w:val="-5"/>
                <w:sz w:val="28"/>
              </w:rPr>
              <w:t xml:space="preserve"> </w:t>
            </w:r>
            <w:r>
              <w:rPr>
                <w:sz w:val="28"/>
              </w:rPr>
              <w:t>экономических</w:t>
            </w:r>
            <w:r>
              <w:rPr>
                <w:spacing w:val="-6"/>
                <w:sz w:val="28"/>
              </w:rPr>
              <w:t xml:space="preserve"> </w:t>
            </w:r>
            <w:r>
              <w:rPr>
                <w:sz w:val="28"/>
              </w:rPr>
              <w:t>условиях</w:t>
            </w:r>
            <w:r>
              <w:rPr>
                <w:spacing w:val="-4"/>
                <w:sz w:val="28"/>
              </w:rPr>
              <w:t xml:space="preserve"> </w:t>
            </w:r>
            <w:r>
              <w:rPr>
                <w:spacing w:val="-2"/>
                <w:sz w:val="28"/>
              </w:rPr>
              <w:t>………………………………...…</w:t>
            </w:r>
          </w:p>
        </w:tc>
        <w:tc>
          <w:tcPr>
            <w:tcW w:w="578" w:type="dxa"/>
          </w:tcPr>
          <w:p w14:paraId="24E25554" w14:textId="6C1FB22D" w:rsidR="003D352F" w:rsidRDefault="001B3DC9">
            <w:pPr>
              <w:pStyle w:val="TableParagraph"/>
              <w:spacing w:before="315" w:line="309" w:lineRule="exact"/>
              <w:ind w:left="107"/>
              <w:rPr>
                <w:sz w:val="28"/>
              </w:rPr>
            </w:pPr>
            <w:r>
              <w:rPr>
                <w:spacing w:val="-5"/>
                <w:sz w:val="28"/>
              </w:rPr>
              <w:t>3</w:t>
            </w:r>
            <w:r w:rsidR="00744288">
              <w:rPr>
                <w:spacing w:val="-5"/>
                <w:sz w:val="28"/>
              </w:rPr>
              <w:t>6</w:t>
            </w:r>
          </w:p>
        </w:tc>
      </w:tr>
      <w:tr w:rsidR="003D352F" w14:paraId="24E25559" w14:textId="77777777">
        <w:trPr>
          <w:trHeight w:val="645"/>
        </w:trPr>
        <w:tc>
          <w:tcPr>
            <w:tcW w:w="8983" w:type="dxa"/>
          </w:tcPr>
          <w:p w14:paraId="24E25556" w14:textId="77777777" w:rsidR="003D352F" w:rsidRDefault="001B3DC9">
            <w:pPr>
              <w:pStyle w:val="TableParagraph"/>
              <w:tabs>
                <w:tab w:val="left" w:pos="678"/>
                <w:tab w:val="left" w:pos="2447"/>
                <w:tab w:val="left" w:pos="3325"/>
                <w:tab w:val="left" w:pos="4662"/>
                <w:tab w:val="left" w:pos="6149"/>
                <w:tab w:val="left" w:pos="7801"/>
              </w:tabs>
              <w:spacing w:line="317" w:lineRule="exact"/>
              <w:ind w:left="50"/>
              <w:rPr>
                <w:sz w:val="28"/>
              </w:rPr>
            </w:pPr>
            <w:r>
              <w:rPr>
                <w:spacing w:val="-5"/>
                <w:sz w:val="28"/>
              </w:rPr>
              <w:t>1.3</w:t>
            </w:r>
            <w:r>
              <w:rPr>
                <w:sz w:val="28"/>
              </w:rPr>
              <w:tab/>
            </w:r>
            <w:r>
              <w:rPr>
                <w:spacing w:val="-2"/>
                <w:sz w:val="28"/>
              </w:rPr>
              <w:t>Зарубежный</w:t>
            </w:r>
            <w:r>
              <w:rPr>
                <w:sz w:val="28"/>
              </w:rPr>
              <w:tab/>
            </w:r>
            <w:r>
              <w:rPr>
                <w:spacing w:val="-4"/>
                <w:sz w:val="28"/>
              </w:rPr>
              <w:t>опыт</w:t>
            </w:r>
            <w:r>
              <w:rPr>
                <w:sz w:val="28"/>
              </w:rPr>
              <w:tab/>
            </w:r>
            <w:r>
              <w:rPr>
                <w:spacing w:val="-2"/>
                <w:sz w:val="28"/>
              </w:rPr>
              <w:t>развития</w:t>
            </w:r>
            <w:r>
              <w:rPr>
                <w:sz w:val="28"/>
              </w:rPr>
              <w:tab/>
            </w:r>
            <w:r>
              <w:rPr>
                <w:spacing w:val="-2"/>
                <w:sz w:val="28"/>
              </w:rPr>
              <w:t>трудового</w:t>
            </w:r>
            <w:r>
              <w:rPr>
                <w:sz w:val="28"/>
              </w:rPr>
              <w:tab/>
            </w:r>
            <w:r>
              <w:rPr>
                <w:spacing w:val="-2"/>
                <w:sz w:val="28"/>
              </w:rPr>
              <w:t>потенциала</w:t>
            </w:r>
            <w:r>
              <w:rPr>
                <w:sz w:val="28"/>
              </w:rPr>
              <w:tab/>
            </w:r>
            <w:r>
              <w:rPr>
                <w:spacing w:val="-2"/>
                <w:sz w:val="28"/>
              </w:rPr>
              <w:t>сельских</w:t>
            </w:r>
          </w:p>
          <w:p w14:paraId="24E25557" w14:textId="77777777" w:rsidR="003D352F" w:rsidRDefault="001B3DC9">
            <w:pPr>
              <w:pStyle w:val="TableParagraph"/>
              <w:spacing w:line="307" w:lineRule="exact"/>
              <w:ind w:left="50"/>
              <w:rPr>
                <w:sz w:val="28"/>
              </w:rPr>
            </w:pPr>
            <w:r>
              <w:rPr>
                <w:sz w:val="28"/>
              </w:rPr>
              <w:t>территорий</w:t>
            </w:r>
            <w:r>
              <w:rPr>
                <w:spacing w:val="-8"/>
                <w:sz w:val="28"/>
              </w:rPr>
              <w:t xml:space="preserve"> </w:t>
            </w:r>
            <w:r>
              <w:rPr>
                <w:spacing w:val="-2"/>
                <w:sz w:val="28"/>
              </w:rPr>
              <w:t>…………………………………………………………………….</w:t>
            </w:r>
          </w:p>
        </w:tc>
        <w:tc>
          <w:tcPr>
            <w:tcW w:w="578" w:type="dxa"/>
          </w:tcPr>
          <w:p w14:paraId="24E25558" w14:textId="0AEB47FE" w:rsidR="003D352F" w:rsidRDefault="001B3DC9">
            <w:pPr>
              <w:pStyle w:val="TableParagraph"/>
              <w:spacing w:before="317" w:line="307" w:lineRule="exact"/>
              <w:ind w:left="107"/>
              <w:rPr>
                <w:sz w:val="28"/>
              </w:rPr>
            </w:pPr>
            <w:r>
              <w:rPr>
                <w:spacing w:val="-5"/>
                <w:sz w:val="28"/>
              </w:rPr>
              <w:t>4</w:t>
            </w:r>
            <w:r w:rsidR="00744288">
              <w:rPr>
                <w:spacing w:val="-5"/>
                <w:sz w:val="28"/>
              </w:rPr>
              <w:t>8</w:t>
            </w:r>
          </w:p>
        </w:tc>
      </w:tr>
      <w:tr w:rsidR="003D352F" w14:paraId="24E2555E" w14:textId="77777777">
        <w:trPr>
          <w:trHeight w:val="965"/>
        </w:trPr>
        <w:tc>
          <w:tcPr>
            <w:tcW w:w="8983" w:type="dxa"/>
          </w:tcPr>
          <w:p w14:paraId="24E2555A" w14:textId="77777777" w:rsidR="003D352F" w:rsidRDefault="001B3DC9">
            <w:pPr>
              <w:pStyle w:val="TableParagraph"/>
              <w:tabs>
                <w:tab w:val="left" w:pos="633"/>
                <w:tab w:val="left" w:pos="1982"/>
                <w:tab w:val="left" w:pos="2271"/>
                <w:tab w:val="left" w:pos="4252"/>
                <w:tab w:val="left" w:pos="4581"/>
                <w:tab w:val="left" w:pos="6591"/>
                <w:tab w:val="left" w:pos="6794"/>
                <w:tab w:val="left" w:pos="8681"/>
              </w:tabs>
              <w:ind w:left="50" w:right="111"/>
              <w:rPr>
                <w:b/>
                <w:sz w:val="28"/>
              </w:rPr>
            </w:pPr>
            <w:r>
              <w:rPr>
                <w:b/>
                <w:spacing w:val="-10"/>
                <w:sz w:val="28"/>
              </w:rPr>
              <w:t>2</w:t>
            </w:r>
            <w:r>
              <w:rPr>
                <w:b/>
                <w:sz w:val="28"/>
              </w:rPr>
              <w:tab/>
            </w:r>
            <w:r>
              <w:rPr>
                <w:b/>
                <w:spacing w:val="-2"/>
                <w:sz w:val="28"/>
              </w:rPr>
              <w:t>АНАЛИЗ</w:t>
            </w:r>
            <w:r>
              <w:rPr>
                <w:b/>
                <w:sz w:val="28"/>
              </w:rPr>
              <w:tab/>
            </w:r>
            <w:r>
              <w:rPr>
                <w:b/>
                <w:sz w:val="28"/>
              </w:rPr>
              <w:tab/>
            </w:r>
            <w:r>
              <w:rPr>
                <w:b/>
                <w:spacing w:val="-2"/>
                <w:sz w:val="28"/>
              </w:rPr>
              <w:t>СОСТОЯНИЯ</w:t>
            </w:r>
            <w:r>
              <w:rPr>
                <w:b/>
                <w:sz w:val="28"/>
              </w:rPr>
              <w:tab/>
            </w:r>
            <w:r>
              <w:rPr>
                <w:b/>
                <w:sz w:val="28"/>
              </w:rPr>
              <w:tab/>
            </w:r>
            <w:r>
              <w:rPr>
                <w:b/>
                <w:spacing w:val="-2"/>
                <w:sz w:val="28"/>
              </w:rPr>
              <w:t>ТРУДОВОГО</w:t>
            </w:r>
            <w:r>
              <w:rPr>
                <w:b/>
                <w:sz w:val="28"/>
              </w:rPr>
              <w:tab/>
            </w:r>
            <w:r>
              <w:rPr>
                <w:b/>
                <w:sz w:val="28"/>
              </w:rPr>
              <w:tab/>
            </w:r>
            <w:r>
              <w:rPr>
                <w:b/>
                <w:spacing w:val="-2"/>
                <w:sz w:val="28"/>
              </w:rPr>
              <w:t>ПОТЕНЦИАЛА СЕЛЬСКИХ</w:t>
            </w:r>
            <w:r>
              <w:rPr>
                <w:b/>
                <w:sz w:val="28"/>
              </w:rPr>
              <w:tab/>
            </w:r>
            <w:r>
              <w:rPr>
                <w:b/>
                <w:spacing w:val="-2"/>
                <w:sz w:val="28"/>
              </w:rPr>
              <w:t>ТЕРРИТОРИЙ</w:t>
            </w:r>
            <w:r>
              <w:rPr>
                <w:b/>
                <w:sz w:val="28"/>
              </w:rPr>
              <w:tab/>
            </w:r>
            <w:r>
              <w:rPr>
                <w:b/>
                <w:spacing w:val="-2"/>
                <w:sz w:val="28"/>
              </w:rPr>
              <w:t>РЕСПУБЛИКИ</w:t>
            </w:r>
            <w:r>
              <w:rPr>
                <w:b/>
                <w:sz w:val="28"/>
              </w:rPr>
              <w:tab/>
            </w:r>
            <w:r>
              <w:rPr>
                <w:b/>
                <w:spacing w:val="-2"/>
                <w:sz w:val="28"/>
              </w:rPr>
              <w:t>КАЗАХСТАН</w:t>
            </w:r>
            <w:r>
              <w:rPr>
                <w:b/>
                <w:sz w:val="28"/>
              </w:rPr>
              <w:tab/>
            </w:r>
            <w:r>
              <w:rPr>
                <w:b/>
                <w:spacing w:val="-10"/>
                <w:sz w:val="28"/>
              </w:rPr>
              <w:t>В</w:t>
            </w:r>
          </w:p>
          <w:p w14:paraId="24E2555B" w14:textId="77777777" w:rsidR="003D352F" w:rsidRDefault="001B3DC9">
            <w:pPr>
              <w:pStyle w:val="TableParagraph"/>
              <w:spacing w:line="308" w:lineRule="exact"/>
              <w:ind w:left="50"/>
              <w:rPr>
                <w:sz w:val="28"/>
              </w:rPr>
            </w:pPr>
            <w:r>
              <w:rPr>
                <w:b/>
                <w:sz w:val="28"/>
              </w:rPr>
              <w:t>СОВРЕМЕННЫХ</w:t>
            </w:r>
            <w:r>
              <w:rPr>
                <w:b/>
                <w:spacing w:val="-12"/>
                <w:sz w:val="28"/>
              </w:rPr>
              <w:t xml:space="preserve"> </w:t>
            </w:r>
            <w:r>
              <w:rPr>
                <w:b/>
                <w:sz w:val="28"/>
              </w:rPr>
              <w:t>УСЛОВИЯХ</w:t>
            </w:r>
            <w:r>
              <w:rPr>
                <w:b/>
                <w:spacing w:val="-7"/>
                <w:sz w:val="28"/>
              </w:rPr>
              <w:t xml:space="preserve"> </w:t>
            </w:r>
            <w:r>
              <w:rPr>
                <w:spacing w:val="-2"/>
                <w:sz w:val="28"/>
              </w:rPr>
              <w:t>……………...............................................</w:t>
            </w:r>
          </w:p>
        </w:tc>
        <w:tc>
          <w:tcPr>
            <w:tcW w:w="578" w:type="dxa"/>
          </w:tcPr>
          <w:p w14:paraId="24E2555C" w14:textId="77777777" w:rsidR="003D352F" w:rsidRDefault="003D352F">
            <w:pPr>
              <w:pStyle w:val="TableParagraph"/>
              <w:spacing w:before="315"/>
              <w:rPr>
                <w:b/>
                <w:sz w:val="28"/>
              </w:rPr>
            </w:pPr>
          </w:p>
          <w:p w14:paraId="24E2555D" w14:textId="3C7E83CE" w:rsidR="003D352F" w:rsidRDefault="001B3DC9">
            <w:pPr>
              <w:pStyle w:val="TableParagraph"/>
              <w:spacing w:line="309" w:lineRule="exact"/>
              <w:ind w:left="107"/>
              <w:rPr>
                <w:sz w:val="28"/>
              </w:rPr>
            </w:pPr>
            <w:r>
              <w:rPr>
                <w:spacing w:val="-5"/>
                <w:sz w:val="28"/>
              </w:rPr>
              <w:t>6</w:t>
            </w:r>
            <w:r w:rsidR="00744288">
              <w:rPr>
                <w:spacing w:val="-5"/>
                <w:sz w:val="28"/>
              </w:rPr>
              <w:t>0</w:t>
            </w:r>
          </w:p>
        </w:tc>
      </w:tr>
      <w:tr w:rsidR="003D352F" w14:paraId="24E25562" w14:textId="77777777">
        <w:trPr>
          <w:trHeight w:val="644"/>
        </w:trPr>
        <w:tc>
          <w:tcPr>
            <w:tcW w:w="8983" w:type="dxa"/>
          </w:tcPr>
          <w:p w14:paraId="24E2555F" w14:textId="77777777" w:rsidR="003D352F" w:rsidRDefault="001B3DC9">
            <w:pPr>
              <w:pStyle w:val="TableParagraph"/>
              <w:tabs>
                <w:tab w:val="left" w:pos="652"/>
                <w:tab w:val="left" w:pos="1779"/>
                <w:tab w:val="left" w:pos="3088"/>
                <w:tab w:val="left" w:pos="4549"/>
                <w:tab w:val="left" w:pos="6174"/>
                <w:tab w:val="left" w:pos="7491"/>
              </w:tabs>
              <w:spacing w:line="317" w:lineRule="exact"/>
              <w:ind w:left="50"/>
              <w:rPr>
                <w:sz w:val="28"/>
              </w:rPr>
            </w:pPr>
            <w:r>
              <w:rPr>
                <w:spacing w:val="-5"/>
                <w:sz w:val="28"/>
              </w:rPr>
              <w:t>2.1</w:t>
            </w:r>
            <w:r>
              <w:rPr>
                <w:sz w:val="28"/>
              </w:rPr>
              <w:tab/>
            </w:r>
            <w:r>
              <w:rPr>
                <w:spacing w:val="-2"/>
                <w:sz w:val="28"/>
              </w:rPr>
              <w:t>Анализ</w:t>
            </w:r>
            <w:r>
              <w:rPr>
                <w:sz w:val="28"/>
              </w:rPr>
              <w:tab/>
            </w:r>
            <w:r>
              <w:rPr>
                <w:spacing w:val="-2"/>
                <w:sz w:val="28"/>
              </w:rPr>
              <w:t>развития</w:t>
            </w:r>
            <w:r>
              <w:rPr>
                <w:sz w:val="28"/>
              </w:rPr>
              <w:tab/>
            </w:r>
            <w:r>
              <w:rPr>
                <w:spacing w:val="-2"/>
                <w:sz w:val="28"/>
              </w:rPr>
              <w:t>трудового</w:t>
            </w:r>
            <w:r>
              <w:rPr>
                <w:sz w:val="28"/>
              </w:rPr>
              <w:tab/>
            </w:r>
            <w:r>
              <w:rPr>
                <w:spacing w:val="-2"/>
                <w:sz w:val="28"/>
              </w:rPr>
              <w:t>потенциала</w:t>
            </w:r>
            <w:r>
              <w:rPr>
                <w:sz w:val="28"/>
              </w:rPr>
              <w:tab/>
            </w:r>
            <w:r>
              <w:rPr>
                <w:spacing w:val="-2"/>
                <w:sz w:val="28"/>
              </w:rPr>
              <w:t>сельских</w:t>
            </w:r>
            <w:r>
              <w:rPr>
                <w:sz w:val="28"/>
              </w:rPr>
              <w:tab/>
            </w:r>
            <w:r>
              <w:rPr>
                <w:spacing w:val="-2"/>
                <w:sz w:val="28"/>
              </w:rPr>
              <w:t>территорий</w:t>
            </w:r>
          </w:p>
          <w:p w14:paraId="24E25560" w14:textId="77777777" w:rsidR="003D352F" w:rsidRDefault="001B3DC9">
            <w:pPr>
              <w:pStyle w:val="TableParagraph"/>
              <w:spacing w:line="307" w:lineRule="exact"/>
              <w:ind w:left="50"/>
              <w:rPr>
                <w:sz w:val="28"/>
              </w:rPr>
            </w:pPr>
            <w:r>
              <w:rPr>
                <w:sz w:val="28"/>
              </w:rPr>
              <w:t>Республики</w:t>
            </w:r>
            <w:r>
              <w:rPr>
                <w:spacing w:val="-10"/>
                <w:sz w:val="28"/>
              </w:rPr>
              <w:t xml:space="preserve"> </w:t>
            </w:r>
            <w:r>
              <w:rPr>
                <w:sz w:val="28"/>
              </w:rPr>
              <w:t>Казахстан</w:t>
            </w:r>
            <w:r>
              <w:rPr>
                <w:spacing w:val="-7"/>
                <w:sz w:val="28"/>
              </w:rPr>
              <w:t xml:space="preserve"> </w:t>
            </w:r>
            <w:r>
              <w:rPr>
                <w:spacing w:val="-2"/>
                <w:sz w:val="28"/>
              </w:rPr>
              <w:t>………………………………………………………..</w:t>
            </w:r>
          </w:p>
        </w:tc>
        <w:tc>
          <w:tcPr>
            <w:tcW w:w="578" w:type="dxa"/>
          </w:tcPr>
          <w:p w14:paraId="24E25561" w14:textId="71F3CECC" w:rsidR="003D352F" w:rsidRDefault="001B3DC9">
            <w:pPr>
              <w:pStyle w:val="TableParagraph"/>
              <w:spacing w:before="317" w:line="307" w:lineRule="exact"/>
              <w:ind w:left="107"/>
              <w:rPr>
                <w:sz w:val="28"/>
              </w:rPr>
            </w:pPr>
            <w:r>
              <w:rPr>
                <w:spacing w:val="-5"/>
                <w:sz w:val="28"/>
              </w:rPr>
              <w:t>6</w:t>
            </w:r>
            <w:r w:rsidR="00744288">
              <w:rPr>
                <w:spacing w:val="-5"/>
                <w:sz w:val="28"/>
              </w:rPr>
              <w:t>0</w:t>
            </w:r>
          </w:p>
        </w:tc>
      </w:tr>
      <w:tr w:rsidR="003D352F" w14:paraId="24E25566" w14:textId="77777777">
        <w:trPr>
          <w:trHeight w:val="643"/>
        </w:trPr>
        <w:tc>
          <w:tcPr>
            <w:tcW w:w="8983" w:type="dxa"/>
          </w:tcPr>
          <w:p w14:paraId="24E25563" w14:textId="77777777" w:rsidR="003D352F" w:rsidRDefault="001B3DC9">
            <w:pPr>
              <w:pStyle w:val="TableParagraph"/>
              <w:tabs>
                <w:tab w:val="left" w:pos="649"/>
                <w:tab w:val="left" w:pos="1788"/>
                <w:tab w:val="left" w:pos="3096"/>
                <w:tab w:val="left" w:pos="4556"/>
                <w:tab w:val="left" w:pos="6181"/>
                <w:tab w:val="left" w:pos="7493"/>
              </w:tabs>
              <w:spacing w:line="316" w:lineRule="exact"/>
              <w:ind w:left="50"/>
              <w:rPr>
                <w:sz w:val="28"/>
              </w:rPr>
            </w:pPr>
            <w:r>
              <w:rPr>
                <w:spacing w:val="-5"/>
                <w:sz w:val="28"/>
              </w:rPr>
              <w:t>2.2</w:t>
            </w:r>
            <w:r>
              <w:rPr>
                <w:sz w:val="28"/>
              </w:rPr>
              <w:tab/>
            </w:r>
            <w:r>
              <w:rPr>
                <w:spacing w:val="-2"/>
                <w:sz w:val="28"/>
              </w:rPr>
              <w:t>Оценка</w:t>
            </w:r>
            <w:r>
              <w:rPr>
                <w:sz w:val="28"/>
              </w:rPr>
              <w:tab/>
            </w:r>
            <w:r>
              <w:rPr>
                <w:spacing w:val="-2"/>
                <w:sz w:val="28"/>
              </w:rPr>
              <w:t>развития</w:t>
            </w:r>
            <w:r>
              <w:rPr>
                <w:sz w:val="28"/>
              </w:rPr>
              <w:tab/>
            </w:r>
            <w:r>
              <w:rPr>
                <w:spacing w:val="-2"/>
                <w:sz w:val="28"/>
              </w:rPr>
              <w:t>трудового</w:t>
            </w:r>
            <w:r>
              <w:rPr>
                <w:sz w:val="28"/>
              </w:rPr>
              <w:tab/>
            </w:r>
            <w:r>
              <w:rPr>
                <w:spacing w:val="-2"/>
                <w:sz w:val="28"/>
              </w:rPr>
              <w:t>потенциала</w:t>
            </w:r>
            <w:r>
              <w:rPr>
                <w:sz w:val="28"/>
              </w:rPr>
              <w:tab/>
            </w:r>
            <w:r>
              <w:rPr>
                <w:spacing w:val="-2"/>
                <w:sz w:val="28"/>
              </w:rPr>
              <w:t>сельских</w:t>
            </w:r>
            <w:r>
              <w:rPr>
                <w:sz w:val="28"/>
              </w:rPr>
              <w:tab/>
            </w:r>
            <w:r>
              <w:rPr>
                <w:spacing w:val="-2"/>
                <w:sz w:val="28"/>
              </w:rPr>
              <w:t>территорий</w:t>
            </w:r>
          </w:p>
          <w:p w14:paraId="24E25564" w14:textId="77777777" w:rsidR="003D352F" w:rsidRDefault="001B3DC9">
            <w:pPr>
              <w:pStyle w:val="TableParagraph"/>
              <w:spacing w:line="307" w:lineRule="exact"/>
              <w:ind w:left="50"/>
              <w:rPr>
                <w:sz w:val="28"/>
              </w:rPr>
            </w:pPr>
            <w:r>
              <w:rPr>
                <w:sz w:val="28"/>
              </w:rPr>
              <w:t>Казахстана</w:t>
            </w:r>
            <w:r>
              <w:rPr>
                <w:spacing w:val="-10"/>
                <w:sz w:val="28"/>
              </w:rPr>
              <w:t xml:space="preserve"> </w:t>
            </w:r>
            <w:r>
              <w:rPr>
                <w:sz w:val="28"/>
              </w:rPr>
              <w:t>через</w:t>
            </w:r>
            <w:r>
              <w:rPr>
                <w:spacing w:val="-7"/>
                <w:sz w:val="28"/>
              </w:rPr>
              <w:t xml:space="preserve"> </w:t>
            </w:r>
            <w:r>
              <w:rPr>
                <w:sz w:val="28"/>
              </w:rPr>
              <w:t>влияние</w:t>
            </w:r>
            <w:r>
              <w:rPr>
                <w:spacing w:val="-8"/>
                <w:sz w:val="28"/>
              </w:rPr>
              <w:t xml:space="preserve"> </w:t>
            </w:r>
            <w:r>
              <w:rPr>
                <w:sz w:val="28"/>
              </w:rPr>
              <w:t>определяющих</w:t>
            </w:r>
            <w:r>
              <w:rPr>
                <w:spacing w:val="-5"/>
                <w:sz w:val="28"/>
              </w:rPr>
              <w:t xml:space="preserve"> </w:t>
            </w:r>
            <w:r>
              <w:rPr>
                <w:sz w:val="28"/>
              </w:rPr>
              <w:t>факторов</w:t>
            </w:r>
            <w:r>
              <w:rPr>
                <w:spacing w:val="-3"/>
                <w:sz w:val="28"/>
              </w:rPr>
              <w:t xml:space="preserve"> </w:t>
            </w:r>
            <w:r>
              <w:rPr>
                <w:spacing w:val="-2"/>
                <w:sz w:val="28"/>
              </w:rPr>
              <w:t>……………………....</w:t>
            </w:r>
          </w:p>
        </w:tc>
        <w:tc>
          <w:tcPr>
            <w:tcW w:w="578" w:type="dxa"/>
          </w:tcPr>
          <w:p w14:paraId="24E25565" w14:textId="25504558" w:rsidR="003D352F" w:rsidRDefault="001B3DC9">
            <w:pPr>
              <w:pStyle w:val="TableParagraph"/>
              <w:spacing w:before="315" w:line="307" w:lineRule="exact"/>
              <w:ind w:left="107"/>
              <w:rPr>
                <w:sz w:val="28"/>
              </w:rPr>
            </w:pPr>
            <w:r>
              <w:rPr>
                <w:spacing w:val="-5"/>
                <w:sz w:val="28"/>
              </w:rPr>
              <w:t>8</w:t>
            </w:r>
            <w:r w:rsidR="00744288">
              <w:rPr>
                <w:spacing w:val="-5"/>
                <w:sz w:val="28"/>
              </w:rPr>
              <w:t>1</w:t>
            </w:r>
          </w:p>
        </w:tc>
      </w:tr>
      <w:tr w:rsidR="003D352F" w14:paraId="24E2556A" w14:textId="77777777">
        <w:trPr>
          <w:trHeight w:val="644"/>
        </w:trPr>
        <w:tc>
          <w:tcPr>
            <w:tcW w:w="8983" w:type="dxa"/>
          </w:tcPr>
          <w:p w14:paraId="24E25567" w14:textId="77777777" w:rsidR="003D352F" w:rsidRDefault="001B3DC9">
            <w:pPr>
              <w:pStyle w:val="TableParagraph"/>
              <w:spacing w:line="316" w:lineRule="exact"/>
              <w:ind w:left="50"/>
              <w:rPr>
                <w:sz w:val="28"/>
              </w:rPr>
            </w:pPr>
            <w:r>
              <w:rPr>
                <w:sz w:val="28"/>
              </w:rPr>
              <w:t>2.3</w:t>
            </w:r>
            <w:r>
              <w:rPr>
                <w:spacing w:val="35"/>
                <w:sz w:val="28"/>
              </w:rPr>
              <w:t xml:space="preserve"> </w:t>
            </w:r>
            <w:r>
              <w:rPr>
                <w:sz w:val="28"/>
              </w:rPr>
              <w:t>Тенденции</w:t>
            </w:r>
            <w:r>
              <w:rPr>
                <w:spacing w:val="38"/>
                <w:sz w:val="28"/>
              </w:rPr>
              <w:t xml:space="preserve"> </w:t>
            </w:r>
            <w:r>
              <w:rPr>
                <w:sz w:val="28"/>
              </w:rPr>
              <w:t>формирования</w:t>
            </w:r>
            <w:r>
              <w:rPr>
                <w:spacing w:val="38"/>
                <w:sz w:val="28"/>
              </w:rPr>
              <w:t xml:space="preserve"> </w:t>
            </w:r>
            <w:r>
              <w:rPr>
                <w:sz w:val="28"/>
              </w:rPr>
              <w:t>сельскохозяйственных</w:t>
            </w:r>
            <w:r>
              <w:rPr>
                <w:spacing w:val="39"/>
                <w:sz w:val="28"/>
              </w:rPr>
              <w:t xml:space="preserve"> </w:t>
            </w:r>
            <w:r>
              <w:rPr>
                <w:sz w:val="28"/>
              </w:rPr>
              <w:t>предприятий</w:t>
            </w:r>
            <w:r>
              <w:rPr>
                <w:spacing w:val="38"/>
                <w:sz w:val="28"/>
              </w:rPr>
              <w:t xml:space="preserve"> </w:t>
            </w:r>
            <w:r>
              <w:rPr>
                <w:sz w:val="28"/>
              </w:rPr>
              <w:t>и</w:t>
            </w:r>
            <w:r>
              <w:rPr>
                <w:spacing w:val="37"/>
                <w:sz w:val="28"/>
              </w:rPr>
              <w:t xml:space="preserve"> </w:t>
            </w:r>
            <w:r>
              <w:rPr>
                <w:spacing w:val="-5"/>
                <w:sz w:val="28"/>
              </w:rPr>
              <w:t>их</w:t>
            </w:r>
          </w:p>
          <w:p w14:paraId="24E25568" w14:textId="77777777" w:rsidR="003D352F" w:rsidRDefault="001B3DC9">
            <w:pPr>
              <w:pStyle w:val="TableParagraph"/>
              <w:spacing w:line="308" w:lineRule="exact"/>
              <w:ind w:left="50"/>
              <w:rPr>
                <w:sz w:val="28"/>
              </w:rPr>
            </w:pPr>
            <w:r>
              <w:rPr>
                <w:sz w:val="28"/>
              </w:rPr>
              <w:t>влияние</w:t>
            </w:r>
            <w:r>
              <w:rPr>
                <w:spacing w:val="-9"/>
                <w:sz w:val="28"/>
              </w:rPr>
              <w:t xml:space="preserve"> </w:t>
            </w:r>
            <w:r>
              <w:rPr>
                <w:sz w:val="28"/>
              </w:rPr>
              <w:t>на</w:t>
            </w:r>
            <w:r>
              <w:rPr>
                <w:spacing w:val="-6"/>
                <w:sz w:val="28"/>
              </w:rPr>
              <w:t xml:space="preserve"> </w:t>
            </w:r>
            <w:r>
              <w:rPr>
                <w:sz w:val="28"/>
              </w:rPr>
              <w:t>развитие</w:t>
            </w:r>
            <w:r>
              <w:rPr>
                <w:spacing w:val="-6"/>
                <w:sz w:val="28"/>
              </w:rPr>
              <w:t xml:space="preserve"> </w:t>
            </w:r>
            <w:r>
              <w:rPr>
                <w:sz w:val="28"/>
              </w:rPr>
              <w:t>трудового</w:t>
            </w:r>
            <w:r>
              <w:rPr>
                <w:spacing w:val="-5"/>
                <w:sz w:val="28"/>
              </w:rPr>
              <w:t xml:space="preserve"> </w:t>
            </w:r>
            <w:r>
              <w:rPr>
                <w:sz w:val="28"/>
              </w:rPr>
              <w:t>потенциала</w:t>
            </w:r>
            <w:r>
              <w:rPr>
                <w:spacing w:val="-8"/>
                <w:sz w:val="28"/>
              </w:rPr>
              <w:t xml:space="preserve"> </w:t>
            </w:r>
            <w:r>
              <w:rPr>
                <w:sz w:val="28"/>
              </w:rPr>
              <w:t>сельских</w:t>
            </w:r>
            <w:r>
              <w:rPr>
                <w:spacing w:val="-5"/>
                <w:sz w:val="28"/>
              </w:rPr>
              <w:t xml:space="preserve"> </w:t>
            </w:r>
            <w:r>
              <w:rPr>
                <w:spacing w:val="-2"/>
                <w:sz w:val="28"/>
              </w:rPr>
              <w:t>территорий...............</w:t>
            </w:r>
          </w:p>
        </w:tc>
        <w:tc>
          <w:tcPr>
            <w:tcW w:w="578" w:type="dxa"/>
          </w:tcPr>
          <w:p w14:paraId="24E25569" w14:textId="7F8B0688" w:rsidR="003D352F" w:rsidRDefault="001B3DC9">
            <w:pPr>
              <w:pStyle w:val="TableParagraph"/>
              <w:spacing w:before="315" w:line="309" w:lineRule="exact"/>
              <w:ind w:left="107"/>
              <w:rPr>
                <w:sz w:val="28"/>
              </w:rPr>
            </w:pPr>
            <w:r>
              <w:rPr>
                <w:spacing w:val="-5"/>
                <w:sz w:val="28"/>
              </w:rPr>
              <w:t>9</w:t>
            </w:r>
            <w:r w:rsidR="00744288">
              <w:rPr>
                <w:spacing w:val="-5"/>
                <w:sz w:val="28"/>
              </w:rPr>
              <w:t>7</w:t>
            </w:r>
          </w:p>
        </w:tc>
      </w:tr>
      <w:tr w:rsidR="003D352F" w14:paraId="24E2556F" w14:textId="77777777">
        <w:trPr>
          <w:trHeight w:val="966"/>
        </w:trPr>
        <w:tc>
          <w:tcPr>
            <w:tcW w:w="8983" w:type="dxa"/>
          </w:tcPr>
          <w:p w14:paraId="24E2556B" w14:textId="77777777" w:rsidR="003D352F" w:rsidRDefault="001B3DC9">
            <w:pPr>
              <w:pStyle w:val="TableParagraph"/>
              <w:tabs>
                <w:tab w:val="left" w:pos="546"/>
                <w:tab w:val="left" w:pos="2518"/>
                <w:tab w:val="left" w:pos="2621"/>
                <w:tab w:val="left" w:pos="4519"/>
                <w:tab w:val="left" w:pos="5213"/>
                <w:tab w:val="left" w:pos="6855"/>
                <w:tab w:val="left" w:pos="7100"/>
              </w:tabs>
              <w:ind w:left="50" w:right="105"/>
              <w:rPr>
                <w:b/>
                <w:sz w:val="28"/>
              </w:rPr>
            </w:pPr>
            <w:r>
              <w:rPr>
                <w:b/>
                <w:spacing w:val="-10"/>
                <w:sz w:val="28"/>
              </w:rPr>
              <w:t>3</w:t>
            </w:r>
            <w:r>
              <w:rPr>
                <w:b/>
                <w:sz w:val="28"/>
              </w:rPr>
              <w:tab/>
            </w:r>
            <w:r>
              <w:rPr>
                <w:b/>
                <w:spacing w:val="-2"/>
                <w:sz w:val="28"/>
              </w:rPr>
              <w:t>ОСНОВНЫЕ</w:t>
            </w:r>
            <w:r>
              <w:rPr>
                <w:b/>
                <w:sz w:val="28"/>
              </w:rPr>
              <w:tab/>
            </w:r>
            <w:r>
              <w:rPr>
                <w:b/>
                <w:sz w:val="28"/>
              </w:rPr>
              <w:tab/>
            </w:r>
            <w:r>
              <w:rPr>
                <w:b/>
                <w:spacing w:val="-2"/>
                <w:sz w:val="28"/>
              </w:rPr>
              <w:t>НАПРАВЛЕНИЯ</w:t>
            </w:r>
            <w:r>
              <w:rPr>
                <w:b/>
                <w:sz w:val="28"/>
              </w:rPr>
              <w:tab/>
            </w:r>
            <w:r>
              <w:rPr>
                <w:b/>
                <w:spacing w:val="-2"/>
                <w:sz w:val="28"/>
              </w:rPr>
              <w:t>РАЗВИТИЯ</w:t>
            </w:r>
            <w:r>
              <w:rPr>
                <w:b/>
                <w:sz w:val="28"/>
              </w:rPr>
              <w:tab/>
            </w:r>
            <w:r>
              <w:rPr>
                <w:b/>
                <w:sz w:val="28"/>
              </w:rPr>
              <w:tab/>
            </w:r>
            <w:r>
              <w:rPr>
                <w:b/>
                <w:spacing w:val="-2"/>
                <w:sz w:val="28"/>
              </w:rPr>
              <w:t>ТРУДОВОГО ПОТЕНЦИАЛА</w:t>
            </w:r>
            <w:r>
              <w:rPr>
                <w:b/>
                <w:sz w:val="28"/>
              </w:rPr>
              <w:tab/>
            </w:r>
            <w:r>
              <w:rPr>
                <w:b/>
                <w:spacing w:val="-2"/>
                <w:sz w:val="28"/>
              </w:rPr>
              <w:t>СЕЛЬСКИХ</w:t>
            </w:r>
            <w:r>
              <w:rPr>
                <w:b/>
                <w:sz w:val="28"/>
              </w:rPr>
              <w:tab/>
            </w:r>
            <w:r>
              <w:rPr>
                <w:b/>
                <w:spacing w:val="-2"/>
                <w:sz w:val="28"/>
              </w:rPr>
              <w:t>ТЕРРИТОРИЙ</w:t>
            </w:r>
            <w:r>
              <w:rPr>
                <w:b/>
                <w:sz w:val="28"/>
              </w:rPr>
              <w:tab/>
            </w:r>
            <w:r>
              <w:rPr>
                <w:b/>
                <w:spacing w:val="-2"/>
                <w:sz w:val="28"/>
              </w:rPr>
              <w:t>РЕСПУБЛИКИ</w:t>
            </w:r>
          </w:p>
          <w:p w14:paraId="24E2556C" w14:textId="77777777" w:rsidR="003D352F" w:rsidRDefault="001B3DC9">
            <w:pPr>
              <w:pStyle w:val="TableParagraph"/>
              <w:spacing w:line="307" w:lineRule="exact"/>
              <w:ind w:left="50"/>
              <w:rPr>
                <w:sz w:val="28"/>
              </w:rPr>
            </w:pPr>
            <w:r>
              <w:rPr>
                <w:b/>
                <w:sz w:val="28"/>
              </w:rPr>
              <w:t>КАЗАХСТАН</w:t>
            </w:r>
            <w:r>
              <w:rPr>
                <w:b/>
                <w:spacing w:val="-9"/>
                <w:sz w:val="28"/>
              </w:rPr>
              <w:t xml:space="preserve"> </w:t>
            </w:r>
            <w:r>
              <w:rPr>
                <w:spacing w:val="-2"/>
                <w:sz w:val="28"/>
              </w:rPr>
              <w:t>………………………………………………………………...</w:t>
            </w:r>
          </w:p>
        </w:tc>
        <w:tc>
          <w:tcPr>
            <w:tcW w:w="578" w:type="dxa"/>
          </w:tcPr>
          <w:p w14:paraId="24E2556D" w14:textId="77777777" w:rsidR="003D352F" w:rsidRDefault="003D352F">
            <w:pPr>
              <w:pStyle w:val="TableParagraph"/>
              <w:spacing w:before="316"/>
              <w:rPr>
                <w:b/>
                <w:sz w:val="28"/>
              </w:rPr>
            </w:pPr>
          </w:p>
          <w:p w14:paraId="24E2556E" w14:textId="1C55BF7E" w:rsidR="003D352F" w:rsidRDefault="001B3DC9">
            <w:pPr>
              <w:pStyle w:val="TableParagraph"/>
              <w:spacing w:before="1" w:line="307" w:lineRule="exact"/>
              <w:ind w:left="107"/>
              <w:rPr>
                <w:sz w:val="28"/>
              </w:rPr>
            </w:pPr>
            <w:r>
              <w:rPr>
                <w:spacing w:val="-5"/>
                <w:sz w:val="28"/>
              </w:rPr>
              <w:t>11</w:t>
            </w:r>
            <w:r w:rsidR="00744288">
              <w:rPr>
                <w:spacing w:val="-5"/>
                <w:sz w:val="28"/>
              </w:rPr>
              <w:t>8</w:t>
            </w:r>
          </w:p>
        </w:tc>
      </w:tr>
      <w:tr w:rsidR="003D352F" w14:paraId="24E25573" w14:textId="77777777">
        <w:trPr>
          <w:trHeight w:val="655"/>
        </w:trPr>
        <w:tc>
          <w:tcPr>
            <w:tcW w:w="8983" w:type="dxa"/>
          </w:tcPr>
          <w:p w14:paraId="24E25570" w14:textId="77777777" w:rsidR="003D352F" w:rsidRDefault="001B3DC9">
            <w:pPr>
              <w:pStyle w:val="TableParagraph"/>
              <w:spacing w:line="316" w:lineRule="exact"/>
              <w:ind w:left="50"/>
              <w:rPr>
                <w:sz w:val="28"/>
              </w:rPr>
            </w:pPr>
            <w:r>
              <w:rPr>
                <w:sz w:val="28"/>
              </w:rPr>
              <w:t>3.1</w:t>
            </w:r>
            <w:r>
              <w:rPr>
                <w:spacing w:val="-1"/>
                <w:sz w:val="28"/>
              </w:rPr>
              <w:t xml:space="preserve"> </w:t>
            </w:r>
            <w:r>
              <w:rPr>
                <w:sz w:val="28"/>
              </w:rPr>
              <w:t>Перспективы</w:t>
            </w:r>
            <w:r>
              <w:rPr>
                <w:spacing w:val="1"/>
                <w:sz w:val="28"/>
              </w:rPr>
              <w:t xml:space="preserve"> </w:t>
            </w:r>
            <w:r>
              <w:rPr>
                <w:sz w:val="28"/>
              </w:rPr>
              <w:t>развития</w:t>
            </w:r>
            <w:r>
              <w:rPr>
                <w:spacing w:val="5"/>
                <w:sz w:val="28"/>
              </w:rPr>
              <w:t xml:space="preserve"> </w:t>
            </w:r>
            <w:r>
              <w:rPr>
                <w:sz w:val="28"/>
              </w:rPr>
              <w:t>аграрной</w:t>
            </w:r>
            <w:r>
              <w:rPr>
                <w:spacing w:val="1"/>
                <w:sz w:val="28"/>
              </w:rPr>
              <w:t xml:space="preserve"> </w:t>
            </w:r>
            <w:r>
              <w:rPr>
                <w:sz w:val="28"/>
              </w:rPr>
              <w:t>политики</w:t>
            </w:r>
            <w:r>
              <w:rPr>
                <w:spacing w:val="1"/>
                <w:sz w:val="28"/>
              </w:rPr>
              <w:t xml:space="preserve"> </w:t>
            </w:r>
            <w:r>
              <w:rPr>
                <w:sz w:val="28"/>
              </w:rPr>
              <w:t>Казахстана</w:t>
            </w:r>
            <w:r>
              <w:rPr>
                <w:spacing w:val="1"/>
                <w:sz w:val="28"/>
              </w:rPr>
              <w:t xml:space="preserve"> </w:t>
            </w:r>
            <w:r>
              <w:rPr>
                <w:sz w:val="28"/>
              </w:rPr>
              <w:t>в</w:t>
            </w:r>
            <w:r>
              <w:rPr>
                <w:spacing w:val="4"/>
                <w:sz w:val="28"/>
              </w:rPr>
              <w:t xml:space="preserve"> </w:t>
            </w:r>
            <w:r>
              <w:rPr>
                <w:spacing w:val="-2"/>
                <w:sz w:val="28"/>
              </w:rPr>
              <w:t>современных</w:t>
            </w:r>
          </w:p>
          <w:p w14:paraId="24E25571" w14:textId="77777777" w:rsidR="003D352F" w:rsidRDefault="001B3DC9">
            <w:pPr>
              <w:pStyle w:val="TableParagraph"/>
              <w:spacing w:line="319" w:lineRule="exact"/>
              <w:ind w:left="50"/>
              <w:rPr>
                <w:sz w:val="28"/>
              </w:rPr>
            </w:pPr>
            <w:r>
              <w:rPr>
                <w:sz w:val="28"/>
              </w:rPr>
              <w:t>условиях</w:t>
            </w:r>
            <w:r>
              <w:rPr>
                <w:spacing w:val="-6"/>
                <w:sz w:val="28"/>
              </w:rPr>
              <w:t xml:space="preserve"> </w:t>
            </w:r>
            <w:r>
              <w:rPr>
                <w:sz w:val="28"/>
              </w:rPr>
              <w:t>как</w:t>
            </w:r>
            <w:r>
              <w:rPr>
                <w:spacing w:val="-8"/>
                <w:sz w:val="28"/>
              </w:rPr>
              <w:t xml:space="preserve"> </w:t>
            </w:r>
            <w:r>
              <w:rPr>
                <w:sz w:val="28"/>
              </w:rPr>
              <w:t>фактор</w:t>
            </w:r>
            <w:r>
              <w:rPr>
                <w:spacing w:val="-6"/>
                <w:sz w:val="28"/>
              </w:rPr>
              <w:t xml:space="preserve"> </w:t>
            </w:r>
            <w:r>
              <w:rPr>
                <w:sz w:val="28"/>
              </w:rPr>
              <w:t>роста</w:t>
            </w:r>
            <w:r>
              <w:rPr>
                <w:spacing w:val="-6"/>
                <w:sz w:val="28"/>
              </w:rPr>
              <w:t xml:space="preserve"> </w:t>
            </w:r>
            <w:r>
              <w:rPr>
                <w:sz w:val="28"/>
              </w:rPr>
              <w:t>трудового</w:t>
            </w:r>
            <w:r>
              <w:rPr>
                <w:spacing w:val="-5"/>
                <w:sz w:val="28"/>
              </w:rPr>
              <w:t xml:space="preserve"> </w:t>
            </w:r>
            <w:r>
              <w:rPr>
                <w:sz w:val="28"/>
              </w:rPr>
              <w:t>потенциала</w:t>
            </w:r>
            <w:r>
              <w:rPr>
                <w:spacing w:val="-8"/>
                <w:sz w:val="28"/>
              </w:rPr>
              <w:t xml:space="preserve"> </w:t>
            </w:r>
            <w:r>
              <w:rPr>
                <w:sz w:val="28"/>
              </w:rPr>
              <w:t>сельских</w:t>
            </w:r>
            <w:r>
              <w:rPr>
                <w:spacing w:val="-8"/>
                <w:sz w:val="28"/>
              </w:rPr>
              <w:t xml:space="preserve"> </w:t>
            </w:r>
            <w:r>
              <w:rPr>
                <w:spacing w:val="-2"/>
                <w:sz w:val="28"/>
              </w:rPr>
              <w:t>территорий....</w:t>
            </w:r>
          </w:p>
        </w:tc>
        <w:tc>
          <w:tcPr>
            <w:tcW w:w="578" w:type="dxa"/>
          </w:tcPr>
          <w:p w14:paraId="24E25572" w14:textId="0A6FB5C2" w:rsidR="003D352F" w:rsidRDefault="001B3DC9">
            <w:pPr>
              <w:pStyle w:val="TableParagraph"/>
              <w:spacing w:before="315" w:line="319" w:lineRule="exact"/>
              <w:ind w:left="107"/>
              <w:rPr>
                <w:sz w:val="28"/>
              </w:rPr>
            </w:pPr>
            <w:r>
              <w:rPr>
                <w:spacing w:val="-5"/>
                <w:sz w:val="28"/>
              </w:rPr>
              <w:t>11</w:t>
            </w:r>
            <w:r w:rsidR="00744288">
              <w:rPr>
                <w:spacing w:val="-5"/>
                <w:sz w:val="28"/>
              </w:rPr>
              <w:t>8</w:t>
            </w:r>
          </w:p>
        </w:tc>
      </w:tr>
      <w:tr w:rsidR="003D352F" w14:paraId="24E25577" w14:textId="77777777">
        <w:trPr>
          <w:trHeight w:val="655"/>
        </w:trPr>
        <w:tc>
          <w:tcPr>
            <w:tcW w:w="8983" w:type="dxa"/>
          </w:tcPr>
          <w:p w14:paraId="24E25574" w14:textId="77777777" w:rsidR="003D352F" w:rsidRDefault="001B3DC9">
            <w:pPr>
              <w:pStyle w:val="TableParagraph"/>
              <w:tabs>
                <w:tab w:val="left" w:pos="645"/>
                <w:tab w:val="left" w:pos="1810"/>
                <w:tab w:val="left" w:pos="3110"/>
                <w:tab w:val="left" w:pos="4563"/>
                <w:tab w:val="left" w:pos="6182"/>
                <w:tab w:val="left" w:pos="7490"/>
              </w:tabs>
              <w:spacing w:line="322" w:lineRule="exact"/>
              <w:ind w:left="50" w:right="111"/>
              <w:rPr>
                <w:sz w:val="28"/>
              </w:rPr>
            </w:pPr>
            <w:r>
              <w:rPr>
                <w:spacing w:val="-4"/>
                <w:sz w:val="28"/>
              </w:rPr>
              <w:t>3.2</w:t>
            </w:r>
            <w:r>
              <w:rPr>
                <w:sz w:val="28"/>
              </w:rPr>
              <w:tab/>
            </w:r>
            <w:r>
              <w:rPr>
                <w:spacing w:val="-2"/>
                <w:sz w:val="28"/>
              </w:rPr>
              <w:t>Модель</w:t>
            </w:r>
            <w:r>
              <w:rPr>
                <w:sz w:val="28"/>
              </w:rPr>
              <w:tab/>
            </w:r>
            <w:r>
              <w:rPr>
                <w:spacing w:val="-2"/>
                <w:sz w:val="28"/>
              </w:rPr>
              <w:t>развития</w:t>
            </w:r>
            <w:r>
              <w:rPr>
                <w:sz w:val="28"/>
              </w:rPr>
              <w:tab/>
            </w:r>
            <w:r>
              <w:rPr>
                <w:spacing w:val="-2"/>
                <w:sz w:val="28"/>
              </w:rPr>
              <w:t>трудового</w:t>
            </w:r>
            <w:r>
              <w:rPr>
                <w:sz w:val="28"/>
              </w:rPr>
              <w:tab/>
            </w:r>
            <w:r>
              <w:rPr>
                <w:spacing w:val="-2"/>
                <w:sz w:val="28"/>
              </w:rPr>
              <w:t>потенциала</w:t>
            </w:r>
            <w:r>
              <w:rPr>
                <w:sz w:val="28"/>
              </w:rPr>
              <w:tab/>
            </w:r>
            <w:r>
              <w:rPr>
                <w:spacing w:val="-2"/>
                <w:sz w:val="28"/>
              </w:rPr>
              <w:t>сельских</w:t>
            </w:r>
            <w:r>
              <w:rPr>
                <w:sz w:val="28"/>
              </w:rPr>
              <w:tab/>
            </w:r>
            <w:r>
              <w:rPr>
                <w:spacing w:val="-2"/>
                <w:sz w:val="28"/>
              </w:rPr>
              <w:t xml:space="preserve">территорий </w:t>
            </w:r>
            <w:r>
              <w:rPr>
                <w:sz w:val="28"/>
              </w:rPr>
              <w:t>Казахстана</w:t>
            </w:r>
            <w:r>
              <w:rPr>
                <w:spacing w:val="-8"/>
                <w:sz w:val="28"/>
              </w:rPr>
              <w:t xml:space="preserve"> </w:t>
            </w:r>
            <w:r>
              <w:rPr>
                <w:sz w:val="28"/>
              </w:rPr>
              <w:t>с</w:t>
            </w:r>
            <w:r>
              <w:rPr>
                <w:spacing w:val="-8"/>
                <w:sz w:val="28"/>
              </w:rPr>
              <w:t xml:space="preserve"> </w:t>
            </w:r>
            <w:r>
              <w:rPr>
                <w:sz w:val="28"/>
              </w:rPr>
              <w:t>применением</w:t>
            </w:r>
            <w:r>
              <w:rPr>
                <w:spacing w:val="-8"/>
                <w:sz w:val="28"/>
              </w:rPr>
              <w:t xml:space="preserve"> </w:t>
            </w:r>
            <w:r>
              <w:rPr>
                <w:sz w:val="28"/>
              </w:rPr>
              <w:t>прогноза</w:t>
            </w:r>
            <w:r>
              <w:rPr>
                <w:spacing w:val="-9"/>
                <w:sz w:val="28"/>
              </w:rPr>
              <w:t xml:space="preserve"> </w:t>
            </w:r>
            <w:r>
              <w:rPr>
                <w:sz w:val="28"/>
              </w:rPr>
              <w:t>основных</w:t>
            </w:r>
            <w:r>
              <w:rPr>
                <w:spacing w:val="-5"/>
                <w:sz w:val="28"/>
              </w:rPr>
              <w:t xml:space="preserve"> </w:t>
            </w:r>
            <w:r>
              <w:rPr>
                <w:sz w:val="28"/>
              </w:rPr>
              <w:t xml:space="preserve">показателей </w:t>
            </w:r>
            <w:r>
              <w:rPr>
                <w:spacing w:val="-2"/>
                <w:sz w:val="28"/>
              </w:rPr>
              <w:t>……………...</w:t>
            </w:r>
          </w:p>
        </w:tc>
        <w:tc>
          <w:tcPr>
            <w:tcW w:w="578" w:type="dxa"/>
          </w:tcPr>
          <w:p w14:paraId="24E25575" w14:textId="77777777" w:rsidR="003D352F" w:rsidRDefault="003D352F">
            <w:pPr>
              <w:pStyle w:val="TableParagraph"/>
              <w:spacing w:before="5"/>
              <w:rPr>
                <w:b/>
                <w:sz w:val="28"/>
              </w:rPr>
            </w:pPr>
          </w:p>
          <w:p w14:paraId="24E25576" w14:textId="0A97DE15" w:rsidR="003D352F" w:rsidRDefault="001B3DC9">
            <w:pPr>
              <w:pStyle w:val="TableParagraph"/>
              <w:spacing w:line="307" w:lineRule="exact"/>
              <w:ind w:left="107"/>
              <w:rPr>
                <w:sz w:val="28"/>
              </w:rPr>
            </w:pPr>
            <w:r>
              <w:rPr>
                <w:spacing w:val="-5"/>
                <w:sz w:val="28"/>
              </w:rPr>
              <w:t>13</w:t>
            </w:r>
            <w:r w:rsidR="00744288">
              <w:rPr>
                <w:spacing w:val="-5"/>
                <w:sz w:val="28"/>
              </w:rPr>
              <w:t>4</w:t>
            </w:r>
          </w:p>
        </w:tc>
      </w:tr>
      <w:tr w:rsidR="003D352F" w14:paraId="24E2557C" w14:textId="77777777">
        <w:trPr>
          <w:trHeight w:val="967"/>
        </w:trPr>
        <w:tc>
          <w:tcPr>
            <w:tcW w:w="8983" w:type="dxa"/>
          </w:tcPr>
          <w:p w14:paraId="24E25578" w14:textId="77777777" w:rsidR="003D352F" w:rsidRDefault="001B3DC9">
            <w:pPr>
              <w:pStyle w:val="TableParagraph"/>
              <w:tabs>
                <w:tab w:val="left" w:pos="606"/>
                <w:tab w:val="left" w:pos="2174"/>
                <w:tab w:val="left" w:pos="3441"/>
                <w:tab w:val="left" w:pos="4856"/>
                <w:tab w:val="left" w:pos="6435"/>
              </w:tabs>
              <w:ind w:left="50" w:right="110"/>
              <w:rPr>
                <w:sz w:val="28"/>
              </w:rPr>
            </w:pPr>
            <w:r>
              <w:rPr>
                <w:spacing w:val="-4"/>
                <w:sz w:val="28"/>
              </w:rPr>
              <w:t>3.3</w:t>
            </w:r>
            <w:r>
              <w:rPr>
                <w:sz w:val="28"/>
              </w:rPr>
              <w:tab/>
            </w:r>
            <w:r>
              <w:rPr>
                <w:spacing w:val="-2"/>
                <w:sz w:val="28"/>
              </w:rPr>
              <w:t>Парадигмы</w:t>
            </w:r>
            <w:r>
              <w:rPr>
                <w:sz w:val="28"/>
              </w:rPr>
              <w:tab/>
            </w:r>
            <w:r>
              <w:rPr>
                <w:spacing w:val="-2"/>
                <w:sz w:val="28"/>
              </w:rPr>
              <w:t>развития</w:t>
            </w:r>
            <w:r>
              <w:rPr>
                <w:sz w:val="28"/>
              </w:rPr>
              <w:tab/>
            </w:r>
            <w:r>
              <w:rPr>
                <w:spacing w:val="-2"/>
                <w:sz w:val="28"/>
              </w:rPr>
              <w:t>трудового</w:t>
            </w:r>
            <w:r>
              <w:rPr>
                <w:sz w:val="28"/>
              </w:rPr>
              <w:tab/>
            </w:r>
            <w:r>
              <w:rPr>
                <w:spacing w:val="-2"/>
                <w:sz w:val="28"/>
              </w:rPr>
              <w:t>потенциала</w:t>
            </w:r>
            <w:r>
              <w:rPr>
                <w:sz w:val="28"/>
              </w:rPr>
              <w:tab/>
            </w:r>
            <w:r>
              <w:rPr>
                <w:spacing w:val="-2"/>
                <w:sz w:val="28"/>
              </w:rPr>
              <w:t xml:space="preserve">сельскозяйственных </w:t>
            </w:r>
            <w:r>
              <w:rPr>
                <w:sz w:val="28"/>
              </w:rPr>
              <w:t>предприятий на основе изучения зарубежного опыта...................................</w:t>
            </w:r>
          </w:p>
          <w:p w14:paraId="24E25579" w14:textId="77777777" w:rsidR="003D352F" w:rsidRDefault="001B3DC9">
            <w:pPr>
              <w:pStyle w:val="TableParagraph"/>
              <w:spacing w:line="307" w:lineRule="exact"/>
              <w:ind w:left="50"/>
              <w:rPr>
                <w:sz w:val="28"/>
              </w:rPr>
            </w:pPr>
            <w:r>
              <w:rPr>
                <w:b/>
                <w:spacing w:val="-2"/>
                <w:sz w:val="28"/>
              </w:rPr>
              <w:t>ЗАКЛЮЧЕНИЕ</w:t>
            </w:r>
            <w:r>
              <w:rPr>
                <w:spacing w:val="-2"/>
                <w:sz w:val="28"/>
              </w:rPr>
              <w:t>………………………………………………………………</w:t>
            </w:r>
          </w:p>
        </w:tc>
        <w:tc>
          <w:tcPr>
            <w:tcW w:w="578" w:type="dxa"/>
          </w:tcPr>
          <w:p w14:paraId="24E2557A" w14:textId="4AFD6CF1" w:rsidR="003D352F" w:rsidRDefault="001B3DC9">
            <w:pPr>
              <w:pStyle w:val="TableParagraph"/>
              <w:spacing w:before="315"/>
              <w:ind w:left="107"/>
              <w:rPr>
                <w:sz w:val="28"/>
              </w:rPr>
            </w:pPr>
            <w:r>
              <w:rPr>
                <w:spacing w:val="-5"/>
                <w:sz w:val="28"/>
              </w:rPr>
              <w:t>14</w:t>
            </w:r>
            <w:r w:rsidR="00744288">
              <w:rPr>
                <w:spacing w:val="-5"/>
                <w:sz w:val="28"/>
              </w:rPr>
              <w:t>7</w:t>
            </w:r>
          </w:p>
          <w:p w14:paraId="24E2557B" w14:textId="27BE22DC" w:rsidR="003D352F" w:rsidRDefault="001B3DC9">
            <w:pPr>
              <w:pStyle w:val="TableParagraph"/>
              <w:spacing w:before="2" w:line="307" w:lineRule="exact"/>
              <w:ind w:left="107"/>
              <w:rPr>
                <w:sz w:val="28"/>
              </w:rPr>
            </w:pPr>
            <w:r>
              <w:rPr>
                <w:spacing w:val="-5"/>
                <w:sz w:val="28"/>
              </w:rPr>
              <w:t>16</w:t>
            </w:r>
            <w:r w:rsidR="00744288">
              <w:rPr>
                <w:spacing w:val="-5"/>
                <w:sz w:val="28"/>
              </w:rPr>
              <w:t>3</w:t>
            </w:r>
          </w:p>
        </w:tc>
      </w:tr>
      <w:tr w:rsidR="003D352F" w14:paraId="24E2557F" w14:textId="77777777">
        <w:trPr>
          <w:trHeight w:val="321"/>
        </w:trPr>
        <w:tc>
          <w:tcPr>
            <w:tcW w:w="8983" w:type="dxa"/>
          </w:tcPr>
          <w:p w14:paraId="24E2557D" w14:textId="77777777" w:rsidR="003D352F" w:rsidRDefault="001B3DC9">
            <w:pPr>
              <w:pStyle w:val="TableParagraph"/>
              <w:spacing w:line="302" w:lineRule="exact"/>
              <w:ind w:left="50"/>
              <w:rPr>
                <w:sz w:val="28"/>
              </w:rPr>
            </w:pPr>
            <w:r>
              <w:rPr>
                <w:b/>
                <w:sz w:val="28"/>
              </w:rPr>
              <w:t>СПИСОК</w:t>
            </w:r>
            <w:r>
              <w:rPr>
                <w:b/>
                <w:spacing w:val="-12"/>
                <w:sz w:val="28"/>
              </w:rPr>
              <w:t xml:space="preserve"> </w:t>
            </w:r>
            <w:r>
              <w:rPr>
                <w:b/>
                <w:sz w:val="28"/>
              </w:rPr>
              <w:t>ИСПОЛЬЗОВАННЫХ</w:t>
            </w:r>
            <w:r>
              <w:rPr>
                <w:b/>
                <w:spacing w:val="-10"/>
                <w:sz w:val="28"/>
              </w:rPr>
              <w:t xml:space="preserve"> </w:t>
            </w:r>
            <w:r>
              <w:rPr>
                <w:b/>
                <w:spacing w:val="-2"/>
                <w:sz w:val="28"/>
              </w:rPr>
              <w:t>ИСТОЧНИКОВ</w:t>
            </w:r>
            <w:r>
              <w:rPr>
                <w:spacing w:val="-2"/>
                <w:sz w:val="28"/>
              </w:rPr>
              <w:t>……………………..</w:t>
            </w:r>
          </w:p>
        </w:tc>
        <w:tc>
          <w:tcPr>
            <w:tcW w:w="578" w:type="dxa"/>
          </w:tcPr>
          <w:p w14:paraId="24E2557E" w14:textId="7114C569" w:rsidR="003D352F" w:rsidRDefault="001B3DC9">
            <w:pPr>
              <w:pStyle w:val="TableParagraph"/>
              <w:spacing w:line="302" w:lineRule="exact"/>
              <w:ind w:left="107"/>
              <w:rPr>
                <w:sz w:val="28"/>
              </w:rPr>
            </w:pPr>
            <w:r>
              <w:rPr>
                <w:spacing w:val="-5"/>
                <w:sz w:val="28"/>
              </w:rPr>
              <w:t>17</w:t>
            </w:r>
            <w:r w:rsidR="00744288">
              <w:rPr>
                <w:spacing w:val="-5"/>
                <w:sz w:val="28"/>
              </w:rPr>
              <w:t>0</w:t>
            </w:r>
          </w:p>
        </w:tc>
      </w:tr>
      <w:tr w:rsidR="003D352F" w14:paraId="24E25582" w14:textId="77777777">
        <w:trPr>
          <w:trHeight w:val="321"/>
        </w:trPr>
        <w:tc>
          <w:tcPr>
            <w:tcW w:w="8983" w:type="dxa"/>
          </w:tcPr>
          <w:p w14:paraId="24E25580" w14:textId="77777777" w:rsidR="003D352F" w:rsidRDefault="001B3DC9">
            <w:pPr>
              <w:pStyle w:val="TableParagraph"/>
              <w:spacing w:line="302" w:lineRule="exact"/>
              <w:ind w:left="50"/>
              <w:rPr>
                <w:sz w:val="28"/>
              </w:rPr>
            </w:pPr>
            <w:r>
              <w:rPr>
                <w:b/>
                <w:sz w:val="28"/>
              </w:rPr>
              <w:t>ПРИЛОЖЕНЕ</w:t>
            </w:r>
            <w:r>
              <w:rPr>
                <w:b/>
                <w:spacing w:val="-5"/>
                <w:sz w:val="28"/>
              </w:rPr>
              <w:t xml:space="preserve"> </w:t>
            </w:r>
            <w:r>
              <w:rPr>
                <w:b/>
                <w:sz w:val="28"/>
              </w:rPr>
              <w:t>А</w:t>
            </w:r>
            <w:r>
              <w:rPr>
                <w:b/>
                <w:spacing w:val="-5"/>
                <w:sz w:val="28"/>
              </w:rPr>
              <w:t xml:space="preserve"> </w:t>
            </w:r>
            <w:r>
              <w:rPr>
                <w:b/>
                <w:sz w:val="28"/>
              </w:rPr>
              <w:t>–</w:t>
            </w:r>
            <w:r>
              <w:rPr>
                <w:b/>
                <w:spacing w:val="-5"/>
                <w:sz w:val="28"/>
              </w:rPr>
              <w:t xml:space="preserve"> </w:t>
            </w:r>
            <w:r>
              <w:rPr>
                <w:sz w:val="28"/>
              </w:rPr>
              <w:t>Авторское</w:t>
            </w:r>
            <w:r>
              <w:rPr>
                <w:spacing w:val="-1"/>
                <w:sz w:val="28"/>
              </w:rPr>
              <w:t xml:space="preserve"> </w:t>
            </w:r>
            <w:r>
              <w:rPr>
                <w:spacing w:val="-2"/>
                <w:sz w:val="28"/>
              </w:rPr>
              <w:t>свидетельство………………......……...…..</w:t>
            </w:r>
          </w:p>
        </w:tc>
        <w:tc>
          <w:tcPr>
            <w:tcW w:w="578" w:type="dxa"/>
          </w:tcPr>
          <w:p w14:paraId="24E25581" w14:textId="6A90F605" w:rsidR="003D352F" w:rsidRDefault="001B3DC9">
            <w:pPr>
              <w:pStyle w:val="TableParagraph"/>
              <w:spacing w:line="302" w:lineRule="exact"/>
              <w:ind w:left="107"/>
              <w:rPr>
                <w:sz w:val="28"/>
              </w:rPr>
            </w:pPr>
            <w:r>
              <w:rPr>
                <w:spacing w:val="-5"/>
                <w:sz w:val="28"/>
              </w:rPr>
              <w:t>18</w:t>
            </w:r>
            <w:r w:rsidR="00744288">
              <w:rPr>
                <w:spacing w:val="-5"/>
                <w:sz w:val="28"/>
              </w:rPr>
              <w:t>1</w:t>
            </w:r>
          </w:p>
        </w:tc>
      </w:tr>
      <w:tr w:rsidR="003D352F" w14:paraId="24E25585" w14:textId="77777777">
        <w:trPr>
          <w:trHeight w:val="321"/>
        </w:trPr>
        <w:tc>
          <w:tcPr>
            <w:tcW w:w="8983" w:type="dxa"/>
          </w:tcPr>
          <w:p w14:paraId="24E25583" w14:textId="77777777" w:rsidR="003D352F" w:rsidRDefault="001B3DC9">
            <w:pPr>
              <w:pStyle w:val="TableParagraph"/>
              <w:spacing w:line="302" w:lineRule="exact"/>
              <w:ind w:left="50"/>
              <w:rPr>
                <w:sz w:val="28"/>
              </w:rPr>
            </w:pPr>
            <w:r>
              <w:rPr>
                <w:b/>
                <w:sz w:val="28"/>
              </w:rPr>
              <w:t>ПРИЛОЖЕНЕ</w:t>
            </w:r>
            <w:r>
              <w:rPr>
                <w:b/>
                <w:spacing w:val="-6"/>
                <w:sz w:val="28"/>
              </w:rPr>
              <w:t xml:space="preserve"> </w:t>
            </w:r>
            <w:r>
              <w:rPr>
                <w:b/>
                <w:sz w:val="28"/>
              </w:rPr>
              <w:t>Б</w:t>
            </w:r>
            <w:r>
              <w:rPr>
                <w:b/>
                <w:spacing w:val="-6"/>
                <w:sz w:val="28"/>
              </w:rPr>
              <w:t xml:space="preserve"> </w:t>
            </w:r>
            <w:r>
              <w:rPr>
                <w:b/>
                <w:sz w:val="28"/>
              </w:rPr>
              <w:t>–</w:t>
            </w:r>
            <w:r>
              <w:rPr>
                <w:b/>
                <w:spacing w:val="-6"/>
                <w:sz w:val="28"/>
              </w:rPr>
              <w:t xml:space="preserve"> </w:t>
            </w:r>
            <w:r>
              <w:rPr>
                <w:sz w:val="28"/>
              </w:rPr>
              <w:t>Акты</w:t>
            </w:r>
            <w:r>
              <w:rPr>
                <w:spacing w:val="-4"/>
                <w:sz w:val="28"/>
              </w:rPr>
              <w:t xml:space="preserve"> </w:t>
            </w:r>
            <w:r>
              <w:rPr>
                <w:sz w:val="28"/>
              </w:rPr>
              <w:t>внедрения</w:t>
            </w:r>
            <w:r>
              <w:rPr>
                <w:spacing w:val="-6"/>
                <w:sz w:val="28"/>
              </w:rPr>
              <w:t xml:space="preserve"> </w:t>
            </w:r>
            <w:r>
              <w:rPr>
                <w:sz w:val="28"/>
              </w:rPr>
              <w:t>результатов</w:t>
            </w:r>
            <w:r>
              <w:rPr>
                <w:spacing w:val="-3"/>
                <w:sz w:val="28"/>
              </w:rPr>
              <w:t xml:space="preserve"> </w:t>
            </w:r>
            <w:r>
              <w:rPr>
                <w:spacing w:val="-2"/>
                <w:sz w:val="28"/>
              </w:rPr>
              <w:t>исследования………….</w:t>
            </w:r>
          </w:p>
        </w:tc>
        <w:tc>
          <w:tcPr>
            <w:tcW w:w="578" w:type="dxa"/>
          </w:tcPr>
          <w:p w14:paraId="24E25584" w14:textId="5ECC20EF" w:rsidR="003D352F" w:rsidRDefault="001B3DC9">
            <w:pPr>
              <w:pStyle w:val="TableParagraph"/>
              <w:spacing w:line="302" w:lineRule="exact"/>
              <w:ind w:left="107"/>
              <w:rPr>
                <w:sz w:val="28"/>
              </w:rPr>
            </w:pPr>
            <w:r>
              <w:rPr>
                <w:spacing w:val="-5"/>
                <w:sz w:val="28"/>
              </w:rPr>
              <w:t>18</w:t>
            </w:r>
            <w:r w:rsidR="00744288">
              <w:rPr>
                <w:spacing w:val="-5"/>
                <w:sz w:val="28"/>
              </w:rPr>
              <w:t>2</w:t>
            </w:r>
          </w:p>
        </w:tc>
      </w:tr>
      <w:tr w:rsidR="003D352F" w14:paraId="24E2558B" w14:textId="77777777">
        <w:trPr>
          <w:trHeight w:val="1289"/>
        </w:trPr>
        <w:tc>
          <w:tcPr>
            <w:tcW w:w="8983" w:type="dxa"/>
          </w:tcPr>
          <w:p w14:paraId="24E25586" w14:textId="77777777" w:rsidR="003D352F" w:rsidRDefault="001B3DC9">
            <w:pPr>
              <w:pStyle w:val="TableParagraph"/>
              <w:ind w:left="50" w:right="105"/>
              <w:jc w:val="both"/>
              <w:rPr>
                <w:sz w:val="28"/>
              </w:rPr>
            </w:pPr>
            <w:r>
              <w:rPr>
                <w:b/>
                <w:sz w:val="28"/>
              </w:rPr>
              <w:t xml:space="preserve">ПРИЛОЖЕНИЕ B </w:t>
            </w:r>
            <w:r>
              <w:rPr>
                <w:sz w:val="28"/>
              </w:rPr>
              <w:t xml:space="preserve">– Безработное и занятое население по областям и крупным городам …………………………………………………………….. </w:t>
            </w:r>
            <w:r>
              <w:rPr>
                <w:b/>
                <w:sz w:val="28"/>
              </w:rPr>
              <w:t xml:space="preserve">ПРИЛОЖЕНИЕ Г </w:t>
            </w:r>
            <w:r>
              <w:rPr>
                <w:sz w:val="28"/>
              </w:rPr>
              <w:t>‒ Анкета...........................................................................</w:t>
            </w:r>
          </w:p>
          <w:p w14:paraId="24E25587" w14:textId="77777777" w:rsidR="003D352F" w:rsidRDefault="001B3DC9">
            <w:pPr>
              <w:pStyle w:val="TableParagraph"/>
              <w:spacing w:line="307" w:lineRule="exact"/>
              <w:ind w:left="50"/>
              <w:jc w:val="both"/>
              <w:rPr>
                <w:sz w:val="28"/>
              </w:rPr>
            </w:pPr>
            <w:r>
              <w:rPr>
                <w:b/>
                <w:sz w:val="28"/>
              </w:rPr>
              <w:t>ПРИЛОЖЕНИЕ</w:t>
            </w:r>
            <w:r>
              <w:rPr>
                <w:b/>
                <w:spacing w:val="-7"/>
                <w:sz w:val="28"/>
              </w:rPr>
              <w:t xml:space="preserve"> </w:t>
            </w:r>
            <w:r>
              <w:rPr>
                <w:b/>
                <w:sz w:val="28"/>
              </w:rPr>
              <w:t>Д</w:t>
            </w:r>
            <w:r>
              <w:rPr>
                <w:b/>
                <w:spacing w:val="-2"/>
                <w:sz w:val="28"/>
              </w:rPr>
              <w:t xml:space="preserve"> </w:t>
            </w:r>
            <w:r>
              <w:rPr>
                <w:b/>
                <w:sz w:val="28"/>
              </w:rPr>
              <w:t>–</w:t>
            </w:r>
            <w:r>
              <w:rPr>
                <w:b/>
                <w:spacing w:val="-3"/>
                <w:sz w:val="28"/>
              </w:rPr>
              <w:t xml:space="preserve"> </w:t>
            </w:r>
            <w:r>
              <w:rPr>
                <w:sz w:val="28"/>
              </w:rPr>
              <w:t>Сальдо</w:t>
            </w:r>
            <w:r>
              <w:rPr>
                <w:spacing w:val="-1"/>
                <w:sz w:val="28"/>
              </w:rPr>
              <w:t xml:space="preserve"> </w:t>
            </w:r>
            <w:r>
              <w:rPr>
                <w:spacing w:val="-2"/>
                <w:sz w:val="28"/>
              </w:rPr>
              <w:t>миграции..........................................................</w:t>
            </w:r>
          </w:p>
        </w:tc>
        <w:tc>
          <w:tcPr>
            <w:tcW w:w="578" w:type="dxa"/>
          </w:tcPr>
          <w:p w14:paraId="24E25588" w14:textId="3F586A12" w:rsidR="003D352F" w:rsidRDefault="001B3DC9">
            <w:pPr>
              <w:pStyle w:val="TableParagraph"/>
              <w:spacing w:before="316" w:line="322" w:lineRule="exact"/>
              <w:ind w:left="107"/>
              <w:rPr>
                <w:sz w:val="28"/>
              </w:rPr>
            </w:pPr>
            <w:r>
              <w:rPr>
                <w:spacing w:val="-5"/>
                <w:sz w:val="28"/>
              </w:rPr>
              <w:t>18</w:t>
            </w:r>
            <w:r w:rsidR="00744288">
              <w:rPr>
                <w:spacing w:val="-5"/>
                <w:sz w:val="28"/>
              </w:rPr>
              <w:t>5</w:t>
            </w:r>
          </w:p>
          <w:p w14:paraId="24E25589" w14:textId="72C2909D" w:rsidR="003D352F" w:rsidRDefault="001B3DC9">
            <w:pPr>
              <w:pStyle w:val="TableParagraph"/>
              <w:ind w:left="107"/>
              <w:rPr>
                <w:sz w:val="28"/>
              </w:rPr>
            </w:pPr>
            <w:r>
              <w:rPr>
                <w:spacing w:val="-5"/>
                <w:sz w:val="28"/>
              </w:rPr>
              <w:t>18</w:t>
            </w:r>
            <w:r w:rsidR="00744288">
              <w:rPr>
                <w:spacing w:val="-5"/>
                <w:sz w:val="28"/>
              </w:rPr>
              <w:t>6</w:t>
            </w:r>
          </w:p>
          <w:p w14:paraId="24E2558A" w14:textId="27718E52" w:rsidR="003D352F" w:rsidRDefault="001B3DC9">
            <w:pPr>
              <w:pStyle w:val="TableParagraph"/>
              <w:spacing w:before="2" w:line="307" w:lineRule="exact"/>
              <w:ind w:left="107"/>
              <w:rPr>
                <w:sz w:val="28"/>
              </w:rPr>
            </w:pPr>
            <w:r>
              <w:rPr>
                <w:spacing w:val="-5"/>
                <w:sz w:val="28"/>
              </w:rPr>
              <w:t>18</w:t>
            </w:r>
            <w:r w:rsidR="00744288">
              <w:rPr>
                <w:spacing w:val="-5"/>
                <w:sz w:val="28"/>
              </w:rPr>
              <w:t>8</w:t>
            </w:r>
          </w:p>
        </w:tc>
      </w:tr>
      <w:tr w:rsidR="003D352F" w14:paraId="24E25590" w14:textId="77777777">
        <w:trPr>
          <w:trHeight w:val="1286"/>
        </w:trPr>
        <w:tc>
          <w:tcPr>
            <w:tcW w:w="8983" w:type="dxa"/>
          </w:tcPr>
          <w:p w14:paraId="24E2558C" w14:textId="77777777" w:rsidR="003D352F" w:rsidRDefault="001B3DC9">
            <w:pPr>
              <w:pStyle w:val="TableParagraph"/>
              <w:ind w:left="50"/>
              <w:rPr>
                <w:sz w:val="28"/>
              </w:rPr>
            </w:pPr>
            <w:r>
              <w:rPr>
                <w:b/>
                <w:sz w:val="28"/>
              </w:rPr>
              <w:t>ПРИЛОЖЕНИЕ</w:t>
            </w:r>
            <w:r>
              <w:rPr>
                <w:b/>
                <w:spacing w:val="80"/>
                <w:sz w:val="28"/>
              </w:rPr>
              <w:t xml:space="preserve"> </w:t>
            </w:r>
            <w:r>
              <w:rPr>
                <w:b/>
                <w:sz w:val="28"/>
              </w:rPr>
              <w:t>Е</w:t>
            </w:r>
            <w:r>
              <w:rPr>
                <w:b/>
                <w:spacing w:val="80"/>
                <w:sz w:val="28"/>
              </w:rPr>
              <w:t xml:space="preserve"> </w:t>
            </w:r>
            <w:r>
              <w:rPr>
                <w:b/>
                <w:sz w:val="28"/>
              </w:rPr>
              <w:t>–</w:t>
            </w:r>
            <w:r>
              <w:rPr>
                <w:b/>
                <w:spacing w:val="80"/>
                <w:sz w:val="28"/>
              </w:rPr>
              <w:t xml:space="preserve"> </w:t>
            </w:r>
            <w:r>
              <w:rPr>
                <w:sz w:val="28"/>
              </w:rPr>
              <w:t>Валовая</w:t>
            </w:r>
            <w:r>
              <w:rPr>
                <w:spacing w:val="80"/>
                <w:sz w:val="28"/>
              </w:rPr>
              <w:t xml:space="preserve"> </w:t>
            </w:r>
            <w:r>
              <w:rPr>
                <w:sz w:val="28"/>
              </w:rPr>
              <w:t>продукция</w:t>
            </w:r>
            <w:r>
              <w:rPr>
                <w:spacing w:val="40"/>
                <w:sz w:val="28"/>
              </w:rPr>
              <w:t xml:space="preserve"> </w:t>
            </w:r>
            <w:r>
              <w:rPr>
                <w:sz w:val="28"/>
              </w:rPr>
              <w:t>растениеводства</w:t>
            </w:r>
            <w:r>
              <w:rPr>
                <w:spacing w:val="80"/>
                <w:sz w:val="28"/>
              </w:rPr>
              <w:t xml:space="preserve"> </w:t>
            </w:r>
            <w:r>
              <w:rPr>
                <w:sz w:val="28"/>
              </w:rPr>
              <w:t>в</w:t>
            </w:r>
            <w:r>
              <w:rPr>
                <w:spacing w:val="80"/>
                <w:sz w:val="28"/>
              </w:rPr>
              <w:t xml:space="preserve"> </w:t>
            </w:r>
            <w:r>
              <w:rPr>
                <w:sz w:val="28"/>
              </w:rPr>
              <w:t>разрезе регионов ……....................................................................................................</w:t>
            </w:r>
          </w:p>
          <w:p w14:paraId="24E2558D" w14:textId="77777777" w:rsidR="003D352F" w:rsidRDefault="001B3DC9">
            <w:pPr>
              <w:pStyle w:val="TableParagraph"/>
              <w:spacing w:line="322" w:lineRule="exact"/>
              <w:ind w:left="50"/>
              <w:rPr>
                <w:sz w:val="28"/>
              </w:rPr>
            </w:pPr>
            <w:r>
              <w:rPr>
                <w:b/>
                <w:sz w:val="28"/>
              </w:rPr>
              <w:t>ПРИЛОЖЕНИЕ</w:t>
            </w:r>
            <w:r>
              <w:rPr>
                <w:b/>
                <w:spacing w:val="80"/>
                <w:sz w:val="28"/>
              </w:rPr>
              <w:t xml:space="preserve"> </w:t>
            </w:r>
            <w:r>
              <w:rPr>
                <w:b/>
                <w:sz w:val="28"/>
              </w:rPr>
              <w:t>Ж</w:t>
            </w:r>
            <w:r>
              <w:rPr>
                <w:b/>
                <w:spacing w:val="80"/>
                <w:sz w:val="28"/>
              </w:rPr>
              <w:t xml:space="preserve"> </w:t>
            </w:r>
            <w:r>
              <w:rPr>
                <w:sz w:val="28"/>
              </w:rPr>
              <w:t>-</w:t>
            </w:r>
            <w:r>
              <w:rPr>
                <w:spacing w:val="40"/>
                <w:sz w:val="28"/>
              </w:rPr>
              <w:t xml:space="preserve"> </w:t>
            </w:r>
            <w:r>
              <w:rPr>
                <w:sz w:val="28"/>
              </w:rPr>
              <w:t>Валовая</w:t>
            </w:r>
            <w:r>
              <w:rPr>
                <w:spacing w:val="40"/>
                <w:sz w:val="28"/>
              </w:rPr>
              <w:t xml:space="preserve"> </w:t>
            </w:r>
            <w:r>
              <w:rPr>
                <w:sz w:val="28"/>
              </w:rPr>
              <w:t>продукция</w:t>
            </w:r>
            <w:r>
              <w:rPr>
                <w:spacing w:val="40"/>
                <w:sz w:val="28"/>
              </w:rPr>
              <w:t xml:space="preserve"> </w:t>
            </w:r>
            <w:r>
              <w:rPr>
                <w:sz w:val="28"/>
              </w:rPr>
              <w:t>животноводства</w:t>
            </w:r>
            <w:r>
              <w:rPr>
                <w:spacing w:val="40"/>
                <w:sz w:val="28"/>
              </w:rPr>
              <w:t xml:space="preserve"> </w:t>
            </w:r>
            <w:r>
              <w:rPr>
                <w:sz w:val="28"/>
              </w:rPr>
              <w:t>в</w:t>
            </w:r>
            <w:r>
              <w:rPr>
                <w:spacing w:val="40"/>
                <w:sz w:val="28"/>
              </w:rPr>
              <w:t xml:space="preserve"> </w:t>
            </w:r>
            <w:r>
              <w:rPr>
                <w:sz w:val="28"/>
              </w:rPr>
              <w:t>разрезе</w:t>
            </w:r>
            <w:r>
              <w:rPr>
                <w:spacing w:val="40"/>
                <w:sz w:val="28"/>
              </w:rPr>
              <w:t xml:space="preserve"> </w:t>
            </w:r>
            <w:r>
              <w:rPr>
                <w:spacing w:val="-2"/>
                <w:sz w:val="28"/>
              </w:rPr>
              <w:t>регионов…………………………………………………………………..……</w:t>
            </w:r>
          </w:p>
        </w:tc>
        <w:tc>
          <w:tcPr>
            <w:tcW w:w="578" w:type="dxa"/>
          </w:tcPr>
          <w:p w14:paraId="24E2558E" w14:textId="47C09449" w:rsidR="003D352F" w:rsidRDefault="001B3DC9">
            <w:pPr>
              <w:pStyle w:val="TableParagraph"/>
              <w:spacing w:before="315"/>
              <w:ind w:left="107"/>
              <w:rPr>
                <w:sz w:val="28"/>
              </w:rPr>
            </w:pPr>
            <w:r>
              <w:rPr>
                <w:spacing w:val="-5"/>
                <w:sz w:val="28"/>
              </w:rPr>
              <w:t>1</w:t>
            </w:r>
            <w:r w:rsidR="00744288">
              <w:rPr>
                <w:spacing w:val="-5"/>
                <w:sz w:val="28"/>
              </w:rPr>
              <w:t>89</w:t>
            </w:r>
          </w:p>
          <w:p w14:paraId="24E2558F" w14:textId="32D651CB" w:rsidR="003D352F" w:rsidRDefault="001B3DC9">
            <w:pPr>
              <w:pStyle w:val="TableParagraph"/>
              <w:spacing w:before="322" w:line="307" w:lineRule="exact"/>
              <w:ind w:left="107"/>
              <w:rPr>
                <w:sz w:val="28"/>
              </w:rPr>
            </w:pPr>
            <w:r>
              <w:rPr>
                <w:spacing w:val="-5"/>
                <w:sz w:val="28"/>
              </w:rPr>
              <w:t>19</w:t>
            </w:r>
            <w:r w:rsidR="00744288">
              <w:rPr>
                <w:spacing w:val="-5"/>
                <w:sz w:val="28"/>
              </w:rPr>
              <w:t>0</w:t>
            </w:r>
          </w:p>
        </w:tc>
      </w:tr>
      <w:tr w:rsidR="003D352F" w14:paraId="24E25593" w14:textId="77777777">
        <w:trPr>
          <w:trHeight w:val="314"/>
        </w:trPr>
        <w:tc>
          <w:tcPr>
            <w:tcW w:w="8983" w:type="dxa"/>
          </w:tcPr>
          <w:p w14:paraId="24E25591" w14:textId="77777777" w:rsidR="003D352F" w:rsidRDefault="001B3DC9">
            <w:pPr>
              <w:pStyle w:val="TableParagraph"/>
              <w:spacing w:line="295" w:lineRule="exact"/>
              <w:ind w:left="50"/>
              <w:rPr>
                <w:sz w:val="28"/>
              </w:rPr>
            </w:pPr>
            <w:r>
              <w:rPr>
                <w:b/>
                <w:sz w:val="28"/>
              </w:rPr>
              <w:t>ПРИЛОЖЕНИЕ</w:t>
            </w:r>
            <w:r>
              <w:rPr>
                <w:b/>
                <w:spacing w:val="-8"/>
                <w:sz w:val="28"/>
              </w:rPr>
              <w:t xml:space="preserve"> </w:t>
            </w:r>
            <w:r>
              <w:rPr>
                <w:b/>
                <w:sz w:val="28"/>
              </w:rPr>
              <w:t>И</w:t>
            </w:r>
            <w:r>
              <w:rPr>
                <w:b/>
                <w:spacing w:val="-7"/>
                <w:sz w:val="28"/>
              </w:rPr>
              <w:t xml:space="preserve"> </w:t>
            </w:r>
            <w:r>
              <w:rPr>
                <w:sz w:val="28"/>
              </w:rPr>
              <w:t>–</w:t>
            </w:r>
            <w:r>
              <w:rPr>
                <w:spacing w:val="-5"/>
                <w:sz w:val="28"/>
              </w:rPr>
              <w:t xml:space="preserve"> </w:t>
            </w:r>
            <w:r>
              <w:rPr>
                <w:sz w:val="28"/>
              </w:rPr>
              <w:t>Прогнозные</w:t>
            </w:r>
            <w:r>
              <w:rPr>
                <w:spacing w:val="-5"/>
                <w:sz w:val="28"/>
              </w:rPr>
              <w:t xml:space="preserve"> </w:t>
            </w:r>
            <w:r>
              <w:rPr>
                <w:sz w:val="28"/>
              </w:rPr>
              <w:t>значения</w:t>
            </w:r>
            <w:r>
              <w:rPr>
                <w:spacing w:val="-5"/>
                <w:sz w:val="28"/>
              </w:rPr>
              <w:t xml:space="preserve"> </w:t>
            </w:r>
            <w:r>
              <w:rPr>
                <w:spacing w:val="-2"/>
                <w:sz w:val="28"/>
              </w:rPr>
              <w:t>показателей………………...</w:t>
            </w:r>
          </w:p>
        </w:tc>
        <w:tc>
          <w:tcPr>
            <w:tcW w:w="578" w:type="dxa"/>
          </w:tcPr>
          <w:p w14:paraId="24E25592" w14:textId="626C6652" w:rsidR="003D352F" w:rsidRDefault="001B3DC9">
            <w:pPr>
              <w:pStyle w:val="TableParagraph"/>
              <w:spacing w:line="295" w:lineRule="exact"/>
              <w:ind w:left="107"/>
              <w:rPr>
                <w:sz w:val="28"/>
              </w:rPr>
            </w:pPr>
            <w:r>
              <w:rPr>
                <w:spacing w:val="-5"/>
                <w:sz w:val="28"/>
              </w:rPr>
              <w:t>19</w:t>
            </w:r>
            <w:r w:rsidR="00744288">
              <w:rPr>
                <w:spacing w:val="-5"/>
                <w:sz w:val="28"/>
              </w:rPr>
              <w:t>1</w:t>
            </w:r>
          </w:p>
        </w:tc>
      </w:tr>
    </w:tbl>
    <w:p w14:paraId="24E25594" w14:textId="77777777" w:rsidR="003D352F" w:rsidRDefault="003D352F">
      <w:pPr>
        <w:pStyle w:val="TableParagraph"/>
        <w:spacing w:line="295" w:lineRule="exact"/>
        <w:rPr>
          <w:sz w:val="28"/>
        </w:rPr>
        <w:sectPr w:rsidR="003D352F">
          <w:footerReference w:type="default" r:id="rId7"/>
          <w:pgSz w:w="11920" w:h="16850"/>
          <w:pgMar w:top="1060" w:right="283" w:bottom="1080" w:left="1559" w:header="0" w:footer="889" w:gutter="0"/>
          <w:pgNumType w:start="2"/>
          <w:cols w:space="720"/>
        </w:sectPr>
      </w:pPr>
    </w:p>
    <w:p w14:paraId="24E25595" w14:textId="77777777" w:rsidR="003D352F" w:rsidRDefault="001B3DC9">
      <w:pPr>
        <w:spacing w:before="72"/>
        <w:ind w:left="985" w:right="1128"/>
        <w:jc w:val="center"/>
        <w:rPr>
          <w:b/>
          <w:sz w:val="28"/>
        </w:rPr>
      </w:pPr>
      <w:r>
        <w:rPr>
          <w:b/>
          <w:sz w:val="28"/>
        </w:rPr>
        <w:t>НОРМАТИВНЫЕ</w:t>
      </w:r>
      <w:r>
        <w:rPr>
          <w:b/>
          <w:spacing w:val="-10"/>
          <w:sz w:val="28"/>
        </w:rPr>
        <w:t xml:space="preserve"> </w:t>
      </w:r>
      <w:r>
        <w:rPr>
          <w:b/>
          <w:spacing w:val="-2"/>
          <w:sz w:val="28"/>
        </w:rPr>
        <w:t>ССЫЛКИ</w:t>
      </w:r>
    </w:p>
    <w:p w14:paraId="24E25596" w14:textId="77777777" w:rsidR="003D352F" w:rsidRDefault="003D352F">
      <w:pPr>
        <w:pStyle w:val="a3"/>
        <w:spacing w:before="2"/>
        <w:ind w:left="0" w:firstLine="0"/>
        <w:jc w:val="left"/>
        <w:rPr>
          <w:b/>
        </w:rPr>
      </w:pPr>
    </w:p>
    <w:p w14:paraId="24E25597" w14:textId="77777777" w:rsidR="003D352F" w:rsidRDefault="001B3DC9">
      <w:pPr>
        <w:pStyle w:val="a3"/>
        <w:ind w:right="290"/>
      </w:pPr>
      <w:r>
        <w:t>В настоящей диссертации использованы ссылки на следующие</w:t>
      </w:r>
      <w:r>
        <w:rPr>
          <w:spacing w:val="80"/>
        </w:rPr>
        <w:t xml:space="preserve"> </w:t>
      </w:r>
      <w:r>
        <w:rPr>
          <w:spacing w:val="-2"/>
        </w:rPr>
        <w:t>стандарты:</w:t>
      </w:r>
    </w:p>
    <w:p w14:paraId="24E25598" w14:textId="77777777" w:rsidR="003D352F" w:rsidRDefault="001B3DC9">
      <w:pPr>
        <w:pStyle w:val="a3"/>
        <w:ind w:right="279"/>
      </w:pPr>
      <w:r>
        <w:t xml:space="preserve">Инструкция по оформлению диссертации и автореферата. Приказ Председателя ВАК МОН Республики Казахстан от 28 сентября 2004 г. №377- </w:t>
      </w:r>
      <w:r>
        <w:rPr>
          <w:spacing w:val="-4"/>
        </w:rPr>
        <w:t>3ж.</w:t>
      </w:r>
    </w:p>
    <w:p w14:paraId="24E25599" w14:textId="77777777" w:rsidR="003D352F" w:rsidRDefault="001B3DC9">
      <w:pPr>
        <w:pStyle w:val="a3"/>
        <w:ind w:right="274"/>
      </w:pPr>
      <w:r>
        <w:t>Закон</w:t>
      </w:r>
      <w:r>
        <w:rPr>
          <w:spacing w:val="-18"/>
        </w:rPr>
        <w:t xml:space="preserve"> </w:t>
      </w:r>
      <w:r>
        <w:t>Республики</w:t>
      </w:r>
      <w:r>
        <w:rPr>
          <w:spacing w:val="-17"/>
        </w:rPr>
        <w:t xml:space="preserve"> </w:t>
      </w:r>
      <w:r>
        <w:t>Казахстан.</w:t>
      </w:r>
      <w:r>
        <w:rPr>
          <w:spacing w:val="-18"/>
        </w:rPr>
        <w:t xml:space="preserve"> </w:t>
      </w:r>
      <w:r>
        <w:t>О</w:t>
      </w:r>
      <w:r>
        <w:rPr>
          <w:spacing w:val="-16"/>
        </w:rPr>
        <w:t xml:space="preserve"> </w:t>
      </w:r>
      <w:r>
        <w:t>науке:</w:t>
      </w:r>
      <w:r>
        <w:rPr>
          <w:spacing w:val="-4"/>
        </w:rPr>
        <w:t xml:space="preserve"> </w:t>
      </w:r>
      <w:r>
        <w:t>принят</w:t>
      </w:r>
      <w:r>
        <w:rPr>
          <w:spacing w:val="-6"/>
        </w:rPr>
        <w:t xml:space="preserve"> </w:t>
      </w:r>
      <w:r>
        <w:t>18</w:t>
      </w:r>
      <w:r>
        <w:rPr>
          <w:spacing w:val="-18"/>
        </w:rPr>
        <w:t xml:space="preserve"> </w:t>
      </w:r>
      <w:r>
        <w:t>февраля</w:t>
      </w:r>
      <w:r>
        <w:rPr>
          <w:spacing w:val="-16"/>
        </w:rPr>
        <w:t xml:space="preserve"> </w:t>
      </w:r>
      <w:r>
        <w:t>2011</w:t>
      </w:r>
      <w:r>
        <w:rPr>
          <w:spacing w:val="-15"/>
        </w:rPr>
        <w:t xml:space="preserve"> </w:t>
      </w:r>
      <w:r>
        <w:t>года,</w:t>
      </w:r>
      <w:r>
        <w:rPr>
          <w:spacing w:val="-18"/>
        </w:rPr>
        <w:t xml:space="preserve"> </w:t>
      </w:r>
      <w:r>
        <w:t>№407- IV, ст.4.</w:t>
      </w:r>
    </w:p>
    <w:p w14:paraId="24E2559A" w14:textId="77777777" w:rsidR="003D352F" w:rsidRDefault="001B3DC9">
      <w:pPr>
        <w:pStyle w:val="a3"/>
        <w:ind w:right="278"/>
      </w:pPr>
      <w:r>
        <w:t>Закон Республики Казахстан. О занятости населения: принят 6 апреля 2016 года, №482-V ЗРК.</w:t>
      </w:r>
    </w:p>
    <w:p w14:paraId="24E2559B" w14:textId="77777777" w:rsidR="003D352F" w:rsidRDefault="001B3DC9">
      <w:pPr>
        <w:pStyle w:val="a3"/>
        <w:ind w:right="285"/>
      </w:pPr>
      <w:r>
        <w:t>Постановление Правительства Республики Казахстан. Государственная программа развития агропромышленного комплекса Республики Казахстан на 2017-2021 годы: утв. 12 июля 2018 года, №423.</w:t>
      </w:r>
    </w:p>
    <w:p w14:paraId="24E2559C" w14:textId="77777777" w:rsidR="003D352F" w:rsidRDefault="001B3DC9">
      <w:pPr>
        <w:pStyle w:val="a3"/>
        <w:spacing w:before="1"/>
        <w:ind w:right="279"/>
      </w:pPr>
      <w:r>
        <w:t>Постановление Правительства Республики Казахстан. Об утверждении Национального Проекта по развитию агропромышленного комплекса Республики Казахстан на 2021-2025 годы: утв. 12 октября 2021 года, №732.</w:t>
      </w:r>
    </w:p>
    <w:p w14:paraId="24E2559D" w14:textId="77777777" w:rsidR="003D352F" w:rsidRDefault="001B3DC9">
      <w:pPr>
        <w:pStyle w:val="a3"/>
        <w:ind w:right="279"/>
      </w:pPr>
      <w:r>
        <w:t>Постановление Правительства Республики Казахстан. Об утверждении концепции развития агропромышленного комплекса Республики Казахстан на 2021-2030 годы: утв. 30 декабря 2021 года, №960.</w:t>
      </w:r>
    </w:p>
    <w:p w14:paraId="24E2559E" w14:textId="77777777" w:rsidR="003D352F" w:rsidRDefault="001B3DC9">
      <w:pPr>
        <w:pStyle w:val="a3"/>
        <w:ind w:right="284"/>
      </w:pPr>
      <w:r>
        <w:t>Постановление Правительства Республики Казахстан. Об утверждении Национального проекта «Сильные регионы - драйвер развития страны»: утв. 12 октября 2021 года, №729.</w:t>
      </w:r>
    </w:p>
    <w:p w14:paraId="24E2559F" w14:textId="77777777" w:rsidR="003D352F" w:rsidRDefault="001B3DC9">
      <w:pPr>
        <w:pStyle w:val="a3"/>
        <w:ind w:right="281"/>
      </w:pPr>
      <w:r>
        <w:rPr>
          <w:color w:val="111111"/>
        </w:rPr>
        <w:t>Постановление Правительства Республики Казахстан. Об утверждении Государственной программы развития регионов до 2020 года: утв. 16 ноября 2018 года, №767.</w:t>
      </w:r>
    </w:p>
    <w:p w14:paraId="24E255A0" w14:textId="77777777" w:rsidR="003D352F" w:rsidRDefault="001B3DC9">
      <w:pPr>
        <w:pStyle w:val="a3"/>
        <w:spacing w:before="1"/>
        <w:ind w:right="281"/>
      </w:pPr>
      <w:r>
        <w:t>Постановление Правительства Республики Казахстан. Об утверждении Государственной программы развития образования и науки Республики Казахстан на 2020-2025 годы: утв. 27 декабря 2019 года, №988.</w:t>
      </w:r>
    </w:p>
    <w:p w14:paraId="24E255A1" w14:textId="77777777" w:rsidR="003D352F" w:rsidRDefault="001B3DC9">
      <w:pPr>
        <w:pStyle w:val="a3"/>
        <w:ind w:right="277"/>
      </w:pPr>
      <w:r>
        <w:t>Постановление Правительства Республики Казахстан о реализации</w:t>
      </w:r>
      <w:r>
        <w:rPr>
          <w:spacing w:val="80"/>
        </w:rPr>
        <w:t xml:space="preserve"> </w:t>
      </w:r>
      <w:r>
        <w:t>закона Республики Казахстан «О Республиканском бюджете на 2021-2023 годы»: утв. 10 декабря 2020 года, №840.</w:t>
      </w:r>
    </w:p>
    <w:p w14:paraId="24E255A2" w14:textId="77777777" w:rsidR="003D352F" w:rsidRDefault="001B3DC9">
      <w:pPr>
        <w:pStyle w:val="a3"/>
        <w:ind w:right="278"/>
      </w:pPr>
      <w:r>
        <w:t>Постановление Правительства Республики Казахстан. Об утверждении Концепция развития сельских территорий Республики Казахстан на 2023-2027 годы: утв. 28 марта 2023 года, №270.</w:t>
      </w:r>
    </w:p>
    <w:p w14:paraId="24E255A3" w14:textId="77777777" w:rsidR="003D352F" w:rsidRDefault="001B3DC9">
      <w:pPr>
        <w:pStyle w:val="a3"/>
        <w:ind w:right="284"/>
      </w:pPr>
      <w:r>
        <w:t>Постановление Правительства Республики Казахстан. Об утверждении Комплексного плана «Программа повышения доходов населения до 2029</w:t>
      </w:r>
      <w:r>
        <w:rPr>
          <w:spacing w:val="80"/>
          <w:w w:val="150"/>
        </w:rPr>
        <w:t xml:space="preserve"> </w:t>
      </w:r>
      <w:r>
        <w:t>года»: утв. 14 апреля 2022 года, №218.</w:t>
      </w:r>
    </w:p>
    <w:p w14:paraId="24E255A4" w14:textId="77777777" w:rsidR="003D352F" w:rsidRDefault="001B3DC9">
      <w:pPr>
        <w:pStyle w:val="a3"/>
        <w:ind w:right="281"/>
      </w:pPr>
      <w:r>
        <w:t>Указ Президента Республики Казахстан. О Государственной программе развития сельских территорий Республики Казахстан на 2004-2010 годы: утв.</w:t>
      </w:r>
      <w:r>
        <w:rPr>
          <w:spacing w:val="80"/>
        </w:rPr>
        <w:t xml:space="preserve"> </w:t>
      </w:r>
      <w:r>
        <w:t>10 июля 2003 года, №1149.</w:t>
      </w:r>
    </w:p>
    <w:p w14:paraId="24E255A5" w14:textId="77777777" w:rsidR="003D352F" w:rsidRDefault="001B3DC9">
      <w:pPr>
        <w:pStyle w:val="a3"/>
        <w:ind w:right="279"/>
      </w:pPr>
      <w:r>
        <w:t>Указ Президента Республики Казахстан. О Концепции миграционной политики Республики Казахстан на 2017-2021 годы и Плана мероприятий по реализации</w:t>
      </w:r>
      <w:r>
        <w:rPr>
          <w:spacing w:val="-1"/>
        </w:rPr>
        <w:t xml:space="preserve"> </w:t>
      </w:r>
      <w:r>
        <w:t>Концепции</w:t>
      </w:r>
      <w:r>
        <w:rPr>
          <w:spacing w:val="-1"/>
        </w:rPr>
        <w:t xml:space="preserve"> </w:t>
      </w:r>
      <w:r>
        <w:t>миграционной</w:t>
      </w:r>
      <w:r>
        <w:rPr>
          <w:spacing w:val="-3"/>
        </w:rPr>
        <w:t xml:space="preserve"> </w:t>
      </w:r>
      <w:r>
        <w:t>политики</w:t>
      </w:r>
      <w:r>
        <w:rPr>
          <w:spacing w:val="-1"/>
        </w:rPr>
        <w:t xml:space="preserve"> </w:t>
      </w:r>
      <w:r>
        <w:t>Республики</w:t>
      </w:r>
      <w:r>
        <w:rPr>
          <w:spacing w:val="-1"/>
        </w:rPr>
        <w:t xml:space="preserve"> </w:t>
      </w:r>
      <w:r>
        <w:t>Казахстан</w:t>
      </w:r>
      <w:r>
        <w:rPr>
          <w:spacing w:val="-1"/>
        </w:rPr>
        <w:t xml:space="preserve"> </w:t>
      </w:r>
      <w:r>
        <w:t>на</w:t>
      </w:r>
      <w:r>
        <w:rPr>
          <w:spacing w:val="-2"/>
        </w:rPr>
        <w:t xml:space="preserve"> </w:t>
      </w:r>
      <w:r>
        <w:t>2017- 2021 годы: утв. 29 сентября 2017 года, №602.</w:t>
      </w:r>
    </w:p>
    <w:p w14:paraId="24E255A6" w14:textId="77777777" w:rsidR="003D352F" w:rsidRDefault="003D352F">
      <w:pPr>
        <w:pStyle w:val="a3"/>
        <w:sectPr w:rsidR="003D352F">
          <w:pgSz w:w="11920" w:h="16850"/>
          <w:pgMar w:top="1060" w:right="283" w:bottom="1100" w:left="1559" w:header="0" w:footer="889" w:gutter="0"/>
          <w:cols w:space="720"/>
        </w:sectPr>
      </w:pPr>
    </w:p>
    <w:p w14:paraId="24E255A7" w14:textId="77777777" w:rsidR="003D352F" w:rsidRDefault="001B3DC9">
      <w:pPr>
        <w:pStyle w:val="1"/>
        <w:ind w:left="985"/>
      </w:pPr>
      <w:r>
        <w:rPr>
          <w:spacing w:val="-2"/>
        </w:rPr>
        <w:t>ОПРЕДЕЛЕНИЯ</w:t>
      </w:r>
    </w:p>
    <w:p w14:paraId="24E255A8" w14:textId="77777777" w:rsidR="003D352F" w:rsidRDefault="003D352F">
      <w:pPr>
        <w:pStyle w:val="a3"/>
        <w:spacing w:before="2"/>
        <w:ind w:left="0" w:firstLine="0"/>
        <w:jc w:val="left"/>
        <w:rPr>
          <w:b/>
        </w:rPr>
      </w:pPr>
    </w:p>
    <w:p w14:paraId="24E255A9" w14:textId="77777777" w:rsidR="003D352F" w:rsidRDefault="001B3DC9">
      <w:pPr>
        <w:pStyle w:val="a3"/>
        <w:ind w:right="289"/>
      </w:pPr>
      <w:r>
        <w:t>В настоящей диссертации применяют следующие термины с соответствующими определениями:</w:t>
      </w:r>
    </w:p>
    <w:p w14:paraId="24E255AA" w14:textId="77777777" w:rsidR="003D352F" w:rsidRDefault="001B3DC9">
      <w:pPr>
        <w:ind w:left="143" w:right="287" w:firstLine="707"/>
        <w:jc w:val="both"/>
        <w:rPr>
          <w:sz w:val="28"/>
        </w:rPr>
      </w:pPr>
      <w:r>
        <w:rPr>
          <w:b/>
          <w:sz w:val="28"/>
        </w:rPr>
        <w:t xml:space="preserve">Биологическая демография </w:t>
      </w:r>
      <w:r>
        <w:rPr>
          <w:sz w:val="28"/>
        </w:rPr>
        <w:t>– совокупность статистических данных о плотности населения, возрасте и гендерном составе.</w:t>
      </w:r>
    </w:p>
    <w:p w14:paraId="24E255AB" w14:textId="77777777" w:rsidR="003D352F" w:rsidRDefault="001B3DC9">
      <w:pPr>
        <w:pStyle w:val="a3"/>
        <w:ind w:right="276"/>
      </w:pPr>
      <w:r>
        <w:rPr>
          <w:b/>
        </w:rPr>
        <w:t xml:space="preserve">Приграничные территории </w:t>
      </w:r>
      <w:r>
        <w:t>– территории административно- территориальных образований и населенных пунктов, расположенных на расстоянии до 50 км от государственной границы Республики Казахстан.</w:t>
      </w:r>
    </w:p>
    <w:p w14:paraId="24E255AC" w14:textId="77777777" w:rsidR="003D352F" w:rsidRDefault="001B3DC9">
      <w:pPr>
        <w:ind w:left="143" w:right="287" w:firstLine="707"/>
        <w:jc w:val="both"/>
        <w:rPr>
          <w:sz w:val="28"/>
        </w:rPr>
      </w:pPr>
      <w:r>
        <w:rPr>
          <w:b/>
          <w:sz w:val="28"/>
        </w:rPr>
        <w:t xml:space="preserve">Сельские территории </w:t>
      </w:r>
      <w:r>
        <w:rPr>
          <w:sz w:val="28"/>
        </w:rPr>
        <w:t>– cовокупность сельских населенных пунктов и прилегающих к ним земель.</w:t>
      </w:r>
    </w:p>
    <w:p w14:paraId="24E255AD" w14:textId="77777777" w:rsidR="003D352F" w:rsidRDefault="001B3DC9">
      <w:pPr>
        <w:spacing w:line="321" w:lineRule="exact"/>
        <w:ind w:left="851"/>
        <w:jc w:val="both"/>
        <w:rPr>
          <w:sz w:val="28"/>
        </w:rPr>
      </w:pPr>
      <w:r>
        <w:rPr>
          <w:b/>
          <w:sz w:val="28"/>
        </w:rPr>
        <w:t>Сельская</w:t>
      </w:r>
      <w:r>
        <w:rPr>
          <w:b/>
          <w:spacing w:val="-11"/>
          <w:sz w:val="28"/>
        </w:rPr>
        <w:t xml:space="preserve"> </w:t>
      </w:r>
      <w:r>
        <w:rPr>
          <w:b/>
          <w:sz w:val="28"/>
        </w:rPr>
        <w:t>местность</w:t>
      </w:r>
      <w:r>
        <w:rPr>
          <w:b/>
          <w:spacing w:val="-5"/>
          <w:sz w:val="28"/>
        </w:rPr>
        <w:t xml:space="preserve"> </w:t>
      </w:r>
      <w:r>
        <w:rPr>
          <w:sz w:val="28"/>
        </w:rPr>
        <w:t>–</w:t>
      </w:r>
      <w:r>
        <w:rPr>
          <w:spacing w:val="-5"/>
          <w:sz w:val="28"/>
        </w:rPr>
        <w:t xml:space="preserve"> </w:t>
      </w:r>
      <w:r>
        <w:rPr>
          <w:sz w:val="28"/>
        </w:rPr>
        <w:t>cовокупность</w:t>
      </w:r>
      <w:r>
        <w:rPr>
          <w:spacing w:val="-7"/>
          <w:sz w:val="28"/>
        </w:rPr>
        <w:t xml:space="preserve"> </w:t>
      </w:r>
      <w:r>
        <w:rPr>
          <w:sz w:val="28"/>
        </w:rPr>
        <w:t>сельских</w:t>
      </w:r>
      <w:r>
        <w:rPr>
          <w:spacing w:val="-8"/>
          <w:sz w:val="28"/>
        </w:rPr>
        <w:t xml:space="preserve"> </w:t>
      </w:r>
      <w:r>
        <w:rPr>
          <w:sz w:val="28"/>
        </w:rPr>
        <w:t>населенных</w:t>
      </w:r>
      <w:r>
        <w:rPr>
          <w:spacing w:val="-8"/>
          <w:sz w:val="28"/>
        </w:rPr>
        <w:t xml:space="preserve"> </w:t>
      </w:r>
      <w:r>
        <w:rPr>
          <w:spacing w:val="-2"/>
          <w:sz w:val="28"/>
        </w:rPr>
        <w:t>пунктов.</w:t>
      </w:r>
    </w:p>
    <w:p w14:paraId="24E255AE" w14:textId="77777777" w:rsidR="003D352F" w:rsidRDefault="001B3DC9">
      <w:pPr>
        <w:pStyle w:val="a3"/>
        <w:ind w:right="288"/>
      </w:pPr>
      <w:r>
        <w:rPr>
          <w:b/>
        </w:rPr>
        <w:t xml:space="preserve">Сельское хозяйство </w:t>
      </w:r>
      <w:r>
        <w:t>– особая отрасль общественного материального производства и является особым инструментом труда в сфере сельского хозяйства, земельно – производственного процесса.</w:t>
      </w:r>
    </w:p>
    <w:p w14:paraId="24E255AF" w14:textId="77777777" w:rsidR="003D352F" w:rsidRDefault="001B3DC9">
      <w:pPr>
        <w:pStyle w:val="a3"/>
        <w:spacing w:before="1"/>
        <w:ind w:right="284"/>
      </w:pPr>
      <w:r>
        <w:rPr>
          <w:b/>
        </w:rPr>
        <w:t xml:space="preserve">Социально-экономическая демография </w:t>
      </w:r>
      <w:r>
        <w:t>– это научное направление, которое</w:t>
      </w:r>
      <w:r>
        <w:rPr>
          <w:spacing w:val="-3"/>
        </w:rPr>
        <w:t xml:space="preserve"> </w:t>
      </w:r>
      <w:r>
        <w:t>изучает</w:t>
      </w:r>
      <w:r>
        <w:rPr>
          <w:spacing w:val="-2"/>
        </w:rPr>
        <w:t xml:space="preserve"> </w:t>
      </w:r>
      <w:r>
        <w:t>население,</w:t>
      </w:r>
      <w:r>
        <w:rPr>
          <w:spacing w:val="-2"/>
        </w:rPr>
        <w:t xml:space="preserve"> </w:t>
      </w:r>
      <w:r>
        <w:t>его географию,</w:t>
      </w:r>
      <w:r>
        <w:rPr>
          <w:spacing w:val="-2"/>
        </w:rPr>
        <w:t xml:space="preserve"> </w:t>
      </w:r>
      <w:r>
        <w:t>структуру</w:t>
      </w:r>
      <w:r>
        <w:rPr>
          <w:spacing w:val="-1"/>
        </w:rPr>
        <w:t xml:space="preserve"> </w:t>
      </w:r>
      <w:r>
        <w:t>и</w:t>
      </w:r>
      <w:r>
        <w:rPr>
          <w:spacing w:val="-1"/>
        </w:rPr>
        <w:t xml:space="preserve"> </w:t>
      </w:r>
      <w:r>
        <w:t>состав,</w:t>
      </w:r>
      <w:r>
        <w:rPr>
          <w:spacing w:val="-3"/>
        </w:rPr>
        <w:t xml:space="preserve"> </w:t>
      </w:r>
      <w:r>
        <w:t>количественную и пространственно-периодическую динамику, рождение, смерть, продолжительность жизни с учетом их социально-исторических особенностей.</w:t>
      </w:r>
    </w:p>
    <w:p w14:paraId="24E255B0" w14:textId="77777777" w:rsidR="003D352F" w:rsidRDefault="001B3DC9">
      <w:pPr>
        <w:ind w:left="143" w:right="284" w:firstLine="707"/>
        <w:jc w:val="both"/>
        <w:rPr>
          <w:sz w:val="28"/>
        </w:rPr>
      </w:pPr>
      <w:r>
        <w:rPr>
          <w:b/>
          <w:sz w:val="28"/>
        </w:rPr>
        <w:t xml:space="preserve">Стратегический сельский населенный пункт </w:t>
      </w:r>
      <w:r>
        <w:rPr>
          <w:sz w:val="28"/>
        </w:rPr>
        <w:t>– cельский населенный пункт, расположенный на расстоянии до 25 км от государственной границы Республики Казахстан.</w:t>
      </w:r>
    </w:p>
    <w:p w14:paraId="24E255B1" w14:textId="77777777" w:rsidR="003D352F" w:rsidRDefault="001B3DC9">
      <w:pPr>
        <w:pStyle w:val="a3"/>
        <w:ind w:right="285"/>
      </w:pPr>
      <w:r>
        <w:rPr>
          <w:b/>
        </w:rPr>
        <w:t xml:space="preserve">Трудовые ресурсы </w:t>
      </w:r>
      <w:r>
        <w:t>– совокупность численности населения трудоспособного возраста, установленного трудового времени и труда, необходимых обществу.</w:t>
      </w:r>
    </w:p>
    <w:p w14:paraId="24E255B2" w14:textId="77777777" w:rsidR="003D352F" w:rsidRDefault="001B3DC9">
      <w:pPr>
        <w:pStyle w:val="a3"/>
        <w:ind w:right="283"/>
      </w:pPr>
      <w:r>
        <w:rPr>
          <w:b/>
        </w:rPr>
        <w:t xml:space="preserve">Трудовой потенциал </w:t>
      </w:r>
      <w:r>
        <w:t>– это система показателей, которая характеризует население и занятость, навыки и содержание труда, уровень техники и производительность труда.</w:t>
      </w:r>
    </w:p>
    <w:p w14:paraId="24E255B3" w14:textId="77777777" w:rsidR="003D352F" w:rsidRDefault="001B3DC9">
      <w:pPr>
        <w:pStyle w:val="a3"/>
        <w:spacing w:before="1"/>
        <w:ind w:right="284"/>
      </w:pPr>
      <w:r>
        <w:rPr>
          <w:b/>
        </w:rPr>
        <w:t xml:space="preserve">Технологическое развитие в сельских территориях </w:t>
      </w:r>
      <w:r>
        <w:t xml:space="preserve">– это целый ряд отраслей как: электронные компоненты, компьютеры и периферийные устройства, телекоммуникации, новые электронные оборудования, мультимедийное оборудование, измерительные приборы и электронные потребительские товары, такие как телевизоры и радиоприемники и услуги телекоммуникации, вычислительной техники, программное обеспечение, техническое обслуживание, передача данных, обработка и хранение данных, дизайн веб-страниц и наконец постепенная цифровизация предприятий и многое другое, которые развиваются для различных секторов сельского </w:t>
      </w:r>
      <w:r>
        <w:rPr>
          <w:spacing w:val="-2"/>
        </w:rPr>
        <w:t>хозяйства.</w:t>
      </w:r>
    </w:p>
    <w:p w14:paraId="24E255B4" w14:textId="77777777" w:rsidR="003D352F" w:rsidRDefault="001B3DC9">
      <w:pPr>
        <w:pStyle w:val="a3"/>
        <w:ind w:right="285"/>
      </w:pPr>
      <w:r>
        <w:rPr>
          <w:b/>
        </w:rPr>
        <w:t xml:space="preserve">Цифровое предпринимательство </w:t>
      </w:r>
      <w:r>
        <w:t>– трансформация существующих предприятий с помощью новых цифровых технологий и создание новых инновационных предприятий, характеризующихся использованием цифровых технологий для улучшения бизнес-операций, изобретением новых (цифровых) бизнес-моделей и взаимодействием с клиентами и заинтересованными сторонами с их помощью.</w:t>
      </w:r>
    </w:p>
    <w:p w14:paraId="24E255B5" w14:textId="77777777" w:rsidR="003D352F" w:rsidRDefault="003D352F">
      <w:pPr>
        <w:pStyle w:val="a3"/>
        <w:sectPr w:rsidR="003D352F">
          <w:pgSz w:w="11920" w:h="16850"/>
          <w:pgMar w:top="1060" w:right="283" w:bottom="1100" w:left="1559" w:header="0" w:footer="889" w:gutter="0"/>
          <w:cols w:space="720"/>
        </w:sectPr>
      </w:pPr>
    </w:p>
    <w:p w14:paraId="24E255B6" w14:textId="77777777" w:rsidR="003D352F" w:rsidRDefault="001B3DC9">
      <w:pPr>
        <w:pStyle w:val="1"/>
        <w:ind w:left="988"/>
      </w:pPr>
      <w:r>
        <w:t>ОБОЗНАЧЕНИЯ</w:t>
      </w:r>
      <w:r>
        <w:rPr>
          <w:spacing w:val="-5"/>
        </w:rPr>
        <w:t xml:space="preserve"> </w:t>
      </w:r>
      <w:r>
        <w:t>И</w:t>
      </w:r>
      <w:r>
        <w:rPr>
          <w:spacing w:val="-4"/>
        </w:rPr>
        <w:t xml:space="preserve"> </w:t>
      </w:r>
      <w:r>
        <w:rPr>
          <w:spacing w:val="-2"/>
        </w:rPr>
        <w:t>СОКРАЩЕНИЯ</w:t>
      </w:r>
    </w:p>
    <w:p w14:paraId="24E255B7" w14:textId="77777777" w:rsidR="003D352F" w:rsidRDefault="003D352F">
      <w:pPr>
        <w:pStyle w:val="a3"/>
        <w:spacing w:before="105"/>
        <w:ind w:left="0" w:firstLine="0"/>
        <w:jc w:val="left"/>
        <w:rPr>
          <w:b/>
          <w:sz w:val="20"/>
        </w:rPr>
      </w:pPr>
    </w:p>
    <w:tbl>
      <w:tblPr>
        <w:tblStyle w:val="TableNormal"/>
        <w:tblW w:w="0" w:type="auto"/>
        <w:tblInd w:w="100" w:type="dxa"/>
        <w:tblLayout w:type="fixed"/>
        <w:tblLook w:val="01E0" w:firstRow="1" w:lastRow="1" w:firstColumn="1" w:lastColumn="1" w:noHBand="0" w:noVBand="0"/>
      </w:tblPr>
      <w:tblGrid>
        <w:gridCol w:w="1192"/>
        <w:gridCol w:w="8126"/>
      </w:tblGrid>
      <w:tr w:rsidR="003D352F" w14:paraId="24E255DB" w14:textId="77777777">
        <w:trPr>
          <w:trHeight w:val="9969"/>
        </w:trPr>
        <w:tc>
          <w:tcPr>
            <w:tcW w:w="1192" w:type="dxa"/>
          </w:tcPr>
          <w:p w14:paraId="24E255B8" w14:textId="77777777" w:rsidR="003D352F" w:rsidRDefault="001B3DC9">
            <w:pPr>
              <w:pStyle w:val="TableParagraph"/>
              <w:ind w:left="50" w:right="174"/>
              <w:rPr>
                <w:sz w:val="28"/>
              </w:rPr>
            </w:pPr>
            <w:r>
              <w:rPr>
                <w:spacing w:val="-6"/>
                <w:sz w:val="28"/>
              </w:rPr>
              <w:t xml:space="preserve">АО </w:t>
            </w:r>
            <w:r>
              <w:rPr>
                <w:spacing w:val="-4"/>
                <w:sz w:val="28"/>
              </w:rPr>
              <w:t>АПК</w:t>
            </w:r>
            <w:r>
              <w:rPr>
                <w:spacing w:val="40"/>
                <w:sz w:val="28"/>
              </w:rPr>
              <w:t xml:space="preserve"> </w:t>
            </w:r>
            <w:r>
              <w:rPr>
                <w:spacing w:val="-6"/>
                <w:sz w:val="28"/>
              </w:rPr>
              <w:t xml:space="preserve">ЕС </w:t>
            </w:r>
            <w:r>
              <w:rPr>
                <w:spacing w:val="-4"/>
                <w:sz w:val="28"/>
              </w:rPr>
              <w:t xml:space="preserve">ЖКХ </w:t>
            </w:r>
            <w:r>
              <w:rPr>
                <w:spacing w:val="-6"/>
                <w:sz w:val="28"/>
              </w:rPr>
              <w:t>ИИ</w:t>
            </w:r>
            <w:r>
              <w:rPr>
                <w:sz w:val="28"/>
              </w:rPr>
              <w:t xml:space="preserve"> </w:t>
            </w:r>
            <w:r>
              <w:rPr>
                <w:spacing w:val="-4"/>
                <w:sz w:val="28"/>
              </w:rPr>
              <w:t>ИКТ</w:t>
            </w:r>
            <w:r>
              <w:rPr>
                <w:sz w:val="28"/>
              </w:rPr>
              <w:t xml:space="preserve"> </w:t>
            </w:r>
            <w:r>
              <w:rPr>
                <w:spacing w:val="-6"/>
                <w:sz w:val="28"/>
              </w:rPr>
              <w:t xml:space="preserve">ИП </w:t>
            </w:r>
            <w:r>
              <w:rPr>
                <w:spacing w:val="-2"/>
                <w:sz w:val="28"/>
              </w:rPr>
              <w:t xml:space="preserve">ККСОН </w:t>
            </w:r>
            <w:r>
              <w:rPr>
                <w:spacing w:val="-4"/>
                <w:sz w:val="28"/>
              </w:rPr>
              <w:t xml:space="preserve">КРС КФХ ЛПХ МНК МОН МНЭ МСП МСХ </w:t>
            </w:r>
            <w:r>
              <w:rPr>
                <w:spacing w:val="-2"/>
                <w:sz w:val="28"/>
              </w:rPr>
              <w:t xml:space="preserve">НИОКР </w:t>
            </w:r>
            <w:r>
              <w:rPr>
                <w:spacing w:val="-4"/>
                <w:sz w:val="28"/>
              </w:rPr>
              <w:t xml:space="preserve">НТП ЛПХ ОСХ ОХМК ОЭСР </w:t>
            </w:r>
            <w:r>
              <w:rPr>
                <w:spacing w:val="-6"/>
                <w:sz w:val="28"/>
              </w:rPr>
              <w:t>РК</w:t>
            </w:r>
          </w:p>
          <w:p w14:paraId="24E255B9" w14:textId="77777777" w:rsidR="003D352F" w:rsidRDefault="001B3DC9">
            <w:pPr>
              <w:pStyle w:val="TableParagraph"/>
              <w:ind w:left="50" w:right="246"/>
              <w:rPr>
                <w:sz w:val="28"/>
              </w:rPr>
            </w:pPr>
            <w:r>
              <w:rPr>
                <w:spacing w:val="-6"/>
                <w:sz w:val="28"/>
              </w:rPr>
              <w:t xml:space="preserve">РФ </w:t>
            </w:r>
            <w:r>
              <w:rPr>
                <w:spacing w:val="-4"/>
                <w:sz w:val="28"/>
              </w:rPr>
              <w:t xml:space="preserve">США СНГ </w:t>
            </w:r>
            <w:r>
              <w:rPr>
                <w:spacing w:val="-6"/>
                <w:sz w:val="28"/>
              </w:rPr>
              <w:t xml:space="preserve">СХ </w:t>
            </w:r>
            <w:r>
              <w:rPr>
                <w:spacing w:val="-4"/>
                <w:sz w:val="28"/>
              </w:rPr>
              <w:t>СХТП</w:t>
            </w:r>
          </w:p>
          <w:p w14:paraId="24E255BA" w14:textId="77777777" w:rsidR="003D352F" w:rsidRDefault="001B3DC9">
            <w:pPr>
              <w:pStyle w:val="TableParagraph"/>
              <w:ind w:left="50" w:right="476"/>
              <w:rPr>
                <w:sz w:val="28"/>
              </w:rPr>
            </w:pPr>
            <w:r>
              <w:rPr>
                <w:spacing w:val="-4"/>
                <w:sz w:val="28"/>
              </w:rPr>
              <w:t xml:space="preserve">ТиПо </w:t>
            </w:r>
            <w:r>
              <w:rPr>
                <w:spacing w:val="-6"/>
                <w:sz w:val="28"/>
              </w:rPr>
              <w:t>Га</w:t>
            </w:r>
          </w:p>
          <w:p w14:paraId="24E255BB" w14:textId="77777777" w:rsidR="003D352F" w:rsidRDefault="001B3DC9">
            <w:pPr>
              <w:pStyle w:val="TableParagraph"/>
              <w:spacing w:line="301" w:lineRule="exact"/>
              <w:ind w:left="50"/>
              <w:rPr>
                <w:sz w:val="28"/>
              </w:rPr>
            </w:pPr>
            <w:r>
              <w:rPr>
                <w:spacing w:val="-10"/>
                <w:sz w:val="28"/>
              </w:rPr>
              <w:t>Ц</w:t>
            </w:r>
          </w:p>
        </w:tc>
        <w:tc>
          <w:tcPr>
            <w:tcW w:w="8126" w:type="dxa"/>
          </w:tcPr>
          <w:p w14:paraId="24E255BC" w14:textId="77777777" w:rsidR="003D352F" w:rsidRDefault="001B3DC9">
            <w:pPr>
              <w:pStyle w:val="TableParagraph"/>
              <w:numPr>
                <w:ilvl w:val="0"/>
                <w:numId w:val="66"/>
              </w:numPr>
              <w:tabs>
                <w:tab w:val="left" w:pos="458"/>
              </w:tabs>
              <w:spacing w:line="311" w:lineRule="exact"/>
              <w:ind w:left="458" w:hanging="283"/>
              <w:rPr>
                <w:sz w:val="28"/>
              </w:rPr>
            </w:pPr>
            <w:r>
              <w:rPr>
                <w:sz w:val="28"/>
              </w:rPr>
              <w:t>Акционерное</w:t>
            </w:r>
            <w:r>
              <w:rPr>
                <w:spacing w:val="-10"/>
                <w:sz w:val="28"/>
              </w:rPr>
              <w:t xml:space="preserve"> </w:t>
            </w:r>
            <w:r>
              <w:rPr>
                <w:spacing w:val="-2"/>
                <w:sz w:val="28"/>
              </w:rPr>
              <w:t>общество</w:t>
            </w:r>
          </w:p>
          <w:p w14:paraId="24E255BD" w14:textId="77777777" w:rsidR="003D352F" w:rsidRDefault="001B3DC9">
            <w:pPr>
              <w:pStyle w:val="TableParagraph"/>
              <w:numPr>
                <w:ilvl w:val="0"/>
                <w:numId w:val="66"/>
              </w:numPr>
              <w:tabs>
                <w:tab w:val="left" w:pos="458"/>
              </w:tabs>
              <w:spacing w:line="322" w:lineRule="exact"/>
              <w:ind w:left="458" w:hanging="283"/>
              <w:rPr>
                <w:sz w:val="28"/>
              </w:rPr>
            </w:pPr>
            <w:r>
              <w:rPr>
                <w:spacing w:val="-2"/>
                <w:sz w:val="28"/>
              </w:rPr>
              <w:t>Агропромышленный</w:t>
            </w:r>
            <w:r>
              <w:rPr>
                <w:spacing w:val="13"/>
                <w:sz w:val="28"/>
              </w:rPr>
              <w:t xml:space="preserve"> </w:t>
            </w:r>
            <w:r>
              <w:rPr>
                <w:spacing w:val="-2"/>
                <w:sz w:val="28"/>
              </w:rPr>
              <w:t>комплекс</w:t>
            </w:r>
          </w:p>
          <w:p w14:paraId="24E255BE" w14:textId="77777777" w:rsidR="003D352F" w:rsidRDefault="001B3DC9">
            <w:pPr>
              <w:pStyle w:val="TableParagraph"/>
              <w:numPr>
                <w:ilvl w:val="0"/>
                <w:numId w:val="66"/>
              </w:numPr>
              <w:tabs>
                <w:tab w:val="left" w:pos="458"/>
              </w:tabs>
              <w:spacing w:line="322" w:lineRule="exact"/>
              <w:ind w:left="458" w:hanging="283"/>
              <w:rPr>
                <w:sz w:val="28"/>
              </w:rPr>
            </w:pPr>
            <w:r>
              <w:rPr>
                <w:sz w:val="28"/>
              </w:rPr>
              <w:t>Европейский</w:t>
            </w:r>
            <w:r>
              <w:rPr>
                <w:spacing w:val="-12"/>
                <w:sz w:val="28"/>
              </w:rPr>
              <w:t xml:space="preserve"> </w:t>
            </w:r>
            <w:r>
              <w:rPr>
                <w:spacing w:val="-4"/>
                <w:sz w:val="28"/>
              </w:rPr>
              <w:t>Союз</w:t>
            </w:r>
          </w:p>
          <w:p w14:paraId="24E255BF" w14:textId="77777777" w:rsidR="003D352F" w:rsidRDefault="001B3DC9">
            <w:pPr>
              <w:pStyle w:val="TableParagraph"/>
              <w:numPr>
                <w:ilvl w:val="0"/>
                <w:numId w:val="66"/>
              </w:numPr>
              <w:tabs>
                <w:tab w:val="left" w:pos="458"/>
              </w:tabs>
              <w:spacing w:line="322" w:lineRule="exact"/>
              <w:ind w:left="458" w:hanging="283"/>
              <w:rPr>
                <w:sz w:val="28"/>
              </w:rPr>
            </w:pPr>
            <w:r>
              <w:rPr>
                <w:sz w:val="28"/>
              </w:rPr>
              <w:t>Жилищное</w:t>
            </w:r>
            <w:r>
              <w:rPr>
                <w:spacing w:val="-10"/>
                <w:sz w:val="28"/>
              </w:rPr>
              <w:t xml:space="preserve"> </w:t>
            </w:r>
            <w:r>
              <w:rPr>
                <w:sz w:val="28"/>
              </w:rPr>
              <w:t>коммунальное</w:t>
            </w:r>
            <w:r>
              <w:rPr>
                <w:spacing w:val="-9"/>
                <w:sz w:val="28"/>
              </w:rPr>
              <w:t xml:space="preserve"> </w:t>
            </w:r>
            <w:r>
              <w:rPr>
                <w:spacing w:val="-2"/>
                <w:sz w:val="28"/>
              </w:rPr>
              <w:t>хозяйство</w:t>
            </w:r>
          </w:p>
          <w:p w14:paraId="24E255C0" w14:textId="77777777" w:rsidR="003D352F" w:rsidRDefault="001B3DC9">
            <w:pPr>
              <w:pStyle w:val="TableParagraph"/>
              <w:numPr>
                <w:ilvl w:val="0"/>
                <w:numId w:val="66"/>
              </w:numPr>
              <w:tabs>
                <w:tab w:val="left" w:pos="458"/>
              </w:tabs>
              <w:ind w:left="458" w:hanging="283"/>
              <w:rPr>
                <w:sz w:val="28"/>
              </w:rPr>
            </w:pPr>
            <w:r>
              <w:rPr>
                <w:sz w:val="28"/>
              </w:rPr>
              <w:t>Искусственный</w:t>
            </w:r>
            <w:r>
              <w:rPr>
                <w:spacing w:val="-8"/>
                <w:sz w:val="28"/>
              </w:rPr>
              <w:t xml:space="preserve"> </w:t>
            </w:r>
            <w:r>
              <w:rPr>
                <w:spacing w:val="-2"/>
                <w:sz w:val="28"/>
              </w:rPr>
              <w:t>интеллект</w:t>
            </w:r>
          </w:p>
          <w:p w14:paraId="24E255C1" w14:textId="77777777" w:rsidR="003D352F" w:rsidRDefault="001B3DC9">
            <w:pPr>
              <w:pStyle w:val="TableParagraph"/>
              <w:numPr>
                <w:ilvl w:val="0"/>
                <w:numId w:val="66"/>
              </w:numPr>
              <w:tabs>
                <w:tab w:val="left" w:pos="458"/>
              </w:tabs>
              <w:spacing w:before="2" w:line="322" w:lineRule="exact"/>
              <w:ind w:left="458" w:hanging="283"/>
              <w:rPr>
                <w:sz w:val="28"/>
              </w:rPr>
            </w:pPr>
            <w:r>
              <w:rPr>
                <w:spacing w:val="-2"/>
                <w:sz w:val="28"/>
              </w:rPr>
              <w:t>Информационно-коммуникационные</w:t>
            </w:r>
            <w:r>
              <w:rPr>
                <w:spacing w:val="35"/>
                <w:sz w:val="28"/>
              </w:rPr>
              <w:t xml:space="preserve"> </w:t>
            </w:r>
            <w:r>
              <w:rPr>
                <w:spacing w:val="-2"/>
                <w:sz w:val="28"/>
              </w:rPr>
              <w:t>технологии</w:t>
            </w:r>
          </w:p>
          <w:p w14:paraId="24E255C2" w14:textId="77777777" w:rsidR="003D352F" w:rsidRDefault="001B3DC9">
            <w:pPr>
              <w:pStyle w:val="TableParagraph"/>
              <w:numPr>
                <w:ilvl w:val="0"/>
                <w:numId w:val="66"/>
              </w:numPr>
              <w:tabs>
                <w:tab w:val="left" w:pos="458"/>
              </w:tabs>
              <w:spacing w:line="322" w:lineRule="exact"/>
              <w:ind w:left="458" w:hanging="283"/>
              <w:rPr>
                <w:sz w:val="28"/>
              </w:rPr>
            </w:pPr>
            <w:r>
              <w:rPr>
                <w:sz w:val="28"/>
              </w:rPr>
              <w:t>Индивидуальное</w:t>
            </w:r>
            <w:r>
              <w:rPr>
                <w:spacing w:val="-16"/>
                <w:sz w:val="28"/>
              </w:rPr>
              <w:t xml:space="preserve"> </w:t>
            </w:r>
            <w:r>
              <w:rPr>
                <w:spacing w:val="-2"/>
                <w:sz w:val="28"/>
              </w:rPr>
              <w:t>предпринимательство</w:t>
            </w:r>
          </w:p>
          <w:p w14:paraId="24E255C3" w14:textId="77777777" w:rsidR="003D352F" w:rsidRDefault="001B3DC9">
            <w:pPr>
              <w:pStyle w:val="TableParagraph"/>
              <w:numPr>
                <w:ilvl w:val="0"/>
                <w:numId w:val="66"/>
              </w:numPr>
              <w:tabs>
                <w:tab w:val="left" w:pos="458"/>
              </w:tabs>
              <w:spacing w:line="322" w:lineRule="exact"/>
              <w:ind w:left="458" w:hanging="283"/>
              <w:rPr>
                <w:sz w:val="28"/>
              </w:rPr>
            </w:pPr>
            <w:r>
              <w:rPr>
                <w:sz w:val="28"/>
              </w:rPr>
              <w:t>Комитет</w:t>
            </w:r>
            <w:r>
              <w:rPr>
                <w:spacing w:val="-7"/>
                <w:sz w:val="28"/>
              </w:rPr>
              <w:t xml:space="preserve"> </w:t>
            </w:r>
            <w:r>
              <w:rPr>
                <w:sz w:val="28"/>
              </w:rPr>
              <w:t>по</w:t>
            </w:r>
            <w:r>
              <w:rPr>
                <w:spacing w:val="-2"/>
                <w:sz w:val="28"/>
              </w:rPr>
              <w:t xml:space="preserve"> </w:t>
            </w:r>
            <w:r>
              <w:rPr>
                <w:sz w:val="28"/>
              </w:rPr>
              <w:t>контролю</w:t>
            </w:r>
            <w:r>
              <w:rPr>
                <w:spacing w:val="-4"/>
                <w:sz w:val="28"/>
              </w:rPr>
              <w:t xml:space="preserve"> </w:t>
            </w:r>
            <w:r>
              <w:rPr>
                <w:sz w:val="28"/>
              </w:rPr>
              <w:t>в</w:t>
            </w:r>
            <w:r>
              <w:rPr>
                <w:spacing w:val="-4"/>
                <w:sz w:val="28"/>
              </w:rPr>
              <w:t xml:space="preserve"> </w:t>
            </w:r>
            <w:r>
              <w:rPr>
                <w:sz w:val="28"/>
              </w:rPr>
              <w:t>сфере</w:t>
            </w:r>
            <w:r>
              <w:rPr>
                <w:spacing w:val="-6"/>
                <w:sz w:val="28"/>
              </w:rPr>
              <w:t xml:space="preserve"> </w:t>
            </w:r>
            <w:r>
              <w:rPr>
                <w:sz w:val="28"/>
              </w:rPr>
              <w:t>образования</w:t>
            </w:r>
            <w:r>
              <w:rPr>
                <w:spacing w:val="-3"/>
                <w:sz w:val="28"/>
              </w:rPr>
              <w:t xml:space="preserve"> </w:t>
            </w:r>
            <w:r>
              <w:rPr>
                <w:sz w:val="28"/>
              </w:rPr>
              <w:t>и</w:t>
            </w:r>
            <w:r>
              <w:rPr>
                <w:spacing w:val="-6"/>
                <w:sz w:val="28"/>
              </w:rPr>
              <w:t xml:space="preserve"> </w:t>
            </w:r>
            <w:r>
              <w:rPr>
                <w:spacing w:val="-2"/>
                <w:sz w:val="28"/>
              </w:rPr>
              <w:t>науки</w:t>
            </w:r>
          </w:p>
          <w:p w14:paraId="24E255C4" w14:textId="77777777" w:rsidR="003D352F" w:rsidRDefault="001B3DC9">
            <w:pPr>
              <w:pStyle w:val="TableParagraph"/>
              <w:numPr>
                <w:ilvl w:val="0"/>
                <w:numId w:val="66"/>
              </w:numPr>
              <w:tabs>
                <w:tab w:val="left" w:pos="458"/>
              </w:tabs>
              <w:spacing w:line="322" w:lineRule="exact"/>
              <w:ind w:left="458" w:hanging="283"/>
              <w:rPr>
                <w:sz w:val="28"/>
              </w:rPr>
            </w:pPr>
            <w:r>
              <w:rPr>
                <w:sz w:val="28"/>
              </w:rPr>
              <w:t>Крупный</w:t>
            </w:r>
            <w:r>
              <w:rPr>
                <w:spacing w:val="-6"/>
                <w:sz w:val="28"/>
              </w:rPr>
              <w:t xml:space="preserve"> </w:t>
            </w:r>
            <w:r>
              <w:rPr>
                <w:sz w:val="28"/>
              </w:rPr>
              <w:t>рогатый</w:t>
            </w:r>
            <w:r>
              <w:rPr>
                <w:spacing w:val="-8"/>
                <w:sz w:val="28"/>
              </w:rPr>
              <w:t xml:space="preserve"> </w:t>
            </w:r>
            <w:r>
              <w:rPr>
                <w:spacing w:val="-4"/>
                <w:sz w:val="28"/>
              </w:rPr>
              <w:t>скот</w:t>
            </w:r>
          </w:p>
          <w:p w14:paraId="24E255C5" w14:textId="77777777" w:rsidR="003D352F" w:rsidRDefault="001B3DC9">
            <w:pPr>
              <w:pStyle w:val="TableParagraph"/>
              <w:numPr>
                <w:ilvl w:val="0"/>
                <w:numId w:val="66"/>
              </w:numPr>
              <w:tabs>
                <w:tab w:val="left" w:pos="458"/>
              </w:tabs>
              <w:spacing w:line="322" w:lineRule="exact"/>
              <w:ind w:left="458" w:hanging="283"/>
              <w:rPr>
                <w:sz w:val="28"/>
              </w:rPr>
            </w:pPr>
            <w:r>
              <w:rPr>
                <w:sz w:val="28"/>
              </w:rPr>
              <w:t>Крестьянское</w:t>
            </w:r>
            <w:r>
              <w:rPr>
                <w:spacing w:val="-9"/>
                <w:sz w:val="28"/>
              </w:rPr>
              <w:t xml:space="preserve"> </w:t>
            </w:r>
            <w:r>
              <w:rPr>
                <w:sz w:val="28"/>
              </w:rPr>
              <w:t>(фермерское</w:t>
            </w:r>
            <w:r>
              <w:rPr>
                <w:spacing w:val="-11"/>
                <w:sz w:val="28"/>
              </w:rPr>
              <w:t xml:space="preserve"> </w:t>
            </w:r>
            <w:r>
              <w:rPr>
                <w:spacing w:val="-2"/>
                <w:sz w:val="28"/>
              </w:rPr>
              <w:t>хозяйство)</w:t>
            </w:r>
          </w:p>
          <w:p w14:paraId="24E255C6" w14:textId="77777777" w:rsidR="003D352F" w:rsidRDefault="001B3DC9">
            <w:pPr>
              <w:pStyle w:val="TableParagraph"/>
              <w:numPr>
                <w:ilvl w:val="0"/>
                <w:numId w:val="66"/>
              </w:numPr>
              <w:tabs>
                <w:tab w:val="left" w:pos="458"/>
              </w:tabs>
              <w:ind w:left="458" w:hanging="283"/>
              <w:rPr>
                <w:sz w:val="28"/>
              </w:rPr>
            </w:pPr>
            <w:r>
              <w:rPr>
                <w:sz w:val="28"/>
              </w:rPr>
              <w:t>Личное</w:t>
            </w:r>
            <w:r>
              <w:rPr>
                <w:spacing w:val="-10"/>
                <w:sz w:val="28"/>
              </w:rPr>
              <w:t xml:space="preserve"> </w:t>
            </w:r>
            <w:r>
              <w:rPr>
                <w:sz w:val="28"/>
              </w:rPr>
              <w:t>подсобное</w:t>
            </w:r>
            <w:r>
              <w:rPr>
                <w:spacing w:val="-6"/>
                <w:sz w:val="28"/>
              </w:rPr>
              <w:t xml:space="preserve"> </w:t>
            </w:r>
            <w:r>
              <w:rPr>
                <w:spacing w:val="-2"/>
                <w:sz w:val="28"/>
              </w:rPr>
              <w:t>хозяйство</w:t>
            </w:r>
          </w:p>
          <w:p w14:paraId="24E255C7" w14:textId="77777777" w:rsidR="003D352F" w:rsidRDefault="001B3DC9">
            <w:pPr>
              <w:pStyle w:val="TableParagraph"/>
              <w:numPr>
                <w:ilvl w:val="0"/>
                <w:numId w:val="66"/>
              </w:numPr>
              <w:tabs>
                <w:tab w:val="left" w:pos="458"/>
              </w:tabs>
              <w:spacing w:before="2" w:line="322" w:lineRule="exact"/>
              <w:ind w:left="458" w:hanging="283"/>
              <w:rPr>
                <w:sz w:val="28"/>
              </w:rPr>
            </w:pPr>
            <w:r>
              <w:rPr>
                <w:sz w:val="28"/>
              </w:rPr>
              <w:t>Метод</w:t>
            </w:r>
            <w:r>
              <w:rPr>
                <w:spacing w:val="-5"/>
                <w:sz w:val="28"/>
              </w:rPr>
              <w:t xml:space="preserve"> </w:t>
            </w:r>
            <w:r>
              <w:rPr>
                <w:sz w:val="28"/>
              </w:rPr>
              <w:t>наименьших</w:t>
            </w:r>
            <w:r>
              <w:rPr>
                <w:spacing w:val="-8"/>
                <w:sz w:val="28"/>
              </w:rPr>
              <w:t xml:space="preserve"> </w:t>
            </w:r>
            <w:r>
              <w:rPr>
                <w:spacing w:val="-2"/>
                <w:sz w:val="28"/>
              </w:rPr>
              <w:t>квадратов</w:t>
            </w:r>
          </w:p>
          <w:p w14:paraId="24E255C8" w14:textId="77777777" w:rsidR="003D352F" w:rsidRDefault="001B3DC9">
            <w:pPr>
              <w:pStyle w:val="TableParagraph"/>
              <w:numPr>
                <w:ilvl w:val="0"/>
                <w:numId w:val="66"/>
              </w:numPr>
              <w:tabs>
                <w:tab w:val="left" w:pos="458"/>
              </w:tabs>
              <w:spacing w:line="322" w:lineRule="exact"/>
              <w:ind w:left="458" w:hanging="283"/>
              <w:rPr>
                <w:sz w:val="28"/>
              </w:rPr>
            </w:pPr>
            <w:r>
              <w:rPr>
                <w:sz w:val="28"/>
              </w:rPr>
              <w:t>Министерство</w:t>
            </w:r>
            <w:r>
              <w:rPr>
                <w:spacing w:val="-10"/>
                <w:sz w:val="28"/>
              </w:rPr>
              <w:t xml:space="preserve"> </w:t>
            </w:r>
            <w:r>
              <w:rPr>
                <w:sz w:val="28"/>
              </w:rPr>
              <w:t>образования</w:t>
            </w:r>
            <w:r>
              <w:rPr>
                <w:spacing w:val="-10"/>
                <w:sz w:val="28"/>
              </w:rPr>
              <w:t xml:space="preserve"> </w:t>
            </w:r>
            <w:r>
              <w:rPr>
                <w:sz w:val="28"/>
              </w:rPr>
              <w:t>и</w:t>
            </w:r>
            <w:r>
              <w:rPr>
                <w:spacing w:val="-7"/>
                <w:sz w:val="28"/>
              </w:rPr>
              <w:t xml:space="preserve"> </w:t>
            </w:r>
            <w:r>
              <w:rPr>
                <w:sz w:val="28"/>
              </w:rPr>
              <w:t>науки</w:t>
            </w:r>
            <w:r>
              <w:rPr>
                <w:spacing w:val="-4"/>
                <w:sz w:val="28"/>
              </w:rPr>
              <w:t xml:space="preserve"> </w:t>
            </w:r>
            <w:r>
              <w:rPr>
                <w:sz w:val="28"/>
              </w:rPr>
              <w:t>Республики</w:t>
            </w:r>
            <w:r>
              <w:rPr>
                <w:spacing w:val="-7"/>
                <w:sz w:val="28"/>
              </w:rPr>
              <w:t xml:space="preserve"> </w:t>
            </w:r>
            <w:r>
              <w:rPr>
                <w:spacing w:val="-2"/>
                <w:sz w:val="28"/>
              </w:rPr>
              <w:t>Казахстан</w:t>
            </w:r>
          </w:p>
          <w:p w14:paraId="24E255C9" w14:textId="77777777" w:rsidR="003D352F" w:rsidRDefault="001B3DC9">
            <w:pPr>
              <w:pStyle w:val="TableParagraph"/>
              <w:numPr>
                <w:ilvl w:val="0"/>
                <w:numId w:val="66"/>
              </w:numPr>
              <w:tabs>
                <w:tab w:val="left" w:pos="458"/>
              </w:tabs>
              <w:spacing w:line="322" w:lineRule="exact"/>
              <w:ind w:left="458" w:hanging="283"/>
              <w:rPr>
                <w:sz w:val="28"/>
              </w:rPr>
            </w:pPr>
            <w:r>
              <w:rPr>
                <w:sz w:val="28"/>
              </w:rPr>
              <w:t>Министерство</w:t>
            </w:r>
            <w:r>
              <w:rPr>
                <w:spacing w:val="-11"/>
                <w:sz w:val="28"/>
              </w:rPr>
              <w:t xml:space="preserve"> </w:t>
            </w:r>
            <w:r>
              <w:rPr>
                <w:sz w:val="28"/>
              </w:rPr>
              <w:t>национальной</w:t>
            </w:r>
            <w:r>
              <w:rPr>
                <w:spacing w:val="-12"/>
                <w:sz w:val="28"/>
              </w:rPr>
              <w:t xml:space="preserve"> </w:t>
            </w:r>
            <w:r>
              <w:rPr>
                <w:sz w:val="28"/>
              </w:rPr>
              <w:t>экономики</w:t>
            </w:r>
            <w:r>
              <w:rPr>
                <w:spacing w:val="-12"/>
                <w:sz w:val="28"/>
              </w:rPr>
              <w:t xml:space="preserve"> </w:t>
            </w:r>
            <w:r>
              <w:rPr>
                <w:sz w:val="28"/>
              </w:rPr>
              <w:t>Республики</w:t>
            </w:r>
            <w:r>
              <w:rPr>
                <w:spacing w:val="-11"/>
                <w:sz w:val="28"/>
              </w:rPr>
              <w:t xml:space="preserve"> </w:t>
            </w:r>
            <w:r>
              <w:rPr>
                <w:spacing w:val="-2"/>
                <w:sz w:val="28"/>
              </w:rPr>
              <w:t>Казахстан</w:t>
            </w:r>
          </w:p>
          <w:p w14:paraId="24E255CA" w14:textId="77777777" w:rsidR="003D352F" w:rsidRDefault="001B3DC9">
            <w:pPr>
              <w:pStyle w:val="TableParagraph"/>
              <w:numPr>
                <w:ilvl w:val="0"/>
                <w:numId w:val="66"/>
              </w:numPr>
              <w:tabs>
                <w:tab w:val="left" w:pos="458"/>
              </w:tabs>
              <w:spacing w:line="322" w:lineRule="exact"/>
              <w:ind w:left="458" w:hanging="283"/>
              <w:rPr>
                <w:sz w:val="28"/>
              </w:rPr>
            </w:pPr>
            <w:r>
              <w:rPr>
                <w:sz w:val="28"/>
              </w:rPr>
              <w:t>Малое,</w:t>
            </w:r>
            <w:r>
              <w:rPr>
                <w:spacing w:val="-4"/>
                <w:sz w:val="28"/>
              </w:rPr>
              <w:t xml:space="preserve"> </w:t>
            </w:r>
            <w:r>
              <w:rPr>
                <w:sz w:val="28"/>
              </w:rPr>
              <w:t>среднее</w:t>
            </w:r>
            <w:r>
              <w:rPr>
                <w:spacing w:val="-6"/>
                <w:sz w:val="28"/>
              </w:rPr>
              <w:t xml:space="preserve"> </w:t>
            </w:r>
            <w:r>
              <w:rPr>
                <w:spacing w:val="-2"/>
                <w:sz w:val="28"/>
              </w:rPr>
              <w:t>предпринимательство</w:t>
            </w:r>
          </w:p>
          <w:p w14:paraId="24E255CB" w14:textId="77777777" w:rsidR="003D352F" w:rsidRDefault="001B3DC9">
            <w:pPr>
              <w:pStyle w:val="TableParagraph"/>
              <w:numPr>
                <w:ilvl w:val="0"/>
                <w:numId w:val="66"/>
              </w:numPr>
              <w:tabs>
                <w:tab w:val="left" w:pos="458"/>
              </w:tabs>
              <w:spacing w:line="322" w:lineRule="exact"/>
              <w:ind w:left="458" w:hanging="283"/>
              <w:rPr>
                <w:sz w:val="28"/>
              </w:rPr>
            </w:pPr>
            <w:r>
              <w:rPr>
                <w:sz w:val="28"/>
              </w:rPr>
              <w:t>Министерство</w:t>
            </w:r>
            <w:r>
              <w:rPr>
                <w:spacing w:val="-10"/>
                <w:sz w:val="28"/>
              </w:rPr>
              <w:t xml:space="preserve"> </w:t>
            </w:r>
            <w:r>
              <w:rPr>
                <w:sz w:val="28"/>
              </w:rPr>
              <w:t>сельского</w:t>
            </w:r>
            <w:r>
              <w:rPr>
                <w:spacing w:val="-9"/>
                <w:sz w:val="28"/>
              </w:rPr>
              <w:t xml:space="preserve"> </w:t>
            </w:r>
            <w:r>
              <w:rPr>
                <w:spacing w:val="-2"/>
                <w:sz w:val="28"/>
              </w:rPr>
              <w:t>хозяйства</w:t>
            </w:r>
          </w:p>
          <w:p w14:paraId="24E255CC" w14:textId="77777777" w:rsidR="003D352F" w:rsidRDefault="001B3DC9">
            <w:pPr>
              <w:pStyle w:val="TableParagraph"/>
              <w:numPr>
                <w:ilvl w:val="0"/>
                <w:numId w:val="66"/>
              </w:numPr>
              <w:tabs>
                <w:tab w:val="left" w:pos="458"/>
              </w:tabs>
              <w:spacing w:line="322" w:lineRule="exact"/>
              <w:ind w:left="458" w:hanging="283"/>
              <w:rPr>
                <w:sz w:val="28"/>
              </w:rPr>
            </w:pPr>
            <w:r>
              <w:rPr>
                <w:sz w:val="28"/>
              </w:rPr>
              <w:t>Научно-исследовательские</w:t>
            </w:r>
            <w:r>
              <w:rPr>
                <w:spacing w:val="-14"/>
                <w:sz w:val="28"/>
              </w:rPr>
              <w:t xml:space="preserve"> </w:t>
            </w:r>
            <w:r>
              <w:rPr>
                <w:sz w:val="28"/>
              </w:rPr>
              <w:t>и</w:t>
            </w:r>
            <w:r>
              <w:rPr>
                <w:spacing w:val="-14"/>
                <w:sz w:val="28"/>
              </w:rPr>
              <w:t xml:space="preserve"> </w:t>
            </w:r>
            <w:r>
              <w:rPr>
                <w:sz w:val="28"/>
              </w:rPr>
              <w:t>опытно-конструкторские</w:t>
            </w:r>
            <w:r>
              <w:rPr>
                <w:spacing w:val="-14"/>
                <w:sz w:val="28"/>
              </w:rPr>
              <w:t xml:space="preserve"> </w:t>
            </w:r>
            <w:r>
              <w:rPr>
                <w:spacing w:val="-2"/>
                <w:sz w:val="28"/>
              </w:rPr>
              <w:t>работы</w:t>
            </w:r>
          </w:p>
          <w:p w14:paraId="24E255CD" w14:textId="77777777" w:rsidR="003D352F" w:rsidRDefault="001B3DC9">
            <w:pPr>
              <w:pStyle w:val="TableParagraph"/>
              <w:numPr>
                <w:ilvl w:val="0"/>
                <w:numId w:val="66"/>
              </w:numPr>
              <w:tabs>
                <w:tab w:val="left" w:pos="458"/>
              </w:tabs>
              <w:ind w:left="458" w:hanging="283"/>
              <w:rPr>
                <w:sz w:val="28"/>
              </w:rPr>
            </w:pPr>
            <w:r>
              <w:rPr>
                <w:sz w:val="28"/>
              </w:rPr>
              <w:t>Научно-технический</w:t>
            </w:r>
            <w:r>
              <w:rPr>
                <w:spacing w:val="-15"/>
                <w:sz w:val="28"/>
              </w:rPr>
              <w:t xml:space="preserve"> </w:t>
            </w:r>
            <w:r>
              <w:rPr>
                <w:spacing w:val="-2"/>
                <w:sz w:val="28"/>
              </w:rPr>
              <w:t>прогресс</w:t>
            </w:r>
          </w:p>
          <w:p w14:paraId="24E255CE" w14:textId="77777777" w:rsidR="003D352F" w:rsidRDefault="001B3DC9">
            <w:pPr>
              <w:pStyle w:val="TableParagraph"/>
              <w:numPr>
                <w:ilvl w:val="0"/>
                <w:numId w:val="66"/>
              </w:numPr>
              <w:tabs>
                <w:tab w:val="left" w:pos="458"/>
              </w:tabs>
              <w:spacing w:before="2" w:line="322" w:lineRule="exact"/>
              <w:ind w:left="458" w:hanging="283"/>
              <w:rPr>
                <w:sz w:val="28"/>
              </w:rPr>
            </w:pPr>
            <w:r>
              <w:rPr>
                <w:sz w:val="28"/>
              </w:rPr>
              <w:t>Личное</w:t>
            </w:r>
            <w:r>
              <w:rPr>
                <w:spacing w:val="-10"/>
                <w:sz w:val="28"/>
              </w:rPr>
              <w:t xml:space="preserve"> </w:t>
            </w:r>
            <w:r>
              <w:rPr>
                <w:sz w:val="28"/>
              </w:rPr>
              <w:t>подсобное</w:t>
            </w:r>
            <w:r>
              <w:rPr>
                <w:spacing w:val="-6"/>
                <w:sz w:val="28"/>
              </w:rPr>
              <w:t xml:space="preserve"> </w:t>
            </w:r>
            <w:r>
              <w:rPr>
                <w:spacing w:val="-2"/>
                <w:sz w:val="28"/>
              </w:rPr>
              <w:t>хозяйство</w:t>
            </w:r>
          </w:p>
          <w:p w14:paraId="24E255CF" w14:textId="77777777" w:rsidR="003D352F" w:rsidRDefault="001B3DC9">
            <w:pPr>
              <w:pStyle w:val="TableParagraph"/>
              <w:numPr>
                <w:ilvl w:val="0"/>
                <w:numId w:val="66"/>
              </w:numPr>
              <w:tabs>
                <w:tab w:val="left" w:pos="458"/>
              </w:tabs>
              <w:spacing w:line="322" w:lineRule="exact"/>
              <w:ind w:left="458" w:hanging="283"/>
              <w:rPr>
                <w:sz w:val="28"/>
              </w:rPr>
            </w:pPr>
            <w:r>
              <w:rPr>
                <w:sz w:val="28"/>
              </w:rPr>
              <w:t>Органическое</w:t>
            </w:r>
            <w:r>
              <w:rPr>
                <w:spacing w:val="-8"/>
                <w:sz w:val="28"/>
              </w:rPr>
              <w:t xml:space="preserve"> </w:t>
            </w:r>
            <w:r>
              <w:rPr>
                <w:sz w:val="28"/>
              </w:rPr>
              <w:t>сельское</w:t>
            </w:r>
            <w:r>
              <w:rPr>
                <w:spacing w:val="-10"/>
                <w:sz w:val="28"/>
              </w:rPr>
              <w:t xml:space="preserve"> </w:t>
            </w:r>
            <w:r>
              <w:rPr>
                <w:spacing w:val="-2"/>
                <w:sz w:val="28"/>
              </w:rPr>
              <w:t>хозяйство</w:t>
            </w:r>
          </w:p>
          <w:p w14:paraId="24E255D0" w14:textId="77777777" w:rsidR="003D352F" w:rsidRDefault="001B3DC9">
            <w:pPr>
              <w:pStyle w:val="TableParagraph"/>
              <w:numPr>
                <w:ilvl w:val="0"/>
                <w:numId w:val="66"/>
              </w:numPr>
              <w:tabs>
                <w:tab w:val="left" w:pos="458"/>
              </w:tabs>
              <w:spacing w:line="322" w:lineRule="exact"/>
              <w:ind w:left="458" w:hanging="283"/>
              <w:rPr>
                <w:sz w:val="28"/>
              </w:rPr>
            </w:pPr>
            <w:r>
              <w:rPr>
                <w:sz w:val="28"/>
              </w:rPr>
              <w:t>Опытное</w:t>
            </w:r>
            <w:r>
              <w:rPr>
                <w:spacing w:val="-8"/>
                <w:sz w:val="28"/>
              </w:rPr>
              <w:t xml:space="preserve"> </w:t>
            </w:r>
            <w:r>
              <w:rPr>
                <w:sz w:val="28"/>
              </w:rPr>
              <w:t>хозяйство</w:t>
            </w:r>
            <w:r>
              <w:rPr>
                <w:spacing w:val="-8"/>
                <w:sz w:val="28"/>
              </w:rPr>
              <w:t xml:space="preserve"> </w:t>
            </w:r>
            <w:r>
              <w:rPr>
                <w:sz w:val="28"/>
              </w:rPr>
              <w:t>масличных</w:t>
            </w:r>
            <w:r>
              <w:rPr>
                <w:spacing w:val="-4"/>
                <w:sz w:val="28"/>
              </w:rPr>
              <w:t xml:space="preserve"> </w:t>
            </w:r>
            <w:r>
              <w:rPr>
                <w:spacing w:val="-2"/>
                <w:sz w:val="28"/>
              </w:rPr>
              <w:t>культур</w:t>
            </w:r>
          </w:p>
          <w:p w14:paraId="24E255D1" w14:textId="77777777" w:rsidR="003D352F" w:rsidRDefault="001B3DC9">
            <w:pPr>
              <w:pStyle w:val="TableParagraph"/>
              <w:numPr>
                <w:ilvl w:val="0"/>
                <w:numId w:val="66"/>
              </w:numPr>
              <w:tabs>
                <w:tab w:val="left" w:pos="458"/>
              </w:tabs>
              <w:spacing w:line="322" w:lineRule="exact"/>
              <w:ind w:left="458" w:hanging="283"/>
              <w:rPr>
                <w:sz w:val="28"/>
              </w:rPr>
            </w:pPr>
            <w:r>
              <w:rPr>
                <w:sz w:val="28"/>
              </w:rPr>
              <w:t>Организация</w:t>
            </w:r>
            <w:r>
              <w:rPr>
                <w:spacing w:val="-11"/>
                <w:sz w:val="28"/>
              </w:rPr>
              <w:t xml:space="preserve"> </w:t>
            </w:r>
            <w:r>
              <w:rPr>
                <w:sz w:val="28"/>
              </w:rPr>
              <w:t>экономического</w:t>
            </w:r>
            <w:r>
              <w:rPr>
                <w:spacing w:val="-7"/>
                <w:sz w:val="28"/>
              </w:rPr>
              <w:t xml:space="preserve"> </w:t>
            </w:r>
            <w:r>
              <w:rPr>
                <w:sz w:val="28"/>
              </w:rPr>
              <w:t>сотрудничества</w:t>
            </w:r>
            <w:r>
              <w:rPr>
                <w:spacing w:val="-8"/>
                <w:sz w:val="28"/>
              </w:rPr>
              <w:t xml:space="preserve"> </w:t>
            </w:r>
            <w:r>
              <w:rPr>
                <w:sz w:val="28"/>
              </w:rPr>
              <w:t>и</w:t>
            </w:r>
            <w:r>
              <w:rPr>
                <w:spacing w:val="-10"/>
                <w:sz w:val="28"/>
              </w:rPr>
              <w:t xml:space="preserve"> </w:t>
            </w:r>
            <w:r>
              <w:rPr>
                <w:spacing w:val="-2"/>
                <w:sz w:val="28"/>
              </w:rPr>
              <w:t>развития</w:t>
            </w:r>
          </w:p>
          <w:p w14:paraId="24E255D2" w14:textId="77777777" w:rsidR="003D352F" w:rsidRDefault="001B3DC9">
            <w:pPr>
              <w:pStyle w:val="TableParagraph"/>
              <w:numPr>
                <w:ilvl w:val="0"/>
                <w:numId w:val="66"/>
              </w:numPr>
              <w:tabs>
                <w:tab w:val="left" w:pos="458"/>
              </w:tabs>
              <w:ind w:left="458" w:hanging="283"/>
              <w:rPr>
                <w:sz w:val="28"/>
              </w:rPr>
            </w:pPr>
            <w:r>
              <w:rPr>
                <w:sz w:val="28"/>
              </w:rPr>
              <w:t>Республика</w:t>
            </w:r>
            <w:r>
              <w:rPr>
                <w:spacing w:val="-9"/>
                <w:sz w:val="28"/>
              </w:rPr>
              <w:t xml:space="preserve"> </w:t>
            </w:r>
            <w:r>
              <w:rPr>
                <w:spacing w:val="-2"/>
                <w:sz w:val="28"/>
              </w:rPr>
              <w:t>Казахстан</w:t>
            </w:r>
          </w:p>
          <w:p w14:paraId="24E255D3" w14:textId="77777777" w:rsidR="003D352F" w:rsidRDefault="001B3DC9">
            <w:pPr>
              <w:pStyle w:val="TableParagraph"/>
              <w:numPr>
                <w:ilvl w:val="0"/>
                <w:numId w:val="66"/>
              </w:numPr>
              <w:tabs>
                <w:tab w:val="left" w:pos="458"/>
              </w:tabs>
              <w:ind w:left="458" w:hanging="283"/>
              <w:rPr>
                <w:sz w:val="28"/>
              </w:rPr>
            </w:pPr>
            <w:r>
              <w:rPr>
                <w:sz w:val="28"/>
              </w:rPr>
              <w:t>Российская</w:t>
            </w:r>
            <w:r>
              <w:rPr>
                <w:spacing w:val="-4"/>
                <w:sz w:val="28"/>
              </w:rPr>
              <w:t xml:space="preserve"> </w:t>
            </w:r>
            <w:r>
              <w:rPr>
                <w:spacing w:val="-2"/>
                <w:sz w:val="28"/>
              </w:rPr>
              <w:t>Федерация</w:t>
            </w:r>
          </w:p>
          <w:p w14:paraId="24E255D4" w14:textId="77777777" w:rsidR="003D352F" w:rsidRDefault="001B3DC9">
            <w:pPr>
              <w:pStyle w:val="TableParagraph"/>
              <w:numPr>
                <w:ilvl w:val="0"/>
                <w:numId w:val="66"/>
              </w:numPr>
              <w:tabs>
                <w:tab w:val="left" w:pos="458"/>
              </w:tabs>
              <w:spacing w:before="2" w:line="322" w:lineRule="exact"/>
              <w:ind w:left="458" w:hanging="283"/>
              <w:rPr>
                <w:sz w:val="28"/>
              </w:rPr>
            </w:pPr>
            <w:r>
              <w:rPr>
                <w:sz w:val="28"/>
              </w:rPr>
              <w:t>Соединенные</w:t>
            </w:r>
            <w:r>
              <w:rPr>
                <w:spacing w:val="-7"/>
                <w:sz w:val="28"/>
              </w:rPr>
              <w:t xml:space="preserve"> </w:t>
            </w:r>
            <w:r>
              <w:rPr>
                <w:sz w:val="28"/>
              </w:rPr>
              <w:t>Штаты</w:t>
            </w:r>
            <w:r>
              <w:rPr>
                <w:spacing w:val="-7"/>
                <w:sz w:val="28"/>
              </w:rPr>
              <w:t xml:space="preserve"> </w:t>
            </w:r>
            <w:r>
              <w:rPr>
                <w:spacing w:val="-2"/>
                <w:sz w:val="28"/>
              </w:rPr>
              <w:t>Америки</w:t>
            </w:r>
          </w:p>
          <w:p w14:paraId="24E255D5" w14:textId="77777777" w:rsidR="003D352F" w:rsidRDefault="001B3DC9">
            <w:pPr>
              <w:pStyle w:val="TableParagraph"/>
              <w:numPr>
                <w:ilvl w:val="0"/>
                <w:numId w:val="66"/>
              </w:numPr>
              <w:tabs>
                <w:tab w:val="left" w:pos="458"/>
              </w:tabs>
              <w:spacing w:line="322" w:lineRule="exact"/>
              <w:ind w:left="458" w:hanging="283"/>
              <w:rPr>
                <w:sz w:val="28"/>
              </w:rPr>
            </w:pPr>
            <w:r>
              <w:rPr>
                <w:sz w:val="28"/>
              </w:rPr>
              <w:t>Содружество</w:t>
            </w:r>
            <w:r>
              <w:rPr>
                <w:spacing w:val="-9"/>
                <w:sz w:val="28"/>
              </w:rPr>
              <w:t xml:space="preserve"> </w:t>
            </w:r>
            <w:r>
              <w:rPr>
                <w:sz w:val="28"/>
              </w:rPr>
              <w:t>незвисимых</w:t>
            </w:r>
            <w:r>
              <w:rPr>
                <w:spacing w:val="-6"/>
                <w:sz w:val="28"/>
              </w:rPr>
              <w:t xml:space="preserve"> </w:t>
            </w:r>
            <w:r>
              <w:rPr>
                <w:spacing w:val="-2"/>
                <w:sz w:val="28"/>
              </w:rPr>
              <w:t>государств</w:t>
            </w:r>
          </w:p>
          <w:p w14:paraId="24E255D6" w14:textId="77777777" w:rsidR="003D352F" w:rsidRDefault="001B3DC9">
            <w:pPr>
              <w:pStyle w:val="TableParagraph"/>
              <w:numPr>
                <w:ilvl w:val="0"/>
                <w:numId w:val="66"/>
              </w:numPr>
              <w:tabs>
                <w:tab w:val="left" w:pos="458"/>
              </w:tabs>
              <w:spacing w:line="322" w:lineRule="exact"/>
              <w:ind w:left="458" w:hanging="283"/>
              <w:rPr>
                <w:sz w:val="28"/>
              </w:rPr>
            </w:pPr>
            <w:r>
              <w:rPr>
                <w:sz w:val="28"/>
              </w:rPr>
              <w:t>Сельское</w:t>
            </w:r>
            <w:r>
              <w:rPr>
                <w:spacing w:val="-4"/>
                <w:sz w:val="28"/>
              </w:rPr>
              <w:t xml:space="preserve"> </w:t>
            </w:r>
            <w:r>
              <w:rPr>
                <w:spacing w:val="-2"/>
                <w:sz w:val="28"/>
              </w:rPr>
              <w:t>хозяйство</w:t>
            </w:r>
          </w:p>
          <w:p w14:paraId="24E255D7" w14:textId="77777777" w:rsidR="003D352F" w:rsidRDefault="001B3DC9">
            <w:pPr>
              <w:pStyle w:val="TableParagraph"/>
              <w:numPr>
                <w:ilvl w:val="0"/>
                <w:numId w:val="66"/>
              </w:numPr>
              <w:tabs>
                <w:tab w:val="left" w:pos="458"/>
              </w:tabs>
              <w:spacing w:line="322" w:lineRule="exact"/>
              <w:ind w:left="458" w:hanging="283"/>
              <w:rPr>
                <w:sz w:val="28"/>
              </w:rPr>
            </w:pPr>
            <w:r>
              <w:rPr>
                <w:sz w:val="28"/>
              </w:rPr>
              <w:t>Сельскохозяйственнное</w:t>
            </w:r>
            <w:r>
              <w:rPr>
                <w:spacing w:val="-14"/>
                <w:sz w:val="28"/>
              </w:rPr>
              <w:t xml:space="preserve"> </w:t>
            </w:r>
            <w:r>
              <w:rPr>
                <w:spacing w:val="-2"/>
                <w:sz w:val="28"/>
              </w:rPr>
              <w:t>товаропроизводство</w:t>
            </w:r>
          </w:p>
          <w:p w14:paraId="24E255D8" w14:textId="77777777" w:rsidR="003D352F" w:rsidRDefault="001B3DC9">
            <w:pPr>
              <w:pStyle w:val="TableParagraph"/>
              <w:numPr>
                <w:ilvl w:val="0"/>
                <w:numId w:val="66"/>
              </w:numPr>
              <w:tabs>
                <w:tab w:val="left" w:pos="458"/>
              </w:tabs>
              <w:spacing w:line="322" w:lineRule="exact"/>
              <w:ind w:left="458" w:hanging="283"/>
              <w:rPr>
                <w:sz w:val="28"/>
              </w:rPr>
            </w:pPr>
            <w:r>
              <w:rPr>
                <w:sz w:val="28"/>
              </w:rPr>
              <w:t>Техническое</w:t>
            </w:r>
            <w:r>
              <w:rPr>
                <w:spacing w:val="-9"/>
                <w:sz w:val="28"/>
              </w:rPr>
              <w:t xml:space="preserve"> </w:t>
            </w:r>
            <w:r>
              <w:rPr>
                <w:sz w:val="28"/>
              </w:rPr>
              <w:t>и</w:t>
            </w:r>
            <w:r>
              <w:rPr>
                <w:spacing w:val="-9"/>
                <w:sz w:val="28"/>
              </w:rPr>
              <w:t xml:space="preserve"> </w:t>
            </w:r>
            <w:r>
              <w:rPr>
                <w:sz w:val="28"/>
              </w:rPr>
              <w:t>профессиональное</w:t>
            </w:r>
            <w:r>
              <w:rPr>
                <w:spacing w:val="-9"/>
                <w:sz w:val="28"/>
              </w:rPr>
              <w:t xml:space="preserve"> </w:t>
            </w:r>
            <w:r>
              <w:rPr>
                <w:spacing w:val="-2"/>
                <w:sz w:val="28"/>
              </w:rPr>
              <w:t>образование</w:t>
            </w:r>
          </w:p>
          <w:p w14:paraId="24E255D9" w14:textId="77777777" w:rsidR="003D352F" w:rsidRDefault="001B3DC9">
            <w:pPr>
              <w:pStyle w:val="TableParagraph"/>
              <w:numPr>
                <w:ilvl w:val="0"/>
                <w:numId w:val="66"/>
              </w:numPr>
              <w:tabs>
                <w:tab w:val="left" w:pos="458"/>
              </w:tabs>
              <w:spacing w:line="322" w:lineRule="exact"/>
              <w:ind w:left="458" w:hanging="283"/>
              <w:rPr>
                <w:sz w:val="28"/>
              </w:rPr>
            </w:pPr>
            <w:r>
              <w:rPr>
                <w:spacing w:val="-2"/>
                <w:sz w:val="28"/>
              </w:rPr>
              <w:t>Гектар</w:t>
            </w:r>
          </w:p>
          <w:p w14:paraId="24E255DA" w14:textId="77777777" w:rsidR="003D352F" w:rsidRDefault="001B3DC9">
            <w:pPr>
              <w:pStyle w:val="TableParagraph"/>
              <w:numPr>
                <w:ilvl w:val="0"/>
                <w:numId w:val="66"/>
              </w:numPr>
              <w:tabs>
                <w:tab w:val="left" w:pos="458"/>
              </w:tabs>
              <w:spacing w:line="302" w:lineRule="exact"/>
              <w:ind w:left="458" w:hanging="283"/>
              <w:rPr>
                <w:sz w:val="28"/>
              </w:rPr>
            </w:pPr>
            <w:r>
              <w:rPr>
                <w:spacing w:val="-2"/>
                <w:sz w:val="28"/>
              </w:rPr>
              <w:t>Центнер</w:t>
            </w:r>
          </w:p>
        </w:tc>
      </w:tr>
    </w:tbl>
    <w:p w14:paraId="24E255DC" w14:textId="77777777" w:rsidR="003D352F" w:rsidRDefault="003D352F">
      <w:pPr>
        <w:pStyle w:val="TableParagraph"/>
        <w:spacing w:line="302" w:lineRule="exact"/>
        <w:rPr>
          <w:sz w:val="28"/>
        </w:rPr>
        <w:sectPr w:rsidR="003D352F">
          <w:pgSz w:w="11920" w:h="16850"/>
          <w:pgMar w:top="1060" w:right="283" w:bottom="1100" w:left="1559" w:header="0" w:footer="889" w:gutter="0"/>
          <w:cols w:space="720"/>
        </w:sectPr>
      </w:pPr>
    </w:p>
    <w:p w14:paraId="24E255DD" w14:textId="77777777" w:rsidR="003D352F" w:rsidRDefault="001B3DC9">
      <w:pPr>
        <w:spacing w:before="72"/>
        <w:ind w:left="991" w:right="1128"/>
        <w:jc w:val="center"/>
        <w:rPr>
          <w:b/>
          <w:sz w:val="28"/>
        </w:rPr>
      </w:pPr>
      <w:r>
        <w:rPr>
          <w:b/>
          <w:spacing w:val="-2"/>
          <w:sz w:val="28"/>
        </w:rPr>
        <w:t>ВВЕДЕНИЕ</w:t>
      </w:r>
    </w:p>
    <w:p w14:paraId="24E255DE" w14:textId="77777777" w:rsidR="003D352F" w:rsidRDefault="003D352F">
      <w:pPr>
        <w:pStyle w:val="a3"/>
        <w:spacing w:before="2"/>
        <w:ind w:left="0" w:firstLine="0"/>
        <w:jc w:val="left"/>
        <w:rPr>
          <w:b/>
        </w:rPr>
      </w:pPr>
    </w:p>
    <w:p w14:paraId="24E255DF" w14:textId="77777777" w:rsidR="003D352F" w:rsidRDefault="001B3DC9">
      <w:pPr>
        <w:pStyle w:val="a3"/>
        <w:ind w:right="277"/>
      </w:pPr>
      <w:r>
        <w:rPr>
          <w:b/>
        </w:rPr>
        <w:t xml:space="preserve">Актуальность диссертационного исследования. </w:t>
      </w:r>
      <w:r>
        <w:t>Сельское хозяйство является стратегически важной отраслью экономики страны, обеспечивающей население продовольствием, необходимым для жизни населения, следовательно, решение его проблем связано с построением эффективной системы</w:t>
      </w:r>
      <w:r>
        <w:rPr>
          <w:spacing w:val="-1"/>
        </w:rPr>
        <w:t xml:space="preserve"> </w:t>
      </w:r>
      <w:r>
        <w:t>агропромышленного</w:t>
      </w:r>
      <w:r>
        <w:rPr>
          <w:spacing w:val="-1"/>
        </w:rPr>
        <w:t xml:space="preserve"> </w:t>
      </w:r>
      <w:r>
        <w:t>комплекса</w:t>
      </w:r>
      <w:r>
        <w:rPr>
          <w:spacing w:val="-1"/>
        </w:rPr>
        <w:t xml:space="preserve"> </w:t>
      </w:r>
      <w:r>
        <w:t>в</w:t>
      </w:r>
      <w:r>
        <w:rPr>
          <w:spacing w:val="-1"/>
        </w:rPr>
        <w:t xml:space="preserve"> </w:t>
      </w:r>
      <w:r>
        <w:t>соответствии</w:t>
      </w:r>
      <w:r>
        <w:rPr>
          <w:spacing w:val="-2"/>
        </w:rPr>
        <w:t xml:space="preserve"> </w:t>
      </w:r>
      <w:r>
        <w:t>с Концепцией развития сельских территорий Республики Казахстан на 2023-2027 годы. Обеспечение конкурентоспособного производства, формирование эффективной системы аграрного бизнеса, реализация продуктов переработки на внутреннем и внешнем рынках требуют рационализации мер государственной поддержки аграрного сектора и обеспечения отрасли высококвалифицированными специалистами [1].</w:t>
      </w:r>
    </w:p>
    <w:p w14:paraId="24E255E0" w14:textId="77777777" w:rsidR="003D352F" w:rsidRDefault="001B3DC9">
      <w:pPr>
        <w:pStyle w:val="a3"/>
        <w:spacing w:before="1"/>
        <w:ind w:right="280"/>
      </w:pPr>
      <w:r>
        <w:t>С учетом значимости сельского хозяйства для национальной экономики, особое внимание должно уделяться развитию трудового потенциала сельских территорий. Кадровое обеспечение отрасли, привлечение молодых специалистов в аграрный сектор являются основными факторами его устойчивого роста. Однако в условиях урбанизации и миграции населения в крупные города наблюдается дефицит рабочей силы в сельской местности, что создает дополнительные вызовы для развития агропромышленного комплекса. Решение данной проблемы требует комплексного подхода, включающего модернизацию сельской инфраструктуры, повышение уровня жизни на селе и внедрение современных технологий в сельскохозяйственное производство.</w:t>
      </w:r>
    </w:p>
    <w:p w14:paraId="24E255E1" w14:textId="77777777" w:rsidR="003D352F" w:rsidRDefault="001B3DC9">
      <w:pPr>
        <w:pStyle w:val="a3"/>
        <w:ind w:right="284"/>
      </w:pPr>
      <w:r>
        <w:t>Таким образом, развитие трудового потенциала сельских территорий становится неотъемлемой частью стратегического планирования, направленного на обеспечение продовольственной безопасности и экономической стабильности Республики Казахстан.</w:t>
      </w:r>
    </w:p>
    <w:p w14:paraId="24E255E2" w14:textId="77777777" w:rsidR="003D352F" w:rsidRDefault="001B3DC9">
      <w:pPr>
        <w:pStyle w:val="a3"/>
        <w:tabs>
          <w:tab w:val="left" w:pos="3370"/>
          <w:tab w:val="left" w:pos="5007"/>
          <w:tab w:val="left" w:pos="7124"/>
          <w:tab w:val="left" w:pos="8722"/>
        </w:tabs>
        <w:ind w:right="282"/>
      </w:pPr>
      <w:r>
        <w:t xml:space="preserve">Сельские территории Республики Казахстан являются основным источником трудового ресурса, особенно в аграрном секторе, и играют важную роль в социально-экономическом развитии страны. Однако в последние годы наблюдается отток трудоспособного населения из сельских территорий в города, что вызывает ряд социальных и экономических проблем: нехватка </w:t>
      </w:r>
      <w:r>
        <w:rPr>
          <w:spacing w:val="-2"/>
        </w:rPr>
        <w:t>квалифицированных</w:t>
      </w:r>
      <w:r>
        <w:tab/>
      </w:r>
      <w:r>
        <w:rPr>
          <w:spacing w:val="-2"/>
        </w:rPr>
        <w:t>кадров,</w:t>
      </w:r>
      <w:r>
        <w:tab/>
      </w:r>
      <w:r>
        <w:rPr>
          <w:spacing w:val="-2"/>
        </w:rPr>
        <w:t>замедление</w:t>
      </w:r>
      <w:r>
        <w:tab/>
      </w:r>
      <w:r>
        <w:rPr>
          <w:spacing w:val="-2"/>
        </w:rPr>
        <w:t>темпов</w:t>
      </w:r>
      <w:r>
        <w:tab/>
      </w:r>
      <w:r>
        <w:rPr>
          <w:spacing w:val="-2"/>
        </w:rPr>
        <w:t xml:space="preserve">развития </w:t>
      </w:r>
      <w:r>
        <w:t>сельскохозяйственной и социальной инфраструктуры, снижение предпринимательской активности. Эти проблемы приводят к изменениям в демографической структуре населения, росту уровня безработицы среди сельской молодежи и недостаточной привлекательности сельской местности</w:t>
      </w:r>
      <w:r>
        <w:rPr>
          <w:spacing w:val="40"/>
        </w:rPr>
        <w:t xml:space="preserve"> </w:t>
      </w:r>
      <w:r>
        <w:t>для трудовой миграции.</w:t>
      </w:r>
    </w:p>
    <w:p w14:paraId="24E255E3" w14:textId="77777777" w:rsidR="003D352F" w:rsidRDefault="001B3DC9">
      <w:pPr>
        <w:pStyle w:val="a3"/>
        <w:ind w:right="279"/>
      </w:pPr>
      <w:r>
        <w:t>Повышение уровня жизни в сельской местности, создание комфортных условий труда, расширение возможностей для профессионального роста и обеспечение социальной защиты работников будут способствовать</w:t>
      </w:r>
      <w:r>
        <w:rPr>
          <w:spacing w:val="40"/>
        </w:rPr>
        <w:t xml:space="preserve"> </w:t>
      </w:r>
      <w:r>
        <w:t>развитию аграрного сектора. Исследование факторов, влияющих на трудовой потенциал, и поиск эффективных механизмов его регулирования позволяют выработать обоснованные решения для устойчивого развития сельских территорий. Современные</w:t>
      </w:r>
      <w:r>
        <w:rPr>
          <w:spacing w:val="40"/>
        </w:rPr>
        <w:t xml:space="preserve">  </w:t>
      </w:r>
      <w:r>
        <w:t>технологии,</w:t>
      </w:r>
      <w:r>
        <w:rPr>
          <w:spacing w:val="40"/>
        </w:rPr>
        <w:t xml:space="preserve">  </w:t>
      </w:r>
      <w:r>
        <w:t>автоматизация</w:t>
      </w:r>
      <w:r>
        <w:rPr>
          <w:spacing w:val="40"/>
        </w:rPr>
        <w:t xml:space="preserve">  </w:t>
      </w:r>
      <w:r>
        <w:t>производственных</w:t>
      </w:r>
      <w:r>
        <w:rPr>
          <w:spacing w:val="40"/>
        </w:rPr>
        <w:t xml:space="preserve">  </w:t>
      </w:r>
      <w:r>
        <w:t>процессов</w:t>
      </w:r>
      <w:r>
        <w:rPr>
          <w:spacing w:val="40"/>
        </w:rPr>
        <w:t xml:space="preserve">  </w:t>
      </w:r>
      <w:r>
        <w:t>и</w:t>
      </w:r>
    </w:p>
    <w:p w14:paraId="24E255E4" w14:textId="77777777" w:rsidR="003D352F" w:rsidRDefault="003D352F">
      <w:pPr>
        <w:pStyle w:val="a3"/>
        <w:sectPr w:rsidR="003D352F">
          <w:pgSz w:w="11920" w:h="16850"/>
          <w:pgMar w:top="1060" w:right="283" w:bottom="1100" w:left="1559" w:header="0" w:footer="889" w:gutter="0"/>
          <w:cols w:space="720"/>
        </w:sectPr>
      </w:pPr>
    </w:p>
    <w:p w14:paraId="24E255E5" w14:textId="77777777" w:rsidR="003D352F" w:rsidRDefault="001B3DC9">
      <w:pPr>
        <w:pStyle w:val="a3"/>
        <w:spacing w:before="72"/>
        <w:ind w:right="283" w:firstLine="0"/>
      </w:pPr>
      <w:r>
        <w:t>совершенствование системы подготовки специалистов открывают новые перспективы для повышения продуктивности сельского хозяйства и привлечения квалифицированных кадров в отрасль.</w:t>
      </w:r>
    </w:p>
    <w:p w14:paraId="24E255E6" w14:textId="77777777" w:rsidR="003D352F" w:rsidRDefault="001B3DC9">
      <w:pPr>
        <w:pStyle w:val="a3"/>
        <w:spacing w:before="2"/>
        <w:ind w:right="284"/>
      </w:pPr>
      <w:r>
        <w:t xml:space="preserve">Следует отметить, что развитие трудового потенциала сельских территорий требует комплексного подхода, включающего меры по диверсификации сельской экономики, формированию новых рабочих мест вне сельского хозяйства, стимулированию кооперации и поддержке семейных фермерских хозяйств. В условиях глобального перехода к устойчивым моделям производства и внедрения принципов «зеленой экономики» Казахстану необходимо усилить адаптацию сельскохозяйственного сектора к современным требованиям, что невозможно без активного участия квалифицированных </w:t>
      </w:r>
      <w:r>
        <w:rPr>
          <w:spacing w:val="-2"/>
        </w:rPr>
        <w:t>специалистов.</w:t>
      </w:r>
    </w:p>
    <w:p w14:paraId="24E255E7" w14:textId="77777777" w:rsidR="003D352F" w:rsidRDefault="001B3DC9">
      <w:pPr>
        <w:pStyle w:val="a3"/>
        <w:ind w:right="282"/>
      </w:pPr>
      <w:r>
        <w:t>К</w:t>
      </w:r>
      <w:r>
        <w:rPr>
          <w:spacing w:val="-2"/>
        </w:rPr>
        <w:t xml:space="preserve"> </w:t>
      </w:r>
      <w:r>
        <w:t>сожалению,</w:t>
      </w:r>
      <w:r>
        <w:rPr>
          <w:spacing w:val="-2"/>
        </w:rPr>
        <w:t xml:space="preserve"> </w:t>
      </w:r>
      <w:r>
        <w:t>неразвитая</w:t>
      </w:r>
      <w:r>
        <w:rPr>
          <w:spacing w:val="-1"/>
        </w:rPr>
        <w:t xml:space="preserve"> </w:t>
      </w:r>
      <w:r>
        <w:t>инфраструктура,</w:t>
      </w:r>
      <w:r>
        <w:rPr>
          <w:spacing w:val="-2"/>
        </w:rPr>
        <w:t xml:space="preserve"> </w:t>
      </w:r>
      <w:r>
        <w:t>низкий</w:t>
      </w:r>
      <w:r>
        <w:rPr>
          <w:spacing w:val="-1"/>
        </w:rPr>
        <w:t xml:space="preserve"> </w:t>
      </w:r>
      <w:r>
        <w:t>уровень</w:t>
      </w:r>
      <w:r>
        <w:rPr>
          <w:spacing w:val="-3"/>
        </w:rPr>
        <w:t xml:space="preserve"> </w:t>
      </w:r>
      <w:r>
        <w:t>механизации</w:t>
      </w:r>
      <w:r>
        <w:rPr>
          <w:spacing w:val="-1"/>
        </w:rPr>
        <w:t xml:space="preserve"> </w:t>
      </w:r>
      <w:r>
        <w:t xml:space="preserve">и автоматизации сельхозпроизводства, слабая цифровизация и недостаточное финансирование инноваций создают серьезные ограничения для эффективного использования трудового потенциала. Кроме того, высокий уровень сезонности занятости в сельском хозяйстве ведет к нестабильности доходов сельского населения, что затрудняет привлечение молодежи в аграрный сектор. Для решения этих проблем необходимо совершенствование системы государственной поддержки агропромышленного комплекса, внедрение программ повышения квалификации и обеспечение доступа к современным </w:t>
      </w:r>
      <w:r>
        <w:rPr>
          <w:spacing w:val="-2"/>
        </w:rPr>
        <w:t>технологиям.</w:t>
      </w:r>
    </w:p>
    <w:p w14:paraId="24E255E8" w14:textId="77777777" w:rsidR="003D352F" w:rsidRDefault="001B3DC9">
      <w:pPr>
        <w:pStyle w:val="a3"/>
        <w:ind w:right="283"/>
      </w:pPr>
      <w:r>
        <w:t>В последние годы в отечественных исследованиях активизировались вопросы исследования трудового потенциала в области сельского хозяйства. Такие изменения в аграрной науке является ценным из-за новых концепций и баз данных о потенциале занятости в сельских территориях Казахстана.</w:t>
      </w:r>
    </w:p>
    <w:p w14:paraId="24E255E9" w14:textId="77777777" w:rsidR="003D352F" w:rsidRDefault="001B3DC9">
      <w:pPr>
        <w:pStyle w:val="a3"/>
        <w:spacing w:before="2"/>
        <w:ind w:right="279"/>
      </w:pPr>
      <w:r>
        <w:t>Однако вопрос трудового потенциала сельских территорий в связи с существующими проблемами и перспективами развития остается малоизученным учеными. В настоящее время в Казахстане следует рассматреть вопросы с учетом конкретных территориальных и геополитических особенностей развития трудового потенциала, повышения его производительности труда.</w:t>
      </w:r>
    </w:p>
    <w:p w14:paraId="24E255EA" w14:textId="77777777" w:rsidR="003D352F" w:rsidRDefault="001B3DC9">
      <w:pPr>
        <w:pStyle w:val="a3"/>
        <w:ind w:right="278"/>
      </w:pPr>
      <w:r>
        <w:t xml:space="preserve">С этой целью произведена оценка влияния факторов и проведен анализ тенденции формирования трудового потенциала сельских территорий Республики Казахстан. Этим обуславливается актуальность данного </w:t>
      </w:r>
      <w:r>
        <w:rPr>
          <w:spacing w:val="-2"/>
        </w:rPr>
        <w:t>исследования.</w:t>
      </w:r>
    </w:p>
    <w:p w14:paraId="24E255EB" w14:textId="77777777" w:rsidR="003D352F" w:rsidRDefault="001B3DC9">
      <w:pPr>
        <w:ind w:left="143" w:right="281" w:firstLine="707"/>
        <w:jc w:val="both"/>
        <w:rPr>
          <w:sz w:val="28"/>
        </w:rPr>
      </w:pPr>
      <w:r>
        <w:rPr>
          <w:b/>
          <w:sz w:val="28"/>
        </w:rPr>
        <w:t xml:space="preserve">Степень научной разработанности темы исследования. </w:t>
      </w:r>
      <w:r>
        <w:rPr>
          <w:sz w:val="28"/>
        </w:rPr>
        <w:t>Проблемы развития трудового потенциала сельских территорий представляют интерес для ученых дальнего и ближнего зарубежья.</w:t>
      </w:r>
    </w:p>
    <w:p w14:paraId="24E255EC" w14:textId="77777777" w:rsidR="003D352F" w:rsidRDefault="001B3DC9">
      <w:pPr>
        <w:pStyle w:val="a3"/>
        <w:ind w:right="277"/>
      </w:pPr>
      <w:r>
        <w:t>Вопросам о прибыли, рынке труда и занятости уделялось большое внимание представителями классической школы и экономистами, среди них:</w:t>
      </w:r>
      <w:r>
        <w:rPr>
          <w:spacing w:val="80"/>
          <w:w w:val="150"/>
        </w:rPr>
        <w:t xml:space="preserve"> </w:t>
      </w:r>
      <w:r>
        <w:t>А.</w:t>
      </w:r>
      <w:r>
        <w:rPr>
          <w:spacing w:val="-3"/>
        </w:rPr>
        <w:t xml:space="preserve"> </w:t>
      </w:r>
      <w:r>
        <w:t>Смита,</w:t>
      </w:r>
      <w:r>
        <w:rPr>
          <w:spacing w:val="80"/>
        </w:rPr>
        <w:t xml:space="preserve"> </w:t>
      </w:r>
      <w:r>
        <w:t>Д.</w:t>
      </w:r>
      <w:r>
        <w:rPr>
          <w:spacing w:val="80"/>
        </w:rPr>
        <w:t xml:space="preserve"> </w:t>
      </w:r>
      <w:r>
        <w:t>Рикардо,</w:t>
      </w:r>
      <w:r>
        <w:rPr>
          <w:spacing w:val="80"/>
        </w:rPr>
        <w:t xml:space="preserve"> </w:t>
      </w:r>
      <w:r>
        <w:t>Ж.Б.</w:t>
      </w:r>
      <w:r>
        <w:rPr>
          <w:spacing w:val="80"/>
        </w:rPr>
        <w:t xml:space="preserve"> </w:t>
      </w:r>
      <w:r>
        <w:t>Сэй.,</w:t>
      </w:r>
      <w:r>
        <w:rPr>
          <w:spacing w:val="80"/>
        </w:rPr>
        <w:t xml:space="preserve"> </w:t>
      </w:r>
      <w:r>
        <w:t>К.</w:t>
      </w:r>
      <w:r>
        <w:rPr>
          <w:spacing w:val="80"/>
        </w:rPr>
        <w:t xml:space="preserve"> </w:t>
      </w:r>
      <w:r>
        <w:t>Маркса,</w:t>
      </w:r>
      <w:r>
        <w:rPr>
          <w:spacing w:val="80"/>
        </w:rPr>
        <w:t xml:space="preserve"> </w:t>
      </w:r>
      <w:r>
        <w:t>А.</w:t>
      </w:r>
      <w:r>
        <w:rPr>
          <w:spacing w:val="80"/>
        </w:rPr>
        <w:t xml:space="preserve"> </w:t>
      </w:r>
      <w:r>
        <w:t>Маршалла,</w:t>
      </w:r>
      <w:r>
        <w:rPr>
          <w:spacing w:val="80"/>
        </w:rPr>
        <w:t xml:space="preserve"> </w:t>
      </w:r>
      <w:r>
        <w:t>А.</w:t>
      </w:r>
      <w:r>
        <w:rPr>
          <w:spacing w:val="80"/>
        </w:rPr>
        <w:t xml:space="preserve"> </w:t>
      </w:r>
      <w:r>
        <w:t>Пигу,</w:t>
      </w:r>
      <w:r>
        <w:rPr>
          <w:spacing w:val="40"/>
        </w:rPr>
        <w:t xml:space="preserve"> </w:t>
      </w:r>
      <w:r>
        <w:t>Дж.Б.</w:t>
      </w:r>
      <w:r>
        <w:rPr>
          <w:spacing w:val="-1"/>
        </w:rPr>
        <w:t xml:space="preserve"> </w:t>
      </w:r>
      <w:r>
        <w:t>Кларк,</w:t>
      </w:r>
      <w:r>
        <w:rPr>
          <w:spacing w:val="-1"/>
        </w:rPr>
        <w:t xml:space="preserve"> </w:t>
      </w:r>
      <w:r>
        <w:t>Дж.М.</w:t>
      </w:r>
      <w:r>
        <w:rPr>
          <w:spacing w:val="-3"/>
        </w:rPr>
        <w:t xml:space="preserve"> </w:t>
      </w:r>
      <w:r>
        <w:t>Кейнс, А.</w:t>
      </w:r>
      <w:r>
        <w:rPr>
          <w:spacing w:val="-1"/>
        </w:rPr>
        <w:t xml:space="preserve"> </w:t>
      </w:r>
      <w:r>
        <w:t>Оукен,</w:t>
      </w:r>
      <w:r>
        <w:rPr>
          <w:spacing w:val="-1"/>
        </w:rPr>
        <w:t xml:space="preserve"> </w:t>
      </w:r>
      <w:r>
        <w:t>П. Самуэльсон, А. Филипс, М. Фридмен и можно</w:t>
      </w:r>
      <w:r>
        <w:rPr>
          <w:spacing w:val="40"/>
        </w:rPr>
        <w:t xml:space="preserve"> </w:t>
      </w:r>
      <w:r>
        <w:t>отметить</w:t>
      </w:r>
      <w:r>
        <w:rPr>
          <w:spacing w:val="40"/>
        </w:rPr>
        <w:t xml:space="preserve"> </w:t>
      </w:r>
      <w:r>
        <w:t>ряд</w:t>
      </w:r>
      <w:r>
        <w:rPr>
          <w:spacing w:val="40"/>
        </w:rPr>
        <w:t xml:space="preserve"> </w:t>
      </w:r>
      <w:r>
        <w:t>других</w:t>
      </w:r>
      <w:r>
        <w:rPr>
          <w:spacing w:val="40"/>
        </w:rPr>
        <w:t xml:space="preserve"> </w:t>
      </w:r>
      <w:r>
        <w:t>современных</w:t>
      </w:r>
      <w:r>
        <w:rPr>
          <w:spacing w:val="40"/>
        </w:rPr>
        <w:t xml:space="preserve"> </w:t>
      </w:r>
      <w:r>
        <w:t>ученых</w:t>
      </w:r>
      <w:r>
        <w:rPr>
          <w:spacing w:val="40"/>
        </w:rPr>
        <w:t xml:space="preserve"> </w:t>
      </w:r>
      <w:r>
        <w:t>как</w:t>
      </w:r>
      <w:r>
        <w:rPr>
          <w:spacing w:val="40"/>
        </w:rPr>
        <w:t xml:space="preserve"> </w:t>
      </w:r>
      <w:r>
        <w:t>Т.</w:t>
      </w:r>
      <w:r>
        <w:rPr>
          <w:spacing w:val="40"/>
        </w:rPr>
        <w:t xml:space="preserve"> </w:t>
      </w:r>
      <w:r>
        <w:t>Шульц</w:t>
      </w:r>
      <w:r>
        <w:rPr>
          <w:spacing w:val="40"/>
        </w:rPr>
        <w:t xml:space="preserve"> </w:t>
      </w:r>
      <w:r>
        <w:t>и</w:t>
      </w:r>
      <w:r>
        <w:rPr>
          <w:spacing w:val="40"/>
        </w:rPr>
        <w:t xml:space="preserve"> </w:t>
      </w:r>
      <w:r>
        <w:t>Г.</w:t>
      </w:r>
      <w:r>
        <w:rPr>
          <w:spacing w:val="40"/>
        </w:rPr>
        <w:t xml:space="preserve"> </w:t>
      </w:r>
      <w:r>
        <w:t>Беккер, М. Пиорре и П. Дорингер, Д. Гордон, Р. Эдвардс,</w:t>
      </w:r>
      <w:r>
        <w:rPr>
          <w:spacing w:val="80"/>
        </w:rPr>
        <w:t xml:space="preserve"> </w:t>
      </w:r>
      <w:r>
        <w:t>М. Рейх, Д. Коммонс и др.</w:t>
      </w:r>
    </w:p>
    <w:p w14:paraId="24E255ED" w14:textId="77777777" w:rsidR="003D352F" w:rsidRDefault="003D352F">
      <w:pPr>
        <w:pStyle w:val="a3"/>
        <w:sectPr w:rsidR="003D352F">
          <w:pgSz w:w="11920" w:h="16850"/>
          <w:pgMar w:top="1060" w:right="283" w:bottom="1100" w:left="1559" w:header="0" w:footer="889" w:gutter="0"/>
          <w:cols w:space="720"/>
        </w:sectPr>
      </w:pPr>
    </w:p>
    <w:p w14:paraId="24E255EE" w14:textId="77777777" w:rsidR="003D352F" w:rsidRDefault="001B3DC9">
      <w:pPr>
        <w:pStyle w:val="a3"/>
        <w:spacing w:before="72"/>
        <w:ind w:right="279"/>
      </w:pPr>
      <w:r>
        <w:t>Методологические основы развития трудового потенциала в аграрном секторе</w:t>
      </w:r>
      <w:r>
        <w:rPr>
          <w:spacing w:val="80"/>
        </w:rPr>
        <w:t xml:space="preserve"> </w:t>
      </w:r>
      <w:r>
        <w:t>исследовали</w:t>
      </w:r>
      <w:r>
        <w:rPr>
          <w:spacing w:val="80"/>
        </w:rPr>
        <w:t xml:space="preserve"> </w:t>
      </w:r>
      <w:r>
        <w:t>в</w:t>
      </w:r>
      <w:r>
        <w:rPr>
          <w:spacing w:val="80"/>
        </w:rPr>
        <w:t xml:space="preserve"> </w:t>
      </w:r>
      <w:r>
        <w:t>своих</w:t>
      </w:r>
      <w:r>
        <w:rPr>
          <w:spacing w:val="80"/>
        </w:rPr>
        <w:t xml:space="preserve"> </w:t>
      </w:r>
      <w:r>
        <w:t>трудах</w:t>
      </w:r>
      <w:r>
        <w:rPr>
          <w:spacing w:val="80"/>
        </w:rPr>
        <w:t xml:space="preserve"> </w:t>
      </w:r>
      <w:r>
        <w:t>российские</w:t>
      </w:r>
      <w:r>
        <w:rPr>
          <w:spacing w:val="80"/>
        </w:rPr>
        <w:t xml:space="preserve"> </w:t>
      </w:r>
      <w:r>
        <w:t>ученые</w:t>
      </w:r>
      <w:r>
        <w:rPr>
          <w:spacing w:val="80"/>
        </w:rPr>
        <w:t xml:space="preserve"> </w:t>
      </w:r>
      <w:r>
        <w:t>В.А.</w:t>
      </w:r>
      <w:r>
        <w:rPr>
          <w:spacing w:val="80"/>
        </w:rPr>
        <w:t xml:space="preserve"> </w:t>
      </w:r>
      <w:r>
        <w:t>Медведев, Л.А.</w:t>
      </w:r>
      <w:r>
        <w:rPr>
          <w:spacing w:val="-2"/>
        </w:rPr>
        <w:t xml:space="preserve"> </w:t>
      </w:r>
      <w:r>
        <w:t>Абалкин,</w:t>
      </w:r>
      <w:r>
        <w:rPr>
          <w:spacing w:val="80"/>
        </w:rPr>
        <w:t xml:space="preserve"> </w:t>
      </w:r>
      <w:r>
        <w:t>А.</w:t>
      </w:r>
      <w:r>
        <w:rPr>
          <w:spacing w:val="80"/>
        </w:rPr>
        <w:t xml:space="preserve"> </w:t>
      </w:r>
      <w:r>
        <w:t>Бузуев,</w:t>
      </w:r>
      <w:r>
        <w:rPr>
          <w:spacing w:val="80"/>
        </w:rPr>
        <w:t xml:space="preserve"> </w:t>
      </w:r>
      <w:r>
        <w:t>В.И.</w:t>
      </w:r>
      <w:r>
        <w:rPr>
          <w:spacing w:val="80"/>
        </w:rPr>
        <w:t xml:space="preserve"> </w:t>
      </w:r>
      <w:r>
        <w:t>Новичков,</w:t>
      </w:r>
      <w:r>
        <w:rPr>
          <w:spacing w:val="80"/>
        </w:rPr>
        <w:t xml:space="preserve"> </w:t>
      </w:r>
      <w:r>
        <w:t>С.Г.</w:t>
      </w:r>
      <w:r>
        <w:rPr>
          <w:spacing w:val="80"/>
        </w:rPr>
        <w:t xml:space="preserve"> </w:t>
      </w:r>
      <w:r>
        <w:t>Струмилин,</w:t>
      </w:r>
      <w:r>
        <w:rPr>
          <w:spacing w:val="80"/>
        </w:rPr>
        <w:t xml:space="preserve"> </w:t>
      </w:r>
      <w:r>
        <w:t>В.</w:t>
      </w:r>
      <w:r>
        <w:rPr>
          <w:spacing w:val="80"/>
        </w:rPr>
        <w:t xml:space="preserve"> </w:t>
      </w:r>
      <w:r>
        <w:t>Костаков, М.И.</w:t>
      </w:r>
      <w:r>
        <w:rPr>
          <w:spacing w:val="-2"/>
        </w:rPr>
        <w:t xml:space="preserve"> </w:t>
      </w:r>
      <w:r>
        <w:t>Гольдин,</w:t>
      </w:r>
      <w:r>
        <w:rPr>
          <w:spacing w:val="80"/>
        </w:rPr>
        <w:t xml:space="preserve"> </w:t>
      </w:r>
      <w:r>
        <w:t>А.</w:t>
      </w:r>
      <w:r>
        <w:rPr>
          <w:spacing w:val="80"/>
        </w:rPr>
        <w:t xml:space="preserve"> </w:t>
      </w:r>
      <w:r>
        <w:t>Попов,</w:t>
      </w:r>
      <w:r>
        <w:rPr>
          <w:spacing w:val="80"/>
        </w:rPr>
        <w:t xml:space="preserve"> </w:t>
      </w:r>
      <w:r>
        <w:t>З.А.</w:t>
      </w:r>
      <w:r>
        <w:rPr>
          <w:spacing w:val="80"/>
        </w:rPr>
        <w:t xml:space="preserve"> </w:t>
      </w:r>
      <w:r>
        <w:t>Гранберг,</w:t>
      </w:r>
      <w:r>
        <w:rPr>
          <w:spacing w:val="80"/>
        </w:rPr>
        <w:t xml:space="preserve"> </w:t>
      </w:r>
      <w:r>
        <w:t>И.М.</w:t>
      </w:r>
      <w:r>
        <w:rPr>
          <w:spacing w:val="80"/>
        </w:rPr>
        <w:t xml:space="preserve"> </w:t>
      </w:r>
      <w:r>
        <w:t>Сурков,</w:t>
      </w:r>
      <w:r>
        <w:rPr>
          <w:spacing w:val="80"/>
        </w:rPr>
        <w:t xml:space="preserve"> </w:t>
      </w:r>
      <w:r>
        <w:t>А.С.</w:t>
      </w:r>
      <w:r>
        <w:rPr>
          <w:spacing w:val="80"/>
        </w:rPr>
        <w:t xml:space="preserve"> </w:t>
      </w:r>
      <w:r>
        <w:t>Панкратов, А.В.</w:t>
      </w:r>
      <w:r>
        <w:rPr>
          <w:spacing w:val="-3"/>
        </w:rPr>
        <w:t xml:space="preserve"> </w:t>
      </w:r>
      <w:r>
        <w:t>Голубев,</w:t>
      </w:r>
      <w:r>
        <w:rPr>
          <w:spacing w:val="40"/>
        </w:rPr>
        <w:t xml:space="preserve"> </w:t>
      </w:r>
      <w:r>
        <w:t>В.Б.</w:t>
      </w:r>
      <w:r>
        <w:rPr>
          <w:spacing w:val="40"/>
        </w:rPr>
        <w:t xml:space="preserve"> </w:t>
      </w:r>
      <w:r>
        <w:t>Федоров,</w:t>
      </w:r>
      <w:r>
        <w:rPr>
          <w:spacing w:val="40"/>
        </w:rPr>
        <w:t xml:space="preserve"> </w:t>
      </w:r>
      <w:r>
        <w:t>С.В.</w:t>
      </w:r>
      <w:r>
        <w:rPr>
          <w:spacing w:val="40"/>
        </w:rPr>
        <w:t xml:space="preserve"> </w:t>
      </w:r>
      <w:r>
        <w:t>Андреев,</w:t>
      </w:r>
      <w:r>
        <w:rPr>
          <w:spacing w:val="40"/>
        </w:rPr>
        <w:t xml:space="preserve"> </w:t>
      </w:r>
      <w:r>
        <w:t>С.</w:t>
      </w:r>
      <w:r>
        <w:rPr>
          <w:spacing w:val="80"/>
        </w:rPr>
        <w:t xml:space="preserve"> </w:t>
      </w:r>
      <w:r>
        <w:t>Генералова,</w:t>
      </w:r>
      <w:r>
        <w:rPr>
          <w:spacing w:val="40"/>
        </w:rPr>
        <w:t xml:space="preserve"> </w:t>
      </w:r>
      <w:r>
        <w:t>Е.А.</w:t>
      </w:r>
      <w:r>
        <w:rPr>
          <w:spacing w:val="40"/>
        </w:rPr>
        <w:t xml:space="preserve"> </w:t>
      </w:r>
      <w:r>
        <w:t>Бывшева,</w:t>
      </w:r>
      <w:r>
        <w:rPr>
          <w:spacing w:val="40"/>
        </w:rPr>
        <w:t xml:space="preserve"> </w:t>
      </w:r>
      <w:r>
        <w:t>В.Г. Новиков и другие.</w:t>
      </w:r>
    </w:p>
    <w:p w14:paraId="24E255EF" w14:textId="77777777" w:rsidR="003D352F" w:rsidRDefault="001B3DC9">
      <w:pPr>
        <w:pStyle w:val="a3"/>
        <w:ind w:right="279"/>
      </w:pPr>
      <w:r>
        <w:t>Проблемы социально-трудовых отношений в сельском хозяйстве, в том числе некоторые пути решения проблем занятости исследовали казахстанские ученые</w:t>
      </w:r>
      <w:r>
        <w:rPr>
          <w:spacing w:val="80"/>
        </w:rPr>
        <w:t xml:space="preserve"> </w:t>
      </w:r>
      <w:r>
        <w:t>Г.А</w:t>
      </w:r>
      <w:r>
        <w:rPr>
          <w:spacing w:val="80"/>
        </w:rPr>
        <w:t xml:space="preserve"> </w:t>
      </w:r>
      <w:r>
        <w:t>Калиев,</w:t>
      </w:r>
      <w:r>
        <w:rPr>
          <w:spacing w:val="80"/>
        </w:rPr>
        <w:t xml:space="preserve"> </w:t>
      </w:r>
      <w:r>
        <w:t>Н.А.</w:t>
      </w:r>
      <w:r>
        <w:rPr>
          <w:spacing w:val="80"/>
        </w:rPr>
        <w:t xml:space="preserve"> </w:t>
      </w:r>
      <w:r>
        <w:t>Омаров,</w:t>
      </w:r>
      <w:r>
        <w:rPr>
          <w:spacing w:val="80"/>
        </w:rPr>
        <w:t xml:space="preserve"> </w:t>
      </w:r>
      <w:r>
        <w:t>Ч.У.</w:t>
      </w:r>
      <w:r>
        <w:rPr>
          <w:spacing w:val="80"/>
        </w:rPr>
        <w:t xml:space="preserve"> </w:t>
      </w:r>
      <w:r>
        <w:t>Акимбекова,</w:t>
      </w:r>
      <w:r>
        <w:rPr>
          <w:spacing w:val="80"/>
        </w:rPr>
        <w:t xml:space="preserve"> </w:t>
      </w:r>
      <w:r>
        <w:t>Г.У.</w:t>
      </w:r>
      <w:r>
        <w:rPr>
          <w:spacing w:val="80"/>
        </w:rPr>
        <w:t xml:space="preserve"> </w:t>
      </w:r>
      <w:r>
        <w:t>Акимбекова,</w:t>
      </w:r>
      <w:r>
        <w:rPr>
          <w:spacing w:val="40"/>
        </w:rPr>
        <w:t xml:space="preserve"> </w:t>
      </w:r>
      <w:r>
        <w:t>А.О.</w:t>
      </w:r>
      <w:r>
        <w:rPr>
          <w:spacing w:val="-2"/>
        </w:rPr>
        <w:t xml:space="preserve"> </w:t>
      </w:r>
      <w:r>
        <w:t>Мухамедов,</w:t>
      </w:r>
      <w:r>
        <w:rPr>
          <w:spacing w:val="80"/>
        </w:rPr>
        <w:t xml:space="preserve">  </w:t>
      </w:r>
      <w:r>
        <w:t>Г.К.</w:t>
      </w:r>
      <w:r>
        <w:rPr>
          <w:spacing w:val="-1"/>
        </w:rPr>
        <w:t xml:space="preserve"> </w:t>
      </w:r>
      <w:r>
        <w:t>Сапарова,</w:t>
      </w:r>
      <w:r>
        <w:rPr>
          <w:spacing w:val="80"/>
        </w:rPr>
        <w:t xml:space="preserve">  </w:t>
      </w:r>
      <w:r>
        <w:t>У.К.</w:t>
      </w:r>
      <w:r>
        <w:rPr>
          <w:spacing w:val="80"/>
        </w:rPr>
        <w:t xml:space="preserve">  </w:t>
      </w:r>
      <w:r>
        <w:t>Керимова,</w:t>
      </w:r>
      <w:r>
        <w:rPr>
          <w:spacing w:val="80"/>
        </w:rPr>
        <w:t xml:space="preserve">  </w:t>
      </w:r>
      <w:r>
        <w:t>Ш.У.</w:t>
      </w:r>
      <w:r>
        <w:rPr>
          <w:spacing w:val="80"/>
        </w:rPr>
        <w:t xml:space="preserve">  </w:t>
      </w:r>
      <w:r>
        <w:t>Ниязбекова, Г.М.</w:t>
      </w:r>
      <w:r>
        <w:rPr>
          <w:spacing w:val="-3"/>
        </w:rPr>
        <w:t xml:space="preserve"> </w:t>
      </w:r>
      <w:r>
        <w:t xml:space="preserve">Дузельбаева, Г.Е. Нурбаева, Д. Женсхан, Г.Ж. Аппазова, А.Ж. Койтанова, А.К. Байдаков, Р.С. Беспаева, К. Бодаухан, А.Ж. Жолмуханова, А.Ж. Нукешева, А.И. Гиззатова, С.Т. Жумашева, Г.Р. Байтаева, Ж.Ж. Бельгибаева, Г.К. Исаева и </w:t>
      </w:r>
      <w:r>
        <w:rPr>
          <w:spacing w:val="-2"/>
        </w:rPr>
        <w:t>другие.</w:t>
      </w:r>
    </w:p>
    <w:p w14:paraId="24E255F0" w14:textId="77777777" w:rsidR="003D352F" w:rsidRDefault="001B3DC9">
      <w:pPr>
        <w:pStyle w:val="a3"/>
        <w:spacing w:before="3"/>
        <w:ind w:right="279"/>
      </w:pPr>
      <w:r>
        <w:t>Большинство научных работ, посвящённых экономическим аспектам развития трудового потенциала сельских территорий, рассматривают актуальные вопросы совершенствования их организационно-экономических механизмов и государственного регулирования миграции сельского населения на рынке труда Республики Казахстан.</w:t>
      </w:r>
    </w:p>
    <w:p w14:paraId="24E255F1" w14:textId="77777777" w:rsidR="003D352F" w:rsidRDefault="001B3DC9">
      <w:pPr>
        <w:pStyle w:val="a3"/>
        <w:ind w:right="279"/>
      </w:pPr>
      <w:r>
        <w:t>На наш взгляд, уязвимость казахстанской школы по исследованию трудового потенциала проявляется в редкости научных работ, посвященных трудовому потенциалу сельских территорий в условиях современной экономики. Слабо развит метод математического многофакторного анализа и его применение для прогнозирования трудового потенциала этих территорий.</w:t>
      </w:r>
    </w:p>
    <w:p w14:paraId="24E255F2" w14:textId="77777777" w:rsidR="003D352F" w:rsidRDefault="001B3DC9">
      <w:pPr>
        <w:pStyle w:val="a3"/>
        <w:ind w:right="276"/>
      </w:pPr>
      <w:r>
        <w:t>Ряд теоретических и экспериментальных исследований были проведены в рамках административно-командной системы управления экономикой и для</w:t>
      </w:r>
      <w:r>
        <w:rPr>
          <w:spacing w:val="40"/>
        </w:rPr>
        <w:t xml:space="preserve"> </w:t>
      </w:r>
      <w:r>
        <w:t>них характерно отсутствие конкретных механизмов регулирования трудового потенциала, методов обеспечения устойчивого и альтернативного предложения труда в сельской местности, комплексного прогнозирования потребностей в рабочей силе сельхозпроизводителей. Трудовой потенциал сельских</w:t>
      </w:r>
      <w:r>
        <w:rPr>
          <w:spacing w:val="40"/>
        </w:rPr>
        <w:t xml:space="preserve"> </w:t>
      </w:r>
      <w:r>
        <w:t>территорий требует дальнейшего изучения и развития, включая более точное определение его структуры и механизмов функционирования. Взаимодействие между органами управления нуждается в укреплении, а имеющийся опыт и профессиональные знания специалистов сельского хозяйства должны использоваться более эффективно в условиях углубления рыночных</w:t>
      </w:r>
      <w:r>
        <w:rPr>
          <w:spacing w:val="40"/>
        </w:rPr>
        <w:t xml:space="preserve"> </w:t>
      </w:r>
      <w:r>
        <w:rPr>
          <w:spacing w:val="-2"/>
        </w:rPr>
        <w:t>отношений.</w:t>
      </w:r>
    </w:p>
    <w:p w14:paraId="24E255F3" w14:textId="77777777" w:rsidR="003D352F" w:rsidRDefault="001B3DC9">
      <w:pPr>
        <w:pStyle w:val="a3"/>
        <w:ind w:right="277"/>
      </w:pPr>
      <w:r>
        <w:t>На сельских территориях недостаточно развит механизм стимулирования труда</w:t>
      </w:r>
      <w:r>
        <w:rPr>
          <w:spacing w:val="-1"/>
        </w:rPr>
        <w:t xml:space="preserve"> </w:t>
      </w:r>
      <w:r>
        <w:t>сельхозпроизводителей.</w:t>
      </w:r>
      <w:r>
        <w:rPr>
          <w:spacing w:val="-1"/>
        </w:rPr>
        <w:t xml:space="preserve"> </w:t>
      </w:r>
      <w:r>
        <w:t>Активное</w:t>
      </w:r>
      <w:r>
        <w:rPr>
          <w:spacing w:val="-1"/>
        </w:rPr>
        <w:t xml:space="preserve"> </w:t>
      </w:r>
      <w:r>
        <w:t>развитие</w:t>
      </w:r>
      <w:r>
        <w:rPr>
          <w:spacing w:val="-1"/>
        </w:rPr>
        <w:t xml:space="preserve"> </w:t>
      </w:r>
      <w:r>
        <w:t>производства,</w:t>
      </w:r>
      <w:r>
        <w:rPr>
          <w:spacing w:val="-2"/>
        </w:rPr>
        <w:t xml:space="preserve"> </w:t>
      </w:r>
      <w:r>
        <w:t>повышение</w:t>
      </w:r>
      <w:r>
        <w:rPr>
          <w:spacing w:val="-1"/>
        </w:rPr>
        <w:t xml:space="preserve"> </w:t>
      </w:r>
      <w:r>
        <w:t>его эффективности, модернизация и расширение мощностей будут способствовать созданию</w:t>
      </w:r>
      <w:r>
        <w:rPr>
          <w:spacing w:val="-3"/>
        </w:rPr>
        <w:t xml:space="preserve"> </w:t>
      </w:r>
      <w:r>
        <w:t>новых</w:t>
      </w:r>
      <w:r>
        <w:rPr>
          <w:spacing w:val="-1"/>
        </w:rPr>
        <w:t xml:space="preserve"> </w:t>
      </w:r>
      <w:r>
        <w:t>рабочих</w:t>
      </w:r>
      <w:r>
        <w:rPr>
          <w:spacing w:val="-1"/>
        </w:rPr>
        <w:t xml:space="preserve"> </w:t>
      </w:r>
      <w:r>
        <w:t>мест.</w:t>
      </w:r>
      <w:r>
        <w:rPr>
          <w:spacing w:val="-4"/>
        </w:rPr>
        <w:t xml:space="preserve"> </w:t>
      </w:r>
      <w:r>
        <w:t>Развитие</w:t>
      </w:r>
      <w:r>
        <w:rPr>
          <w:spacing w:val="-4"/>
        </w:rPr>
        <w:t xml:space="preserve"> </w:t>
      </w:r>
      <w:r>
        <w:t>перерабатывающей</w:t>
      </w:r>
      <w:r>
        <w:rPr>
          <w:spacing w:val="-4"/>
        </w:rPr>
        <w:t xml:space="preserve"> </w:t>
      </w:r>
      <w:r>
        <w:t>промышленности</w:t>
      </w:r>
      <w:r>
        <w:rPr>
          <w:spacing w:val="-2"/>
        </w:rPr>
        <w:t xml:space="preserve"> </w:t>
      </w:r>
      <w:r>
        <w:t>в аграрных регионах не только повышает занятость сельского населения, но и стимулирует производство трудоёмких сельскохозяйственных культур и развитие животноводства за счёт расширения рынков сбыта и обеспечения переработки продукции.</w:t>
      </w:r>
    </w:p>
    <w:p w14:paraId="24E255F4" w14:textId="77777777" w:rsidR="003D352F" w:rsidRDefault="003D352F">
      <w:pPr>
        <w:pStyle w:val="a3"/>
        <w:sectPr w:rsidR="003D352F">
          <w:pgSz w:w="11920" w:h="16850"/>
          <w:pgMar w:top="1060" w:right="283" w:bottom="1100" w:left="1559" w:header="0" w:footer="889" w:gutter="0"/>
          <w:cols w:space="720"/>
        </w:sectPr>
      </w:pPr>
    </w:p>
    <w:p w14:paraId="24E255F5" w14:textId="77777777" w:rsidR="003D352F" w:rsidRDefault="001B3DC9">
      <w:pPr>
        <w:pStyle w:val="a3"/>
        <w:spacing w:before="72"/>
        <w:ind w:right="276"/>
      </w:pPr>
      <w:r>
        <w:t>В этой связи возникает необходимость в разработке механизма объединения и концентрации инфраструктурных элементов, обеспечивающего повышение эффективности сельскохозяйственного производства и использование трудового потенциала сельских территорий.</w:t>
      </w:r>
    </w:p>
    <w:p w14:paraId="24E255F6" w14:textId="77777777" w:rsidR="003D352F" w:rsidRDefault="001B3DC9">
      <w:pPr>
        <w:pStyle w:val="a3"/>
        <w:spacing w:before="1"/>
        <w:ind w:right="286"/>
      </w:pPr>
      <w:r>
        <w:t>Необходимость и актуальность исследований, направленных на определение содержания и особенностей развития трудового потенциала сельских территорий Республики Казахстан, повышение его эффективности и оценку результатов, остаются приоритетными в изучении проблем и</w:t>
      </w:r>
      <w:r>
        <w:rPr>
          <w:spacing w:val="40"/>
        </w:rPr>
        <w:t xml:space="preserve"> </w:t>
      </w:r>
      <w:r>
        <w:t>перспектив его дальнейшего развития.</w:t>
      </w:r>
    </w:p>
    <w:p w14:paraId="24E255F7" w14:textId="77777777" w:rsidR="003D352F" w:rsidRDefault="001B3DC9">
      <w:pPr>
        <w:pStyle w:val="a3"/>
        <w:spacing w:before="1"/>
        <w:ind w:right="280"/>
      </w:pPr>
      <w:r>
        <w:rPr>
          <w:b/>
        </w:rPr>
        <w:t xml:space="preserve">Цель и задачи диссертационной работы. </w:t>
      </w:r>
      <w:r>
        <w:t>Цель диссертационного исследования заключается в комплексном анализе трудового потенциала сельских территорий Республики Казахстан с акцентом на выявление проблем</w:t>
      </w:r>
      <w:r>
        <w:rPr>
          <w:spacing w:val="80"/>
        </w:rPr>
        <w:t xml:space="preserve"> </w:t>
      </w:r>
      <w:r>
        <w:t>и разработку практических рекомендаций.</w:t>
      </w:r>
    </w:p>
    <w:p w14:paraId="24E255F8" w14:textId="77777777" w:rsidR="003D352F" w:rsidRDefault="001B3DC9">
      <w:pPr>
        <w:pStyle w:val="a3"/>
        <w:spacing w:before="1" w:line="322" w:lineRule="exact"/>
        <w:ind w:left="851" w:firstLine="0"/>
      </w:pPr>
      <w:r>
        <w:t>Цель</w:t>
      </w:r>
      <w:r>
        <w:rPr>
          <w:spacing w:val="-10"/>
        </w:rPr>
        <w:t xml:space="preserve"> </w:t>
      </w:r>
      <w:r>
        <w:t>достигнута</w:t>
      </w:r>
      <w:r>
        <w:rPr>
          <w:spacing w:val="-6"/>
        </w:rPr>
        <w:t xml:space="preserve"> </w:t>
      </w:r>
      <w:r>
        <w:t>путем</w:t>
      </w:r>
      <w:r>
        <w:rPr>
          <w:spacing w:val="-4"/>
        </w:rPr>
        <w:t xml:space="preserve"> </w:t>
      </w:r>
      <w:r>
        <w:t>решения</w:t>
      </w:r>
      <w:r>
        <w:rPr>
          <w:spacing w:val="-6"/>
        </w:rPr>
        <w:t xml:space="preserve"> </w:t>
      </w:r>
      <w:r>
        <w:t>следующих</w:t>
      </w:r>
      <w:r>
        <w:rPr>
          <w:spacing w:val="-4"/>
        </w:rPr>
        <w:t xml:space="preserve"> </w:t>
      </w:r>
      <w:r>
        <w:rPr>
          <w:spacing w:val="-2"/>
        </w:rPr>
        <w:t>задач:</w:t>
      </w:r>
    </w:p>
    <w:p w14:paraId="24E255F9" w14:textId="77777777" w:rsidR="003D352F" w:rsidRDefault="001B3DC9">
      <w:pPr>
        <w:pStyle w:val="a5"/>
        <w:numPr>
          <w:ilvl w:val="0"/>
          <w:numId w:val="65"/>
        </w:numPr>
        <w:tabs>
          <w:tab w:val="left" w:pos="1208"/>
        </w:tabs>
        <w:spacing w:line="322" w:lineRule="exact"/>
        <w:ind w:left="1208" w:hanging="357"/>
        <w:rPr>
          <w:sz w:val="28"/>
        </w:rPr>
      </w:pPr>
      <w:r>
        <w:rPr>
          <w:sz w:val="28"/>
        </w:rPr>
        <w:t>раскрыть</w:t>
      </w:r>
      <w:r>
        <w:rPr>
          <w:spacing w:val="32"/>
          <w:sz w:val="28"/>
        </w:rPr>
        <w:t xml:space="preserve">  </w:t>
      </w:r>
      <w:r>
        <w:rPr>
          <w:sz w:val="28"/>
        </w:rPr>
        <w:t>теоретические</w:t>
      </w:r>
      <w:r>
        <w:rPr>
          <w:spacing w:val="34"/>
          <w:sz w:val="28"/>
        </w:rPr>
        <w:t xml:space="preserve">  </w:t>
      </w:r>
      <w:r>
        <w:rPr>
          <w:sz w:val="28"/>
        </w:rPr>
        <w:t>аспекты</w:t>
      </w:r>
      <w:r>
        <w:rPr>
          <w:spacing w:val="34"/>
          <w:sz w:val="28"/>
        </w:rPr>
        <w:t xml:space="preserve">  </w:t>
      </w:r>
      <w:r>
        <w:rPr>
          <w:sz w:val="28"/>
        </w:rPr>
        <w:t>понятий</w:t>
      </w:r>
      <w:r>
        <w:rPr>
          <w:spacing w:val="34"/>
          <w:sz w:val="28"/>
        </w:rPr>
        <w:t xml:space="preserve">  </w:t>
      </w:r>
      <w:r>
        <w:rPr>
          <w:sz w:val="28"/>
        </w:rPr>
        <w:t>«трудовой</w:t>
      </w:r>
      <w:r>
        <w:rPr>
          <w:spacing w:val="34"/>
          <w:sz w:val="28"/>
        </w:rPr>
        <w:t xml:space="preserve">  </w:t>
      </w:r>
      <w:r>
        <w:rPr>
          <w:spacing w:val="-2"/>
          <w:sz w:val="28"/>
        </w:rPr>
        <w:t>потенциал»,</w:t>
      </w:r>
    </w:p>
    <w:p w14:paraId="24E255FA" w14:textId="77777777" w:rsidR="003D352F" w:rsidRDefault="001B3DC9">
      <w:pPr>
        <w:pStyle w:val="a3"/>
        <w:spacing w:line="322" w:lineRule="exact"/>
        <w:ind w:firstLine="0"/>
      </w:pPr>
      <w:r>
        <w:t>«сельские</w:t>
      </w:r>
      <w:r>
        <w:rPr>
          <w:spacing w:val="-7"/>
        </w:rPr>
        <w:t xml:space="preserve"> </w:t>
      </w:r>
      <w:r>
        <w:rPr>
          <w:spacing w:val="-2"/>
        </w:rPr>
        <w:t>территории»;</w:t>
      </w:r>
    </w:p>
    <w:p w14:paraId="24E255FB" w14:textId="77777777" w:rsidR="003D352F" w:rsidRDefault="001B3DC9">
      <w:pPr>
        <w:pStyle w:val="a5"/>
        <w:numPr>
          <w:ilvl w:val="0"/>
          <w:numId w:val="65"/>
        </w:numPr>
        <w:tabs>
          <w:tab w:val="left" w:pos="1087"/>
        </w:tabs>
        <w:ind w:right="284" w:firstLine="707"/>
        <w:jc w:val="left"/>
        <w:rPr>
          <w:sz w:val="28"/>
        </w:rPr>
      </w:pPr>
      <w:r>
        <w:rPr>
          <w:sz w:val="28"/>
        </w:rPr>
        <w:t>разработать методику оценки развития трудового потенциала сельских территорий в современных экономических условиях;</w:t>
      </w:r>
    </w:p>
    <w:p w14:paraId="24E255FC" w14:textId="77777777" w:rsidR="003D352F" w:rsidRDefault="001B3DC9">
      <w:pPr>
        <w:pStyle w:val="a5"/>
        <w:numPr>
          <w:ilvl w:val="0"/>
          <w:numId w:val="65"/>
        </w:numPr>
        <w:tabs>
          <w:tab w:val="left" w:pos="1077"/>
        </w:tabs>
        <w:ind w:right="698" w:firstLine="707"/>
        <w:jc w:val="left"/>
        <w:rPr>
          <w:sz w:val="28"/>
        </w:rPr>
      </w:pPr>
      <w:r>
        <w:rPr>
          <w:sz w:val="28"/>
        </w:rPr>
        <w:t>изучить зарубежный опыт стран по развитию трудового потенциала сельских территорий;</w:t>
      </w:r>
    </w:p>
    <w:p w14:paraId="24E255FD" w14:textId="77777777" w:rsidR="003D352F" w:rsidRDefault="001B3DC9">
      <w:pPr>
        <w:pStyle w:val="a5"/>
        <w:numPr>
          <w:ilvl w:val="0"/>
          <w:numId w:val="65"/>
        </w:numPr>
        <w:tabs>
          <w:tab w:val="left" w:pos="1060"/>
          <w:tab w:val="left" w:pos="3534"/>
          <w:tab w:val="left" w:pos="5372"/>
          <w:tab w:val="left" w:pos="6885"/>
          <w:tab w:val="left" w:pos="8406"/>
        </w:tabs>
        <w:spacing w:before="1"/>
        <w:ind w:right="286" w:firstLine="707"/>
        <w:jc w:val="left"/>
        <w:rPr>
          <w:sz w:val="28"/>
        </w:rPr>
      </w:pPr>
      <w:r>
        <w:rPr>
          <w:spacing w:val="-2"/>
          <w:sz w:val="28"/>
        </w:rPr>
        <w:t>проанализировать</w:t>
      </w:r>
      <w:r>
        <w:rPr>
          <w:sz w:val="28"/>
        </w:rPr>
        <w:tab/>
      </w:r>
      <w:r>
        <w:rPr>
          <w:spacing w:val="-2"/>
          <w:sz w:val="28"/>
        </w:rPr>
        <w:t>современное</w:t>
      </w:r>
      <w:r>
        <w:rPr>
          <w:sz w:val="28"/>
        </w:rPr>
        <w:tab/>
      </w:r>
      <w:r>
        <w:rPr>
          <w:spacing w:val="-2"/>
          <w:sz w:val="28"/>
        </w:rPr>
        <w:t>состояние</w:t>
      </w:r>
      <w:r>
        <w:rPr>
          <w:sz w:val="28"/>
        </w:rPr>
        <w:tab/>
      </w:r>
      <w:r>
        <w:rPr>
          <w:spacing w:val="-2"/>
          <w:sz w:val="28"/>
        </w:rPr>
        <w:t>трудового</w:t>
      </w:r>
      <w:r>
        <w:rPr>
          <w:sz w:val="28"/>
        </w:rPr>
        <w:tab/>
      </w:r>
      <w:r>
        <w:rPr>
          <w:spacing w:val="-2"/>
          <w:sz w:val="28"/>
        </w:rPr>
        <w:t xml:space="preserve">потенциала </w:t>
      </w:r>
      <w:r>
        <w:rPr>
          <w:sz w:val="28"/>
        </w:rPr>
        <w:t>сельских территорий Республики Казахстан;</w:t>
      </w:r>
    </w:p>
    <w:p w14:paraId="24E255FE" w14:textId="77777777" w:rsidR="003D352F" w:rsidRDefault="001B3DC9">
      <w:pPr>
        <w:pStyle w:val="a5"/>
        <w:numPr>
          <w:ilvl w:val="0"/>
          <w:numId w:val="65"/>
        </w:numPr>
        <w:tabs>
          <w:tab w:val="left" w:pos="1101"/>
        </w:tabs>
        <w:ind w:right="290" w:firstLine="707"/>
        <w:jc w:val="left"/>
        <w:rPr>
          <w:sz w:val="28"/>
        </w:rPr>
      </w:pPr>
      <w:r>
        <w:rPr>
          <w:sz w:val="28"/>
        </w:rPr>
        <w:t>провести</w:t>
      </w:r>
      <w:r>
        <w:rPr>
          <w:spacing w:val="36"/>
          <w:sz w:val="28"/>
        </w:rPr>
        <w:t xml:space="preserve"> </w:t>
      </w:r>
      <w:r>
        <w:rPr>
          <w:sz w:val="28"/>
        </w:rPr>
        <w:t>оценку</w:t>
      </w:r>
      <w:r>
        <w:rPr>
          <w:spacing w:val="34"/>
          <w:sz w:val="28"/>
        </w:rPr>
        <w:t xml:space="preserve"> </w:t>
      </w:r>
      <w:r>
        <w:rPr>
          <w:sz w:val="28"/>
        </w:rPr>
        <w:t>развития</w:t>
      </w:r>
      <w:r>
        <w:rPr>
          <w:spacing w:val="36"/>
          <w:sz w:val="28"/>
        </w:rPr>
        <w:t xml:space="preserve"> </w:t>
      </w:r>
      <w:r>
        <w:rPr>
          <w:sz w:val="28"/>
        </w:rPr>
        <w:t>трудового</w:t>
      </w:r>
      <w:r>
        <w:rPr>
          <w:spacing w:val="34"/>
          <w:sz w:val="28"/>
        </w:rPr>
        <w:t xml:space="preserve"> </w:t>
      </w:r>
      <w:r>
        <w:rPr>
          <w:sz w:val="28"/>
        </w:rPr>
        <w:t>потенциала</w:t>
      </w:r>
      <w:r>
        <w:rPr>
          <w:spacing w:val="35"/>
          <w:sz w:val="28"/>
        </w:rPr>
        <w:t xml:space="preserve"> </w:t>
      </w:r>
      <w:r>
        <w:rPr>
          <w:sz w:val="28"/>
        </w:rPr>
        <w:t>сельских</w:t>
      </w:r>
      <w:r>
        <w:rPr>
          <w:spacing w:val="36"/>
          <w:sz w:val="28"/>
        </w:rPr>
        <w:t xml:space="preserve"> </w:t>
      </w:r>
      <w:r>
        <w:rPr>
          <w:sz w:val="28"/>
        </w:rPr>
        <w:t>территорий Казахстана с учётом влияния определяющих факторов;</w:t>
      </w:r>
    </w:p>
    <w:p w14:paraId="24E255FF" w14:textId="77777777" w:rsidR="003D352F" w:rsidRDefault="001B3DC9">
      <w:pPr>
        <w:pStyle w:val="a5"/>
        <w:numPr>
          <w:ilvl w:val="0"/>
          <w:numId w:val="65"/>
        </w:numPr>
        <w:tabs>
          <w:tab w:val="left" w:pos="1060"/>
        </w:tabs>
        <w:ind w:right="284" w:firstLine="707"/>
        <w:rPr>
          <w:sz w:val="28"/>
        </w:rPr>
      </w:pPr>
      <w:r>
        <w:rPr>
          <w:sz w:val="28"/>
        </w:rPr>
        <w:t xml:space="preserve">проанализировать тенденции формирования сельскохозяйственных предприятий и их влияние на развитие трудового потенциала сельских </w:t>
      </w:r>
      <w:r>
        <w:rPr>
          <w:spacing w:val="-2"/>
          <w:sz w:val="28"/>
        </w:rPr>
        <w:t>территорий;</w:t>
      </w:r>
    </w:p>
    <w:p w14:paraId="24E25600" w14:textId="77777777" w:rsidR="003D352F" w:rsidRDefault="001B3DC9">
      <w:pPr>
        <w:pStyle w:val="a5"/>
        <w:numPr>
          <w:ilvl w:val="0"/>
          <w:numId w:val="65"/>
        </w:numPr>
        <w:tabs>
          <w:tab w:val="left" w:pos="1118"/>
        </w:tabs>
        <w:ind w:right="282" w:firstLine="707"/>
        <w:rPr>
          <w:sz w:val="28"/>
        </w:rPr>
      </w:pPr>
      <w:r>
        <w:rPr>
          <w:sz w:val="28"/>
        </w:rPr>
        <w:t>определить проблемы и перспективы развития трудового потенциала сельских территорий Казахстана и разработать практические рекомендации по его совершенствованию;.</w:t>
      </w:r>
    </w:p>
    <w:p w14:paraId="24E25601" w14:textId="77777777" w:rsidR="003D352F" w:rsidRDefault="001B3DC9">
      <w:pPr>
        <w:pStyle w:val="a5"/>
        <w:numPr>
          <w:ilvl w:val="0"/>
          <w:numId w:val="65"/>
        </w:numPr>
        <w:tabs>
          <w:tab w:val="left" w:pos="1060"/>
        </w:tabs>
        <w:ind w:right="284" w:firstLine="707"/>
        <w:rPr>
          <w:sz w:val="28"/>
        </w:rPr>
      </w:pPr>
      <w:r>
        <w:rPr>
          <w:sz w:val="28"/>
        </w:rPr>
        <w:t>разработать модель развития трудового потенциала сельских территорий Казахстана с применением прогноза основных показателей;</w:t>
      </w:r>
    </w:p>
    <w:p w14:paraId="24E25602" w14:textId="77777777" w:rsidR="003D352F" w:rsidRDefault="001B3DC9">
      <w:pPr>
        <w:pStyle w:val="a5"/>
        <w:numPr>
          <w:ilvl w:val="0"/>
          <w:numId w:val="65"/>
        </w:numPr>
        <w:tabs>
          <w:tab w:val="left" w:pos="1060"/>
        </w:tabs>
        <w:spacing w:line="242" w:lineRule="auto"/>
        <w:ind w:right="288" w:firstLine="707"/>
        <w:rPr>
          <w:sz w:val="28"/>
        </w:rPr>
      </w:pPr>
      <w:r>
        <w:rPr>
          <w:sz w:val="28"/>
        </w:rPr>
        <w:t>выявить и обосновать подходы к развитию трудового потенциала сельскохозяйственных предприятий, отражающие современные парадигмы.</w:t>
      </w:r>
    </w:p>
    <w:p w14:paraId="24E25603" w14:textId="77777777" w:rsidR="003D352F" w:rsidRDefault="001B3DC9">
      <w:pPr>
        <w:ind w:left="143" w:right="285" w:firstLine="707"/>
        <w:jc w:val="both"/>
        <w:rPr>
          <w:sz w:val="28"/>
        </w:rPr>
      </w:pPr>
      <w:r>
        <w:rPr>
          <w:b/>
          <w:sz w:val="28"/>
        </w:rPr>
        <w:t xml:space="preserve">Объект исследования. </w:t>
      </w:r>
      <w:r>
        <w:rPr>
          <w:sz w:val="28"/>
        </w:rPr>
        <w:t>Трудовой потенциал сельских территорий Республики Казахстан.</w:t>
      </w:r>
    </w:p>
    <w:p w14:paraId="24E25604" w14:textId="77777777" w:rsidR="003D352F" w:rsidRDefault="001B3DC9">
      <w:pPr>
        <w:pStyle w:val="a3"/>
        <w:ind w:right="279"/>
      </w:pPr>
      <w:r>
        <w:rPr>
          <w:b/>
        </w:rPr>
        <w:t xml:space="preserve">Предметом исследования </w:t>
      </w:r>
      <w:r>
        <w:t xml:space="preserve">являются совокупность экономических отношений, связанных с развитием трудового потенциала в сельских </w:t>
      </w:r>
      <w:r>
        <w:rPr>
          <w:spacing w:val="-2"/>
        </w:rPr>
        <w:t>территориях.</w:t>
      </w:r>
    </w:p>
    <w:p w14:paraId="24E25605" w14:textId="77777777" w:rsidR="003D352F" w:rsidRDefault="001B3DC9">
      <w:pPr>
        <w:ind w:left="143" w:right="139" w:firstLine="707"/>
        <w:jc w:val="both"/>
        <w:rPr>
          <w:sz w:val="28"/>
        </w:rPr>
      </w:pPr>
      <w:r>
        <w:rPr>
          <w:b/>
          <w:sz w:val="28"/>
        </w:rPr>
        <w:t xml:space="preserve">Теоретико-методологической и информационной базой исследования </w:t>
      </w:r>
      <w:r>
        <w:rPr>
          <w:sz w:val="28"/>
        </w:rPr>
        <w:t>являются труды отечественных и зарубежных ученых, связанные с развитием трудового потенциала, Законы, Указы Президента РК, Постановления Правительства и другие нормативные акты, принятые в стране.</w:t>
      </w:r>
    </w:p>
    <w:p w14:paraId="24E25606" w14:textId="77777777" w:rsidR="003D352F" w:rsidRDefault="001B3DC9">
      <w:pPr>
        <w:pStyle w:val="a3"/>
        <w:ind w:right="285"/>
      </w:pPr>
      <w:r>
        <w:t>В исследовательской работе информационной базой являются официальные</w:t>
      </w:r>
      <w:r>
        <w:rPr>
          <w:spacing w:val="80"/>
        </w:rPr>
        <w:t xml:space="preserve">  </w:t>
      </w:r>
      <w:r>
        <w:t>данные</w:t>
      </w:r>
      <w:r>
        <w:rPr>
          <w:spacing w:val="80"/>
        </w:rPr>
        <w:t xml:space="preserve">  </w:t>
      </w:r>
      <w:r>
        <w:t>Бюро</w:t>
      </w:r>
      <w:r>
        <w:rPr>
          <w:spacing w:val="80"/>
        </w:rPr>
        <w:t xml:space="preserve">  </w:t>
      </w:r>
      <w:r>
        <w:t>национальной</w:t>
      </w:r>
      <w:r>
        <w:rPr>
          <w:spacing w:val="80"/>
        </w:rPr>
        <w:t xml:space="preserve">  </w:t>
      </w:r>
      <w:r>
        <w:t>статистики</w:t>
      </w:r>
      <w:r>
        <w:rPr>
          <w:spacing w:val="80"/>
        </w:rPr>
        <w:t xml:space="preserve">  </w:t>
      </w:r>
      <w:r>
        <w:t>Агентства</w:t>
      </w:r>
      <w:r>
        <w:rPr>
          <w:spacing w:val="80"/>
        </w:rPr>
        <w:t xml:space="preserve">  </w:t>
      </w:r>
      <w:r>
        <w:t>по</w:t>
      </w:r>
    </w:p>
    <w:p w14:paraId="24E25607" w14:textId="77777777" w:rsidR="003D352F" w:rsidRDefault="003D352F">
      <w:pPr>
        <w:pStyle w:val="a3"/>
        <w:sectPr w:rsidR="003D352F">
          <w:pgSz w:w="11920" w:h="16850"/>
          <w:pgMar w:top="1060" w:right="283" w:bottom="1100" w:left="1559" w:header="0" w:footer="889" w:gutter="0"/>
          <w:cols w:space="720"/>
        </w:sectPr>
      </w:pPr>
    </w:p>
    <w:p w14:paraId="24E25608" w14:textId="77777777" w:rsidR="003D352F" w:rsidRDefault="001B3DC9">
      <w:pPr>
        <w:pStyle w:val="a3"/>
        <w:spacing w:before="72"/>
        <w:ind w:right="277" w:firstLine="0"/>
      </w:pPr>
      <w:r>
        <w:t>стратегическому планированию и реформам Республики Казахстан</w:t>
      </w:r>
      <w:r>
        <w:rPr>
          <w:b/>
        </w:rPr>
        <w:t>,</w:t>
      </w:r>
      <w:r>
        <w:rPr>
          <w:b/>
          <w:spacing w:val="40"/>
        </w:rPr>
        <w:t xml:space="preserve"> </w:t>
      </w:r>
      <w:r>
        <w:t>данные Министерства труда и социальной защиты населения Республики Казахстан и результаты проведенных исследований.</w:t>
      </w:r>
    </w:p>
    <w:p w14:paraId="24E25609" w14:textId="26CBAF44" w:rsidR="003D352F" w:rsidRDefault="001B3DC9">
      <w:pPr>
        <w:pStyle w:val="a3"/>
        <w:spacing w:before="2"/>
        <w:ind w:right="276"/>
      </w:pPr>
      <w:r>
        <w:t xml:space="preserve">При исследовании данных применялись различные методы экономического анализа, включая абстрактно-логический, экономико- статистический, экономико-математический и системный. </w:t>
      </w:r>
      <w:r w:rsidR="00DE7F9D">
        <w:t>В качестве дополнения к диссертационному исследованию проведен анкетный опрос, направленный на уточнение факторов повышения трудового потенциала сельских территорий</w:t>
      </w:r>
      <w:r w:rsidR="00AD49F5">
        <w:t xml:space="preserve"> (Приложение</w:t>
      </w:r>
      <w:r w:rsidR="00E2021D">
        <w:t xml:space="preserve"> Г</w:t>
      </w:r>
      <w:r w:rsidR="00AD49F5">
        <w:t>)</w:t>
      </w:r>
      <w:r w:rsidR="00DE7F9D">
        <w:t xml:space="preserve">.  </w:t>
      </w:r>
      <w:r>
        <w:t>Для визуализации и иллюстрации отдельных положений диссертационной работы использовался графический метод представления информации.</w:t>
      </w:r>
    </w:p>
    <w:p w14:paraId="24E2560A" w14:textId="77777777" w:rsidR="003D352F" w:rsidRDefault="001B3DC9">
      <w:pPr>
        <w:pStyle w:val="2"/>
        <w:spacing w:line="322" w:lineRule="exact"/>
        <w:ind w:left="851" w:firstLine="0"/>
      </w:pPr>
      <w:r>
        <w:t>Научная</w:t>
      </w:r>
      <w:r>
        <w:rPr>
          <w:spacing w:val="-14"/>
        </w:rPr>
        <w:t xml:space="preserve"> </w:t>
      </w:r>
      <w:r>
        <w:t>новизна</w:t>
      </w:r>
      <w:r>
        <w:rPr>
          <w:spacing w:val="-9"/>
        </w:rPr>
        <w:t xml:space="preserve"> </w:t>
      </w:r>
      <w:r>
        <w:t>диссертационного</w:t>
      </w:r>
      <w:r>
        <w:rPr>
          <w:spacing w:val="-9"/>
        </w:rPr>
        <w:t xml:space="preserve"> </w:t>
      </w:r>
      <w:r>
        <w:rPr>
          <w:spacing w:val="-2"/>
        </w:rPr>
        <w:t>исследования.</w:t>
      </w:r>
    </w:p>
    <w:p w14:paraId="24E2560B" w14:textId="77777777" w:rsidR="003D352F" w:rsidRDefault="001B3DC9">
      <w:pPr>
        <w:pStyle w:val="a3"/>
        <w:ind w:right="286"/>
      </w:pPr>
      <w:r>
        <w:t>Полученные результаты, выводы, имеющие научную новизну и</w:t>
      </w:r>
      <w:r>
        <w:rPr>
          <w:spacing w:val="40"/>
        </w:rPr>
        <w:t xml:space="preserve"> </w:t>
      </w:r>
      <w:r>
        <w:t xml:space="preserve">связанные с развитием трудового потенциала в сельских территориях, </w:t>
      </w:r>
      <w:r>
        <w:rPr>
          <w:spacing w:val="-2"/>
        </w:rPr>
        <w:t>следующие:</w:t>
      </w:r>
    </w:p>
    <w:p w14:paraId="01003EFF" w14:textId="7E2C9D7A" w:rsidR="003D36CD" w:rsidRDefault="003D36CD" w:rsidP="003D36CD">
      <w:pPr>
        <w:ind w:left="142" w:right="297"/>
        <w:jc w:val="both"/>
        <w:rPr>
          <w:sz w:val="28"/>
          <w:szCs w:val="28"/>
        </w:rPr>
      </w:pPr>
      <w:r>
        <w:rPr>
          <w:sz w:val="28"/>
          <w:szCs w:val="28"/>
        </w:rPr>
        <w:t xml:space="preserve">          </w:t>
      </w:r>
      <w:r w:rsidRPr="002965A0">
        <w:rPr>
          <w:sz w:val="28"/>
          <w:szCs w:val="28"/>
        </w:rPr>
        <w:t xml:space="preserve">1. </w:t>
      </w:r>
      <w:r w:rsidR="000E5B93">
        <w:rPr>
          <w:sz w:val="28"/>
          <w:szCs w:val="28"/>
        </w:rPr>
        <w:t xml:space="preserve">Раскрыты основные характеристики понятий «трудовой потенциал» и «сельские территории». </w:t>
      </w:r>
      <w:r w:rsidR="000E5B93">
        <w:rPr>
          <w:bCs/>
          <w:iCs/>
          <w:color w:val="000000" w:themeColor="text1"/>
          <w:sz w:val="28"/>
          <w:szCs w:val="28"/>
        </w:rPr>
        <w:t>На этой основе разработано авторское определение термина</w:t>
      </w:r>
      <w:r w:rsidR="000E5B93">
        <w:rPr>
          <w:sz w:val="28"/>
          <w:szCs w:val="28"/>
        </w:rPr>
        <w:t xml:space="preserve"> «трудовой потенциал сельских территорий», отражающее его специфические особенности.</w:t>
      </w:r>
    </w:p>
    <w:p w14:paraId="41CA76A9" w14:textId="2AE7B2B6" w:rsidR="003D36CD" w:rsidRPr="00110907" w:rsidRDefault="003D36CD" w:rsidP="000E5B93">
      <w:pPr>
        <w:tabs>
          <w:tab w:val="left" w:pos="865"/>
        </w:tabs>
        <w:ind w:left="142" w:right="297"/>
        <w:jc w:val="both"/>
      </w:pPr>
      <w:r>
        <w:rPr>
          <w:sz w:val="28"/>
          <w:szCs w:val="28"/>
        </w:rPr>
        <w:t xml:space="preserve">         2. </w:t>
      </w:r>
      <w:r w:rsidR="000E5B93">
        <w:rPr>
          <w:sz w:val="28"/>
          <w:szCs w:val="28"/>
        </w:rPr>
        <w:t xml:space="preserve">На основе разработанной методики предложена комплексная оценка развития трудового потенциала сельских территорий. </w:t>
      </w:r>
      <w:r w:rsidR="000E5B93" w:rsidRPr="00F876FE">
        <w:rPr>
          <w:sz w:val="28"/>
          <w:szCs w:val="28"/>
        </w:rPr>
        <w:t>Выделены четыре взаимосвязанных модуля, каждый из которых оценивает уровень развития трудового потенциала сельских территорий с учетом влияния соответствующих факторов.</w:t>
      </w:r>
    </w:p>
    <w:p w14:paraId="0386E20E" w14:textId="2A71D652" w:rsidR="003D36CD" w:rsidRPr="000E5B93" w:rsidRDefault="003D36CD" w:rsidP="000E5B93">
      <w:pPr>
        <w:ind w:left="142" w:right="297" w:hanging="142"/>
        <w:jc w:val="both"/>
        <w:rPr>
          <w:spacing w:val="-2"/>
          <w:sz w:val="28"/>
          <w:szCs w:val="28"/>
        </w:rPr>
      </w:pPr>
      <w:r w:rsidRPr="00DA5CB8">
        <w:rPr>
          <w:bCs/>
          <w:sz w:val="28"/>
          <w:szCs w:val="28"/>
          <w:lang w:val="kk-KZ"/>
        </w:rPr>
        <w:t xml:space="preserve">         </w:t>
      </w:r>
      <w:r w:rsidR="000E5B93">
        <w:rPr>
          <w:bCs/>
          <w:sz w:val="28"/>
          <w:szCs w:val="28"/>
          <w:lang w:val="kk-KZ"/>
        </w:rPr>
        <w:t xml:space="preserve"> </w:t>
      </w:r>
      <w:r w:rsidR="0091180C">
        <w:rPr>
          <w:bCs/>
          <w:sz w:val="28"/>
          <w:szCs w:val="28"/>
          <w:lang w:val="kk-KZ"/>
        </w:rPr>
        <w:t xml:space="preserve"> </w:t>
      </w:r>
      <w:r w:rsidRPr="00DA5CB8">
        <w:rPr>
          <w:bCs/>
          <w:sz w:val="28"/>
          <w:szCs w:val="28"/>
          <w:lang w:val="kk-KZ"/>
        </w:rPr>
        <w:t xml:space="preserve">3. </w:t>
      </w:r>
      <w:r w:rsidR="000E5B93">
        <w:rPr>
          <w:sz w:val="28"/>
          <w:szCs w:val="28"/>
        </w:rPr>
        <w:t xml:space="preserve">Проведены анализ и оценка состояния трудового потенциала сельских территорий </w:t>
      </w:r>
      <w:r w:rsidR="000E5B93" w:rsidRPr="00AE221E">
        <w:rPr>
          <w:sz w:val="28"/>
          <w:szCs w:val="28"/>
        </w:rPr>
        <w:t>Казахстана,</w:t>
      </w:r>
      <w:r w:rsidR="000E5B93">
        <w:rPr>
          <w:sz w:val="28"/>
          <w:szCs w:val="28"/>
        </w:rPr>
        <w:t xml:space="preserve"> выявлены основные факторы определяющие его развитие. В результате комплексной оценки составлена тепловая карта, градация регионов по уровню кадровой потребностей. Сделан интегральный анализ раскрывающий состояние и динамику основных показателей. Раскрыты тенденции развития сельскохозяйственных предприятий и их взаимосвязь с формированием трудового потенциала.</w:t>
      </w:r>
    </w:p>
    <w:p w14:paraId="689ADC12" w14:textId="054570F4" w:rsidR="003D36CD" w:rsidRDefault="000E5B93" w:rsidP="003D36CD">
      <w:pPr>
        <w:ind w:left="142" w:right="297"/>
        <w:jc w:val="both"/>
        <w:rPr>
          <w:sz w:val="28"/>
          <w:szCs w:val="28"/>
        </w:rPr>
      </w:pPr>
      <w:r>
        <w:rPr>
          <w:spacing w:val="-2"/>
          <w:sz w:val="28"/>
          <w:szCs w:val="28"/>
        </w:rPr>
        <w:t xml:space="preserve">          </w:t>
      </w:r>
      <w:r w:rsidR="003D36CD">
        <w:rPr>
          <w:spacing w:val="-2"/>
          <w:sz w:val="28"/>
          <w:szCs w:val="28"/>
        </w:rPr>
        <w:t xml:space="preserve">4. </w:t>
      </w:r>
      <w:r>
        <w:rPr>
          <w:sz w:val="28"/>
          <w:szCs w:val="28"/>
        </w:rPr>
        <w:t>Разработана экономико-математическая модель развития трудового потенциала сельских территорий Республики Казахстан с применением многофакторного анализа и сделаны прогнозные расчёты по основным факторам, определяющим его динамику.</w:t>
      </w:r>
    </w:p>
    <w:p w14:paraId="60486006" w14:textId="41E82438" w:rsidR="003D36CD" w:rsidRPr="003D36CD" w:rsidRDefault="000E5B93" w:rsidP="000E5B93">
      <w:pPr>
        <w:ind w:left="142" w:right="297"/>
        <w:jc w:val="both"/>
        <w:rPr>
          <w:spacing w:val="80"/>
          <w:w w:val="150"/>
        </w:rPr>
      </w:pPr>
      <w:r>
        <w:rPr>
          <w:sz w:val="28"/>
          <w:szCs w:val="28"/>
        </w:rPr>
        <w:t xml:space="preserve">           </w:t>
      </w:r>
      <w:r w:rsidR="003D36CD">
        <w:rPr>
          <w:sz w:val="28"/>
          <w:szCs w:val="28"/>
        </w:rPr>
        <w:t xml:space="preserve">5. </w:t>
      </w:r>
      <w:r w:rsidRPr="00F876FE">
        <w:rPr>
          <w:sz w:val="28"/>
          <w:szCs w:val="28"/>
        </w:rPr>
        <w:t>Предложены научно обоснованные практические рекомендации по совершенствованию аграрной политики, направленной на развитие  трудового потенциала сельских территорий Казахстан</w:t>
      </w:r>
      <w:r w:rsidRPr="00EF5C5C">
        <w:rPr>
          <w:sz w:val="28"/>
          <w:szCs w:val="28"/>
        </w:rPr>
        <w:t>а</w:t>
      </w:r>
      <w:r>
        <w:rPr>
          <w:sz w:val="28"/>
          <w:szCs w:val="28"/>
        </w:rPr>
        <w:t>,</w:t>
      </w:r>
      <w:r w:rsidRPr="00F876FE">
        <w:rPr>
          <w:sz w:val="28"/>
          <w:szCs w:val="28"/>
        </w:rPr>
        <w:t xml:space="preserve"> </w:t>
      </w:r>
      <w:r>
        <w:rPr>
          <w:sz w:val="28"/>
          <w:szCs w:val="28"/>
        </w:rPr>
        <w:t>разработаны меры по повышению его активности с учетом изучения зарубежной практики.</w:t>
      </w:r>
    </w:p>
    <w:p w14:paraId="5398B29A" w14:textId="77777777" w:rsidR="003D36CD" w:rsidRPr="000243E6" w:rsidRDefault="003D36CD" w:rsidP="003D36CD">
      <w:pPr>
        <w:tabs>
          <w:tab w:val="left" w:pos="360"/>
          <w:tab w:val="left" w:pos="540"/>
        </w:tabs>
        <w:ind w:firstLine="709"/>
        <w:jc w:val="both"/>
        <w:rPr>
          <w:b/>
          <w:color w:val="FF0000"/>
          <w:sz w:val="28"/>
          <w:szCs w:val="28"/>
        </w:rPr>
      </w:pPr>
      <w:r w:rsidRPr="00593710">
        <w:rPr>
          <w:b/>
          <w:sz w:val="28"/>
          <w:szCs w:val="28"/>
        </w:rPr>
        <w:t>Положения, выносимые на защиту:</w:t>
      </w:r>
      <w:r>
        <w:rPr>
          <w:b/>
          <w:sz w:val="28"/>
          <w:szCs w:val="28"/>
        </w:rPr>
        <w:t xml:space="preserve"> </w:t>
      </w:r>
    </w:p>
    <w:p w14:paraId="2408916B" w14:textId="14D7980B" w:rsidR="003D36CD" w:rsidRPr="00D173FC" w:rsidRDefault="003D36CD" w:rsidP="003D36CD">
      <w:pPr>
        <w:ind w:left="142" w:right="297"/>
        <w:jc w:val="both"/>
        <w:rPr>
          <w:sz w:val="28"/>
          <w:szCs w:val="28"/>
        </w:rPr>
      </w:pPr>
      <w:r w:rsidRPr="00593710">
        <w:rPr>
          <w:sz w:val="28"/>
          <w:szCs w:val="28"/>
        </w:rPr>
        <w:t xml:space="preserve">         </w:t>
      </w:r>
      <w:r>
        <w:rPr>
          <w:sz w:val="28"/>
          <w:szCs w:val="28"/>
        </w:rPr>
        <w:t xml:space="preserve"> </w:t>
      </w:r>
      <w:r w:rsidRPr="00E66258">
        <w:rPr>
          <w:rStyle w:val="a6"/>
          <w:b w:val="0"/>
          <w:bCs w:val="0"/>
          <w:sz w:val="28"/>
          <w:szCs w:val="28"/>
        </w:rPr>
        <w:t>1.</w:t>
      </w:r>
      <w:r>
        <w:rPr>
          <w:rStyle w:val="a6"/>
          <w:sz w:val="28"/>
          <w:szCs w:val="28"/>
        </w:rPr>
        <w:t xml:space="preserve"> </w:t>
      </w:r>
      <w:r w:rsidRPr="00E66258">
        <w:rPr>
          <w:bCs/>
          <w:iCs/>
          <w:color w:val="000000" w:themeColor="text1"/>
          <w:sz w:val="28"/>
          <w:szCs w:val="28"/>
        </w:rPr>
        <w:t>Авторское определение термина</w:t>
      </w:r>
      <w:r w:rsidRPr="00E66258">
        <w:rPr>
          <w:sz w:val="28"/>
          <w:szCs w:val="28"/>
        </w:rPr>
        <w:t xml:space="preserve"> «трудовой потенциал сельских территорий», отражающая его специфические особенности.</w:t>
      </w:r>
    </w:p>
    <w:p w14:paraId="77BF76AE" w14:textId="6D3379F5" w:rsidR="003D36CD" w:rsidRPr="00DA5CB8" w:rsidRDefault="003D36CD" w:rsidP="003D36CD">
      <w:pPr>
        <w:pStyle w:val="a7"/>
        <w:ind w:left="142" w:right="297"/>
        <w:jc w:val="both"/>
        <w:rPr>
          <w:sz w:val="28"/>
          <w:szCs w:val="28"/>
        </w:rPr>
      </w:pPr>
      <w:r w:rsidRPr="00DA5CB8">
        <w:rPr>
          <w:sz w:val="28"/>
          <w:szCs w:val="28"/>
        </w:rPr>
        <w:t xml:space="preserve">          2. </w:t>
      </w:r>
      <w:r w:rsidR="00EF377D">
        <w:rPr>
          <w:sz w:val="28"/>
          <w:szCs w:val="28"/>
        </w:rPr>
        <w:t>Комплексная методика оценки трудового потенциала сельских территорий в современных условиях.</w:t>
      </w:r>
    </w:p>
    <w:p w14:paraId="0738F5FD" w14:textId="4E9C3DE9" w:rsidR="003D36CD" w:rsidRPr="003D36CD" w:rsidRDefault="003D36CD" w:rsidP="003D36CD">
      <w:pPr>
        <w:pStyle w:val="a7"/>
        <w:ind w:right="297"/>
        <w:jc w:val="both"/>
        <w:rPr>
          <w:b/>
          <w:bCs/>
          <w:sz w:val="28"/>
          <w:szCs w:val="28"/>
        </w:rPr>
      </w:pPr>
      <w:r w:rsidRPr="00DA5CB8">
        <w:rPr>
          <w:rStyle w:val="a6"/>
          <w:sz w:val="28"/>
          <w:szCs w:val="28"/>
        </w:rPr>
        <w:t xml:space="preserve">          </w:t>
      </w:r>
      <w:r>
        <w:rPr>
          <w:rStyle w:val="a6"/>
          <w:sz w:val="28"/>
          <w:szCs w:val="28"/>
        </w:rPr>
        <w:t xml:space="preserve">  </w:t>
      </w:r>
      <w:r w:rsidRPr="003D36CD">
        <w:rPr>
          <w:rStyle w:val="a6"/>
          <w:b w:val="0"/>
          <w:bCs w:val="0"/>
          <w:sz w:val="28"/>
          <w:szCs w:val="28"/>
        </w:rPr>
        <w:t>3. Факторы оказывающие влияние на развитие трудового потенциала сельских территорий Республики Казахстан</w:t>
      </w:r>
      <w:r w:rsidRPr="003D36CD">
        <w:rPr>
          <w:b/>
          <w:bCs/>
          <w:sz w:val="28"/>
          <w:szCs w:val="28"/>
        </w:rPr>
        <w:t xml:space="preserve">. </w:t>
      </w:r>
    </w:p>
    <w:p w14:paraId="2F41994B" w14:textId="3A08E15B" w:rsidR="003D36CD" w:rsidRPr="00A468A8" w:rsidRDefault="003D36CD" w:rsidP="003D36CD">
      <w:pPr>
        <w:pStyle w:val="a7"/>
        <w:ind w:right="297"/>
        <w:jc w:val="both"/>
        <w:rPr>
          <w:sz w:val="28"/>
          <w:szCs w:val="28"/>
        </w:rPr>
      </w:pPr>
      <w:r w:rsidRPr="003D36CD">
        <w:rPr>
          <w:rStyle w:val="a6"/>
          <w:b w:val="0"/>
          <w:bCs w:val="0"/>
          <w:sz w:val="28"/>
          <w:szCs w:val="28"/>
        </w:rPr>
        <w:t xml:space="preserve">          </w:t>
      </w:r>
      <w:r>
        <w:rPr>
          <w:rStyle w:val="a6"/>
          <w:b w:val="0"/>
          <w:bCs w:val="0"/>
          <w:sz w:val="28"/>
          <w:szCs w:val="28"/>
        </w:rPr>
        <w:t xml:space="preserve">  </w:t>
      </w:r>
      <w:r w:rsidRPr="003D36CD">
        <w:rPr>
          <w:rStyle w:val="a6"/>
          <w:b w:val="0"/>
          <w:bCs w:val="0"/>
          <w:sz w:val="28"/>
          <w:szCs w:val="28"/>
        </w:rPr>
        <w:t xml:space="preserve">4. </w:t>
      </w:r>
      <w:r w:rsidR="00EF377D" w:rsidRPr="00EF377D">
        <w:rPr>
          <w:rStyle w:val="a6"/>
          <w:b w:val="0"/>
          <w:sz w:val="28"/>
          <w:szCs w:val="28"/>
        </w:rPr>
        <w:t>Экономико-математическая модель и прогнозы развития трудового потенциала сельских территорий Республики Казахстан</w:t>
      </w:r>
      <w:r w:rsidR="00EF377D" w:rsidRPr="00EF377D">
        <w:rPr>
          <w:b/>
          <w:bCs/>
          <w:sz w:val="28"/>
          <w:szCs w:val="28"/>
        </w:rPr>
        <w:t>,</w:t>
      </w:r>
      <w:r w:rsidR="00EF377D">
        <w:rPr>
          <w:b/>
          <w:bCs/>
          <w:sz w:val="28"/>
          <w:szCs w:val="28"/>
        </w:rPr>
        <w:t xml:space="preserve"> </w:t>
      </w:r>
      <w:r w:rsidR="00EF377D">
        <w:rPr>
          <w:sz w:val="28"/>
          <w:szCs w:val="28"/>
        </w:rPr>
        <w:t>позволяющие оценить его динамику и экономическую эффективность.</w:t>
      </w:r>
    </w:p>
    <w:p w14:paraId="24E25618" w14:textId="7594FD3C" w:rsidR="003D352F" w:rsidRDefault="003D36CD" w:rsidP="007A61D7">
      <w:pPr>
        <w:tabs>
          <w:tab w:val="left" w:pos="1218"/>
        </w:tabs>
        <w:ind w:right="297"/>
        <w:jc w:val="both"/>
        <w:rPr>
          <w:sz w:val="28"/>
          <w:szCs w:val="28"/>
        </w:rPr>
      </w:pPr>
      <w:r>
        <w:rPr>
          <w:rStyle w:val="a6"/>
          <w:sz w:val="28"/>
          <w:szCs w:val="28"/>
        </w:rPr>
        <w:t xml:space="preserve">            </w:t>
      </w:r>
      <w:r w:rsidRPr="003D36CD">
        <w:rPr>
          <w:rStyle w:val="a6"/>
          <w:b w:val="0"/>
          <w:bCs w:val="0"/>
          <w:sz w:val="28"/>
          <w:szCs w:val="28"/>
        </w:rPr>
        <w:t>5.</w:t>
      </w:r>
      <w:r w:rsidRPr="003D36CD">
        <w:rPr>
          <w:rStyle w:val="a6"/>
          <w:sz w:val="28"/>
          <w:szCs w:val="28"/>
        </w:rPr>
        <w:t xml:space="preserve"> </w:t>
      </w:r>
      <w:r w:rsidR="00EF377D">
        <w:rPr>
          <w:sz w:val="28"/>
          <w:szCs w:val="28"/>
        </w:rPr>
        <w:t>Направления и практические рекомендации по развитию трудового потенциала сельских территорий на основе изучения зарубежного и казахстанского опыта.</w:t>
      </w:r>
    </w:p>
    <w:p w14:paraId="1F26FE06" w14:textId="77777777" w:rsidR="00A23FDB" w:rsidRPr="00A23FDB" w:rsidRDefault="003D36CD" w:rsidP="007A61D7">
      <w:pPr>
        <w:pStyle w:val="a3"/>
        <w:ind w:left="0" w:right="280" w:firstLine="850"/>
      </w:pPr>
      <w:r>
        <w:rPr>
          <w:b/>
        </w:rPr>
        <w:t xml:space="preserve">Прикладная ценность работы. </w:t>
      </w:r>
      <w:r>
        <w:t>Рекомендации и предложения, представленные в исследовательской работе, вносят вклад в развитие</w:t>
      </w:r>
      <w:r>
        <w:rPr>
          <w:spacing w:val="80"/>
        </w:rPr>
        <w:t xml:space="preserve"> </w:t>
      </w:r>
      <w:r>
        <w:t xml:space="preserve">трудового потенциала сельских территорий Казахстана. </w:t>
      </w:r>
    </w:p>
    <w:p w14:paraId="4DAF5C44" w14:textId="35EBE7AC" w:rsidR="003D36CD" w:rsidRDefault="003D36CD" w:rsidP="007A61D7">
      <w:pPr>
        <w:pStyle w:val="a3"/>
        <w:ind w:left="0" w:right="280" w:firstLine="850"/>
      </w:pPr>
      <w:r>
        <w:t>Основные выводы и заключения диссертации могут использоваться государственными и общественными организациями, занимающимися формированием и реализацией государственной политики по повышению эффективности трудового потенциала в сельских территориях, как в стране, так и на региональном уровне. Также, рекомендации исследования научной работы могут применить в крестьянских (фермерских) хозяйствах и других сельскохозяйственных предприятиях.</w:t>
      </w:r>
    </w:p>
    <w:p w14:paraId="5B738736" w14:textId="1C705603" w:rsidR="003D36CD" w:rsidRDefault="003D36CD" w:rsidP="003D36CD">
      <w:pPr>
        <w:pStyle w:val="a3"/>
        <w:spacing w:before="1"/>
        <w:ind w:left="0" w:right="283" w:firstLine="850"/>
      </w:pPr>
      <w:r>
        <w:t>Практическая значимость и направление работы обусловлены его комплексным и системным характером. Это определяет возможность использования его основных результатов в преподавании экономических и социальных дисциплин.</w:t>
      </w:r>
      <w:r w:rsidR="00805C88">
        <w:t xml:space="preserve"> </w:t>
      </w:r>
    </w:p>
    <w:p w14:paraId="44E5AB8D" w14:textId="0EB06B23" w:rsidR="00805C88" w:rsidRDefault="003D36CD" w:rsidP="00805C88">
      <w:pPr>
        <w:pStyle w:val="a3"/>
        <w:spacing w:before="2"/>
        <w:ind w:left="0" w:right="276"/>
      </w:pPr>
      <w:r>
        <w:rPr>
          <w:b/>
        </w:rPr>
        <w:t xml:space="preserve">Апробация и публикация результатов исследования. </w:t>
      </w:r>
      <w:r>
        <w:t>По теме диссертации опубликована 21 научная работа, в которых представлены основные результаты и выводы исследования. В их числе – 2 статьи в</w:t>
      </w:r>
      <w:r>
        <w:rPr>
          <w:spacing w:val="40"/>
        </w:rPr>
        <w:t xml:space="preserve"> </w:t>
      </w:r>
      <w:r>
        <w:t xml:space="preserve">журналах, индексируемых в международных базах данных Web of Science Core Collection и Scopus. Также опубликовано 7 статей в научных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Результаты исследования нашли отражение в </w:t>
      </w:r>
      <w:r w:rsidR="006D2E21">
        <w:t>9</w:t>
      </w:r>
      <w:r>
        <w:t xml:space="preserve"> материалах, представленных на международных научных конференциях, из них 4 доклада участника в сборнике зарубежной конференции «Достижения науки – агропромышленному производству» (Челябинск: Южно-Уральский государственный аграрный универститет), Problems and prospects of</w:t>
      </w:r>
      <w:r>
        <w:rPr>
          <w:spacing w:val="80"/>
        </w:rPr>
        <w:t xml:space="preserve"> </w:t>
      </w:r>
      <w:r>
        <w:t>development of economy and management (Sociosfera – CZ, Faculty of Business Administration, University of Economics in Prague), «Экономика, управление и право: современные подходы и перспективы» (Москва: Московский универститет им. С.Ю. Витте), «Interdisciplinary Science Studies» (Dublin, Ireland), и 1 авторское свидетельство (Приложение А).</w:t>
      </w:r>
      <w:r w:rsidR="00805C88">
        <w:t xml:space="preserve"> </w:t>
      </w:r>
    </w:p>
    <w:p w14:paraId="62E7D7BF" w14:textId="39F31E42" w:rsidR="003D36CD" w:rsidRPr="00A23FDB" w:rsidRDefault="003D36CD" w:rsidP="00805C88">
      <w:pPr>
        <w:pStyle w:val="a3"/>
        <w:spacing w:before="2"/>
        <w:ind w:left="0" w:right="276"/>
        <w:rPr>
          <w:lang w:val="en-US"/>
        </w:rPr>
      </w:pPr>
      <w:r>
        <w:t>Результаты диссертации изучены и внедрены в практическую деятельность Московского экономического университета им. С</w:t>
      </w:r>
      <w:r w:rsidRPr="001B3DC9">
        <w:rPr>
          <w:lang w:val="en-US"/>
        </w:rPr>
        <w:t>.</w:t>
      </w:r>
      <w:r>
        <w:t>Ю</w:t>
      </w:r>
      <w:r w:rsidRPr="001B3DC9">
        <w:rPr>
          <w:lang w:val="en-US"/>
        </w:rPr>
        <w:t xml:space="preserve">. </w:t>
      </w:r>
      <w:r>
        <w:t>Витте</w:t>
      </w:r>
      <w:r w:rsidRPr="001B3DC9">
        <w:rPr>
          <w:lang w:val="en-US"/>
        </w:rPr>
        <w:t xml:space="preserve">, Astana International University </w:t>
      </w:r>
      <w:r>
        <w:t>и</w:t>
      </w:r>
      <w:r w:rsidRPr="001B3DC9">
        <w:rPr>
          <w:lang w:val="en-US"/>
        </w:rPr>
        <w:t xml:space="preserve"> </w:t>
      </w:r>
      <w:r>
        <w:t>СПК</w:t>
      </w:r>
      <w:r w:rsidRPr="001B3DC9">
        <w:rPr>
          <w:lang w:val="en-US"/>
        </w:rPr>
        <w:t xml:space="preserve"> «</w:t>
      </w:r>
      <w:r>
        <w:t>Туркестан</w:t>
      </w:r>
      <w:r w:rsidRPr="001B3DC9">
        <w:rPr>
          <w:lang w:val="en-US"/>
        </w:rPr>
        <w:t>» (</w:t>
      </w:r>
      <w:r>
        <w:t>Приложение</w:t>
      </w:r>
      <w:r w:rsidRPr="001B3DC9">
        <w:rPr>
          <w:lang w:val="en-US"/>
        </w:rPr>
        <w:t xml:space="preserve"> </w:t>
      </w:r>
      <w:r>
        <w:t>Б</w:t>
      </w:r>
      <w:r w:rsidRPr="001B3DC9">
        <w:rPr>
          <w:lang w:val="en-US"/>
        </w:rPr>
        <w:t>).</w:t>
      </w:r>
    </w:p>
    <w:p w14:paraId="2C15717C" w14:textId="7908DD0A" w:rsidR="003D36CD" w:rsidRPr="003D36CD" w:rsidRDefault="003D36CD" w:rsidP="007A61D7">
      <w:pPr>
        <w:tabs>
          <w:tab w:val="left" w:pos="1218"/>
        </w:tabs>
        <w:ind w:right="297"/>
        <w:jc w:val="both"/>
        <w:rPr>
          <w:sz w:val="28"/>
          <w:szCs w:val="28"/>
        </w:rPr>
      </w:pPr>
      <w:r w:rsidRPr="00004627">
        <w:rPr>
          <w:b/>
          <w:sz w:val="28"/>
          <w:szCs w:val="28"/>
          <w:lang w:val="en-US"/>
        </w:rPr>
        <w:t xml:space="preserve">         </w:t>
      </w:r>
      <w:r w:rsidRPr="003D36CD">
        <w:rPr>
          <w:b/>
          <w:sz w:val="28"/>
          <w:szCs w:val="28"/>
        </w:rPr>
        <w:t xml:space="preserve">Структура и объем диссертации. </w:t>
      </w:r>
      <w:r w:rsidRPr="003D36CD">
        <w:rPr>
          <w:sz w:val="28"/>
          <w:szCs w:val="28"/>
        </w:rPr>
        <w:t>Диссертационная работа состоит из обозначений и сокращений, введения, трех разделов, состоящих из девяти подразделов, заключения, списка литературы и приложения. Диссертация содержит 52 таблицы и 19 рисунков.</w:t>
      </w:r>
    </w:p>
    <w:p w14:paraId="24E25619" w14:textId="36EF98D3" w:rsidR="003D36CD" w:rsidRPr="003D36CD" w:rsidRDefault="003D36CD" w:rsidP="003D36CD">
      <w:pPr>
        <w:rPr>
          <w:sz w:val="28"/>
        </w:rPr>
        <w:sectPr w:rsidR="003D36CD" w:rsidRPr="003D36CD">
          <w:pgSz w:w="11920" w:h="16850"/>
          <w:pgMar w:top="1060" w:right="283" w:bottom="1100" w:left="1559" w:header="0" w:footer="889" w:gutter="0"/>
          <w:cols w:space="720"/>
        </w:sectPr>
      </w:pPr>
    </w:p>
    <w:p w14:paraId="24E25620" w14:textId="77777777" w:rsidR="003D352F" w:rsidRDefault="001B3DC9">
      <w:pPr>
        <w:pStyle w:val="1"/>
        <w:numPr>
          <w:ilvl w:val="0"/>
          <w:numId w:val="62"/>
        </w:numPr>
        <w:tabs>
          <w:tab w:val="left" w:pos="1355"/>
        </w:tabs>
        <w:spacing w:before="76"/>
        <w:ind w:right="285" w:firstLine="707"/>
        <w:jc w:val="both"/>
      </w:pPr>
      <w:r>
        <w:t>ТЕОРЕТИЧЕСКИЕ АСПЕКТЫ РАЗВИТИЯ ТРУДОВОГО ПОТЕНЦИАЛА СЕЛЬСКИХ ТЕРРИТОРИЙ</w:t>
      </w:r>
    </w:p>
    <w:p w14:paraId="24E25621" w14:textId="77777777" w:rsidR="003D352F" w:rsidRDefault="001B3DC9">
      <w:pPr>
        <w:pStyle w:val="2"/>
        <w:numPr>
          <w:ilvl w:val="1"/>
          <w:numId w:val="62"/>
        </w:numPr>
        <w:tabs>
          <w:tab w:val="left" w:pos="1410"/>
        </w:tabs>
        <w:spacing w:before="321"/>
        <w:ind w:right="283" w:firstLine="707"/>
      </w:pPr>
      <w:r>
        <w:t>Теоретические основы формирования и развития трудового потенциала сельских территорий</w:t>
      </w:r>
    </w:p>
    <w:p w14:paraId="24E25622" w14:textId="77777777" w:rsidR="003D352F" w:rsidRDefault="001B3DC9">
      <w:pPr>
        <w:pStyle w:val="a3"/>
        <w:ind w:right="276"/>
      </w:pPr>
      <w:r>
        <w:t>Темпы роста экономики зависят от уровня полного удовлетворения материальных потребностей людей. В результате различных социально- экономических, политических ситуаций, происходящих в обществе, возрастная – гендерная структура, национальный состав претерпели разные изменения. На сегодняшний день прогресс и изменения в сельских территориях требуют дальнейшего развития сельского хозяйства.</w:t>
      </w:r>
    </w:p>
    <w:p w14:paraId="24E25623" w14:textId="77777777" w:rsidR="003D352F" w:rsidRDefault="001B3DC9">
      <w:pPr>
        <w:pStyle w:val="a3"/>
        <w:ind w:right="277"/>
      </w:pPr>
      <w:r>
        <w:t>Сложная проблема в стране, особенно в сельских территориях, связана с вопросами занятости и безработицы, и поэтому перед экономической наукой стоит вопрос о переформировании теоретических основ и конкретных концепций развития трудового потенциала сельских территорий.</w:t>
      </w:r>
    </w:p>
    <w:p w14:paraId="24E25624" w14:textId="77777777" w:rsidR="003D352F" w:rsidRDefault="001B3DC9">
      <w:pPr>
        <w:pStyle w:val="a3"/>
        <w:spacing w:before="1"/>
        <w:ind w:right="281"/>
      </w:pPr>
      <w:r>
        <w:t>Развитие сельских территорий играет важную роль в обеспечении устойчивого социально-экономического развития страны. Сельские территории являются не только пространством для аграрного производства, но и важным источником трудового потенциала, который вносит значительный вклад в экономику и социальную сферу.</w:t>
      </w:r>
    </w:p>
    <w:p w14:paraId="24E25625" w14:textId="77777777" w:rsidR="003D352F" w:rsidRDefault="001B3DC9">
      <w:pPr>
        <w:pStyle w:val="a3"/>
        <w:spacing w:before="1"/>
        <w:ind w:right="284"/>
      </w:pPr>
      <w:r>
        <w:t>В современных условиях, когда многие сельские территории сталкиваются с такими вызовами, как демографический спад, недостаточное развитие инфраструктуры и низкая экономическая активность, вопрос формирования и эффективного использования трудового потенциала</w:t>
      </w:r>
      <w:r>
        <w:rPr>
          <w:spacing w:val="40"/>
        </w:rPr>
        <w:t xml:space="preserve"> </w:t>
      </w:r>
      <w:r>
        <w:t>становится особенно актуальным.</w:t>
      </w:r>
    </w:p>
    <w:p w14:paraId="24E25626" w14:textId="77777777" w:rsidR="003D352F" w:rsidRDefault="001B3DC9">
      <w:pPr>
        <w:pStyle w:val="a3"/>
        <w:spacing w:before="1"/>
        <w:ind w:right="283"/>
      </w:pPr>
      <w:r>
        <w:t>Теоретическое осмысление сущности трудового потенциала требует рассмотрения его специфики в контексте сельских территорий, чьи уникальные особенности</w:t>
      </w:r>
      <w:r>
        <w:rPr>
          <w:spacing w:val="-3"/>
        </w:rPr>
        <w:t xml:space="preserve"> </w:t>
      </w:r>
      <w:r>
        <w:t>оказывают</w:t>
      </w:r>
      <w:r>
        <w:rPr>
          <w:spacing w:val="-3"/>
        </w:rPr>
        <w:t xml:space="preserve"> </w:t>
      </w:r>
      <w:r>
        <w:t>значительное</w:t>
      </w:r>
      <w:r>
        <w:rPr>
          <w:spacing w:val="-2"/>
        </w:rPr>
        <w:t xml:space="preserve"> </w:t>
      </w:r>
      <w:r>
        <w:t>влияние</w:t>
      </w:r>
      <w:r>
        <w:rPr>
          <w:spacing w:val="-3"/>
        </w:rPr>
        <w:t xml:space="preserve"> </w:t>
      </w:r>
      <w:r>
        <w:t>на</w:t>
      </w:r>
      <w:r>
        <w:rPr>
          <w:spacing w:val="-3"/>
        </w:rPr>
        <w:t xml:space="preserve"> </w:t>
      </w:r>
      <w:r>
        <w:t>процессы</w:t>
      </w:r>
      <w:r>
        <w:rPr>
          <w:spacing w:val="-3"/>
        </w:rPr>
        <w:t xml:space="preserve"> </w:t>
      </w:r>
      <w:r>
        <w:t>его</w:t>
      </w:r>
      <w:r>
        <w:rPr>
          <w:spacing w:val="-2"/>
        </w:rPr>
        <w:t xml:space="preserve"> </w:t>
      </w:r>
      <w:r>
        <w:t>формирования</w:t>
      </w:r>
      <w:r>
        <w:rPr>
          <w:spacing w:val="-3"/>
        </w:rPr>
        <w:t xml:space="preserve"> </w:t>
      </w:r>
      <w:r>
        <w:t xml:space="preserve">и развития. Однако для более полного понимания взаимосвязи трудового потенциала и сельских территорий необходимо рассмотрение их сущности и </w:t>
      </w:r>
      <w:r>
        <w:rPr>
          <w:spacing w:val="-2"/>
        </w:rPr>
        <w:t>характеристик.</w:t>
      </w:r>
    </w:p>
    <w:p w14:paraId="24E25627" w14:textId="77777777" w:rsidR="003D352F" w:rsidRDefault="001B3DC9">
      <w:pPr>
        <w:pStyle w:val="a3"/>
        <w:ind w:right="286"/>
      </w:pPr>
      <w:r>
        <w:t>Понятие «сельские территории» охватывает широкий спектр социальных, экономических и экологических аспектов, находя отражение в различных научных трудах ученых-экономистов.</w:t>
      </w:r>
    </w:p>
    <w:p w14:paraId="24E25628" w14:textId="77777777" w:rsidR="003D352F" w:rsidRDefault="001B3DC9">
      <w:pPr>
        <w:pStyle w:val="a3"/>
        <w:ind w:right="286"/>
      </w:pPr>
      <w:r>
        <w:t>Таблица 1 систематизирует взгляды ученых на это понятие, подчеркивая разнообразие подходов. Такой обзор способствует углубленному пониманию термина и формирует основу для дальнейших исследований.</w:t>
      </w:r>
    </w:p>
    <w:p w14:paraId="24E25629" w14:textId="77777777" w:rsidR="003D352F" w:rsidRDefault="001B3DC9">
      <w:pPr>
        <w:pStyle w:val="a3"/>
        <w:ind w:right="286"/>
      </w:pPr>
      <w:r>
        <w:t>Как видим из таблицы 1, научные взгляды на понятие «сельские территории» различаются в зависимости от авторов, акцентирующие внимание на разнообразные аспекты их характеристик и функций.</w:t>
      </w:r>
    </w:p>
    <w:p w14:paraId="24E2562A" w14:textId="77777777" w:rsidR="003D352F" w:rsidRDefault="003D352F">
      <w:pPr>
        <w:pStyle w:val="a3"/>
        <w:sectPr w:rsidR="003D352F">
          <w:pgSz w:w="11920" w:h="16850"/>
          <w:pgMar w:top="1380" w:right="283" w:bottom="1100" w:left="1559" w:header="0" w:footer="889" w:gutter="0"/>
          <w:cols w:space="720"/>
        </w:sectPr>
      </w:pPr>
    </w:p>
    <w:p w14:paraId="24E2562B" w14:textId="77777777" w:rsidR="003D352F" w:rsidRDefault="001B3DC9">
      <w:pPr>
        <w:pStyle w:val="a3"/>
        <w:spacing w:before="76"/>
        <w:ind w:firstLine="0"/>
        <w:jc w:val="left"/>
      </w:pPr>
      <w:r>
        <w:t>Таблица</w:t>
      </w:r>
      <w:r>
        <w:rPr>
          <w:spacing w:val="-7"/>
        </w:rPr>
        <w:t xml:space="preserve"> </w:t>
      </w:r>
      <w:r>
        <w:t>1</w:t>
      </w:r>
      <w:r>
        <w:rPr>
          <w:spacing w:val="-6"/>
        </w:rPr>
        <w:t xml:space="preserve"> </w:t>
      </w:r>
      <w:r>
        <w:t>–</w:t>
      </w:r>
      <w:r>
        <w:rPr>
          <w:spacing w:val="-4"/>
        </w:rPr>
        <w:t xml:space="preserve"> </w:t>
      </w:r>
      <w:r>
        <w:t>Взгляды</w:t>
      </w:r>
      <w:r>
        <w:rPr>
          <w:spacing w:val="-4"/>
        </w:rPr>
        <w:t xml:space="preserve"> </w:t>
      </w:r>
      <w:r>
        <w:t>ученых</w:t>
      </w:r>
      <w:r>
        <w:rPr>
          <w:spacing w:val="-8"/>
        </w:rPr>
        <w:t xml:space="preserve"> </w:t>
      </w:r>
      <w:r>
        <w:t>к</w:t>
      </w:r>
      <w:r>
        <w:rPr>
          <w:spacing w:val="-4"/>
        </w:rPr>
        <w:t xml:space="preserve"> </w:t>
      </w:r>
      <w:r>
        <w:t>интерпретации</w:t>
      </w:r>
      <w:r>
        <w:rPr>
          <w:spacing w:val="-4"/>
        </w:rPr>
        <w:t xml:space="preserve"> </w:t>
      </w:r>
      <w:r>
        <w:t>термина</w:t>
      </w:r>
      <w:r>
        <w:rPr>
          <w:spacing w:val="-4"/>
        </w:rPr>
        <w:t xml:space="preserve"> </w:t>
      </w:r>
      <w:r>
        <w:t>«Сельские</w:t>
      </w:r>
      <w:r>
        <w:rPr>
          <w:spacing w:val="-4"/>
        </w:rPr>
        <w:t xml:space="preserve"> </w:t>
      </w:r>
      <w:r>
        <w:rPr>
          <w:spacing w:val="-2"/>
        </w:rPr>
        <w:t>территории»</w:t>
      </w:r>
    </w:p>
    <w:p w14:paraId="24E2562C" w14:textId="77777777" w:rsidR="003D352F" w:rsidRDefault="003D352F">
      <w:pPr>
        <w:pStyle w:val="a3"/>
        <w:spacing w:before="9" w:after="1"/>
        <w:ind w:left="0" w:firstLine="0"/>
        <w:jc w:val="left"/>
        <w:rPr>
          <w:sz w:val="15"/>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043"/>
      </w:tblGrid>
      <w:tr w:rsidR="003D352F" w14:paraId="24E2562F" w14:textId="77777777">
        <w:trPr>
          <w:trHeight w:val="621"/>
        </w:trPr>
        <w:tc>
          <w:tcPr>
            <w:tcW w:w="2501" w:type="dxa"/>
          </w:tcPr>
          <w:p w14:paraId="24E2562D" w14:textId="77777777" w:rsidR="003D352F" w:rsidRDefault="001B3DC9">
            <w:pPr>
              <w:pStyle w:val="TableParagraph"/>
              <w:spacing w:before="171"/>
              <w:ind w:right="243"/>
              <w:jc w:val="right"/>
              <w:rPr>
                <w:sz w:val="24"/>
              </w:rPr>
            </w:pPr>
            <w:r>
              <w:rPr>
                <w:sz w:val="24"/>
              </w:rPr>
              <w:t>Автор</w:t>
            </w:r>
            <w:r>
              <w:rPr>
                <w:spacing w:val="-2"/>
                <w:sz w:val="24"/>
              </w:rPr>
              <w:t xml:space="preserve"> определения</w:t>
            </w:r>
          </w:p>
        </w:tc>
        <w:tc>
          <w:tcPr>
            <w:tcW w:w="7043" w:type="dxa"/>
          </w:tcPr>
          <w:p w14:paraId="24E2562E" w14:textId="77777777" w:rsidR="003D352F" w:rsidRDefault="001B3DC9">
            <w:pPr>
              <w:pStyle w:val="TableParagraph"/>
              <w:spacing w:before="171"/>
              <w:ind w:left="6"/>
              <w:jc w:val="center"/>
              <w:rPr>
                <w:sz w:val="24"/>
              </w:rPr>
            </w:pPr>
            <w:r>
              <w:rPr>
                <w:sz w:val="24"/>
              </w:rPr>
              <w:t>Сельские</w:t>
            </w:r>
            <w:r>
              <w:rPr>
                <w:spacing w:val="-4"/>
                <w:sz w:val="24"/>
              </w:rPr>
              <w:t xml:space="preserve"> </w:t>
            </w:r>
            <w:r>
              <w:rPr>
                <w:spacing w:val="-2"/>
                <w:sz w:val="24"/>
              </w:rPr>
              <w:t>территории</w:t>
            </w:r>
          </w:p>
        </w:tc>
      </w:tr>
      <w:tr w:rsidR="003D352F" w14:paraId="24E25632" w14:textId="77777777">
        <w:trPr>
          <w:trHeight w:val="275"/>
        </w:trPr>
        <w:tc>
          <w:tcPr>
            <w:tcW w:w="2501" w:type="dxa"/>
          </w:tcPr>
          <w:p w14:paraId="24E25630" w14:textId="77777777" w:rsidR="003D352F" w:rsidRDefault="001B3DC9">
            <w:pPr>
              <w:pStyle w:val="TableParagraph"/>
              <w:spacing w:line="256" w:lineRule="exact"/>
              <w:ind w:left="9"/>
              <w:jc w:val="center"/>
              <w:rPr>
                <w:sz w:val="24"/>
              </w:rPr>
            </w:pPr>
            <w:r>
              <w:rPr>
                <w:spacing w:val="-10"/>
                <w:sz w:val="24"/>
              </w:rPr>
              <w:t>1</w:t>
            </w:r>
          </w:p>
        </w:tc>
        <w:tc>
          <w:tcPr>
            <w:tcW w:w="7043" w:type="dxa"/>
          </w:tcPr>
          <w:p w14:paraId="24E25631" w14:textId="77777777" w:rsidR="003D352F" w:rsidRDefault="001B3DC9">
            <w:pPr>
              <w:pStyle w:val="TableParagraph"/>
              <w:spacing w:line="256" w:lineRule="exact"/>
              <w:ind w:left="6"/>
              <w:jc w:val="center"/>
              <w:rPr>
                <w:sz w:val="24"/>
              </w:rPr>
            </w:pPr>
            <w:r>
              <w:rPr>
                <w:spacing w:val="-10"/>
                <w:sz w:val="24"/>
              </w:rPr>
              <w:t>2</w:t>
            </w:r>
          </w:p>
        </w:tc>
      </w:tr>
      <w:tr w:rsidR="003D352F" w14:paraId="24E25636" w14:textId="77777777">
        <w:trPr>
          <w:trHeight w:val="1655"/>
        </w:trPr>
        <w:tc>
          <w:tcPr>
            <w:tcW w:w="2501" w:type="dxa"/>
          </w:tcPr>
          <w:p w14:paraId="24E25633" w14:textId="77777777" w:rsidR="003D352F" w:rsidRPr="001B3DC9" w:rsidRDefault="001B3DC9">
            <w:pPr>
              <w:pStyle w:val="TableParagraph"/>
              <w:spacing w:line="275" w:lineRule="exact"/>
              <w:ind w:left="107"/>
              <w:rPr>
                <w:sz w:val="24"/>
                <w:lang w:val="en-US"/>
              </w:rPr>
            </w:pPr>
            <w:r w:rsidRPr="001B3DC9">
              <w:rPr>
                <w:sz w:val="24"/>
                <w:lang w:val="en-US"/>
              </w:rPr>
              <w:t xml:space="preserve">P. </w:t>
            </w:r>
            <w:r w:rsidRPr="001B3DC9">
              <w:rPr>
                <w:spacing w:val="-2"/>
                <w:sz w:val="24"/>
                <w:lang w:val="en-US"/>
              </w:rPr>
              <w:t>Pospěch,</w:t>
            </w:r>
          </w:p>
          <w:p w14:paraId="24E25634" w14:textId="77777777" w:rsidR="003D352F" w:rsidRPr="001B3DC9" w:rsidRDefault="001B3DC9">
            <w:pPr>
              <w:pStyle w:val="TableParagraph"/>
              <w:ind w:left="107"/>
              <w:rPr>
                <w:sz w:val="24"/>
                <w:lang w:val="en-US"/>
              </w:rPr>
            </w:pPr>
            <w:r w:rsidRPr="001B3DC9">
              <w:rPr>
                <w:sz w:val="24"/>
                <w:lang w:val="en-US"/>
              </w:rPr>
              <w:t>M.</w:t>
            </w:r>
            <w:r w:rsidRPr="001B3DC9">
              <w:rPr>
                <w:spacing w:val="-1"/>
                <w:sz w:val="24"/>
                <w:lang w:val="en-US"/>
              </w:rPr>
              <w:t xml:space="preserve"> </w:t>
            </w:r>
            <w:r w:rsidRPr="001B3DC9">
              <w:rPr>
                <w:sz w:val="24"/>
                <w:lang w:val="en-US"/>
              </w:rPr>
              <w:t>Delín,</w:t>
            </w:r>
            <w:r w:rsidRPr="001B3DC9">
              <w:rPr>
                <w:spacing w:val="-1"/>
                <w:sz w:val="24"/>
                <w:lang w:val="en-US"/>
              </w:rPr>
              <w:t xml:space="preserve"> </w:t>
            </w:r>
            <w:r w:rsidRPr="001B3DC9">
              <w:rPr>
                <w:sz w:val="24"/>
                <w:lang w:val="en-US"/>
              </w:rPr>
              <w:t xml:space="preserve">D. </w:t>
            </w:r>
            <w:r w:rsidRPr="001B3DC9">
              <w:rPr>
                <w:spacing w:val="-2"/>
                <w:sz w:val="24"/>
                <w:lang w:val="en-US"/>
              </w:rPr>
              <w:t>Spěšná</w:t>
            </w:r>
          </w:p>
        </w:tc>
        <w:tc>
          <w:tcPr>
            <w:tcW w:w="7043" w:type="dxa"/>
          </w:tcPr>
          <w:p w14:paraId="24E25635" w14:textId="77777777" w:rsidR="003D352F" w:rsidRDefault="001B3DC9">
            <w:pPr>
              <w:pStyle w:val="TableParagraph"/>
              <w:spacing w:line="276" w:lineRule="exact"/>
              <w:ind w:left="108" w:right="100"/>
              <w:jc w:val="both"/>
              <w:rPr>
                <w:sz w:val="24"/>
              </w:rPr>
            </w:pPr>
            <w:r>
              <w:rPr>
                <w:sz w:val="24"/>
              </w:rPr>
              <w:t>Демографическая ситуация и качество жизни в сельских терри ториях связаны с возрастной структурой и уровнем образования, поскольку сельские территории характеризуются специфиче скими</w:t>
            </w:r>
            <w:r>
              <w:rPr>
                <w:spacing w:val="-3"/>
                <w:sz w:val="24"/>
              </w:rPr>
              <w:t xml:space="preserve"> </w:t>
            </w:r>
            <w:r>
              <w:rPr>
                <w:sz w:val="24"/>
              </w:rPr>
              <w:t>социально-экономическими</w:t>
            </w:r>
            <w:r>
              <w:rPr>
                <w:spacing w:val="-3"/>
                <w:sz w:val="24"/>
              </w:rPr>
              <w:t xml:space="preserve"> </w:t>
            </w:r>
            <w:r>
              <w:rPr>
                <w:sz w:val="24"/>
              </w:rPr>
              <w:t>условиями,</w:t>
            </w:r>
            <w:r>
              <w:rPr>
                <w:spacing w:val="-6"/>
                <w:sz w:val="24"/>
              </w:rPr>
              <w:t xml:space="preserve"> </w:t>
            </w:r>
            <w:r>
              <w:rPr>
                <w:sz w:val="24"/>
              </w:rPr>
              <w:t>которые</w:t>
            </w:r>
            <w:r>
              <w:rPr>
                <w:spacing w:val="-5"/>
                <w:sz w:val="24"/>
              </w:rPr>
              <w:t xml:space="preserve"> </w:t>
            </w:r>
            <w:r>
              <w:rPr>
                <w:sz w:val="24"/>
              </w:rPr>
              <w:t>влияют</w:t>
            </w:r>
            <w:r>
              <w:rPr>
                <w:spacing w:val="-6"/>
                <w:sz w:val="24"/>
              </w:rPr>
              <w:t xml:space="preserve"> </w:t>
            </w:r>
            <w:r>
              <w:rPr>
                <w:sz w:val="24"/>
              </w:rPr>
              <w:t xml:space="preserve">на доступность образования, здравоохранения и других социальных </w:t>
            </w:r>
            <w:r>
              <w:rPr>
                <w:spacing w:val="-2"/>
                <w:sz w:val="24"/>
              </w:rPr>
              <w:t>услуг</w:t>
            </w:r>
          </w:p>
        </w:tc>
      </w:tr>
      <w:tr w:rsidR="003D352F" w14:paraId="24E2563B" w14:textId="77777777" w:rsidTr="00E70812">
        <w:trPr>
          <w:trHeight w:val="827"/>
        </w:trPr>
        <w:tc>
          <w:tcPr>
            <w:tcW w:w="2501" w:type="dxa"/>
            <w:shd w:val="clear" w:color="auto" w:fill="auto"/>
          </w:tcPr>
          <w:p w14:paraId="24E25637" w14:textId="77777777" w:rsidR="003D352F" w:rsidRPr="001B3DC9" w:rsidRDefault="001B3DC9">
            <w:pPr>
              <w:pStyle w:val="TableParagraph"/>
              <w:spacing w:line="275" w:lineRule="exact"/>
              <w:ind w:left="107"/>
              <w:rPr>
                <w:sz w:val="24"/>
                <w:lang w:val="en-US"/>
              </w:rPr>
            </w:pPr>
            <w:r w:rsidRPr="00E70812">
              <w:rPr>
                <w:color w:val="333333"/>
                <w:sz w:val="24"/>
                <w:lang w:val="en-US"/>
              </w:rPr>
              <w:t xml:space="preserve">R. </w:t>
            </w:r>
            <w:r w:rsidRPr="00E70812">
              <w:rPr>
                <w:color w:val="333333"/>
                <w:spacing w:val="-2"/>
                <w:sz w:val="24"/>
                <w:lang w:val="en-US"/>
              </w:rPr>
              <w:t>Goswami.,</w:t>
            </w:r>
          </w:p>
          <w:p w14:paraId="24E25638" w14:textId="77777777" w:rsidR="003D352F" w:rsidRPr="001B3DC9" w:rsidRDefault="001B3DC9">
            <w:pPr>
              <w:pStyle w:val="TableParagraph"/>
              <w:ind w:left="107"/>
              <w:rPr>
                <w:sz w:val="24"/>
                <w:lang w:val="en-US"/>
              </w:rPr>
            </w:pPr>
            <w:r w:rsidRPr="00E70812">
              <w:rPr>
                <w:color w:val="333333"/>
                <w:sz w:val="24"/>
                <w:lang w:val="en-US"/>
              </w:rPr>
              <w:t>S.</w:t>
            </w:r>
            <w:r w:rsidRPr="00E70812">
              <w:rPr>
                <w:color w:val="333333"/>
                <w:spacing w:val="-2"/>
                <w:sz w:val="24"/>
                <w:lang w:val="en-US"/>
              </w:rPr>
              <w:t xml:space="preserve"> Chatterjee.</w:t>
            </w:r>
          </w:p>
          <w:p w14:paraId="24E25639" w14:textId="77777777" w:rsidR="003D352F" w:rsidRPr="001B3DC9" w:rsidRDefault="001B3DC9">
            <w:pPr>
              <w:pStyle w:val="TableParagraph"/>
              <w:spacing w:line="257" w:lineRule="exact"/>
              <w:ind w:left="107"/>
              <w:rPr>
                <w:sz w:val="24"/>
                <w:lang w:val="en-US"/>
              </w:rPr>
            </w:pPr>
            <w:r w:rsidRPr="00E70812">
              <w:rPr>
                <w:color w:val="333333"/>
                <w:sz w:val="24"/>
                <w:lang w:val="en-US"/>
              </w:rPr>
              <w:t>B.</w:t>
            </w:r>
            <w:r w:rsidRPr="00E70812">
              <w:rPr>
                <w:color w:val="333333"/>
                <w:spacing w:val="-2"/>
                <w:sz w:val="24"/>
                <w:lang w:val="en-US"/>
              </w:rPr>
              <w:t xml:space="preserve"> Prasad</w:t>
            </w:r>
          </w:p>
        </w:tc>
        <w:tc>
          <w:tcPr>
            <w:tcW w:w="7043" w:type="dxa"/>
          </w:tcPr>
          <w:p w14:paraId="24E2563A" w14:textId="77777777" w:rsidR="003D352F" w:rsidRDefault="001B3DC9">
            <w:pPr>
              <w:pStyle w:val="TableParagraph"/>
              <w:spacing w:line="276" w:lineRule="exact"/>
              <w:ind w:left="108" w:right="101"/>
              <w:jc w:val="both"/>
              <w:rPr>
                <w:sz w:val="24"/>
              </w:rPr>
            </w:pPr>
            <w:r>
              <w:rPr>
                <w:sz w:val="24"/>
              </w:rPr>
              <w:t>Сельские территории обеспечивают продовольственную безопасность через устойчивое сельское хозяйство и государственное распределение продовольствия</w:t>
            </w:r>
          </w:p>
        </w:tc>
      </w:tr>
      <w:tr w:rsidR="003D352F" w14:paraId="24E25640" w14:textId="77777777">
        <w:trPr>
          <w:trHeight w:val="829"/>
        </w:trPr>
        <w:tc>
          <w:tcPr>
            <w:tcW w:w="2501" w:type="dxa"/>
          </w:tcPr>
          <w:p w14:paraId="24E2563C" w14:textId="77777777" w:rsidR="003D352F" w:rsidRPr="001B3DC9" w:rsidRDefault="001B3DC9">
            <w:pPr>
              <w:pStyle w:val="TableParagraph"/>
              <w:spacing w:before="1"/>
              <w:ind w:left="107"/>
              <w:rPr>
                <w:sz w:val="24"/>
                <w:lang w:val="en-US"/>
              </w:rPr>
            </w:pPr>
            <w:r w:rsidRPr="00E70812">
              <w:rPr>
                <w:color w:val="333333"/>
                <w:sz w:val="24"/>
                <w:lang w:val="en-US"/>
              </w:rPr>
              <w:t>J.L.</w:t>
            </w:r>
            <w:r w:rsidRPr="00E70812">
              <w:rPr>
                <w:color w:val="333333"/>
                <w:spacing w:val="38"/>
                <w:sz w:val="24"/>
                <w:lang w:val="en-US"/>
              </w:rPr>
              <w:t xml:space="preserve">  </w:t>
            </w:r>
            <w:r w:rsidRPr="00E70812">
              <w:rPr>
                <w:color w:val="333333"/>
                <w:sz w:val="24"/>
                <w:lang w:val="en-US"/>
              </w:rPr>
              <w:t>Sánchez-</w:t>
            </w:r>
            <w:r w:rsidRPr="00E70812">
              <w:rPr>
                <w:color w:val="333333"/>
                <w:spacing w:val="-2"/>
                <w:sz w:val="24"/>
                <w:lang w:val="en-US"/>
              </w:rPr>
              <w:t>Navarro,</w:t>
            </w:r>
          </w:p>
          <w:p w14:paraId="24E2563D" w14:textId="77777777" w:rsidR="003D352F" w:rsidRPr="001B3DC9" w:rsidRDefault="001B3DC9">
            <w:pPr>
              <w:pStyle w:val="TableParagraph"/>
              <w:ind w:left="107"/>
              <w:rPr>
                <w:sz w:val="24"/>
                <w:lang w:val="en-US"/>
              </w:rPr>
            </w:pPr>
            <w:r w:rsidRPr="00E70812">
              <w:rPr>
                <w:color w:val="333333"/>
                <w:sz w:val="24"/>
                <w:lang w:val="en-US"/>
              </w:rPr>
              <w:t>N.</w:t>
            </w:r>
            <w:r w:rsidRPr="00E70812">
              <w:rPr>
                <w:color w:val="333333"/>
                <w:spacing w:val="-3"/>
                <w:sz w:val="24"/>
                <w:lang w:val="en-US"/>
              </w:rPr>
              <w:t xml:space="preserve"> </w:t>
            </w:r>
            <w:r w:rsidRPr="00E70812">
              <w:rPr>
                <w:color w:val="333333"/>
                <w:sz w:val="24"/>
                <w:lang w:val="en-US"/>
              </w:rPr>
              <w:t>Arcas-</w:t>
            </w:r>
            <w:r w:rsidRPr="00E70812">
              <w:rPr>
                <w:color w:val="333333"/>
                <w:spacing w:val="-2"/>
                <w:sz w:val="24"/>
                <w:lang w:val="en-US"/>
              </w:rPr>
              <w:t>Lario,</w:t>
            </w:r>
          </w:p>
          <w:p w14:paraId="24E2563E" w14:textId="77777777" w:rsidR="003D352F" w:rsidRDefault="001B3DC9">
            <w:pPr>
              <w:pStyle w:val="TableParagraph"/>
              <w:spacing w:line="257" w:lineRule="exact"/>
              <w:ind w:left="107"/>
              <w:rPr>
                <w:sz w:val="24"/>
              </w:rPr>
            </w:pPr>
            <w:r w:rsidRPr="00E70812">
              <w:rPr>
                <w:color w:val="333333"/>
                <w:sz w:val="24"/>
              </w:rPr>
              <w:t>J.</w:t>
            </w:r>
            <w:r w:rsidRPr="00E70812">
              <w:rPr>
                <w:color w:val="333333"/>
                <w:spacing w:val="-1"/>
                <w:sz w:val="24"/>
              </w:rPr>
              <w:t xml:space="preserve"> </w:t>
            </w:r>
            <w:r w:rsidRPr="00E70812">
              <w:rPr>
                <w:color w:val="333333"/>
                <w:sz w:val="24"/>
              </w:rPr>
              <w:t xml:space="preserve">Bijman et </w:t>
            </w:r>
            <w:r w:rsidRPr="00E70812">
              <w:rPr>
                <w:color w:val="333333"/>
                <w:spacing w:val="-5"/>
                <w:sz w:val="24"/>
              </w:rPr>
              <w:t>al.</w:t>
            </w:r>
          </w:p>
        </w:tc>
        <w:tc>
          <w:tcPr>
            <w:tcW w:w="7043" w:type="dxa"/>
          </w:tcPr>
          <w:p w14:paraId="24E2563F" w14:textId="77777777" w:rsidR="003D352F" w:rsidRDefault="001B3DC9">
            <w:pPr>
              <w:pStyle w:val="TableParagraph"/>
              <w:spacing w:before="1"/>
              <w:ind w:left="108"/>
              <w:rPr>
                <w:sz w:val="24"/>
              </w:rPr>
            </w:pPr>
            <w:r>
              <w:rPr>
                <w:sz w:val="24"/>
              </w:rPr>
              <w:t>Сельские</w:t>
            </w:r>
            <w:r>
              <w:rPr>
                <w:spacing w:val="40"/>
                <w:sz w:val="24"/>
              </w:rPr>
              <w:t xml:space="preserve"> </w:t>
            </w:r>
            <w:r>
              <w:rPr>
                <w:sz w:val="24"/>
              </w:rPr>
              <w:t>территории</w:t>
            </w:r>
            <w:r>
              <w:rPr>
                <w:spacing w:val="40"/>
                <w:sz w:val="24"/>
              </w:rPr>
              <w:t xml:space="preserve"> </w:t>
            </w:r>
            <w:r>
              <w:rPr>
                <w:sz w:val="24"/>
              </w:rPr>
              <w:t>играют</w:t>
            </w:r>
            <w:r>
              <w:rPr>
                <w:spacing w:val="40"/>
                <w:sz w:val="24"/>
              </w:rPr>
              <w:t xml:space="preserve"> </w:t>
            </w:r>
            <w:r>
              <w:rPr>
                <w:sz w:val="24"/>
              </w:rPr>
              <w:t>важную</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проблем устойчивости сельского хозяйства через развитие кооперативов.</w:t>
            </w:r>
          </w:p>
        </w:tc>
      </w:tr>
      <w:tr w:rsidR="003D352F" w14:paraId="24E25643" w14:textId="77777777">
        <w:trPr>
          <w:trHeight w:val="1103"/>
        </w:trPr>
        <w:tc>
          <w:tcPr>
            <w:tcW w:w="2501" w:type="dxa"/>
          </w:tcPr>
          <w:p w14:paraId="24E25641" w14:textId="77777777" w:rsidR="003D352F" w:rsidRDefault="001B3DC9">
            <w:pPr>
              <w:pStyle w:val="TableParagraph"/>
              <w:spacing w:line="275" w:lineRule="exact"/>
              <w:ind w:right="230"/>
              <w:jc w:val="right"/>
              <w:rPr>
                <w:sz w:val="24"/>
              </w:rPr>
            </w:pPr>
            <w:r>
              <w:rPr>
                <w:sz w:val="24"/>
              </w:rPr>
              <w:t>Т.</w:t>
            </w:r>
            <w:r>
              <w:rPr>
                <w:spacing w:val="-4"/>
                <w:sz w:val="24"/>
              </w:rPr>
              <w:t xml:space="preserve"> </w:t>
            </w:r>
            <w:r>
              <w:rPr>
                <w:sz w:val="24"/>
              </w:rPr>
              <w:t>Тихонова,</w:t>
            </w:r>
            <w:r>
              <w:rPr>
                <w:spacing w:val="-2"/>
                <w:sz w:val="24"/>
              </w:rPr>
              <w:t xml:space="preserve"> </w:t>
            </w:r>
            <w:r>
              <w:rPr>
                <w:sz w:val="24"/>
              </w:rPr>
              <w:t>О.</w:t>
            </w:r>
            <w:r>
              <w:rPr>
                <w:spacing w:val="-1"/>
                <w:sz w:val="24"/>
              </w:rPr>
              <w:t xml:space="preserve"> </w:t>
            </w:r>
            <w:r>
              <w:rPr>
                <w:spacing w:val="-5"/>
                <w:sz w:val="24"/>
              </w:rPr>
              <w:t>Шик</w:t>
            </w:r>
          </w:p>
        </w:tc>
        <w:tc>
          <w:tcPr>
            <w:tcW w:w="7043" w:type="dxa"/>
          </w:tcPr>
          <w:p w14:paraId="24E25642" w14:textId="77777777" w:rsidR="003D352F" w:rsidRDefault="001B3DC9">
            <w:pPr>
              <w:pStyle w:val="TableParagraph"/>
              <w:spacing w:line="276" w:lineRule="exact"/>
              <w:ind w:left="108" w:right="100"/>
              <w:jc w:val="both"/>
              <w:rPr>
                <w:sz w:val="24"/>
              </w:rPr>
            </w:pPr>
            <w:r>
              <w:rPr>
                <w:sz w:val="24"/>
              </w:rPr>
              <w:t>В сельских территориях, где присутствует сельскохозяйственное предприятие, доля заработной платы выше в семейном доходе. Однако доля трансфертов в семейном доходе выше там, где нет сельскохозяйственного предприятия.</w:t>
            </w:r>
          </w:p>
        </w:tc>
      </w:tr>
      <w:tr w:rsidR="003D352F" w14:paraId="24E25646" w14:textId="77777777">
        <w:trPr>
          <w:trHeight w:val="1103"/>
        </w:trPr>
        <w:tc>
          <w:tcPr>
            <w:tcW w:w="2501" w:type="dxa"/>
          </w:tcPr>
          <w:p w14:paraId="24E25644" w14:textId="77777777" w:rsidR="003D352F" w:rsidRDefault="001B3DC9">
            <w:pPr>
              <w:pStyle w:val="TableParagraph"/>
              <w:ind w:left="107" w:right="1006"/>
              <w:rPr>
                <w:sz w:val="24"/>
              </w:rPr>
            </w:pPr>
            <w:r>
              <w:rPr>
                <w:sz w:val="24"/>
              </w:rPr>
              <w:t>А.</w:t>
            </w:r>
            <w:r>
              <w:rPr>
                <w:spacing w:val="-15"/>
                <w:sz w:val="24"/>
              </w:rPr>
              <w:t xml:space="preserve"> </w:t>
            </w:r>
            <w:r>
              <w:rPr>
                <w:sz w:val="24"/>
              </w:rPr>
              <w:t>Эфендиев, И. Болотина</w:t>
            </w:r>
          </w:p>
        </w:tc>
        <w:tc>
          <w:tcPr>
            <w:tcW w:w="7043" w:type="dxa"/>
          </w:tcPr>
          <w:p w14:paraId="24E25645" w14:textId="77777777" w:rsidR="003D352F" w:rsidRDefault="001B3DC9">
            <w:pPr>
              <w:pStyle w:val="TableParagraph"/>
              <w:spacing w:line="276" w:lineRule="exact"/>
              <w:ind w:left="108" w:right="102"/>
              <w:jc w:val="both"/>
              <w:rPr>
                <w:sz w:val="24"/>
              </w:rPr>
            </w:pPr>
            <w:r>
              <w:rPr>
                <w:sz w:val="24"/>
              </w:rPr>
              <w:t>Сельские территории характеризуются специфическими особенностями жизни, включая более низкий уровень жизни по сравнению с городом, а также ощутимые различия в потребительских стандартах и притязаниях.</w:t>
            </w:r>
          </w:p>
        </w:tc>
      </w:tr>
      <w:tr w:rsidR="003D352F" w14:paraId="24E2564A" w14:textId="77777777" w:rsidTr="002E64DF">
        <w:trPr>
          <w:trHeight w:val="1711"/>
        </w:trPr>
        <w:tc>
          <w:tcPr>
            <w:tcW w:w="2501" w:type="dxa"/>
          </w:tcPr>
          <w:p w14:paraId="24E25647" w14:textId="77777777" w:rsidR="003D352F" w:rsidRDefault="001B3DC9">
            <w:pPr>
              <w:pStyle w:val="TableParagraph"/>
              <w:ind w:left="107" w:right="686"/>
              <w:rPr>
                <w:sz w:val="24"/>
              </w:rPr>
            </w:pPr>
            <w:r>
              <w:rPr>
                <w:sz w:val="24"/>
              </w:rPr>
              <w:t>Л.Н.</w:t>
            </w:r>
            <w:r>
              <w:rPr>
                <w:spacing w:val="-3"/>
                <w:sz w:val="24"/>
              </w:rPr>
              <w:t xml:space="preserve"> </w:t>
            </w:r>
            <w:r>
              <w:rPr>
                <w:sz w:val="24"/>
              </w:rPr>
              <w:t>Крапчина, А.А.</w:t>
            </w:r>
            <w:r>
              <w:rPr>
                <w:spacing w:val="-3"/>
                <w:sz w:val="24"/>
              </w:rPr>
              <w:t xml:space="preserve"> </w:t>
            </w:r>
            <w:r>
              <w:rPr>
                <w:spacing w:val="-2"/>
                <w:sz w:val="24"/>
              </w:rPr>
              <w:t>Князькина</w:t>
            </w:r>
          </w:p>
        </w:tc>
        <w:tc>
          <w:tcPr>
            <w:tcW w:w="7043" w:type="dxa"/>
          </w:tcPr>
          <w:p w14:paraId="24E25649" w14:textId="4975688B" w:rsidR="003D352F" w:rsidRDefault="001B3DC9" w:rsidP="002E64DF">
            <w:pPr>
              <w:pStyle w:val="TableParagraph"/>
              <w:ind w:left="108" w:right="95"/>
              <w:jc w:val="both"/>
              <w:rPr>
                <w:sz w:val="24"/>
              </w:rPr>
            </w:pPr>
            <w:r>
              <w:rPr>
                <w:sz w:val="24"/>
              </w:rPr>
              <w:t>В целях эффективного управления развитием сельских тер риторий как основы обеспечения продовольственной безопас ности страны следует выделить субъекты и объекты системы управления. Единым объектом в данном случае следует считать природно-климатические, производственные, социаль</w:t>
            </w:r>
            <w:r w:rsidR="002E64DF">
              <w:rPr>
                <w:sz w:val="24"/>
              </w:rPr>
              <w:t>ные, инфра структурные процессы.</w:t>
            </w:r>
            <w:r>
              <w:rPr>
                <w:sz w:val="24"/>
              </w:rPr>
              <w:t xml:space="preserve"> </w:t>
            </w:r>
          </w:p>
        </w:tc>
      </w:tr>
      <w:tr w:rsidR="003D352F" w14:paraId="24E2564F" w14:textId="77777777">
        <w:trPr>
          <w:trHeight w:val="2207"/>
        </w:trPr>
        <w:tc>
          <w:tcPr>
            <w:tcW w:w="2501" w:type="dxa"/>
          </w:tcPr>
          <w:p w14:paraId="24E2564B" w14:textId="77777777" w:rsidR="003D352F" w:rsidRDefault="001B3DC9">
            <w:pPr>
              <w:pStyle w:val="TableParagraph"/>
              <w:tabs>
                <w:tab w:val="left" w:pos="1079"/>
              </w:tabs>
              <w:spacing w:line="275" w:lineRule="exact"/>
              <w:ind w:left="107"/>
              <w:rPr>
                <w:sz w:val="24"/>
              </w:rPr>
            </w:pPr>
            <w:r>
              <w:rPr>
                <w:spacing w:val="-4"/>
                <w:sz w:val="24"/>
              </w:rPr>
              <w:t>Ч.У.</w:t>
            </w:r>
            <w:r>
              <w:rPr>
                <w:sz w:val="24"/>
              </w:rPr>
              <w:tab/>
            </w:r>
            <w:r>
              <w:rPr>
                <w:spacing w:val="-2"/>
                <w:sz w:val="24"/>
              </w:rPr>
              <w:t>Акимбекова,</w:t>
            </w:r>
          </w:p>
          <w:p w14:paraId="24E2564C" w14:textId="77777777" w:rsidR="003D352F" w:rsidRDefault="001B3DC9">
            <w:pPr>
              <w:pStyle w:val="TableParagraph"/>
              <w:tabs>
                <w:tab w:val="left" w:pos="1079"/>
              </w:tabs>
              <w:ind w:left="107" w:right="94"/>
              <w:rPr>
                <w:sz w:val="24"/>
              </w:rPr>
            </w:pPr>
            <w:r>
              <w:rPr>
                <w:spacing w:val="-4"/>
                <w:sz w:val="24"/>
              </w:rPr>
              <w:t>Г.У.</w:t>
            </w:r>
            <w:r>
              <w:rPr>
                <w:sz w:val="24"/>
              </w:rPr>
              <w:tab/>
            </w:r>
            <w:r>
              <w:rPr>
                <w:spacing w:val="-2"/>
                <w:sz w:val="24"/>
              </w:rPr>
              <w:t xml:space="preserve">Акимбекова, </w:t>
            </w:r>
            <w:r>
              <w:rPr>
                <w:sz w:val="24"/>
              </w:rPr>
              <w:t>М.С. Юркова,</w:t>
            </w:r>
          </w:p>
          <w:p w14:paraId="24E2564D" w14:textId="77777777" w:rsidR="003D352F" w:rsidRDefault="001B3DC9">
            <w:pPr>
              <w:pStyle w:val="TableParagraph"/>
              <w:ind w:left="107"/>
              <w:rPr>
                <w:sz w:val="24"/>
              </w:rPr>
            </w:pPr>
            <w:r>
              <w:rPr>
                <w:sz w:val="24"/>
              </w:rPr>
              <w:t>К.М.</w:t>
            </w:r>
            <w:r>
              <w:rPr>
                <w:spacing w:val="-1"/>
                <w:sz w:val="24"/>
              </w:rPr>
              <w:t xml:space="preserve"> </w:t>
            </w:r>
            <w:r>
              <w:rPr>
                <w:spacing w:val="-2"/>
                <w:sz w:val="24"/>
              </w:rPr>
              <w:t>Мейрман</w:t>
            </w:r>
          </w:p>
        </w:tc>
        <w:tc>
          <w:tcPr>
            <w:tcW w:w="7043" w:type="dxa"/>
          </w:tcPr>
          <w:p w14:paraId="24E2564E" w14:textId="77777777" w:rsidR="003D352F" w:rsidRDefault="001B3DC9">
            <w:pPr>
              <w:pStyle w:val="TableParagraph"/>
              <w:spacing w:line="276" w:lineRule="exact"/>
              <w:ind w:left="108" w:right="92"/>
              <w:jc w:val="both"/>
              <w:rPr>
                <w:sz w:val="24"/>
              </w:rPr>
            </w:pPr>
            <w:r>
              <w:rPr>
                <w:sz w:val="24"/>
              </w:rPr>
              <w:t>Развитие сельских территорий – одно из непременных условий экономического роста и социального благополучия сельского населения. Сельские территории как социально-территориальная подсистема общества выполняют важнейшие общенациональные функции</w:t>
            </w:r>
            <w:r>
              <w:rPr>
                <w:spacing w:val="40"/>
                <w:sz w:val="24"/>
              </w:rPr>
              <w:t xml:space="preserve"> </w:t>
            </w:r>
            <w:r>
              <w:rPr>
                <w:sz w:val="24"/>
              </w:rPr>
              <w:t>(производственная, демографическая, трудоресурсная, социальная, жилищная, пространственно-коммуникационная), являющиеся основным условием для успешного социально- экономического развития страны.</w:t>
            </w:r>
          </w:p>
        </w:tc>
      </w:tr>
      <w:tr w:rsidR="003D352F" w14:paraId="24E25654" w14:textId="77777777">
        <w:trPr>
          <w:trHeight w:val="1380"/>
        </w:trPr>
        <w:tc>
          <w:tcPr>
            <w:tcW w:w="2501" w:type="dxa"/>
          </w:tcPr>
          <w:p w14:paraId="24E25650" w14:textId="77777777" w:rsidR="003D352F" w:rsidRDefault="001B3DC9">
            <w:pPr>
              <w:pStyle w:val="TableParagraph"/>
              <w:ind w:left="107" w:right="1077"/>
              <w:rPr>
                <w:sz w:val="24"/>
              </w:rPr>
            </w:pPr>
            <w:r>
              <w:rPr>
                <w:sz w:val="24"/>
              </w:rPr>
              <w:t>К.</w:t>
            </w:r>
            <w:r>
              <w:rPr>
                <w:spacing w:val="-15"/>
                <w:sz w:val="24"/>
              </w:rPr>
              <w:t xml:space="preserve"> </w:t>
            </w:r>
            <w:r>
              <w:rPr>
                <w:sz w:val="24"/>
              </w:rPr>
              <w:t xml:space="preserve">Бодаухан, Д. </w:t>
            </w:r>
            <w:r>
              <w:rPr>
                <w:spacing w:val="-2"/>
                <w:sz w:val="24"/>
              </w:rPr>
              <w:t>Женсхан,</w:t>
            </w:r>
          </w:p>
          <w:p w14:paraId="24E25651" w14:textId="77777777" w:rsidR="003D352F" w:rsidRDefault="001B3DC9">
            <w:pPr>
              <w:pStyle w:val="TableParagraph"/>
              <w:ind w:left="107"/>
              <w:rPr>
                <w:sz w:val="24"/>
              </w:rPr>
            </w:pPr>
            <w:r>
              <w:rPr>
                <w:sz w:val="24"/>
              </w:rPr>
              <w:t xml:space="preserve">А.Ж. </w:t>
            </w:r>
            <w:r>
              <w:rPr>
                <w:spacing w:val="-2"/>
                <w:sz w:val="24"/>
              </w:rPr>
              <w:t>Жолмуханова</w:t>
            </w:r>
          </w:p>
        </w:tc>
        <w:tc>
          <w:tcPr>
            <w:tcW w:w="7043" w:type="dxa"/>
          </w:tcPr>
          <w:p w14:paraId="24E25652" w14:textId="77777777" w:rsidR="003D352F" w:rsidRDefault="001B3DC9">
            <w:pPr>
              <w:pStyle w:val="TableParagraph"/>
              <w:ind w:left="108" w:right="101"/>
              <w:jc w:val="both"/>
              <w:rPr>
                <w:sz w:val="24"/>
              </w:rPr>
            </w:pPr>
            <w:r>
              <w:rPr>
                <w:sz w:val="24"/>
              </w:rPr>
              <w:t>Социальной инфраструктуры сельских территорий по сравнению с городским уровнем характеризуется рядом особенностей: отсутствием</w:t>
            </w:r>
            <w:r>
              <w:rPr>
                <w:spacing w:val="32"/>
                <w:sz w:val="24"/>
              </w:rPr>
              <w:t xml:space="preserve">  </w:t>
            </w:r>
            <w:r>
              <w:rPr>
                <w:sz w:val="24"/>
              </w:rPr>
              <w:t>альтернатив</w:t>
            </w:r>
            <w:r>
              <w:rPr>
                <w:spacing w:val="34"/>
                <w:sz w:val="24"/>
              </w:rPr>
              <w:t xml:space="preserve">  </w:t>
            </w:r>
            <w:r>
              <w:rPr>
                <w:sz w:val="24"/>
              </w:rPr>
              <w:t>в</w:t>
            </w:r>
            <w:r>
              <w:rPr>
                <w:spacing w:val="35"/>
                <w:sz w:val="24"/>
              </w:rPr>
              <w:t xml:space="preserve">  </w:t>
            </w:r>
            <w:r>
              <w:rPr>
                <w:sz w:val="24"/>
              </w:rPr>
              <w:t>процессе</w:t>
            </w:r>
            <w:r>
              <w:rPr>
                <w:spacing w:val="34"/>
                <w:sz w:val="24"/>
              </w:rPr>
              <w:t xml:space="preserve">  </w:t>
            </w:r>
            <w:r>
              <w:rPr>
                <w:sz w:val="24"/>
              </w:rPr>
              <w:t>деятельности</w:t>
            </w:r>
            <w:r>
              <w:rPr>
                <w:spacing w:val="36"/>
                <w:sz w:val="24"/>
              </w:rPr>
              <w:t xml:space="preserve">  </w:t>
            </w:r>
            <w:r>
              <w:rPr>
                <w:spacing w:val="-2"/>
                <w:sz w:val="24"/>
              </w:rPr>
              <w:t>объектов</w:t>
            </w:r>
          </w:p>
          <w:p w14:paraId="24E25653" w14:textId="77777777" w:rsidR="003D352F" w:rsidRDefault="001B3DC9">
            <w:pPr>
              <w:pStyle w:val="TableParagraph"/>
              <w:spacing w:line="270" w:lineRule="atLeast"/>
              <w:ind w:left="108" w:right="101"/>
              <w:jc w:val="both"/>
              <w:rPr>
                <w:sz w:val="24"/>
              </w:rPr>
            </w:pPr>
            <w:r>
              <w:rPr>
                <w:sz w:val="24"/>
              </w:rPr>
              <w:t>инфраструктуры; большой важностью трудового воспитания; наличием тесной связи с народными традициями.</w:t>
            </w:r>
          </w:p>
        </w:tc>
      </w:tr>
      <w:tr w:rsidR="003D352F" w14:paraId="24E25657" w14:textId="77777777">
        <w:trPr>
          <w:trHeight w:val="1379"/>
        </w:trPr>
        <w:tc>
          <w:tcPr>
            <w:tcW w:w="2501" w:type="dxa"/>
            <w:tcBorders>
              <w:bottom w:val="nil"/>
            </w:tcBorders>
          </w:tcPr>
          <w:p w14:paraId="24E25655" w14:textId="77777777" w:rsidR="003D352F" w:rsidRDefault="001B3DC9">
            <w:pPr>
              <w:pStyle w:val="TableParagraph"/>
              <w:ind w:left="107" w:right="686"/>
              <w:rPr>
                <w:sz w:val="24"/>
              </w:rPr>
            </w:pPr>
            <w:r>
              <w:rPr>
                <w:sz w:val="24"/>
              </w:rPr>
              <w:t>Д. Женсхан,</w:t>
            </w:r>
            <w:r>
              <w:rPr>
                <w:spacing w:val="40"/>
                <w:sz w:val="24"/>
              </w:rPr>
              <w:t xml:space="preserve"> </w:t>
            </w:r>
            <w:r>
              <w:rPr>
                <w:sz w:val="24"/>
              </w:rPr>
              <w:t>Б.Е.</w:t>
            </w:r>
            <w:r>
              <w:rPr>
                <w:spacing w:val="-15"/>
                <w:sz w:val="24"/>
              </w:rPr>
              <w:t xml:space="preserve"> </w:t>
            </w:r>
            <w:r>
              <w:rPr>
                <w:sz w:val="24"/>
              </w:rPr>
              <w:t>Рустембаев, А.Ж. Нукешева</w:t>
            </w:r>
          </w:p>
        </w:tc>
        <w:tc>
          <w:tcPr>
            <w:tcW w:w="7043" w:type="dxa"/>
            <w:tcBorders>
              <w:bottom w:val="nil"/>
            </w:tcBorders>
          </w:tcPr>
          <w:p w14:paraId="24E25656" w14:textId="77777777" w:rsidR="003D352F" w:rsidRDefault="001B3DC9">
            <w:pPr>
              <w:pStyle w:val="TableParagraph"/>
              <w:spacing w:line="276" w:lineRule="exact"/>
              <w:ind w:left="108" w:right="99"/>
              <w:jc w:val="both"/>
              <w:rPr>
                <w:sz w:val="24"/>
              </w:rPr>
            </w:pPr>
            <w:r>
              <w:rPr>
                <w:sz w:val="24"/>
              </w:rPr>
              <w:t>Для Казахстана проблемы развития сельских территорий были и остаются одними из приоритетов региональной политики. Это связано</w:t>
            </w:r>
            <w:r>
              <w:rPr>
                <w:spacing w:val="-4"/>
                <w:sz w:val="24"/>
              </w:rPr>
              <w:t xml:space="preserve"> </w:t>
            </w:r>
            <w:r>
              <w:rPr>
                <w:sz w:val="24"/>
              </w:rPr>
              <w:t>с</w:t>
            </w:r>
            <w:r>
              <w:rPr>
                <w:spacing w:val="-5"/>
                <w:sz w:val="24"/>
              </w:rPr>
              <w:t xml:space="preserve"> </w:t>
            </w:r>
            <w:r>
              <w:rPr>
                <w:sz w:val="24"/>
              </w:rPr>
              <w:t>тем,</w:t>
            </w:r>
            <w:r>
              <w:rPr>
                <w:spacing w:val="-2"/>
                <w:sz w:val="24"/>
              </w:rPr>
              <w:t xml:space="preserve"> </w:t>
            </w:r>
            <w:r>
              <w:rPr>
                <w:sz w:val="24"/>
              </w:rPr>
              <w:t>что</w:t>
            </w:r>
            <w:r>
              <w:rPr>
                <w:spacing w:val="-4"/>
                <w:sz w:val="24"/>
              </w:rPr>
              <w:t xml:space="preserve"> </w:t>
            </w:r>
            <w:r>
              <w:rPr>
                <w:sz w:val="24"/>
              </w:rPr>
              <w:t>аграрный</w:t>
            </w:r>
            <w:r>
              <w:rPr>
                <w:spacing w:val="-4"/>
                <w:sz w:val="24"/>
              </w:rPr>
              <w:t xml:space="preserve"> </w:t>
            </w:r>
            <w:r>
              <w:rPr>
                <w:sz w:val="24"/>
              </w:rPr>
              <w:t>сектор</w:t>
            </w:r>
            <w:r>
              <w:rPr>
                <w:spacing w:val="-4"/>
                <w:sz w:val="24"/>
              </w:rPr>
              <w:t xml:space="preserve"> </w:t>
            </w:r>
            <w:r>
              <w:rPr>
                <w:sz w:val="24"/>
              </w:rPr>
              <w:t>является</w:t>
            </w:r>
            <w:r>
              <w:rPr>
                <w:spacing w:val="-4"/>
                <w:sz w:val="24"/>
              </w:rPr>
              <w:t xml:space="preserve"> </w:t>
            </w:r>
            <w:r>
              <w:rPr>
                <w:sz w:val="24"/>
              </w:rPr>
              <w:t>одним</w:t>
            </w:r>
            <w:r>
              <w:rPr>
                <w:spacing w:val="-5"/>
                <w:sz w:val="24"/>
              </w:rPr>
              <w:t xml:space="preserve"> </w:t>
            </w:r>
            <w:r>
              <w:rPr>
                <w:sz w:val="24"/>
              </w:rPr>
              <w:t>из</w:t>
            </w:r>
            <w:r>
              <w:rPr>
                <w:spacing w:val="-6"/>
                <w:sz w:val="24"/>
              </w:rPr>
              <w:t xml:space="preserve"> </w:t>
            </w:r>
            <w:r>
              <w:rPr>
                <w:sz w:val="24"/>
              </w:rPr>
              <w:t>конкретных секторов, занимающих значительную долю национальной экономики</w:t>
            </w:r>
            <w:r>
              <w:rPr>
                <w:spacing w:val="22"/>
                <w:sz w:val="24"/>
              </w:rPr>
              <w:t xml:space="preserve"> </w:t>
            </w:r>
            <w:r>
              <w:rPr>
                <w:sz w:val="24"/>
              </w:rPr>
              <w:t>и</w:t>
            </w:r>
            <w:r>
              <w:rPr>
                <w:spacing w:val="24"/>
                <w:sz w:val="24"/>
              </w:rPr>
              <w:t xml:space="preserve"> </w:t>
            </w:r>
            <w:r>
              <w:rPr>
                <w:sz w:val="24"/>
              </w:rPr>
              <w:t>традиционно</w:t>
            </w:r>
            <w:r>
              <w:rPr>
                <w:spacing w:val="24"/>
                <w:sz w:val="24"/>
              </w:rPr>
              <w:t xml:space="preserve"> </w:t>
            </w:r>
            <w:r>
              <w:rPr>
                <w:sz w:val="24"/>
              </w:rPr>
              <w:t>обеспечивающих</w:t>
            </w:r>
            <w:r>
              <w:rPr>
                <w:spacing w:val="23"/>
                <w:sz w:val="24"/>
              </w:rPr>
              <w:t xml:space="preserve"> </w:t>
            </w:r>
            <w:r>
              <w:rPr>
                <w:sz w:val="24"/>
              </w:rPr>
              <w:t>занятость</w:t>
            </w:r>
            <w:r>
              <w:rPr>
                <w:spacing w:val="25"/>
                <w:sz w:val="24"/>
              </w:rPr>
              <w:t xml:space="preserve"> </w:t>
            </w:r>
            <w:r>
              <w:rPr>
                <w:spacing w:val="-2"/>
                <w:sz w:val="24"/>
              </w:rPr>
              <w:t>населения</w:t>
            </w:r>
          </w:p>
        </w:tc>
      </w:tr>
    </w:tbl>
    <w:p w14:paraId="24E25658" w14:textId="77777777" w:rsidR="003D352F" w:rsidRDefault="003D352F">
      <w:pPr>
        <w:pStyle w:val="TableParagraph"/>
        <w:spacing w:line="276" w:lineRule="exact"/>
        <w:jc w:val="both"/>
        <w:rPr>
          <w:sz w:val="24"/>
        </w:rPr>
        <w:sectPr w:rsidR="003D352F">
          <w:pgSz w:w="11920" w:h="16850"/>
          <w:pgMar w:top="1380" w:right="283" w:bottom="1080" w:left="1559" w:header="0" w:footer="889" w:gutter="0"/>
          <w:cols w:space="720"/>
        </w:sect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043"/>
      </w:tblGrid>
      <w:tr w:rsidR="003D352F" w14:paraId="24E2565B" w14:textId="77777777">
        <w:trPr>
          <w:trHeight w:val="278"/>
        </w:trPr>
        <w:tc>
          <w:tcPr>
            <w:tcW w:w="2501" w:type="dxa"/>
            <w:tcBorders>
              <w:bottom w:val="nil"/>
            </w:tcBorders>
          </w:tcPr>
          <w:p w14:paraId="24E25659" w14:textId="77777777" w:rsidR="003D352F" w:rsidRDefault="003D352F">
            <w:pPr>
              <w:pStyle w:val="TableParagraph"/>
              <w:rPr>
                <w:sz w:val="20"/>
              </w:rPr>
            </w:pPr>
          </w:p>
        </w:tc>
        <w:tc>
          <w:tcPr>
            <w:tcW w:w="7043" w:type="dxa"/>
            <w:tcBorders>
              <w:bottom w:val="nil"/>
            </w:tcBorders>
          </w:tcPr>
          <w:p w14:paraId="24E2565A" w14:textId="77777777" w:rsidR="003D352F" w:rsidRDefault="001B3DC9">
            <w:pPr>
              <w:pStyle w:val="TableParagraph"/>
              <w:spacing w:before="1" w:line="257" w:lineRule="exact"/>
              <w:ind w:left="108"/>
              <w:rPr>
                <w:sz w:val="24"/>
              </w:rPr>
            </w:pPr>
            <w:r>
              <w:rPr>
                <w:sz w:val="24"/>
              </w:rPr>
              <w:t>в</w:t>
            </w:r>
            <w:r>
              <w:rPr>
                <w:spacing w:val="-7"/>
                <w:sz w:val="24"/>
              </w:rPr>
              <w:t xml:space="preserve"> </w:t>
            </w:r>
            <w:r>
              <w:rPr>
                <w:sz w:val="24"/>
              </w:rPr>
              <w:t>сельскохозяйственном</w:t>
            </w:r>
            <w:r>
              <w:rPr>
                <w:spacing w:val="-6"/>
                <w:sz w:val="24"/>
              </w:rPr>
              <w:t xml:space="preserve"> </w:t>
            </w:r>
            <w:r>
              <w:rPr>
                <w:spacing w:val="-2"/>
                <w:sz w:val="24"/>
              </w:rPr>
              <w:t>производстве.</w:t>
            </w:r>
          </w:p>
        </w:tc>
      </w:tr>
    </w:tbl>
    <w:p w14:paraId="24E2565C" w14:textId="77777777" w:rsidR="003D352F" w:rsidRDefault="001B3DC9">
      <w:pPr>
        <w:pStyle w:val="a3"/>
        <w:spacing w:before="12"/>
        <w:ind w:left="212" w:firstLine="0"/>
        <w:jc w:val="left"/>
      </w:pPr>
      <w:r>
        <w:t>Продолжение</w:t>
      </w:r>
      <w:r>
        <w:rPr>
          <w:spacing w:val="-10"/>
        </w:rPr>
        <w:t xml:space="preserve"> </w:t>
      </w:r>
      <w:r>
        <w:t>таблицы</w:t>
      </w:r>
      <w:r>
        <w:rPr>
          <w:spacing w:val="-11"/>
        </w:rPr>
        <w:t xml:space="preserve"> </w:t>
      </w:r>
      <w:r>
        <w:rPr>
          <w:spacing w:val="-10"/>
        </w:rPr>
        <w:t>1</w:t>
      </w:r>
    </w:p>
    <w:p w14:paraId="24E2565D" w14:textId="77777777" w:rsidR="003D352F" w:rsidRDefault="003D352F">
      <w:pPr>
        <w:pStyle w:val="a3"/>
        <w:spacing w:before="9" w:after="1"/>
        <w:ind w:left="0" w:firstLine="0"/>
        <w:jc w:val="left"/>
        <w:rPr>
          <w:sz w:val="15"/>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043"/>
      </w:tblGrid>
      <w:tr w:rsidR="003D352F" w14:paraId="24E25660" w14:textId="77777777">
        <w:trPr>
          <w:trHeight w:val="277"/>
        </w:trPr>
        <w:tc>
          <w:tcPr>
            <w:tcW w:w="2501" w:type="dxa"/>
          </w:tcPr>
          <w:p w14:paraId="24E2565E" w14:textId="77777777" w:rsidR="003D352F" w:rsidRDefault="001B3DC9">
            <w:pPr>
              <w:pStyle w:val="TableParagraph"/>
              <w:spacing w:before="1" w:line="257" w:lineRule="exact"/>
              <w:ind w:left="9"/>
              <w:jc w:val="center"/>
              <w:rPr>
                <w:sz w:val="24"/>
              </w:rPr>
            </w:pPr>
            <w:r>
              <w:rPr>
                <w:spacing w:val="-10"/>
                <w:sz w:val="24"/>
              </w:rPr>
              <w:t>1</w:t>
            </w:r>
          </w:p>
        </w:tc>
        <w:tc>
          <w:tcPr>
            <w:tcW w:w="7043" w:type="dxa"/>
          </w:tcPr>
          <w:p w14:paraId="24E2565F" w14:textId="77777777" w:rsidR="003D352F" w:rsidRDefault="001B3DC9">
            <w:pPr>
              <w:pStyle w:val="TableParagraph"/>
              <w:spacing w:before="1" w:line="257" w:lineRule="exact"/>
              <w:ind w:left="6"/>
              <w:jc w:val="center"/>
              <w:rPr>
                <w:sz w:val="24"/>
              </w:rPr>
            </w:pPr>
            <w:r>
              <w:rPr>
                <w:spacing w:val="-10"/>
                <w:sz w:val="24"/>
              </w:rPr>
              <w:t>2</w:t>
            </w:r>
          </w:p>
        </w:tc>
      </w:tr>
      <w:tr w:rsidR="003D352F" w14:paraId="24E25663" w14:textId="77777777">
        <w:trPr>
          <w:trHeight w:val="1103"/>
        </w:trPr>
        <w:tc>
          <w:tcPr>
            <w:tcW w:w="2501" w:type="dxa"/>
          </w:tcPr>
          <w:p w14:paraId="24E25661" w14:textId="77777777" w:rsidR="003D352F" w:rsidRDefault="001B3DC9">
            <w:pPr>
              <w:pStyle w:val="TableParagraph"/>
              <w:ind w:left="107" w:right="732"/>
              <w:jc w:val="both"/>
              <w:rPr>
                <w:sz w:val="24"/>
              </w:rPr>
            </w:pPr>
            <w:r>
              <w:rPr>
                <w:sz w:val="24"/>
              </w:rPr>
              <w:t>А.И. Гиззатова, С.Т.</w:t>
            </w:r>
            <w:r>
              <w:rPr>
                <w:spacing w:val="-15"/>
                <w:sz w:val="24"/>
              </w:rPr>
              <w:t xml:space="preserve"> </w:t>
            </w:r>
            <w:r>
              <w:rPr>
                <w:sz w:val="24"/>
              </w:rPr>
              <w:t>Жумашева, Г.Р. Байтаева</w:t>
            </w:r>
          </w:p>
        </w:tc>
        <w:tc>
          <w:tcPr>
            <w:tcW w:w="7043" w:type="dxa"/>
          </w:tcPr>
          <w:p w14:paraId="24E25662" w14:textId="77777777" w:rsidR="003D352F" w:rsidRDefault="001B3DC9">
            <w:pPr>
              <w:pStyle w:val="TableParagraph"/>
              <w:spacing w:line="276" w:lineRule="exact"/>
              <w:ind w:left="108" w:right="98"/>
              <w:jc w:val="both"/>
              <w:rPr>
                <w:sz w:val="24"/>
              </w:rPr>
            </w:pPr>
            <w:r>
              <w:rPr>
                <w:sz w:val="24"/>
              </w:rPr>
              <w:t>Сельские территории по отношению к центру (областному) являются периферией и отличаются от городов следующими параметрами, как демографические, плотность населения, экономика и производственная инфраструктура.</w:t>
            </w:r>
          </w:p>
        </w:tc>
      </w:tr>
      <w:tr w:rsidR="003D352F" w14:paraId="24E25665" w14:textId="77777777">
        <w:trPr>
          <w:trHeight w:val="275"/>
        </w:trPr>
        <w:tc>
          <w:tcPr>
            <w:tcW w:w="9544" w:type="dxa"/>
            <w:gridSpan w:val="2"/>
          </w:tcPr>
          <w:p w14:paraId="24E25664" w14:textId="77777777" w:rsidR="003D352F" w:rsidRDefault="001B3DC9">
            <w:pPr>
              <w:pStyle w:val="TableParagraph"/>
              <w:spacing w:line="255" w:lineRule="exact"/>
              <w:ind w:left="659"/>
              <w:rPr>
                <w:sz w:val="24"/>
              </w:rPr>
            </w:pPr>
            <w:r>
              <w:rPr>
                <w:sz w:val="24"/>
              </w:rPr>
              <w:t>Примечание</w:t>
            </w:r>
            <w:r>
              <w:rPr>
                <w:spacing w:val="-6"/>
                <w:sz w:val="24"/>
              </w:rPr>
              <w:t xml:space="preserve"> </w:t>
            </w:r>
            <w:r>
              <w:rPr>
                <w:sz w:val="24"/>
              </w:rPr>
              <w:t>–</w:t>
            </w:r>
            <w:r>
              <w:rPr>
                <w:spacing w:val="-3"/>
                <w:sz w:val="24"/>
              </w:rPr>
              <w:t xml:space="preserve"> </w:t>
            </w:r>
            <w:r>
              <w:rPr>
                <w:sz w:val="24"/>
              </w:rPr>
              <w:t>Составлено автором</w:t>
            </w:r>
            <w:r>
              <w:rPr>
                <w:spacing w:val="-8"/>
                <w:sz w:val="24"/>
              </w:rPr>
              <w:t xml:space="preserve"> </w:t>
            </w:r>
            <w:r>
              <w:rPr>
                <w:sz w:val="24"/>
              </w:rPr>
              <w:t>на</w:t>
            </w:r>
            <w:r>
              <w:rPr>
                <w:spacing w:val="-3"/>
                <w:sz w:val="24"/>
              </w:rPr>
              <w:t xml:space="preserve"> </w:t>
            </w:r>
            <w:r>
              <w:rPr>
                <w:sz w:val="24"/>
              </w:rPr>
              <w:t>основании</w:t>
            </w:r>
            <w:r>
              <w:rPr>
                <w:spacing w:val="-4"/>
                <w:sz w:val="24"/>
              </w:rPr>
              <w:t xml:space="preserve"> </w:t>
            </w:r>
            <w:r>
              <w:rPr>
                <w:sz w:val="24"/>
              </w:rPr>
              <w:t>источников</w:t>
            </w:r>
            <w:r>
              <w:rPr>
                <w:spacing w:val="-4"/>
                <w:sz w:val="24"/>
              </w:rPr>
              <w:t xml:space="preserve"> </w:t>
            </w:r>
            <w:r>
              <w:rPr>
                <w:sz w:val="24"/>
              </w:rPr>
              <w:t>[2-</w:t>
            </w:r>
            <w:r>
              <w:rPr>
                <w:spacing w:val="-5"/>
                <w:sz w:val="24"/>
              </w:rPr>
              <w:t>11]</w:t>
            </w:r>
          </w:p>
        </w:tc>
      </w:tr>
    </w:tbl>
    <w:p w14:paraId="24E25666" w14:textId="77777777" w:rsidR="003D352F" w:rsidRDefault="003D352F">
      <w:pPr>
        <w:pStyle w:val="a3"/>
        <w:spacing w:before="1"/>
        <w:ind w:left="0" w:firstLine="0"/>
        <w:jc w:val="left"/>
      </w:pPr>
    </w:p>
    <w:p w14:paraId="24E25667" w14:textId="77777777" w:rsidR="003D352F" w:rsidRDefault="001B3DC9">
      <w:pPr>
        <w:pStyle w:val="a3"/>
        <w:ind w:right="279"/>
      </w:pPr>
      <w:r>
        <w:t xml:space="preserve">Таким образом, P. Pospěch, M. Delín, D. Spěšná связывают демографическую ситуацию в сельских территориях с уровнем образования и возрастной структурой населения, отмечая специфику доступа к социальным услугам и здравоохранению. R. </w:t>
      </w:r>
      <w:r>
        <w:rPr>
          <w:color w:val="333333"/>
          <w:shd w:val="clear" w:color="auto" w:fill="FBFBFB"/>
        </w:rPr>
        <w:t>Goswami, S. Chatterjee &amp; Prasad B.</w:t>
      </w:r>
      <w:r>
        <w:rPr>
          <w:color w:val="333333"/>
        </w:rPr>
        <w:t xml:space="preserve"> </w:t>
      </w:r>
      <w:r>
        <w:rPr>
          <w:color w:val="000000"/>
        </w:rPr>
        <w:t xml:space="preserve">подчеркивают значимость сельских территорий в обеспечении устойчивого сельского хозяйства, которое играет центральную роль в системе государственного распределения продовольствия. </w:t>
      </w:r>
      <w:r>
        <w:rPr>
          <w:color w:val="333333"/>
          <w:sz w:val="24"/>
          <w:shd w:val="clear" w:color="auto" w:fill="FBFBFB"/>
        </w:rPr>
        <w:t>J.L.</w:t>
      </w:r>
      <w:r>
        <w:rPr>
          <w:color w:val="333333"/>
          <w:sz w:val="24"/>
        </w:rPr>
        <w:t xml:space="preserve"> </w:t>
      </w:r>
      <w:r>
        <w:rPr>
          <w:color w:val="000000"/>
        </w:rPr>
        <w:t>Sánchez-Navarro и другие исследователи рассматривают развитие кооперативов как основной механизм обеспечения устойчивости сельского хозяйства.</w:t>
      </w:r>
    </w:p>
    <w:p w14:paraId="24E25668" w14:textId="77777777" w:rsidR="003D352F" w:rsidRDefault="001B3DC9">
      <w:pPr>
        <w:pStyle w:val="a3"/>
        <w:tabs>
          <w:tab w:val="left" w:pos="5095"/>
        </w:tabs>
        <w:spacing w:before="2"/>
        <w:ind w:right="284"/>
      </w:pPr>
      <w:r>
        <w:t>Т.</w:t>
      </w:r>
      <w:r>
        <w:rPr>
          <w:spacing w:val="80"/>
        </w:rPr>
        <w:t xml:space="preserve">  </w:t>
      </w:r>
      <w:r>
        <w:t>Тихонова,</w:t>
      </w:r>
      <w:r>
        <w:rPr>
          <w:spacing w:val="80"/>
        </w:rPr>
        <w:t xml:space="preserve">  </w:t>
      </w:r>
      <w:r>
        <w:t>О.</w:t>
      </w:r>
      <w:r>
        <w:rPr>
          <w:spacing w:val="80"/>
        </w:rPr>
        <w:t xml:space="preserve">  </w:t>
      </w:r>
      <w:r>
        <w:t>Шик</w:t>
      </w:r>
      <w:r>
        <w:tab/>
        <w:t>указывают на влияние наличия сельскохозяйственных предприятий на структуру доходов домохозяйств, где заработная плата и трансферты варьируются в зависимости от их присутствия.</w:t>
      </w:r>
    </w:p>
    <w:p w14:paraId="24E25669" w14:textId="77777777" w:rsidR="003D352F" w:rsidRDefault="001B3DC9">
      <w:pPr>
        <w:pStyle w:val="a3"/>
        <w:ind w:right="281"/>
      </w:pPr>
      <w:r>
        <w:t>А. Эфендиев, И. Болотина отмечают, что сельские территории характеризуются более низким уровнем жизни и значительными отличиями в потребительских</w:t>
      </w:r>
      <w:r>
        <w:rPr>
          <w:spacing w:val="80"/>
          <w:w w:val="150"/>
        </w:rPr>
        <w:t xml:space="preserve"> </w:t>
      </w:r>
      <w:r>
        <w:t>стандартах</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городом.</w:t>
      </w:r>
      <w:r>
        <w:rPr>
          <w:spacing w:val="80"/>
          <w:w w:val="150"/>
        </w:rPr>
        <w:t xml:space="preserve"> </w:t>
      </w:r>
      <w:r>
        <w:t>Л.Н.</w:t>
      </w:r>
      <w:r>
        <w:rPr>
          <w:spacing w:val="80"/>
          <w:w w:val="150"/>
        </w:rPr>
        <w:t xml:space="preserve"> </w:t>
      </w:r>
      <w:r>
        <w:t>Крапчина, А.А.</w:t>
      </w:r>
      <w:r>
        <w:rPr>
          <w:spacing w:val="-4"/>
        </w:rPr>
        <w:t xml:space="preserve"> </w:t>
      </w:r>
      <w:r>
        <w:t>Князькина акцентируют внимание на необходимость системного подхода, включая учет природно-климатических и инфраструктурных факторов для обеспечения продовольственной безопасности.</w:t>
      </w:r>
    </w:p>
    <w:p w14:paraId="24E2566A" w14:textId="77777777" w:rsidR="003D352F" w:rsidRDefault="001B3DC9">
      <w:pPr>
        <w:pStyle w:val="a3"/>
        <w:ind w:right="276"/>
      </w:pPr>
      <w:r>
        <w:t>Ч.У. Акимбекова и соавторы рассматривают сельские территории как важную подсистему общества, выполняющую производственные, демографические и социальные функции, что является основой национального экономического роста.</w:t>
      </w:r>
    </w:p>
    <w:p w14:paraId="24E2566B" w14:textId="77777777" w:rsidR="003D352F" w:rsidRDefault="001B3DC9">
      <w:pPr>
        <w:pStyle w:val="a3"/>
        <w:spacing w:before="1"/>
        <w:ind w:right="285"/>
      </w:pPr>
      <w:r>
        <w:t>К. Бодаухан и другие ученые выделяют специфику инфраструктуры, включая ограниченность выбора, значимость трудового воспитания и связь с народными традициями.</w:t>
      </w:r>
    </w:p>
    <w:p w14:paraId="24E2566C" w14:textId="77777777" w:rsidR="003D352F" w:rsidRDefault="001B3DC9">
      <w:pPr>
        <w:pStyle w:val="a3"/>
        <w:ind w:right="283"/>
      </w:pPr>
      <w:r>
        <w:t>Д. Женсхан</w:t>
      </w:r>
      <w:r>
        <w:rPr>
          <w:spacing w:val="40"/>
        </w:rPr>
        <w:t xml:space="preserve"> </w:t>
      </w:r>
      <w:r>
        <w:t>и его соавторы отмечают, что сельские территории остаются приоритетом региональной политики Казахстана, учитывая вклад аграрного сектора в экономику и занятость населения.</w:t>
      </w:r>
    </w:p>
    <w:p w14:paraId="24E2566D" w14:textId="77777777" w:rsidR="003D352F" w:rsidRDefault="001B3DC9">
      <w:pPr>
        <w:pStyle w:val="a3"/>
        <w:ind w:right="285"/>
      </w:pPr>
      <w:r>
        <w:t>А.И. Гиззатова и соавторы подчеркивают, что по</w:t>
      </w:r>
      <w:r>
        <w:rPr>
          <w:spacing w:val="-1"/>
        </w:rPr>
        <w:t xml:space="preserve"> </w:t>
      </w:r>
      <w:r>
        <w:t>отношению к городским центрам сельские территории характеризуются меньшей плотностью</w:t>
      </w:r>
      <w:r>
        <w:rPr>
          <w:spacing w:val="40"/>
        </w:rPr>
        <w:t xml:space="preserve"> </w:t>
      </w:r>
      <w:r>
        <w:t>населения, отличиями в экономике и инфраструктуре.</w:t>
      </w:r>
    </w:p>
    <w:p w14:paraId="24E2566E" w14:textId="77777777" w:rsidR="003D352F" w:rsidRDefault="001B3DC9">
      <w:pPr>
        <w:pStyle w:val="a3"/>
        <w:ind w:right="287"/>
      </w:pPr>
      <w:r>
        <w:t>Эти разнообразные интерпретации подчеркивают сложность и многогранность понятия сельских территорий, отражая специфические аспекты их изучения.</w:t>
      </w:r>
    </w:p>
    <w:p w14:paraId="24E2566F" w14:textId="77777777" w:rsidR="003D352F" w:rsidRDefault="001B3DC9">
      <w:pPr>
        <w:pStyle w:val="a3"/>
        <w:spacing w:before="1"/>
        <w:ind w:right="285"/>
      </w:pPr>
      <w:r>
        <w:t>Таким образом, опираясь на анализ мнений ученых, можно заключить,</w:t>
      </w:r>
      <w:r>
        <w:rPr>
          <w:spacing w:val="40"/>
        </w:rPr>
        <w:t xml:space="preserve"> </w:t>
      </w:r>
      <w:r>
        <w:t>что</w:t>
      </w:r>
      <w:r>
        <w:rPr>
          <w:spacing w:val="63"/>
          <w:w w:val="150"/>
        </w:rPr>
        <w:t xml:space="preserve">  </w:t>
      </w:r>
      <w:r>
        <w:t>сельские</w:t>
      </w:r>
      <w:r>
        <w:rPr>
          <w:spacing w:val="64"/>
          <w:w w:val="150"/>
        </w:rPr>
        <w:t xml:space="preserve">  </w:t>
      </w:r>
      <w:r>
        <w:t>территории</w:t>
      </w:r>
      <w:r>
        <w:rPr>
          <w:spacing w:val="64"/>
          <w:w w:val="150"/>
        </w:rPr>
        <w:t xml:space="preserve">  </w:t>
      </w:r>
      <w:r>
        <w:t>представляют</w:t>
      </w:r>
      <w:r>
        <w:rPr>
          <w:spacing w:val="64"/>
          <w:w w:val="150"/>
        </w:rPr>
        <w:t xml:space="preserve">  </w:t>
      </w:r>
      <w:r>
        <w:t>собой</w:t>
      </w:r>
      <w:r>
        <w:rPr>
          <w:spacing w:val="65"/>
          <w:w w:val="150"/>
        </w:rPr>
        <w:t xml:space="preserve">  </w:t>
      </w:r>
      <w:r>
        <w:rPr>
          <w:spacing w:val="-2"/>
        </w:rPr>
        <w:t>многофункциональное</w:t>
      </w:r>
    </w:p>
    <w:p w14:paraId="24E25670" w14:textId="77777777" w:rsidR="003D352F" w:rsidRDefault="003D352F">
      <w:pPr>
        <w:pStyle w:val="a3"/>
        <w:sectPr w:rsidR="003D352F">
          <w:type w:val="continuous"/>
          <w:pgSz w:w="11920" w:h="16850"/>
          <w:pgMar w:top="1120" w:right="283" w:bottom="1100" w:left="1559" w:header="0" w:footer="889" w:gutter="0"/>
          <w:cols w:space="720"/>
        </w:sectPr>
      </w:pPr>
    </w:p>
    <w:p w14:paraId="24E25671" w14:textId="77777777" w:rsidR="003D352F" w:rsidRDefault="001B3DC9">
      <w:pPr>
        <w:pStyle w:val="a3"/>
        <w:spacing w:before="72"/>
        <w:ind w:right="279" w:firstLine="0"/>
      </w:pPr>
      <w:r>
        <w:t>социально-экономическое пространство. Они характеризуются низкой плотностью населения, преобладанием аграрной деятельности, ограниченным доступом к инфраструктуре и социальным услугам, а также специфическими демографическими, экономическими и культурными особенностями.</w:t>
      </w:r>
    </w:p>
    <w:p w14:paraId="24E25672" w14:textId="77777777" w:rsidR="003D352F" w:rsidRDefault="001B3DC9">
      <w:pPr>
        <w:pStyle w:val="a3"/>
        <w:spacing w:before="1"/>
        <w:ind w:right="282"/>
      </w:pPr>
      <w:r>
        <w:t>Ниже, составлена таблица 2, обобщающая основные характеристики сельских территорий Республики Казахстан на основе Концепции их развития на 2023–2027 годы.</w:t>
      </w:r>
    </w:p>
    <w:p w14:paraId="24E25673" w14:textId="77777777" w:rsidR="003D352F" w:rsidRDefault="003D352F">
      <w:pPr>
        <w:pStyle w:val="a3"/>
        <w:spacing w:before="1"/>
        <w:ind w:left="0" w:firstLine="0"/>
        <w:jc w:val="left"/>
      </w:pPr>
    </w:p>
    <w:p w14:paraId="24E25674" w14:textId="77777777" w:rsidR="003D352F" w:rsidRDefault="001B3DC9">
      <w:pPr>
        <w:pStyle w:val="a3"/>
        <w:ind w:firstLine="0"/>
      </w:pPr>
      <w:r>
        <w:t>Таблица</w:t>
      </w:r>
      <w:r>
        <w:rPr>
          <w:spacing w:val="-7"/>
        </w:rPr>
        <w:t xml:space="preserve"> </w:t>
      </w:r>
      <w:r>
        <w:t>2</w:t>
      </w:r>
      <w:r>
        <w:rPr>
          <w:spacing w:val="-9"/>
        </w:rPr>
        <w:t xml:space="preserve"> </w:t>
      </w:r>
      <w:r>
        <w:t>‒</w:t>
      </w:r>
      <w:r>
        <w:rPr>
          <w:spacing w:val="-5"/>
        </w:rPr>
        <w:t xml:space="preserve"> </w:t>
      </w:r>
      <w:r>
        <w:t>Общая</w:t>
      </w:r>
      <w:r>
        <w:rPr>
          <w:spacing w:val="-7"/>
        </w:rPr>
        <w:t xml:space="preserve"> </w:t>
      </w:r>
      <w:r>
        <w:t>характеристика</w:t>
      </w:r>
      <w:r>
        <w:rPr>
          <w:spacing w:val="-6"/>
        </w:rPr>
        <w:t xml:space="preserve"> </w:t>
      </w:r>
      <w:r>
        <w:t>сельских</w:t>
      </w:r>
      <w:r>
        <w:rPr>
          <w:spacing w:val="-6"/>
        </w:rPr>
        <w:t xml:space="preserve"> </w:t>
      </w:r>
      <w:r>
        <w:t>территорий</w:t>
      </w:r>
      <w:r>
        <w:rPr>
          <w:spacing w:val="-7"/>
        </w:rPr>
        <w:t xml:space="preserve"> </w:t>
      </w:r>
      <w:r>
        <w:t>Республики</w:t>
      </w:r>
      <w:r>
        <w:rPr>
          <w:spacing w:val="-5"/>
        </w:rPr>
        <w:t xml:space="preserve"> </w:t>
      </w:r>
      <w:r>
        <w:rPr>
          <w:spacing w:val="-2"/>
        </w:rPr>
        <w:t>Казахстан</w:t>
      </w:r>
    </w:p>
    <w:p w14:paraId="24E25675" w14:textId="77777777" w:rsidR="003D352F" w:rsidRDefault="003D352F">
      <w:pPr>
        <w:pStyle w:val="a3"/>
        <w:ind w:left="0" w:firstLine="0"/>
        <w:jc w:val="left"/>
        <w:rPr>
          <w:sz w:val="1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6547"/>
      </w:tblGrid>
      <w:tr w:rsidR="003D352F" w14:paraId="24E25678" w14:textId="77777777">
        <w:trPr>
          <w:trHeight w:val="275"/>
        </w:trPr>
        <w:tc>
          <w:tcPr>
            <w:tcW w:w="3013" w:type="dxa"/>
          </w:tcPr>
          <w:p w14:paraId="24E25676" w14:textId="77777777" w:rsidR="003D352F" w:rsidRDefault="001B3DC9">
            <w:pPr>
              <w:pStyle w:val="TableParagraph"/>
              <w:spacing w:line="256" w:lineRule="exact"/>
              <w:ind w:left="755"/>
              <w:rPr>
                <w:sz w:val="24"/>
              </w:rPr>
            </w:pPr>
            <w:r>
              <w:rPr>
                <w:spacing w:val="-2"/>
                <w:sz w:val="24"/>
              </w:rPr>
              <w:t>Наименование</w:t>
            </w:r>
          </w:p>
        </w:tc>
        <w:tc>
          <w:tcPr>
            <w:tcW w:w="6547" w:type="dxa"/>
          </w:tcPr>
          <w:p w14:paraId="24E25677" w14:textId="77777777" w:rsidR="003D352F" w:rsidRDefault="001B3DC9">
            <w:pPr>
              <w:pStyle w:val="TableParagraph"/>
              <w:spacing w:line="256" w:lineRule="exact"/>
              <w:ind w:left="4"/>
              <w:jc w:val="center"/>
              <w:rPr>
                <w:sz w:val="24"/>
              </w:rPr>
            </w:pPr>
            <w:r>
              <w:rPr>
                <w:spacing w:val="-2"/>
                <w:sz w:val="24"/>
              </w:rPr>
              <w:t>Характеристика</w:t>
            </w:r>
          </w:p>
        </w:tc>
      </w:tr>
      <w:tr w:rsidR="003D352F" w14:paraId="24E2567B" w14:textId="77777777">
        <w:trPr>
          <w:trHeight w:val="551"/>
        </w:trPr>
        <w:tc>
          <w:tcPr>
            <w:tcW w:w="3013" w:type="dxa"/>
          </w:tcPr>
          <w:p w14:paraId="24E25679" w14:textId="77777777" w:rsidR="003D352F" w:rsidRDefault="001B3DC9">
            <w:pPr>
              <w:pStyle w:val="TableParagraph"/>
              <w:spacing w:line="275" w:lineRule="exact"/>
              <w:ind w:left="107"/>
              <w:rPr>
                <w:sz w:val="24"/>
              </w:rPr>
            </w:pPr>
            <w:r>
              <w:rPr>
                <w:sz w:val="24"/>
              </w:rPr>
              <w:t>Сельские</w:t>
            </w:r>
            <w:r>
              <w:rPr>
                <w:spacing w:val="-4"/>
                <w:sz w:val="24"/>
              </w:rPr>
              <w:t xml:space="preserve"> </w:t>
            </w:r>
            <w:r>
              <w:rPr>
                <w:spacing w:val="-2"/>
                <w:sz w:val="24"/>
              </w:rPr>
              <w:t>территории</w:t>
            </w:r>
          </w:p>
        </w:tc>
        <w:tc>
          <w:tcPr>
            <w:tcW w:w="6547" w:type="dxa"/>
          </w:tcPr>
          <w:p w14:paraId="24E2567A" w14:textId="77777777" w:rsidR="003D352F" w:rsidRDefault="001B3DC9">
            <w:pPr>
              <w:pStyle w:val="TableParagraph"/>
              <w:spacing w:line="276" w:lineRule="exact"/>
              <w:ind w:left="107" w:right="78"/>
              <w:rPr>
                <w:sz w:val="24"/>
              </w:rPr>
            </w:pPr>
            <w:r>
              <w:rPr>
                <w:sz w:val="24"/>
              </w:rPr>
              <w:t>Совокупность сельских населенных пунктов и прилегающих к ним земель</w:t>
            </w:r>
          </w:p>
        </w:tc>
      </w:tr>
      <w:tr w:rsidR="003D352F" w14:paraId="24E2567E" w14:textId="77777777">
        <w:trPr>
          <w:trHeight w:val="275"/>
        </w:trPr>
        <w:tc>
          <w:tcPr>
            <w:tcW w:w="3013" w:type="dxa"/>
          </w:tcPr>
          <w:p w14:paraId="24E2567C" w14:textId="77777777" w:rsidR="003D352F" w:rsidRDefault="001B3DC9">
            <w:pPr>
              <w:pStyle w:val="TableParagraph"/>
              <w:spacing w:line="255" w:lineRule="exact"/>
              <w:ind w:left="107"/>
              <w:rPr>
                <w:sz w:val="24"/>
              </w:rPr>
            </w:pPr>
            <w:r>
              <w:rPr>
                <w:sz w:val="24"/>
              </w:rPr>
              <w:t>Сельская</w:t>
            </w:r>
            <w:r>
              <w:rPr>
                <w:spacing w:val="-4"/>
                <w:sz w:val="24"/>
              </w:rPr>
              <w:t xml:space="preserve"> </w:t>
            </w:r>
            <w:r>
              <w:rPr>
                <w:spacing w:val="-2"/>
                <w:sz w:val="24"/>
              </w:rPr>
              <w:t>местность</w:t>
            </w:r>
          </w:p>
        </w:tc>
        <w:tc>
          <w:tcPr>
            <w:tcW w:w="6547" w:type="dxa"/>
          </w:tcPr>
          <w:p w14:paraId="24E2567D" w14:textId="77777777" w:rsidR="003D352F" w:rsidRDefault="001B3DC9">
            <w:pPr>
              <w:pStyle w:val="TableParagraph"/>
              <w:spacing w:line="255" w:lineRule="exact"/>
              <w:ind w:left="107"/>
              <w:rPr>
                <w:sz w:val="24"/>
              </w:rPr>
            </w:pPr>
            <w:r>
              <w:rPr>
                <w:sz w:val="24"/>
              </w:rPr>
              <w:t>Совокупность</w:t>
            </w:r>
            <w:r>
              <w:rPr>
                <w:spacing w:val="-8"/>
                <w:sz w:val="24"/>
              </w:rPr>
              <w:t xml:space="preserve"> </w:t>
            </w:r>
            <w:r>
              <w:rPr>
                <w:sz w:val="24"/>
              </w:rPr>
              <w:t>сельских</w:t>
            </w:r>
            <w:r>
              <w:rPr>
                <w:spacing w:val="-7"/>
                <w:sz w:val="24"/>
              </w:rPr>
              <w:t xml:space="preserve"> </w:t>
            </w:r>
            <w:r>
              <w:rPr>
                <w:sz w:val="24"/>
              </w:rPr>
              <w:t>населенных</w:t>
            </w:r>
            <w:r>
              <w:rPr>
                <w:spacing w:val="-5"/>
                <w:sz w:val="24"/>
              </w:rPr>
              <w:t xml:space="preserve"> </w:t>
            </w:r>
            <w:r>
              <w:rPr>
                <w:spacing w:val="-2"/>
                <w:sz w:val="24"/>
              </w:rPr>
              <w:t>пунктов</w:t>
            </w:r>
          </w:p>
        </w:tc>
      </w:tr>
      <w:tr w:rsidR="003D352F" w14:paraId="24E25681" w14:textId="77777777">
        <w:trPr>
          <w:trHeight w:val="1656"/>
        </w:trPr>
        <w:tc>
          <w:tcPr>
            <w:tcW w:w="3013" w:type="dxa"/>
          </w:tcPr>
          <w:p w14:paraId="24E2567F" w14:textId="77777777" w:rsidR="003D352F" w:rsidRDefault="001B3DC9">
            <w:pPr>
              <w:pStyle w:val="TableParagraph"/>
              <w:tabs>
                <w:tab w:val="left" w:pos="1983"/>
              </w:tabs>
              <w:ind w:left="107" w:right="97"/>
              <w:rPr>
                <w:sz w:val="24"/>
              </w:rPr>
            </w:pPr>
            <w:r>
              <w:rPr>
                <w:spacing w:val="-2"/>
                <w:sz w:val="24"/>
              </w:rPr>
              <w:t>Опорный</w:t>
            </w:r>
            <w:r>
              <w:rPr>
                <w:sz w:val="24"/>
              </w:rPr>
              <w:tab/>
            </w:r>
            <w:r>
              <w:rPr>
                <w:spacing w:val="-2"/>
                <w:sz w:val="24"/>
              </w:rPr>
              <w:t xml:space="preserve">сельский </w:t>
            </w:r>
            <w:r>
              <w:rPr>
                <w:sz w:val="24"/>
              </w:rPr>
              <w:t>населенный пункт</w:t>
            </w:r>
          </w:p>
        </w:tc>
        <w:tc>
          <w:tcPr>
            <w:tcW w:w="6547" w:type="dxa"/>
          </w:tcPr>
          <w:p w14:paraId="24E25680" w14:textId="77777777" w:rsidR="003D352F" w:rsidRDefault="001B3DC9">
            <w:pPr>
              <w:pStyle w:val="TableParagraph"/>
              <w:tabs>
                <w:tab w:val="left" w:pos="1767"/>
                <w:tab w:val="left" w:pos="4113"/>
                <w:tab w:val="left" w:pos="5150"/>
              </w:tabs>
              <w:spacing w:line="276" w:lineRule="exact"/>
              <w:ind w:left="107" w:right="99"/>
              <w:jc w:val="both"/>
              <w:rPr>
                <w:sz w:val="24"/>
              </w:rPr>
            </w:pPr>
            <w:r>
              <w:rPr>
                <w:sz w:val="24"/>
              </w:rPr>
              <w:t xml:space="preserve">Благоустроенный сельский населенный пункт, в котором </w:t>
            </w:r>
            <w:r>
              <w:rPr>
                <w:spacing w:val="-2"/>
                <w:sz w:val="24"/>
              </w:rPr>
              <w:t>создается</w:t>
            </w:r>
            <w:r>
              <w:rPr>
                <w:sz w:val="24"/>
              </w:rPr>
              <w:tab/>
            </w:r>
            <w:r>
              <w:rPr>
                <w:spacing w:val="-2"/>
                <w:sz w:val="24"/>
              </w:rPr>
              <w:t>инфраструктура</w:t>
            </w:r>
            <w:r>
              <w:rPr>
                <w:sz w:val="24"/>
              </w:rPr>
              <w:tab/>
            </w:r>
            <w:r>
              <w:rPr>
                <w:spacing w:val="-4"/>
                <w:sz w:val="24"/>
              </w:rPr>
              <w:t>для</w:t>
            </w:r>
            <w:r>
              <w:rPr>
                <w:sz w:val="24"/>
              </w:rPr>
              <w:tab/>
            </w:r>
            <w:r>
              <w:rPr>
                <w:spacing w:val="-2"/>
                <w:sz w:val="24"/>
              </w:rPr>
              <w:t xml:space="preserve">обеспечения </w:t>
            </w:r>
            <w:r>
              <w:rPr>
                <w:sz w:val="24"/>
              </w:rPr>
              <w:t>государственными услугами и социальными благами проживающего в нем населения и жителей прилегающих (спутниковых) сельских населенных пунктов, вместе составляющих сельский кластер</w:t>
            </w:r>
          </w:p>
        </w:tc>
      </w:tr>
      <w:tr w:rsidR="003D352F" w14:paraId="24E25684" w14:textId="77777777">
        <w:trPr>
          <w:trHeight w:val="1931"/>
        </w:trPr>
        <w:tc>
          <w:tcPr>
            <w:tcW w:w="3013" w:type="dxa"/>
          </w:tcPr>
          <w:p w14:paraId="24E25682" w14:textId="77777777" w:rsidR="003D352F" w:rsidRDefault="001B3DC9">
            <w:pPr>
              <w:pStyle w:val="TableParagraph"/>
              <w:spacing w:line="275" w:lineRule="exact"/>
              <w:ind w:left="107"/>
              <w:rPr>
                <w:sz w:val="24"/>
              </w:rPr>
            </w:pPr>
            <w:r>
              <w:rPr>
                <w:sz w:val="24"/>
              </w:rPr>
              <w:t>Сельский</w:t>
            </w:r>
            <w:r>
              <w:rPr>
                <w:spacing w:val="-7"/>
                <w:sz w:val="24"/>
              </w:rPr>
              <w:t xml:space="preserve"> </w:t>
            </w:r>
            <w:r>
              <w:rPr>
                <w:spacing w:val="-2"/>
                <w:sz w:val="24"/>
              </w:rPr>
              <w:t>кластер</w:t>
            </w:r>
          </w:p>
        </w:tc>
        <w:tc>
          <w:tcPr>
            <w:tcW w:w="6547" w:type="dxa"/>
          </w:tcPr>
          <w:p w14:paraId="24E25683" w14:textId="77777777" w:rsidR="003D352F" w:rsidRDefault="001B3DC9">
            <w:pPr>
              <w:pStyle w:val="TableParagraph"/>
              <w:spacing w:line="276" w:lineRule="exact"/>
              <w:ind w:left="107" w:right="101"/>
              <w:jc w:val="both"/>
              <w:rPr>
                <w:sz w:val="24"/>
              </w:rPr>
            </w:pPr>
            <w:r>
              <w:rPr>
                <w:sz w:val="24"/>
              </w:rPr>
              <w:t>Совокупность сельских населенных пунктов, состоящая из опорного села и окружающих его спутниковых сел. При</w:t>
            </w:r>
            <w:r>
              <w:rPr>
                <w:spacing w:val="40"/>
                <w:sz w:val="24"/>
              </w:rPr>
              <w:t xml:space="preserve"> </w:t>
            </w:r>
            <w:r>
              <w:rPr>
                <w:sz w:val="24"/>
              </w:rPr>
              <w:t>этом расстояние между селами в регионах с высокой плотностью населения составляет не более 10 км (области Жетiсу, Алматинская, Жамбылская, Туркестанская, Мангистауская и Кызылординская), а в остальных областях не более 15 км</w:t>
            </w:r>
          </w:p>
        </w:tc>
      </w:tr>
      <w:tr w:rsidR="003D352F" w14:paraId="24E25688" w14:textId="77777777">
        <w:trPr>
          <w:trHeight w:val="828"/>
        </w:trPr>
        <w:tc>
          <w:tcPr>
            <w:tcW w:w="3013" w:type="dxa"/>
          </w:tcPr>
          <w:p w14:paraId="24E25685" w14:textId="77777777" w:rsidR="003D352F" w:rsidRDefault="001B3DC9">
            <w:pPr>
              <w:pStyle w:val="TableParagraph"/>
              <w:spacing w:line="275" w:lineRule="exact"/>
              <w:ind w:left="107"/>
              <w:rPr>
                <w:sz w:val="24"/>
              </w:rPr>
            </w:pPr>
            <w:r>
              <w:rPr>
                <w:sz w:val="24"/>
              </w:rPr>
              <w:t>Приграничные</w:t>
            </w:r>
            <w:r>
              <w:rPr>
                <w:spacing w:val="-6"/>
                <w:sz w:val="24"/>
              </w:rPr>
              <w:t xml:space="preserve"> </w:t>
            </w:r>
            <w:r>
              <w:rPr>
                <w:spacing w:val="-2"/>
                <w:sz w:val="24"/>
              </w:rPr>
              <w:t>территории</w:t>
            </w:r>
          </w:p>
        </w:tc>
        <w:tc>
          <w:tcPr>
            <w:tcW w:w="6547" w:type="dxa"/>
          </w:tcPr>
          <w:p w14:paraId="24E25686" w14:textId="77777777" w:rsidR="003D352F" w:rsidRDefault="001B3DC9">
            <w:pPr>
              <w:pStyle w:val="TableParagraph"/>
              <w:spacing w:line="275" w:lineRule="exact"/>
              <w:ind w:left="107"/>
              <w:rPr>
                <w:sz w:val="24"/>
              </w:rPr>
            </w:pPr>
            <w:r>
              <w:rPr>
                <w:sz w:val="24"/>
              </w:rPr>
              <w:t>Территории</w:t>
            </w:r>
            <w:r>
              <w:rPr>
                <w:spacing w:val="-4"/>
                <w:sz w:val="24"/>
              </w:rPr>
              <w:t xml:space="preserve"> </w:t>
            </w:r>
            <w:r>
              <w:rPr>
                <w:sz w:val="24"/>
              </w:rPr>
              <w:t>административно-территориальных</w:t>
            </w:r>
            <w:r>
              <w:rPr>
                <w:spacing w:val="-4"/>
                <w:sz w:val="24"/>
              </w:rPr>
              <w:t xml:space="preserve"> </w:t>
            </w:r>
            <w:r>
              <w:rPr>
                <w:spacing w:val="-2"/>
                <w:sz w:val="24"/>
              </w:rPr>
              <w:t>образований</w:t>
            </w:r>
          </w:p>
          <w:p w14:paraId="24E25687" w14:textId="77777777" w:rsidR="003D352F" w:rsidRDefault="001B3DC9">
            <w:pPr>
              <w:pStyle w:val="TableParagraph"/>
              <w:spacing w:line="270" w:lineRule="atLeast"/>
              <w:ind w:left="107" w:right="78"/>
              <w:rPr>
                <w:sz w:val="24"/>
              </w:rPr>
            </w:pPr>
            <w:r>
              <w:rPr>
                <w:sz w:val="24"/>
              </w:rPr>
              <w:t>и населенных пунктов, расположенных на расстоянии до 50 км от государственной границы Республики Казахстан</w:t>
            </w:r>
          </w:p>
        </w:tc>
      </w:tr>
      <w:tr w:rsidR="003D352F" w14:paraId="24E2568B" w14:textId="77777777">
        <w:trPr>
          <w:trHeight w:val="554"/>
        </w:trPr>
        <w:tc>
          <w:tcPr>
            <w:tcW w:w="3013" w:type="dxa"/>
          </w:tcPr>
          <w:p w14:paraId="24E25689" w14:textId="77777777" w:rsidR="003D352F" w:rsidRDefault="001B3DC9">
            <w:pPr>
              <w:pStyle w:val="TableParagraph"/>
              <w:spacing w:line="270" w:lineRule="atLeast"/>
              <w:ind w:left="107" w:right="271"/>
              <w:rPr>
                <w:sz w:val="24"/>
              </w:rPr>
            </w:pPr>
            <w:r>
              <w:rPr>
                <w:sz w:val="24"/>
              </w:rPr>
              <w:t>Стратегический</w:t>
            </w:r>
            <w:r>
              <w:rPr>
                <w:spacing w:val="-15"/>
                <w:sz w:val="24"/>
              </w:rPr>
              <w:t xml:space="preserve"> </w:t>
            </w:r>
            <w:r>
              <w:rPr>
                <w:sz w:val="24"/>
              </w:rPr>
              <w:t>сельский населенный пункт</w:t>
            </w:r>
          </w:p>
        </w:tc>
        <w:tc>
          <w:tcPr>
            <w:tcW w:w="6547" w:type="dxa"/>
          </w:tcPr>
          <w:p w14:paraId="24E2568A" w14:textId="77777777" w:rsidR="003D352F" w:rsidRDefault="001B3DC9">
            <w:pPr>
              <w:pStyle w:val="TableParagraph"/>
              <w:spacing w:line="270" w:lineRule="atLeast"/>
              <w:ind w:left="107" w:right="78"/>
              <w:rPr>
                <w:sz w:val="24"/>
              </w:rPr>
            </w:pPr>
            <w:r>
              <w:rPr>
                <w:sz w:val="24"/>
              </w:rPr>
              <w:t>Сельский населенный пункт, расположенный на расстоянии до</w:t>
            </w:r>
            <w:r>
              <w:rPr>
                <w:spacing w:val="-5"/>
                <w:sz w:val="24"/>
              </w:rPr>
              <w:t xml:space="preserve"> </w:t>
            </w:r>
            <w:r>
              <w:rPr>
                <w:sz w:val="24"/>
              </w:rPr>
              <w:t>25</w:t>
            </w:r>
            <w:r>
              <w:rPr>
                <w:spacing w:val="-5"/>
                <w:sz w:val="24"/>
              </w:rPr>
              <w:t xml:space="preserve"> </w:t>
            </w:r>
            <w:r>
              <w:rPr>
                <w:sz w:val="24"/>
              </w:rPr>
              <w:t>км</w:t>
            </w:r>
            <w:r>
              <w:rPr>
                <w:spacing w:val="-6"/>
                <w:sz w:val="24"/>
              </w:rPr>
              <w:t xml:space="preserve"> </w:t>
            </w:r>
            <w:r>
              <w:rPr>
                <w:sz w:val="24"/>
              </w:rPr>
              <w:t>от</w:t>
            </w:r>
            <w:r>
              <w:rPr>
                <w:spacing w:val="-5"/>
                <w:sz w:val="24"/>
              </w:rPr>
              <w:t xml:space="preserve"> </w:t>
            </w:r>
            <w:r>
              <w:rPr>
                <w:sz w:val="24"/>
              </w:rPr>
              <w:t>государственной</w:t>
            </w:r>
            <w:r>
              <w:rPr>
                <w:spacing w:val="-5"/>
                <w:sz w:val="24"/>
              </w:rPr>
              <w:t xml:space="preserve"> </w:t>
            </w:r>
            <w:r>
              <w:rPr>
                <w:sz w:val="24"/>
              </w:rPr>
              <w:t>границы</w:t>
            </w:r>
            <w:r>
              <w:rPr>
                <w:spacing w:val="-8"/>
                <w:sz w:val="24"/>
              </w:rPr>
              <w:t xml:space="preserve"> </w:t>
            </w:r>
            <w:r>
              <w:rPr>
                <w:sz w:val="24"/>
              </w:rPr>
              <w:t>Республики</w:t>
            </w:r>
            <w:r>
              <w:rPr>
                <w:spacing w:val="-7"/>
                <w:sz w:val="24"/>
              </w:rPr>
              <w:t xml:space="preserve"> </w:t>
            </w:r>
            <w:r>
              <w:rPr>
                <w:sz w:val="24"/>
              </w:rPr>
              <w:t>Казахстан.</w:t>
            </w:r>
          </w:p>
        </w:tc>
      </w:tr>
      <w:tr w:rsidR="003D352F" w14:paraId="24E2568D" w14:textId="77777777">
        <w:trPr>
          <w:trHeight w:val="275"/>
        </w:trPr>
        <w:tc>
          <w:tcPr>
            <w:tcW w:w="9560" w:type="dxa"/>
            <w:gridSpan w:val="2"/>
          </w:tcPr>
          <w:p w14:paraId="24E2568C" w14:textId="77777777" w:rsidR="003D352F" w:rsidRDefault="001B3DC9">
            <w:pPr>
              <w:pStyle w:val="TableParagraph"/>
              <w:spacing w:line="256" w:lineRule="exact"/>
              <w:ind w:left="664"/>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5"/>
                <w:sz w:val="24"/>
              </w:rPr>
              <w:t>[1]</w:t>
            </w:r>
          </w:p>
        </w:tc>
      </w:tr>
    </w:tbl>
    <w:p w14:paraId="24E2568E" w14:textId="77777777" w:rsidR="003D352F" w:rsidRDefault="003D352F">
      <w:pPr>
        <w:pStyle w:val="a3"/>
        <w:spacing w:before="2"/>
        <w:ind w:left="0" w:firstLine="0"/>
        <w:jc w:val="left"/>
      </w:pPr>
    </w:p>
    <w:p w14:paraId="24E2568F" w14:textId="77777777" w:rsidR="003D352F" w:rsidRDefault="001B3DC9">
      <w:pPr>
        <w:pStyle w:val="a3"/>
        <w:ind w:right="280"/>
      </w:pPr>
      <w:r>
        <w:t>Как видно из таблицы 2, каждое определение сосредоточено на пространственной и функциональной роли соответствующих категорий таких, как сельская местность, кластеры, опорные населенные пункты, приграничные и стратегические территории. Основной упор сделан на взаимосвязь между населенными пунктами, инфраструктурой и их географическим расположением относительно государственной границы, с учетом плотности населения и специфики регионов.</w:t>
      </w:r>
    </w:p>
    <w:p w14:paraId="24E25690" w14:textId="77777777" w:rsidR="003D352F" w:rsidRDefault="001B3DC9">
      <w:pPr>
        <w:pStyle w:val="a3"/>
        <w:spacing w:before="1"/>
        <w:ind w:right="279"/>
      </w:pPr>
      <w:r>
        <w:t>Чтобы различить сельский округ и сельский населённый пункт (СНП), стоит понимать, что сельский округ ‒ это административно-территориальная единица, которая объединяет несколько сельских населённых пунктов, а сельский населённый пункт ‒ это конкретное село (ауыл).</w:t>
      </w:r>
    </w:p>
    <w:p w14:paraId="24E25691" w14:textId="77777777" w:rsidR="003D352F" w:rsidRDefault="001B3DC9">
      <w:pPr>
        <w:pStyle w:val="a3"/>
        <w:spacing w:before="1"/>
        <w:ind w:right="286"/>
      </w:pPr>
      <w:r>
        <w:t>Пример из Туркестанской области. Карабулакский сельский округ находится</w:t>
      </w:r>
      <w:r>
        <w:rPr>
          <w:spacing w:val="37"/>
        </w:rPr>
        <w:t xml:space="preserve"> </w:t>
      </w:r>
      <w:r>
        <w:t>в</w:t>
      </w:r>
      <w:r>
        <w:rPr>
          <w:spacing w:val="36"/>
        </w:rPr>
        <w:t xml:space="preserve"> </w:t>
      </w:r>
      <w:r>
        <w:t>Сайрамском</w:t>
      </w:r>
      <w:r>
        <w:rPr>
          <w:spacing w:val="37"/>
        </w:rPr>
        <w:t xml:space="preserve"> </w:t>
      </w:r>
      <w:r>
        <w:t>районе</w:t>
      </w:r>
      <w:r>
        <w:rPr>
          <w:spacing w:val="37"/>
        </w:rPr>
        <w:t xml:space="preserve"> </w:t>
      </w:r>
      <w:r>
        <w:t>Туркестанской</w:t>
      </w:r>
      <w:r>
        <w:rPr>
          <w:spacing w:val="37"/>
        </w:rPr>
        <w:t xml:space="preserve"> </w:t>
      </w:r>
      <w:r>
        <w:t>области.</w:t>
      </w:r>
      <w:r>
        <w:rPr>
          <w:spacing w:val="33"/>
        </w:rPr>
        <w:t xml:space="preserve"> </w:t>
      </w:r>
      <w:r>
        <w:t>Включает</w:t>
      </w:r>
      <w:r>
        <w:rPr>
          <w:spacing w:val="37"/>
        </w:rPr>
        <w:t xml:space="preserve"> </w:t>
      </w:r>
      <w:r>
        <w:t>несколько</w:t>
      </w:r>
    </w:p>
    <w:p w14:paraId="24E25692" w14:textId="77777777" w:rsidR="003D352F" w:rsidRDefault="003D352F">
      <w:pPr>
        <w:pStyle w:val="a3"/>
        <w:sectPr w:rsidR="003D352F">
          <w:pgSz w:w="11920" w:h="16850"/>
          <w:pgMar w:top="1060" w:right="283" w:bottom="1100" w:left="1559" w:header="0" w:footer="889" w:gutter="0"/>
          <w:cols w:space="720"/>
        </w:sectPr>
      </w:pPr>
    </w:p>
    <w:p w14:paraId="24E25693" w14:textId="77777777" w:rsidR="003D352F" w:rsidRDefault="001B3DC9">
      <w:pPr>
        <w:pStyle w:val="a3"/>
        <w:spacing w:before="72" w:line="242" w:lineRule="auto"/>
        <w:ind w:right="289" w:firstLine="0"/>
      </w:pPr>
      <w:r>
        <w:t>населённых пунктов, таких как село Карабулак</w:t>
      </w:r>
      <w:r>
        <w:rPr>
          <w:spacing w:val="-1"/>
        </w:rPr>
        <w:t xml:space="preserve"> </w:t>
      </w:r>
      <w:r>
        <w:t>и</w:t>
      </w:r>
      <w:r>
        <w:rPr>
          <w:spacing w:val="-1"/>
        </w:rPr>
        <w:t xml:space="preserve"> </w:t>
      </w:r>
      <w:r>
        <w:t>другие.</w:t>
      </w:r>
      <w:r>
        <w:rPr>
          <w:spacing w:val="-2"/>
        </w:rPr>
        <w:t xml:space="preserve"> </w:t>
      </w:r>
      <w:r>
        <w:t>В</w:t>
      </w:r>
      <w:r>
        <w:rPr>
          <w:spacing w:val="-2"/>
        </w:rPr>
        <w:t xml:space="preserve"> </w:t>
      </w:r>
      <w:r>
        <w:t>населённых</w:t>
      </w:r>
      <w:r>
        <w:rPr>
          <w:spacing w:val="-1"/>
        </w:rPr>
        <w:t xml:space="preserve"> </w:t>
      </w:r>
      <w:r>
        <w:t>пунктах округа проживает около 60 000 человек.</w:t>
      </w:r>
    </w:p>
    <w:p w14:paraId="24E25694" w14:textId="77777777" w:rsidR="003D352F" w:rsidRDefault="001B3DC9">
      <w:pPr>
        <w:pStyle w:val="a3"/>
        <w:ind w:right="277"/>
      </w:pPr>
      <w:r>
        <w:t>Село Карабулак – один из населённых пунктов Карабулакского сельского округа. Численность населения составляет около 43 000 человек. Карабулак – аграрное село, 30% производимой в Сайрамском районе сельхозпродукции приходится на это село. По итогам 2023 года произведено сельхозпродукции на 42</w:t>
      </w:r>
      <w:r>
        <w:rPr>
          <w:spacing w:val="-2"/>
        </w:rPr>
        <w:t xml:space="preserve"> </w:t>
      </w:r>
      <w:r>
        <w:t>миллиарда</w:t>
      </w:r>
      <w:r>
        <w:rPr>
          <w:spacing w:val="-1"/>
        </w:rPr>
        <w:t xml:space="preserve"> </w:t>
      </w:r>
      <w:r>
        <w:t>тенге.</w:t>
      </w:r>
      <w:r>
        <w:rPr>
          <w:spacing w:val="-4"/>
        </w:rPr>
        <w:t xml:space="preserve"> </w:t>
      </w:r>
      <w:r>
        <w:t>В</w:t>
      </w:r>
      <w:r>
        <w:rPr>
          <w:spacing w:val="-1"/>
        </w:rPr>
        <w:t xml:space="preserve"> </w:t>
      </w:r>
      <w:r>
        <w:t>селе</w:t>
      </w:r>
      <w:r>
        <w:rPr>
          <w:spacing w:val="-1"/>
        </w:rPr>
        <w:t xml:space="preserve"> </w:t>
      </w:r>
      <w:r>
        <w:t>Карабулак содержится</w:t>
      </w:r>
      <w:r>
        <w:rPr>
          <w:spacing w:val="-2"/>
        </w:rPr>
        <w:t xml:space="preserve"> </w:t>
      </w:r>
      <w:r>
        <w:t>47%</w:t>
      </w:r>
      <w:r>
        <w:rPr>
          <w:spacing w:val="-1"/>
        </w:rPr>
        <w:t xml:space="preserve"> </w:t>
      </w:r>
      <w:r>
        <w:t>крупного рогатого скота района [12].</w:t>
      </w:r>
    </w:p>
    <w:p w14:paraId="24E25695" w14:textId="77777777" w:rsidR="003D352F" w:rsidRDefault="001B3DC9">
      <w:pPr>
        <w:pStyle w:val="a3"/>
        <w:ind w:right="285"/>
      </w:pPr>
      <w:r>
        <w:t>В настоящее время в стране 112 сёл с населением более 10 тысяч человек. В том числе 18 сел,</w:t>
      </w:r>
      <w:r>
        <w:rPr>
          <w:spacing w:val="-1"/>
        </w:rPr>
        <w:t xml:space="preserve"> </w:t>
      </w:r>
      <w:r>
        <w:t>где более 30 тысяч</w:t>
      </w:r>
      <w:r>
        <w:rPr>
          <w:spacing w:val="-1"/>
        </w:rPr>
        <w:t xml:space="preserve"> </w:t>
      </w:r>
      <w:r>
        <w:t>жителей. Местные власти могут поднять инициативу о признании этих сёл городами. Однако это чревато последствиями сокращения аграрного сектора и потерей сельских льгот.</w:t>
      </w:r>
    </w:p>
    <w:p w14:paraId="24E25696" w14:textId="77777777" w:rsidR="003D352F" w:rsidRDefault="001B3DC9">
      <w:pPr>
        <w:pStyle w:val="a3"/>
        <w:ind w:right="278"/>
      </w:pPr>
      <w:r>
        <w:t>Пример из Акмолинской области. Зерендинский сельский округ находится в Зерендинском районе Акмолинской области. Округ включает несколько населённых пунктов, таких как село Зеренда и другие. Общее население округа составляет около 7 000 человек. Село Зеренда – одно из крупнейших сёл Зерендинского сельского округа. Население села Зеренда составляет около 5 000 человек.</w:t>
      </w:r>
    </w:p>
    <w:p w14:paraId="24E25697" w14:textId="77777777" w:rsidR="003D352F" w:rsidRDefault="001B3DC9">
      <w:pPr>
        <w:pStyle w:val="a3"/>
        <w:spacing w:line="322" w:lineRule="exact"/>
        <w:ind w:left="851" w:firstLine="0"/>
      </w:pPr>
      <w:r>
        <w:t>Административно</w:t>
      </w:r>
      <w:r>
        <w:rPr>
          <w:spacing w:val="16"/>
        </w:rPr>
        <w:t xml:space="preserve"> </w:t>
      </w:r>
      <w:r>
        <w:t>разделен</w:t>
      </w:r>
      <w:r>
        <w:rPr>
          <w:spacing w:val="19"/>
        </w:rPr>
        <w:t xml:space="preserve"> </w:t>
      </w:r>
      <w:r>
        <w:t>на</w:t>
      </w:r>
      <w:r>
        <w:rPr>
          <w:spacing w:val="17"/>
        </w:rPr>
        <w:t xml:space="preserve"> </w:t>
      </w:r>
      <w:r>
        <w:t>20</w:t>
      </w:r>
      <w:r>
        <w:rPr>
          <w:spacing w:val="19"/>
        </w:rPr>
        <w:t xml:space="preserve"> </w:t>
      </w:r>
      <w:r>
        <w:t>сельских</w:t>
      </w:r>
      <w:r>
        <w:rPr>
          <w:spacing w:val="19"/>
        </w:rPr>
        <w:t xml:space="preserve"> </w:t>
      </w:r>
      <w:r>
        <w:t>округов,</w:t>
      </w:r>
      <w:r>
        <w:rPr>
          <w:spacing w:val="17"/>
        </w:rPr>
        <w:t xml:space="preserve"> </w:t>
      </w:r>
      <w:r>
        <w:t>1</w:t>
      </w:r>
      <w:r>
        <w:rPr>
          <w:spacing w:val="19"/>
        </w:rPr>
        <w:t xml:space="preserve"> </w:t>
      </w:r>
      <w:r>
        <w:t>поселковый</w:t>
      </w:r>
      <w:r>
        <w:rPr>
          <w:spacing w:val="18"/>
        </w:rPr>
        <w:t xml:space="preserve"> </w:t>
      </w:r>
      <w:r>
        <w:rPr>
          <w:spacing w:val="-2"/>
        </w:rPr>
        <w:t>округ,</w:t>
      </w:r>
    </w:p>
    <w:p w14:paraId="24E25698" w14:textId="77777777" w:rsidR="003D352F" w:rsidRDefault="001B3DC9">
      <w:pPr>
        <w:pStyle w:val="a3"/>
        <w:ind w:right="277" w:firstLine="0"/>
      </w:pPr>
      <w:r>
        <w:t>1 село, объединяющий 79 населенных пунктов с населением в 38,3 тыс.</w:t>
      </w:r>
      <w:r>
        <w:rPr>
          <w:spacing w:val="40"/>
        </w:rPr>
        <w:t xml:space="preserve"> </w:t>
      </w:r>
      <w:r>
        <w:t>человек. Административный центр – с. Зеренда с населением в 7,6 тыс. человек расположен в 50 км к югу от областного центра г. Кокшетау. Территория составляет 7,8 тыс. кв. км, что в административно-территориальном устройстве области составляет 5,3%. Специализация региона – обрабатывающая и горнодобывающая промышленность, производство продукции растениеводства (зерно) и животноводства.</w:t>
      </w:r>
    </w:p>
    <w:p w14:paraId="24E25699" w14:textId="77777777" w:rsidR="003D352F" w:rsidRDefault="001B3DC9">
      <w:pPr>
        <w:pStyle w:val="a3"/>
        <w:ind w:right="282"/>
      </w:pPr>
      <w:r>
        <w:t>Имеется 73 сельскохозяйственных формирований, к крупным (имеющим более 18 тыс. га с/х угодий) относятся 3 хозяйства, к средним (от 7 до 18 тыс.</w:t>
      </w:r>
      <w:r>
        <w:rPr>
          <w:spacing w:val="40"/>
        </w:rPr>
        <w:t xml:space="preserve"> </w:t>
      </w:r>
      <w:r>
        <w:t>га) – 4. В 62-х имеется поголовье сельскохозяйственных животных. Крестьянских хозяйств – 480 (действующих). Функционирует как оригинатор и элитносеменоводческое хозяйство по производству картофеля высших репродукций ПКСФ «Картофель» и семеноводческое хозяйство по производству семян 1,2 репродукции – ТОО «Викторовское», ТОО «Кокшетау Астык Инвест ЛТД» [13].</w:t>
      </w:r>
    </w:p>
    <w:p w14:paraId="24E2569A" w14:textId="77777777" w:rsidR="003D352F" w:rsidRDefault="001B3DC9">
      <w:pPr>
        <w:pStyle w:val="a3"/>
        <w:ind w:right="280"/>
      </w:pPr>
      <w:r>
        <w:t>Сельские территории являются неотъемлемой частью любого</w:t>
      </w:r>
      <w:r>
        <w:rPr>
          <w:spacing w:val="40"/>
        </w:rPr>
        <w:t xml:space="preserve"> </w:t>
      </w:r>
      <w:r>
        <w:t>государства. Эти территории включают сельские населённые пункты, сельскохозяйственные угодья и другие пространства, которые находятся за пределами городских и пригородных зон.</w:t>
      </w:r>
    </w:p>
    <w:p w14:paraId="24E2569B" w14:textId="77777777" w:rsidR="003D352F" w:rsidRDefault="001B3DC9">
      <w:pPr>
        <w:pStyle w:val="a3"/>
        <w:ind w:right="278"/>
      </w:pPr>
      <w:r>
        <w:t>Казахстан, следуя Целям развития тысячелетия, взял на себя обязательства по реализации задач, направленных на улучшение качества</w:t>
      </w:r>
      <w:r>
        <w:rPr>
          <w:spacing w:val="40"/>
        </w:rPr>
        <w:t xml:space="preserve"> </w:t>
      </w:r>
      <w:r>
        <w:t>жизни и повышение уровня благосостояния граждан [14]. Эта международная инициатива, разработанная ООН, включает восемь ключевых целей, направленных на борьбу с бедностью, улучшение доступа к образованию, обеспечение</w:t>
      </w:r>
      <w:r>
        <w:rPr>
          <w:spacing w:val="39"/>
        </w:rPr>
        <w:t xml:space="preserve"> </w:t>
      </w:r>
      <w:r>
        <w:t>гендерного</w:t>
      </w:r>
      <w:r>
        <w:rPr>
          <w:spacing w:val="40"/>
        </w:rPr>
        <w:t xml:space="preserve"> </w:t>
      </w:r>
      <w:r>
        <w:t>равенства,</w:t>
      </w:r>
      <w:r>
        <w:rPr>
          <w:spacing w:val="40"/>
        </w:rPr>
        <w:t xml:space="preserve"> </w:t>
      </w:r>
      <w:r>
        <w:t>снижение</w:t>
      </w:r>
      <w:r>
        <w:rPr>
          <w:spacing w:val="39"/>
        </w:rPr>
        <w:t xml:space="preserve"> </w:t>
      </w:r>
      <w:r>
        <w:t>детской</w:t>
      </w:r>
      <w:r>
        <w:rPr>
          <w:spacing w:val="40"/>
        </w:rPr>
        <w:t xml:space="preserve"> </w:t>
      </w:r>
      <w:r>
        <w:t>смертности,</w:t>
      </w:r>
      <w:r>
        <w:rPr>
          <w:spacing w:val="40"/>
        </w:rPr>
        <w:t xml:space="preserve"> </w:t>
      </w:r>
      <w:r>
        <w:t>улучшение</w:t>
      </w:r>
    </w:p>
    <w:p w14:paraId="24E2569C" w14:textId="77777777" w:rsidR="003D352F" w:rsidRDefault="003D352F">
      <w:pPr>
        <w:pStyle w:val="a3"/>
        <w:sectPr w:rsidR="003D352F">
          <w:pgSz w:w="11920" w:h="16850"/>
          <w:pgMar w:top="1060" w:right="283" w:bottom="1100" w:left="1559" w:header="0" w:footer="889" w:gutter="0"/>
          <w:cols w:space="720"/>
        </w:sectPr>
      </w:pPr>
    </w:p>
    <w:p w14:paraId="24E2569D" w14:textId="77777777" w:rsidR="003D352F" w:rsidRDefault="001B3DC9">
      <w:pPr>
        <w:pStyle w:val="a3"/>
        <w:spacing w:before="72" w:line="242" w:lineRule="auto"/>
        <w:ind w:right="281" w:firstLine="0"/>
      </w:pPr>
      <w:r>
        <w:t>охраны здоровья матерей, борьбу с ВИЧ/СПИДом и другими заболеваниями, а также на сохранение окружающей среды.</w:t>
      </w:r>
    </w:p>
    <w:p w14:paraId="24E2569E" w14:textId="77777777" w:rsidR="003D352F" w:rsidRDefault="001B3DC9">
      <w:pPr>
        <w:pStyle w:val="a3"/>
        <w:ind w:right="278"/>
      </w:pPr>
      <w:r>
        <w:t>Для Казахстана реализация этих задач стала важным шагом на пути к устойчивому развитию. Государственные программы такие, как «Ауыл – ел бесігі» и «Дорожная карта занятости», сосредоточены на улучшение условий жизни в сельской местности. Основные усилия направлены на:</w:t>
      </w:r>
    </w:p>
    <w:p w14:paraId="24E2569F" w14:textId="77777777" w:rsidR="003D352F" w:rsidRDefault="001B3DC9">
      <w:pPr>
        <w:pStyle w:val="a5"/>
        <w:numPr>
          <w:ilvl w:val="0"/>
          <w:numId w:val="61"/>
        </w:numPr>
        <w:tabs>
          <w:tab w:val="left" w:pos="1169"/>
        </w:tabs>
        <w:ind w:right="279" w:firstLine="707"/>
        <w:rPr>
          <w:b/>
          <w:sz w:val="24"/>
        </w:rPr>
      </w:pPr>
      <w:r>
        <w:rPr>
          <w:sz w:val="28"/>
        </w:rPr>
        <w:t>оптимизацию сельского расселения – концентрацию населения в экономически перспективных районах, что позволяет более эффективно распределять ресурсы и стимулировать экономический рост;</w:t>
      </w:r>
    </w:p>
    <w:p w14:paraId="24E256A0" w14:textId="77777777" w:rsidR="003D352F" w:rsidRDefault="001B3DC9">
      <w:pPr>
        <w:pStyle w:val="a5"/>
        <w:numPr>
          <w:ilvl w:val="0"/>
          <w:numId w:val="61"/>
        </w:numPr>
        <w:tabs>
          <w:tab w:val="left" w:pos="1042"/>
        </w:tabs>
        <w:ind w:right="285" w:firstLine="707"/>
        <w:rPr>
          <w:b/>
          <w:sz w:val="24"/>
        </w:rPr>
      </w:pPr>
      <w:r>
        <w:rPr>
          <w:sz w:val="28"/>
        </w:rPr>
        <w:t xml:space="preserve">развитие сельских территорий – через интеграцию специализированных программ таких, как модернизация инфраструктуры, развитие образовательных и медицинских учреждений, а также внедрение новых технологий в сельском </w:t>
      </w:r>
      <w:r>
        <w:rPr>
          <w:spacing w:val="-2"/>
          <w:sz w:val="28"/>
        </w:rPr>
        <w:t>хозяйстве;</w:t>
      </w:r>
    </w:p>
    <w:p w14:paraId="24E256A1" w14:textId="77777777" w:rsidR="003D352F" w:rsidRDefault="001B3DC9">
      <w:pPr>
        <w:pStyle w:val="a5"/>
        <w:numPr>
          <w:ilvl w:val="0"/>
          <w:numId w:val="61"/>
        </w:numPr>
        <w:tabs>
          <w:tab w:val="left" w:pos="1123"/>
        </w:tabs>
        <w:ind w:right="278" w:firstLine="707"/>
        <w:rPr>
          <w:sz w:val="24"/>
        </w:rPr>
      </w:pPr>
      <w:r>
        <w:rPr>
          <w:sz w:val="28"/>
        </w:rPr>
        <w:t>сохранение окружающей среды – Казахстан активно поддерживает инициативы по озеленению, снижению выбросов парниковых газов и рациональному использованию природных ресурсов.</w:t>
      </w:r>
    </w:p>
    <w:p w14:paraId="24E256A2" w14:textId="77777777" w:rsidR="003D352F" w:rsidRDefault="001B3DC9">
      <w:pPr>
        <w:pStyle w:val="a3"/>
        <w:ind w:right="287"/>
      </w:pPr>
      <w:r>
        <w:t>Одним из значимых достижений является снижение уровня бедности в сельских регионах и повышение доступности базовых социальных услуг. Программы, направленные на поддержку молодежи, женщин и социально уязвимых групп, способствуют формированию инклюзивного общества, где каждому предоставляется возможность для реализации своего потенциала.</w:t>
      </w:r>
    </w:p>
    <w:p w14:paraId="24E256A3" w14:textId="77777777" w:rsidR="003D352F" w:rsidRDefault="001B3DC9">
      <w:pPr>
        <w:pStyle w:val="a3"/>
        <w:ind w:right="287"/>
      </w:pPr>
      <w:r>
        <w:t>Для достижения целей был разработан комплексный подход, включающий взаимодействие с международными организациями, участие в глобальных инициативах, таких как Парижское соглашение, и активное привлечение инвестиций в проекты устойчивого развития.</w:t>
      </w:r>
    </w:p>
    <w:p w14:paraId="24E256A4" w14:textId="77777777" w:rsidR="003D352F" w:rsidRDefault="001B3DC9">
      <w:pPr>
        <w:pStyle w:val="a3"/>
        <w:ind w:right="284"/>
      </w:pPr>
      <w:r>
        <w:t>Дальнейшее развитие Казахстана в рамках Программы развития тысячелетия требует углубленной работы по интеграции этих целей в национальные стратегии и их адаптации к современным вызовам. Это позволит не только улучшить качество жизни граждан, но и укрепит позиции страны на международной арене как лидера в области устойчивого развития [15].</w:t>
      </w:r>
    </w:p>
    <w:p w14:paraId="24E256A5" w14:textId="77777777" w:rsidR="003D352F" w:rsidRDefault="001B3DC9">
      <w:pPr>
        <w:pStyle w:val="a3"/>
        <w:ind w:right="286"/>
      </w:pPr>
      <w:r>
        <w:t>Переходя к рассмотрению этапов развития сельских территорий, важно отметить, что каждый из них был направлен на решение определённых задач, связанных с улучшением социальной и экономической инфраструктуры в сельских территориях (таблица 3).</w:t>
      </w:r>
    </w:p>
    <w:p w14:paraId="24E256A6" w14:textId="77777777" w:rsidR="003D352F" w:rsidRDefault="001B3DC9">
      <w:pPr>
        <w:pStyle w:val="a3"/>
        <w:spacing w:before="318"/>
        <w:ind w:firstLine="0"/>
      </w:pPr>
      <w:r>
        <w:t>Таблица</w:t>
      </w:r>
      <w:r>
        <w:rPr>
          <w:spacing w:val="-7"/>
        </w:rPr>
        <w:t xml:space="preserve"> </w:t>
      </w:r>
      <w:r>
        <w:t>3</w:t>
      </w:r>
      <w:r>
        <w:rPr>
          <w:spacing w:val="-9"/>
        </w:rPr>
        <w:t xml:space="preserve"> </w:t>
      </w:r>
      <w:r>
        <w:t>–</w:t>
      </w:r>
      <w:r>
        <w:rPr>
          <w:spacing w:val="-5"/>
        </w:rPr>
        <w:t xml:space="preserve"> </w:t>
      </w:r>
      <w:r>
        <w:t>Этапы</w:t>
      </w:r>
      <w:r>
        <w:rPr>
          <w:spacing w:val="-10"/>
        </w:rPr>
        <w:t xml:space="preserve"> </w:t>
      </w:r>
      <w:r>
        <w:t>развития</w:t>
      </w:r>
      <w:r>
        <w:rPr>
          <w:spacing w:val="-6"/>
        </w:rPr>
        <w:t xml:space="preserve"> </w:t>
      </w:r>
      <w:r>
        <w:t>сельских</w:t>
      </w:r>
      <w:r>
        <w:rPr>
          <w:spacing w:val="-6"/>
        </w:rPr>
        <w:t xml:space="preserve"> </w:t>
      </w:r>
      <w:r>
        <w:t>территорий</w:t>
      </w:r>
      <w:r>
        <w:rPr>
          <w:spacing w:val="-7"/>
        </w:rPr>
        <w:t xml:space="preserve"> </w:t>
      </w:r>
      <w:r>
        <w:t>Республики</w:t>
      </w:r>
      <w:r>
        <w:rPr>
          <w:spacing w:val="-5"/>
        </w:rPr>
        <w:t xml:space="preserve"> </w:t>
      </w:r>
      <w:r>
        <w:rPr>
          <w:spacing w:val="-2"/>
        </w:rPr>
        <w:t>Казахстан</w:t>
      </w:r>
    </w:p>
    <w:p w14:paraId="24E256A7" w14:textId="77777777" w:rsidR="003D352F" w:rsidRDefault="003D352F">
      <w:pPr>
        <w:pStyle w:val="a3"/>
        <w:ind w:left="0" w:firstLine="0"/>
        <w:jc w:val="left"/>
        <w:rPr>
          <w:sz w:val="16"/>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645"/>
        <w:gridCol w:w="5923"/>
      </w:tblGrid>
      <w:tr w:rsidR="003D352F" w14:paraId="24E256AB" w14:textId="77777777">
        <w:trPr>
          <w:trHeight w:val="276"/>
        </w:trPr>
        <w:tc>
          <w:tcPr>
            <w:tcW w:w="1928" w:type="dxa"/>
          </w:tcPr>
          <w:p w14:paraId="24E256A8" w14:textId="77777777" w:rsidR="003D352F" w:rsidRDefault="001B3DC9">
            <w:pPr>
              <w:pStyle w:val="TableParagraph"/>
              <w:spacing w:line="256" w:lineRule="exact"/>
              <w:ind w:left="6" w:right="2"/>
              <w:jc w:val="center"/>
              <w:rPr>
                <w:sz w:val="24"/>
              </w:rPr>
            </w:pPr>
            <w:r>
              <w:rPr>
                <w:spacing w:val="-4"/>
                <w:sz w:val="24"/>
              </w:rPr>
              <w:t>Этап</w:t>
            </w:r>
          </w:p>
        </w:tc>
        <w:tc>
          <w:tcPr>
            <w:tcW w:w="1645" w:type="dxa"/>
          </w:tcPr>
          <w:p w14:paraId="24E256A9" w14:textId="77777777" w:rsidR="003D352F" w:rsidRDefault="001B3DC9">
            <w:pPr>
              <w:pStyle w:val="TableParagraph"/>
              <w:spacing w:line="256" w:lineRule="exact"/>
              <w:ind w:left="66" w:right="61"/>
              <w:jc w:val="center"/>
              <w:rPr>
                <w:sz w:val="24"/>
              </w:rPr>
            </w:pPr>
            <w:r>
              <w:rPr>
                <w:spacing w:val="-4"/>
                <w:sz w:val="24"/>
              </w:rPr>
              <w:t>Годы</w:t>
            </w:r>
          </w:p>
        </w:tc>
        <w:tc>
          <w:tcPr>
            <w:tcW w:w="5923" w:type="dxa"/>
          </w:tcPr>
          <w:p w14:paraId="24E256AA" w14:textId="77777777" w:rsidR="003D352F" w:rsidRDefault="001B3DC9">
            <w:pPr>
              <w:pStyle w:val="TableParagraph"/>
              <w:spacing w:line="256" w:lineRule="exact"/>
              <w:ind w:left="4"/>
              <w:jc w:val="center"/>
              <w:rPr>
                <w:sz w:val="24"/>
              </w:rPr>
            </w:pPr>
            <w:r>
              <w:rPr>
                <w:sz w:val="24"/>
              </w:rPr>
              <w:t>Основные</w:t>
            </w:r>
            <w:r>
              <w:rPr>
                <w:spacing w:val="-6"/>
                <w:sz w:val="24"/>
              </w:rPr>
              <w:t xml:space="preserve"> </w:t>
            </w:r>
            <w:r>
              <w:rPr>
                <w:spacing w:val="-2"/>
                <w:sz w:val="24"/>
              </w:rPr>
              <w:t>события</w:t>
            </w:r>
          </w:p>
        </w:tc>
      </w:tr>
      <w:tr w:rsidR="003D352F" w14:paraId="24E256AF" w14:textId="77777777">
        <w:trPr>
          <w:trHeight w:val="275"/>
        </w:trPr>
        <w:tc>
          <w:tcPr>
            <w:tcW w:w="1928" w:type="dxa"/>
          </w:tcPr>
          <w:p w14:paraId="24E256AC" w14:textId="77777777" w:rsidR="003D352F" w:rsidRDefault="001B3DC9">
            <w:pPr>
              <w:pStyle w:val="TableParagraph"/>
              <w:spacing w:line="256" w:lineRule="exact"/>
              <w:ind w:left="6"/>
              <w:jc w:val="center"/>
              <w:rPr>
                <w:sz w:val="24"/>
              </w:rPr>
            </w:pPr>
            <w:r>
              <w:rPr>
                <w:spacing w:val="-10"/>
                <w:sz w:val="24"/>
              </w:rPr>
              <w:t>1</w:t>
            </w:r>
          </w:p>
        </w:tc>
        <w:tc>
          <w:tcPr>
            <w:tcW w:w="1645" w:type="dxa"/>
          </w:tcPr>
          <w:p w14:paraId="24E256AD" w14:textId="77777777" w:rsidR="003D352F" w:rsidRDefault="001B3DC9">
            <w:pPr>
              <w:pStyle w:val="TableParagraph"/>
              <w:spacing w:line="256" w:lineRule="exact"/>
              <w:ind w:left="66" w:right="61"/>
              <w:jc w:val="center"/>
              <w:rPr>
                <w:sz w:val="24"/>
              </w:rPr>
            </w:pPr>
            <w:r>
              <w:rPr>
                <w:spacing w:val="-10"/>
                <w:sz w:val="24"/>
              </w:rPr>
              <w:t>2</w:t>
            </w:r>
          </w:p>
        </w:tc>
        <w:tc>
          <w:tcPr>
            <w:tcW w:w="5923" w:type="dxa"/>
          </w:tcPr>
          <w:p w14:paraId="24E256AE" w14:textId="77777777" w:rsidR="003D352F" w:rsidRDefault="001B3DC9">
            <w:pPr>
              <w:pStyle w:val="TableParagraph"/>
              <w:spacing w:line="256" w:lineRule="exact"/>
              <w:ind w:left="4"/>
              <w:jc w:val="center"/>
              <w:rPr>
                <w:sz w:val="24"/>
              </w:rPr>
            </w:pPr>
            <w:r>
              <w:rPr>
                <w:spacing w:val="-10"/>
                <w:sz w:val="24"/>
              </w:rPr>
              <w:t>3</w:t>
            </w:r>
          </w:p>
        </w:tc>
      </w:tr>
      <w:tr w:rsidR="003D352F" w14:paraId="24E256B3" w14:textId="77777777">
        <w:trPr>
          <w:trHeight w:val="1655"/>
        </w:trPr>
        <w:tc>
          <w:tcPr>
            <w:tcW w:w="1928" w:type="dxa"/>
          </w:tcPr>
          <w:p w14:paraId="24E256B0" w14:textId="77777777" w:rsidR="003D352F" w:rsidRDefault="001B3DC9">
            <w:pPr>
              <w:pStyle w:val="TableParagraph"/>
              <w:spacing w:line="275" w:lineRule="exact"/>
              <w:ind w:left="107"/>
              <w:rPr>
                <w:sz w:val="24"/>
              </w:rPr>
            </w:pPr>
            <w:r>
              <w:rPr>
                <w:sz w:val="24"/>
              </w:rPr>
              <w:t>Первый</w:t>
            </w:r>
            <w:r>
              <w:rPr>
                <w:spacing w:val="-5"/>
                <w:sz w:val="24"/>
              </w:rPr>
              <w:t xml:space="preserve"> </w:t>
            </w:r>
            <w:r>
              <w:rPr>
                <w:spacing w:val="-4"/>
                <w:sz w:val="24"/>
              </w:rPr>
              <w:t>этап</w:t>
            </w:r>
          </w:p>
        </w:tc>
        <w:tc>
          <w:tcPr>
            <w:tcW w:w="1645" w:type="dxa"/>
          </w:tcPr>
          <w:p w14:paraId="24E256B1" w14:textId="77777777" w:rsidR="003D352F" w:rsidRDefault="001B3DC9">
            <w:pPr>
              <w:pStyle w:val="TableParagraph"/>
              <w:spacing w:line="275" w:lineRule="exact"/>
              <w:ind w:left="5" w:right="66"/>
              <w:jc w:val="center"/>
              <w:rPr>
                <w:sz w:val="24"/>
              </w:rPr>
            </w:pPr>
            <w:r>
              <w:rPr>
                <w:sz w:val="24"/>
              </w:rPr>
              <w:t>1991-2003</w:t>
            </w:r>
            <w:r>
              <w:rPr>
                <w:spacing w:val="-1"/>
                <w:sz w:val="24"/>
              </w:rPr>
              <w:t xml:space="preserve"> </w:t>
            </w:r>
            <w:r>
              <w:rPr>
                <w:spacing w:val="-5"/>
                <w:sz w:val="24"/>
              </w:rPr>
              <w:t>гг.</w:t>
            </w:r>
          </w:p>
        </w:tc>
        <w:tc>
          <w:tcPr>
            <w:tcW w:w="5923" w:type="dxa"/>
          </w:tcPr>
          <w:p w14:paraId="24E256B2" w14:textId="77777777" w:rsidR="003D352F" w:rsidRDefault="001B3DC9">
            <w:pPr>
              <w:pStyle w:val="TableParagraph"/>
              <w:spacing w:line="276" w:lineRule="exact"/>
              <w:ind w:left="106" w:right="95"/>
              <w:jc w:val="both"/>
              <w:rPr>
                <w:sz w:val="24"/>
              </w:rPr>
            </w:pPr>
            <w:r>
              <w:rPr>
                <w:sz w:val="24"/>
              </w:rPr>
              <w:t>Принята «Государственная программа социально- экономического развития «АУЫЛ» на 1991-1995 гг.». Проведено широкомасштабное социологическое исследование. Классификация сельских районов («сильные», «средние», «слабые»). Упразднено около 300 неперспективных населенных пунктов.</w:t>
            </w:r>
          </w:p>
        </w:tc>
      </w:tr>
      <w:tr w:rsidR="003D352F" w14:paraId="24E256B7" w14:textId="77777777">
        <w:trPr>
          <w:trHeight w:val="275"/>
        </w:trPr>
        <w:tc>
          <w:tcPr>
            <w:tcW w:w="1928" w:type="dxa"/>
            <w:tcBorders>
              <w:bottom w:val="nil"/>
            </w:tcBorders>
          </w:tcPr>
          <w:p w14:paraId="24E256B4" w14:textId="77777777" w:rsidR="003D352F" w:rsidRDefault="001B3DC9">
            <w:pPr>
              <w:pStyle w:val="TableParagraph"/>
              <w:spacing w:line="255" w:lineRule="exact"/>
              <w:ind w:left="107"/>
              <w:rPr>
                <w:sz w:val="24"/>
              </w:rPr>
            </w:pPr>
            <w:r>
              <w:rPr>
                <w:sz w:val="24"/>
              </w:rPr>
              <w:t>Второй</w:t>
            </w:r>
            <w:r>
              <w:rPr>
                <w:spacing w:val="-5"/>
                <w:sz w:val="24"/>
              </w:rPr>
              <w:t xml:space="preserve"> </w:t>
            </w:r>
            <w:r>
              <w:rPr>
                <w:spacing w:val="-4"/>
                <w:sz w:val="24"/>
              </w:rPr>
              <w:t>этап</w:t>
            </w:r>
          </w:p>
        </w:tc>
        <w:tc>
          <w:tcPr>
            <w:tcW w:w="1645" w:type="dxa"/>
            <w:tcBorders>
              <w:bottom w:val="nil"/>
            </w:tcBorders>
          </w:tcPr>
          <w:p w14:paraId="24E256B5" w14:textId="77777777" w:rsidR="003D352F" w:rsidRDefault="001B3DC9">
            <w:pPr>
              <w:pStyle w:val="TableParagraph"/>
              <w:spacing w:line="255" w:lineRule="exact"/>
              <w:ind w:left="5" w:right="66"/>
              <w:jc w:val="center"/>
              <w:rPr>
                <w:sz w:val="24"/>
              </w:rPr>
            </w:pPr>
            <w:r>
              <w:rPr>
                <w:sz w:val="24"/>
              </w:rPr>
              <w:t>2004-2014</w:t>
            </w:r>
            <w:r>
              <w:rPr>
                <w:spacing w:val="-1"/>
                <w:sz w:val="24"/>
              </w:rPr>
              <w:t xml:space="preserve"> </w:t>
            </w:r>
            <w:r>
              <w:rPr>
                <w:spacing w:val="-5"/>
                <w:sz w:val="24"/>
              </w:rPr>
              <w:t>гг.</w:t>
            </w:r>
          </w:p>
        </w:tc>
        <w:tc>
          <w:tcPr>
            <w:tcW w:w="5923" w:type="dxa"/>
            <w:tcBorders>
              <w:bottom w:val="nil"/>
            </w:tcBorders>
          </w:tcPr>
          <w:p w14:paraId="24E256B6" w14:textId="77777777" w:rsidR="003D352F" w:rsidRDefault="001B3DC9">
            <w:pPr>
              <w:pStyle w:val="TableParagraph"/>
              <w:spacing w:line="255" w:lineRule="exact"/>
              <w:ind w:left="4" w:right="3"/>
              <w:jc w:val="center"/>
              <w:rPr>
                <w:sz w:val="24"/>
              </w:rPr>
            </w:pPr>
            <w:r>
              <w:rPr>
                <w:sz w:val="24"/>
              </w:rPr>
              <w:t>Классификация</w:t>
            </w:r>
            <w:r>
              <w:rPr>
                <w:spacing w:val="65"/>
                <w:sz w:val="24"/>
              </w:rPr>
              <w:t xml:space="preserve"> </w:t>
            </w:r>
            <w:r>
              <w:rPr>
                <w:sz w:val="24"/>
              </w:rPr>
              <w:t>и</w:t>
            </w:r>
            <w:r>
              <w:rPr>
                <w:spacing w:val="66"/>
                <w:sz w:val="24"/>
              </w:rPr>
              <w:t xml:space="preserve"> </w:t>
            </w:r>
            <w:r>
              <w:rPr>
                <w:sz w:val="24"/>
              </w:rPr>
              <w:t>паспортизация</w:t>
            </w:r>
            <w:r>
              <w:rPr>
                <w:spacing w:val="65"/>
                <w:sz w:val="24"/>
              </w:rPr>
              <w:t xml:space="preserve"> </w:t>
            </w:r>
            <w:r>
              <w:rPr>
                <w:sz w:val="24"/>
              </w:rPr>
              <w:t>всех</w:t>
            </w:r>
            <w:r>
              <w:rPr>
                <w:spacing w:val="67"/>
                <w:sz w:val="24"/>
              </w:rPr>
              <w:t xml:space="preserve"> </w:t>
            </w:r>
            <w:r>
              <w:rPr>
                <w:sz w:val="24"/>
              </w:rPr>
              <w:t>сельских</w:t>
            </w:r>
            <w:r>
              <w:rPr>
                <w:spacing w:val="66"/>
                <w:sz w:val="24"/>
              </w:rPr>
              <w:t xml:space="preserve"> </w:t>
            </w:r>
            <w:r>
              <w:rPr>
                <w:spacing w:val="-4"/>
                <w:sz w:val="24"/>
              </w:rPr>
              <w:t>насе</w:t>
            </w:r>
          </w:p>
        </w:tc>
      </w:tr>
    </w:tbl>
    <w:p w14:paraId="24E256B8" w14:textId="77777777" w:rsidR="003D352F" w:rsidRDefault="003D352F">
      <w:pPr>
        <w:pStyle w:val="TableParagraph"/>
        <w:spacing w:line="255" w:lineRule="exact"/>
        <w:jc w:val="center"/>
        <w:rPr>
          <w:sz w:val="24"/>
        </w:rPr>
        <w:sectPr w:rsidR="003D352F">
          <w:pgSz w:w="11920" w:h="16850"/>
          <w:pgMar w:top="1060" w:right="283" w:bottom="1100" w:left="1559" w:header="0" w:footer="889" w:gutter="0"/>
          <w:cols w:space="720"/>
        </w:sectPr>
      </w:pPr>
    </w:p>
    <w:p w14:paraId="24E256BE" w14:textId="77777777" w:rsidR="003D352F" w:rsidRDefault="001B3DC9">
      <w:pPr>
        <w:pStyle w:val="a3"/>
        <w:spacing w:before="12"/>
        <w:ind w:left="212" w:firstLine="0"/>
      </w:pPr>
      <w:r>
        <w:t>Продолжение</w:t>
      </w:r>
      <w:r>
        <w:rPr>
          <w:spacing w:val="-10"/>
        </w:rPr>
        <w:t xml:space="preserve"> </w:t>
      </w:r>
      <w:r>
        <w:t>таблицы</w:t>
      </w:r>
      <w:r>
        <w:rPr>
          <w:spacing w:val="-11"/>
        </w:rPr>
        <w:t xml:space="preserve"> </w:t>
      </w:r>
      <w:r>
        <w:rPr>
          <w:spacing w:val="-10"/>
        </w:rPr>
        <w:t>3</w:t>
      </w:r>
    </w:p>
    <w:p w14:paraId="24E256BF" w14:textId="77777777" w:rsidR="003D352F" w:rsidRDefault="003D352F">
      <w:pPr>
        <w:pStyle w:val="a3"/>
        <w:spacing w:before="9" w:after="1"/>
        <w:ind w:left="0" w:firstLine="0"/>
        <w:jc w:val="left"/>
        <w:rPr>
          <w:sz w:val="15"/>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645"/>
        <w:gridCol w:w="5923"/>
      </w:tblGrid>
      <w:tr w:rsidR="003D352F" w14:paraId="24E256C3" w14:textId="77777777">
        <w:trPr>
          <w:trHeight w:val="278"/>
        </w:trPr>
        <w:tc>
          <w:tcPr>
            <w:tcW w:w="1928" w:type="dxa"/>
          </w:tcPr>
          <w:p w14:paraId="24E256C0" w14:textId="77777777" w:rsidR="003D352F" w:rsidRDefault="001B3DC9">
            <w:pPr>
              <w:pStyle w:val="TableParagraph"/>
              <w:spacing w:before="1" w:line="257" w:lineRule="exact"/>
              <w:ind w:left="6"/>
              <w:jc w:val="center"/>
              <w:rPr>
                <w:sz w:val="24"/>
              </w:rPr>
            </w:pPr>
            <w:r>
              <w:rPr>
                <w:spacing w:val="-10"/>
                <w:sz w:val="24"/>
              </w:rPr>
              <w:t>1</w:t>
            </w:r>
          </w:p>
        </w:tc>
        <w:tc>
          <w:tcPr>
            <w:tcW w:w="1645" w:type="dxa"/>
          </w:tcPr>
          <w:p w14:paraId="24E256C1" w14:textId="77777777" w:rsidR="003D352F" w:rsidRDefault="001B3DC9">
            <w:pPr>
              <w:pStyle w:val="TableParagraph"/>
              <w:spacing w:before="1" w:line="257" w:lineRule="exact"/>
              <w:ind w:left="66" w:right="61"/>
              <w:jc w:val="center"/>
              <w:rPr>
                <w:sz w:val="24"/>
              </w:rPr>
            </w:pPr>
            <w:r>
              <w:rPr>
                <w:spacing w:val="-10"/>
                <w:sz w:val="24"/>
              </w:rPr>
              <w:t>2</w:t>
            </w:r>
          </w:p>
        </w:tc>
        <w:tc>
          <w:tcPr>
            <w:tcW w:w="5923" w:type="dxa"/>
          </w:tcPr>
          <w:p w14:paraId="24E256C2" w14:textId="77777777" w:rsidR="003D352F" w:rsidRDefault="001B3DC9">
            <w:pPr>
              <w:pStyle w:val="TableParagraph"/>
              <w:spacing w:before="1" w:line="257" w:lineRule="exact"/>
              <w:ind w:left="4"/>
              <w:jc w:val="center"/>
              <w:rPr>
                <w:sz w:val="24"/>
              </w:rPr>
            </w:pPr>
            <w:r>
              <w:rPr>
                <w:spacing w:val="-10"/>
                <w:sz w:val="24"/>
              </w:rPr>
              <w:t>3</w:t>
            </w:r>
          </w:p>
        </w:tc>
      </w:tr>
      <w:tr w:rsidR="003D352F" w14:paraId="24E256C7" w14:textId="77777777">
        <w:trPr>
          <w:trHeight w:val="551"/>
        </w:trPr>
        <w:tc>
          <w:tcPr>
            <w:tcW w:w="1928" w:type="dxa"/>
          </w:tcPr>
          <w:p w14:paraId="24E256C4" w14:textId="77777777" w:rsidR="003D352F" w:rsidRDefault="003D352F">
            <w:pPr>
              <w:pStyle w:val="TableParagraph"/>
              <w:rPr>
                <w:sz w:val="26"/>
              </w:rPr>
            </w:pPr>
          </w:p>
        </w:tc>
        <w:tc>
          <w:tcPr>
            <w:tcW w:w="1645" w:type="dxa"/>
          </w:tcPr>
          <w:p w14:paraId="24E256C5" w14:textId="77777777" w:rsidR="003D352F" w:rsidRDefault="003D352F">
            <w:pPr>
              <w:pStyle w:val="TableParagraph"/>
              <w:rPr>
                <w:sz w:val="26"/>
              </w:rPr>
            </w:pPr>
          </w:p>
        </w:tc>
        <w:tc>
          <w:tcPr>
            <w:tcW w:w="5923" w:type="dxa"/>
          </w:tcPr>
          <w:p w14:paraId="4E07943A" w14:textId="77777777" w:rsidR="00F660B3" w:rsidRDefault="00F660B3" w:rsidP="00F660B3">
            <w:pPr>
              <w:pStyle w:val="TableParagraph"/>
              <w:spacing w:before="1"/>
              <w:ind w:left="106"/>
              <w:rPr>
                <w:sz w:val="24"/>
              </w:rPr>
            </w:pPr>
            <w:r>
              <w:rPr>
                <w:sz w:val="24"/>
              </w:rPr>
              <w:t>ленных</w:t>
            </w:r>
            <w:r>
              <w:rPr>
                <w:spacing w:val="40"/>
                <w:sz w:val="24"/>
              </w:rPr>
              <w:t xml:space="preserve"> </w:t>
            </w:r>
            <w:r>
              <w:rPr>
                <w:sz w:val="24"/>
              </w:rPr>
              <w:t>пунктов</w:t>
            </w:r>
            <w:r>
              <w:rPr>
                <w:spacing w:val="40"/>
                <w:sz w:val="24"/>
              </w:rPr>
              <w:t xml:space="preserve"> </w:t>
            </w:r>
            <w:r>
              <w:rPr>
                <w:sz w:val="24"/>
              </w:rPr>
              <w:t>(СНП).</w:t>
            </w:r>
            <w:r>
              <w:rPr>
                <w:spacing w:val="40"/>
                <w:sz w:val="24"/>
              </w:rPr>
              <w:t xml:space="preserve"> </w:t>
            </w:r>
            <w:r>
              <w:rPr>
                <w:sz w:val="24"/>
              </w:rPr>
              <w:t>Приняты</w:t>
            </w:r>
            <w:r>
              <w:rPr>
                <w:spacing w:val="40"/>
                <w:sz w:val="24"/>
              </w:rPr>
              <w:t xml:space="preserve"> </w:t>
            </w:r>
            <w:r>
              <w:rPr>
                <w:sz w:val="24"/>
              </w:rPr>
              <w:t>Закон</w:t>
            </w:r>
            <w:r>
              <w:rPr>
                <w:spacing w:val="40"/>
                <w:sz w:val="24"/>
              </w:rPr>
              <w:t xml:space="preserve"> </w:t>
            </w:r>
            <w:r>
              <w:rPr>
                <w:sz w:val="24"/>
              </w:rPr>
              <w:t>«О</w:t>
            </w:r>
            <w:r>
              <w:rPr>
                <w:spacing w:val="40"/>
                <w:sz w:val="24"/>
              </w:rPr>
              <w:t xml:space="preserve"> </w:t>
            </w:r>
            <w:r>
              <w:rPr>
                <w:sz w:val="24"/>
              </w:rPr>
              <w:t>государ ственном</w:t>
            </w:r>
            <w:r>
              <w:rPr>
                <w:spacing w:val="57"/>
                <w:w w:val="150"/>
                <w:sz w:val="24"/>
              </w:rPr>
              <w:t xml:space="preserve"> </w:t>
            </w:r>
            <w:r>
              <w:rPr>
                <w:sz w:val="24"/>
              </w:rPr>
              <w:t>регулировании</w:t>
            </w:r>
            <w:r>
              <w:rPr>
                <w:spacing w:val="57"/>
                <w:w w:val="150"/>
                <w:sz w:val="24"/>
              </w:rPr>
              <w:t xml:space="preserve"> </w:t>
            </w:r>
            <w:r>
              <w:rPr>
                <w:sz w:val="24"/>
              </w:rPr>
              <w:t>развития</w:t>
            </w:r>
            <w:r>
              <w:rPr>
                <w:spacing w:val="57"/>
                <w:w w:val="150"/>
                <w:sz w:val="24"/>
              </w:rPr>
              <w:t xml:space="preserve"> </w:t>
            </w:r>
            <w:r>
              <w:rPr>
                <w:sz w:val="24"/>
              </w:rPr>
              <w:t>АПК</w:t>
            </w:r>
            <w:r>
              <w:rPr>
                <w:spacing w:val="56"/>
                <w:w w:val="150"/>
                <w:sz w:val="24"/>
              </w:rPr>
              <w:t xml:space="preserve"> </w:t>
            </w:r>
            <w:r>
              <w:rPr>
                <w:sz w:val="24"/>
              </w:rPr>
              <w:t>и</w:t>
            </w:r>
            <w:r>
              <w:rPr>
                <w:spacing w:val="57"/>
                <w:w w:val="150"/>
                <w:sz w:val="24"/>
              </w:rPr>
              <w:t xml:space="preserve"> </w:t>
            </w:r>
            <w:r>
              <w:rPr>
                <w:spacing w:val="-2"/>
                <w:sz w:val="24"/>
              </w:rPr>
              <w:t>сельских</w:t>
            </w:r>
          </w:p>
          <w:p w14:paraId="24E256C6" w14:textId="59BAD488" w:rsidR="003D352F" w:rsidRDefault="00F660B3" w:rsidP="00F660B3">
            <w:pPr>
              <w:pStyle w:val="TableParagraph"/>
              <w:spacing w:line="276" w:lineRule="exact"/>
              <w:ind w:left="106"/>
              <w:rPr>
                <w:sz w:val="24"/>
              </w:rPr>
            </w:pPr>
            <w:r>
              <w:rPr>
                <w:sz w:val="24"/>
              </w:rPr>
              <w:t>территорий»,</w:t>
            </w:r>
            <w:r>
              <w:rPr>
                <w:spacing w:val="-7"/>
                <w:sz w:val="24"/>
              </w:rPr>
              <w:t xml:space="preserve"> </w:t>
            </w:r>
            <w:r>
              <w:rPr>
                <w:sz w:val="24"/>
              </w:rPr>
              <w:t>Госпрограмма</w:t>
            </w:r>
            <w:r>
              <w:rPr>
                <w:spacing w:val="-5"/>
                <w:sz w:val="24"/>
              </w:rPr>
              <w:t xml:space="preserve"> </w:t>
            </w:r>
            <w:r>
              <w:rPr>
                <w:sz w:val="24"/>
              </w:rPr>
              <w:t>развития</w:t>
            </w:r>
            <w:r>
              <w:rPr>
                <w:spacing w:val="-4"/>
                <w:sz w:val="24"/>
              </w:rPr>
              <w:t xml:space="preserve"> </w:t>
            </w:r>
            <w:r>
              <w:rPr>
                <w:sz w:val="24"/>
              </w:rPr>
              <w:t>сельских</w:t>
            </w:r>
            <w:r>
              <w:rPr>
                <w:spacing w:val="-4"/>
                <w:sz w:val="24"/>
              </w:rPr>
              <w:t xml:space="preserve"> </w:t>
            </w:r>
            <w:r>
              <w:rPr>
                <w:spacing w:val="-2"/>
                <w:sz w:val="24"/>
              </w:rPr>
              <w:t>терри</w:t>
            </w:r>
            <w:r w:rsidR="001B3DC9">
              <w:rPr>
                <w:sz w:val="24"/>
              </w:rPr>
              <w:t>торий</w:t>
            </w:r>
            <w:r w:rsidR="001B3DC9">
              <w:rPr>
                <w:spacing w:val="40"/>
                <w:sz w:val="24"/>
              </w:rPr>
              <w:t xml:space="preserve"> </w:t>
            </w:r>
            <w:r w:rsidR="001B3DC9">
              <w:rPr>
                <w:sz w:val="24"/>
              </w:rPr>
              <w:t>(на</w:t>
            </w:r>
            <w:r w:rsidR="001B3DC9">
              <w:rPr>
                <w:spacing w:val="40"/>
                <w:sz w:val="24"/>
              </w:rPr>
              <w:t xml:space="preserve"> </w:t>
            </w:r>
            <w:r w:rsidR="001B3DC9">
              <w:rPr>
                <w:sz w:val="24"/>
              </w:rPr>
              <w:t>2004-2010</w:t>
            </w:r>
            <w:r w:rsidR="001B3DC9">
              <w:rPr>
                <w:spacing w:val="40"/>
                <w:sz w:val="24"/>
              </w:rPr>
              <w:t xml:space="preserve"> </w:t>
            </w:r>
            <w:r w:rsidR="001B3DC9">
              <w:rPr>
                <w:sz w:val="24"/>
              </w:rPr>
              <w:t>гг.).</w:t>
            </w:r>
            <w:r w:rsidR="001B3DC9">
              <w:rPr>
                <w:spacing w:val="40"/>
                <w:sz w:val="24"/>
              </w:rPr>
              <w:t xml:space="preserve"> </w:t>
            </w:r>
            <w:r w:rsidR="001B3DC9">
              <w:rPr>
                <w:sz w:val="24"/>
              </w:rPr>
              <w:t>Развитие</w:t>
            </w:r>
            <w:r w:rsidR="001B3DC9">
              <w:rPr>
                <w:spacing w:val="40"/>
                <w:sz w:val="24"/>
              </w:rPr>
              <w:t xml:space="preserve"> </w:t>
            </w:r>
            <w:r w:rsidR="001B3DC9">
              <w:rPr>
                <w:sz w:val="24"/>
              </w:rPr>
              <w:t>инфраструктуры жизнеобеспечения в ОСНП.</w:t>
            </w:r>
          </w:p>
        </w:tc>
      </w:tr>
      <w:tr w:rsidR="003D352F" w14:paraId="24E256CB" w14:textId="77777777">
        <w:trPr>
          <w:trHeight w:val="1103"/>
        </w:trPr>
        <w:tc>
          <w:tcPr>
            <w:tcW w:w="1928" w:type="dxa"/>
          </w:tcPr>
          <w:p w14:paraId="24E256C8" w14:textId="77777777" w:rsidR="003D352F" w:rsidRDefault="001B3DC9">
            <w:pPr>
              <w:pStyle w:val="TableParagraph"/>
              <w:spacing w:line="275" w:lineRule="exact"/>
              <w:ind w:left="107"/>
              <w:rPr>
                <w:sz w:val="24"/>
              </w:rPr>
            </w:pPr>
            <w:r>
              <w:rPr>
                <w:sz w:val="24"/>
              </w:rPr>
              <w:t>Третий</w:t>
            </w:r>
            <w:r>
              <w:rPr>
                <w:spacing w:val="-3"/>
                <w:sz w:val="24"/>
              </w:rPr>
              <w:t xml:space="preserve"> </w:t>
            </w:r>
            <w:r>
              <w:rPr>
                <w:spacing w:val="-4"/>
                <w:sz w:val="24"/>
              </w:rPr>
              <w:t>этап</w:t>
            </w:r>
          </w:p>
        </w:tc>
        <w:tc>
          <w:tcPr>
            <w:tcW w:w="1645" w:type="dxa"/>
          </w:tcPr>
          <w:p w14:paraId="24E256C9" w14:textId="77777777" w:rsidR="003D352F" w:rsidRDefault="001B3DC9">
            <w:pPr>
              <w:pStyle w:val="TableParagraph"/>
              <w:spacing w:line="275" w:lineRule="exact"/>
              <w:ind w:left="5" w:right="66"/>
              <w:jc w:val="center"/>
              <w:rPr>
                <w:sz w:val="24"/>
              </w:rPr>
            </w:pPr>
            <w:r>
              <w:rPr>
                <w:sz w:val="24"/>
              </w:rPr>
              <w:t>2014-2020</w:t>
            </w:r>
            <w:r>
              <w:rPr>
                <w:spacing w:val="-1"/>
                <w:sz w:val="24"/>
              </w:rPr>
              <w:t xml:space="preserve"> </w:t>
            </w:r>
            <w:r>
              <w:rPr>
                <w:spacing w:val="-5"/>
                <w:sz w:val="24"/>
              </w:rPr>
              <w:t>гг.</w:t>
            </w:r>
          </w:p>
        </w:tc>
        <w:tc>
          <w:tcPr>
            <w:tcW w:w="5923" w:type="dxa"/>
          </w:tcPr>
          <w:p w14:paraId="24E256CA" w14:textId="77777777" w:rsidR="003D352F" w:rsidRDefault="001B3DC9">
            <w:pPr>
              <w:pStyle w:val="TableParagraph"/>
              <w:spacing w:line="276" w:lineRule="exact"/>
              <w:ind w:left="106" w:right="99"/>
              <w:jc w:val="both"/>
              <w:rPr>
                <w:sz w:val="24"/>
              </w:rPr>
            </w:pPr>
            <w:r>
              <w:rPr>
                <w:sz w:val="24"/>
              </w:rPr>
              <w:t xml:space="preserve">Принята Госпрограмма развития регионов до 2020 года. Формирование опорных сельских населенных пунктов (ОСНП). Разработка комплексных планов </w:t>
            </w:r>
            <w:r>
              <w:rPr>
                <w:spacing w:val="-2"/>
                <w:sz w:val="24"/>
              </w:rPr>
              <w:t>развития.</w:t>
            </w:r>
          </w:p>
        </w:tc>
      </w:tr>
      <w:tr w:rsidR="003D352F" w14:paraId="24E256D0" w14:textId="77777777">
        <w:trPr>
          <w:trHeight w:val="2207"/>
        </w:trPr>
        <w:tc>
          <w:tcPr>
            <w:tcW w:w="1928" w:type="dxa"/>
          </w:tcPr>
          <w:p w14:paraId="24E256CC" w14:textId="77777777" w:rsidR="003D352F" w:rsidRDefault="001B3DC9">
            <w:pPr>
              <w:pStyle w:val="TableParagraph"/>
              <w:spacing w:line="274" w:lineRule="exact"/>
              <w:ind w:left="107"/>
              <w:rPr>
                <w:sz w:val="24"/>
              </w:rPr>
            </w:pPr>
            <w:r>
              <w:rPr>
                <w:sz w:val="24"/>
              </w:rPr>
              <w:t>Четвертый</w:t>
            </w:r>
            <w:r>
              <w:rPr>
                <w:spacing w:val="-6"/>
                <w:sz w:val="24"/>
              </w:rPr>
              <w:t xml:space="preserve"> </w:t>
            </w:r>
            <w:r>
              <w:rPr>
                <w:spacing w:val="-4"/>
                <w:sz w:val="24"/>
              </w:rPr>
              <w:t>этап</w:t>
            </w:r>
          </w:p>
        </w:tc>
        <w:tc>
          <w:tcPr>
            <w:tcW w:w="1645" w:type="dxa"/>
          </w:tcPr>
          <w:p w14:paraId="24E256CD" w14:textId="77777777" w:rsidR="003D352F" w:rsidRDefault="001B3DC9">
            <w:pPr>
              <w:pStyle w:val="TableParagraph"/>
              <w:ind w:left="107"/>
              <w:rPr>
                <w:sz w:val="24"/>
              </w:rPr>
            </w:pPr>
            <w:r>
              <w:rPr>
                <w:sz w:val="24"/>
              </w:rPr>
              <w:t>С</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 xml:space="preserve">по </w:t>
            </w:r>
            <w:r>
              <w:rPr>
                <w:spacing w:val="-2"/>
                <w:sz w:val="24"/>
              </w:rPr>
              <w:t>настоящее время</w:t>
            </w:r>
          </w:p>
        </w:tc>
        <w:tc>
          <w:tcPr>
            <w:tcW w:w="5923" w:type="dxa"/>
          </w:tcPr>
          <w:p w14:paraId="24E256CE" w14:textId="77777777" w:rsidR="003D352F" w:rsidRDefault="001B3DC9">
            <w:pPr>
              <w:pStyle w:val="TableParagraph"/>
              <w:ind w:left="106" w:right="96"/>
              <w:jc w:val="both"/>
              <w:rPr>
                <w:sz w:val="24"/>
              </w:rPr>
            </w:pPr>
            <w:r>
              <w:rPr>
                <w:sz w:val="24"/>
              </w:rPr>
              <w:t>Модернизация социально-экономической инфраструк туры ОСНП, повышение уровня и качества жизни сельского населения. Утверждены Национальные проекты: «Сильные регионы – драйвер развития стра ны», «Национальный проект по развитию агропро мышленного комплекса Республики Казахстан на 2021–2025</w:t>
            </w:r>
            <w:r>
              <w:rPr>
                <w:spacing w:val="66"/>
                <w:w w:val="150"/>
                <w:sz w:val="24"/>
              </w:rPr>
              <w:t xml:space="preserve"> </w:t>
            </w:r>
            <w:r>
              <w:rPr>
                <w:sz w:val="24"/>
              </w:rPr>
              <w:t>годы»</w:t>
            </w:r>
            <w:r>
              <w:rPr>
                <w:spacing w:val="65"/>
                <w:w w:val="150"/>
                <w:sz w:val="24"/>
              </w:rPr>
              <w:t xml:space="preserve"> </w:t>
            </w:r>
            <w:r>
              <w:rPr>
                <w:sz w:val="24"/>
              </w:rPr>
              <w:t>и</w:t>
            </w:r>
            <w:r>
              <w:rPr>
                <w:spacing w:val="68"/>
                <w:w w:val="150"/>
                <w:sz w:val="24"/>
              </w:rPr>
              <w:t xml:space="preserve"> </w:t>
            </w:r>
            <w:r>
              <w:rPr>
                <w:sz w:val="24"/>
              </w:rPr>
              <w:t>«Концепция</w:t>
            </w:r>
            <w:r>
              <w:rPr>
                <w:spacing w:val="66"/>
                <w:w w:val="150"/>
                <w:sz w:val="24"/>
              </w:rPr>
              <w:t xml:space="preserve"> </w:t>
            </w:r>
            <w:r>
              <w:rPr>
                <w:sz w:val="24"/>
              </w:rPr>
              <w:t>развития</w:t>
            </w:r>
            <w:r>
              <w:rPr>
                <w:spacing w:val="64"/>
                <w:w w:val="150"/>
                <w:sz w:val="24"/>
              </w:rPr>
              <w:t xml:space="preserve"> </w:t>
            </w:r>
            <w:r>
              <w:rPr>
                <w:spacing w:val="-2"/>
                <w:sz w:val="24"/>
              </w:rPr>
              <w:t>сельских</w:t>
            </w:r>
          </w:p>
          <w:p w14:paraId="24E256CF" w14:textId="77777777" w:rsidR="003D352F" w:rsidRDefault="001B3DC9">
            <w:pPr>
              <w:pStyle w:val="TableParagraph"/>
              <w:spacing w:line="257" w:lineRule="exact"/>
              <w:ind w:left="106"/>
              <w:jc w:val="both"/>
              <w:rPr>
                <w:sz w:val="24"/>
              </w:rPr>
            </w:pPr>
            <w:r>
              <w:rPr>
                <w:sz w:val="24"/>
              </w:rPr>
              <w:t>территорий</w:t>
            </w:r>
            <w:r>
              <w:rPr>
                <w:spacing w:val="-6"/>
                <w:sz w:val="24"/>
              </w:rPr>
              <w:t xml:space="preserve"> </w:t>
            </w:r>
            <w:r>
              <w:rPr>
                <w:sz w:val="24"/>
              </w:rPr>
              <w:t>Республики</w:t>
            </w:r>
            <w:r>
              <w:rPr>
                <w:spacing w:val="-5"/>
                <w:sz w:val="24"/>
              </w:rPr>
              <w:t xml:space="preserve"> </w:t>
            </w:r>
            <w:r>
              <w:rPr>
                <w:sz w:val="24"/>
              </w:rPr>
              <w:t>Казахстан</w:t>
            </w:r>
            <w:r>
              <w:rPr>
                <w:spacing w:val="-3"/>
                <w:sz w:val="24"/>
              </w:rPr>
              <w:t xml:space="preserve"> </w:t>
            </w:r>
            <w:r>
              <w:rPr>
                <w:sz w:val="24"/>
              </w:rPr>
              <w:t>на</w:t>
            </w:r>
            <w:r>
              <w:rPr>
                <w:spacing w:val="-4"/>
                <w:sz w:val="24"/>
              </w:rPr>
              <w:t xml:space="preserve"> </w:t>
            </w:r>
            <w:r>
              <w:rPr>
                <w:sz w:val="24"/>
              </w:rPr>
              <w:t>2023–2027</w:t>
            </w:r>
            <w:r>
              <w:rPr>
                <w:spacing w:val="-3"/>
                <w:sz w:val="24"/>
              </w:rPr>
              <w:t xml:space="preserve"> </w:t>
            </w:r>
            <w:r>
              <w:rPr>
                <w:spacing w:val="-2"/>
                <w:sz w:val="24"/>
              </w:rPr>
              <w:t>годы»</w:t>
            </w:r>
          </w:p>
        </w:tc>
      </w:tr>
      <w:tr w:rsidR="003D352F" w14:paraId="24E256D2" w14:textId="77777777">
        <w:trPr>
          <w:trHeight w:val="285"/>
        </w:trPr>
        <w:tc>
          <w:tcPr>
            <w:tcW w:w="9496" w:type="dxa"/>
            <w:gridSpan w:val="3"/>
          </w:tcPr>
          <w:p w14:paraId="24E256D1" w14:textId="77777777" w:rsidR="003D352F" w:rsidRDefault="001B3DC9">
            <w:pPr>
              <w:pStyle w:val="TableParagraph"/>
              <w:spacing w:line="265" w:lineRule="exact"/>
              <w:ind w:left="635"/>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источникам</w:t>
            </w:r>
            <w:r>
              <w:rPr>
                <w:spacing w:val="-3"/>
                <w:sz w:val="24"/>
              </w:rPr>
              <w:t xml:space="preserve"> </w:t>
            </w:r>
            <w:r>
              <w:rPr>
                <w:sz w:val="24"/>
              </w:rPr>
              <w:t>[14;</w:t>
            </w:r>
            <w:r>
              <w:rPr>
                <w:spacing w:val="-2"/>
                <w:sz w:val="24"/>
              </w:rPr>
              <w:t xml:space="preserve"> </w:t>
            </w:r>
            <w:r>
              <w:rPr>
                <w:spacing w:val="-5"/>
                <w:sz w:val="24"/>
              </w:rPr>
              <w:t>16]</w:t>
            </w:r>
          </w:p>
        </w:tc>
      </w:tr>
    </w:tbl>
    <w:p w14:paraId="24E256D3" w14:textId="77777777" w:rsidR="003D352F" w:rsidRDefault="001B3DC9">
      <w:pPr>
        <w:pStyle w:val="a3"/>
        <w:spacing w:before="277"/>
        <w:ind w:right="284"/>
      </w:pPr>
      <w:r>
        <w:t>Как видно из таблицы 3, развитие сельских территорий в Республике Казахстан</w:t>
      </w:r>
      <w:r>
        <w:rPr>
          <w:spacing w:val="-1"/>
        </w:rPr>
        <w:t xml:space="preserve"> </w:t>
      </w:r>
      <w:r>
        <w:t>прошло через</w:t>
      </w:r>
      <w:r>
        <w:rPr>
          <w:spacing w:val="-2"/>
        </w:rPr>
        <w:t xml:space="preserve"> </w:t>
      </w:r>
      <w:r>
        <w:t>несколько этапов. Первый этап,</w:t>
      </w:r>
      <w:r>
        <w:rPr>
          <w:spacing w:val="-1"/>
        </w:rPr>
        <w:t xml:space="preserve"> </w:t>
      </w:r>
      <w:r>
        <w:t>охватывающий</w:t>
      </w:r>
      <w:r>
        <w:rPr>
          <w:spacing w:val="-1"/>
        </w:rPr>
        <w:t xml:space="preserve"> </w:t>
      </w:r>
      <w:r>
        <w:t>период с</w:t>
      </w:r>
      <w:r>
        <w:rPr>
          <w:spacing w:val="78"/>
        </w:rPr>
        <w:t xml:space="preserve"> </w:t>
      </w:r>
      <w:r>
        <w:t>1991</w:t>
      </w:r>
      <w:r>
        <w:rPr>
          <w:spacing w:val="78"/>
        </w:rPr>
        <w:t xml:space="preserve"> </w:t>
      </w:r>
      <w:r>
        <w:t>по</w:t>
      </w:r>
      <w:r>
        <w:rPr>
          <w:spacing w:val="78"/>
        </w:rPr>
        <w:t xml:space="preserve"> </w:t>
      </w:r>
      <w:r>
        <w:t>2003</w:t>
      </w:r>
      <w:r>
        <w:rPr>
          <w:spacing w:val="78"/>
        </w:rPr>
        <w:t xml:space="preserve"> </w:t>
      </w:r>
      <w:r>
        <w:t>годы,</w:t>
      </w:r>
      <w:r>
        <w:rPr>
          <w:spacing w:val="77"/>
        </w:rPr>
        <w:t xml:space="preserve"> </w:t>
      </w:r>
      <w:r>
        <w:t>ознаменовался</w:t>
      </w:r>
      <w:r>
        <w:rPr>
          <w:spacing w:val="75"/>
        </w:rPr>
        <w:t xml:space="preserve"> </w:t>
      </w:r>
      <w:r>
        <w:t>запуском</w:t>
      </w:r>
      <w:r>
        <w:rPr>
          <w:spacing w:val="77"/>
        </w:rPr>
        <w:t xml:space="preserve"> </w:t>
      </w:r>
      <w:r>
        <w:t>государственной</w:t>
      </w:r>
      <w:r>
        <w:rPr>
          <w:spacing w:val="76"/>
        </w:rPr>
        <w:t xml:space="preserve"> </w:t>
      </w:r>
      <w:r>
        <w:t>программы</w:t>
      </w:r>
    </w:p>
    <w:p w14:paraId="7218D093" w14:textId="77777777" w:rsidR="00F660B3" w:rsidRDefault="001B3DC9" w:rsidP="00F660B3">
      <w:pPr>
        <w:pStyle w:val="a3"/>
        <w:spacing w:before="1"/>
        <w:ind w:right="281" w:firstLine="0"/>
      </w:pPr>
      <w:r>
        <w:t xml:space="preserve">«АУЫЛ», направленной на социально-экономическое развитие сельских территорий. </w:t>
      </w:r>
    </w:p>
    <w:p w14:paraId="24E256D4" w14:textId="647B87E2" w:rsidR="003D352F" w:rsidRDefault="001B3DC9" w:rsidP="00F660B3">
      <w:pPr>
        <w:pStyle w:val="a3"/>
        <w:spacing w:before="1"/>
        <w:ind w:right="281" w:firstLine="708"/>
      </w:pPr>
      <w:r>
        <w:t>В этот период были проведены социологические исследования, позволившие</w:t>
      </w:r>
      <w:r>
        <w:rPr>
          <w:spacing w:val="-2"/>
        </w:rPr>
        <w:t xml:space="preserve"> </w:t>
      </w:r>
      <w:r>
        <w:t>разделить</w:t>
      </w:r>
      <w:r>
        <w:rPr>
          <w:spacing w:val="-2"/>
        </w:rPr>
        <w:t xml:space="preserve"> </w:t>
      </w:r>
      <w:r>
        <w:t>сельские</w:t>
      </w:r>
      <w:r>
        <w:rPr>
          <w:spacing w:val="-2"/>
        </w:rPr>
        <w:t xml:space="preserve"> </w:t>
      </w:r>
      <w:r>
        <w:t>районы на</w:t>
      </w:r>
      <w:r>
        <w:rPr>
          <w:spacing w:val="-1"/>
        </w:rPr>
        <w:t xml:space="preserve"> </w:t>
      </w:r>
      <w:r>
        <w:t>три</w:t>
      </w:r>
      <w:r>
        <w:rPr>
          <w:spacing w:val="-2"/>
        </w:rPr>
        <w:t xml:space="preserve"> </w:t>
      </w:r>
      <w:r>
        <w:t>группы</w:t>
      </w:r>
      <w:r>
        <w:rPr>
          <w:spacing w:val="-2"/>
        </w:rPr>
        <w:t xml:space="preserve"> </w:t>
      </w:r>
      <w:r>
        <w:t>по</w:t>
      </w:r>
      <w:r>
        <w:rPr>
          <w:spacing w:val="-4"/>
        </w:rPr>
        <w:t xml:space="preserve"> </w:t>
      </w:r>
      <w:r>
        <w:t>степени</w:t>
      </w:r>
      <w:r>
        <w:rPr>
          <w:spacing w:val="-2"/>
        </w:rPr>
        <w:t xml:space="preserve"> </w:t>
      </w:r>
      <w:r>
        <w:t>их</w:t>
      </w:r>
      <w:r>
        <w:rPr>
          <w:spacing w:val="-1"/>
        </w:rPr>
        <w:t xml:space="preserve"> </w:t>
      </w:r>
      <w:r>
        <w:t>развития. Также было принято решение о закрытии около 300 населённых пунктов, которые считались неперспективными.</w:t>
      </w:r>
    </w:p>
    <w:p w14:paraId="24E256D5" w14:textId="77777777" w:rsidR="003D352F" w:rsidRDefault="001B3DC9">
      <w:pPr>
        <w:pStyle w:val="a3"/>
        <w:ind w:right="286"/>
      </w:pPr>
      <w:r>
        <w:t xml:space="preserve">Второй этап длился с 2004 по 2014 годы. В это время была проведена полная паспортизация сельских населённых пунктов и введён закон, регулирующий развитие агропромышленного комплекса и сельских территорий. В рамках программы развития сельских территорий особое внимание уделялось укреплению инфраструктуры в ключевых населённых </w:t>
      </w:r>
      <w:r>
        <w:rPr>
          <w:spacing w:val="-2"/>
        </w:rPr>
        <w:t>пунктах.</w:t>
      </w:r>
    </w:p>
    <w:p w14:paraId="24E256D6" w14:textId="77777777" w:rsidR="003D352F" w:rsidRDefault="001B3DC9">
      <w:pPr>
        <w:pStyle w:val="a3"/>
        <w:ind w:right="275"/>
      </w:pPr>
      <w:r>
        <w:t>С 2014 по 2020 годы страна перешла к</w:t>
      </w:r>
      <w:r>
        <w:rPr>
          <w:spacing w:val="-2"/>
        </w:rPr>
        <w:t xml:space="preserve"> </w:t>
      </w:r>
      <w:r>
        <w:t>третьему этапу, ориентированному на комплексное планирование и развитие опорных сельских населённых пунктов. Была утверждена государственная программа, направленная на региональное развитие до 2020 года, что позволило системно подходить к вопросам модернизации сельских территорий.</w:t>
      </w:r>
    </w:p>
    <w:p w14:paraId="24E256D7" w14:textId="77777777" w:rsidR="003D352F" w:rsidRDefault="001B3DC9">
      <w:pPr>
        <w:pStyle w:val="a3"/>
        <w:ind w:right="281"/>
      </w:pPr>
      <w:r>
        <w:t>С 2020 года стартовал новый этап, который продолжается и сегодня. Основной упор делается на модернизацию социально-экономической инфраструктуры и улучшение качества жизни сельского населения. Эти меры способствуют устойчивому развитию сельских территорий и повышению их привлекательности для жителей.</w:t>
      </w:r>
    </w:p>
    <w:p w14:paraId="24E256D8" w14:textId="77777777" w:rsidR="003D352F" w:rsidRDefault="003D352F">
      <w:pPr>
        <w:pStyle w:val="a3"/>
        <w:sectPr w:rsidR="003D352F">
          <w:type w:val="continuous"/>
          <w:pgSz w:w="11920" w:h="16850"/>
          <w:pgMar w:top="1120" w:right="283" w:bottom="1100" w:left="1559" w:header="0" w:footer="889" w:gutter="0"/>
          <w:cols w:space="720"/>
        </w:sectPr>
      </w:pPr>
    </w:p>
    <w:p w14:paraId="24E256D9" w14:textId="77777777" w:rsidR="003D352F" w:rsidRDefault="001B3DC9">
      <w:pPr>
        <w:pStyle w:val="a3"/>
        <w:spacing w:before="72"/>
        <w:ind w:right="286"/>
      </w:pPr>
      <w:r>
        <w:t>В Республике Казахстан можно выделить несколько категорий сельских территорий: аграрные территории, лесостепные и степные территории, пустынные и полупустынные территории, горные территории.</w:t>
      </w:r>
    </w:p>
    <w:p w14:paraId="24E256DA" w14:textId="77777777" w:rsidR="003D352F" w:rsidRDefault="001B3DC9">
      <w:pPr>
        <w:pStyle w:val="a3"/>
        <w:spacing w:before="2"/>
        <w:ind w:right="285"/>
      </w:pPr>
      <w:r>
        <w:t>Такой предварительный анализ сельских территорий позволяет глубже понять факторы, влияющие на развитие трудового потенциала в условиях современной экономики, а также выявить проблемы, с которыми сталкиваются сельские жители в поиске стабильных рабочих мест и повышении уровня своей профессиональной подготовки.</w:t>
      </w:r>
    </w:p>
    <w:p w14:paraId="24E256DB" w14:textId="77777777" w:rsidR="003D352F" w:rsidRDefault="003D352F">
      <w:pPr>
        <w:pStyle w:val="a3"/>
        <w:ind w:left="0" w:firstLine="0"/>
        <w:jc w:val="left"/>
      </w:pPr>
    </w:p>
    <w:p w14:paraId="24E256DC" w14:textId="77777777" w:rsidR="003D352F" w:rsidRDefault="001B3DC9">
      <w:pPr>
        <w:pStyle w:val="a3"/>
        <w:tabs>
          <w:tab w:val="left" w:pos="1363"/>
          <w:tab w:val="left" w:pos="1722"/>
          <w:tab w:val="left" w:pos="2082"/>
          <w:tab w:val="left" w:pos="3511"/>
          <w:tab w:val="left" w:pos="4343"/>
          <w:tab w:val="left" w:pos="5627"/>
          <w:tab w:val="left" w:pos="7223"/>
          <w:tab w:val="left" w:pos="7571"/>
          <w:tab w:val="left" w:pos="9123"/>
          <w:tab w:val="left" w:pos="9489"/>
        </w:tabs>
        <w:ind w:right="286" w:firstLine="0"/>
        <w:jc w:val="left"/>
      </w:pPr>
      <w:r>
        <w:rPr>
          <w:spacing w:val="-2"/>
        </w:rPr>
        <w:t>Таблица</w:t>
      </w:r>
      <w:r>
        <w:tab/>
      </w:r>
      <w:r>
        <w:rPr>
          <w:spacing w:val="-10"/>
        </w:rPr>
        <w:t>4</w:t>
      </w:r>
      <w:r>
        <w:tab/>
      </w:r>
      <w:r>
        <w:rPr>
          <w:spacing w:val="-10"/>
        </w:rPr>
        <w:t>–</w:t>
      </w:r>
      <w:r>
        <w:tab/>
      </w:r>
      <w:r>
        <w:rPr>
          <w:spacing w:val="-2"/>
        </w:rPr>
        <w:t>Основные</w:t>
      </w:r>
      <w:r>
        <w:tab/>
      </w:r>
      <w:r>
        <w:rPr>
          <w:spacing w:val="-4"/>
        </w:rPr>
        <w:t>виды</w:t>
      </w:r>
      <w:r>
        <w:tab/>
      </w:r>
      <w:r>
        <w:rPr>
          <w:spacing w:val="-2"/>
        </w:rPr>
        <w:t>сельских</w:t>
      </w:r>
      <w:r>
        <w:tab/>
      </w:r>
      <w:r>
        <w:rPr>
          <w:spacing w:val="-2"/>
        </w:rPr>
        <w:t>территорий</w:t>
      </w:r>
      <w:r>
        <w:tab/>
      </w:r>
      <w:r>
        <w:rPr>
          <w:spacing w:val="-10"/>
        </w:rPr>
        <w:t>в</w:t>
      </w:r>
      <w:r>
        <w:tab/>
      </w:r>
      <w:r>
        <w:rPr>
          <w:spacing w:val="-2"/>
        </w:rPr>
        <w:t>Казахстане</w:t>
      </w:r>
      <w:r>
        <w:tab/>
      </w:r>
      <w:r>
        <w:rPr>
          <w:spacing w:val="-10"/>
        </w:rPr>
        <w:t>и</w:t>
      </w:r>
      <w:r>
        <w:tab/>
      </w:r>
      <w:r>
        <w:rPr>
          <w:spacing w:val="-6"/>
        </w:rPr>
        <w:t xml:space="preserve">их </w:t>
      </w:r>
      <w:r>
        <w:rPr>
          <w:spacing w:val="-2"/>
        </w:rPr>
        <w:t>особенности</w:t>
      </w:r>
    </w:p>
    <w:p w14:paraId="24E256DD" w14:textId="77777777" w:rsidR="003D352F" w:rsidRDefault="003D352F">
      <w:pPr>
        <w:pStyle w:val="a3"/>
        <w:spacing w:before="11"/>
        <w:ind w:left="0" w:firstLine="0"/>
        <w:jc w:val="left"/>
        <w:rPr>
          <w:sz w:val="15"/>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947"/>
      </w:tblGrid>
      <w:tr w:rsidR="003D352F" w14:paraId="24E256E0" w14:textId="77777777">
        <w:trPr>
          <w:trHeight w:val="551"/>
        </w:trPr>
        <w:tc>
          <w:tcPr>
            <w:tcW w:w="2696" w:type="dxa"/>
          </w:tcPr>
          <w:p w14:paraId="24E256DE" w14:textId="77777777" w:rsidR="003D352F" w:rsidRDefault="001B3DC9">
            <w:pPr>
              <w:pStyle w:val="TableParagraph"/>
              <w:spacing w:line="276" w:lineRule="exact"/>
              <w:ind w:left="268" w:right="257" w:firstLine="266"/>
              <w:rPr>
                <w:sz w:val="24"/>
              </w:rPr>
            </w:pPr>
            <w:r>
              <w:rPr>
                <w:sz w:val="24"/>
              </w:rPr>
              <w:t>Основные виды сельских</w:t>
            </w:r>
            <w:r>
              <w:rPr>
                <w:spacing w:val="-15"/>
                <w:sz w:val="24"/>
              </w:rPr>
              <w:t xml:space="preserve"> </w:t>
            </w:r>
            <w:r>
              <w:rPr>
                <w:sz w:val="24"/>
              </w:rPr>
              <w:t>территорий</w:t>
            </w:r>
          </w:p>
        </w:tc>
        <w:tc>
          <w:tcPr>
            <w:tcW w:w="6947" w:type="dxa"/>
          </w:tcPr>
          <w:p w14:paraId="24E256DF" w14:textId="77777777" w:rsidR="003D352F" w:rsidRDefault="001B3DC9">
            <w:pPr>
              <w:pStyle w:val="TableParagraph"/>
              <w:spacing w:before="138"/>
              <w:ind w:left="5"/>
              <w:jc w:val="center"/>
              <w:rPr>
                <w:sz w:val="24"/>
              </w:rPr>
            </w:pPr>
            <w:r>
              <w:rPr>
                <w:sz w:val="24"/>
              </w:rPr>
              <w:t>Особенности</w:t>
            </w:r>
            <w:r>
              <w:rPr>
                <w:spacing w:val="-4"/>
                <w:sz w:val="24"/>
              </w:rPr>
              <w:t xml:space="preserve"> </w:t>
            </w:r>
            <w:r>
              <w:rPr>
                <w:sz w:val="24"/>
              </w:rPr>
              <w:t>сельских</w:t>
            </w:r>
            <w:r>
              <w:rPr>
                <w:spacing w:val="-7"/>
                <w:sz w:val="24"/>
              </w:rPr>
              <w:t xml:space="preserve"> </w:t>
            </w:r>
            <w:r>
              <w:rPr>
                <w:spacing w:val="-2"/>
                <w:sz w:val="24"/>
              </w:rPr>
              <w:t>территорий</w:t>
            </w:r>
          </w:p>
        </w:tc>
      </w:tr>
      <w:tr w:rsidR="003D352F" w14:paraId="24E256E2" w14:textId="77777777">
        <w:trPr>
          <w:trHeight w:val="276"/>
        </w:trPr>
        <w:tc>
          <w:tcPr>
            <w:tcW w:w="9643" w:type="dxa"/>
            <w:gridSpan w:val="2"/>
          </w:tcPr>
          <w:p w14:paraId="24E256E1" w14:textId="77777777" w:rsidR="003D352F" w:rsidRDefault="001B3DC9">
            <w:pPr>
              <w:pStyle w:val="TableParagraph"/>
              <w:spacing w:line="256" w:lineRule="exact"/>
              <w:ind w:left="7" w:right="1"/>
              <w:jc w:val="center"/>
              <w:rPr>
                <w:i/>
                <w:sz w:val="24"/>
              </w:rPr>
            </w:pPr>
            <w:r>
              <w:rPr>
                <w:i/>
                <w:sz w:val="24"/>
              </w:rPr>
              <w:t>Аграрные</w:t>
            </w:r>
            <w:r>
              <w:rPr>
                <w:i/>
                <w:spacing w:val="-6"/>
                <w:sz w:val="24"/>
              </w:rPr>
              <w:t xml:space="preserve"> </w:t>
            </w:r>
            <w:r>
              <w:rPr>
                <w:i/>
                <w:spacing w:val="-2"/>
                <w:sz w:val="24"/>
              </w:rPr>
              <w:t>территории:</w:t>
            </w:r>
          </w:p>
        </w:tc>
      </w:tr>
      <w:tr w:rsidR="003D352F" w14:paraId="24E256E5" w14:textId="77777777">
        <w:trPr>
          <w:trHeight w:val="827"/>
        </w:trPr>
        <w:tc>
          <w:tcPr>
            <w:tcW w:w="2696" w:type="dxa"/>
          </w:tcPr>
          <w:p w14:paraId="24E256E3" w14:textId="77777777" w:rsidR="003D352F" w:rsidRDefault="001B3DC9">
            <w:pPr>
              <w:pStyle w:val="TableParagraph"/>
              <w:spacing w:line="275" w:lineRule="exact"/>
              <w:ind w:left="7"/>
              <w:jc w:val="center"/>
              <w:rPr>
                <w:sz w:val="24"/>
              </w:rPr>
            </w:pPr>
            <w:r>
              <w:rPr>
                <w:spacing w:val="-2"/>
                <w:sz w:val="24"/>
              </w:rPr>
              <w:t>Зерновые</w:t>
            </w:r>
          </w:p>
        </w:tc>
        <w:tc>
          <w:tcPr>
            <w:tcW w:w="6947" w:type="dxa"/>
          </w:tcPr>
          <w:p w14:paraId="24E256E4" w14:textId="77777777" w:rsidR="003D352F" w:rsidRDefault="001B3DC9">
            <w:pPr>
              <w:pStyle w:val="TableParagraph"/>
              <w:spacing w:line="276" w:lineRule="exact"/>
              <w:ind w:left="105" w:right="95"/>
              <w:jc w:val="both"/>
              <w:rPr>
                <w:sz w:val="24"/>
              </w:rPr>
            </w:pPr>
            <w:r>
              <w:rPr>
                <w:sz w:val="24"/>
              </w:rPr>
              <w:t>Выращиваются основные зерновые культуры (пшеница, ячмень</w:t>
            </w:r>
            <w:r>
              <w:rPr>
                <w:spacing w:val="40"/>
                <w:sz w:val="24"/>
              </w:rPr>
              <w:t xml:space="preserve"> </w:t>
            </w:r>
            <w:r>
              <w:rPr>
                <w:sz w:val="24"/>
              </w:rPr>
              <w:t>и кукуруза). Примеры включают Северо-Казахстан скую</w:t>
            </w:r>
            <w:r>
              <w:rPr>
                <w:spacing w:val="40"/>
                <w:sz w:val="24"/>
              </w:rPr>
              <w:t xml:space="preserve"> </w:t>
            </w:r>
            <w:r>
              <w:rPr>
                <w:sz w:val="24"/>
              </w:rPr>
              <w:t>область, Акмолинскую и Костанайскую области.</w:t>
            </w:r>
          </w:p>
        </w:tc>
      </w:tr>
      <w:tr w:rsidR="003D352F" w14:paraId="24E256E8" w14:textId="77777777">
        <w:trPr>
          <w:trHeight w:val="827"/>
        </w:trPr>
        <w:tc>
          <w:tcPr>
            <w:tcW w:w="2696" w:type="dxa"/>
          </w:tcPr>
          <w:p w14:paraId="24E256E6" w14:textId="77777777" w:rsidR="003D352F" w:rsidRDefault="001B3DC9">
            <w:pPr>
              <w:pStyle w:val="TableParagraph"/>
              <w:ind w:left="503" w:right="467" w:hanging="27"/>
              <w:rPr>
                <w:sz w:val="24"/>
              </w:rPr>
            </w:pPr>
            <w:r>
              <w:rPr>
                <w:sz w:val="24"/>
              </w:rPr>
              <w:t>Садоводческие</w:t>
            </w:r>
            <w:r>
              <w:rPr>
                <w:spacing w:val="-15"/>
                <w:sz w:val="24"/>
              </w:rPr>
              <w:t xml:space="preserve"> </w:t>
            </w:r>
            <w:r>
              <w:rPr>
                <w:sz w:val="24"/>
              </w:rPr>
              <w:t xml:space="preserve">и </w:t>
            </w:r>
            <w:r>
              <w:rPr>
                <w:spacing w:val="-2"/>
                <w:sz w:val="24"/>
              </w:rPr>
              <w:t>овощеводческие</w:t>
            </w:r>
          </w:p>
        </w:tc>
        <w:tc>
          <w:tcPr>
            <w:tcW w:w="6947" w:type="dxa"/>
          </w:tcPr>
          <w:p w14:paraId="24E256E7" w14:textId="77777777" w:rsidR="003D352F" w:rsidRDefault="001B3DC9">
            <w:pPr>
              <w:pStyle w:val="TableParagraph"/>
              <w:spacing w:line="276" w:lineRule="exact"/>
              <w:ind w:left="105" w:right="96"/>
              <w:jc w:val="both"/>
              <w:rPr>
                <w:sz w:val="24"/>
              </w:rPr>
            </w:pPr>
            <w:r>
              <w:rPr>
                <w:sz w:val="24"/>
              </w:rPr>
              <w:t>В южных регионах Казахстана таких как, Алматинская и Жамбылская области, развиты садоводство и овощеводство благодаря благоприятным климатическим условиям.</w:t>
            </w:r>
          </w:p>
        </w:tc>
      </w:tr>
      <w:tr w:rsidR="003D352F" w14:paraId="24E256EB" w14:textId="77777777">
        <w:trPr>
          <w:trHeight w:val="829"/>
        </w:trPr>
        <w:tc>
          <w:tcPr>
            <w:tcW w:w="2696" w:type="dxa"/>
          </w:tcPr>
          <w:p w14:paraId="24E256E9" w14:textId="77777777" w:rsidR="003D352F" w:rsidRDefault="001B3DC9">
            <w:pPr>
              <w:pStyle w:val="TableParagraph"/>
              <w:ind w:left="7" w:right="2"/>
              <w:jc w:val="center"/>
              <w:rPr>
                <w:sz w:val="24"/>
              </w:rPr>
            </w:pPr>
            <w:r>
              <w:rPr>
                <w:spacing w:val="-2"/>
                <w:sz w:val="24"/>
              </w:rPr>
              <w:t>Животноводческие</w:t>
            </w:r>
          </w:p>
        </w:tc>
        <w:tc>
          <w:tcPr>
            <w:tcW w:w="6947" w:type="dxa"/>
          </w:tcPr>
          <w:p w14:paraId="24E256EA" w14:textId="77777777" w:rsidR="003D352F" w:rsidRDefault="001B3DC9">
            <w:pPr>
              <w:pStyle w:val="TableParagraph"/>
              <w:spacing w:line="270" w:lineRule="atLeast"/>
              <w:ind w:left="105" w:right="99"/>
              <w:jc w:val="both"/>
              <w:rPr>
                <w:sz w:val="24"/>
              </w:rPr>
            </w:pPr>
            <w:r>
              <w:rPr>
                <w:sz w:val="24"/>
              </w:rPr>
              <w:t>Территории характеризуются развитым животноводством, включая разведение крупного рогатого скота, овец и коз. Примеры включают Мангистаускую и Туркестанскую области</w:t>
            </w:r>
          </w:p>
        </w:tc>
      </w:tr>
      <w:tr w:rsidR="003D352F" w14:paraId="24E256ED" w14:textId="77777777">
        <w:trPr>
          <w:trHeight w:val="275"/>
        </w:trPr>
        <w:tc>
          <w:tcPr>
            <w:tcW w:w="9643" w:type="dxa"/>
            <w:gridSpan w:val="2"/>
          </w:tcPr>
          <w:p w14:paraId="24E256EC" w14:textId="77777777" w:rsidR="003D352F" w:rsidRDefault="001B3DC9">
            <w:pPr>
              <w:pStyle w:val="TableParagraph"/>
              <w:spacing w:line="256" w:lineRule="exact"/>
              <w:ind w:left="7" w:right="5"/>
              <w:jc w:val="center"/>
              <w:rPr>
                <w:i/>
                <w:sz w:val="24"/>
              </w:rPr>
            </w:pPr>
            <w:r>
              <w:rPr>
                <w:i/>
                <w:sz w:val="24"/>
              </w:rPr>
              <w:t>Лесостепные</w:t>
            </w:r>
            <w:r>
              <w:rPr>
                <w:i/>
                <w:spacing w:val="-3"/>
                <w:sz w:val="24"/>
              </w:rPr>
              <w:t xml:space="preserve"> </w:t>
            </w:r>
            <w:r>
              <w:rPr>
                <w:i/>
                <w:sz w:val="24"/>
              </w:rPr>
              <w:t>и</w:t>
            </w:r>
            <w:r>
              <w:rPr>
                <w:i/>
                <w:spacing w:val="-3"/>
                <w:sz w:val="24"/>
              </w:rPr>
              <w:t xml:space="preserve"> </w:t>
            </w:r>
            <w:r>
              <w:rPr>
                <w:i/>
                <w:sz w:val="24"/>
              </w:rPr>
              <w:t>степные</w:t>
            </w:r>
            <w:r>
              <w:rPr>
                <w:i/>
                <w:spacing w:val="-2"/>
                <w:sz w:val="24"/>
              </w:rPr>
              <w:t xml:space="preserve"> территории:</w:t>
            </w:r>
          </w:p>
        </w:tc>
      </w:tr>
      <w:tr w:rsidR="003D352F" w14:paraId="24E256F1" w14:textId="77777777">
        <w:trPr>
          <w:trHeight w:val="1103"/>
        </w:trPr>
        <w:tc>
          <w:tcPr>
            <w:tcW w:w="2696" w:type="dxa"/>
          </w:tcPr>
          <w:p w14:paraId="24E256EE" w14:textId="77777777" w:rsidR="003D352F" w:rsidRDefault="001B3DC9">
            <w:pPr>
              <w:pStyle w:val="TableParagraph"/>
              <w:spacing w:line="275" w:lineRule="exact"/>
              <w:ind w:left="7" w:right="3"/>
              <w:jc w:val="center"/>
              <w:rPr>
                <w:sz w:val="24"/>
              </w:rPr>
            </w:pPr>
            <w:r>
              <w:rPr>
                <w:spacing w:val="-2"/>
                <w:sz w:val="24"/>
              </w:rPr>
              <w:t>Лесостепные</w:t>
            </w:r>
          </w:p>
        </w:tc>
        <w:tc>
          <w:tcPr>
            <w:tcW w:w="6947" w:type="dxa"/>
          </w:tcPr>
          <w:p w14:paraId="24E256EF" w14:textId="77777777" w:rsidR="003D352F" w:rsidRDefault="001B3DC9">
            <w:pPr>
              <w:pStyle w:val="TableParagraph"/>
              <w:ind w:left="105" w:right="96"/>
              <w:jc w:val="both"/>
              <w:rPr>
                <w:sz w:val="24"/>
              </w:rPr>
            </w:pPr>
            <w:r>
              <w:rPr>
                <w:sz w:val="24"/>
              </w:rPr>
              <w:t>Включают лесные массивы и открытые степи, что способствует развитию как сельского хозяйства, так и лесного хозяйства. Примеры</w:t>
            </w:r>
            <w:r>
              <w:rPr>
                <w:spacing w:val="62"/>
                <w:sz w:val="24"/>
              </w:rPr>
              <w:t xml:space="preserve"> </w:t>
            </w:r>
            <w:r>
              <w:rPr>
                <w:sz w:val="24"/>
              </w:rPr>
              <w:t>включают</w:t>
            </w:r>
            <w:r>
              <w:rPr>
                <w:spacing w:val="66"/>
                <w:sz w:val="24"/>
              </w:rPr>
              <w:t xml:space="preserve"> </w:t>
            </w:r>
            <w:r>
              <w:rPr>
                <w:sz w:val="24"/>
              </w:rPr>
              <w:t>Восточно-Казахстанскую</w:t>
            </w:r>
            <w:r>
              <w:rPr>
                <w:spacing w:val="66"/>
                <w:sz w:val="24"/>
              </w:rPr>
              <w:t xml:space="preserve"> </w:t>
            </w:r>
            <w:r>
              <w:rPr>
                <w:sz w:val="24"/>
              </w:rPr>
              <w:t>область</w:t>
            </w:r>
            <w:r>
              <w:rPr>
                <w:spacing w:val="69"/>
                <w:sz w:val="24"/>
              </w:rPr>
              <w:t xml:space="preserve"> </w:t>
            </w:r>
            <w:r>
              <w:rPr>
                <w:sz w:val="24"/>
              </w:rPr>
              <w:t>и</w:t>
            </w:r>
            <w:r>
              <w:rPr>
                <w:spacing w:val="67"/>
                <w:sz w:val="24"/>
              </w:rPr>
              <w:t xml:space="preserve"> </w:t>
            </w:r>
            <w:r>
              <w:rPr>
                <w:spacing w:val="-2"/>
                <w:sz w:val="24"/>
              </w:rPr>
              <w:t>часть</w:t>
            </w:r>
          </w:p>
          <w:p w14:paraId="24E256F0" w14:textId="77777777" w:rsidR="003D352F" w:rsidRDefault="001B3DC9">
            <w:pPr>
              <w:pStyle w:val="TableParagraph"/>
              <w:spacing w:line="257" w:lineRule="exact"/>
              <w:ind w:left="105"/>
              <w:jc w:val="both"/>
              <w:rPr>
                <w:sz w:val="24"/>
              </w:rPr>
            </w:pPr>
            <w:r>
              <w:rPr>
                <w:sz w:val="24"/>
              </w:rPr>
              <w:t>Северо-Казахстанской</w:t>
            </w:r>
            <w:r>
              <w:rPr>
                <w:spacing w:val="-8"/>
                <w:sz w:val="24"/>
              </w:rPr>
              <w:t xml:space="preserve"> </w:t>
            </w:r>
            <w:r>
              <w:rPr>
                <w:spacing w:val="-2"/>
                <w:sz w:val="24"/>
              </w:rPr>
              <w:t>области.</w:t>
            </w:r>
          </w:p>
        </w:tc>
      </w:tr>
      <w:tr w:rsidR="003D352F" w14:paraId="24E256F4" w14:textId="77777777">
        <w:trPr>
          <w:trHeight w:val="827"/>
        </w:trPr>
        <w:tc>
          <w:tcPr>
            <w:tcW w:w="2696" w:type="dxa"/>
          </w:tcPr>
          <w:p w14:paraId="24E256F2" w14:textId="77777777" w:rsidR="003D352F" w:rsidRDefault="001B3DC9">
            <w:pPr>
              <w:pStyle w:val="TableParagraph"/>
              <w:spacing w:line="275" w:lineRule="exact"/>
              <w:ind w:left="7" w:right="2"/>
              <w:jc w:val="center"/>
              <w:rPr>
                <w:sz w:val="24"/>
              </w:rPr>
            </w:pPr>
            <w:r>
              <w:rPr>
                <w:sz w:val="24"/>
              </w:rPr>
              <w:t>Степные</w:t>
            </w:r>
            <w:r>
              <w:rPr>
                <w:spacing w:val="-4"/>
                <w:sz w:val="24"/>
              </w:rPr>
              <w:t xml:space="preserve"> </w:t>
            </w:r>
            <w:r>
              <w:rPr>
                <w:spacing w:val="-2"/>
                <w:sz w:val="24"/>
              </w:rPr>
              <w:t>районы</w:t>
            </w:r>
          </w:p>
        </w:tc>
        <w:tc>
          <w:tcPr>
            <w:tcW w:w="6947" w:type="dxa"/>
          </w:tcPr>
          <w:p w14:paraId="24E256F3" w14:textId="77777777" w:rsidR="003D352F" w:rsidRDefault="001B3DC9">
            <w:pPr>
              <w:pStyle w:val="TableParagraph"/>
              <w:spacing w:line="276" w:lineRule="exact"/>
              <w:ind w:left="105" w:right="100"/>
              <w:jc w:val="both"/>
              <w:rPr>
                <w:sz w:val="24"/>
              </w:rPr>
            </w:pPr>
            <w:r>
              <w:rPr>
                <w:sz w:val="24"/>
              </w:rPr>
              <w:t>Эти территории используются для выращивания зерновых культур и разведения скота. Примеры включают Карагандинскую и Павлодарскую области.</w:t>
            </w:r>
          </w:p>
        </w:tc>
      </w:tr>
      <w:tr w:rsidR="003D352F" w14:paraId="24E256F6" w14:textId="77777777">
        <w:trPr>
          <w:trHeight w:val="275"/>
        </w:trPr>
        <w:tc>
          <w:tcPr>
            <w:tcW w:w="9643" w:type="dxa"/>
            <w:gridSpan w:val="2"/>
          </w:tcPr>
          <w:p w14:paraId="24E256F5" w14:textId="77777777" w:rsidR="003D352F" w:rsidRDefault="001B3DC9">
            <w:pPr>
              <w:pStyle w:val="TableParagraph"/>
              <w:spacing w:line="255" w:lineRule="exact"/>
              <w:ind w:left="7"/>
              <w:jc w:val="center"/>
              <w:rPr>
                <w:i/>
                <w:sz w:val="24"/>
              </w:rPr>
            </w:pPr>
            <w:r>
              <w:rPr>
                <w:i/>
                <w:sz w:val="24"/>
              </w:rPr>
              <w:t>Пустынные</w:t>
            </w:r>
            <w:r>
              <w:rPr>
                <w:i/>
                <w:spacing w:val="-4"/>
                <w:sz w:val="24"/>
              </w:rPr>
              <w:t xml:space="preserve"> </w:t>
            </w:r>
            <w:r>
              <w:rPr>
                <w:i/>
                <w:sz w:val="24"/>
              </w:rPr>
              <w:t>и</w:t>
            </w:r>
            <w:r>
              <w:rPr>
                <w:i/>
                <w:spacing w:val="-2"/>
                <w:sz w:val="24"/>
              </w:rPr>
              <w:t xml:space="preserve"> </w:t>
            </w:r>
            <w:r>
              <w:rPr>
                <w:i/>
                <w:sz w:val="24"/>
              </w:rPr>
              <w:t>полупустынные</w:t>
            </w:r>
            <w:r>
              <w:rPr>
                <w:i/>
                <w:spacing w:val="-3"/>
                <w:sz w:val="24"/>
              </w:rPr>
              <w:t xml:space="preserve"> </w:t>
            </w:r>
            <w:r>
              <w:rPr>
                <w:i/>
                <w:spacing w:val="-2"/>
                <w:sz w:val="24"/>
              </w:rPr>
              <w:t>территории:</w:t>
            </w:r>
          </w:p>
        </w:tc>
      </w:tr>
      <w:tr w:rsidR="003D352F" w14:paraId="24E256F9" w14:textId="77777777">
        <w:trPr>
          <w:trHeight w:val="1103"/>
        </w:trPr>
        <w:tc>
          <w:tcPr>
            <w:tcW w:w="2696" w:type="dxa"/>
          </w:tcPr>
          <w:p w14:paraId="24E256F7" w14:textId="77777777" w:rsidR="003D352F" w:rsidRDefault="001B3DC9">
            <w:pPr>
              <w:pStyle w:val="TableParagraph"/>
              <w:ind w:left="527" w:right="257" w:firstLine="127"/>
              <w:rPr>
                <w:sz w:val="24"/>
              </w:rPr>
            </w:pPr>
            <w:r>
              <w:rPr>
                <w:sz w:val="24"/>
              </w:rPr>
              <w:t xml:space="preserve">Пустынные и </w:t>
            </w:r>
            <w:r>
              <w:rPr>
                <w:spacing w:val="-2"/>
                <w:sz w:val="24"/>
              </w:rPr>
              <w:t>полупустынные</w:t>
            </w:r>
          </w:p>
        </w:tc>
        <w:tc>
          <w:tcPr>
            <w:tcW w:w="6947" w:type="dxa"/>
          </w:tcPr>
          <w:p w14:paraId="24E256F8" w14:textId="77777777" w:rsidR="003D352F" w:rsidRDefault="001B3DC9">
            <w:pPr>
              <w:pStyle w:val="TableParagraph"/>
              <w:spacing w:line="276" w:lineRule="exact"/>
              <w:ind w:left="105" w:right="102"/>
              <w:jc w:val="both"/>
              <w:rPr>
                <w:sz w:val="24"/>
              </w:rPr>
            </w:pPr>
            <w:r>
              <w:rPr>
                <w:sz w:val="24"/>
              </w:rPr>
              <w:t>Занимают значительную часть Казахстана, особенно на юге и западе страны. Эти регионы характеризуются экстремальными климатическими условиями, низкой плотностью населения и ограниченными водными ресурсами.</w:t>
            </w:r>
          </w:p>
        </w:tc>
      </w:tr>
      <w:tr w:rsidR="003D352F" w14:paraId="24E256FC" w14:textId="77777777">
        <w:trPr>
          <w:trHeight w:val="827"/>
        </w:trPr>
        <w:tc>
          <w:tcPr>
            <w:tcW w:w="2696" w:type="dxa"/>
          </w:tcPr>
          <w:p w14:paraId="24E256FA" w14:textId="77777777" w:rsidR="003D352F" w:rsidRDefault="001B3DC9">
            <w:pPr>
              <w:pStyle w:val="TableParagraph"/>
              <w:spacing w:line="275" w:lineRule="exact"/>
              <w:ind w:left="7"/>
              <w:jc w:val="center"/>
              <w:rPr>
                <w:sz w:val="24"/>
              </w:rPr>
            </w:pPr>
            <w:r>
              <w:rPr>
                <w:spacing w:val="-2"/>
                <w:sz w:val="24"/>
              </w:rPr>
              <w:t>Пустынные</w:t>
            </w:r>
          </w:p>
        </w:tc>
        <w:tc>
          <w:tcPr>
            <w:tcW w:w="6947" w:type="dxa"/>
          </w:tcPr>
          <w:p w14:paraId="24E256FB" w14:textId="77777777" w:rsidR="003D352F" w:rsidRDefault="001B3DC9">
            <w:pPr>
              <w:pStyle w:val="TableParagraph"/>
              <w:spacing w:line="276" w:lineRule="exact"/>
              <w:ind w:left="105" w:right="96"/>
              <w:jc w:val="both"/>
              <w:rPr>
                <w:sz w:val="24"/>
              </w:rPr>
            </w:pPr>
            <w:r>
              <w:rPr>
                <w:sz w:val="24"/>
              </w:rPr>
              <w:t>Территории включают песчаные и каменистые пустыни, такие как пустыня Кызылкум и пустыня Мойынкум. Основное внимание уделяется пастбищному животноводству.</w:t>
            </w:r>
          </w:p>
        </w:tc>
      </w:tr>
      <w:tr w:rsidR="003D352F" w14:paraId="24E25700" w14:textId="77777777">
        <w:trPr>
          <w:trHeight w:val="829"/>
        </w:trPr>
        <w:tc>
          <w:tcPr>
            <w:tcW w:w="2696" w:type="dxa"/>
          </w:tcPr>
          <w:p w14:paraId="24E256FD" w14:textId="77777777" w:rsidR="003D352F" w:rsidRDefault="001B3DC9">
            <w:pPr>
              <w:pStyle w:val="TableParagraph"/>
              <w:ind w:left="7" w:right="1"/>
              <w:jc w:val="center"/>
              <w:rPr>
                <w:sz w:val="24"/>
              </w:rPr>
            </w:pPr>
            <w:r>
              <w:rPr>
                <w:spacing w:val="-2"/>
                <w:sz w:val="24"/>
              </w:rPr>
              <w:t>Полупустынные</w:t>
            </w:r>
          </w:p>
        </w:tc>
        <w:tc>
          <w:tcPr>
            <w:tcW w:w="6947" w:type="dxa"/>
          </w:tcPr>
          <w:p w14:paraId="24E256FE" w14:textId="77777777" w:rsidR="003D352F" w:rsidRDefault="001B3DC9">
            <w:pPr>
              <w:pStyle w:val="TableParagraph"/>
              <w:ind w:left="105"/>
              <w:rPr>
                <w:sz w:val="24"/>
              </w:rPr>
            </w:pPr>
            <w:r>
              <w:rPr>
                <w:sz w:val="24"/>
              </w:rPr>
              <w:t>Характеризуются</w:t>
            </w:r>
            <w:r>
              <w:rPr>
                <w:spacing w:val="30"/>
                <w:sz w:val="24"/>
              </w:rPr>
              <w:t xml:space="preserve">  </w:t>
            </w:r>
            <w:r>
              <w:rPr>
                <w:sz w:val="24"/>
              </w:rPr>
              <w:t>меньшей</w:t>
            </w:r>
            <w:r>
              <w:rPr>
                <w:spacing w:val="33"/>
                <w:sz w:val="24"/>
              </w:rPr>
              <w:t xml:space="preserve">  </w:t>
            </w:r>
            <w:r>
              <w:rPr>
                <w:sz w:val="24"/>
              </w:rPr>
              <w:t>засушливостью</w:t>
            </w:r>
            <w:r>
              <w:rPr>
                <w:spacing w:val="32"/>
                <w:sz w:val="24"/>
              </w:rPr>
              <w:t xml:space="preserve">  </w:t>
            </w:r>
            <w:r>
              <w:rPr>
                <w:sz w:val="24"/>
              </w:rPr>
              <w:t>по</w:t>
            </w:r>
            <w:r>
              <w:rPr>
                <w:spacing w:val="32"/>
                <w:sz w:val="24"/>
              </w:rPr>
              <w:t xml:space="preserve">  </w:t>
            </w:r>
            <w:r>
              <w:rPr>
                <w:sz w:val="24"/>
              </w:rPr>
              <w:t>сравнению</w:t>
            </w:r>
            <w:r>
              <w:rPr>
                <w:spacing w:val="33"/>
                <w:sz w:val="24"/>
              </w:rPr>
              <w:t xml:space="preserve">  </w:t>
            </w:r>
            <w:r>
              <w:rPr>
                <w:spacing w:val="-10"/>
                <w:sz w:val="24"/>
              </w:rPr>
              <w:t>с</w:t>
            </w:r>
          </w:p>
          <w:p w14:paraId="24E256FF" w14:textId="77777777" w:rsidR="003D352F" w:rsidRDefault="001B3DC9">
            <w:pPr>
              <w:pStyle w:val="TableParagraph"/>
              <w:spacing w:line="270" w:lineRule="atLeast"/>
              <w:ind w:left="105"/>
              <w:rPr>
                <w:sz w:val="24"/>
              </w:rPr>
            </w:pPr>
            <w:r>
              <w:rPr>
                <w:sz w:val="24"/>
              </w:rPr>
              <w:t>пустынями, и здесь возможны ограниченные формы земледелия. Примеры включают Актюбинскую и Атыраускую области</w:t>
            </w:r>
          </w:p>
        </w:tc>
      </w:tr>
      <w:tr w:rsidR="003D352F" w14:paraId="24E25702" w14:textId="77777777">
        <w:trPr>
          <w:trHeight w:val="275"/>
        </w:trPr>
        <w:tc>
          <w:tcPr>
            <w:tcW w:w="9643" w:type="dxa"/>
            <w:gridSpan w:val="2"/>
          </w:tcPr>
          <w:p w14:paraId="24E25701" w14:textId="77777777" w:rsidR="003D352F" w:rsidRDefault="001B3DC9">
            <w:pPr>
              <w:pStyle w:val="TableParagraph"/>
              <w:spacing w:line="256" w:lineRule="exact"/>
              <w:ind w:left="7" w:right="2"/>
              <w:jc w:val="center"/>
              <w:rPr>
                <w:i/>
                <w:sz w:val="24"/>
              </w:rPr>
            </w:pPr>
            <w:r>
              <w:rPr>
                <w:i/>
                <w:sz w:val="24"/>
              </w:rPr>
              <w:t>Горные</w:t>
            </w:r>
            <w:r>
              <w:rPr>
                <w:i/>
                <w:spacing w:val="-4"/>
                <w:sz w:val="24"/>
              </w:rPr>
              <w:t xml:space="preserve"> </w:t>
            </w:r>
            <w:r>
              <w:rPr>
                <w:i/>
                <w:spacing w:val="-2"/>
                <w:sz w:val="24"/>
              </w:rPr>
              <w:t>территории:</w:t>
            </w:r>
          </w:p>
        </w:tc>
      </w:tr>
      <w:tr w:rsidR="003D352F" w14:paraId="24E25705" w14:textId="77777777">
        <w:trPr>
          <w:trHeight w:val="827"/>
        </w:trPr>
        <w:tc>
          <w:tcPr>
            <w:tcW w:w="2696" w:type="dxa"/>
          </w:tcPr>
          <w:p w14:paraId="24E25703" w14:textId="77777777" w:rsidR="003D352F" w:rsidRDefault="001B3DC9">
            <w:pPr>
              <w:pStyle w:val="TableParagraph"/>
              <w:spacing w:line="275" w:lineRule="exact"/>
              <w:ind w:left="7" w:right="3"/>
              <w:jc w:val="center"/>
              <w:rPr>
                <w:sz w:val="24"/>
              </w:rPr>
            </w:pPr>
            <w:r>
              <w:rPr>
                <w:spacing w:val="-2"/>
                <w:sz w:val="24"/>
              </w:rPr>
              <w:t>Горные</w:t>
            </w:r>
          </w:p>
        </w:tc>
        <w:tc>
          <w:tcPr>
            <w:tcW w:w="6947" w:type="dxa"/>
          </w:tcPr>
          <w:p w14:paraId="24E25704" w14:textId="77777777" w:rsidR="003D352F" w:rsidRDefault="001B3DC9">
            <w:pPr>
              <w:pStyle w:val="TableParagraph"/>
              <w:spacing w:line="276" w:lineRule="exact"/>
              <w:ind w:left="105" w:right="101"/>
              <w:jc w:val="both"/>
              <w:rPr>
                <w:sz w:val="24"/>
              </w:rPr>
            </w:pPr>
            <w:r>
              <w:rPr>
                <w:sz w:val="24"/>
              </w:rPr>
              <w:t>Включают хребты Тянь-Шаня, Алтая и Жетысуского Алатау.</w:t>
            </w:r>
            <w:r>
              <w:rPr>
                <w:spacing w:val="40"/>
                <w:sz w:val="24"/>
              </w:rPr>
              <w:t xml:space="preserve"> </w:t>
            </w:r>
            <w:r>
              <w:rPr>
                <w:sz w:val="24"/>
              </w:rPr>
              <w:t>Эти регионы обладают уникальными природными условиями и разнообразной экосистемой.</w:t>
            </w:r>
          </w:p>
        </w:tc>
      </w:tr>
      <w:tr w:rsidR="003D352F" w14:paraId="24E25708" w14:textId="77777777">
        <w:trPr>
          <w:trHeight w:val="551"/>
        </w:trPr>
        <w:tc>
          <w:tcPr>
            <w:tcW w:w="2696" w:type="dxa"/>
          </w:tcPr>
          <w:p w14:paraId="24E25706" w14:textId="77777777" w:rsidR="003D352F" w:rsidRDefault="001B3DC9">
            <w:pPr>
              <w:pStyle w:val="TableParagraph"/>
              <w:spacing w:line="276" w:lineRule="exact"/>
              <w:ind w:left="851" w:right="370" w:hanging="478"/>
              <w:rPr>
                <w:sz w:val="24"/>
              </w:rPr>
            </w:pPr>
            <w:r>
              <w:rPr>
                <w:sz w:val="24"/>
              </w:rPr>
              <w:t>Альпийские</w:t>
            </w:r>
            <w:r>
              <w:rPr>
                <w:spacing w:val="-15"/>
                <w:sz w:val="24"/>
              </w:rPr>
              <w:t xml:space="preserve"> </w:t>
            </w:r>
            <w:r>
              <w:rPr>
                <w:sz w:val="24"/>
              </w:rPr>
              <w:t>луга</w:t>
            </w:r>
            <w:r>
              <w:rPr>
                <w:spacing w:val="-15"/>
                <w:sz w:val="24"/>
              </w:rPr>
              <w:t xml:space="preserve"> </w:t>
            </w:r>
            <w:r>
              <w:rPr>
                <w:sz w:val="24"/>
              </w:rPr>
              <w:t xml:space="preserve">и </w:t>
            </w:r>
            <w:r>
              <w:rPr>
                <w:spacing w:val="-2"/>
                <w:sz w:val="24"/>
              </w:rPr>
              <w:t>пастбища</w:t>
            </w:r>
          </w:p>
        </w:tc>
        <w:tc>
          <w:tcPr>
            <w:tcW w:w="6947" w:type="dxa"/>
          </w:tcPr>
          <w:p w14:paraId="24E25707" w14:textId="77777777" w:rsidR="003D352F" w:rsidRDefault="001B3DC9">
            <w:pPr>
              <w:pStyle w:val="TableParagraph"/>
              <w:tabs>
                <w:tab w:val="left" w:pos="616"/>
                <w:tab w:val="left" w:pos="2336"/>
                <w:tab w:val="left" w:pos="3856"/>
                <w:tab w:val="left" w:pos="4916"/>
                <w:tab w:val="left" w:pos="6328"/>
              </w:tabs>
              <w:spacing w:line="276" w:lineRule="exact"/>
              <w:ind w:left="105" w:right="101"/>
              <w:rPr>
                <w:sz w:val="24"/>
              </w:rPr>
            </w:pPr>
            <w:r>
              <w:rPr>
                <w:spacing w:val="-6"/>
                <w:sz w:val="24"/>
              </w:rPr>
              <w:t>На</w:t>
            </w:r>
            <w:r>
              <w:rPr>
                <w:sz w:val="24"/>
              </w:rPr>
              <w:tab/>
            </w:r>
            <w:r>
              <w:rPr>
                <w:spacing w:val="-2"/>
                <w:sz w:val="24"/>
              </w:rPr>
              <w:t>высокогорных</w:t>
            </w:r>
            <w:r>
              <w:rPr>
                <w:sz w:val="24"/>
              </w:rPr>
              <w:tab/>
            </w:r>
            <w:r>
              <w:rPr>
                <w:spacing w:val="-2"/>
                <w:sz w:val="24"/>
              </w:rPr>
              <w:t>территориях</w:t>
            </w:r>
            <w:r>
              <w:rPr>
                <w:sz w:val="24"/>
              </w:rPr>
              <w:tab/>
            </w:r>
            <w:r>
              <w:rPr>
                <w:spacing w:val="-2"/>
                <w:sz w:val="24"/>
              </w:rPr>
              <w:t>развиты</w:t>
            </w:r>
            <w:r>
              <w:rPr>
                <w:sz w:val="24"/>
              </w:rPr>
              <w:tab/>
            </w:r>
            <w:r>
              <w:rPr>
                <w:spacing w:val="-2"/>
                <w:sz w:val="24"/>
              </w:rPr>
              <w:t>альпийские</w:t>
            </w:r>
            <w:r>
              <w:rPr>
                <w:sz w:val="24"/>
              </w:rPr>
              <w:tab/>
            </w:r>
            <w:r>
              <w:rPr>
                <w:spacing w:val="-2"/>
                <w:sz w:val="24"/>
              </w:rPr>
              <w:t xml:space="preserve">луга, </w:t>
            </w:r>
            <w:r>
              <w:rPr>
                <w:sz w:val="24"/>
              </w:rPr>
              <w:t>которые используются для летнего выпаса скота.</w:t>
            </w:r>
          </w:p>
        </w:tc>
      </w:tr>
      <w:tr w:rsidR="003D352F" w14:paraId="24E2570B" w14:textId="77777777">
        <w:trPr>
          <w:trHeight w:val="274"/>
        </w:trPr>
        <w:tc>
          <w:tcPr>
            <w:tcW w:w="2696" w:type="dxa"/>
          </w:tcPr>
          <w:p w14:paraId="24E25709" w14:textId="77777777" w:rsidR="003D352F" w:rsidRDefault="001B3DC9">
            <w:pPr>
              <w:pStyle w:val="TableParagraph"/>
              <w:spacing w:line="255" w:lineRule="exact"/>
              <w:ind w:left="7" w:right="3"/>
              <w:jc w:val="center"/>
              <w:rPr>
                <w:sz w:val="24"/>
              </w:rPr>
            </w:pPr>
            <w:r>
              <w:rPr>
                <w:sz w:val="24"/>
              </w:rPr>
              <w:t>Садоводство</w:t>
            </w:r>
            <w:r>
              <w:rPr>
                <w:spacing w:val="-2"/>
                <w:sz w:val="24"/>
              </w:rPr>
              <w:t xml:space="preserve"> </w:t>
            </w:r>
            <w:r>
              <w:rPr>
                <w:spacing w:val="-10"/>
                <w:sz w:val="24"/>
              </w:rPr>
              <w:t>и</w:t>
            </w:r>
          </w:p>
        </w:tc>
        <w:tc>
          <w:tcPr>
            <w:tcW w:w="6947" w:type="dxa"/>
          </w:tcPr>
          <w:p w14:paraId="24E2570A" w14:textId="77777777" w:rsidR="003D352F" w:rsidRDefault="001B3DC9">
            <w:pPr>
              <w:pStyle w:val="TableParagraph"/>
              <w:spacing w:line="255" w:lineRule="exact"/>
              <w:ind w:left="5" w:right="3"/>
              <w:jc w:val="center"/>
              <w:rPr>
                <w:sz w:val="24"/>
              </w:rPr>
            </w:pPr>
            <w:r>
              <w:rPr>
                <w:sz w:val="24"/>
              </w:rPr>
              <w:t>В</w:t>
            </w:r>
            <w:r>
              <w:rPr>
                <w:spacing w:val="12"/>
                <w:sz w:val="24"/>
              </w:rPr>
              <w:t xml:space="preserve"> </w:t>
            </w:r>
            <w:r>
              <w:rPr>
                <w:sz w:val="24"/>
              </w:rPr>
              <w:t>предгорьях</w:t>
            </w:r>
            <w:r>
              <w:rPr>
                <w:spacing w:val="13"/>
                <w:sz w:val="24"/>
              </w:rPr>
              <w:t xml:space="preserve"> </w:t>
            </w:r>
            <w:r>
              <w:rPr>
                <w:sz w:val="24"/>
              </w:rPr>
              <w:t>и</w:t>
            </w:r>
            <w:r>
              <w:rPr>
                <w:spacing w:val="13"/>
                <w:sz w:val="24"/>
              </w:rPr>
              <w:t xml:space="preserve"> </w:t>
            </w:r>
            <w:r>
              <w:rPr>
                <w:sz w:val="24"/>
              </w:rPr>
              <w:t>на</w:t>
            </w:r>
            <w:r>
              <w:rPr>
                <w:spacing w:val="12"/>
                <w:sz w:val="24"/>
              </w:rPr>
              <w:t xml:space="preserve"> </w:t>
            </w:r>
            <w:r>
              <w:rPr>
                <w:sz w:val="24"/>
              </w:rPr>
              <w:t>склонах</w:t>
            </w:r>
            <w:r>
              <w:rPr>
                <w:spacing w:val="12"/>
                <w:sz w:val="24"/>
              </w:rPr>
              <w:t xml:space="preserve"> </w:t>
            </w:r>
            <w:r>
              <w:rPr>
                <w:sz w:val="24"/>
              </w:rPr>
              <w:t>гор</w:t>
            </w:r>
            <w:r>
              <w:rPr>
                <w:spacing w:val="13"/>
                <w:sz w:val="24"/>
              </w:rPr>
              <w:t xml:space="preserve"> </w:t>
            </w:r>
            <w:r>
              <w:rPr>
                <w:sz w:val="24"/>
              </w:rPr>
              <w:t>выращивают</w:t>
            </w:r>
            <w:r>
              <w:rPr>
                <w:spacing w:val="12"/>
                <w:sz w:val="24"/>
              </w:rPr>
              <w:t xml:space="preserve"> </w:t>
            </w:r>
            <w:r>
              <w:rPr>
                <w:sz w:val="24"/>
              </w:rPr>
              <w:t>фрукты</w:t>
            </w:r>
            <w:r>
              <w:rPr>
                <w:spacing w:val="13"/>
                <w:sz w:val="24"/>
              </w:rPr>
              <w:t xml:space="preserve"> </w:t>
            </w:r>
            <w:r>
              <w:rPr>
                <w:sz w:val="24"/>
              </w:rPr>
              <w:t>и</w:t>
            </w:r>
            <w:r>
              <w:rPr>
                <w:spacing w:val="14"/>
                <w:sz w:val="24"/>
              </w:rPr>
              <w:t xml:space="preserve"> </w:t>
            </w:r>
            <w:r>
              <w:rPr>
                <w:spacing w:val="-2"/>
                <w:sz w:val="24"/>
              </w:rPr>
              <w:t>виноград.</w:t>
            </w:r>
          </w:p>
        </w:tc>
      </w:tr>
    </w:tbl>
    <w:p w14:paraId="24E2570C" w14:textId="77777777" w:rsidR="003D352F" w:rsidRDefault="003D352F">
      <w:pPr>
        <w:pStyle w:val="TableParagraph"/>
        <w:spacing w:line="255" w:lineRule="exact"/>
        <w:jc w:val="center"/>
        <w:rPr>
          <w:sz w:val="24"/>
        </w:rPr>
        <w:sectPr w:rsidR="003D352F">
          <w:pgSz w:w="11920" w:h="16850"/>
          <w:pgMar w:top="1060" w:right="283" w:bottom="1203" w:left="1559" w:header="0" w:footer="889" w:gutter="0"/>
          <w:cols w:space="720"/>
        </w:sectPr>
      </w:pPr>
    </w:p>
    <w:p w14:paraId="056F1453" w14:textId="270CDE2C" w:rsidR="005F0907" w:rsidRDefault="005F0907" w:rsidP="005F0907">
      <w:pPr>
        <w:pStyle w:val="a3"/>
        <w:spacing w:before="12"/>
        <w:ind w:left="212" w:firstLine="0"/>
      </w:pPr>
      <w:r>
        <w:t>Продолжение</w:t>
      </w:r>
      <w:r>
        <w:rPr>
          <w:spacing w:val="-10"/>
        </w:rPr>
        <w:t xml:space="preserve"> </w:t>
      </w:r>
      <w:r>
        <w:t>таблицы</w:t>
      </w:r>
      <w:r>
        <w:rPr>
          <w:spacing w:val="-11"/>
        </w:rPr>
        <w:t xml:space="preserve"> </w:t>
      </w:r>
      <w:r>
        <w:rPr>
          <w:spacing w:val="-10"/>
        </w:rPr>
        <w:t>4</w:t>
      </w:r>
    </w:p>
    <w:p w14:paraId="07890072" w14:textId="68B5A01C" w:rsidR="005F0907" w:rsidRDefault="005F0907"/>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947"/>
      </w:tblGrid>
      <w:tr w:rsidR="005F0907" w14:paraId="3D96DD17" w14:textId="77777777" w:rsidTr="00F660B3">
        <w:trPr>
          <w:trHeight w:val="275"/>
        </w:trPr>
        <w:tc>
          <w:tcPr>
            <w:tcW w:w="9643" w:type="dxa"/>
            <w:gridSpan w:val="2"/>
          </w:tcPr>
          <w:p w14:paraId="17734E7D" w14:textId="166DA614" w:rsidR="005F0907" w:rsidRDefault="005F0907" w:rsidP="00F660B3">
            <w:pPr>
              <w:pStyle w:val="TableParagraph"/>
              <w:spacing w:line="256" w:lineRule="exact"/>
              <w:ind w:left="7" w:right="2"/>
              <w:jc w:val="center"/>
              <w:rPr>
                <w:i/>
                <w:sz w:val="24"/>
              </w:rPr>
            </w:pPr>
            <w:r>
              <w:rPr>
                <w:i/>
                <w:sz w:val="24"/>
              </w:rPr>
              <w:t>Горные</w:t>
            </w:r>
            <w:r>
              <w:rPr>
                <w:i/>
                <w:spacing w:val="-4"/>
                <w:sz w:val="24"/>
              </w:rPr>
              <w:t xml:space="preserve"> </w:t>
            </w:r>
            <w:r>
              <w:rPr>
                <w:i/>
                <w:spacing w:val="-2"/>
                <w:sz w:val="24"/>
              </w:rPr>
              <w:t>территории:</w:t>
            </w:r>
          </w:p>
        </w:tc>
      </w:tr>
      <w:tr w:rsidR="003D352F" w14:paraId="24E2570F" w14:textId="77777777">
        <w:trPr>
          <w:trHeight w:val="277"/>
        </w:trPr>
        <w:tc>
          <w:tcPr>
            <w:tcW w:w="2696" w:type="dxa"/>
          </w:tcPr>
          <w:p w14:paraId="24E2570D" w14:textId="77777777" w:rsidR="003D352F" w:rsidRDefault="001B3DC9">
            <w:pPr>
              <w:pStyle w:val="TableParagraph"/>
              <w:spacing w:before="1" w:line="257" w:lineRule="exact"/>
              <w:ind w:left="542"/>
              <w:rPr>
                <w:sz w:val="24"/>
              </w:rPr>
            </w:pPr>
            <w:r>
              <w:rPr>
                <w:spacing w:val="-2"/>
                <w:sz w:val="24"/>
              </w:rPr>
              <w:t>виноградарство</w:t>
            </w:r>
          </w:p>
        </w:tc>
        <w:tc>
          <w:tcPr>
            <w:tcW w:w="6947" w:type="dxa"/>
          </w:tcPr>
          <w:p w14:paraId="24E2570E" w14:textId="77777777" w:rsidR="003D352F" w:rsidRDefault="001B3DC9">
            <w:pPr>
              <w:pStyle w:val="TableParagraph"/>
              <w:spacing w:before="1" w:line="257" w:lineRule="exact"/>
              <w:ind w:left="105"/>
              <w:rPr>
                <w:sz w:val="24"/>
              </w:rPr>
            </w:pPr>
            <w:r>
              <w:rPr>
                <w:sz w:val="24"/>
              </w:rPr>
              <w:t>Примером</w:t>
            </w:r>
            <w:r>
              <w:rPr>
                <w:spacing w:val="-5"/>
                <w:sz w:val="24"/>
              </w:rPr>
              <w:t xml:space="preserve"> </w:t>
            </w:r>
            <w:r>
              <w:rPr>
                <w:sz w:val="24"/>
              </w:rPr>
              <w:t>является</w:t>
            </w:r>
            <w:r>
              <w:rPr>
                <w:spacing w:val="-2"/>
                <w:sz w:val="24"/>
              </w:rPr>
              <w:t xml:space="preserve"> </w:t>
            </w:r>
            <w:r>
              <w:rPr>
                <w:sz w:val="24"/>
              </w:rPr>
              <w:t>Алматинская</w:t>
            </w:r>
            <w:r>
              <w:rPr>
                <w:spacing w:val="-3"/>
                <w:sz w:val="24"/>
              </w:rPr>
              <w:t xml:space="preserve"> </w:t>
            </w:r>
            <w:r>
              <w:rPr>
                <w:spacing w:val="-2"/>
                <w:sz w:val="24"/>
              </w:rPr>
              <w:t>область</w:t>
            </w:r>
          </w:p>
        </w:tc>
      </w:tr>
      <w:tr w:rsidR="003D352F" w14:paraId="24E25711" w14:textId="77777777">
        <w:trPr>
          <w:trHeight w:val="275"/>
        </w:trPr>
        <w:tc>
          <w:tcPr>
            <w:tcW w:w="9643" w:type="dxa"/>
            <w:gridSpan w:val="2"/>
          </w:tcPr>
          <w:p w14:paraId="24E25710" w14:textId="77777777" w:rsidR="003D352F" w:rsidRDefault="001B3DC9">
            <w:pPr>
              <w:pStyle w:val="TableParagraph"/>
              <w:spacing w:line="256" w:lineRule="exact"/>
              <w:ind w:left="566"/>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pacing w:val="-2"/>
                <w:sz w:val="24"/>
              </w:rPr>
              <w:t>исследования</w:t>
            </w:r>
          </w:p>
        </w:tc>
      </w:tr>
    </w:tbl>
    <w:p w14:paraId="24E25712" w14:textId="77777777" w:rsidR="003D352F" w:rsidRDefault="003D352F">
      <w:pPr>
        <w:pStyle w:val="a3"/>
        <w:spacing w:before="13"/>
        <w:ind w:left="0" w:firstLine="0"/>
        <w:jc w:val="left"/>
      </w:pPr>
    </w:p>
    <w:p w14:paraId="24E25714" w14:textId="74F85543" w:rsidR="003D352F" w:rsidRDefault="001B3DC9" w:rsidP="005F0907">
      <w:pPr>
        <w:pStyle w:val="a3"/>
        <w:ind w:right="283"/>
      </w:pPr>
      <w:r>
        <w:t>Выше представлена таблица 4, которая составлена на основе исследования сельских территорий Казахстана.</w:t>
      </w:r>
      <w:r w:rsidR="005F0907">
        <w:t xml:space="preserve"> </w:t>
      </w:r>
      <w:r>
        <w:t>Каждый из этих видов территорий имеет свои особенности,</w:t>
      </w:r>
      <w:r>
        <w:rPr>
          <w:spacing w:val="40"/>
        </w:rPr>
        <w:t xml:space="preserve"> </w:t>
      </w:r>
      <w:r>
        <w:t xml:space="preserve">преимущества и проблемы. Понимание разнообразия сельских территорий и их уникальных характеристик является важным для разработки эффективных стратегий развития и поддержания устойчивости сельских территорий в </w:t>
      </w:r>
      <w:r>
        <w:rPr>
          <w:spacing w:val="-2"/>
        </w:rPr>
        <w:t>Казахстане.</w:t>
      </w:r>
    </w:p>
    <w:p w14:paraId="24E25716" w14:textId="343C59DB" w:rsidR="003D352F" w:rsidRDefault="001B3DC9" w:rsidP="005F0907">
      <w:pPr>
        <w:pStyle w:val="a3"/>
        <w:ind w:right="280"/>
      </w:pPr>
      <w:r>
        <w:t xml:space="preserve">В настоящее время в республике насчитывается более 6,6 тыс. СНП, в которых проживает почти 8 млн. человек. За последние 15 лет количество сел в стране уменьшилось на 474 единиц. Сокращение количества сельских населенных пунктов стало предпосылкой их объединения, присвоения статуса поселков с населением свыше 10 тыс. человек, что в свою очередь привело к увеличению сел с высоким и средним потенциалом развития, имеющих развитую социально-производственную инфраструктуру, экономическое развитие 1314 СНП соответствует высокому потенциалу развития, 4795 – среднему и 460 – низкому. </w:t>
      </w:r>
    </w:p>
    <w:p w14:paraId="24E25717" w14:textId="77777777" w:rsidR="003D352F" w:rsidRDefault="001B3DC9">
      <w:pPr>
        <w:pStyle w:val="a3"/>
        <w:ind w:right="279"/>
      </w:pPr>
      <w:r>
        <w:t>За последние три года наблюдается устойчивая тенденция сокращения количества сельских населённых пунктов. За данный период их число уменьшилось на 21 единицу, причем наибольшее сокращение произошло в Западно-Казахстанской области (10 пунктов), в Туркестанской (8) и Костанайской (3) областях. Из всех СНП, которых на данный момент насчитывается около 6,3 тысяч, больше половины – порядка 3,3 тысяч</w:t>
      </w:r>
      <w:r>
        <w:rPr>
          <w:spacing w:val="40"/>
        </w:rPr>
        <w:t xml:space="preserve"> </w:t>
      </w:r>
      <w:r>
        <w:t>имеют численность населения менее 500 человек, и в них проживает лишь 8% от сельского населения республики. В то же время, только 4,6% сельских населённых пунктов насчитывают более пяти тысяч жителей, однако в них сосредоточено свыше 40% всех сельских жителей.</w:t>
      </w:r>
    </w:p>
    <w:p w14:paraId="24E2571A" w14:textId="5A51D454" w:rsidR="003D352F" w:rsidRDefault="001B3DC9" w:rsidP="005F0907">
      <w:pPr>
        <w:pStyle w:val="a3"/>
        <w:ind w:right="280"/>
      </w:pPr>
      <w:r>
        <w:t>Дополнительно стоит отметить, что 1 109 населённых пунктов на данный момент не имеют утверждённых генеральных планов, а в 945 населённых пунктах требуется их обновление. В крупных сёлах, таких как Бейнеу (54 тыс. жителей) в Мангистауской области, Карабулак (50 тыс. жителей) в Туркестанской области и Узынагаш (47 тыс. жителей) в Алматинской области, поднимается вопрос о соответствии их административного статуса действующим нормам законодательства.</w:t>
      </w:r>
      <w:r w:rsidR="005F0907">
        <w:t xml:space="preserve"> В</w:t>
      </w:r>
      <w:r>
        <w:t xml:space="preserve"> Казахстане существует около 2,2 тысяч сельских округов и 48 городов районного значения. В среднем на один сельский округ приходится три населённых пункта и примерно 3,3 тысячи жителей. В городах районного значения в среднем проживает порядка 24 тысяч человек [16].</w:t>
      </w:r>
      <w:r w:rsidR="005F0907">
        <w:t xml:space="preserve"> </w:t>
      </w:r>
      <w:r>
        <w:t>В зависимости от численности населения выделяются малые (до 500 человек), средние (от 500 до 2000 человек), крупные (от 2000 до 5000 человек) сельские</w:t>
      </w:r>
      <w:r>
        <w:rPr>
          <w:spacing w:val="74"/>
        </w:rPr>
        <w:t xml:space="preserve"> </w:t>
      </w:r>
      <w:r>
        <w:t>населенные</w:t>
      </w:r>
      <w:r>
        <w:rPr>
          <w:spacing w:val="74"/>
        </w:rPr>
        <w:t xml:space="preserve"> </w:t>
      </w:r>
      <w:r>
        <w:t>пункты,</w:t>
      </w:r>
      <w:r>
        <w:rPr>
          <w:spacing w:val="73"/>
        </w:rPr>
        <w:t xml:space="preserve"> </w:t>
      </w:r>
      <w:r>
        <w:t>а</w:t>
      </w:r>
      <w:r>
        <w:rPr>
          <w:spacing w:val="74"/>
        </w:rPr>
        <w:t xml:space="preserve"> </w:t>
      </w:r>
      <w:r>
        <w:t>также</w:t>
      </w:r>
      <w:r>
        <w:rPr>
          <w:spacing w:val="74"/>
        </w:rPr>
        <w:t xml:space="preserve"> </w:t>
      </w:r>
      <w:r>
        <w:t>крупные</w:t>
      </w:r>
      <w:r>
        <w:rPr>
          <w:spacing w:val="71"/>
        </w:rPr>
        <w:t xml:space="preserve"> </w:t>
      </w:r>
      <w:r>
        <w:t>опорные</w:t>
      </w:r>
      <w:r>
        <w:rPr>
          <w:spacing w:val="74"/>
        </w:rPr>
        <w:t xml:space="preserve"> </w:t>
      </w:r>
      <w:r>
        <w:t>села</w:t>
      </w:r>
      <w:r>
        <w:rPr>
          <w:spacing w:val="73"/>
        </w:rPr>
        <w:t xml:space="preserve"> </w:t>
      </w:r>
      <w:r>
        <w:t>с</w:t>
      </w:r>
      <w:r>
        <w:rPr>
          <w:spacing w:val="74"/>
        </w:rPr>
        <w:t xml:space="preserve"> </w:t>
      </w:r>
      <w:r>
        <w:t>населением</w:t>
      </w:r>
    </w:p>
    <w:p w14:paraId="24E2571B" w14:textId="77777777" w:rsidR="003D352F" w:rsidRDefault="003D352F">
      <w:pPr>
        <w:pStyle w:val="a3"/>
        <w:sectPr w:rsidR="003D352F">
          <w:type w:val="continuous"/>
          <w:pgSz w:w="11920" w:h="16850"/>
          <w:pgMar w:top="1120" w:right="283" w:bottom="1100" w:left="1559" w:header="0" w:footer="889" w:gutter="0"/>
          <w:cols w:space="720"/>
        </w:sectPr>
      </w:pPr>
    </w:p>
    <w:p w14:paraId="24E2571C" w14:textId="77777777" w:rsidR="003D352F" w:rsidRDefault="001B3DC9">
      <w:pPr>
        <w:pStyle w:val="a3"/>
        <w:spacing w:before="72"/>
        <w:ind w:right="284" w:firstLine="0"/>
      </w:pPr>
      <w:r>
        <w:t>более 5000 человек.</w:t>
      </w:r>
      <w:r>
        <w:rPr>
          <w:spacing w:val="-1"/>
        </w:rPr>
        <w:t xml:space="preserve"> </w:t>
      </w:r>
      <w:r>
        <w:t>Малые</w:t>
      </w:r>
      <w:r>
        <w:rPr>
          <w:spacing w:val="-1"/>
        </w:rPr>
        <w:t xml:space="preserve"> </w:t>
      </w:r>
      <w:r>
        <w:t>села</w:t>
      </w:r>
      <w:r>
        <w:rPr>
          <w:spacing w:val="-1"/>
        </w:rPr>
        <w:t xml:space="preserve"> </w:t>
      </w:r>
      <w:r>
        <w:t>часто страдают</w:t>
      </w:r>
      <w:r>
        <w:rPr>
          <w:spacing w:val="-2"/>
        </w:rPr>
        <w:t xml:space="preserve"> </w:t>
      </w:r>
      <w:r>
        <w:t>от недостатка инфраструктуры, в то время как опорные села служат региональными центрами развития с более высоким уровнем доступа к государственным и социальным услугам.</w:t>
      </w:r>
    </w:p>
    <w:p w14:paraId="24E2571D" w14:textId="77777777" w:rsidR="003D352F" w:rsidRDefault="001B3DC9">
      <w:pPr>
        <w:pStyle w:val="a3"/>
        <w:spacing w:before="2"/>
        <w:ind w:right="282"/>
      </w:pPr>
      <w:r>
        <w:t>Сельские населенные пункты также классифицируются по функциональной роли. Опорные пункты выделяются как ключевые для развития инфраструктуры, предоставляя услуги не только своему населению,</w:t>
      </w:r>
      <w:r>
        <w:rPr>
          <w:spacing w:val="40"/>
        </w:rPr>
        <w:t xml:space="preserve"> </w:t>
      </w:r>
      <w:r>
        <w:t>но и окружающим территориям. Иные населенные пункты представляют собой территории, которые требуют государственной поддержки для улучшения социально-экономического положения.</w:t>
      </w:r>
    </w:p>
    <w:p w14:paraId="24E2571E" w14:textId="77777777" w:rsidR="003D352F" w:rsidRDefault="001B3DC9">
      <w:pPr>
        <w:pStyle w:val="a3"/>
        <w:ind w:right="285"/>
      </w:pPr>
      <w:r>
        <w:t>Географически сельские территории делятся на северные, восточные, южные и юго-западные приграничные районы, которые играют важную роль в обеспечении приграничного сотрудничества и устойчивого развития.</w:t>
      </w:r>
    </w:p>
    <w:p w14:paraId="24E2571F" w14:textId="77777777" w:rsidR="003D352F" w:rsidRDefault="001B3DC9">
      <w:pPr>
        <w:pStyle w:val="a3"/>
        <w:ind w:right="276"/>
      </w:pPr>
      <w:r>
        <w:t xml:space="preserve">Законодательное регулирование сельских территорий обеспечивается такими документами, как Закон РК «О государственном регулировании развития АПК и сельских территорий», Государственная программа развития сельских территорий на 2004-2010гг., Государственная программа развития регионов до 2020г., Дорожная карта занятости 2020., Программа развития продуктивной занятости и массового предпринимательства на 2017-2021 гг., Государственная программа индустриально-инновационного развития Республики Казахстан на 2015 2019 гг., Программа поддержки и развития бизнеса «Дорожной картой бизнеса 2020», Спецпроект «Ауыл – Ел бесігі» [17- </w:t>
      </w:r>
      <w:r>
        <w:rPr>
          <w:spacing w:val="-4"/>
        </w:rPr>
        <w:t>24].</w:t>
      </w:r>
    </w:p>
    <w:p w14:paraId="24E25720" w14:textId="77777777" w:rsidR="003D352F" w:rsidRDefault="001B3DC9">
      <w:pPr>
        <w:pStyle w:val="a3"/>
        <w:ind w:right="283"/>
      </w:pPr>
      <w:r>
        <w:t>В рамках «Стратегии «Казахстан-2050»: новый политический курс состоявшегося государства» была принята «Дорожная карта занятости 2020», направленная на создание новых рабочих мест, повышение доходов населения путем содействия продуктивной занятости с вовлечением самозанятого, безработного и малообеспеченного населения.</w:t>
      </w:r>
    </w:p>
    <w:p w14:paraId="24E25721" w14:textId="77777777" w:rsidR="003D352F" w:rsidRDefault="001B3DC9">
      <w:pPr>
        <w:pStyle w:val="a3"/>
        <w:spacing w:before="1"/>
        <w:ind w:right="279"/>
      </w:pPr>
      <w:r>
        <w:t>Программа «Енбек» для развития продуктивной занятости и массового предпринимательства на 2017-2021 гг. направлена на вовлечение сельского населения в малый и средний бизнес. Сочетание этих программных документов с прорывными проектами «Программа индустриально-инновационного развития республики на 2015-2019 гг.» и «Программа поддержки и развития бизнеса «Дорожная карта бизнеса 2020» способствовала активизации предпринимательства в сельских регионах, стимулировала создание новых рабочих мест и повысила востребованность труда в сельской местности.</w:t>
      </w:r>
    </w:p>
    <w:p w14:paraId="24E25722" w14:textId="77777777" w:rsidR="003D352F" w:rsidRDefault="001B3DC9">
      <w:pPr>
        <w:pStyle w:val="a3"/>
        <w:ind w:right="282"/>
      </w:pPr>
      <w:r>
        <w:t>Решение основных проблем сельского развития напрямую связано с эффективностью государственной политики в агропромышленном комплексе.</w:t>
      </w:r>
      <w:r>
        <w:rPr>
          <w:spacing w:val="80"/>
        </w:rPr>
        <w:t xml:space="preserve"> </w:t>
      </w:r>
      <w:r>
        <w:t>В этой связи акцент сделан на перспективы казахстанских сел, развитие социальной политики и модернизацию сельской инфраструктуры. Особое значение имеет спецпроект «Ауыл – Ел бесігі», направленный на обновление социально-экономической инфраструктуры сел, обеспечивая достойный уровень жизни населения.</w:t>
      </w:r>
    </w:p>
    <w:p w14:paraId="24E25723" w14:textId="77777777" w:rsidR="003D352F" w:rsidRDefault="001B3DC9">
      <w:pPr>
        <w:pStyle w:val="a3"/>
        <w:ind w:right="283"/>
      </w:pPr>
      <w:r>
        <w:t>Меры по улучшению инфраструктуры сельских территорий дополнительно реализуются в рамках отраслевых программ таких как, развитие</w:t>
      </w:r>
    </w:p>
    <w:p w14:paraId="24E25724" w14:textId="77777777" w:rsidR="003D352F" w:rsidRDefault="003D352F">
      <w:pPr>
        <w:pStyle w:val="a3"/>
        <w:sectPr w:rsidR="003D352F">
          <w:pgSz w:w="11920" w:h="16850"/>
          <w:pgMar w:top="1060" w:right="283" w:bottom="1100" w:left="1559" w:header="0" w:footer="889" w:gutter="0"/>
          <w:cols w:space="720"/>
        </w:sectPr>
      </w:pPr>
    </w:p>
    <w:p w14:paraId="24E25725" w14:textId="77777777" w:rsidR="003D352F" w:rsidRDefault="001B3DC9">
      <w:pPr>
        <w:pStyle w:val="a3"/>
        <w:spacing w:before="72" w:line="242" w:lineRule="auto"/>
        <w:ind w:right="286" w:firstLine="0"/>
      </w:pPr>
      <w:r>
        <w:t>образования, здравоохранения, обеспечение водоснабжения («Ақ бұлақ»), модернизация жилищно-коммунального хозяйства и другие [25].</w:t>
      </w:r>
    </w:p>
    <w:p w14:paraId="24E25726" w14:textId="77777777" w:rsidR="003D352F" w:rsidRDefault="001B3DC9">
      <w:pPr>
        <w:pStyle w:val="a3"/>
        <w:ind w:right="280"/>
      </w:pPr>
      <w:r>
        <w:t>Реализация инициатив по развитию казахстанских сел демонстрирует постепенное продвижение процесса в зависимости от этапов выполнения каждого из предусмотренных проектов. При этом определение приоритетных направлений развития сельских территорий должно базироваться на учете производственных потребностей, прогнозируемых ресурсов, ограничений в спросе и инфраструктуре, а также возможностей для внедрения инноваций.</w:t>
      </w:r>
    </w:p>
    <w:p w14:paraId="24E25727" w14:textId="77777777" w:rsidR="003D352F" w:rsidRDefault="001B3DC9">
      <w:pPr>
        <w:pStyle w:val="a3"/>
        <w:ind w:right="282"/>
      </w:pPr>
      <w:r>
        <w:t>Исследование состояния сельских территорий выявило основную роль человеческого капитала в их развитии. Дальнейшее изучение трудового потенциала позволит обнаружить проблемы и возможности для повышения занятости, квалификации и мотивации населения, что в свою очередь способствует улучшению общего состояния сельских территорий.</w:t>
      </w:r>
    </w:p>
    <w:p w14:paraId="24E25728" w14:textId="77777777" w:rsidR="003D352F" w:rsidRDefault="001B3DC9">
      <w:pPr>
        <w:pStyle w:val="a3"/>
        <w:ind w:right="286"/>
      </w:pPr>
      <w:r>
        <w:t xml:space="preserve">Трудовой потенциал является важнейшей движущей силой реализуемого в настоящее время процесса преобразования аграрной структуры и объективным фактором устойчивого развития сельскохозяйственного </w:t>
      </w:r>
      <w:r>
        <w:rPr>
          <w:spacing w:val="-2"/>
        </w:rPr>
        <w:t>производства.</w:t>
      </w:r>
    </w:p>
    <w:p w14:paraId="24E25729" w14:textId="77777777" w:rsidR="003D352F" w:rsidRDefault="001B3DC9">
      <w:pPr>
        <w:pStyle w:val="a3"/>
        <w:ind w:right="283"/>
      </w:pPr>
      <w:r>
        <w:t>Стабилизация системы хозяйствования должна осуществляться путем повышения уровня занятости, увеличения доходов населения и снижения уровня бедности, улучшения демографических показателей, являющихся важнейшим элементом производственного потенциала села.</w:t>
      </w:r>
    </w:p>
    <w:p w14:paraId="24E2572A" w14:textId="77777777" w:rsidR="003D352F" w:rsidRDefault="001B3DC9">
      <w:pPr>
        <w:pStyle w:val="a3"/>
        <w:ind w:right="283"/>
      </w:pPr>
      <w:r>
        <w:t>Социально-трудовая среда села, формирование и развитие трудового потенциала играют важную роль в функционировании хозяйственной системы агропромышленного комплекса.</w:t>
      </w:r>
    </w:p>
    <w:p w14:paraId="24E2572B" w14:textId="77777777" w:rsidR="003D352F" w:rsidRDefault="001B3DC9">
      <w:pPr>
        <w:pStyle w:val="a3"/>
        <w:ind w:right="282"/>
      </w:pPr>
      <w:r>
        <w:t>Несмотря на отдельные исследования, посвященные комплексному изучению роли рынка труда в социально-экономическом развитии Казахстана, трудовой потенциал сельских территорий остается недостаточно изученным, особенно в аспектах его системного и углубленного анализа.</w:t>
      </w:r>
    </w:p>
    <w:p w14:paraId="24E2572C" w14:textId="77777777" w:rsidR="003D352F" w:rsidRDefault="001B3DC9">
      <w:pPr>
        <w:pStyle w:val="a3"/>
        <w:ind w:right="289"/>
      </w:pPr>
      <w:r>
        <w:t>В ходе углубленного анализа темы исследования был рассмотрен ряд трудов зарубежных и отечественных ученых, посвященных теории и практике рынка труда в контексте трудового потенциала.</w:t>
      </w:r>
    </w:p>
    <w:p w14:paraId="24E2572D" w14:textId="77777777" w:rsidR="003D352F" w:rsidRDefault="001B3DC9">
      <w:pPr>
        <w:pStyle w:val="a3"/>
        <w:ind w:right="282"/>
      </w:pPr>
      <w:r>
        <w:t xml:space="preserve">В современных условиях особое значение имеет состояние трудового потенциала в обеспечении высокого уровня занятости сельского населения на основе формирования и развития аграрного рынка труда. При этом возникает необходимость раскрытия сущности трудового потенциала сельских </w:t>
      </w:r>
      <w:r>
        <w:rPr>
          <w:spacing w:val="-2"/>
        </w:rPr>
        <w:t>территорий.</w:t>
      </w:r>
    </w:p>
    <w:p w14:paraId="24E2572E" w14:textId="77777777" w:rsidR="003D352F" w:rsidRDefault="001B3DC9">
      <w:pPr>
        <w:pStyle w:val="a3"/>
        <w:ind w:right="277"/>
      </w:pPr>
      <w:r>
        <w:t>Формирование и развитие трудового потенциала сельских территорий является одной из основных задач, стоящих перед государствами с аграрной экономикой. В теоретическом аспекте трудовой потенциал можно рассматривать как совокупность качественных и количественных</w:t>
      </w:r>
      <w:r>
        <w:rPr>
          <w:spacing w:val="40"/>
        </w:rPr>
        <w:t xml:space="preserve"> </w:t>
      </w:r>
      <w:r>
        <w:t>характеристик рабочей силы, доступной в определенном регионе, которые могут быть мобилизованы для достижения социально-экономических целей.</w:t>
      </w:r>
    </w:p>
    <w:p w14:paraId="24E2572F" w14:textId="77777777" w:rsidR="003D352F" w:rsidRDefault="001B3DC9">
      <w:pPr>
        <w:pStyle w:val="a3"/>
        <w:ind w:right="284"/>
      </w:pPr>
      <w:r>
        <w:t>Трудовой потенциал представляет собой совокупность возможностей населения к участию в производственной деятельности. Он включает в себя не только</w:t>
      </w:r>
      <w:r>
        <w:rPr>
          <w:spacing w:val="31"/>
        </w:rPr>
        <w:t xml:space="preserve"> </w:t>
      </w:r>
      <w:r>
        <w:t>физические</w:t>
      </w:r>
      <w:r>
        <w:rPr>
          <w:spacing w:val="28"/>
        </w:rPr>
        <w:t xml:space="preserve"> </w:t>
      </w:r>
      <w:r>
        <w:t>и</w:t>
      </w:r>
      <w:r>
        <w:rPr>
          <w:spacing w:val="30"/>
        </w:rPr>
        <w:t xml:space="preserve"> </w:t>
      </w:r>
      <w:r>
        <w:t>интеллектуальные</w:t>
      </w:r>
      <w:r>
        <w:rPr>
          <w:spacing w:val="30"/>
        </w:rPr>
        <w:t xml:space="preserve"> </w:t>
      </w:r>
      <w:r>
        <w:t>способности</w:t>
      </w:r>
      <w:r>
        <w:rPr>
          <w:spacing w:val="30"/>
        </w:rPr>
        <w:t xml:space="preserve"> </w:t>
      </w:r>
      <w:r>
        <w:t>индивидов,</w:t>
      </w:r>
      <w:r>
        <w:rPr>
          <w:spacing w:val="29"/>
        </w:rPr>
        <w:t xml:space="preserve"> </w:t>
      </w:r>
      <w:r>
        <w:t>но</w:t>
      </w:r>
      <w:r>
        <w:rPr>
          <w:spacing w:val="29"/>
        </w:rPr>
        <w:t xml:space="preserve"> </w:t>
      </w:r>
      <w:r>
        <w:t>и</w:t>
      </w:r>
      <w:r>
        <w:rPr>
          <w:spacing w:val="30"/>
        </w:rPr>
        <w:t xml:space="preserve"> </w:t>
      </w:r>
      <w:r>
        <w:t>уровень</w:t>
      </w:r>
    </w:p>
    <w:p w14:paraId="24E25730" w14:textId="77777777" w:rsidR="003D352F" w:rsidRDefault="003D352F">
      <w:pPr>
        <w:pStyle w:val="a3"/>
        <w:sectPr w:rsidR="003D352F">
          <w:pgSz w:w="11920" w:h="16850"/>
          <w:pgMar w:top="1060" w:right="283" w:bottom="1100" w:left="1559" w:header="0" w:footer="889" w:gutter="0"/>
          <w:cols w:space="720"/>
        </w:sectPr>
      </w:pPr>
    </w:p>
    <w:p w14:paraId="24E25731" w14:textId="77777777" w:rsidR="003D352F" w:rsidRDefault="001B3DC9">
      <w:pPr>
        <w:pStyle w:val="a3"/>
        <w:spacing w:before="72"/>
        <w:ind w:right="282" w:firstLine="0"/>
      </w:pPr>
      <w:r>
        <w:t>их образования, квалификацию, мотивацию к труду и уровень здоровья. Важными компонентами трудового потенциала являются также культурные, социальные и демографические факторы, оказывающие влияние на производительность труда и качество жизни сельского населения.</w:t>
      </w:r>
    </w:p>
    <w:p w14:paraId="24E25732" w14:textId="77777777" w:rsidR="003D352F" w:rsidRDefault="001B3DC9">
      <w:pPr>
        <w:pStyle w:val="a3"/>
        <w:spacing w:before="1"/>
        <w:ind w:right="286"/>
      </w:pPr>
      <w:r>
        <w:t>Трудовой потенциал сельских территорий характеризуется сложной структурой, включающей следующие основные элементы:</w:t>
      </w:r>
    </w:p>
    <w:p w14:paraId="24E25733" w14:textId="77777777" w:rsidR="003D352F" w:rsidRDefault="001B3DC9">
      <w:pPr>
        <w:pStyle w:val="a5"/>
        <w:numPr>
          <w:ilvl w:val="0"/>
          <w:numId w:val="60"/>
        </w:numPr>
        <w:tabs>
          <w:tab w:val="left" w:pos="1084"/>
        </w:tabs>
        <w:ind w:right="282" w:firstLine="707"/>
        <w:rPr>
          <w:sz w:val="28"/>
        </w:rPr>
      </w:pPr>
      <w:r>
        <w:rPr>
          <w:sz w:val="28"/>
        </w:rPr>
        <w:t>демографический потенциал – численность населения и его возрастная структура. Чем больше численность трудоспособного населения и чем выше</w:t>
      </w:r>
      <w:r>
        <w:rPr>
          <w:spacing w:val="80"/>
          <w:sz w:val="28"/>
        </w:rPr>
        <w:t xml:space="preserve"> </w:t>
      </w:r>
      <w:r>
        <w:rPr>
          <w:sz w:val="28"/>
        </w:rPr>
        <w:t xml:space="preserve">его средний возраст, тем значительнее потенциальные возможности развития </w:t>
      </w:r>
      <w:r>
        <w:rPr>
          <w:spacing w:val="-2"/>
          <w:sz w:val="28"/>
        </w:rPr>
        <w:t>региона;</w:t>
      </w:r>
    </w:p>
    <w:p w14:paraId="24E25734" w14:textId="77777777" w:rsidR="003D352F" w:rsidRDefault="001B3DC9">
      <w:pPr>
        <w:pStyle w:val="a5"/>
        <w:numPr>
          <w:ilvl w:val="0"/>
          <w:numId w:val="60"/>
        </w:numPr>
        <w:tabs>
          <w:tab w:val="left" w:pos="1466"/>
        </w:tabs>
        <w:ind w:right="279" w:firstLine="707"/>
        <w:rPr>
          <w:sz w:val="28"/>
        </w:rPr>
      </w:pPr>
      <w:r>
        <w:rPr>
          <w:sz w:val="28"/>
        </w:rPr>
        <w:t xml:space="preserve">профессионально-квалификационный потенциал – уровень образования, профессиональной подготовки и опыта работников. В сельских территориях, как правило, наблюдается дефицит высококвалифицированных кадров, что является серьезным ограничением для развития их трудового </w:t>
      </w:r>
      <w:r>
        <w:rPr>
          <w:spacing w:val="-2"/>
          <w:sz w:val="28"/>
        </w:rPr>
        <w:t>потенциала;</w:t>
      </w:r>
    </w:p>
    <w:p w14:paraId="24E25735" w14:textId="77777777" w:rsidR="003D352F" w:rsidRDefault="001B3DC9">
      <w:pPr>
        <w:pStyle w:val="a5"/>
        <w:numPr>
          <w:ilvl w:val="0"/>
          <w:numId w:val="60"/>
        </w:numPr>
        <w:tabs>
          <w:tab w:val="left" w:pos="1120"/>
        </w:tabs>
        <w:spacing w:before="2"/>
        <w:ind w:right="282" w:firstLine="707"/>
        <w:rPr>
          <w:sz w:val="28"/>
        </w:rPr>
      </w:pPr>
      <w:r>
        <w:rPr>
          <w:sz w:val="28"/>
        </w:rPr>
        <w:t>социально-экономический потенциал – доступ к социальным благам, уровень занятости и благосостояния, наличие инфраструктуры, позволяющей работникам эффективно использовать свои способности;</w:t>
      </w:r>
    </w:p>
    <w:p w14:paraId="24E25736" w14:textId="77777777" w:rsidR="003D352F" w:rsidRDefault="001B3DC9">
      <w:pPr>
        <w:pStyle w:val="a5"/>
        <w:numPr>
          <w:ilvl w:val="0"/>
          <w:numId w:val="60"/>
        </w:numPr>
        <w:tabs>
          <w:tab w:val="left" w:pos="1104"/>
        </w:tabs>
        <w:ind w:right="284" w:firstLine="707"/>
        <w:rPr>
          <w:sz w:val="28"/>
        </w:rPr>
      </w:pPr>
      <w:r>
        <w:rPr>
          <w:sz w:val="28"/>
        </w:rPr>
        <w:t>инновационный потенциал – способность населения адаптироваться к новым технологиям и инновациям, которые могут быть применимы в сельском хозяйстве или других отраслях.</w:t>
      </w:r>
    </w:p>
    <w:p w14:paraId="24E25737" w14:textId="77777777" w:rsidR="003D352F" w:rsidRDefault="001B3DC9">
      <w:pPr>
        <w:pStyle w:val="a3"/>
        <w:ind w:right="284"/>
      </w:pPr>
      <w:r>
        <w:t>В целом, сельское хозяйство – отдельная отрасль общественного материального производства и является особым инструментом труда в сфере сельского</w:t>
      </w:r>
      <w:r>
        <w:rPr>
          <w:spacing w:val="80"/>
        </w:rPr>
        <w:t xml:space="preserve"> </w:t>
      </w:r>
      <w:r>
        <w:t>хозяйства,</w:t>
      </w:r>
      <w:r>
        <w:rPr>
          <w:spacing w:val="80"/>
        </w:rPr>
        <w:t xml:space="preserve"> </w:t>
      </w:r>
      <w:r>
        <w:t>земельно-производственного</w:t>
      </w:r>
      <w:r>
        <w:rPr>
          <w:spacing w:val="80"/>
        </w:rPr>
        <w:t xml:space="preserve"> </w:t>
      </w:r>
      <w:r>
        <w:t>процесса.</w:t>
      </w:r>
      <w:r>
        <w:rPr>
          <w:spacing w:val="80"/>
        </w:rPr>
        <w:t xml:space="preserve"> </w:t>
      </w:r>
      <w:r>
        <w:t>В</w:t>
      </w:r>
      <w:r>
        <w:rPr>
          <w:spacing w:val="80"/>
        </w:rPr>
        <w:t xml:space="preserve"> </w:t>
      </w:r>
      <w:r>
        <w:t>этой</w:t>
      </w:r>
      <w:r>
        <w:rPr>
          <w:spacing w:val="80"/>
        </w:rPr>
        <w:t xml:space="preserve"> </w:t>
      </w:r>
      <w:r>
        <w:t>связи</w:t>
      </w:r>
      <w:r>
        <w:rPr>
          <w:spacing w:val="80"/>
        </w:rPr>
        <w:t xml:space="preserve"> </w:t>
      </w:r>
      <w:r>
        <w:t>К.</w:t>
      </w:r>
      <w:r>
        <w:rPr>
          <w:spacing w:val="-3"/>
        </w:rPr>
        <w:t xml:space="preserve"> </w:t>
      </w:r>
      <w:r>
        <w:t>Маркс</w:t>
      </w:r>
      <w:r>
        <w:rPr>
          <w:spacing w:val="48"/>
        </w:rPr>
        <w:t xml:space="preserve">  </w:t>
      </w:r>
      <w:r>
        <w:t>рассматривал</w:t>
      </w:r>
      <w:r>
        <w:rPr>
          <w:spacing w:val="48"/>
        </w:rPr>
        <w:t xml:space="preserve">  </w:t>
      </w:r>
      <w:r>
        <w:t>понятие</w:t>
      </w:r>
      <w:r>
        <w:rPr>
          <w:spacing w:val="47"/>
        </w:rPr>
        <w:t xml:space="preserve">  </w:t>
      </w:r>
      <w:r>
        <w:t>«земля»</w:t>
      </w:r>
      <w:r>
        <w:rPr>
          <w:spacing w:val="49"/>
        </w:rPr>
        <w:t xml:space="preserve">  </w:t>
      </w:r>
      <w:r>
        <w:t>и</w:t>
      </w:r>
      <w:r>
        <w:rPr>
          <w:spacing w:val="47"/>
        </w:rPr>
        <w:t xml:space="preserve">  </w:t>
      </w:r>
      <w:r>
        <w:t>писал,</w:t>
      </w:r>
      <w:r>
        <w:rPr>
          <w:spacing w:val="48"/>
        </w:rPr>
        <w:t xml:space="preserve">  </w:t>
      </w:r>
      <w:r>
        <w:t>что</w:t>
      </w:r>
      <w:r>
        <w:rPr>
          <w:spacing w:val="49"/>
        </w:rPr>
        <w:t xml:space="preserve">  </w:t>
      </w:r>
      <w:r>
        <w:t>это</w:t>
      </w:r>
      <w:r>
        <w:rPr>
          <w:spacing w:val="47"/>
        </w:rPr>
        <w:t xml:space="preserve">  </w:t>
      </w:r>
      <w:r>
        <w:t>«</w:t>
      </w:r>
      <w:r>
        <w:rPr>
          <w:spacing w:val="68"/>
        </w:rPr>
        <w:t xml:space="preserve">  </w:t>
      </w:r>
      <w:r>
        <w:rPr>
          <w:spacing w:val="-2"/>
        </w:rPr>
        <w:t>элемент</w:t>
      </w:r>
    </w:p>
    <w:p w14:paraId="24E25738" w14:textId="77777777" w:rsidR="003D352F" w:rsidRDefault="001B3DC9">
      <w:pPr>
        <w:pStyle w:val="a3"/>
        <w:ind w:right="281" w:firstLine="0"/>
      </w:pPr>
      <w:r>
        <w:t>производственного процесса, который является одним из предпосылок для осуществления производственного процесса...» [26]. В этом и заключается главная особенность сельских территорий.</w:t>
      </w:r>
    </w:p>
    <w:p w14:paraId="24E25739" w14:textId="77777777" w:rsidR="003D352F" w:rsidRDefault="001B3DC9">
      <w:pPr>
        <w:pStyle w:val="a3"/>
        <w:ind w:right="278"/>
      </w:pPr>
      <w:r>
        <w:t>В этой связи, Н.А. Омаров отмечает, что «Главной причиной бедности в сельских территориях является неправильная оценка труда в сфере сельского хозяйства. Неправильное использование земли и ненадлежащая оценка труда сельского населения приводит к огромным социально-экономическим</w:t>
      </w:r>
      <w:r>
        <w:rPr>
          <w:spacing w:val="80"/>
        </w:rPr>
        <w:t xml:space="preserve"> </w:t>
      </w:r>
      <w:r>
        <w:t>потерям» [27].</w:t>
      </w:r>
    </w:p>
    <w:p w14:paraId="24E2573A" w14:textId="77777777" w:rsidR="003D352F" w:rsidRDefault="001B3DC9">
      <w:pPr>
        <w:pStyle w:val="a3"/>
        <w:ind w:right="283"/>
      </w:pPr>
      <w:r>
        <w:t>Представленная таблица 5 разработана в рамках исследовательской работы и отражает основные факторы, оказывающие влияние на развитие трудового</w:t>
      </w:r>
      <w:r>
        <w:rPr>
          <w:spacing w:val="-3"/>
        </w:rPr>
        <w:t xml:space="preserve"> </w:t>
      </w:r>
      <w:r>
        <w:t>потенциала</w:t>
      </w:r>
      <w:r>
        <w:rPr>
          <w:spacing w:val="-4"/>
        </w:rPr>
        <w:t xml:space="preserve"> </w:t>
      </w:r>
      <w:r>
        <w:t>сельских</w:t>
      </w:r>
      <w:r>
        <w:rPr>
          <w:spacing w:val="-3"/>
        </w:rPr>
        <w:t xml:space="preserve"> </w:t>
      </w:r>
      <w:r>
        <w:t>территорий.</w:t>
      </w:r>
      <w:r>
        <w:rPr>
          <w:spacing w:val="-5"/>
        </w:rPr>
        <w:t xml:space="preserve"> </w:t>
      </w:r>
      <w:r>
        <w:t>При</w:t>
      </w:r>
      <w:r>
        <w:rPr>
          <w:spacing w:val="-4"/>
        </w:rPr>
        <w:t xml:space="preserve"> </w:t>
      </w:r>
      <w:r>
        <w:t>составлении</w:t>
      </w:r>
      <w:r>
        <w:rPr>
          <w:spacing w:val="-4"/>
        </w:rPr>
        <w:t xml:space="preserve"> </w:t>
      </w:r>
      <w:r>
        <w:t>перечня</w:t>
      </w:r>
      <w:r>
        <w:rPr>
          <w:spacing w:val="-4"/>
        </w:rPr>
        <w:t xml:space="preserve"> </w:t>
      </w:r>
      <w:r>
        <w:t>факторов использовался комплексный подход, охватывающий демографические, социально-экономические, технологические, институциональные и экологические характеристики сельской среды. Такой подход позволяет всесторонне оценить условия формирования и использования трудовых ресурсов, учитывая как количественные, так и качественные параметры.</w:t>
      </w:r>
    </w:p>
    <w:p w14:paraId="24E2573B" w14:textId="77777777" w:rsidR="003D352F" w:rsidRDefault="001B3DC9">
      <w:pPr>
        <w:pStyle w:val="a3"/>
        <w:ind w:right="276"/>
      </w:pPr>
      <w:r>
        <w:t>Как видно из таблицы 5, в первую очередь учитывались социально- демографические условия, так как численность населения, рождаемость, смертность и естественный прирост определяют воспроизводство трудовых ресурсов</w:t>
      </w:r>
      <w:r>
        <w:rPr>
          <w:spacing w:val="80"/>
        </w:rPr>
        <w:t xml:space="preserve"> </w:t>
      </w:r>
      <w:r>
        <w:t>и</w:t>
      </w:r>
      <w:r>
        <w:rPr>
          <w:spacing w:val="80"/>
        </w:rPr>
        <w:t xml:space="preserve"> </w:t>
      </w:r>
      <w:r>
        <w:t>обеспеченность</w:t>
      </w:r>
      <w:r>
        <w:rPr>
          <w:spacing w:val="80"/>
        </w:rPr>
        <w:t xml:space="preserve"> </w:t>
      </w:r>
      <w:r>
        <w:t>сельских</w:t>
      </w:r>
      <w:r>
        <w:rPr>
          <w:spacing w:val="80"/>
        </w:rPr>
        <w:t xml:space="preserve"> </w:t>
      </w:r>
      <w:r>
        <w:t>территорий</w:t>
      </w:r>
      <w:r>
        <w:rPr>
          <w:spacing w:val="80"/>
        </w:rPr>
        <w:t xml:space="preserve"> </w:t>
      </w:r>
      <w:r>
        <w:t>человеческим</w:t>
      </w:r>
      <w:r>
        <w:rPr>
          <w:spacing w:val="80"/>
        </w:rPr>
        <w:t xml:space="preserve"> </w:t>
      </w:r>
      <w:r>
        <w:t>капиталом.</w:t>
      </w:r>
    </w:p>
    <w:p w14:paraId="24E2573C" w14:textId="77777777" w:rsidR="003D352F" w:rsidRDefault="003D352F">
      <w:pPr>
        <w:pStyle w:val="a3"/>
        <w:sectPr w:rsidR="003D352F">
          <w:pgSz w:w="11920" w:h="16850"/>
          <w:pgMar w:top="1060" w:right="283" w:bottom="1100" w:left="1559" w:header="0" w:footer="889" w:gutter="0"/>
          <w:cols w:space="720"/>
        </w:sectPr>
      </w:pPr>
    </w:p>
    <w:p w14:paraId="24E2573D" w14:textId="77777777" w:rsidR="003D352F" w:rsidRDefault="001B3DC9">
      <w:pPr>
        <w:pStyle w:val="a3"/>
        <w:spacing w:before="72"/>
        <w:ind w:right="285" w:firstLine="0"/>
      </w:pPr>
      <w:r>
        <w:t>Немаловажное значение имеют миграционные процессы: устойчивость либо нестабильность миграционных потоков влияет на структуру и численность трудоспособного населения. Активный отток населения из села, как правило, сопровождается снижением уровня трудового потенциала, особенно в долгосрочной перспективе.</w:t>
      </w:r>
    </w:p>
    <w:p w14:paraId="24E2573E" w14:textId="77777777" w:rsidR="003D352F" w:rsidRDefault="003D352F">
      <w:pPr>
        <w:pStyle w:val="a3"/>
        <w:ind w:left="0" w:firstLine="0"/>
        <w:jc w:val="left"/>
      </w:pPr>
    </w:p>
    <w:p w14:paraId="24E2573F" w14:textId="77777777" w:rsidR="003D352F" w:rsidRDefault="001B3DC9">
      <w:pPr>
        <w:pStyle w:val="a3"/>
        <w:spacing w:line="242" w:lineRule="auto"/>
        <w:ind w:right="286" w:firstLine="0"/>
      </w:pPr>
      <w:r>
        <w:t xml:space="preserve">Таблица 5 ‒ Основные факторы развития трудового потенциала сельских </w:t>
      </w:r>
      <w:r>
        <w:rPr>
          <w:spacing w:val="-2"/>
        </w:rPr>
        <w:t>территорий</w:t>
      </w:r>
    </w:p>
    <w:p w14:paraId="24E25740" w14:textId="77777777" w:rsidR="003D352F" w:rsidRDefault="003D352F">
      <w:pPr>
        <w:pStyle w:val="a3"/>
        <w:spacing w:before="5"/>
        <w:ind w:left="0" w:firstLine="0"/>
        <w:jc w:val="left"/>
        <w:rPr>
          <w:sz w:val="15"/>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6066"/>
      </w:tblGrid>
      <w:tr w:rsidR="003D352F" w14:paraId="24E25742" w14:textId="77777777">
        <w:trPr>
          <w:trHeight w:val="277"/>
        </w:trPr>
        <w:tc>
          <w:tcPr>
            <w:tcW w:w="9684" w:type="dxa"/>
            <w:gridSpan w:val="2"/>
          </w:tcPr>
          <w:p w14:paraId="24E25741" w14:textId="77777777" w:rsidR="003D352F" w:rsidRDefault="001B3DC9">
            <w:pPr>
              <w:pStyle w:val="TableParagraph"/>
              <w:spacing w:before="1" w:line="257" w:lineRule="exact"/>
              <w:ind w:left="2"/>
              <w:jc w:val="center"/>
              <w:rPr>
                <w:sz w:val="24"/>
              </w:rPr>
            </w:pPr>
            <w:r>
              <w:rPr>
                <w:sz w:val="24"/>
              </w:rPr>
              <w:t>Основные</w:t>
            </w:r>
            <w:r>
              <w:rPr>
                <w:spacing w:val="-6"/>
                <w:sz w:val="24"/>
              </w:rPr>
              <w:t xml:space="preserve"> </w:t>
            </w:r>
            <w:r>
              <w:rPr>
                <w:sz w:val="24"/>
              </w:rPr>
              <w:t>факторы</w:t>
            </w:r>
            <w:r>
              <w:rPr>
                <w:spacing w:val="52"/>
                <w:sz w:val="24"/>
              </w:rPr>
              <w:t xml:space="preserve"> </w:t>
            </w:r>
            <w:r>
              <w:rPr>
                <w:spacing w:val="-2"/>
                <w:sz w:val="24"/>
              </w:rPr>
              <w:t>развития</w:t>
            </w:r>
          </w:p>
        </w:tc>
      </w:tr>
      <w:tr w:rsidR="003D352F" w14:paraId="24E25745" w14:textId="77777777">
        <w:trPr>
          <w:trHeight w:val="827"/>
        </w:trPr>
        <w:tc>
          <w:tcPr>
            <w:tcW w:w="3618" w:type="dxa"/>
          </w:tcPr>
          <w:p w14:paraId="24E25743" w14:textId="77777777" w:rsidR="003D352F" w:rsidRDefault="001B3DC9">
            <w:pPr>
              <w:pStyle w:val="TableParagraph"/>
              <w:spacing w:line="275" w:lineRule="exact"/>
              <w:ind w:left="107"/>
              <w:rPr>
                <w:i/>
                <w:sz w:val="24"/>
              </w:rPr>
            </w:pPr>
            <w:r>
              <w:rPr>
                <w:i/>
                <w:sz w:val="24"/>
              </w:rPr>
              <w:t>1.</w:t>
            </w:r>
            <w:r>
              <w:rPr>
                <w:i/>
                <w:spacing w:val="-1"/>
                <w:sz w:val="24"/>
              </w:rPr>
              <w:t xml:space="preserve"> </w:t>
            </w:r>
            <w:r>
              <w:rPr>
                <w:i/>
                <w:sz w:val="24"/>
              </w:rPr>
              <w:t>Социально-</w:t>
            </w:r>
            <w:r>
              <w:rPr>
                <w:i/>
                <w:spacing w:val="-2"/>
                <w:sz w:val="24"/>
              </w:rPr>
              <w:t>демографические</w:t>
            </w:r>
          </w:p>
        </w:tc>
        <w:tc>
          <w:tcPr>
            <w:tcW w:w="6066" w:type="dxa"/>
          </w:tcPr>
          <w:p w14:paraId="24E25744" w14:textId="77777777" w:rsidR="003D352F" w:rsidRDefault="001B3DC9">
            <w:pPr>
              <w:pStyle w:val="TableParagraph"/>
              <w:spacing w:line="276" w:lineRule="exact"/>
              <w:ind w:left="107" w:right="99"/>
              <w:jc w:val="both"/>
              <w:rPr>
                <w:sz w:val="24"/>
              </w:rPr>
            </w:pPr>
            <w:r>
              <w:rPr>
                <w:sz w:val="24"/>
              </w:rPr>
              <w:t>Численность населения, естественный прирост населения,</w:t>
            </w:r>
            <w:r>
              <w:rPr>
                <w:spacing w:val="40"/>
                <w:sz w:val="24"/>
              </w:rPr>
              <w:t xml:space="preserve"> </w:t>
            </w:r>
            <w:r>
              <w:rPr>
                <w:sz w:val="24"/>
              </w:rPr>
              <w:t>общий коэффициент рождаемости, общий коэффициент смертности</w:t>
            </w:r>
          </w:p>
        </w:tc>
      </w:tr>
      <w:tr w:rsidR="003D352F" w14:paraId="24E25748" w14:textId="77777777">
        <w:trPr>
          <w:trHeight w:val="275"/>
        </w:trPr>
        <w:tc>
          <w:tcPr>
            <w:tcW w:w="3618" w:type="dxa"/>
          </w:tcPr>
          <w:p w14:paraId="24E25746" w14:textId="77777777" w:rsidR="003D352F" w:rsidRDefault="001B3DC9">
            <w:pPr>
              <w:pStyle w:val="TableParagraph"/>
              <w:spacing w:line="255" w:lineRule="exact"/>
              <w:ind w:left="107"/>
              <w:rPr>
                <w:i/>
                <w:sz w:val="24"/>
              </w:rPr>
            </w:pPr>
            <w:r>
              <w:rPr>
                <w:i/>
                <w:sz w:val="24"/>
              </w:rPr>
              <w:t xml:space="preserve">2. </w:t>
            </w:r>
            <w:r>
              <w:rPr>
                <w:i/>
                <w:spacing w:val="-2"/>
                <w:sz w:val="24"/>
              </w:rPr>
              <w:t>Миграционные</w:t>
            </w:r>
          </w:p>
        </w:tc>
        <w:tc>
          <w:tcPr>
            <w:tcW w:w="6066" w:type="dxa"/>
          </w:tcPr>
          <w:p w14:paraId="24E25747" w14:textId="77777777" w:rsidR="003D352F" w:rsidRDefault="001B3DC9">
            <w:pPr>
              <w:pStyle w:val="TableParagraph"/>
              <w:spacing w:line="255" w:lineRule="exact"/>
              <w:ind w:left="107"/>
              <w:rPr>
                <w:sz w:val="24"/>
              </w:rPr>
            </w:pPr>
            <w:r>
              <w:rPr>
                <w:sz w:val="24"/>
              </w:rPr>
              <w:t>Миграционные</w:t>
            </w:r>
            <w:r>
              <w:rPr>
                <w:spacing w:val="-6"/>
                <w:sz w:val="24"/>
              </w:rPr>
              <w:t xml:space="preserve"> </w:t>
            </w:r>
            <w:r>
              <w:rPr>
                <w:sz w:val="24"/>
              </w:rPr>
              <w:t>потоки,</w:t>
            </w:r>
            <w:r>
              <w:rPr>
                <w:spacing w:val="-7"/>
                <w:sz w:val="24"/>
              </w:rPr>
              <w:t xml:space="preserve"> </w:t>
            </w:r>
            <w:r>
              <w:rPr>
                <w:sz w:val="24"/>
              </w:rPr>
              <w:t>сальдо</w:t>
            </w:r>
            <w:r>
              <w:rPr>
                <w:spacing w:val="-3"/>
                <w:sz w:val="24"/>
              </w:rPr>
              <w:t xml:space="preserve"> </w:t>
            </w:r>
            <w:r>
              <w:rPr>
                <w:spacing w:val="-2"/>
                <w:sz w:val="24"/>
              </w:rPr>
              <w:t>миграции</w:t>
            </w:r>
          </w:p>
        </w:tc>
      </w:tr>
      <w:tr w:rsidR="003D352F" w14:paraId="24E2574C" w14:textId="77777777">
        <w:trPr>
          <w:trHeight w:val="1656"/>
        </w:trPr>
        <w:tc>
          <w:tcPr>
            <w:tcW w:w="3618" w:type="dxa"/>
          </w:tcPr>
          <w:p w14:paraId="24E25749" w14:textId="77777777" w:rsidR="003D352F" w:rsidRDefault="001B3DC9">
            <w:pPr>
              <w:pStyle w:val="TableParagraph"/>
              <w:ind w:left="107" w:right="398"/>
              <w:rPr>
                <w:i/>
                <w:sz w:val="24"/>
              </w:rPr>
            </w:pPr>
            <w:r>
              <w:rPr>
                <w:i/>
                <w:sz w:val="24"/>
              </w:rPr>
              <w:t>3.</w:t>
            </w:r>
            <w:r>
              <w:rPr>
                <w:i/>
                <w:spacing w:val="-15"/>
                <w:sz w:val="24"/>
              </w:rPr>
              <w:t xml:space="preserve"> </w:t>
            </w:r>
            <w:r>
              <w:rPr>
                <w:i/>
                <w:sz w:val="24"/>
              </w:rPr>
              <w:t>Технологическое</w:t>
            </w:r>
            <w:r>
              <w:rPr>
                <w:i/>
                <w:spacing w:val="-15"/>
                <w:sz w:val="24"/>
              </w:rPr>
              <w:t xml:space="preserve"> </w:t>
            </w:r>
            <w:r>
              <w:rPr>
                <w:i/>
                <w:sz w:val="24"/>
              </w:rPr>
              <w:t>развитие</w:t>
            </w:r>
            <w:r>
              <w:rPr>
                <w:i/>
                <w:spacing w:val="-15"/>
                <w:sz w:val="24"/>
              </w:rPr>
              <w:t xml:space="preserve"> </w:t>
            </w:r>
            <w:r>
              <w:rPr>
                <w:i/>
                <w:sz w:val="24"/>
              </w:rPr>
              <w:t xml:space="preserve">и </w:t>
            </w:r>
            <w:r>
              <w:rPr>
                <w:i/>
                <w:spacing w:val="-2"/>
                <w:sz w:val="24"/>
              </w:rPr>
              <w:t>цифровизация</w:t>
            </w:r>
          </w:p>
        </w:tc>
        <w:tc>
          <w:tcPr>
            <w:tcW w:w="6066" w:type="dxa"/>
          </w:tcPr>
          <w:p w14:paraId="24E2574A" w14:textId="77777777" w:rsidR="003D352F" w:rsidRDefault="001B3DC9">
            <w:pPr>
              <w:pStyle w:val="TableParagraph"/>
              <w:ind w:left="107" w:right="94"/>
              <w:jc w:val="both"/>
              <w:rPr>
                <w:sz w:val="24"/>
              </w:rPr>
            </w:pPr>
            <w:r>
              <w:rPr>
                <w:sz w:val="24"/>
              </w:rPr>
              <w:t>Количество предприятий, имеющие инновации по всем видам, затраты на обучение сотрудников, связанные с развитием и использованием ИКТ, число фиксирован ных</w:t>
            </w:r>
            <w:r>
              <w:rPr>
                <w:spacing w:val="71"/>
                <w:sz w:val="24"/>
              </w:rPr>
              <w:t xml:space="preserve"> </w:t>
            </w:r>
            <w:r>
              <w:rPr>
                <w:sz w:val="24"/>
              </w:rPr>
              <w:t>телефонных</w:t>
            </w:r>
            <w:r>
              <w:rPr>
                <w:spacing w:val="72"/>
                <w:sz w:val="24"/>
              </w:rPr>
              <w:t xml:space="preserve"> </w:t>
            </w:r>
            <w:r>
              <w:rPr>
                <w:sz w:val="24"/>
              </w:rPr>
              <w:t>линий</w:t>
            </w:r>
            <w:r>
              <w:rPr>
                <w:spacing w:val="73"/>
                <w:sz w:val="24"/>
              </w:rPr>
              <w:t xml:space="preserve"> </w:t>
            </w:r>
            <w:r>
              <w:rPr>
                <w:sz w:val="24"/>
              </w:rPr>
              <w:t>в</w:t>
            </w:r>
            <w:r>
              <w:rPr>
                <w:spacing w:val="72"/>
                <w:sz w:val="24"/>
              </w:rPr>
              <w:t xml:space="preserve"> </w:t>
            </w:r>
            <w:r>
              <w:rPr>
                <w:sz w:val="24"/>
              </w:rPr>
              <w:t>сельской</w:t>
            </w:r>
            <w:r>
              <w:rPr>
                <w:spacing w:val="73"/>
                <w:sz w:val="24"/>
              </w:rPr>
              <w:t xml:space="preserve"> </w:t>
            </w:r>
            <w:r>
              <w:rPr>
                <w:sz w:val="24"/>
              </w:rPr>
              <w:t>местности,</w:t>
            </w:r>
            <w:r>
              <w:rPr>
                <w:spacing w:val="73"/>
                <w:sz w:val="24"/>
              </w:rPr>
              <w:t xml:space="preserve"> </w:t>
            </w:r>
            <w:r>
              <w:rPr>
                <w:spacing w:val="-2"/>
                <w:sz w:val="24"/>
              </w:rPr>
              <w:t>число</w:t>
            </w:r>
          </w:p>
          <w:p w14:paraId="24E2574B" w14:textId="77777777" w:rsidR="003D352F" w:rsidRDefault="001B3DC9">
            <w:pPr>
              <w:pStyle w:val="TableParagraph"/>
              <w:spacing w:line="270" w:lineRule="atLeast"/>
              <w:ind w:left="107" w:right="103"/>
              <w:jc w:val="both"/>
              <w:rPr>
                <w:sz w:val="24"/>
              </w:rPr>
            </w:pPr>
            <w:r>
              <w:rPr>
                <w:sz w:val="24"/>
              </w:rPr>
              <w:t>абонентов фиксированного интернета в сельской местности, доля пользователей сети интернет)</w:t>
            </w:r>
          </w:p>
        </w:tc>
      </w:tr>
      <w:tr w:rsidR="003D352F" w14:paraId="24E2574F" w14:textId="77777777">
        <w:trPr>
          <w:trHeight w:val="827"/>
        </w:trPr>
        <w:tc>
          <w:tcPr>
            <w:tcW w:w="3618" w:type="dxa"/>
          </w:tcPr>
          <w:p w14:paraId="24E2574D" w14:textId="77777777" w:rsidR="003D352F" w:rsidRDefault="001B3DC9">
            <w:pPr>
              <w:pStyle w:val="TableParagraph"/>
              <w:ind w:left="107" w:right="954"/>
              <w:rPr>
                <w:i/>
                <w:sz w:val="24"/>
              </w:rPr>
            </w:pPr>
            <w:r>
              <w:rPr>
                <w:i/>
                <w:spacing w:val="-2"/>
                <w:sz w:val="24"/>
              </w:rPr>
              <w:t>4.</w:t>
            </w:r>
            <w:r>
              <w:rPr>
                <w:i/>
                <w:spacing w:val="-13"/>
                <w:sz w:val="24"/>
              </w:rPr>
              <w:t xml:space="preserve"> </w:t>
            </w:r>
            <w:r>
              <w:rPr>
                <w:i/>
                <w:spacing w:val="-2"/>
                <w:sz w:val="24"/>
              </w:rPr>
              <w:t>Сельскохозяйственная активность</w:t>
            </w:r>
          </w:p>
        </w:tc>
        <w:tc>
          <w:tcPr>
            <w:tcW w:w="6066" w:type="dxa"/>
          </w:tcPr>
          <w:p w14:paraId="24E2574E" w14:textId="77777777" w:rsidR="003D352F" w:rsidRDefault="001B3DC9">
            <w:pPr>
              <w:pStyle w:val="TableParagraph"/>
              <w:spacing w:line="276" w:lineRule="exact"/>
              <w:ind w:left="107" w:right="98"/>
              <w:jc w:val="both"/>
              <w:rPr>
                <w:sz w:val="24"/>
              </w:rPr>
            </w:pPr>
            <w:r>
              <w:rPr>
                <w:sz w:val="24"/>
              </w:rPr>
              <w:t>Валовый</w:t>
            </w:r>
            <w:r>
              <w:rPr>
                <w:spacing w:val="-9"/>
                <w:sz w:val="24"/>
              </w:rPr>
              <w:t xml:space="preserve"> </w:t>
            </w:r>
            <w:r>
              <w:rPr>
                <w:sz w:val="24"/>
              </w:rPr>
              <w:t>выпуск</w:t>
            </w:r>
            <w:r>
              <w:rPr>
                <w:spacing w:val="-12"/>
                <w:sz w:val="24"/>
              </w:rPr>
              <w:t xml:space="preserve"> </w:t>
            </w:r>
            <w:r>
              <w:rPr>
                <w:sz w:val="24"/>
              </w:rPr>
              <w:t>продукции</w:t>
            </w:r>
            <w:r>
              <w:rPr>
                <w:spacing w:val="-9"/>
                <w:sz w:val="24"/>
              </w:rPr>
              <w:t xml:space="preserve"> </w:t>
            </w:r>
            <w:r>
              <w:rPr>
                <w:sz w:val="24"/>
              </w:rPr>
              <w:t>(услуг)</w:t>
            </w:r>
            <w:r>
              <w:rPr>
                <w:spacing w:val="-10"/>
                <w:sz w:val="24"/>
              </w:rPr>
              <w:t xml:space="preserve"> </w:t>
            </w:r>
            <w:r>
              <w:rPr>
                <w:sz w:val="24"/>
              </w:rPr>
              <w:t>сельского</w:t>
            </w:r>
            <w:r>
              <w:rPr>
                <w:spacing w:val="-12"/>
                <w:sz w:val="24"/>
              </w:rPr>
              <w:t xml:space="preserve"> </w:t>
            </w:r>
            <w:r>
              <w:rPr>
                <w:sz w:val="24"/>
              </w:rPr>
              <w:t xml:space="preserve">хозяйства, использование посевных площадей сельхозтоваро- </w:t>
            </w:r>
            <w:r>
              <w:rPr>
                <w:spacing w:val="-2"/>
                <w:sz w:val="24"/>
              </w:rPr>
              <w:t>производителями</w:t>
            </w:r>
          </w:p>
        </w:tc>
      </w:tr>
      <w:tr w:rsidR="003D352F" w14:paraId="24E25752" w14:textId="77777777">
        <w:trPr>
          <w:trHeight w:val="551"/>
        </w:trPr>
        <w:tc>
          <w:tcPr>
            <w:tcW w:w="3618" w:type="dxa"/>
          </w:tcPr>
          <w:p w14:paraId="24E25750" w14:textId="77777777" w:rsidR="003D352F" w:rsidRDefault="001B3DC9">
            <w:pPr>
              <w:pStyle w:val="TableParagraph"/>
              <w:spacing w:line="275" w:lineRule="exact"/>
              <w:ind w:left="107"/>
              <w:rPr>
                <w:i/>
                <w:sz w:val="24"/>
              </w:rPr>
            </w:pPr>
            <w:r>
              <w:rPr>
                <w:i/>
                <w:sz w:val="24"/>
              </w:rPr>
              <w:t>5.</w:t>
            </w:r>
            <w:r>
              <w:rPr>
                <w:i/>
                <w:spacing w:val="-7"/>
                <w:sz w:val="24"/>
              </w:rPr>
              <w:t xml:space="preserve"> </w:t>
            </w:r>
            <w:r>
              <w:rPr>
                <w:i/>
                <w:sz w:val="24"/>
              </w:rPr>
              <w:t>Продуктивная</w:t>
            </w:r>
            <w:r>
              <w:rPr>
                <w:i/>
                <w:spacing w:val="-8"/>
                <w:sz w:val="24"/>
              </w:rPr>
              <w:t xml:space="preserve"> </w:t>
            </w:r>
            <w:r>
              <w:rPr>
                <w:i/>
                <w:spacing w:val="-2"/>
                <w:sz w:val="24"/>
              </w:rPr>
              <w:t>занятость</w:t>
            </w:r>
          </w:p>
        </w:tc>
        <w:tc>
          <w:tcPr>
            <w:tcW w:w="6066" w:type="dxa"/>
          </w:tcPr>
          <w:p w14:paraId="24E25751" w14:textId="77777777" w:rsidR="003D352F" w:rsidRDefault="001B3DC9">
            <w:pPr>
              <w:pStyle w:val="TableParagraph"/>
              <w:spacing w:line="276" w:lineRule="exact"/>
              <w:ind w:left="107"/>
              <w:rPr>
                <w:sz w:val="24"/>
              </w:rPr>
            </w:pPr>
            <w:r>
              <w:rPr>
                <w:sz w:val="24"/>
              </w:rPr>
              <w:t>Производительность</w:t>
            </w:r>
            <w:r>
              <w:rPr>
                <w:spacing w:val="80"/>
                <w:sz w:val="24"/>
              </w:rPr>
              <w:t xml:space="preserve"> </w:t>
            </w:r>
            <w:r>
              <w:rPr>
                <w:sz w:val="24"/>
              </w:rPr>
              <w:t>труда,</w:t>
            </w:r>
            <w:r>
              <w:rPr>
                <w:spacing w:val="80"/>
                <w:sz w:val="24"/>
              </w:rPr>
              <w:t xml:space="preserve"> </w:t>
            </w:r>
            <w:r>
              <w:rPr>
                <w:sz w:val="24"/>
              </w:rPr>
              <w:t>Занятое</w:t>
            </w:r>
            <w:r>
              <w:rPr>
                <w:spacing w:val="80"/>
                <w:sz w:val="24"/>
              </w:rPr>
              <w:t xml:space="preserve"> </w:t>
            </w:r>
            <w:r>
              <w:rPr>
                <w:sz w:val="24"/>
              </w:rPr>
              <w:t>население</w:t>
            </w:r>
            <w:r>
              <w:rPr>
                <w:spacing w:val="80"/>
                <w:sz w:val="24"/>
              </w:rPr>
              <w:t xml:space="preserve"> </w:t>
            </w:r>
            <w:r>
              <w:rPr>
                <w:sz w:val="24"/>
              </w:rPr>
              <w:t>села, заработная плата</w:t>
            </w:r>
          </w:p>
        </w:tc>
      </w:tr>
      <w:tr w:rsidR="003D352F" w14:paraId="24E25756" w14:textId="77777777">
        <w:trPr>
          <w:trHeight w:val="2759"/>
        </w:trPr>
        <w:tc>
          <w:tcPr>
            <w:tcW w:w="3618" w:type="dxa"/>
          </w:tcPr>
          <w:p w14:paraId="24E25753" w14:textId="77777777" w:rsidR="003D352F" w:rsidRDefault="001B3DC9">
            <w:pPr>
              <w:pStyle w:val="TableParagraph"/>
              <w:spacing w:line="274" w:lineRule="exact"/>
              <w:ind w:left="107"/>
              <w:rPr>
                <w:i/>
                <w:sz w:val="24"/>
              </w:rPr>
            </w:pPr>
            <w:r>
              <w:rPr>
                <w:i/>
                <w:sz w:val="24"/>
              </w:rPr>
              <w:t>6.</w:t>
            </w:r>
            <w:r>
              <w:rPr>
                <w:i/>
                <w:spacing w:val="-1"/>
                <w:sz w:val="24"/>
              </w:rPr>
              <w:t xml:space="preserve"> </w:t>
            </w:r>
            <w:r>
              <w:rPr>
                <w:i/>
                <w:sz w:val="24"/>
              </w:rPr>
              <w:t>Социального</w:t>
            </w:r>
            <w:r>
              <w:rPr>
                <w:i/>
                <w:spacing w:val="-1"/>
                <w:sz w:val="24"/>
              </w:rPr>
              <w:t xml:space="preserve"> </w:t>
            </w:r>
            <w:r>
              <w:rPr>
                <w:i/>
                <w:spacing w:val="-2"/>
                <w:sz w:val="24"/>
              </w:rPr>
              <w:t>направления</w:t>
            </w:r>
          </w:p>
        </w:tc>
        <w:tc>
          <w:tcPr>
            <w:tcW w:w="6066" w:type="dxa"/>
          </w:tcPr>
          <w:p w14:paraId="24E25754" w14:textId="77777777" w:rsidR="003D352F" w:rsidRDefault="001B3DC9">
            <w:pPr>
              <w:pStyle w:val="TableParagraph"/>
              <w:ind w:left="107" w:right="94"/>
              <w:jc w:val="both"/>
              <w:rPr>
                <w:sz w:val="24"/>
              </w:rPr>
            </w:pPr>
            <w:r>
              <w:rPr>
                <w:sz w:val="24"/>
              </w:rPr>
              <w:t>Количество общеобразовательных школ, численность учащихся в общеобразовательных школах, количество дошкольных организаций, охват детей дошкольным воспитанием и обучением, число больничных организаций, численность врачей всех специальностей, численность среднего медицинского персонала, число больничных коек, единиц, число коек для больных детей,</w:t>
            </w:r>
            <w:r>
              <w:rPr>
                <w:spacing w:val="70"/>
                <w:sz w:val="24"/>
              </w:rPr>
              <w:t xml:space="preserve">  </w:t>
            </w:r>
            <w:r>
              <w:rPr>
                <w:sz w:val="24"/>
              </w:rPr>
              <w:t>количество</w:t>
            </w:r>
            <w:r>
              <w:rPr>
                <w:spacing w:val="69"/>
                <w:sz w:val="24"/>
              </w:rPr>
              <w:t xml:space="preserve">  </w:t>
            </w:r>
            <w:r>
              <w:rPr>
                <w:sz w:val="24"/>
              </w:rPr>
              <w:t>и</w:t>
            </w:r>
            <w:r>
              <w:rPr>
                <w:spacing w:val="70"/>
                <w:sz w:val="24"/>
              </w:rPr>
              <w:t xml:space="preserve">  </w:t>
            </w:r>
            <w:r>
              <w:rPr>
                <w:sz w:val="24"/>
              </w:rPr>
              <w:t>структура</w:t>
            </w:r>
            <w:r>
              <w:rPr>
                <w:spacing w:val="71"/>
                <w:sz w:val="24"/>
              </w:rPr>
              <w:t xml:space="preserve">  </w:t>
            </w:r>
            <w:r>
              <w:rPr>
                <w:sz w:val="24"/>
              </w:rPr>
              <w:t>организаций,</w:t>
            </w:r>
            <w:r>
              <w:rPr>
                <w:spacing w:val="69"/>
                <w:sz w:val="24"/>
              </w:rPr>
              <w:t xml:space="preserve">  </w:t>
            </w:r>
            <w:r>
              <w:rPr>
                <w:spacing w:val="-5"/>
                <w:sz w:val="24"/>
              </w:rPr>
              <w:t>по</w:t>
            </w:r>
          </w:p>
          <w:p w14:paraId="24E25755" w14:textId="77777777" w:rsidR="003D352F" w:rsidRDefault="001B3DC9">
            <w:pPr>
              <w:pStyle w:val="TableParagraph"/>
              <w:spacing w:line="270" w:lineRule="atLeast"/>
              <w:ind w:left="107" w:right="104"/>
              <w:jc w:val="both"/>
              <w:rPr>
                <w:sz w:val="24"/>
              </w:rPr>
            </w:pPr>
            <w:r>
              <w:rPr>
                <w:sz w:val="24"/>
              </w:rPr>
              <w:t>предоставлению специальных социальных услуг, в сельских территориях</w:t>
            </w:r>
          </w:p>
        </w:tc>
      </w:tr>
      <w:tr w:rsidR="003D352F" w14:paraId="24E25759" w14:textId="77777777" w:rsidTr="00E70812">
        <w:trPr>
          <w:trHeight w:val="1102"/>
        </w:trPr>
        <w:tc>
          <w:tcPr>
            <w:tcW w:w="3618" w:type="dxa"/>
            <w:shd w:val="clear" w:color="auto" w:fill="auto"/>
          </w:tcPr>
          <w:p w14:paraId="24E25757" w14:textId="77777777" w:rsidR="003D352F" w:rsidRDefault="001B3DC9">
            <w:pPr>
              <w:pStyle w:val="TableParagraph"/>
              <w:spacing w:line="276" w:lineRule="exact"/>
              <w:ind w:left="107"/>
              <w:rPr>
                <w:i/>
                <w:sz w:val="24"/>
              </w:rPr>
            </w:pPr>
            <w:r>
              <w:rPr>
                <w:i/>
                <w:sz w:val="24"/>
              </w:rPr>
              <w:t>7. Инвестиции в основной капитал,</w:t>
            </w:r>
            <w:r>
              <w:rPr>
                <w:i/>
                <w:spacing w:val="-15"/>
                <w:sz w:val="24"/>
              </w:rPr>
              <w:t xml:space="preserve"> </w:t>
            </w:r>
            <w:r>
              <w:rPr>
                <w:i/>
                <w:sz w:val="24"/>
              </w:rPr>
              <w:t>объем</w:t>
            </w:r>
            <w:r>
              <w:rPr>
                <w:i/>
                <w:spacing w:val="-15"/>
                <w:sz w:val="24"/>
              </w:rPr>
              <w:t xml:space="preserve"> </w:t>
            </w:r>
            <w:r>
              <w:rPr>
                <w:i/>
                <w:sz w:val="24"/>
              </w:rPr>
              <w:t>кредитования</w:t>
            </w:r>
            <w:r>
              <w:rPr>
                <w:i/>
                <w:spacing w:val="-15"/>
                <w:sz w:val="24"/>
              </w:rPr>
              <w:t xml:space="preserve"> </w:t>
            </w:r>
            <w:r>
              <w:rPr>
                <w:i/>
                <w:sz w:val="24"/>
              </w:rPr>
              <w:t>и затраты</w:t>
            </w:r>
            <w:r>
              <w:rPr>
                <w:i/>
                <w:spacing w:val="-13"/>
                <w:sz w:val="24"/>
              </w:rPr>
              <w:t xml:space="preserve"> </w:t>
            </w:r>
            <w:r>
              <w:rPr>
                <w:i/>
                <w:sz w:val="24"/>
              </w:rPr>
              <w:t>на</w:t>
            </w:r>
            <w:r>
              <w:rPr>
                <w:i/>
                <w:spacing w:val="-13"/>
                <w:sz w:val="24"/>
              </w:rPr>
              <w:t xml:space="preserve"> </w:t>
            </w:r>
            <w:r>
              <w:rPr>
                <w:i/>
                <w:sz w:val="24"/>
              </w:rPr>
              <w:t>НИОКР</w:t>
            </w:r>
            <w:r>
              <w:rPr>
                <w:i/>
                <w:spacing w:val="-13"/>
                <w:sz w:val="24"/>
              </w:rPr>
              <w:t xml:space="preserve"> </w:t>
            </w:r>
            <w:r>
              <w:rPr>
                <w:i/>
                <w:sz w:val="24"/>
              </w:rPr>
              <w:t>в</w:t>
            </w:r>
            <w:r>
              <w:rPr>
                <w:i/>
                <w:spacing w:val="-13"/>
                <w:sz w:val="24"/>
              </w:rPr>
              <w:t xml:space="preserve"> </w:t>
            </w:r>
            <w:r>
              <w:rPr>
                <w:i/>
                <w:sz w:val="24"/>
              </w:rPr>
              <w:t xml:space="preserve">сельском </w:t>
            </w:r>
            <w:r>
              <w:rPr>
                <w:i/>
                <w:spacing w:val="-2"/>
                <w:sz w:val="24"/>
              </w:rPr>
              <w:t>хозяйстве</w:t>
            </w:r>
          </w:p>
        </w:tc>
        <w:tc>
          <w:tcPr>
            <w:tcW w:w="6066" w:type="dxa"/>
          </w:tcPr>
          <w:p w14:paraId="24E25758" w14:textId="77777777" w:rsidR="003D352F" w:rsidRDefault="001B3DC9">
            <w:pPr>
              <w:pStyle w:val="TableParagraph"/>
              <w:spacing w:line="276" w:lineRule="exact"/>
              <w:ind w:left="107" w:right="99"/>
              <w:jc w:val="both"/>
              <w:rPr>
                <w:sz w:val="24"/>
              </w:rPr>
            </w:pPr>
            <w:r>
              <w:rPr>
                <w:sz w:val="24"/>
              </w:rPr>
              <w:t xml:space="preserve">Инвестиции в основной капитал в сельском хозяйстве, общий объем кредитования сельского хозяйства через БВУ и холдинг, затраты на НИОКР (внутренние) на СХ </w:t>
            </w:r>
            <w:r>
              <w:rPr>
                <w:spacing w:val="-4"/>
                <w:sz w:val="24"/>
              </w:rPr>
              <w:t>науки</w:t>
            </w:r>
          </w:p>
        </w:tc>
      </w:tr>
      <w:tr w:rsidR="003D352F" w14:paraId="24E2575D" w14:textId="77777777" w:rsidTr="00E70812">
        <w:trPr>
          <w:trHeight w:val="1381"/>
        </w:trPr>
        <w:tc>
          <w:tcPr>
            <w:tcW w:w="3618" w:type="dxa"/>
            <w:shd w:val="clear" w:color="auto" w:fill="auto"/>
          </w:tcPr>
          <w:p w14:paraId="24E2575A" w14:textId="77777777" w:rsidR="003D352F" w:rsidRDefault="001B3DC9">
            <w:pPr>
              <w:pStyle w:val="TableParagraph"/>
              <w:ind w:left="107" w:right="493"/>
              <w:jc w:val="both"/>
              <w:rPr>
                <w:i/>
                <w:sz w:val="24"/>
              </w:rPr>
            </w:pPr>
            <w:r>
              <w:rPr>
                <w:i/>
                <w:sz w:val="24"/>
              </w:rPr>
              <w:t>8.</w:t>
            </w:r>
            <w:r>
              <w:rPr>
                <w:i/>
                <w:spacing w:val="-15"/>
                <w:sz w:val="24"/>
              </w:rPr>
              <w:t xml:space="preserve"> </w:t>
            </w:r>
            <w:r>
              <w:rPr>
                <w:i/>
                <w:sz w:val="24"/>
              </w:rPr>
              <w:t>Обеспеченность</w:t>
            </w:r>
            <w:r>
              <w:rPr>
                <w:i/>
                <w:spacing w:val="-15"/>
                <w:sz w:val="24"/>
              </w:rPr>
              <w:t xml:space="preserve"> </w:t>
            </w:r>
            <w:r>
              <w:rPr>
                <w:i/>
                <w:sz w:val="24"/>
              </w:rPr>
              <w:t>населения жильем и инфраструктурой сельских территорий</w:t>
            </w:r>
          </w:p>
        </w:tc>
        <w:tc>
          <w:tcPr>
            <w:tcW w:w="6066" w:type="dxa"/>
          </w:tcPr>
          <w:p w14:paraId="24E2575B" w14:textId="77777777" w:rsidR="003D352F" w:rsidRDefault="001B3DC9">
            <w:pPr>
              <w:pStyle w:val="TableParagraph"/>
              <w:ind w:left="107" w:right="101"/>
              <w:jc w:val="both"/>
              <w:rPr>
                <w:sz w:val="24"/>
              </w:rPr>
            </w:pPr>
            <w:r>
              <w:rPr>
                <w:sz w:val="24"/>
              </w:rPr>
              <w:t>Обеспеченность населения жильем, кв.м на одного человека, сельский жилищный фонд, наличие автотранспортных</w:t>
            </w:r>
            <w:r>
              <w:rPr>
                <w:spacing w:val="29"/>
                <w:sz w:val="24"/>
              </w:rPr>
              <w:t xml:space="preserve">  </w:t>
            </w:r>
            <w:r>
              <w:rPr>
                <w:sz w:val="24"/>
              </w:rPr>
              <w:t>средств</w:t>
            </w:r>
            <w:r>
              <w:rPr>
                <w:spacing w:val="29"/>
                <w:sz w:val="24"/>
              </w:rPr>
              <w:t xml:space="preserve">  </w:t>
            </w:r>
            <w:r>
              <w:rPr>
                <w:sz w:val="24"/>
              </w:rPr>
              <w:t>в</w:t>
            </w:r>
            <w:r>
              <w:rPr>
                <w:spacing w:val="29"/>
                <w:sz w:val="24"/>
              </w:rPr>
              <w:t xml:space="preserve">  </w:t>
            </w:r>
            <w:r>
              <w:rPr>
                <w:sz w:val="24"/>
              </w:rPr>
              <w:t>тыс.ед.,</w:t>
            </w:r>
            <w:r>
              <w:rPr>
                <w:spacing w:val="30"/>
                <w:sz w:val="24"/>
              </w:rPr>
              <w:t xml:space="preserve">  </w:t>
            </w:r>
            <w:r>
              <w:rPr>
                <w:spacing w:val="-2"/>
                <w:sz w:val="24"/>
              </w:rPr>
              <w:t>протяженность</w:t>
            </w:r>
          </w:p>
          <w:p w14:paraId="24E2575C" w14:textId="77777777" w:rsidR="003D352F" w:rsidRDefault="001B3DC9">
            <w:pPr>
              <w:pStyle w:val="TableParagraph"/>
              <w:spacing w:line="270" w:lineRule="atLeast"/>
              <w:ind w:left="107" w:right="102"/>
              <w:jc w:val="both"/>
              <w:rPr>
                <w:sz w:val="24"/>
              </w:rPr>
            </w:pPr>
            <w:r>
              <w:rPr>
                <w:sz w:val="24"/>
              </w:rPr>
              <w:t xml:space="preserve">автомобильных дорог районного и сельского значения, </w:t>
            </w:r>
            <w:r>
              <w:rPr>
                <w:spacing w:val="-4"/>
                <w:sz w:val="24"/>
              </w:rPr>
              <w:t>(км)</w:t>
            </w:r>
          </w:p>
        </w:tc>
      </w:tr>
      <w:tr w:rsidR="003D352F" w14:paraId="24E25760" w14:textId="77777777">
        <w:trPr>
          <w:trHeight w:val="827"/>
        </w:trPr>
        <w:tc>
          <w:tcPr>
            <w:tcW w:w="3618" w:type="dxa"/>
          </w:tcPr>
          <w:p w14:paraId="24E2575E" w14:textId="77777777" w:rsidR="003D352F" w:rsidRDefault="001B3DC9">
            <w:pPr>
              <w:pStyle w:val="TableParagraph"/>
              <w:ind w:left="107"/>
              <w:rPr>
                <w:i/>
                <w:sz w:val="24"/>
              </w:rPr>
            </w:pPr>
            <w:r>
              <w:rPr>
                <w:i/>
                <w:sz w:val="24"/>
              </w:rPr>
              <w:t>9.</w:t>
            </w:r>
            <w:r>
              <w:rPr>
                <w:i/>
                <w:spacing w:val="-15"/>
                <w:sz w:val="24"/>
              </w:rPr>
              <w:t xml:space="preserve"> </w:t>
            </w:r>
            <w:r>
              <w:rPr>
                <w:i/>
                <w:sz w:val="24"/>
              </w:rPr>
              <w:t>Благоустройство</w:t>
            </w:r>
            <w:r>
              <w:rPr>
                <w:i/>
                <w:spacing w:val="-15"/>
                <w:sz w:val="24"/>
              </w:rPr>
              <w:t xml:space="preserve"> </w:t>
            </w:r>
            <w:r>
              <w:rPr>
                <w:i/>
                <w:sz w:val="24"/>
              </w:rPr>
              <w:t xml:space="preserve">жилищного </w:t>
            </w:r>
            <w:r>
              <w:rPr>
                <w:i/>
                <w:spacing w:val="-2"/>
                <w:sz w:val="24"/>
              </w:rPr>
              <w:t>фонда</w:t>
            </w:r>
          </w:p>
        </w:tc>
        <w:tc>
          <w:tcPr>
            <w:tcW w:w="6066" w:type="dxa"/>
          </w:tcPr>
          <w:p w14:paraId="24E2575F" w14:textId="77777777" w:rsidR="003D352F" w:rsidRDefault="001B3DC9">
            <w:pPr>
              <w:pStyle w:val="TableParagraph"/>
              <w:spacing w:line="276" w:lineRule="exact"/>
              <w:ind w:left="107" w:right="98"/>
              <w:jc w:val="both"/>
              <w:rPr>
                <w:sz w:val="24"/>
              </w:rPr>
            </w:pPr>
            <w:r>
              <w:rPr>
                <w:sz w:val="24"/>
              </w:rPr>
              <w:t>Водоснабжением, канализацией, центральным отоплением, газом (включая</w:t>
            </w:r>
            <w:r>
              <w:rPr>
                <w:spacing w:val="-4"/>
                <w:sz w:val="24"/>
              </w:rPr>
              <w:t xml:space="preserve"> </w:t>
            </w:r>
            <w:r>
              <w:rPr>
                <w:sz w:val="24"/>
              </w:rPr>
              <w:t xml:space="preserve">сжиженный), центральным </w:t>
            </w:r>
            <w:r>
              <w:rPr>
                <w:spacing w:val="-2"/>
                <w:sz w:val="24"/>
              </w:rPr>
              <w:t>горячимводоснабжением</w:t>
            </w:r>
          </w:p>
        </w:tc>
      </w:tr>
      <w:tr w:rsidR="003D352F" w14:paraId="24E25763" w14:textId="77777777">
        <w:trPr>
          <w:trHeight w:val="551"/>
        </w:trPr>
        <w:tc>
          <w:tcPr>
            <w:tcW w:w="3618" w:type="dxa"/>
          </w:tcPr>
          <w:p w14:paraId="24E25761" w14:textId="77777777" w:rsidR="003D352F" w:rsidRDefault="001B3DC9">
            <w:pPr>
              <w:pStyle w:val="TableParagraph"/>
              <w:spacing w:line="276" w:lineRule="exact"/>
              <w:ind w:left="107"/>
              <w:rPr>
                <w:i/>
                <w:sz w:val="24"/>
              </w:rPr>
            </w:pPr>
            <w:r>
              <w:rPr>
                <w:i/>
                <w:sz w:val="24"/>
              </w:rPr>
              <w:t>10.</w:t>
            </w:r>
            <w:r>
              <w:rPr>
                <w:i/>
                <w:spacing w:val="-15"/>
                <w:sz w:val="24"/>
              </w:rPr>
              <w:t xml:space="preserve"> </w:t>
            </w:r>
            <w:r>
              <w:rPr>
                <w:i/>
                <w:sz w:val="24"/>
              </w:rPr>
              <w:t>Учреждений</w:t>
            </w:r>
            <w:r>
              <w:rPr>
                <w:i/>
                <w:spacing w:val="-15"/>
                <w:sz w:val="24"/>
              </w:rPr>
              <w:t xml:space="preserve"> </w:t>
            </w:r>
            <w:r>
              <w:rPr>
                <w:i/>
                <w:sz w:val="24"/>
              </w:rPr>
              <w:t>культуры</w:t>
            </w:r>
            <w:r>
              <w:rPr>
                <w:i/>
                <w:spacing w:val="-15"/>
                <w:sz w:val="24"/>
              </w:rPr>
              <w:t xml:space="preserve"> </w:t>
            </w:r>
            <w:r>
              <w:rPr>
                <w:i/>
                <w:sz w:val="24"/>
              </w:rPr>
              <w:t>в сельской местности</w:t>
            </w:r>
          </w:p>
        </w:tc>
        <w:tc>
          <w:tcPr>
            <w:tcW w:w="6066" w:type="dxa"/>
          </w:tcPr>
          <w:p w14:paraId="24E25762" w14:textId="77777777" w:rsidR="003D352F" w:rsidRDefault="001B3DC9">
            <w:pPr>
              <w:pStyle w:val="TableParagraph"/>
              <w:tabs>
                <w:tab w:val="left" w:pos="975"/>
                <w:tab w:val="left" w:pos="2460"/>
                <w:tab w:val="left" w:pos="2812"/>
                <w:tab w:val="left" w:pos="3820"/>
                <w:tab w:val="left" w:pos="5290"/>
              </w:tabs>
              <w:spacing w:line="276" w:lineRule="exact"/>
              <w:ind w:left="107" w:right="101"/>
              <w:rPr>
                <w:sz w:val="24"/>
              </w:rPr>
            </w:pPr>
            <w:r>
              <w:rPr>
                <w:spacing w:val="-4"/>
                <w:sz w:val="24"/>
              </w:rPr>
              <w:t>Парки</w:t>
            </w:r>
            <w:r>
              <w:rPr>
                <w:sz w:val="24"/>
              </w:rPr>
              <w:tab/>
            </w:r>
            <w:r>
              <w:rPr>
                <w:spacing w:val="-2"/>
                <w:sz w:val="24"/>
              </w:rPr>
              <w:t>развлечений</w:t>
            </w:r>
            <w:r>
              <w:rPr>
                <w:sz w:val="24"/>
              </w:rPr>
              <w:tab/>
            </w:r>
            <w:r>
              <w:rPr>
                <w:spacing w:val="-10"/>
                <w:sz w:val="24"/>
              </w:rPr>
              <w:t>и</w:t>
            </w:r>
            <w:r>
              <w:rPr>
                <w:sz w:val="24"/>
              </w:rPr>
              <w:tab/>
            </w:r>
            <w:r>
              <w:rPr>
                <w:spacing w:val="-2"/>
                <w:sz w:val="24"/>
              </w:rPr>
              <w:t>отдыха,</w:t>
            </w:r>
            <w:r>
              <w:rPr>
                <w:sz w:val="24"/>
              </w:rPr>
              <w:tab/>
            </w:r>
            <w:r>
              <w:rPr>
                <w:spacing w:val="-2"/>
                <w:sz w:val="24"/>
              </w:rPr>
              <w:t>библиотеки,</w:t>
            </w:r>
            <w:r>
              <w:rPr>
                <w:sz w:val="24"/>
              </w:rPr>
              <w:tab/>
            </w:r>
            <w:r>
              <w:rPr>
                <w:spacing w:val="-2"/>
                <w:sz w:val="24"/>
              </w:rPr>
              <w:t xml:space="preserve">музеи, </w:t>
            </w:r>
            <w:r>
              <w:rPr>
                <w:sz w:val="24"/>
              </w:rPr>
              <w:t>культурно-досуговые организации</w:t>
            </w:r>
          </w:p>
        </w:tc>
      </w:tr>
      <w:tr w:rsidR="003D352F" w14:paraId="24E25766" w14:textId="77777777">
        <w:trPr>
          <w:trHeight w:val="550"/>
        </w:trPr>
        <w:tc>
          <w:tcPr>
            <w:tcW w:w="3618" w:type="dxa"/>
          </w:tcPr>
          <w:p w14:paraId="24E25764" w14:textId="77777777" w:rsidR="003D352F" w:rsidRDefault="001B3DC9">
            <w:pPr>
              <w:pStyle w:val="TableParagraph"/>
              <w:spacing w:line="274" w:lineRule="exact"/>
              <w:ind w:left="107"/>
              <w:rPr>
                <w:i/>
                <w:sz w:val="24"/>
              </w:rPr>
            </w:pPr>
            <w:r>
              <w:rPr>
                <w:i/>
                <w:spacing w:val="-2"/>
                <w:sz w:val="24"/>
              </w:rPr>
              <w:t>11.</w:t>
            </w:r>
            <w:r>
              <w:rPr>
                <w:i/>
                <w:spacing w:val="-11"/>
                <w:sz w:val="24"/>
              </w:rPr>
              <w:t xml:space="preserve"> </w:t>
            </w:r>
            <w:r>
              <w:rPr>
                <w:i/>
                <w:spacing w:val="-2"/>
                <w:sz w:val="24"/>
              </w:rPr>
              <w:t>Экологические</w:t>
            </w:r>
          </w:p>
        </w:tc>
        <w:tc>
          <w:tcPr>
            <w:tcW w:w="6066" w:type="dxa"/>
          </w:tcPr>
          <w:p w14:paraId="24E25765" w14:textId="77777777" w:rsidR="003D352F" w:rsidRDefault="001B3DC9">
            <w:pPr>
              <w:pStyle w:val="TableParagraph"/>
              <w:spacing w:line="276" w:lineRule="exact"/>
              <w:ind w:left="107"/>
              <w:rPr>
                <w:sz w:val="24"/>
              </w:rPr>
            </w:pPr>
            <w:r>
              <w:rPr>
                <w:sz w:val="24"/>
              </w:rPr>
              <w:t>Выбросы</w:t>
            </w:r>
            <w:r>
              <w:rPr>
                <w:spacing w:val="80"/>
                <w:sz w:val="24"/>
              </w:rPr>
              <w:t xml:space="preserve"> </w:t>
            </w:r>
            <w:r>
              <w:rPr>
                <w:sz w:val="24"/>
              </w:rPr>
              <w:t>основных</w:t>
            </w:r>
            <w:r>
              <w:rPr>
                <w:spacing w:val="80"/>
                <w:sz w:val="24"/>
              </w:rPr>
              <w:t xml:space="preserve"> </w:t>
            </w:r>
            <w:r>
              <w:rPr>
                <w:sz w:val="24"/>
              </w:rPr>
              <w:t>загрязняющих</w:t>
            </w:r>
            <w:r>
              <w:rPr>
                <w:spacing w:val="80"/>
                <w:sz w:val="24"/>
              </w:rPr>
              <w:t xml:space="preserve"> </w:t>
            </w:r>
            <w:r>
              <w:rPr>
                <w:sz w:val="24"/>
              </w:rPr>
              <w:t>веществ</w:t>
            </w:r>
            <w:r>
              <w:rPr>
                <w:spacing w:val="80"/>
                <w:sz w:val="24"/>
              </w:rPr>
              <w:t xml:space="preserve"> </w:t>
            </w:r>
            <w:r>
              <w:rPr>
                <w:sz w:val="24"/>
              </w:rPr>
              <w:t>на</w:t>
            </w:r>
            <w:r>
              <w:rPr>
                <w:spacing w:val="80"/>
                <w:sz w:val="24"/>
              </w:rPr>
              <w:t xml:space="preserve"> </w:t>
            </w:r>
            <w:r>
              <w:rPr>
                <w:sz w:val="24"/>
              </w:rPr>
              <w:t>душу населения,</w:t>
            </w:r>
            <w:r>
              <w:rPr>
                <w:spacing w:val="65"/>
                <w:sz w:val="24"/>
              </w:rPr>
              <w:t xml:space="preserve"> </w:t>
            </w:r>
            <w:r>
              <w:rPr>
                <w:sz w:val="24"/>
              </w:rPr>
              <w:t>выбросы</w:t>
            </w:r>
            <w:r>
              <w:rPr>
                <w:spacing w:val="68"/>
                <w:sz w:val="24"/>
              </w:rPr>
              <w:t xml:space="preserve"> </w:t>
            </w:r>
            <w:r>
              <w:rPr>
                <w:sz w:val="24"/>
              </w:rPr>
              <w:t>основных</w:t>
            </w:r>
            <w:r>
              <w:rPr>
                <w:spacing w:val="65"/>
                <w:sz w:val="24"/>
              </w:rPr>
              <w:t xml:space="preserve"> </w:t>
            </w:r>
            <w:r>
              <w:rPr>
                <w:sz w:val="24"/>
              </w:rPr>
              <w:t>загрязняющих</w:t>
            </w:r>
            <w:r>
              <w:rPr>
                <w:spacing w:val="66"/>
                <w:sz w:val="24"/>
              </w:rPr>
              <w:t xml:space="preserve"> </w:t>
            </w:r>
            <w:r>
              <w:rPr>
                <w:spacing w:val="-2"/>
                <w:sz w:val="24"/>
              </w:rPr>
              <w:t>веществ</w:t>
            </w:r>
          </w:p>
        </w:tc>
      </w:tr>
    </w:tbl>
    <w:p w14:paraId="24E25767" w14:textId="77777777" w:rsidR="003D352F" w:rsidRDefault="003D352F">
      <w:pPr>
        <w:pStyle w:val="TableParagraph"/>
        <w:spacing w:line="276" w:lineRule="exact"/>
        <w:rPr>
          <w:sz w:val="24"/>
        </w:rPr>
        <w:sectPr w:rsidR="003D352F">
          <w:pgSz w:w="11920" w:h="16850"/>
          <w:pgMar w:top="1060" w:right="283" w:bottom="1100" w:left="1559" w:header="0" w:footer="889" w:gutter="0"/>
          <w:cols w:space="720"/>
        </w:sectPr>
      </w:pPr>
    </w:p>
    <w:p w14:paraId="3B6F407B" w14:textId="1D33979E" w:rsidR="000C09F3" w:rsidRDefault="000C09F3" w:rsidP="000C09F3">
      <w:pPr>
        <w:pStyle w:val="a3"/>
        <w:spacing w:before="12"/>
        <w:ind w:left="212" w:firstLine="0"/>
      </w:pPr>
      <w:r>
        <w:t>Продолжение</w:t>
      </w:r>
      <w:r>
        <w:rPr>
          <w:spacing w:val="-10"/>
        </w:rPr>
        <w:t xml:space="preserve"> </w:t>
      </w:r>
      <w:r>
        <w:t>таблицы</w:t>
      </w:r>
      <w:r>
        <w:rPr>
          <w:spacing w:val="-11"/>
        </w:rPr>
        <w:t xml:space="preserve"> </w:t>
      </w:r>
      <w:r>
        <w:rPr>
          <w:spacing w:val="-10"/>
        </w:rPr>
        <w:t>5</w:t>
      </w:r>
    </w:p>
    <w:p w14:paraId="1734B8FF" w14:textId="36C821D3" w:rsidR="000C09F3" w:rsidRDefault="000C09F3"/>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6066"/>
      </w:tblGrid>
      <w:tr w:rsidR="000C09F3" w14:paraId="3C249857" w14:textId="77777777" w:rsidTr="00734573">
        <w:trPr>
          <w:trHeight w:val="277"/>
        </w:trPr>
        <w:tc>
          <w:tcPr>
            <w:tcW w:w="9684" w:type="dxa"/>
            <w:gridSpan w:val="2"/>
          </w:tcPr>
          <w:p w14:paraId="5CEE46F2" w14:textId="052929C9" w:rsidR="000C09F3" w:rsidRDefault="000C09F3" w:rsidP="00734573">
            <w:pPr>
              <w:pStyle w:val="TableParagraph"/>
              <w:spacing w:before="1" w:line="257" w:lineRule="exact"/>
              <w:ind w:left="2"/>
              <w:jc w:val="center"/>
              <w:rPr>
                <w:sz w:val="24"/>
              </w:rPr>
            </w:pPr>
            <w:r>
              <w:rPr>
                <w:sz w:val="24"/>
              </w:rPr>
              <w:t>Основные</w:t>
            </w:r>
            <w:r>
              <w:rPr>
                <w:spacing w:val="-6"/>
                <w:sz w:val="24"/>
              </w:rPr>
              <w:t xml:space="preserve"> </w:t>
            </w:r>
            <w:r>
              <w:rPr>
                <w:sz w:val="24"/>
              </w:rPr>
              <w:t>факторы</w:t>
            </w:r>
            <w:r>
              <w:rPr>
                <w:spacing w:val="52"/>
                <w:sz w:val="24"/>
              </w:rPr>
              <w:t xml:space="preserve"> </w:t>
            </w:r>
            <w:r>
              <w:rPr>
                <w:spacing w:val="-2"/>
                <w:sz w:val="24"/>
              </w:rPr>
              <w:t>развития</w:t>
            </w:r>
          </w:p>
        </w:tc>
      </w:tr>
      <w:tr w:rsidR="003D352F" w14:paraId="24E2576A" w14:textId="77777777">
        <w:trPr>
          <w:trHeight w:val="553"/>
        </w:trPr>
        <w:tc>
          <w:tcPr>
            <w:tcW w:w="3618" w:type="dxa"/>
          </w:tcPr>
          <w:p w14:paraId="24E25768" w14:textId="77777777" w:rsidR="003D352F" w:rsidRDefault="003D352F">
            <w:pPr>
              <w:pStyle w:val="TableParagraph"/>
              <w:rPr>
                <w:sz w:val="26"/>
              </w:rPr>
            </w:pPr>
          </w:p>
        </w:tc>
        <w:tc>
          <w:tcPr>
            <w:tcW w:w="6066" w:type="dxa"/>
          </w:tcPr>
          <w:p w14:paraId="24E25769" w14:textId="77777777" w:rsidR="003D352F" w:rsidRDefault="001B3DC9">
            <w:pPr>
              <w:pStyle w:val="TableParagraph"/>
              <w:spacing w:line="270" w:lineRule="atLeast"/>
              <w:ind w:left="107"/>
              <w:rPr>
                <w:sz w:val="24"/>
              </w:rPr>
            </w:pPr>
            <w:r>
              <w:rPr>
                <w:sz w:val="24"/>
              </w:rPr>
              <w:t>на единицу площади, выбросы основных загрязняющих веществ на единицу ВВП</w:t>
            </w:r>
          </w:p>
        </w:tc>
      </w:tr>
      <w:tr w:rsidR="003D352F" w14:paraId="24E2576C" w14:textId="77777777">
        <w:trPr>
          <w:trHeight w:val="276"/>
        </w:trPr>
        <w:tc>
          <w:tcPr>
            <w:tcW w:w="9684" w:type="dxa"/>
            <w:gridSpan w:val="2"/>
          </w:tcPr>
          <w:p w14:paraId="24E2576B" w14:textId="77777777" w:rsidR="003D352F" w:rsidRDefault="001B3DC9">
            <w:pPr>
              <w:pStyle w:val="TableParagraph"/>
              <w:spacing w:line="256" w:lineRule="exact"/>
              <w:ind w:left="815"/>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576D" w14:textId="77777777" w:rsidR="003D352F" w:rsidRDefault="001B3DC9">
      <w:pPr>
        <w:pStyle w:val="a3"/>
        <w:spacing w:before="12"/>
        <w:ind w:right="279"/>
      </w:pPr>
      <w:r>
        <w:t xml:space="preserve">В условиях трансформации экономики и цифровизации важную роль играет технологическое развитие, в частности, инновационная активность предприятий, уровень внедрения и использования информационно- коммуникационных технологий, а также доступность телекоммуникационной </w:t>
      </w:r>
      <w:r>
        <w:rPr>
          <w:spacing w:val="-2"/>
        </w:rPr>
        <w:t>инфраструктуры.</w:t>
      </w:r>
    </w:p>
    <w:p w14:paraId="24E2576E" w14:textId="77777777" w:rsidR="003D352F" w:rsidRDefault="001B3DC9">
      <w:pPr>
        <w:pStyle w:val="a3"/>
        <w:tabs>
          <w:tab w:val="left" w:pos="1353"/>
          <w:tab w:val="left" w:pos="1620"/>
          <w:tab w:val="left" w:pos="1907"/>
          <w:tab w:val="left" w:pos="2315"/>
          <w:tab w:val="left" w:pos="2824"/>
          <w:tab w:val="left" w:pos="3414"/>
          <w:tab w:val="left" w:pos="3704"/>
          <w:tab w:val="left" w:pos="4306"/>
          <w:tab w:val="left" w:pos="4443"/>
          <w:tab w:val="left" w:pos="4916"/>
          <w:tab w:val="left" w:pos="5335"/>
          <w:tab w:val="left" w:pos="5754"/>
          <w:tab w:val="left" w:pos="5944"/>
          <w:tab w:val="left" w:pos="6181"/>
          <w:tab w:val="left" w:pos="6493"/>
          <w:tab w:val="left" w:pos="6612"/>
          <w:tab w:val="left" w:pos="6683"/>
          <w:tab w:val="left" w:pos="7420"/>
          <w:tab w:val="left" w:pos="7460"/>
          <w:tab w:val="left" w:pos="7656"/>
          <w:tab w:val="left" w:pos="8326"/>
          <w:tab w:val="left" w:pos="8666"/>
          <w:tab w:val="left" w:pos="8832"/>
          <w:tab w:val="left" w:pos="8925"/>
          <w:tab w:val="left" w:pos="9078"/>
        </w:tabs>
        <w:spacing w:before="1"/>
        <w:ind w:right="278"/>
        <w:jc w:val="right"/>
      </w:pPr>
      <w:r>
        <w:t>Наряду</w:t>
      </w:r>
      <w:r>
        <w:rPr>
          <w:spacing w:val="40"/>
        </w:rPr>
        <w:t xml:space="preserve"> </w:t>
      </w:r>
      <w:r>
        <w:t>с</w:t>
      </w:r>
      <w:r>
        <w:rPr>
          <w:spacing w:val="40"/>
        </w:rPr>
        <w:t xml:space="preserve"> </w:t>
      </w:r>
      <w:r>
        <w:t>этим,</w:t>
      </w:r>
      <w:r>
        <w:rPr>
          <w:spacing w:val="40"/>
        </w:rPr>
        <w:t xml:space="preserve"> </w:t>
      </w:r>
      <w:r>
        <w:t>значимым</w:t>
      </w:r>
      <w:r>
        <w:rPr>
          <w:spacing w:val="40"/>
        </w:rPr>
        <w:t xml:space="preserve"> </w:t>
      </w:r>
      <w:r>
        <w:t>индикатором</w:t>
      </w:r>
      <w:r>
        <w:rPr>
          <w:spacing w:val="40"/>
        </w:rPr>
        <w:t xml:space="preserve"> </w:t>
      </w:r>
      <w:r>
        <w:t>развития</w:t>
      </w:r>
      <w:r>
        <w:rPr>
          <w:spacing w:val="40"/>
        </w:rPr>
        <w:t xml:space="preserve"> </w:t>
      </w:r>
      <w:r>
        <w:t>трудового</w:t>
      </w:r>
      <w:r>
        <w:rPr>
          <w:spacing w:val="40"/>
        </w:rPr>
        <w:t xml:space="preserve"> </w:t>
      </w:r>
      <w:r>
        <w:t xml:space="preserve">потенциала </w:t>
      </w:r>
      <w:r>
        <w:rPr>
          <w:spacing w:val="-2"/>
        </w:rPr>
        <w:t>выступает</w:t>
      </w:r>
      <w:r>
        <w:tab/>
      </w:r>
      <w:r>
        <w:tab/>
      </w:r>
      <w:r>
        <w:rPr>
          <w:spacing w:val="-2"/>
        </w:rPr>
        <w:t>уровень</w:t>
      </w:r>
      <w:r>
        <w:tab/>
      </w:r>
      <w:r>
        <w:rPr>
          <w:spacing w:val="-2"/>
        </w:rPr>
        <w:t>сельскохозяйственной</w:t>
      </w:r>
      <w:r>
        <w:tab/>
      </w:r>
      <w:r>
        <w:rPr>
          <w:spacing w:val="-2"/>
        </w:rPr>
        <w:t>активности,</w:t>
      </w:r>
      <w:r>
        <w:tab/>
      </w:r>
      <w:r>
        <w:rPr>
          <w:spacing w:val="-2"/>
        </w:rPr>
        <w:t>который</w:t>
      </w:r>
      <w:r>
        <w:tab/>
      </w:r>
      <w:r>
        <w:rPr>
          <w:spacing w:val="-48"/>
        </w:rPr>
        <w:t xml:space="preserve"> </w:t>
      </w:r>
      <w:r>
        <w:t xml:space="preserve">отражает </w:t>
      </w:r>
      <w:r>
        <w:rPr>
          <w:spacing w:val="-2"/>
        </w:rPr>
        <w:t>степень</w:t>
      </w:r>
      <w:r>
        <w:tab/>
      </w:r>
      <w:r>
        <w:rPr>
          <w:spacing w:val="-2"/>
        </w:rPr>
        <w:t>вовлечённости</w:t>
      </w:r>
      <w:r>
        <w:tab/>
      </w:r>
      <w:r>
        <w:rPr>
          <w:spacing w:val="-2"/>
        </w:rPr>
        <w:t>населения</w:t>
      </w:r>
      <w:r>
        <w:tab/>
      </w:r>
      <w:r>
        <w:rPr>
          <w:spacing w:val="-10"/>
        </w:rPr>
        <w:t>в</w:t>
      </w:r>
      <w:r>
        <w:tab/>
      </w:r>
      <w:r>
        <w:rPr>
          <w:spacing w:val="-2"/>
        </w:rPr>
        <w:t>аграрное</w:t>
      </w:r>
      <w:r>
        <w:tab/>
      </w:r>
      <w:r>
        <w:tab/>
      </w:r>
      <w:r>
        <w:tab/>
      </w:r>
      <w:r>
        <w:rPr>
          <w:spacing w:val="-2"/>
        </w:rPr>
        <w:t>производство,</w:t>
      </w:r>
      <w:r>
        <w:tab/>
      </w:r>
      <w:r>
        <w:rPr>
          <w:spacing w:val="-10"/>
        </w:rPr>
        <w:t>а</w:t>
      </w:r>
      <w:r>
        <w:tab/>
      </w:r>
      <w:r>
        <w:tab/>
      </w:r>
      <w:r>
        <w:tab/>
      </w:r>
      <w:r>
        <w:rPr>
          <w:spacing w:val="-2"/>
        </w:rPr>
        <w:t>также эффективность</w:t>
      </w:r>
      <w:r>
        <w:tab/>
      </w:r>
      <w:r>
        <w:rPr>
          <w:spacing w:val="-2"/>
        </w:rPr>
        <w:t>использования</w:t>
      </w:r>
      <w:r>
        <w:tab/>
      </w:r>
      <w:r>
        <w:tab/>
      </w:r>
      <w:r>
        <w:rPr>
          <w:spacing w:val="-2"/>
        </w:rPr>
        <w:t>ресурсов.</w:t>
      </w:r>
      <w:r>
        <w:tab/>
      </w:r>
      <w:r>
        <w:tab/>
      </w:r>
      <w:r>
        <w:rPr>
          <w:spacing w:val="-10"/>
        </w:rPr>
        <w:t>В</w:t>
      </w:r>
      <w:r>
        <w:tab/>
      </w:r>
      <w:r>
        <w:tab/>
      </w:r>
      <w:r>
        <w:rPr>
          <w:spacing w:val="-4"/>
        </w:rPr>
        <w:t>свою</w:t>
      </w:r>
      <w:r>
        <w:tab/>
      </w:r>
      <w:r>
        <w:tab/>
      </w:r>
      <w:r>
        <w:rPr>
          <w:spacing w:val="-2"/>
        </w:rPr>
        <w:t>очередь,</w:t>
      </w:r>
      <w:r>
        <w:tab/>
      </w:r>
      <w:r>
        <w:tab/>
      </w:r>
      <w:r>
        <w:rPr>
          <w:spacing w:val="-2"/>
        </w:rPr>
        <w:t xml:space="preserve">уровень </w:t>
      </w:r>
      <w:r>
        <w:t>продуктивной занятости характеризуется производительностью труда, охватом населения трудовой деятельностью и уровнем заработной платы, что напрямую влияет на мотивацию к труду</w:t>
      </w:r>
      <w:r>
        <w:rPr>
          <w:spacing w:val="-1"/>
        </w:rPr>
        <w:t xml:space="preserve"> </w:t>
      </w:r>
      <w:r>
        <w:t>и сохранение</w:t>
      </w:r>
      <w:r>
        <w:rPr>
          <w:spacing w:val="-1"/>
        </w:rPr>
        <w:t xml:space="preserve"> </w:t>
      </w:r>
      <w:r>
        <w:t>рабочей силы в</w:t>
      </w:r>
      <w:r>
        <w:rPr>
          <w:spacing w:val="-3"/>
        </w:rPr>
        <w:t xml:space="preserve"> </w:t>
      </w:r>
      <w:r>
        <w:t xml:space="preserve">сельской местности. </w:t>
      </w:r>
      <w:r>
        <w:rPr>
          <w:spacing w:val="-2"/>
        </w:rPr>
        <w:t>Важное</w:t>
      </w:r>
      <w:r>
        <w:tab/>
      </w:r>
      <w:r>
        <w:rPr>
          <w:spacing w:val="-70"/>
        </w:rPr>
        <w:t xml:space="preserve"> </w:t>
      </w:r>
      <w:r>
        <w:rPr>
          <w:spacing w:val="-2"/>
        </w:rPr>
        <w:t>место</w:t>
      </w:r>
      <w:r>
        <w:tab/>
      </w:r>
      <w:r>
        <w:rPr>
          <w:spacing w:val="-54"/>
        </w:rPr>
        <w:t xml:space="preserve"> </w:t>
      </w:r>
      <w:r>
        <w:rPr>
          <w:spacing w:val="-2"/>
        </w:rPr>
        <w:t>занимает</w:t>
      </w:r>
      <w:r>
        <w:tab/>
      </w:r>
      <w:r>
        <w:rPr>
          <w:spacing w:val="-2"/>
        </w:rPr>
        <w:t>социальная</w:t>
      </w:r>
      <w:r>
        <w:tab/>
      </w:r>
      <w:r>
        <w:rPr>
          <w:spacing w:val="-51"/>
        </w:rPr>
        <w:t xml:space="preserve"> </w:t>
      </w:r>
      <w:r>
        <w:t>инфраструктура:</w:t>
      </w:r>
      <w:r>
        <w:tab/>
      </w:r>
      <w:r>
        <w:tab/>
      </w:r>
      <w:r>
        <w:tab/>
      </w:r>
      <w:r>
        <w:rPr>
          <w:spacing w:val="-2"/>
        </w:rPr>
        <w:t>наличие</w:t>
      </w:r>
      <w:r>
        <w:tab/>
      </w:r>
      <w:r>
        <w:tab/>
      </w:r>
      <w:r>
        <w:tab/>
      </w:r>
      <w:r>
        <w:rPr>
          <w:spacing w:val="-10"/>
        </w:rPr>
        <w:t xml:space="preserve">и </w:t>
      </w:r>
      <w:r>
        <w:rPr>
          <w:spacing w:val="-2"/>
        </w:rPr>
        <w:t>доступность</w:t>
      </w:r>
      <w:r>
        <w:tab/>
      </w:r>
      <w:r>
        <w:tab/>
      </w:r>
      <w:r>
        <w:rPr>
          <w:spacing w:val="-2"/>
        </w:rPr>
        <w:t>образовательных,</w:t>
      </w:r>
      <w:r>
        <w:tab/>
      </w:r>
      <w:r>
        <w:rPr>
          <w:spacing w:val="-2"/>
        </w:rPr>
        <w:t>медицинских</w:t>
      </w:r>
      <w:r>
        <w:tab/>
      </w:r>
      <w:r>
        <w:tab/>
      </w:r>
      <w:r>
        <w:rPr>
          <w:spacing w:val="-10"/>
        </w:rPr>
        <w:t>и</w:t>
      </w:r>
      <w:r>
        <w:tab/>
      </w:r>
      <w:r>
        <w:tab/>
      </w:r>
      <w:r>
        <w:rPr>
          <w:spacing w:val="-2"/>
        </w:rPr>
        <w:t>социальных</w:t>
      </w:r>
      <w:r>
        <w:tab/>
      </w:r>
      <w:r>
        <w:rPr>
          <w:spacing w:val="-2"/>
        </w:rPr>
        <w:t xml:space="preserve">учреждений </w:t>
      </w:r>
      <w:r>
        <w:t>формируют</w:t>
      </w:r>
      <w:r>
        <w:rPr>
          <w:spacing w:val="80"/>
        </w:rPr>
        <w:t xml:space="preserve"> </w:t>
      </w:r>
      <w:r>
        <w:t>качество</w:t>
      </w:r>
      <w:r>
        <w:rPr>
          <w:spacing w:val="80"/>
        </w:rPr>
        <w:t xml:space="preserve"> </w:t>
      </w:r>
      <w:r>
        <w:t>жизни</w:t>
      </w:r>
      <w:r>
        <w:rPr>
          <w:spacing w:val="80"/>
        </w:rPr>
        <w:t xml:space="preserve"> </w:t>
      </w:r>
      <w:r>
        <w:t>и</w:t>
      </w:r>
      <w:r>
        <w:rPr>
          <w:spacing w:val="80"/>
        </w:rPr>
        <w:t xml:space="preserve"> </w:t>
      </w:r>
      <w:r>
        <w:t>создают</w:t>
      </w:r>
      <w:r>
        <w:rPr>
          <w:spacing w:val="80"/>
        </w:rPr>
        <w:t xml:space="preserve"> </w:t>
      </w:r>
      <w:r>
        <w:t>условия</w:t>
      </w:r>
      <w:r>
        <w:rPr>
          <w:spacing w:val="80"/>
        </w:rPr>
        <w:t xml:space="preserve"> </w:t>
      </w:r>
      <w:r>
        <w:t>для</w:t>
      </w:r>
      <w:r>
        <w:rPr>
          <w:spacing w:val="80"/>
        </w:rPr>
        <w:t xml:space="preserve"> </w:t>
      </w:r>
      <w:r>
        <w:t>устойчивого</w:t>
      </w:r>
      <w:r>
        <w:rPr>
          <w:spacing w:val="80"/>
        </w:rPr>
        <w:t xml:space="preserve"> </w:t>
      </w:r>
      <w:r>
        <w:t>развития трудового</w:t>
      </w:r>
      <w:r>
        <w:rPr>
          <w:spacing w:val="80"/>
        </w:rPr>
        <w:t xml:space="preserve"> </w:t>
      </w:r>
      <w:r>
        <w:t>потенциала.</w:t>
      </w:r>
      <w:r>
        <w:rPr>
          <w:spacing w:val="80"/>
        </w:rPr>
        <w:t xml:space="preserve"> </w:t>
      </w:r>
      <w:r>
        <w:t>Не</w:t>
      </w:r>
      <w:r>
        <w:rPr>
          <w:spacing w:val="80"/>
        </w:rPr>
        <w:t xml:space="preserve"> </w:t>
      </w:r>
      <w:r>
        <w:t>менее</w:t>
      </w:r>
      <w:r>
        <w:rPr>
          <w:spacing w:val="80"/>
        </w:rPr>
        <w:t xml:space="preserve"> </w:t>
      </w:r>
      <w:r>
        <w:t>значимы</w:t>
      </w:r>
      <w:r>
        <w:rPr>
          <w:spacing w:val="80"/>
        </w:rPr>
        <w:t xml:space="preserve"> </w:t>
      </w:r>
      <w:r>
        <w:t>объемы</w:t>
      </w:r>
      <w:r>
        <w:rPr>
          <w:spacing w:val="80"/>
        </w:rPr>
        <w:t xml:space="preserve"> </w:t>
      </w:r>
      <w:r>
        <w:t>инвестиций</w:t>
      </w:r>
      <w:r>
        <w:rPr>
          <w:spacing w:val="80"/>
        </w:rPr>
        <w:t xml:space="preserve"> </w:t>
      </w:r>
      <w:r>
        <w:t>в</w:t>
      </w:r>
      <w:r>
        <w:rPr>
          <w:spacing w:val="80"/>
        </w:rPr>
        <w:t xml:space="preserve"> </w:t>
      </w:r>
      <w:r>
        <w:t>основной капитал</w:t>
      </w:r>
      <w:r>
        <w:rPr>
          <w:spacing w:val="40"/>
        </w:rPr>
        <w:t xml:space="preserve"> </w:t>
      </w:r>
      <w:r>
        <w:t>сельского</w:t>
      </w:r>
      <w:r>
        <w:rPr>
          <w:spacing w:val="40"/>
        </w:rPr>
        <w:t xml:space="preserve"> </w:t>
      </w:r>
      <w:r>
        <w:t>хозяйства,</w:t>
      </w:r>
      <w:r>
        <w:rPr>
          <w:spacing w:val="40"/>
        </w:rPr>
        <w:t xml:space="preserve"> </w:t>
      </w:r>
      <w:r>
        <w:t>кредитование</w:t>
      </w:r>
      <w:r>
        <w:rPr>
          <w:spacing w:val="40"/>
        </w:rPr>
        <w:t xml:space="preserve"> </w:t>
      </w:r>
      <w:r>
        <w:t>аграрного</w:t>
      </w:r>
      <w:r>
        <w:rPr>
          <w:spacing w:val="40"/>
        </w:rPr>
        <w:t xml:space="preserve"> </w:t>
      </w:r>
      <w:r>
        <w:t>сектора</w:t>
      </w:r>
      <w:r>
        <w:rPr>
          <w:spacing w:val="40"/>
        </w:rPr>
        <w:t xml:space="preserve"> </w:t>
      </w:r>
      <w:r>
        <w:t>и</w:t>
      </w:r>
      <w:r>
        <w:rPr>
          <w:spacing w:val="40"/>
        </w:rPr>
        <w:t xml:space="preserve"> </w:t>
      </w:r>
      <w:r>
        <w:t>затраты</w:t>
      </w:r>
      <w:r>
        <w:rPr>
          <w:spacing w:val="40"/>
        </w:rPr>
        <w:t xml:space="preserve"> </w:t>
      </w:r>
      <w:r>
        <w:t>на</w:t>
      </w:r>
      <w:r>
        <w:rPr>
          <w:spacing w:val="80"/>
        </w:rPr>
        <w:t xml:space="preserve"> </w:t>
      </w:r>
      <w:r>
        <w:t>научные</w:t>
      </w:r>
      <w:r>
        <w:rPr>
          <w:spacing w:val="80"/>
        </w:rPr>
        <w:t xml:space="preserve"> </w:t>
      </w:r>
      <w:r>
        <w:t>исследования,</w:t>
      </w:r>
      <w:r>
        <w:rPr>
          <w:spacing w:val="80"/>
        </w:rPr>
        <w:t xml:space="preserve"> </w:t>
      </w:r>
      <w:r>
        <w:t>так</w:t>
      </w:r>
      <w:r>
        <w:rPr>
          <w:spacing w:val="80"/>
        </w:rPr>
        <w:t xml:space="preserve"> </w:t>
      </w:r>
      <w:r>
        <w:t>как</w:t>
      </w:r>
      <w:r>
        <w:rPr>
          <w:spacing w:val="80"/>
        </w:rPr>
        <w:t xml:space="preserve"> </w:t>
      </w:r>
      <w:r>
        <w:t>именно</w:t>
      </w:r>
      <w:r>
        <w:rPr>
          <w:spacing w:val="80"/>
        </w:rPr>
        <w:t xml:space="preserve"> </w:t>
      </w:r>
      <w:r>
        <w:t>эти</w:t>
      </w:r>
      <w:r>
        <w:rPr>
          <w:spacing w:val="80"/>
        </w:rPr>
        <w:t xml:space="preserve"> </w:t>
      </w:r>
      <w:r>
        <w:t>параметры</w:t>
      </w:r>
      <w:r>
        <w:rPr>
          <w:spacing w:val="80"/>
        </w:rPr>
        <w:t xml:space="preserve"> </w:t>
      </w:r>
      <w:r>
        <w:t>определяют</w:t>
      </w:r>
      <w:r>
        <w:rPr>
          <w:spacing w:val="80"/>
        </w:rPr>
        <w:t xml:space="preserve"> </w:t>
      </w:r>
      <w:r>
        <w:t>темпы модернизации</w:t>
      </w:r>
      <w:r>
        <w:rPr>
          <w:spacing w:val="45"/>
        </w:rPr>
        <w:t xml:space="preserve"> </w:t>
      </w:r>
      <w:r>
        <w:t>сельского</w:t>
      </w:r>
      <w:r>
        <w:rPr>
          <w:spacing w:val="48"/>
        </w:rPr>
        <w:t xml:space="preserve"> </w:t>
      </w:r>
      <w:r>
        <w:t>производства</w:t>
      </w:r>
      <w:r>
        <w:rPr>
          <w:spacing w:val="46"/>
        </w:rPr>
        <w:t xml:space="preserve"> </w:t>
      </w:r>
      <w:r>
        <w:t>и</w:t>
      </w:r>
      <w:r>
        <w:rPr>
          <w:spacing w:val="50"/>
        </w:rPr>
        <w:t xml:space="preserve"> </w:t>
      </w:r>
      <w:r>
        <w:t>возможности</w:t>
      </w:r>
      <w:r>
        <w:rPr>
          <w:spacing w:val="47"/>
        </w:rPr>
        <w:t xml:space="preserve"> </w:t>
      </w:r>
      <w:r>
        <w:t>для</w:t>
      </w:r>
      <w:r>
        <w:rPr>
          <w:spacing w:val="50"/>
        </w:rPr>
        <w:t xml:space="preserve"> </w:t>
      </w:r>
      <w:r>
        <w:rPr>
          <w:spacing w:val="-2"/>
        </w:rPr>
        <w:t>профессиональной</w:t>
      </w:r>
    </w:p>
    <w:p w14:paraId="24E2576F" w14:textId="77777777" w:rsidR="003D352F" w:rsidRDefault="001B3DC9">
      <w:pPr>
        <w:pStyle w:val="a3"/>
        <w:spacing w:line="322" w:lineRule="exact"/>
        <w:ind w:firstLine="0"/>
      </w:pPr>
      <w:r>
        <w:t>реализации</w:t>
      </w:r>
      <w:r>
        <w:rPr>
          <w:spacing w:val="-7"/>
        </w:rPr>
        <w:t xml:space="preserve"> </w:t>
      </w:r>
      <w:r>
        <w:t>сельского</w:t>
      </w:r>
      <w:r>
        <w:rPr>
          <w:spacing w:val="-5"/>
        </w:rPr>
        <w:t xml:space="preserve"> </w:t>
      </w:r>
      <w:r>
        <w:rPr>
          <w:spacing w:val="-2"/>
        </w:rPr>
        <w:t>населения.</w:t>
      </w:r>
    </w:p>
    <w:p w14:paraId="24E25770" w14:textId="77777777" w:rsidR="003D352F" w:rsidRDefault="001B3DC9">
      <w:pPr>
        <w:pStyle w:val="a3"/>
        <w:ind w:right="282"/>
      </w:pPr>
      <w:r>
        <w:t>Кроме того, учитывалась обеспеченность населения жильем и объектами транспортной инфраструктуры, что оказывает влияние на миграционную привлекательность территорий. Качество жилищных условий, наличие благоустройства, доступа к водоснабжению, канализации и другим базовым услугам формируют жизненную среду, способную удерживать трудовые ресурсы на местах. Дополнительным фактором выступает наличие учреждений культуры, которые выполняют важную функцию в социальной адаптации и укреплении социальной сплоченности сельского населения.</w:t>
      </w:r>
    </w:p>
    <w:p w14:paraId="24E25771" w14:textId="77777777" w:rsidR="003D352F" w:rsidRDefault="001B3DC9">
      <w:pPr>
        <w:pStyle w:val="a3"/>
        <w:ind w:right="280"/>
      </w:pPr>
      <w:r>
        <w:t>Наконец, экологическая обстановка также была включена в анализ, поскольку качество окружающей среды определяет не только уровень здоровья населения, но и общее восприятие жизнеспособности сельской территории.</w:t>
      </w:r>
    </w:p>
    <w:p w14:paraId="24E25773" w14:textId="568416FC" w:rsidR="003D352F" w:rsidRDefault="001B3DC9" w:rsidP="006514F8">
      <w:pPr>
        <w:pStyle w:val="a3"/>
        <w:spacing w:before="1"/>
        <w:ind w:right="281"/>
      </w:pPr>
      <w:r>
        <w:t>Выбор перечисленных факторов обусловлен необходимостью всесторонней оценки всех элементов, формирующих и влияющих на трудовой потенциал сельской местности. Эти факторы неразрывно связаны между собой и в совокупности позволяют проводить углублённый анализ состояния и перспектив</w:t>
      </w:r>
      <w:r>
        <w:rPr>
          <w:spacing w:val="-4"/>
        </w:rPr>
        <w:t xml:space="preserve"> </w:t>
      </w:r>
      <w:r>
        <w:t>развития</w:t>
      </w:r>
      <w:r>
        <w:rPr>
          <w:spacing w:val="-1"/>
        </w:rPr>
        <w:t xml:space="preserve"> </w:t>
      </w:r>
      <w:r>
        <w:t>трудовых</w:t>
      </w:r>
      <w:r>
        <w:rPr>
          <w:spacing w:val="-1"/>
        </w:rPr>
        <w:t xml:space="preserve"> </w:t>
      </w:r>
      <w:r>
        <w:t>ресурсов.</w:t>
      </w:r>
      <w:r>
        <w:rPr>
          <w:spacing w:val="-3"/>
        </w:rPr>
        <w:t xml:space="preserve"> </w:t>
      </w:r>
      <w:r>
        <w:t>Для обеспечения эффективности развития трудового потенциала важно сформулировать принципы, которые служат методологической основой управления этим процессом.</w:t>
      </w:r>
    </w:p>
    <w:p w14:paraId="24E25774" w14:textId="77777777" w:rsidR="003D352F" w:rsidRDefault="003D352F">
      <w:pPr>
        <w:pStyle w:val="a3"/>
        <w:sectPr w:rsidR="003D352F">
          <w:type w:val="continuous"/>
          <w:pgSz w:w="11920" w:h="16850"/>
          <w:pgMar w:top="1120" w:right="283" w:bottom="1100" w:left="1559" w:header="0" w:footer="889" w:gutter="0"/>
          <w:cols w:space="720"/>
        </w:sectPr>
      </w:pPr>
    </w:p>
    <w:p w14:paraId="24E25775" w14:textId="77777777" w:rsidR="003D352F" w:rsidRDefault="001B3DC9">
      <w:pPr>
        <w:pStyle w:val="a3"/>
        <w:spacing w:before="72"/>
        <w:ind w:right="281"/>
      </w:pPr>
      <w:r>
        <w:t>Принципы формирования и развития трудового потенциала сельских территорий определяют направления и подходы, обеспечивающие устойчивость, адаптивность и результативность принимаемых решений. Рассмотрим основные принципы, которые могут быть положены в основу стратегий и программ развития (таблица 6).</w:t>
      </w:r>
    </w:p>
    <w:p w14:paraId="24E25776" w14:textId="77777777" w:rsidR="003D352F" w:rsidRDefault="003D352F">
      <w:pPr>
        <w:pStyle w:val="a3"/>
        <w:ind w:left="0" w:firstLine="0"/>
        <w:jc w:val="left"/>
      </w:pPr>
    </w:p>
    <w:p w14:paraId="24E25777" w14:textId="77777777" w:rsidR="003D352F" w:rsidRDefault="001B3DC9">
      <w:pPr>
        <w:pStyle w:val="a3"/>
        <w:spacing w:line="242" w:lineRule="auto"/>
        <w:ind w:firstLine="0"/>
        <w:jc w:val="left"/>
      </w:pPr>
      <w:r>
        <w:t>Таблица</w:t>
      </w:r>
      <w:r>
        <w:rPr>
          <w:spacing w:val="80"/>
        </w:rPr>
        <w:t xml:space="preserve"> </w:t>
      </w:r>
      <w:r>
        <w:t>6</w:t>
      </w:r>
      <w:r>
        <w:rPr>
          <w:spacing w:val="80"/>
        </w:rPr>
        <w:t xml:space="preserve"> </w:t>
      </w:r>
      <w:r>
        <w:t>–</w:t>
      </w:r>
      <w:r>
        <w:rPr>
          <w:spacing w:val="80"/>
        </w:rPr>
        <w:t xml:space="preserve"> </w:t>
      </w:r>
      <w:r>
        <w:t>Принципы</w:t>
      </w:r>
      <w:r>
        <w:rPr>
          <w:spacing w:val="80"/>
        </w:rPr>
        <w:t xml:space="preserve"> </w:t>
      </w:r>
      <w:r>
        <w:t>формирования</w:t>
      </w:r>
      <w:r>
        <w:rPr>
          <w:spacing w:val="80"/>
        </w:rPr>
        <w:t xml:space="preserve"> </w:t>
      </w:r>
      <w:r>
        <w:t>и</w:t>
      </w:r>
      <w:r>
        <w:rPr>
          <w:spacing w:val="80"/>
        </w:rPr>
        <w:t xml:space="preserve"> </w:t>
      </w:r>
      <w:r>
        <w:t>развития</w:t>
      </w:r>
      <w:r>
        <w:rPr>
          <w:spacing w:val="80"/>
        </w:rPr>
        <w:t xml:space="preserve"> </w:t>
      </w:r>
      <w:r>
        <w:t>трудового</w:t>
      </w:r>
      <w:r>
        <w:rPr>
          <w:spacing w:val="80"/>
        </w:rPr>
        <w:t xml:space="preserve"> </w:t>
      </w:r>
      <w:r>
        <w:t>потенциала</w:t>
      </w:r>
      <w:r>
        <w:rPr>
          <w:spacing w:val="80"/>
        </w:rPr>
        <w:t xml:space="preserve"> </w:t>
      </w:r>
      <w:r>
        <w:t>сельских территорий</w:t>
      </w:r>
    </w:p>
    <w:p w14:paraId="24E25778" w14:textId="77777777" w:rsidR="003D352F" w:rsidRDefault="003D352F">
      <w:pPr>
        <w:pStyle w:val="a3"/>
        <w:spacing w:before="5"/>
        <w:ind w:left="0" w:firstLine="0"/>
        <w:jc w:val="left"/>
        <w:rPr>
          <w:sz w:val="15"/>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3687"/>
        <w:gridCol w:w="3540"/>
      </w:tblGrid>
      <w:tr w:rsidR="003D352F" w14:paraId="24E2577C" w14:textId="77777777">
        <w:trPr>
          <w:trHeight w:val="553"/>
        </w:trPr>
        <w:tc>
          <w:tcPr>
            <w:tcW w:w="2357" w:type="dxa"/>
          </w:tcPr>
          <w:p w14:paraId="24E25779" w14:textId="77777777" w:rsidR="003D352F" w:rsidRDefault="001B3DC9">
            <w:pPr>
              <w:pStyle w:val="TableParagraph"/>
              <w:spacing w:before="138"/>
              <w:ind w:right="698"/>
              <w:jc w:val="right"/>
              <w:rPr>
                <w:sz w:val="24"/>
              </w:rPr>
            </w:pPr>
            <w:r>
              <w:rPr>
                <w:spacing w:val="-2"/>
                <w:sz w:val="24"/>
              </w:rPr>
              <w:t>Принцип</w:t>
            </w:r>
          </w:p>
        </w:tc>
        <w:tc>
          <w:tcPr>
            <w:tcW w:w="3687" w:type="dxa"/>
          </w:tcPr>
          <w:p w14:paraId="24E2577A" w14:textId="77777777" w:rsidR="003D352F" w:rsidRDefault="001B3DC9">
            <w:pPr>
              <w:pStyle w:val="TableParagraph"/>
              <w:spacing w:before="138"/>
              <w:ind w:left="681"/>
              <w:rPr>
                <w:sz w:val="24"/>
              </w:rPr>
            </w:pPr>
            <w:r>
              <w:rPr>
                <w:sz w:val="24"/>
              </w:rPr>
              <w:t>Содержание</w:t>
            </w:r>
            <w:r>
              <w:rPr>
                <w:spacing w:val="-4"/>
                <w:sz w:val="24"/>
              </w:rPr>
              <w:t xml:space="preserve"> </w:t>
            </w:r>
            <w:r>
              <w:rPr>
                <w:spacing w:val="-2"/>
                <w:sz w:val="24"/>
              </w:rPr>
              <w:t>принципа</w:t>
            </w:r>
          </w:p>
        </w:tc>
        <w:tc>
          <w:tcPr>
            <w:tcW w:w="3540" w:type="dxa"/>
          </w:tcPr>
          <w:p w14:paraId="24E2577B" w14:textId="77777777" w:rsidR="003D352F" w:rsidRDefault="001B3DC9">
            <w:pPr>
              <w:pStyle w:val="TableParagraph"/>
              <w:spacing w:line="270" w:lineRule="atLeast"/>
              <w:ind w:left="773" w:right="518" w:hanging="240"/>
              <w:rPr>
                <w:sz w:val="24"/>
              </w:rPr>
            </w:pPr>
            <w:r>
              <w:rPr>
                <w:sz w:val="24"/>
              </w:rPr>
              <w:t>Практическое</w:t>
            </w:r>
            <w:r>
              <w:rPr>
                <w:spacing w:val="-15"/>
                <w:sz w:val="24"/>
              </w:rPr>
              <w:t xml:space="preserve"> </w:t>
            </w:r>
            <w:r>
              <w:rPr>
                <w:sz w:val="24"/>
              </w:rPr>
              <w:t>значение/ ожидаемый эффект</w:t>
            </w:r>
          </w:p>
        </w:tc>
      </w:tr>
      <w:tr w:rsidR="003D352F" w14:paraId="24E25781" w14:textId="77777777">
        <w:trPr>
          <w:trHeight w:val="1656"/>
        </w:trPr>
        <w:tc>
          <w:tcPr>
            <w:tcW w:w="2357" w:type="dxa"/>
          </w:tcPr>
          <w:p w14:paraId="24E2577D" w14:textId="77777777" w:rsidR="003D352F" w:rsidRDefault="001B3DC9">
            <w:pPr>
              <w:pStyle w:val="TableParagraph"/>
              <w:spacing w:line="275" w:lineRule="exact"/>
              <w:ind w:right="639"/>
              <w:jc w:val="right"/>
              <w:rPr>
                <w:sz w:val="24"/>
              </w:rPr>
            </w:pPr>
            <w:r>
              <w:rPr>
                <w:spacing w:val="-2"/>
                <w:sz w:val="24"/>
              </w:rPr>
              <w:t>Комплексности</w:t>
            </w:r>
          </w:p>
        </w:tc>
        <w:tc>
          <w:tcPr>
            <w:tcW w:w="3687" w:type="dxa"/>
          </w:tcPr>
          <w:p w14:paraId="24E2577E" w14:textId="77777777" w:rsidR="003D352F" w:rsidRDefault="001B3DC9">
            <w:pPr>
              <w:pStyle w:val="TableParagraph"/>
              <w:ind w:left="108" w:right="95"/>
              <w:jc w:val="both"/>
              <w:rPr>
                <w:sz w:val="24"/>
              </w:rPr>
            </w:pPr>
            <w:r>
              <w:rPr>
                <w:sz w:val="24"/>
              </w:rPr>
              <w:t>Учет широкого спектра взаимо связанных факторов (демографи ческих, социально-экономиче ских, инфраструктурных и др.) при</w:t>
            </w:r>
            <w:r>
              <w:rPr>
                <w:spacing w:val="71"/>
                <w:sz w:val="24"/>
              </w:rPr>
              <w:t xml:space="preserve">  </w:t>
            </w:r>
            <w:r>
              <w:rPr>
                <w:sz w:val="24"/>
              </w:rPr>
              <w:t>формировании</w:t>
            </w:r>
            <w:r>
              <w:rPr>
                <w:spacing w:val="70"/>
                <w:sz w:val="24"/>
              </w:rPr>
              <w:t xml:space="preserve">  </w:t>
            </w:r>
            <w:r>
              <w:rPr>
                <w:spacing w:val="-2"/>
                <w:sz w:val="24"/>
              </w:rPr>
              <w:t>трудового</w:t>
            </w:r>
          </w:p>
          <w:p w14:paraId="24E2577F" w14:textId="77777777" w:rsidR="003D352F" w:rsidRDefault="001B3DC9">
            <w:pPr>
              <w:pStyle w:val="TableParagraph"/>
              <w:spacing w:line="257" w:lineRule="exact"/>
              <w:ind w:left="108"/>
              <w:rPr>
                <w:sz w:val="24"/>
              </w:rPr>
            </w:pPr>
            <w:r>
              <w:rPr>
                <w:spacing w:val="-2"/>
                <w:sz w:val="24"/>
              </w:rPr>
              <w:t>потенциала.</w:t>
            </w:r>
          </w:p>
        </w:tc>
        <w:tc>
          <w:tcPr>
            <w:tcW w:w="3540" w:type="dxa"/>
          </w:tcPr>
          <w:p w14:paraId="24E25780" w14:textId="77777777" w:rsidR="003D352F" w:rsidRDefault="001B3DC9">
            <w:pPr>
              <w:pStyle w:val="TableParagraph"/>
              <w:ind w:left="108" w:right="95"/>
              <w:jc w:val="both"/>
              <w:rPr>
                <w:sz w:val="24"/>
              </w:rPr>
            </w:pPr>
            <w:r>
              <w:rPr>
                <w:sz w:val="24"/>
              </w:rPr>
              <w:t>Позволяет проводить всесторон ний</w:t>
            </w:r>
            <w:r>
              <w:rPr>
                <w:spacing w:val="-9"/>
                <w:sz w:val="24"/>
              </w:rPr>
              <w:t xml:space="preserve"> </w:t>
            </w:r>
            <w:r>
              <w:rPr>
                <w:sz w:val="24"/>
              </w:rPr>
              <w:t>и</w:t>
            </w:r>
            <w:r>
              <w:rPr>
                <w:spacing w:val="-8"/>
                <w:sz w:val="24"/>
              </w:rPr>
              <w:t xml:space="preserve"> </w:t>
            </w:r>
            <w:r>
              <w:rPr>
                <w:sz w:val="24"/>
              </w:rPr>
              <w:t>сбалансированный</w:t>
            </w:r>
            <w:r>
              <w:rPr>
                <w:spacing w:val="-8"/>
                <w:sz w:val="24"/>
              </w:rPr>
              <w:t xml:space="preserve"> </w:t>
            </w:r>
            <w:r>
              <w:rPr>
                <w:sz w:val="24"/>
              </w:rPr>
              <w:t xml:space="preserve">анализ уровня и факторов трудового </w:t>
            </w:r>
            <w:r>
              <w:rPr>
                <w:spacing w:val="-2"/>
                <w:sz w:val="24"/>
              </w:rPr>
              <w:t>потенциала.</w:t>
            </w:r>
          </w:p>
        </w:tc>
      </w:tr>
      <w:tr w:rsidR="003D352F" w14:paraId="24E25785" w14:textId="77777777">
        <w:trPr>
          <w:trHeight w:val="1103"/>
        </w:trPr>
        <w:tc>
          <w:tcPr>
            <w:tcW w:w="2357" w:type="dxa"/>
          </w:tcPr>
          <w:p w14:paraId="24E25782" w14:textId="77777777" w:rsidR="003D352F" w:rsidRDefault="001B3DC9">
            <w:pPr>
              <w:pStyle w:val="TableParagraph"/>
              <w:ind w:left="107"/>
              <w:rPr>
                <w:sz w:val="24"/>
              </w:rPr>
            </w:pPr>
            <w:r>
              <w:rPr>
                <w:spacing w:val="-2"/>
                <w:sz w:val="24"/>
              </w:rPr>
              <w:t>Территориальной специфики</w:t>
            </w:r>
          </w:p>
        </w:tc>
        <w:tc>
          <w:tcPr>
            <w:tcW w:w="3687" w:type="dxa"/>
          </w:tcPr>
          <w:p w14:paraId="24E25783" w14:textId="77777777" w:rsidR="003D352F" w:rsidRDefault="001B3DC9">
            <w:pPr>
              <w:pStyle w:val="TableParagraph"/>
              <w:spacing w:line="276" w:lineRule="exact"/>
              <w:ind w:left="108" w:right="97"/>
              <w:jc w:val="both"/>
              <w:rPr>
                <w:sz w:val="24"/>
              </w:rPr>
            </w:pPr>
            <w:r>
              <w:rPr>
                <w:sz w:val="24"/>
              </w:rPr>
              <w:t>Анализ трудового потенциала с учетом уникальных региональ ных условий и особенностей сельских территорий.</w:t>
            </w:r>
          </w:p>
        </w:tc>
        <w:tc>
          <w:tcPr>
            <w:tcW w:w="3540" w:type="dxa"/>
          </w:tcPr>
          <w:p w14:paraId="24E25784" w14:textId="77777777" w:rsidR="003D352F" w:rsidRDefault="001B3DC9">
            <w:pPr>
              <w:pStyle w:val="TableParagraph"/>
              <w:spacing w:line="276" w:lineRule="exact"/>
              <w:ind w:left="108" w:right="94"/>
              <w:jc w:val="both"/>
              <w:rPr>
                <w:sz w:val="24"/>
              </w:rPr>
            </w:pPr>
            <w:r>
              <w:rPr>
                <w:sz w:val="24"/>
              </w:rPr>
              <w:t>Увеличивает точность регио нальной политики и адаптацию программ поддержки к</w:t>
            </w:r>
            <w:r>
              <w:rPr>
                <w:spacing w:val="40"/>
                <w:sz w:val="24"/>
              </w:rPr>
              <w:t xml:space="preserve"> </w:t>
            </w:r>
            <w:r>
              <w:rPr>
                <w:sz w:val="24"/>
              </w:rPr>
              <w:t>местным условиям.</w:t>
            </w:r>
          </w:p>
        </w:tc>
      </w:tr>
      <w:tr w:rsidR="003D352F" w14:paraId="24E25789" w14:textId="77777777">
        <w:trPr>
          <w:trHeight w:val="1103"/>
        </w:trPr>
        <w:tc>
          <w:tcPr>
            <w:tcW w:w="2357" w:type="dxa"/>
          </w:tcPr>
          <w:p w14:paraId="24E25786" w14:textId="77777777" w:rsidR="003D352F" w:rsidRDefault="001B3DC9">
            <w:pPr>
              <w:pStyle w:val="TableParagraph"/>
              <w:ind w:left="107"/>
              <w:rPr>
                <w:sz w:val="24"/>
              </w:rPr>
            </w:pPr>
            <w:r>
              <w:rPr>
                <w:sz w:val="24"/>
              </w:rPr>
              <w:t>Результативности</w:t>
            </w:r>
            <w:r>
              <w:rPr>
                <w:spacing w:val="80"/>
                <w:sz w:val="24"/>
              </w:rPr>
              <w:t xml:space="preserve"> </w:t>
            </w:r>
            <w:r>
              <w:rPr>
                <w:sz w:val="24"/>
              </w:rPr>
              <w:t xml:space="preserve">и </w:t>
            </w:r>
            <w:r>
              <w:rPr>
                <w:spacing w:val="-2"/>
                <w:sz w:val="24"/>
              </w:rPr>
              <w:t>продуктивности</w:t>
            </w:r>
          </w:p>
        </w:tc>
        <w:tc>
          <w:tcPr>
            <w:tcW w:w="3687" w:type="dxa"/>
          </w:tcPr>
          <w:p w14:paraId="24E25787" w14:textId="77777777" w:rsidR="003D352F" w:rsidRDefault="001B3DC9">
            <w:pPr>
              <w:pStyle w:val="TableParagraph"/>
              <w:spacing w:line="276" w:lineRule="exact"/>
              <w:ind w:left="108" w:right="93"/>
              <w:jc w:val="both"/>
              <w:rPr>
                <w:sz w:val="24"/>
              </w:rPr>
            </w:pPr>
            <w:r>
              <w:rPr>
                <w:sz w:val="24"/>
              </w:rPr>
              <w:t>Ориентация на фактическую вовлеченность трудовых ресур сов,</w:t>
            </w:r>
            <w:r>
              <w:rPr>
                <w:spacing w:val="-3"/>
                <w:sz w:val="24"/>
              </w:rPr>
              <w:t xml:space="preserve"> </w:t>
            </w:r>
            <w:r>
              <w:rPr>
                <w:sz w:val="24"/>
              </w:rPr>
              <w:t>их</w:t>
            </w:r>
            <w:r>
              <w:rPr>
                <w:spacing w:val="-3"/>
                <w:sz w:val="24"/>
              </w:rPr>
              <w:t xml:space="preserve"> </w:t>
            </w:r>
            <w:r>
              <w:rPr>
                <w:sz w:val="24"/>
              </w:rPr>
              <w:t>производительность</w:t>
            </w:r>
            <w:r>
              <w:rPr>
                <w:spacing w:val="-2"/>
                <w:sz w:val="24"/>
              </w:rPr>
              <w:t xml:space="preserve"> </w:t>
            </w:r>
            <w:r>
              <w:rPr>
                <w:sz w:val="24"/>
              </w:rPr>
              <w:t>и эко номическую результативность</w:t>
            </w:r>
          </w:p>
        </w:tc>
        <w:tc>
          <w:tcPr>
            <w:tcW w:w="3540" w:type="dxa"/>
          </w:tcPr>
          <w:p w14:paraId="24E25788" w14:textId="77777777" w:rsidR="003D352F" w:rsidRDefault="001B3DC9">
            <w:pPr>
              <w:pStyle w:val="TableParagraph"/>
              <w:tabs>
                <w:tab w:val="left" w:pos="1812"/>
              </w:tabs>
              <w:spacing w:line="276" w:lineRule="exact"/>
              <w:ind w:left="108" w:right="95"/>
              <w:jc w:val="both"/>
              <w:rPr>
                <w:sz w:val="24"/>
              </w:rPr>
            </w:pPr>
            <w:r>
              <w:rPr>
                <w:spacing w:val="-2"/>
                <w:sz w:val="24"/>
              </w:rPr>
              <w:t>Повышает</w:t>
            </w:r>
            <w:r>
              <w:rPr>
                <w:sz w:val="24"/>
              </w:rPr>
              <w:tab/>
            </w:r>
            <w:r>
              <w:rPr>
                <w:spacing w:val="-2"/>
                <w:sz w:val="24"/>
              </w:rPr>
              <w:t xml:space="preserve">экономическую </w:t>
            </w:r>
            <w:r>
              <w:rPr>
                <w:sz w:val="24"/>
              </w:rPr>
              <w:t>отдачу от трудовых ресурсов и мотивацию к занятости в сельской местности.</w:t>
            </w:r>
          </w:p>
        </w:tc>
      </w:tr>
      <w:tr w:rsidR="003D352F" w14:paraId="24E2578E" w14:textId="77777777">
        <w:trPr>
          <w:trHeight w:val="1379"/>
        </w:trPr>
        <w:tc>
          <w:tcPr>
            <w:tcW w:w="2357" w:type="dxa"/>
          </w:tcPr>
          <w:p w14:paraId="24E2578A" w14:textId="77777777" w:rsidR="003D352F" w:rsidRDefault="001B3DC9">
            <w:pPr>
              <w:pStyle w:val="TableParagraph"/>
              <w:ind w:left="107"/>
              <w:rPr>
                <w:sz w:val="24"/>
              </w:rPr>
            </w:pPr>
            <w:r>
              <w:rPr>
                <w:spacing w:val="-2"/>
                <w:sz w:val="24"/>
              </w:rPr>
              <w:t>Устойчивости развития</w:t>
            </w:r>
          </w:p>
        </w:tc>
        <w:tc>
          <w:tcPr>
            <w:tcW w:w="3687" w:type="dxa"/>
          </w:tcPr>
          <w:p w14:paraId="24E2578B" w14:textId="77777777" w:rsidR="003D352F" w:rsidRDefault="001B3DC9">
            <w:pPr>
              <w:pStyle w:val="TableParagraph"/>
              <w:ind w:left="108" w:right="97"/>
              <w:jc w:val="both"/>
              <w:rPr>
                <w:sz w:val="24"/>
              </w:rPr>
            </w:pPr>
            <w:r>
              <w:rPr>
                <w:sz w:val="24"/>
              </w:rPr>
              <w:t>Создание условий для долго срочной устойчивости трудового потенциала через улучшение качества</w:t>
            </w:r>
            <w:r>
              <w:rPr>
                <w:spacing w:val="70"/>
                <w:sz w:val="24"/>
              </w:rPr>
              <w:t xml:space="preserve">   </w:t>
            </w:r>
            <w:r>
              <w:rPr>
                <w:sz w:val="24"/>
              </w:rPr>
              <w:t>жизни</w:t>
            </w:r>
            <w:r>
              <w:rPr>
                <w:spacing w:val="69"/>
                <w:sz w:val="24"/>
              </w:rPr>
              <w:t xml:space="preserve">   </w:t>
            </w:r>
            <w:r>
              <w:rPr>
                <w:sz w:val="24"/>
              </w:rPr>
              <w:t>и</w:t>
            </w:r>
            <w:r>
              <w:rPr>
                <w:spacing w:val="69"/>
                <w:sz w:val="24"/>
              </w:rPr>
              <w:t xml:space="preserve">   </w:t>
            </w:r>
            <w:r>
              <w:rPr>
                <w:spacing w:val="-2"/>
                <w:sz w:val="24"/>
              </w:rPr>
              <w:t>инфра</w:t>
            </w:r>
          </w:p>
          <w:p w14:paraId="24E2578C" w14:textId="77777777" w:rsidR="003D352F" w:rsidRDefault="001B3DC9">
            <w:pPr>
              <w:pStyle w:val="TableParagraph"/>
              <w:spacing w:line="257" w:lineRule="exact"/>
              <w:ind w:left="108"/>
              <w:rPr>
                <w:sz w:val="24"/>
              </w:rPr>
            </w:pPr>
            <w:r>
              <w:rPr>
                <w:spacing w:val="-2"/>
                <w:sz w:val="24"/>
              </w:rPr>
              <w:t>структуры</w:t>
            </w:r>
          </w:p>
        </w:tc>
        <w:tc>
          <w:tcPr>
            <w:tcW w:w="3540" w:type="dxa"/>
          </w:tcPr>
          <w:p w14:paraId="24E2578D" w14:textId="77777777" w:rsidR="003D352F" w:rsidRDefault="001B3DC9">
            <w:pPr>
              <w:pStyle w:val="TableParagraph"/>
              <w:ind w:left="108" w:right="94"/>
              <w:jc w:val="both"/>
              <w:rPr>
                <w:sz w:val="24"/>
              </w:rPr>
            </w:pPr>
            <w:r>
              <w:rPr>
                <w:sz w:val="24"/>
              </w:rPr>
              <w:t>Способствует снижению оттока населения и формированию условий для закрепления трудовых ресурсов.</w:t>
            </w:r>
          </w:p>
        </w:tc>
      </w:tr>
      <w:tr w:rsidR="003D352F" w14:paraId="24E25792" w14:textId="77777777">
        <w:trPr>
          <w:trHeight w:val="1103"/>
        </w:trPr>
        <w:tc>
          <w:tcPr>
            <w:tcW w:w="2357" w:type="dxa"/>
          </w:tcPr>
          <w:p w14:paraId="24E2578F" w14:textId="77777777" w:rsidR="003D352F" w:rsidRDefault="001B3DC9">
            <w:pPr>
              <w:pStyle w:val="TableParagraph"/>
              <w:ind w:left="107" w:right="96"/>
              <w:jc w:val="both"/>
              <w:rPr>
                <w:sz w:val="24"/>
              </w:rPr>
            </w:pPr>
            <w:r>
              <w:rPr>
                <w:spacing w:val="-2"/>
                <w:sz w:val="24"/>
              </w:rPr>
              <w:t xml:space="preserve">Институциональной </w:t>
            </w:r>
            <w:r>
              <w:rPr>
                <w:sz w:val="24"/>
              </w:rPr>
              <w:t xml:space="preserve">и инновационной </w:t>
            </w:r>
            <w:r>
              <w:rPr>
                <w:spacing w:val="-2"/>
                <w:sz w:val="24"/>
              </w:rPr>
              <w:t>открытости</w:t>
            </w:r>
          </w:p>
        </w:tc>
        <w:tc>
          <w:tcPr>
            <w:tcW w:w="3687" w:type="dxa"/>
          </w:tcPr>
          <w:p w14:paraId="24E25790" w14:textId="77777777" w:rsidR="003D352F" w:rsidRDefault="001B3DC9">
            <w:pPr>
              <w:pStyle w:val="TableParagraph"/>
              <w:spacing w:line="276" w:lineRule="exact"/>
              <w:ind w:left="108" w:right="96"/>
              <w:jc w:val="both"/>
              <w:rPr>
                <w:sz w:val="24"/>
              </w:rPr>
            </w:pPr>
            <w:r>
              <w:rPr>
                <w:sz w:val="24"/>
              </w:rPr>
              <w:t xml:space="preserve">Интеграция сельских территорий в процессы цифровизации, модернизации и инновационного </w:t>
            </w:r>
            <w:r>
              <w:rPr>
                <w:spacing w:val="-2"/>
                <w:sz w:val="24"/>
              </w:rPr>
              <w:t>развития.</w:t>
            </w:r>
          </w:p>
        </w:tc>
        <w:tc>
          <w:tcPr>
            <w:tcW w:w="3540" w:type="dxa"/>
          </w:tcPr>
          <w:p w14:paraId="24E25791" w14:textId="77777777" w:rsidR="003D352F" w:rsidRDefault="001B3DC9">
            <w:pPr>
              <w:pStyle w:val="TableParagraph"/>
              <w:spacing w:line="276" w:lineRule="exact"/>
              <w:ind w:left="108" w:right="94"/>
              <w:jc w:val="both"/>
              <w:rPr>
                <w:sz w:val="24"/>
              </w:rPr>
            </w:pPr>
            <w:r>
              <w:rPr>
                <w:sz w:val="24"/>
              </w:rPr>
              <w:t>Создает возможности для повышения конкурентоспособ ности сельской экономики и привлечения молодежи.</w:t>
            </w:r>
          </w:p>
        </w:tc>
      </w:tr>
      <w:tr w:rsidR="003D352F" w14:paraId="24E25796" w14:textId="77777777">
        <w:trPr>
          <w:trHeight w:val="1103"/>
        </w:trPr>
        <w:tc>
          <w:tcPr>
            <w:tcW w:w="2357" w:type="dxa"/>
          </w:tcPr>
          <w:p w14:paraId="24E25793" w14:textId="77777777" w:rsidR="003D352F" w:rsidRDefault="001B3DC9">
            <w:pPr>
              <w:pStyle w:val="TableParagraph"/>
              <w:ind w:left="107"/>
              <w:rPr>
                <w:sz w:val="24"/>
              </w:rPr>
            </w:pPr>
            <w:r>
              <w:rPr>
                <w:spacing w:val="-2"/>
                <w:sz w:val="24"/>
              </w:rPr>
              <w:t>Социальной инклюзивности</w:t>
            </w:r>
          </w:p>
        </w:tc>
        <w:tc>
          <w:tcPr>
            <w:tcW w:w="3687" w:type="dxa"/>
          </w:tcPr>
          <w:p w14:paraId="24E25794" w14:textId="77777777" w:rsidR="003D352F" w:rsidRDefault="001B3DC9">
            <w:pPr>
              <w:pStyle w:val="TableParagraph"/>
              <w:spacing w:line="276" w:lineRule="exact"/>
              <w:ind w:left="108" w:right="97"/>
              <w:jc w:val="both"/>
              <w:rPr>
                <w:sz w:val="24"/>
              </w:rPr>
            </w:pPr>
            <w:r>
              <w:rPr>
                <w:sz w:val="24"/>
              </w:rPr>
              <w:t>Обеспечение равного доступа различных социальных групп к возможностям занятости, обра зования, здравоохранения и др.</w:t>
            </w:r>
          </w:p>
        </w:tc>
        <w:tc>
          <w:tcPr>
            <w:tcW w:w="3540" w:type="dxa"/>
          </w:tcPr>
          <w:p w14:paraId="24E25795" w14:textId="77777777" w:rsidR="003D352F" w:rsidRDefault="001B3DC9">
            <w:pPr>
              <w:pStyle w:val="TableParagraph"/>
              <w:spacing w:line="276" w:lineRule="exact"/>
              <w:ind w:left="108" w:right="95"/>
              <w:jc w:val="both"/>
              <w:rPr>
                <w:sz w:val="24"/>
              </w:rPr>
            </w:pPr>
            <w:r>
              <w:rPr>
                <w:sz w:val="24"/>
              </w:rPr>
              <w:t>Укрепляет социальную стабиль ность и снижает уровень социального неравенства в сельской среде.</w:t>
            </w:r>
          </w:p>
        </w:tc>
      </w:tr>
      <w:tr w:rsidR="003D352F" w14:paraId="24E2579A" w14:textId="77777777">
        <w:trPr>
          <w:trHeight w:val="1102"/>
        </w:trPr>
        <w:tc>
          <w:tcPr>
            <w:tcW w:w="2357" w:type="dxa"/>
          </w:tcPr>
          <w:p w14:paraId="24E25797" w14:textId="77777777" w:rsidR="003D352F" w:rsidRDefault="001B3DC9">
            <w:pPr>
              <w:pStyle w:val="TableParagraph"/>
              <w:ind w:left="107"/>
              <w:rPr>
                <w:sz w:val="24"/>
              </w:rPr>
            </w:pPr>
            <w:r>
              <w:rPr>
                <w:spacing w:val="-2"/>
                <w:sz w:val="24"/>
              </w:rPr>
              <w:t>Экологической безопасности</w:t>
            </w:r>
          </w:p>
        </w:tc>
        <w:tc>
          <w:tcPr>
            <w:tcW w:w="3687" w:type="dxa"/>
          </w:tcPr>
          <w:p w14:paraId="24E25798" w14:textId="77777777" w:rsidR="003D352F" w:rsidRDefault="001B3DC9">
            <w:pPr>
              <w:pStyle w:val="TableParagraph"/>
              <w:spacing w:line="276" w:lineRule="exact"/>
              <w:ind w:left="108" w:right="96"/>
              <w:jc w:val="both"/>
              <w:rPr>
                <w:sz w:val="24"/>
              </w:rPr>
            </w:pPr>
            <w:r>
              <w:rPr>
                <w:sz w:val="24"/>
              </w:rPr>
              <w:t>Сохранение и улучшение эколо гических условий как основы здоровья и жизнеспособности сельского населения</w:t>
            </w:r>
          </w:p>
        </w:tc>
        <w:tc>
          <w:tcPr>
            <w:tcW w:w="3540" w:type="dxa"/>
          </w:tcPr>
          <w:p w14:paraId="24E25799" w14:textId="77777777" w:rsidR="003D352F" w:rsidRDefault="001B3DC9">
            <w:pPr>
              <w:pStyle w:val="TableParagraph"/>
              <w:spacing w:line="276" w:lineRule="exact"/>
              <w:ind w:left="108" w:right="92"/>
              <w:jc w:val="both"/>
              <w:rPr>
                <w:sz w:val="24"/>
              </w:rPr>
            </w:pPr>
            <w:r>
              <w:rPr>
                <w:sz w:val="24"/>
              </w:rPr>
              <w:t xml:space="preserve">Обеспечивает санитарно-гигие ническое благополучие населе ния и устойчивость среды </w:t>
            </w:r>
            <w:r>
              <w:rPr>
                <w:spacing w:val="-2"/>
                <w:sz w:val="24"/>
              </w:rPr>
              <w:t>проживания</w:t>
            </w:r>
          </w:p>
        </w:tc>
      </w:tr>
      <w:tr w:rsidR="003D352F" w14:paraId="24E2579C" w14:textId="77777777">
        <w:trPr>
          <w:trHeight w:val="277"/>
        </w:trPr>
        <w:tc>
          <w:tcPr>
            <w:tcW w:w="9584" w:type="dxa"/>
            <w:gridSpan w:val="3"/>
          </w:tcPr>
          <w:p w14:paraId="24E2579B" w14:textId="77777777" w:rsidR="003D352F" w:rsidRDefault="001B3DC9">
            <w:pPr>
              <w:pStyle w:val="TableParagraph"/>
              <w:spacing w:line="257" w:lineRule="exact"/>
              <w:ind w:left="678"/>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579D" w14:textId="77777777" w:rsidR="003D352F" w:rsidRDefault="003D352F">
      <w:pPr>
        <w:pStyle w:val="a3"/>
        <w:spacing w:before="4"/>
        <w:ind w:left="0" w:firstLine="0"/>
        <w:jc w:val="left"/>
      </w:pPr>
    </w:p>
    <w:p w14:paraId="24E2579E" w14:textId="77777777" w:rsidR="003D352F" w:rsidRDefault="001B3DC9">
      <w:pPr>
        <w:pStyle w:val="a3"/>
        <w:ind w:right="279"/>
      </w:pPr>
      <w:r>
        <w:t>Предложенные принципы представляют собой теоретико- методологическую основу, ориентированную на комплексное и системное понимание процессов формирования и развития трудового потенциала</w:t>
      </w:r>
      <w:r>
        <w:rPr>
          <w:spacing w:val="80"/>
        </w:rPr>
        <w:t xml:space="preserve"> </w:t>
      </w:r>
      <w:r>
        <w:t>сельских территорий. Каждый из принципов раскрывает основные направления анализа и обеспечивает практико-ориентированную основу для дальнейшей оценки факторов, влияющих на трудовой потенциал.</w:t>
      </w:r>
    </w:p>
    <w:p w14:paraId="24E2579F" w14:textId="77777777" w:rsidR="003D352F" w:rsidRDefault="003D352F">
      <w:pPr>
        <w:pStyle w:val="a3"/>
        <w:sectPr w:rsidR="003D352F">
          <w:pgSz w:w="11920" w:h="16850"/>
          <w:pgMar w:top="1060" w:right="283" w:bottom="1100" w:left="1559" w:header="0" w:footer="889" w:gutter="0"/>
          <w:cols w:space="720"/>
        </w:sectPr>
      </w:pPr>
    </w:p>
    <w:p w14:paraId="24E257A0" w14:textId="77777777" w:rsidR="003D352F" w:rsidRDefault="001B3DC9">
      <w:pPr>
        <w:pStyle w:val="a3"/>
        <w:spacing w:before="72"/>
        <w:ind w:right="280"/>
      </w:pPr>
      <w:r>
        <w:t>Основной целью социальной политики государства является достижение повышения благосостояния населения. Человеческий фактор, развитие личности – стратегическая задача для страны. Человек всегда играет ключевую роль в обновлении общественной жизни, достижении передовых</w:t>
      </w:r>
      <w:r>
        <w:rPr>
          <w:spacing w:val="40"/>
        </w:rPr>
        <w:t xml:space="preserve"> </w:t>
      </w:r>
      <w:r>
        <w:t>экономических целей. Человеческий капитал включает совокупность знаний, навыков, умений и качеств личности, формируемых для повышения конкурентоспособности</w:t>
      </w:r>
      <w:r>
        <w:rPr>
          <w:spacing w:val="-2"/>
        </w:rPr>
        <w:t xml:space="preserve"> </w:t>
      </w:r>
      <w:r>
        <w:t>на</w:t>
      </w:r>
      <w:r>
        <w:rPr>
          <w:spacing w:val="-1"/>
        </w:rPr>
        <w:t xml:space="preserve"> </w:t>
      </w:r>
      <w:r>
        <w:t>рынке труда</w:t>
      </w:r>
      <w:r>
        <w:rPr>
          <w:spacing w:val="-3"/>
        </w:rPr>
        <w:t xml:space="preserve"> </w:t>
      </w:r>
      <w:r>
        <w:t>и обеспечения высокого уровня</w:t>
      </w:r>
      <w:r>
        <w:rPr>
          <w:spacing w:val="-2"/>
        </w:rPr>
        <w:t xml:space="preserve"> </w:t>
      </w:r>
      <w:r>
        <w:t>дохода. Его структура охватывает образовательные параметры (объем и качество), профессиональную квалификацию, накопленный опыт, а также факторы производства, доходы от них, психофизиологические характеристики и культурные особенности личности [28]. Основным приоритетом политики государства должно стать постоянное улучшение уровня жизни всех слоев и социальных групп общества.</w:t>
      </w:r>
    </w:p>
    <w:p w14:paraId="24E257A1" w14:textId="77777777" w:rsidR="003D352F" w:rsidRDefault="001B3DC9">
      <w:pPr>
        <w:pStyle w:val="a3"/>
        <w:spacing w:before="3"/>
        <w:ind w:right="280"/>
      </w:pPr>
      <w:r>
        <w:t>В последние десятилетия часто встречается ряд исследований, рассматривающие вопросы современной теории и практики повышения эффективности трудового потенциала в сфере сельского хозяйства.</w:t>
      </w:r>
    </w:p>
    <w:p w14:paraId="24E257A2" w14:textId="77777777" w:rsidR="003D352F" w:rsidRDefault="001B3DC9">
      <w:pPr>
        <w:pStyle w:val="a3"/>
        <w:ind w:right="277"/>
      </w:pPr>
      <w:r>
        <w:t>Среди них существенное значение имеют труды, направленные на развитие трудового потенциала, всестороннее освещение проблем</w:t>
      </w:r>
      <w:r>
        <w:rPr>
          <w:spacing w:val="40"/>
        </w:rPr>
        <w:t xml:space="preserve"> </w:t>
      </w:r>
      <w:r>
        <w:t>современного состояния и выявление его теоретико-методических проблем.</w:t>
      </w:r>
    </w:p>
    <w:p w14:paraId="24E257A3" w14:textId="77777777" w:rsidR="003D352F" w:rsidRDefault="001B3DC9">
      <w:pPr>
        <w:pStyle w:val="a3"/>
        <w:ind w:right="276"/>
      </w:pPr>
      <w:r>
        <w:t>Рассмотрение развития сельскохозяйственной отрасли в сочетании с трудовым потенциалом не только представляет интерес, но и свидетельствует о том, что результаты научных исследований, жизнеспособность научно- экономических теорий являются необходимым для дальнейшего исследования.</w:t>
      </w:r>
    </w:p>
    <w:p w14:paraId="24E257A4" w14:textId="77777777" w:rsidR="003D352F" w:rsidRDefault="001B3DC9">
      <w:pPr>
        <w:pStyle w:val="a3"/>
        <w:ind w:right="279"/>
      </w:pPr>
      <w:r>
        <w:t>Большое внимание вопросам рынка труда и занятости в контексте трудового потенциала уделялось в трудах представителей классической школы и</w:t>
      </w:r>
      <w:r>
        <w:rPr>
          <w:spacing w:val="80"/>
        </w:rPr>
        <w:t xml:space="preserve"> </w:t>
      </w:r>
      <w:r>
        <w:t>экономистов,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w:t>
      </w:r>
      <w:r>
        <w:rPr>
          <w:spacing w:val="80"/>
        </w:rPr>
        <w:t xml:space="preserve"> </w:t>
      </w:r>
      <w:r>
        <w:t>Смита,</w:t>
      </w:r>
      <w:r>
        <w:rPr>
          <w:spacing w:val="80"/>
        </w:rPr>
        <w:t xml:space="preserve"> </w:t>
      </w:r>
      <w:r>
        <w:t>Д. Рикардо,</w:t>
      </w:r>
      <w:r>
        <w:rPr>
          <w:spacing w:val="80"/>
        </w:rPr>
        <w:t xml:space="preserve"> </w:t>
      </w:r>
      <w:r>
        <w:t>Р.Д.</w:t>
      </w:r>
      <w:r>
        <w:rPr>
          <w:spacing w:val="80"/>
        </w:rPr>
        <w:t xml:space="preserve"> </w:t>
      </w:r>
      <w:r>
        <w:t>Сэй,</w:t>
      </w:r>
      <w:r>
        <w:rPr>
          <w:spacing w:val="80"/>
        </w:rPr>
        <w:t xml:space="preserve"> </w:t>
      </w:r>
      <w:r>
        <w:t>К.</w:t>
      </w:r>
      <w:r>
        <w:rPr>
          <w:spacing w:val="80"/>
        </w:rPr>
        <w:t xml:space="preserve"> </w:t>
      </w:r>
      <w:r>
        <w:t>Маркса, А.</w:t>
      </w:r>
      <w:r>
        <w:rPr>
          <w:spacing w:val="-3"/>
        </w:rPr>
        <w:t xml:space="preserve"> </w:t>
      </w:r>
      <w:r>
        <w:t>Маршалл,</w:t>
      </w:r>
      <w:r>
        <w:rPr>
          <w:spacing w:val="-1"/>
        </w:rPr>
        <w:t xml:space="preserve"> </w:t>
      </w:r>
      <w:r>
        <w:t>А.</w:t>
      </w:r>
      <w:r>
        <w:rPr>
          <w:spacing w:val="-1"/>
        </w:rPr>
        <w:t xml:space="preserve"> </w:t>
      </w:r>
      <w:r>
        <w:t>Пигу,</w:t>
      </w:r>
      <w:r>
        <w:rPr>
          <w:spacing w:val="-1"/>
        </w:rPr>
        <w:t xml:space="preserve"> </w:t>
      </w:r>
      <w:r>
        <w:t>Дж.Б.</w:t>
      </w:r>
      <w:r>
        <w:rPr>
          <w:spacing w:val="-1"/>
        </w:rPr>
        <w:t xml:space="preserve"> </w:t>
      </w:r>
      <w:r>
        <w:t>Кларка,</w:t>
      </w:r>
      <w:r>
        <w:rPr>
          <w:spacing w:val="-1"/>
        </w:rPr>
        <w:t xml:space="preserve"> </w:t>
      </w:r>
      <w:r>
        <w:t>Дж.М. Кейнса,</w:t>
      </w:r>
      <w:r>
        <w:rPr>
          <w:spacing w:val="-1"/>
        </w:rPr>
        <w:t xml:space="preserve"> </w:t>
      </w:r>
      <w:r>
        <w:t>А.</w:t>
      </w:r>
      <w:r>
        <w:rPr>
          <w:spacing w:val="-1"/>
        </w:rPr>
        <w:t xml:space="preserve"> </w:t>
      </w:r>
      <w:r>
        <w:t>Оукена,</w:t>
      </w:r>
      <w:r>
        <w:rPr>
          <w:spacing w:val="-1"/>
        </w:rPr>
        <w:t xml:space="preserve"> </w:t>
      </w:r>
      <w:r>
        <w:t>П.</w:t>
      </w:r>
      <w:r>
        <w:rPr>
          <w:spacing w:val="-1"/>
        </w:rPr>
        <w:t xml:space="preserve"> </w:t>
      </w:r>
      <w:r>
        <w:t>Самуэльсона, А. Филипса, М. Фридмена и других. Представители данной школы охарактеризовали рынок труда и основали различные методы его</w:t>
      </w:r>
      <w:r>
        <w:rPr>
          <w:spacing w:val="40"/>
        </w:rPr>
        <w:t xml:space="preserve"> </w:t>
      </w:r>
      <w:r>
        <w:t>регулирования [29-40].</w:t>
      </w:r>
    </w:p>
    <w:p w14:paraId="24E257A5" w14:textId="77777777" w:rsidR="003D352F" w:rsidRDefault="001B3DC9">
      <w:pPr>
        <w:pStyle w:val="a3"/>
        <w:ind w:right="281"/>
      </w:pPr>
      <w:r>
        <w:t>Классическая политическая экономика ограничивается предложением методов регулирования занятости, основываясь на теории стоимости труда, принципе свободы предпринимательства. К. Маркс рассматривал динамику производственной трудовой армии и уровня занятости в увязке с</w:t>
      </w:r>
      <w:r>
        <w:rPr>
          <w:spacing w:val="40"/>
        </w:rPr>
        <w:t xml:space="preserve"> </w:t>
      </w:r>
      <w:r>
        <w:t>экономической структурой капитала.</w:t>
      </w:r>
    </w:p>
    <w:p w14:paraId="24E257A6" w14:textId="77777777" w:rsidR="003D352F" w:rsidRDefault="001B3DC9">
      <w:pPr>
        <w:pStyle w:val="a3"/>
        <w:ind w:right="278"/>
      </w:pPr>
      <w:r>
        <w:t>Сторонники маржинализма, неоклассической политической экономии и институционалисты рассмотрели рынок труда и занятость на уровне микроэкономики. Также появились концепции управления персоналом в пределах фирмы.</w:t>
      </w:r>
    </w:p>
    <w:p w14:paraId="24E257A7" w14:textId="77777777" w:rsidR="003D352F" w:rsidRDefault="001B3DC9">
      <w:pPr>
        <w:pStyle w:val="a3"/>
        <w:spacing w:before="1" w:line="322" w:lineRule="exact"/>
        <w:ind w:left="851" w:firstLine="0"/>
      </w:pPr>
      <w:r>
        <w:t>Представитель</w:t>
      </w:r>
      <w:r>
        <w:rPr>
          <w:spacing w:val="71"/>
        </w:rPr>
        <w:t xml:space="preserve"> </w:t>
      </w:r>
      <w:r>
        <w:t>неоклассической</w:t>
      </w:r>
      <w:r>
        <w:rPr>
          <w:spacing w:val="73"/>
        </w:rPr>
        <w:t xml:space="preserve"> </w:t>
      </w:r>
      <w:r>
        <w:t>школы,</w:t>
      </w:r>
      <w:r>
        <w:rPr>
          <w:spacing w:val="72"/>
        </w:rPr>
        <w:t xml:space="preserve"> </w:t>
      </w:r>
      <w:r>
        <w:t>достигший</w:t>
      </w:r>
      <w:r>
        <w:rPr>
          <w:spacing w:val="73"/>
        </w:rPr>
        <w:t xml:space="preserve"> </w:t>
      </w:r>
      <w:r>
        <w:t>уровня</w:t>
      </w:r>
      <w:r>
        <w:rPr>
          <w:spacing w:val="73"/>
        </w:rPr>
        <w:t xml:space="preserve"> </w:t>
      </w:r>
      <w:r>
        <w:t>зрелости</w:t>
      </w:r>
      <w:r>
        <w:rPr>
          <w:spacing w:val="74"/>
        </w:rPr>
        <w:t xml:space="preserve"> </w:t>
      </w:r>
      <w:r>
        <w:rPr>
          <w:spacing w:val="-10"/>
        </w:rPr>
        <w:t>в</w:t>
      </w:r>
    </w:p>
    <w:p w14:paraId="24E257A8" w14:textId="77777777" w:rsidR="003D352F" w:rsidRDefault="001B3DC9">
      <w:pPr>
        <w:pStyle w:val="a3"/>
        <w:ind w:right="287" w:firstLine="0"/>
      </w:pPr>
      <w:r>
        <w:t xml:space="preserve">XIX веке, А. Маршалл одним из первых определил влияние технического прогресса на рынок труда и заложил основы теории спроса и предложения на </w:t>
      </w:r>
      <w:r>
        <w:rPr>
          <w:spacing w:val="-4"/>
        </w:rPr>
        <w:t>труд.</w:t>
      </w:r>
    </w:p>
    <w:p w14:paraId="24E257A9" w14:textId="77777777" w:rsidR="003D352F" w:rsidRDefault="001B3DC9">
      <w:pPr>
        <w:pStyle w:val="a3"/>
        <w:jc w:val="left"/>
      </w:pPr>
      <w:r>
        <w:t>Современные представители неоклассической теории меняют концепцию переменного капитала К. Маркса, предлагая теорию человеческого капитала.</w:t>
      </w:r>
    </w:p>
    <w:p w14:paraId="24E257AA" w14:textId="77777777" w:rsidR="003D352F" w:rsidRDefault="003D352F">
      <w:pPr>
        <w:pStyle w:val="a3"/>
        <w:jc w:val="left"/>
        <w:sectPr w:rsidR="003D352F">
          <w:pgSz w:w="11920" w:h="16850"/>
          <w:pgMar w:top="1060" w:right="283" w:bottom="1100" w:left="1559" w:header="0" w:footer="889" w:gutter="0"/>
          <w:cols w:space="720"/>
        </w:sectPr>
      </w:pPr>
    </w:p>
    <w:p w14:paraId="24E257AB" w14:textId="77777777" w:rsidR="003D352F" w:rsidRDefault="001B3DC9">
      <w:pPr>
        <w:pStyle w:val="a3"/>
        <w:spacing w:before="72"/>
        <w:ind w:right="286"/>
      </w:pPr>
      <w:r>
        <w:t>Они предполагали, что трудоспособность человека в широком смысле является фактором, приводящим к успеху фирмы, рассматривали человеческий капитал как ценный ресурс и требующую вложения в виде инвестиций в области образования, здравоохранения, ведения домашнего хозяйства и др.</w:t>
      </w:r>
    </w:p>
    <w:p w14:paraId="24E257AC" w14:textId="77777777" w:rsidR="003D352F" w:rsidRDefault="001B3DC9">
      <w:pPr>
        <w:pStyle w:val="a3"/>
        <w:spacing w:before="1"/>
        <w:ind w:right="277"/>
      </w:pPr>
      <w:r>
        <w:t>Экономические теории занятости можно сосредоточить в трех основных группах концепций. Первая группа концепций связана с классической экономической теорией и исходит из принципа «Laissez faire». В данном принципе основным является то, что на проблемы занятости нет</w:t>
      </w:r>
      <w:r>
        <w:rPr>
          <w:spacing w:val="80"/>
        </w:rPr>
        <w:t xml:space="preserve"> </w:t>
      </w:r>
      <w:r>
        <w:t>необходимости вмешательства государственного регулирования.</w:t>
      </w:r>
    </w:p>
    <w:p w14:paraId="24E257AD" w14:textId="77777777" w:rsidR="003D352F" w:rsidRDefault="001B3DC9">
      <w:pPr>
        <w:pStyle w:val="a3"/>
        <w:spacing w:before="1"/>
        <w:ind w:right="278"/>
      </w:pPr>
      <w:r>
        <w:t>Вторую формулировку предлагает Дж.М. Кейнс. Он рассматривал классическую теорию занятости и пришел к выводу, что в условиях зрелой конкуренции характерна полная занятость. Кейнс свидетельствует о необходимости государственного регулирования занятости путем изменения объема спроса.</w:t>
      </w:r>
    </w:p>
    <w:p w14:paraId="24E257AE" w14:textId="77777777" w:rsidR="003D352F" w:rsidRDefault="001B3DC9">
      <w:pPr>
        <w:pStyle w:val="a3"/>
        <w:spacing w:before="1"/>
        <w:ind w:right="283"/>
      </w:pPr>
      <w:r>
        <w:t>Предложенная Дж.М. Кейнсом теория занятости основывается на факторах капитальных вложений и возможных затрат на потребление. Как доказательство математической достоверности своей идеи свидетельством является мультипликатор занятости Дж.М. Кейнса.</w:t>
      </w:r>
    </w:p>
    <w:p w14:paraId="24E257AF" w14:textId="77777777" w:rsidR="003D352F" w:rsidRDefault="001B3DC9">
      <w:pPr>
        <w:pStyle w:val="a3"/>
        <w:ind w:right="286"/>
      </w:pPr>
      <w:r>
        <w:t>Из</w:t>
      </w:r>
      <w:r>
        <w:rPr>
          <w:spacing w:val="-2"/>
        </w:rPr>
        <w:t xml:space="preserve"> </w:t>
      </w:r>
      <w:r>
        <w:t>рассмотренных</w:t>
      </w:r>
      <w:r>
        <w:rPr>
          <w:spacing w:val="-1"/>
        </w:rPr>
        <w:t xml:space="preserve"> </w:t>
      </w:r>
      <w:r>
        <w:t>теоретических концепций</w:t>
      </w:r>
      <w:r>
        <w:rPr>
          <w:spacing w:val="-1"/>
        </w:rPr>
        <w:t xml:space="preserve"> </w:t>
      </w:r>
      <w:r>
        <w:t>занятости</w:t>
      </w:r>
      <w:r>
        <w:rPr>
          <w:spacing w:val="-3"/>
        </w:rPr>
        <w:t xml:space="preserve"> </w:t>
      </w:r>
      <w:r>
        <w:t>появились</w:t>
      </w:r>
      <w:r>
        <w:rPr>
          <w:spacing w:val="-2"/>
        </w:rPr>
        <w:t xml:space="preserve"> </w:t>
      </w:r>
      <w:r>
        <w:t>модели рынка труда либерального (США) и социального направления (Швеция, Австрия, Германия, Япония), сформированные в странах с развитой</w:t>
      </w:r>
      <w:r>
        <w:rPr>
          <w:spacing w:val="40"/>
        </w:rPr>
        <w:t xml:space="preserve"> </w:t>
      </w:r>
      <w:r>
        <w:t>экономикой в XX веке.</w:t>
      </w:r>
    </w:p>
    <w:p w14:paraId="24E257B0" w14:textId="77777777" w:rsidR="003D352F" w:rsidRDefault="001B3DC9">
      <w:pPr>
        <w:pStyle w:val="a3"/>
        <w:ind w:right="284"/>
      </w:pPr>
      <w:r>
        <w:t>В либеральной модели, третьей группы концепции формирования рынка труда на микроэкономическом уровне, государство не вмешивается в регулирование рыночных процессов. Оно направляет свои средства на поддержку бедных и безработных. При этой форме предприниматели и работники взаимодействуют как партнеры друг с другом.</w:t>
      </w:r>
    </w:p>
    <w:p w14:paraId="24E257B1" w14:textId="77777777" w:rsidR="003D352F" w:rsidRDefault="001B3DC9">
      <w:pPr>
        <w:pStyle w:val="a3"/>
        <w:ind w:right="285"/>
      </w:pPr>
      <w:r>
        <w:t xml:space="preserve">Рассмотрим современные зарубежные теории и школы, исследующие трудовые ресурсы и занятость, помимо классических и неоклассических </w:t>
      </w:r>
      <w:r>
        <w:rPr>
          <w:spacing w:val="-2"/>
        </w:rPr>
        <w:t>подходов.</w:t>
      </w:r>
    </w:p>
    <w:p w14:paraId="24E257B2" w14:textId="77777777" w:rsidR="003D352F" w:rsidRDefault="001B3DC9">
      <w:pPr>
        <w:pStyle w:val="a3"/>
        <w:ind w:right="281"/>
      </w:pPr>
      <w:r>
        <w:t>Теория человеческого капитала (Human Capital Theory)</w:t>
      </w:r>
      <w:r>
        <w:rPr>
          <w:b/>
        </w:rPr>
        <w:t xml:space="preserve">, </w:t>
      </w:r>
      <w:r>
        <w:t>разработанная Теодором Шульцем и Гэри Беккером, эта теория рассматривает инвестиции в образование и обучение как ключевые факторы, повышающие производительность и доходы работников. Она подчеркивает, что развитие навыков и знаний способствует экономическому росту и улучшению занятости [41, 42].</w:t>
      </w:r>
    </w:p>
    <w:p w14:paraId="24E257B3" w14:textId="77777777" w:rsidR="003D352F" w:rsidRDefault="001B3DC9">
      <w:pPr>
        <w:pStyle w:val="a3"/>
        <w:ind w:right="280"/>
      </w:pPr>
      <w:r>
        <w:t>Теория сегментированного рынка труда (Dual Labor Market Theory)</w:t>
      </w:r>
      <w:r>
        <w:rPr>
          <w:b/>
        </w:rPr>
        <w:t xml:space="preserve">, </w:t>
      </w:r>
      <w:r>
        <w:t>предложенная Майклом Пиорре и Питером Дорингером, данная теория делит рынок труда на два сегмента: первичный (стабильные и высокооплачиваемые рабочие места) и вторичный (нестабильные и низкооплачиваемые позиции). Она объясняет, почему некоторые группы работников остаются в низкооплачиваемых секторах, не смотря на экономический рост.</w:t>
      </w:r>
    </w:p>
    <w:p w14:paraId="24E257B4" w14:textId="77777777" w:rsidR="003D352F" w:rsidRDefault="001B3DC9">
      <w:pPr>
        <w:pStyle w:val="a3"/>
        <w:ind w:right="278"/>
      </w:pPr>
      <w:r>
        <w:t>Теория внутренних рынков труда (Internal Labor Market Theory)</w:t>
      </w:r>
      <w:r>
        <w:rPr>
          <w:b/>
        </w:rPr>
        <w:t xml:space="preserve">, </w:t>
      </w:r>
      <w:r>
        <w:t>разработанная Питером Дорингером и Майклом Пиорре, фокусируется на том, как</w:t>
      </w:r>
      <w:r>
        <w:rPr>
          <w:spacing w:val="80"/>
        </w:rPr>
        <w:t xml:space="preserve"> </w:t>
      </w:r>
      <w:r>
        <w:t>крупные</w:t>
      </w:r>
      <w:r>
        <w:rPr>
          <w:spacing w:val="80"/>
        </w:rPr>
        <w:t xml:space="preserve"> </w:t>
      </w:r>
      <w:r>
        <w:t>организации</w:t>
      </w:r>
      <w:r>
        <w:rPr>
          <w:spacing w:val="80"/>
        </w:rPr>
        <w:t xml:space="preserve"> </w:t>
      </w:r>
      <w:r>
        <w:t>создают</w:t>
      </w:r>
      <w:r>
        <w:rPr>
          <w:spacing w:val="80"/>
        </w:rPr>
        <w:t xml:space="preserve"> </w:t>
      </w:r>
      <w:r>
        <w:t>собственные</w:t>
      </w:r>
      <w:r>
        <w:rPr>
          <w:spacing w:val="80"/>
        </w:rPr>
        <w:t xml:space="preserve"> </w:t>
      </w:r>
      <w:r>
        <w:t>внутренние</w:t>
      </w:r>
      <w:r>
        <w:rPr>
          <w:spacing w:val="80"/>
        </w:rPr>
        <w:t xml:space="preserve"> </w:t>
      </w:r>
      <w:r>
        <w:t>рынки</w:t>
      </w:r>
      <w:r>
        <w:rPr>
          <w:spacing w:val="80"/>
        </w:rPr>
        <w:t xml:space="preserve"> </w:t>
      </w:r>
      <w:r>
        <w:t>труда</w:t>
      </w:r>
      <w:r>
        <w:rPr>
          <w:spacing w:val="80"/>
        </w:rPr>
        <w:t xml:space="preserve"> </w:t>
      </w:r>
      <w:r>
        <w:t>с</w:t>
      </w:r>
    </w:p>
    <w:p w14:paraId="24E257B5" w14:textId="77777777" w:rsidR="003D352F" w:rsidRDefault="003D352F">
      <w:pPr>
        <w:pStyle w:val="a3"/>
        <w:sectPr w:rsidR="003D352F">
          <w:pgSz w:w="11920" w:h="16850"/>
          <w:pgMar w:top="1060" w:right="283" w:bottom="1100" w:left="1559" w:header="0" w:footer="889" w:gutter="0"/>
          <w:cols w:space="720"/>
        </w:sectPr>
      </w:pPr>
    </w:p>
    <w:p w14:paraId="24E257B6" w14:textId="77777777" w:rsidR="003D352F" w:rsidRDefault="001B3DC9">
      <w:pPr>
        <w:pStyle w:val="a3"/>
        <w:spacing w:before="72" w:line="242" w:lineRule="auto"/>
        <w:ind w:right="289" w:firstLine="0"/>
      </w:pPr>
      <w:r>
        <w:t>определенными правилами продвижения и найма, что влияет на структуру занятости и мобильность работников [43].</w:t>
      </w:r>
    </w:p>
    <w:p w14:paraId="24E257B7" w14:textId="77777777" w:rsidR="003D352F" w:rsidRDefault="001B3DC9">
      <w:pPr>
        <w:pStyle w:val="a3"/>
        <w:ind w:right="280"/>
      </w:pPr>
      <w:r>
        <w:t>Теория трудовой сегрегации (Labor Market Segmentation Theory)</w:t>
      </w:r>
      <w:r>
        <w:rPr>
          <w:b/>
        </w:rPr>
        <w:t xml:space="preserve">, </w:t>
      </w:r>
      <w:r>
        <w:t>предложенная Дэвидом Гордон, Ричардом Эдвардсом и Майклом Рейхом, утверждает, что рынок труда разделен на сегменты по признакам расы, пола и других факторов, что приводит к неравенству в занятости и оплате труда [44].</w:t>
      </w:r>
    </w:p>
    <w:p w14:paraId="24E257B8" w14:textId="77777777" w:rsidR="003D352F" w:rsidRDefault="001B3DC9">
      <w:pPr>
        <w:pStyle w:val="a3"/>
        <w:ind w:right="282"/>
      </w:pPr>
      <w:r>
        <w:t>Теория институциональной экономики труда (Institutional Labor Economics)</w:t>
      </w:r>
      <w:r>
        <w:rPr>
          <w:b/>
        </w:rPr>
        <w:t xml:space="preserve">, </w:t>
      </w:r>
      <w:r>
        <w:t>разработанная Джоном Коммонсом и другими, подчеркивает роль институтов, таких как профсоюзы, законы и нормы, в формировании условий труда</w:t>
      </w:r>
      <w:r>
        <w:rPr>
          <w:spacing w:val="40"/>
        </w:rPr>
        <w:t xml:space="preserve"> </w:t>
      </w:r>
      <w:r>
        <w:t>и</w:t>
      </w:r>
      <w:r>
        <w:rPr>
          <w:spacing w:val="40"/>
        </w:rPr>
        <w:t xml:space="preserve"> </w:t>
      </w:r>
      <w:r>
        <w:t>занятости,</w:t>
      </w:r>
      <w:r>
        <w:rPr>
          <w:spacing w:val="40"/>
        </w:rPr>
        <w:t xml:space="preserve"> </w:t>
      </w:r>
      <w:r>
        <w:t>влияет</w:t>
      </w:r>
      <w:r>
        <w:rPr>
          <w:spacing w:val="40"/>
        </w:rPr>
        <w:t xml:space="preserve"> </w:t>
      </w:r>
      <w:r>
        <w:t>на</w:t>
      </w:r>
      <w:r>
        <w:rPr>
          <w:spacing w:val="40"/>
        </w:rPr>
        <w:t xml:space="preserve"> </w:t>
      </w:r>
      <w:r>
        <w:t>распределение</w:t>
      </w:r>
      <w:r>
        <w:rPr>
          <w:spacing w:val="40"/>
        </w:rPr>
        <w:t xml:space="preserve"> </w:t>
      </w:r>
      <w:r>
        <w:t>доходов</w:t>
      </w:r>
      <w:r>
        <w:rPr>
          <w:spacing w:val="40"/>
        </w:rPr>
        <w:t xml:space="preserve"> </w:t>
      </w:r>
      <w:r>
        <w:t>и</w:t>
      </w:r>
      <w:r>
        <w:rPr>
          <w:spacing w:val="40"/>
        </w:rPr>
        <w:t xml:space="preserve"> </w:t>
      </w:r>
      <w:r>
        <w:t>стабильность занятости [45].</w:t>
      </w:r>
    </w:p>
    <w:p w14:paraId="24E257B9" w14:textId="77777777" w:rsidR="003D352F" w:rsidRDefault="001B3DC9">
      <w:pPr>
        <w:pStyle w:val="a3"/>
        <w:ind w:right="286"/>
      </w:pPr>
      <w:r>
        <w:t>Эти современные зарубежные теории предоставляют различные перспективы для анализа трудового потенциала и его реализации, учитывая специфические особенности формирования и использования рабочей силы.</w:t>
      </w:r>
    </w:p>
    <w:p w14:paraId="24E257BA" w14:textId="77777777" w:rsidR="003D352F" w:rsidRDefault="001B3DC9">
      <w:pPr>
        <w:pStyle w:val="a3"/>
        <w:ind w:right="283"/>
      </w:pPr>
      <w:r>
        <w:t>Появление понятий «трудовой потенциал», «человеческий фактор» являются, прежде всего, результатом изменений в социально-экономической политике государства.</w:t>
      </w:r>
    </w:p>
    <w:p w14:paraId="24E257BB" w14:textId="77777777" w:rsidR="003D352F" w:rsidRDefault="001B3DC9">
      <w:pPr>
        <w:pStyle w:val="a3"/>
        <w:ind w:right="283"/>
      </w:pPr>
      <w:r>
        <w:t>Наиболее распространенной в 60-70-е годы прошлого века категорией стала</w:t>
      </w:r>
      <w:r>
        <w:rPr>
          <w:spacing w:val="76"/>
        </w:rPr>
        <w:t xml:space="preserve">  </w:t>
      </w:r>
      <w:r>
        <w:t>«рабочая</w:t>
      </w:r>
      <w:r>
        <w:rPr>
          <w:spacing w:val="76"/>
        </w:rPr>
        <w:t xml:space="preserve">  </w:t>
      </w:r>
      <w:r>
        <w:t>сила».</w:t>
      </w:r>
      <w:r>
        <w:rPr>
          <w:spacing w:val="76"/>
        </w:rPr>
        <w:t xml:space="preserve">  </w:t>
      </w:r>
      <w:r>
        <w:t>В</w:t>
      </w:r>
      <w:r>
        <w:rPr>
          <w:spacing w:val="76"/>
        </w:rPr>
        <w:t xml:space="preserve">  </w:t>
      </w:r>
      <w:r>
        <w:t>80-90-е</w:t>
      </w:r>
      <w:r>
        <w:rPr>
          <w:spacing w:val="75"/>
        </w:rPr>
        <w:t xml:space="preserve">  </w:t>
      </w:r>
      <w:r>
        <w:t>годы</w:t>
      </w:r>
      <w:r>
        <w:rPr>
          <w:spacing w:val="76"/>
        </w:rPr>
        <w:t xml:space="preserve">  </w:t>
      </w:r>
      <w:r>
        <w:t>больше</w:t>
      </w:r>
      <w:r>
        <w:rPr>
          <w:spacing w:val="76"/>
        </w:rPr>
        <w:t xml:space="preserve">  </w:t>
      </w:r>
      <w:r>
        <w:t>применялся</w:t>
      </w:r>
      <w:r>
        <w:rPr>
          <w:spacing w:val="76"/>
        </w:rPr>
        <w:t xml:space="preserve">  </w:t>
      </w:r>
      <w:r>
        <w:rPr>
          <w:spacing w:val="-2"/>
        </w:rPr>
        <w:t>термин</w:t>
      </w:r>
    </w:p>
    <w:p w14:paraId="24E257BC" w14:textId="77777777" w:rsidR="003D352F" w:rsidRDefault="001B3DC9">
      <w:pPr>
        <w:pStyle w:val="a3"/>
        <w:ind w:right="284" w:firstLine="0"/>
      </w:pPr>
      <w:r>
        <w:t>«экономический потенциал» как совокупность ресурсов, использованных и неиспользованных возможностей, накопленных при производстве материальных ценностей.</w:t>
      </w:r>
    </w:p>
    <w:p w14:paraId="24E257BD" w14:textId="77777777" w:rsidR="003D352F" w:rsidRDefault="001B3DC9">
      <w:pPr>
        <w:pStyle w:val="a3"/>
        <w:ind w:right="285"/>
      </w:pPr>
      <w:r>
        <w:t xml:space="preserve">При этом применялось также понятие трудового потенциала, которое зависит от количества трудовых ресурсов, возраста и структуры пола, уровня </w:t>
      </w:r>
      <w:r>
        <w:rPr>
          <w:spacing w:val="-2"/>
        </w:rPr>
        <w:t>образованности.</w:t>
      </w:r>
    </w:p>
    <w:p w14:paraId="24E257BE" w14:textId="77777777" w:rsidR="003D352F" w:rsidRDefault="001B3DC9">
      <w:pPr>
        <w:pStyle w:val="a3"/>
        <w:ind w:right="281"/>
      </w:pPr>
      <w:r>
        <w:t>На современном этапе развития экономических отношений в стране настала необходимость изучения многих связей между производством и людьми, т.е. неотложно разработать концепцию эффективного использования трудового потенциала сельских территорий в соответствии с нынешним этапом технологического развития.</w:t>
      </w:r>
    </w:p>
    <w:p w14:paraId="24E257BF" w14:textId="77777777" w:rsidR="003D352F" w:rsidRDefault="001B3DC9">
      <w:pPr>
        <w:pStyle w:val="a3"/>
        <w:ind w:right="278"/>
      </w:pPr>
      <w:r>
        <w:t>Несмотря</w:t>
      </w:r>
      <w:r>
        <w:rPr>
          <w:spacing w:val="-3"/>
        </w:rPr>
        <w:t xml:space="preserve"> </w:t>
      </w:r>
      <w:r>
        <w:t>на</w:t>
      </w:r>
      <w:r>
        <w:rPr>
          <w:spacing w:val="-3"/>
        </w:rPr>
        <w:t xml:space="preserve"> </w:t>
      </w:r>
      <w:r>
        <w:t>отдельные</w:t>
      </w:r>
      <w:r>
        <w:rPr>
          <w:spacing w:val="-3"/>
        </w:rPr>
        <w:t xml:space="preserve"> </w:t>
      </w:r>
      <w:r>
        <w:t>труды,</w:t>
      </w:r>
      <w:r>
        <w:rPr>
          <w:spacing w:val="-4"/>
        </w:rPr>
        <w:t xml:space="preserve"> </w:t>
      </w:r>
      <w:r>
        <w:t>направленные</w:t>
      </w:r>
      <w:r>
        <w:rPr>
          <w:spacing w:val="-3"/>
        </w:rPr>
        <w:t xml:space="preserve"> </w:t>
      </w:r>
      <w:r>
        <w:t>на</w:t>
      </w:r>
      <w:r>
        <w:rPr>
          <w:spacing w:val="-3"/>
        </w:rPr>
        <w:t xml:space="preserve"> </w:t>
      </w:r>
      <w:r>
        <w:t>изучение</w:t>
      </w:r>
      <w:r>
        <w:rPr>
          <w:spacing w:val="-3"/>
        </w:rPr>
        <w:t xml:space="preserve"> </w:t>
      </w:r>
      <w:r>
        <w:t>значения</w:t>
      </w:r>
      <w:r>
        <w:rPr>
          <w:spacing w:val="-3"/>
        </w:rPr>
        <w:t xml:space="preserve"> </w:t>
      </w:r>
      <w:r>
        <w:t>рынка труда и трудового потенциала в социально-экономическом развитии Казахстана, еще недостаточно придается значения их системному, углубленному изучению. В ходе всестороннего анализа темы исследования мы рассмотрели ряд трудов отечественных ученых, посвященных теории и практике рынка труда (таблица 7).</w:t>
      </w:r>
    </w:p>
    <w:p w14:paraId="24E257C0" w14:textId="77777777" w:rsidR="003D352F" w:rsidRDefault="001B3DC9">
      <w:pPr>
        <w:pStyle w:val="a3"/>
        <w:ind w:right="284"/>
      </w:pPr>
      <w:r>
        <w:t>Взгляды ученых на определение понятия трудовой потенциал, представленные в таблице, демонстрируют следующее разнообразие подходов:</w:t>
      </w:r>
    </w:p>
    <w:p w14:paraId="24E257C1" w14:textId="77777777" w:rsidR="003D352F" w:rsidRDefault="001B3DC9">
      <w:pPr>
        <w:pStyle w:val="a3"/>
        <w:ind w:right="286"/>
      </w:pPr>
      <w:r>
        <w:t xml:space="preserve">Esen Oruç и İbrahim Çağlar подчеркивают, что оценка трудового потенциала сельского населения должна основываться на его квалификационных характеристиках. Это необходимо для обеспечения сбалансированного и здорового трудового участия в аграрном секторе и других </w:t>
      </w:r>
      <w:r>
        <w:rPr>
          <w:spacing w:val="-2"/>
        </w:rPr>
        <w:t>отраслях.</w:t>
      </w:r>
    </w:p>
    <w:p w14:paraId="24E257C2" w14:textId="77777777" w:rsidR="003D352F" w:rsidRDefault="001B3DC9">
      <w:pPr>
        <w:pStyle w:val="a3"/>
        <w:ind w:right="286"/>
      </w:pPr>
      <w:r>
        <w:t>J. Jarábková акцентирует внимание на том, что материальные и нематериальные</w:t>
      </w:r>
      <w:r>
        <w:rPr>
          <w:spacing w:val="68"/>
        </w:rPr>
        <w:t xml:space="preserve">  </w:t>
      </w:r>
      <w:r>
        <w:t>культурные</w:t>
      </w:r>
      <w:r>
        <w:rPr>
          <w:spacing w:val="67"/>
        </w:rPr>
        <w:t xml:space="preserve">  </w:t>
      </w:r>
      <w:r>
        <w:t>ценности</w:t>
      </w:r>
      <w:r>
        <w:rPr>
          <w:spacing w:val="68"/>
        </w:rPr>
        <w:t xml:space="preserve">  </w:t>
      </w:r>
      <w:r>
        <w:t>трудового</w:t>
      </w:r>
      <w:r>
        <w:rPr>
          <w:spacing w:val="67"/>
        </w:rPr>
        <w:t xml:space="preserve">  </w:t>
      </w:r>
      <w:r>
        <w:t>потенциала</w:t>
      </w:r>
      <w:r>
        <w:rPr>
          <w:spacing w:val="67"/>
        </w:rPr>
        <w:t xml:space="preserve">  </w:t>
      </w:r>
      <w:r>
        <w:t>способны</w:t>
      </w:r>
    </w:p>
    <w:p w14:paraId="24E257C3" w14:textId="77777777" w:rsidR="003D352F" w:rsidRDefault="003D352F">
      <w:pPr>
        <w:pStyle w:val="a3"/>
        <w:sectPr w:rsidR="003D352F">
          <w:pgSz w:w="11920" w:h="16850"/>
          <w:pgMar w:top="1060" w:right="283" w:bottom="1100" w:left="1559" w:header="0" w:footer="889" w:gutter="0"/>
          <w:cols w:space="720"/>
        </w:sectPr>
      </w:pPr>
    </w:p>
    <w:p w14:paraId="24E257C4" w14:textId="77777777" w:rsidR="003D352F" w:rsidRDefault="001B3DC9">
      <w:pPr>
        <w:pStyle w:val="a3"/>
        <w:spacing w:before="72" w:line="242" w:lineRule="auto"/>
        <w:ind w:firstLine="0"/>
        <w:jc w:val="left"/>
      </w:pPr>
      <w:r>
        <w:t>существенно повлиять на развитие туризма в сельских регионах, демонстрируя междисциплинарный подход к пониманию его влияния.</w:t>
      </w:r>
    </w:p>
    <w:p w14:paraId="24E257C5" w14:textId="77777777" w:rsidR="003D352F" w:rsidRDefault="001B3DC9">
      <w:pPr>
        <w:pStyle w:val="a3"/>
        <w:spacing w:line="318" w:lineRule="exact"/>
        <w:ind w:firstLine="0"/>
        <w:jc w:val="left"/>
      </w:pPr>
      <w:r>
        <w:t>Таблица</w:t>
      </w:r>
      <w:r>
        <w:rPr>
          <w:spacing w:val="-4"/>
        </w:rPr>
        <w:t xml:space="preserve"> </w:t>
      </w:r>
      <w:r>
        <w:t>7</w:t>
      </w:r>
      <w:r>
        <w:rPr>
          <w:spacing w:val="-6"/>
        </w:rPr>
        <w:t xml:space="preserve"> </w:t>
      </w:r>
      <w:r>
        <w:t>–</w:t>
      </w:r>
      <w:r>
        <w:rPr>
          <w:spacing w:val="-2"/>
        </w:rPr>
        <w:t xml:space="preserve"> </w:t>
      </w:r>
      <w:r>
        <w:t>Взгляды</w:t>
      </w:r>
      <w:r>
        <w:rPr>
          <w:spacing w:val="-4"/>
        </w:rPr>
        <w:t xml:space="preserve"> </w:t>
      </w:r>
      <w:r>
        <w:t>ученых</w:t>
      </w:r>
      <w:r>
        <w:rPr>
          <w:spacing w:val="-7"/>
        </w:rPr>
        <w:t xml:space="preserve"> </w:t>
      </w:r>
      <w:r>
        <w:t>на</w:t>
      </w:r>
      <w:r>
        <w:rPr>
          <w:spacing w:val="-6"/>
        </w:rPr>
        <w:t xml:space="preserve"> </w:t>
      </w:r>
      <w:r>
        <w:t>определение</w:t>
      </w:r>
      <w:r>
        <w:rPr>
          <w:spacing w:val="60"/>
        </w:rPr>
        <w:t xml:space="preserve"> </w:t>
      </w:r>
      <w:r>
        <w:t>понятия</w:t>
      </w:r>
      <w:r>
        <w:rPr>
          <w:spacing w:val="-7"/>
        </w:rPr>
        <w:t xml:space="preserve"> </w:t>
      </w:r>
      <w:r>
        <w:t>«трудовой</w:t>
      </w:r>
      <w:r>
        <w:rPr>
          <w:spacing w:val="-6"/>
        </w:rPr>
        <w:t xml:space="preserve"> </w:t>
      </w:r>
      <w:r>
        <w:rPr>
          <w:spacing w:val="-2"/>
        </w:rPr>
        <w:t>потенциал»</w:t>
      </w:r>
    </w:p>
    <w:p w14:paraId="24E257C6" w14:textId="77777777" w:rsidR="003D352F" w:rsidRDefault="003D352F">
      <w:pPr>
        <w:pStyle w:val="a3"/>
        <w:ind w:left="0" w:firstLine="0"/>
        <w:jc w:val="left"/>
        <w:rPr>
          <w:sz w:val="16"/>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844"/>
      </w:tblGrid>
      <w:tr w:rsidR="003D352F" w14:paraId="24E257C9" w14:textId="77777777">
        <w:trPr>
          <w:trHeight w:val="275"/>
        </w:trPr>
        <w:tc>
          <w:tcPr>
            <w:tcW w:w="2804" w:type="dxa"/>
          </w:tcPr>
          <w:p w14:paraId="24E257C7" w14:textId="77777777" w:rsidR="003D352F" w:rsidRDefault="001B3DC9">
            <w:pPr>
              <w:pStyle w:val="TableParagraph"/>
              <w:spacing w:line="256" w:lineRule="exact"/>
              <w:ind w:left="405"/>
              <w:rPr>
                <w:sz w:val="24"/>
              </w:rPr>
            </w:pPr>
            <w:r>
              <w:rPr>
                <w:sz w:val="24"/>
              </w:rPr>
              <w:t>Автор</w:t>
            </w:r>
            <w:r>
              <w:rPr>
                <w:spacing w:val="-2"/>
                <w:sz w:val="24"/>
              </w:rPr>
              <w:t xml:space="preserve"> определения</w:t>
            </w:r>
          </w:p>
        </w:tc>
        <w:tc>
          <w:tcPr>
            <w:tcW w:w="6844" w:type="dxa"/>
          </w:tcPr>
          <w:p w14:paraId="24E257C8" w14:textId="77777777" w:rsidR="003D352F" w:rsidRDefault="001B3DC9">
            <w:pPr>
              <w:pStyle w:val="TableParagraph"/>
              <w:spacing w:line="256" w:lineRule="exact"/>
              <w:ind w:left="64"/>
              <w:jc w:val="center"/>
              <w:rPr>
                <w:sz w:val="24"/>
              </w:rPr>
            </w:pPr>
            <w:r>
              <w:rPr>
                <w:sz w:val="24"/>
              </w:rPr>
              <w:t>«Трудовой</w:t>
            </w:r>
            <w:r>
              <w:rPr>
                <w:spacing w:val="-8"/>
                <w:sz w:val="24"/>
              </w:rPr>
              <w:t xml:space="preserve"> </w:t>
            </w:r>
            <w:r>
              <w:rPr>
                <w:spacing w:val="-2"/>
                <w:sz w:val="24"/>
              </w:rPr>
              <w:t>потенциал»</w:t>
            </w:r>
          </w:p>
        </w:tc>
      </w:tr>
      <w:tr w:rsidR="003D352F" w14:paraId="24E257CC" w14:textId="77777777">
        <w:trPr>
          <w:trHeight w:val="275"/>
        </w:trPr>
        <w:tc>
          <w:tcPr>
            <w:tcW w:w="2804" w:type="dxa"/>
          </w:tcPr>
          <w:p w14:paraId="24E257CA" w14:textId="77777777" w:rsidR="003D352F" w:rsidRDefault="001B3DC9">
            <w:pPr>
              <w:pStyle w:val="TableParagraph"/>
              <w:spacing w:line="256" w:lineRule="exact"/>
              <w:ind w:left="8"/>
              <w:jc w:val="center"/>
              <w:rPr>
                <w:sz w:val="24"/>
              </w:rPr>
            </w:pPr>
            <w:r>
              <w:rPr>
                <w:spacing w:val="-10"/>
                <w:sz w:val="24"/>
              </w:rPr>
              <w:t>1</w:t>
            </w:r>
          </w:p>
        </w:tc>
        <w:tc>
          <w:tcPr>
            <w:tcW w:w="6844" w:type="dxa"/>
          </w:tcPr>
          <w:p w14:paraId="24E257CB" w14:textId="77777777" w:rsidR="003D352F" w:rsidRDefault="001B3DC9">
            <w:pPr>
              <w:pStyle w:val="TableParagraph"/>
              <w:spacing w:line="256" w:lineRule="exact"/>
              <w:ind w:left="64" w:right="62"/>
              <w:jc w:val="center"/>
              <w:rPr>
                <w:sz w:val="24"/>
              </w:rPr>
            </w:pPr>
            <w:r>
              <w:rPr>
                <w:spacing w:val="-10"/>
                <w:sz w:val="24"/>
              </w:rPr>
              <w:t>2</w:t>
            </w:r>
          </w:p>
        </w:tc>
      </w:tr>
      <w:tr w:rsidR="003D352F" w14:paraId="24E257CF" w14:textId="77777777">
        <w:trPr>
          <w:trHeight w:val="1103"/>
        </w:trPr>
        <w:tc>
          <w:tcPr>
            <w:tcW w:w="2804" w:type="dxa"/>
          </w:tcPr>
          <w:p w14:paraId="24E257CD" w14:textId="77777777" w:rsidR="003D352F" w:rsidRDefault="001B3DC9">
            <w:pPr>
              <w:pStyle w:val="TableParagraph"/>
              <w:spacing w:line="275" w:lineRule="exact"/>
              <w:ind w:left="107"/>
              <w:rPr>
                <w:sz w:val="24"/>
              </w:rPr>
            </w:pPr>
            <w:r>
              <w:rPr>
                <w:sz w:val="24"/>
              </w:rPr>
              <w:t>Esen</w:t>
            </w:r>
            <w:r>
              <w:rPr>
                <w:spacing w:val="-4"/>
                <w:sz w:val="24"/>
              </w:rPr>
              <w:t xml:space="preserve"> </w:t>
            </w:r>
            <w:r>
              <w:rPr>
                <w:sz w:val="24"/>
              </w:rPr>
              <w:t>Oruç, İbrahim</w:t>
            </w:r>
            <w:r>
              <w:rPr>
                <w:spacing w:val="-1"/>
                <w:sz w:val="24"/>
              </w:rPr>
              <w:t xml:space="preserve"> </w:t>
            </w:r>
            <w:r>
              <w:rPr>
                <w:spacing w:val="-2"/>
                <w:sz w:val="24"/>
              </w:rPr>
              <w:t>Çağlar</w:t>
            </w:r>
          </w:p>
        </w:tc>
        <w:tc>
          <w:tcPr>
            <w:tcW w:w="6844" w:type="dxa"/>
          </w:tcPr>
          <w:p w14:paraId="24E257CE" w14:textId="77777777" w:rsidR="003D352F" w:rsidRDefault="001B3DC9">
            <w:pPr>
              <w:pStyle w:val="TableParagraph"/>
              <w:spacing w:line="276" w:lineRule="exact"/>
              <w:ind w:left="105" w:right="96"/>
              <w:jc w:val="both"/>
              <w:rPr>
                <w:sz w:val="24"/>
              </w:rPr>
            </w:pPr>
            <w:r>
              <w:rPr>
                <w:sz w:val="24"/>
              </w:rPr>
              <w:t>Трудовой</w:t>
            </w:r>
            <w:r>
              <w:rPr>
                <w:spacing w:val="-3"/>
                <w:sz w:val="24"/>
              </w:rPr>
              <w:t xml:space="preserve"> </w:t>
            </w:r>
            <w:r>
              <w:rPr>
                <w:sz w:val="24"/>
              </w:rPr>
              <w:t>потенциал</w:t>
            </w:r>
            <w:r>
              <w:rPr>
                <w:spacing w:val="-3"/>
                <w:sz w:val="24"/>
              </w:rPr>
              <w:t xml:space="preserve"> </w:t>
            </w:r>
            <w:r>
              <w:rPr>
                <w:sz w:val="24"/>
              </w:rPr>
              <w:t>сельского</w:t>
            </w:r>
            <w:r>
              <w:rPr>
                <w:spacing w:val="-3"/>
                <w:sz w:val="24"/>
              </w:rPr>
              <w:t xml:space="preserve"> </w:t>
            </w:r>
            <w:r>
              <w:rPr>
                <w:sz w:val="24"/>
              </w:rPr>
              <w:t>населения</w:t>
            </w:r>
            <w:r>
              <w:rPr>
                <w:spacing w:val="-3"/>
                <w:sz w:val="24"/>
              </w:rPr>
              <w:t xml:space="preserve"> </w:t>
            </w:r>
            <w:r>
              <w:rPr>
                <w:sz w:val="24"/>
              </w:rPr>
              <w:t>должен</w:t>
            </w:r>
            <w:r>
              <w:rPr>
                <w:spacing w:val="-3"/>
                <w:sz w:val="24"/>
              </w:rPr>
              <w:t xml:space="preserve"> </w:t>
            </w:r>
            <w:r>
              <w:rPr>
                <w:sz w:val="24"/>
              </w:rPr>
              <w:t>оцениваться</w:t>
            </w:r>
            <w:r>
              <w:rPr>
                <w:spacing w:val="-3"/>
                <w:sz w:val="24"/>
              </w:rPr>
              <w:t xml:space="preserve"> </w:t>
            </w:r>
            <w:r>
              <w:rPr>
                <w:sz w:val="24"/>
              </w:rPr>
              <w:t>в соответствии с его квалификацией, чтобы обеспечить сбалансированную и здоровую занятость в сельском хозяйстве</w:t>
            </w:r>
            <w:r>
              <w:rPr>
                <w:spacing w:val="40"/>
                <w:sz w:val="24"/>
              </w:rPr>
              <w:t xml:space="preserve"> </w:t>
            </w:r>
            <w:r>
              <w:rPr>
                <w:sz w:val="24"/>
              </w:rPr>
              <w:t>и других секторах.</w:t>
            </w:r>
          </w:p>
        </w:tc>
      </w:tr>
      <w:tr w:rsidR="003D352F" w14:paraId="24E257D2" w14:textId="77777777">
        <w:trPr>
          <w:trHeight w:val="827"/>
        </w:trPr>
        <w:tc>
          <w:tcPr>
            <w:tcW w:w="2804" w:type="dxa"/>
          </w:tcPr>
          <w:p w14:paraId="24E257D0" w14:textId="77777777" w:rsidR="003D352F" w:rsidRDefault="001B3DC9">
            <w:pPr>
              <w:pStyle w:val="TableParagraph"/>
              <w:spacing w:line="275" w:lineRule="exact"/>
              <w:ind w:left="107"/>
              <w:rPr>
                <w:sz w:val="24"/>
              </w:rPr>
            </w:pPr>
            <w:r>
              <w:rPr>
                <w:sz w:val="24"/>
              </w:rPr>
              <w:t xml:space="preserve">J. </w:t>
            </w:r>
            <w:r>
              <w:rPr>
                <w:spacing w:val="-2"/>
                <w:sz w:val="24"/>
              </w:rPr>
              <w:t>Jarábková</w:t>
            </w:r>
          </w:p>
        </w:tc>
        <w:tc>
          <w:tcPr>
            <w:tcW w:w="6844" w:type="dxa"/>
          </w:tcPr>
          <w:p w14:paraId="24E257D1" w14:textId="77777777" w:rsidR="003D352F" w:rsidRDefault="001B3DC9">
            <w:pPr>
              <w:pStyle w:val="TableParagraph"/>
              <w:spacing w:line="276" w:lineRule="exact"/>
              <w:ind w:left="105" w:right="102"/>
              <w:jc w:val="both"/>
              <w:rPr>
                <w:sz w:val="24"/>
              </w:rPr>
            </w:pPr>
            <w:r>
              <w:rPr>
                <w:sz w:val="24"/>
              </w:rPr>
              <w:t>Использование материальных и нематериальных культурных ценностей трудового потенциала может радикально повлиять</w:t>
            </w:r>
            <w:r>
              <w:rPr>
                <w:spacing w:val="40"/>
                <w:sz w:val="24"/>
              </w:rPr>
              <w:t xml:space="preserve"> </w:t>
            </w:r>
            <w:r>
              <w:rPr>
                <w:sz w:val="24"/>
              </w:rPr>
              <w:t>на развитие туризма в сельских территориях.</w:t>
            </w:r>
          </w:p>
        </w:tc>
      </w:tr>
      <w:tr w:rsidR="003D352F" w14:paraId="24E257D7" w14:textId="77777777" w:rsidTr="00A05E59">
        <w:trPr>
          <w:trHeight w:val="1103"/>
        </w:trPr>
        <w:tc>
          <w:tcPr>
            <w:tcW w:w="2804" w:type="dxa"/>
            <w:shd w:val="clear" w:color="auto" w:fill="auto"/>
          </w:tcPr>
          <w:p w14:paraId="24E257D3" w14:textId="77777777" w:rsidR="003D352F" w:rsidRPr="001D41E3" w:rsidRDefault="001B3DC9">
            <w:pPr>
              <w:pStyle w:val="TableParagraph"/>
              <w:spacing w:line="274" w:lineRule="exact"/>
              <w:ind w:left="107"/>
              <w:rPr>
                <w:sz w:val="24"/>
                <w:lang w:val="en-US"/>
              </w:rPr>
            </w:pPr>
            <w:r w:rsidRPr="001D41E3">
              <w:rPr>
                <w:noProof/>
                <w:sz w:val="24"/>
                <w:lang w:eastAsia="ru-RU"/>
              </w:rPr>
              <mc:AlternateContent>
                <mc:Choice Requires="wpg">
                  <w:drawing>
                    <wp:anchor distT="0" distB="0" distL="0" distR="0" simplePos="0" relativeHeight="480058880" behindDoc="1" locked="0" layoutInCell="1" allowOverlap="1" wp14:anchorId="24E27274" wp14:editId="24E27275">
                      <wp:simplePos x="0" y="0"/>
                      <wp:positionH relativeFrom="column">
                        <wp:posOffset>68580</wp:posOffset>
                      </wp:positionH>
                      <wp:positionV relativeFrom="paragraph">
                        <wp:posOffset>-635</wp:posOffset>
                      </wp:positionV>
                      <wp:extent cx="1273175" cy="3505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350520"/>
                                <a:chOff x="0" y="0"/>
                                <a:chExt cx="1273175" cy="350520"/>
                              </a:xfrm>
                            </wpg:grpSpPr>
                            <wps:wsp>
                              <wps:cNvPr id="5" name="Graphic 5"/>
                              <wps:cNvSpPr/>
                              <wps:spPr>
                                <a:xfrm>
                                  <a:off x="0" y="0"/>
                                  <a:ext cx="1273175" cy="350520"/>
                                </a:xfrm>
                                <a:custGeom>
                                  <a:avLst/>
                                  <a:gdLst/>
                                  <a:ahLst/>
                                  <a:cxnLst/>
                                  <a:rect l="l" t="t" r="r" b="b"/>
                                  <a:pathLst>
                                    <a:path w="1273175" h="350520">
                                      <a:moveTo>
                                        <a:pt x="1272781" y="175260"/>
                                      </a:moveTo>
                                      <a:lnTo>
                                        <a:pt x="1163116" y="175260"/>
                                      </a:lnTo>
                                      <a:lnTo>
                                        <a:pt x="1163116" y="0"/>
                                      </a:lnTo>
                                      <a:lnTo>
                                        <a:pt x="0" y="0"/>
                                      </a:lnTo>
                                      <a:lnTo>
                                        <a:pt x="0" y="175260"/>
                                      </a:lnTo>
                                      <a:lnTo>
                                        <a:pt x="0" y="350520"/>
                                      </a:lnTo>
                                      <a:lnTo>
                                        <a:pt x="1272781" y="350520"/>
                                      </a:lnTo>
                                      <a:lnTo>
                                        <a:pt x="1272781" y="17526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655B7BFA" id="Group 4" o:spid="_x0000_s1026" style="position:absolute;margin-left:5.4pt;margin-top:-.05pt;width:100.25pt;height:27.6pt;z-index:-23257600;mso-wrap-distance-left:0;mso-wrap-distance-right:0" coordsize="1273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">
                      <v:shape id="Graphic 5" o:spid="_x0000_s1027" style="position:absolute;width:12731;height:3505;visibility:visible;mso-wrap-style:square;v-text-anchor:top" coordsize="127317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b8QA&#10;AADaAAAADwAAAGRycy9kb3ducmV2LnhtbESPQWvCQBSE74L/YXkFb7qx1FKiqxTbivUipgU9PrIv&#10;2WD2bZpdY/z3XaHQ4zAz3zCLVW9r0VHrK8cKppMEBHHudMWlgu+vj/ELCB+QNdaOScGNPKyWw8EC&#10;U+2ufKAuC6WIEPYpKjAhNKmUPjdk0U9cQxy9wrUWQ5RtKXWL1wi3tXxMkmdpseK4YLChtaH8nF2s&#10;AncqsvJQbBtz3Ew/f57e9u+3XafU6KF/nYMI1If/8F97qxXM4H4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v2/EAAAA2gAAAA8AAAAAAAAAAAAAAAAAmAIAAGRycy9k&#10;b3ducmV2LnhtbFBLBQYAAAAABAAEAPUAAACJAwAAAAA=&#10;" path="m1272781,175260r-109665,l1163116,,,,,175260,,350520r1272781,l1272781,175260xe" fillcolor="#fbfbfb" stroked="f">
                        <v:path arrowok="t"/>
                      </v:shape>
                    </v:group>
                  </w:pict>
                </mc:Fallback>
              </mc:AlternateContent>
            </w:r>
            <w:r w:rsidRPr="001D41E3">
              <w:rPr>
                <w:color w:val="333333"/>
                <w:sz w:val="24"/>
                <w:lang w:val="en-US"/>
              </w:rPr>
              <w:t>M.M.</w:t>
            </w:r>
            <w:r w:rsidRPr="001D41E3">
              <w:rPr>
                <w:color w:val="333333"/>
                <w:spacing w:val="-2"/>
                <w:sz w:val="24"/>
                <w:lang w:val="en-US"/>
              </w:rPr>
              <w:t xml:space="preserve"> Michaelsen.,</w:t>
            </w:r>
          </w:p>
          <w:p w14:paraId="24E257D4" w14:textId="77777777" w:rsidR="003D352F" w:rsidRPr="001B3DC9" w:rsidRDefault="001B3DC9">
            <w:pPr>
              <w:pStyle w:val="TableParagraph"/>
              <w:ind w:left="107"/>
              <w:rPr>
                <w:sz w:val="24"/>
                <w:lang w:val="en-US"/>
              </w:rPr>
            </w:pPr>
            <w:r w:rsidRPr="001D41E3">
              <w:rPr>
                <w:color w:val="333333"/>
                <w:sz w:val="24"/>
                <w:lang w:val="en-US"/>
              </w:rPr>
              <w:t>J.P.</w:t>
            </w:r>
            <w:r w:rsidRPr="001D41E3">
              <w:rPr>
                <w:color w:val="333333"/>
                <w:spacing w:val="-6"/>
                <w:sz w:val="24"/>
                <w:lang w:val="en-US"/>
              </w:rPr>
              <w:t xml:space="preserve"> </w:t>
            </w:r>
            <w:r w:rsidRPr="001D41E3">
              <w:rPr>
                <w:color w:val="333333"/>
                <w:sz w:val="24"/>
                <w:lang w:val="en-US"/>
              </w:rPr>
              <w:t>Haiske</w:t>
            </w:r>
            <w:r w:rsidRPr="001B3DC9">
              <w:rPr>
                <w:color w:val="333333"/>
                <w:sz w:val="24"/>
                <w:lang w:val="en-US"/>
              </w:rPr>
              <w:t>n-</w:t>
            </w:r>
            <w:r w:rsidRPr="001B3DC9">
              <w:rPr>
                <w:color w:val="333333"/>
                <w:spacing w:val="-4"/>
                <w:sz w:val="24"/>
                <w:lang w:val="en-US"/>
              </w:rPr>
              <w:t>DeNew</w:t>
            </w:r>
          </w:p>
        </w:tc>
        <w:tc>
          <w:tcPr>
            <w:tcW w:w="6844" w:type="dxa"/>
          </w:tcPr>
          <w:p w14:paraId="24E257D5" w14:textId="77777777" w:rsidR="003D352F" w:rsidRDefault="001B3DC9">
            <w:pPr>
              <w:pStyle w:val="TableParagraph"/>
              <w:tabs>
                <w:tab w:val="left" w:pos="1292"/>
                <w:tab w:val="left" w:pos="2621"/>
                <w:tab w:val="left" w:pos="3007"/>
                <w:tab w:val="left" w:pos="4026"/>
                <w:tab w:val="left" w:pos="5355"/>
              </w:tabs>
              <w:ind w:left="105" w:right="101"/>
              <w:rPr>
                <w:sz w:val="24"/>
              </w:rPr>
            </w:pPr>
            <w:r>
              <w:rPr>
                <w:sz w:val="24"/>
              </w:rPr>
              <w:t>Трудовой</w:t>
            </w:r>
            <w:r>
              <w:rPr>
                <w:spacing w:val="40"/>
                <w:sz w:val="24"/>
              </w:rPr>
              <w:t xml:space="preserve"> </w:t>
            </w:r>
            <w:r>
              <w:rPr>
                <w:sz w:val="24"/>
              </w:rPr>
              <w:t>потенциал</w:t>
            </w:r>
            <w:r>
              <w:rPr>
                <w:spacing w:val="40"/>
                <w:sz w:val="24"/>
              </w:rPr>
              <w:t xml:space="preserve"> </w:t>
            </w:r>
            <w:r>
              <w:rPr>
                <w:sz w:val="24"/>
              </w:rPr>
              <w:t>играет</w:t>
            </w:r>
            <w:r>
              <w:rPr>
                <w:spacing w:val="40"/>
                <w:sz w:val="24"/>
              </w:rPr>
              <w:t xml:space="preserve"> </w:t>
            </w:r>
            <w:r>
              <w:rPr>
                <w:sz w:val="24"/>
              </w:rPr>
              <w:t>особенную</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миграции</w:t>
            </w:r>
            <w:r>
              <w:rPr>
                <w:spacing w:val="40"/>
                <w:sz w:val="24"/>
              </w:rPr>
              <w:t xml:space="preserve"> </w:t>
            </w:r>
            <w:r>
              <w:rPr>
                <w:sz w:val="24"/>
              </w:rPr>
              <w:t>из</w:t>
            </w:r>
            <w:r>
              <w:rPr>
                <w:spacing w:val="40"/>
                <w:sz w:val="24"/>
              </w:rPr>
              <w:t xml:space="preserve"> </w:t>
            </w:r>
            <w:r>
              <w:rPr>
                <w:spacing w:val="-2"/>
                <w:sz w:val="24"/>
              </w:rPr>
              <w:t>сельской</w:t>
            </w:r>
            <w:r>
              <w:rPr>
                <w:sz w:val="24"/>
              </w:rPr>
              <w:tab/>
            </w:r>
            <w:r>
              <w:rPr>
                <w:spacing w:val="-2"/>
                <w:sz w:val="24"/>
              </w:rPr>
              <w:t>местности</w:t>
            </w:r>
            <w:r>
              <w:rPr>
                <w:sz w:val="24"/>
              </w:rPr>
              <w:tab/>
            </w:r>
            <w:r>
              <w:rPr>
                <w:spacing w:val="-10"/>
                <w:sz w:val="24"/>
              </w:rPr>
              <w:t>в</w:t>
            </w:r>
            <w:r>
              <w:rPr>
                <w:sz w:val="24"/>
              </w:rPr>
              <w:tab/>
            </w:r>
            <w:r>
              <w:rPr>
                <w:spacing w:val="-2"/>
                <w:sz w:val="24"/>
              </w:rPr>
              <w:t>города,</w:t>
            </w:r>
            <w:r>
              <w:rPr>
                <w:sz w:val="24"/>
              </w:rPr>
              <w:tab/>
            </w:r>
            <w:r>
              <w:rPr>
                <w:spacing w:val="-2"/>
                <w:sz w:val="24"/>
              </w:rPr>
              <w:t>поскольку</w:t>
            </w:r>
            <w:r>
              <w:rPr>
                <w:sz w:val="24"/>
              </w:rPr>
              <w:tab/>
            </w:r>
            <w:r>
              <w:rPr>
                <w:spacing w:val="-2"/>
                <w:sz w:val="24"/>
              </w:rPr>
              <w:t>накопленный</w:t>
            </w:r>
          </w:p>
          <w:p w14:paraId="24E257D6" w14:textId="77777777" w:rsidR="003D352F" w:rsidRDefault="001B3DC9">
            <w:pPr>
              <w:pStyle w:val="TableParagraph"/>
              <w:tabs>
                <w:tab w:val="left" w:pos="1769"/>
                <w:tab w:val="left" w:pos="2851"/>
                <w:tab w:val="left" w:pos="4146"/>
                <w:tab w:val="left" w:pos="5739"/>
              </w:tabs>
              <w:spacing w:line="270" w:lineRule="atLeast"/>
              <w:ind w:left="105" w:right="101"/>
              <w:rPr>
                <w:sz w:val="24"/>
              </w:rPr>
            </w:pPr>
            <w:r>
              <w:rPr>
                <w:spacing w:val="-2"/>
                <w:sz w:val="24"/>
              </w:rPr>
              <w:t>человеческий</w:t>
            </w:r>
            <w:r>
              <w:rPr>
                <w:sz w:val="24"/>
              </w:rPr>
              <w:tab/>
            </w:r>
            <w:r>
              <w:rPr>
                <w:spacing w:val="-2"/>
                <w:sz w:val="24"/>
              </w:rPr>
              <w:t>капитал</w:t>
            </w:r>
            <w:r>
              <w:rPr>
                <w:sz w:val="24"/>
              </w:rPr>
              <w:tab/>
            </w:r>
            <w:r>
              <w:rPr>
                <w:spacing w:val="-2"/>
                <w:sz w:val="24"/>
              </w:rPr>
              <w:t>повышает</w:t>
            </w:r>
            <w:r>
              <w:rPr>
                <w:sz w:val="24"/>
              </w:rPr>
              <w:tab/>
            </w:r>
            <w:r>
              <w:rPr>
                <w:spacing w:val="-2"/>
                <w:sz w:val="24"/>
              </w:rPr>
              <w:t>перспективы</w:t>
            </w:r>
            <w:r>
              <w:rPr>
                <w:sz w:val="24"/>
              </w:rPr>
              <w:tab/>
            </w:r>
            <w:r>
              <w:rPr>
                <w:spacing w:val="-2"/>
                <w:sz w:val="24"/>
              </w:rPr>
              <w:t>будущего заработка.</w:t>
            </w:r>
          </w:p>
        </w:tc>
      </w:tr>
      <w:tr w:rsidR="003D352F" w14:paraId="24E257DC" w14:textId="77777777">
        <w:trPr>
          <w:trHeight w:val="2206"/>
        </w:trPr>
        <w:tc>
          <w:tcPr>
            <w:tcW w:w="2804" w:type="dxa"/>
          </w:tcPr>
          <w:p w14:paraId="24E257D8" w14:textId="77777777" w:rsidR="003D352F" w:rsidRPr="001B3DC9" w:rsidRDefault="001B3DC9">
            <w:pPr>
              <w:pStyle w:val="TableParagraph"/>
              <w:spacing w:line="274" w:lineRule="exact"/>
              <w:ind w:left="107"/>
              <w:rPr>
                <w:sz w:val="24"/>
                <w:lang w:val="en-US"/>
              </w:rPr>
            </w:pPr>
            <w:r w:rsidRPr="001B3DC9">
              <w:rPr>
                <w:color w:val="333333"/>
                <w:sz w:val="24"/>
                <w:lang w:val="en-US"/>
              </w:rPr>
              <w:t>O.V.</w:t>
            </w:r>
            <w:r w:rsidRPr="001B3DC9">
              <w:rPr>
                <w:color w:val="333333"/>
                <w:spacing w:val="-3"/>
                <w:sz w:val="24"/>
                <w:lang w:val="en-US"/>
              </w:rPr>
              <w:t xml:space="preserve"> </w:t>
            </w:r>
            <w:r w:rsidRPr="001B3DC9">
              <w:rPr>
                <w:color w:val="333333"/>
                <w:spacing w:val="-2"/>
                <w:sz w:val="24"/>
                <w:lang w:val="en-US"/>
              </w:rPr>
              <w:t>Zabelina,</w:t>
            </w:r>
          </w:p>
          <w:p w14:paraId="24E257D9" w14:textId="77777777" w:rsidR="003D352F" w:rsidRPr="001B3DC9" w:rsidRDefault="001B3DC9">
            <w:pPr>
              <w:pStyle w:val="TableParagraph"/>
              <w:ind w:left="107"/>
              <w:rPr>
                <w:sz w:val="24"/>
                <w:lang w:val="en-US"/>
              </w:rPr>
            </w:pPr>
            <w:r w:rsidRPr="001B3DC9">
              <w:rPr>
                <w:color w:val="333333"/>
                <w:sz w:val="24"/>
                <w:lang w:val="en-US"/>
              </w:rPr>
              <w:t>F.I.</w:t>
            </w:r>
            <w:r w:rsidRPr="001B3DC9">
              <w:rPr>
                <w:color w:val="333333"/>
                <w:spacing w:val="-4"/>
                <w:sz w:val="24"/>
                <w:lang w:val="en-US"/>
              </w:rPr>
              <w:t xml:space="preserve"> </w:t>
            </w:r>
            <w:r w:rsidRPr="001B3DC9">
              <w:rPr>
                <w:color w:val="333333"/>
                <w:spacing w:val="-2"/>
                <w:sz w:val="24"/>
                <w:lang w:val="en-US"/>
              </w:rPr>
              <w:t>Mirzabalaeva,</w:t>
            </w:r>
          </w:p>
          <w:p w14:paraId="24E257DA" w14:textId="77777777" w:rsidR="003D352F" w:rsidRPr="001B3DC9" w:rsidRDefault="001B3DC9">
            <w:pPr>
              <w:pStyle w:val="TableParagraph"/>
              <w:ind w:left="107"/>
              <w:rPr>
                <w:sz w:val="24"/>
                <w:lang w:val="en-US"/>
              </w:rPr>
            </w:pPr>
            <w:r w:rsidRPr="001B3DC9">
              <w:rPr>
                <w:color w:val="333333"/>
                <w:sz w:val="24"/>
                <w:lang w:val="en-US"/>
              </w:rPr>
              <w:t xml:space="preserve">L.V. Sankova, </w:t>
            </w:r>
            <w:r w:rsidRPr="001B3DC9">
              <w:rPr>
                <w:color w:val="333333"/>
                <w:spacing w:val="-2"/>
                <w:sz w:val="24"/>
                <w:lang w:val="en-US"/>
              </w:rPr>
              <w:t>G.V.Yakshibaeva</w:t>
            </w:r>
          </w:p>
        </w:tc>
        <w:tc>
          <w:tcPr>
            <w:tcW w:w="6844" w:type="dxa"/>
          </w:tcPr>
          <w:p w14:paraId="24E257DB" w14:textId="77777777" w:rsidR="003D352F" w:rsidRDefault="001B3DC9">
            <w:pPr>
              <w:pStyle w:val="TableParagraph"/>
              <w:spacing w:line="276" w:lineRule="exact"/>
              <w:ind w:left="105" w:right="96"/>
              <w:jc w:val="both"/>
              <w:rPr>
                <w:sz w:val="24"/>
              </w:rPr>
            </w:pPr>
            <w:r>
              <w:rPr>
                <w:sz w:val="24"/>
              </w:rPr>
              <w:t>Трудовой потенциал региона включает характеристики трудоспособной части его населения, способной к производительному труду в логической связи с</w:t>
            </w:r>
            <w:r>
              <w:rPr>
                <w:spacing w:val="40"/>
                <w:sz w:val="24"/>
              </w:rPr>
              <w:t xml:space="preserve"> </w:t>
            </w:r>
            <w:r>
              <w:rPr>
                <w:sz w:val="24"/>
              </w:rPr>
              <w:t>образовательной и профессиональной структурой, а также его способность к максимальному производству товаров и услуг, которые будут востребованы в данных условиях рыночной среды. Таким образом, трудовой потенциал – это кульминационная форма потенциала человеческих ресурсов.</w:t>
            </w:r>
          </w:p>
        </w:tc>
      </w:tr>
      <w:tr w:rsidR="003D352F" w14:paraId="24E257DF" w14:textId="77777777">
        <w:trPr>
          <w:trHeight w:val="829"/>
        </w:trPr>
        <w:tc>
          <w:tcPr>
            <w:tcW w:w="2804" w:type="dxa"/>
          </w:tcPr>
          <w:p w14:paraId="24E257DD" w14:textId="77777777" w:rsidR="003D352F" w:rsidRDefault="001B3DC9">
            <w:pPr>
              <w:pStyle w:val="TableParagraph"/>
              <w:ind w:left="107"/>
              <w:rPr>
                <w:sz w:val="24"/>
              </w:rPr>
            </w:pPr>
            <w:r>
              <w:rPr>
                <w:sz w:val="24"/>
              </w:rPr>
              <w:t>В.</w:t>
            </w:r>
            <w:r>
              <w:rPr>
                <w:spacing w:val="-2"/>
                <w:sz w:val="24"/>
              </w:rPr>
              <w:t xml:space="preserve"> </w:t>
            </w:r>
            <w:r>
              <w:rPr>
                <w:sz w:val="24"/>
              </w:rPr>
              <w:t xml:space="preserve">Костаков, А. </w:t>
            </w:r>
            <w:r>
              <w:rPr>
                <w:spacing w:val="-2"/>
                <w:sz w:val="24"/>
              </w:rPr>
              <w:t>Попов</w:t>
            </w:r>
          </w:p>
        </w:tc>
        <w:tc>
          <w:tcPr>
            <w:tcW w:w="6844" w:type="dxa"/>
          </w:tcPr>
          <w:p w14:paraId="24E257DE" w14:textId="77777777" w:rsidR="003D352F" w:rsidRDefault="001B3DC9">
            <w:pPr>
              <w:pStyle w:val="TableParagraph"/>
              <w:spacing w:line="270" w:lineRule="atLeast"/>
              <w:ind w:left="105" w:right="101"/>
              <w:jc w:val="both"/>
              <w:rPr>
                <w:sz w:val="24"/>
              </w:rPr>
            </w:pPr>
            <w:r>
              <w:rPr>
                <w:sz w:val="24"/>
              </w:rPr>
              <w:t>Трудовой потенциал страны и ее регионов является рабочей силой, рассматриваемой с точки зрения единства количественных и качественных показателей.</w:t>
            </w:r>
          </w:p>
        </w:tc>
      </w:tr>
      <w:tr w:rsidR="003D352F" w14:paraId="24E257E3" w14:textId="77777777">
        <w:trPr>
          <w:trHeight w:val="1379"/>
        </w:trPr>
        <w:tc>
          <w:tcPr>
            <w:tcW w:w="2804" w:type="dxa"/>
          </w:tcPr>
          <w:p w14:paraId="24E257E0" w14:textId="77777777" w:rsidR="003D352F" w:rsidRDefault="001B3DC9">
            <w:pPr>
              <w:pStyle w:val="TableParagraph"/>
              <w:spacing w:line="275" w:lineRule="exact"/>
              <w:ind w:left="107"/>
              <w:rPr>
                <w:sz w:val="24"/>
              </w:rPr>
            </w:pPr>
            <w:r>
              <w:rPr>
                <w:sz w:val="24"/>
              </w:rPr>
              <w:t xml:space="preserve">В.Г. </w:t>
            </w:r>
            <w:r>
              <w:rPr>
                <w:spacing w:val="-2"/>
                <w:sz w:val="24"/>
              </w:rPr>
              <w:t>Костакова</w:t>
            </w:r>
          </w:p>
        </w:tc>
        <w:tc>
          <w:tcPr>
            <w:tcW w:w="6844" w:type="dxa"/>
          </w:tcPr>
          <w:p w14:paraId="24E257E1" w14:textId="77777777" w:rsidR="003D352F" w:rsidRDefault="001B3DC9">
            <w:pPr>
              <w:pStyle w:val="TableParagraph"/>
              <w:ind w:left="105" w:right="100"/>
              <w:jc w:val="both"/>
              <w:rPr>
                <w:sz w:val="24"/>
              </w:rPr>
            </w:pPr>
            <w:r>
              <w:rPr>
                <w:sz w:val="24"/>
              </w:rPr>
              <w:t>«Трудовой потенциал – это набор рабочей силы. Он зависят от общей численности трудовых ресурсов, их возрастной и гендерной</w:t>
            </w:r>
            <w:r>
              <w:rPr>
                <w:spacing w:val="51"/>
                <w:w w:val="150"/>
                <w:sz w:val="24"/>
              </w:rPr>
              <w:t xml:space="preserve">   </w:t>
            </w:r>
            <w:r>
              <w:rPr>
                <w:sz w:val="24"/>
              </w:rPr>
              <w:t>структуры,</w:t>
            </w:r>
            <w:r>
              <w:rPr>
                <w:spacing w:val="51"/>
                <w:w w:val="150"/>
                <w:sz w:val="24"/>
              </w:rPr>
              <w:t xml:space="preserve">   </w:t>
            </w:r>
            <w:r>
              <w:rPr>
                <w:sz w:val="24"/>
              </w:rPr>
              <w:t>соответствия</w:t>
            </w:r>
            <w:r>
              <w:rPr>
                <w:spacing w:val="52"/>
                <w:w w:val="150"/>
                <w:sz w:val="24"/>
              </w:rPr>
              <w:t xml:space="preserve">   </w:t>
            </w:r>
            <w:r>
              <w:rPr>
                <w:spacing w:val="-2"/>
                <w:sz w:val="24"/>
              </w:rPr>
              <w:t>демографической</w:t>
            </w:r>
          </w:p>
          <w:p w14:paraId="24E257E2" w14:textId="77777777" w:rsidR="003D352F" w:rsidRDefault="001B3DC9">
            <w:pPr>
              <w:pStyle w:val="TableParagraph"/>
              <w:spacing w:line="270" w:lineRule="atLeast"/>
              <w:ind w:left="105" w:right="103"/>
              <w:jc w:val="both"/>
              <w:rPr>
                <w:sz w:val="24"/>
              </w:rPr>
            </w:pPr>
            <w:r>
              <w:rPr>
                <w:sz w:val="24"/>
              </w:rPr>
              <w:t>структуры работников уровню повышения эффективности условий труда».</w:t>
            </w:r>
          </w:p>
        </w:tc>
      </w:tr>
      <w:tr w:rsidR="003D352F" w14:paraId="24E257E6" w14:textId="77777777">
        <w:trPr>
          <w:trHeight w:val="551"/>
        </w:trPr>
        <w:tc>
          <w:tcPr>
            <w:tcW w:w="2804" w:type="dxa"/>
          </w:tcPr>
          <w:p w14:paraId="24E257E4" w14:textId="77777777" w:rsidR="003D352F" w:rsidRDefault="001B3DC9">
            <w:pPr>
              <w:pStyle w:val="TableParagraph"/>
              <w:spacing w:line="275" w:lineRule="exact"/>
              <w:ind w:left="107"/>
              <w:rPr>
                <w:sz w:val="24"/>
              </w:rPr>
            </w:pPr>
            <w:r>
              <w:rPr>
                <w:sz w:val="24"/>
              </w:rPr>
              <w:t xml:space="preserve">М.И. </w:t>
            </w:r>
            <w:r>
              <w:rPr>
                <w:spacing w:val="-2"/>
                <w:sz w:val="24"/>
              </w:rPr>
              <w:t>Гольдин</w:t>
            </w:r>
          </w:p>
        </w:tc>
        <w:tc>
          <w:tcPr>
            <w:tcW w:w="6844" w:type="dxa"/>
          </w:tcPr>
          <w:p w14:paraId="24E257E5" w14:textId="77777777" w:rsidR="003D352F" w:rsidRDefault="001B3DC9">
            <w:pPr>
              <w:pStyle w:val="TableParagraph"/>
              <w:spacing w:line="276" w:lineRule="exact"/>
              <w:ind w:left="105" w:right="99"/>
              <w:rPr>
                <w:sz w:val="24"/>
              </w:rPr>
            </w:pPr>
            <w:r>
              <w:rPr>
                <w:sz w:val="24"/>
              </w:rPr>
              <w:t>Качественные</w:t>
            </w:r>
            <w:r>
              <w:rPr>
                <w:spacing w:val="27"/>
                <w:sz w:val="24"/>
              </w:rPr>
              <w:t xml:space="preserve"> </w:t>
            </w:r>
            <w:r>
              <w:rPr>
                <w:sz w:val="24"/>
              </w:rPr>
              <w:t>показатели</w:t>
            </w:r>
            <w:r>
              <w:rPr>
                <w:spacing w:val="30"/>
                <w:sz w:val="24"/>
              </w:rPr>
              <w:t xml:space="preserve"> </w:t>
            </w:r>
            <w:r>
              <w:rPr>
                <w:sz w:val="24"/>
              </w:rPr>
              <w:t>трудового</w:t>
            </w:r>
            <w:r>
              <w:rPr>
                <w:spacing w:val="28"/>
                <w:sz w:val="24"/>
              </w:rPr>
              <w:t xml:space="preserve"> </w:t>
            </w:r>
            <w:r>
              <w:rPr>
                <w:sz w:val="24"/>
              </w:rPr>
              <w:t>потенциала</w:t>
            </w:r>
            <w:r>
              <w:rPr>
                <w:spacing w:val="28"/>
                <w:sz w:val="24"/>
              </w:rPr>
              <w:t xml:space="preserve"> </w:t>
            </w:r>
            <w:r>
              <w:rPr>
                <w:sz w:val="24"/>
              </w:rPr>
              <w:t>определяются количеством трудовых ресурсов.</w:t>
            </w:r>
          </w:p>
        </w:tc>
      </w:tr>
      <w:tr w:rsidR="003D352F" w14:paraId="24E257E9" w14:textId="77777777">
        <w:trPr>
          <w:trHeight w:val="551"/>
        </w:trPr>
        <w:tc>
          <w:tcPr>
            <w:tcW w:w="2804" w:type="dxa"/>
          </w:tcPr>
          <w:p w14:paraId="24E257E7" w14:textId="77777777" w:rsidR="003D352F" w:rsidRDefault="001B3DC9">
            <w:pPr>
              <w:pStyle w:val="TableParagraph"/>
              <w:spacing w:line="275" w:lineRule="exact"/>
              <w:ind w:left="107"/>
              <w:rPr>
                <w:sz w:val="24"/>
              </w:rPr>
            </w:pPr>
            <w:r>
              <w:rPr>
                <w:sz w:val="24"/>
              </w:rPr>
              <w:t xml:space="preserve">А. </w:t>
            </w:r>
            <w:r>
              <w:rPr>
                <w:spacing w:val="-2"/>
                <w:sz w:val="24"/>
              </w:rPr>
              <w:t>Попов</w:t>
            </w:r>
          </w:p>
        </w:tc>
        <w:tc>
          <w:tcPr>
            <w:tcW w:w="6844" w:type="dxa"/>
          </w:tcPr>
          <w:p w14:paraId="24E257E8" w14:textId="77777777" w:rsidR="003D352F" w:rsidRDefault="001B3DC9">
            <w:pPr>
              <w:pStyle w:val="TableParagraph"/>
              <w:tabs>
                <w:tab w:val="left" w:pos="1426"/>
                <w:tab w:val="left" w:pos="2709"/>
                <w:tab w:val="left" w:pos="2999"/>
                <w:tab w:val="left" w:pos="3539"/>
                <w:tab w:val="left" w:pos="4556"/>
                <w:tab w:val="left" w:pos="5230"/>
                <w:tab w:val="left" w:pos="5549"/>
              </w:tabs>
              <w:spacing w:line="276" w:lineRule="exact"/>
              <w:ind w:left="105" w:right="104"/>
              <w:rPr>
                <w:sz w:val="24"/>
              </w:rPr>
            </w:pPr>
            <w:r>
              <w:rPr>
                <w:spacing w:val="-2"/>
                <w:sz w:val="24"/>
              </w:rPr>
              <w:t>«Трудовой</w:t>
            </w:r>
            <w:r>
              <w:rPr>
                <w:sz w:val="24"/>
              </w:rPr>
              <w:tab/>
            </w:r>
            <w:r>
              <w:rPr>
                <w:spacing w:val="-2"/>
                <w:sz w:val="24"/>
              </w:rPr>
              <w:t>потенциал</w:t>
            </w:r>
            <w:r>
              <w:rPr>
                <w:sz w:val="24"/>
              </w:rPr>
              <w:tab/>
            </w:r>
            <w:r>
              <w:rPr>
                <w:spacing w:val="-10"/>
                <w:sz w:val="24"/>
              </w:rPr>
              <w:t>-</w:t>
            </w:r>
            <w:r>
              <w:rPr>
                <w:sz w:val="24"/>
              </w:rPr>
              <w:tab/>
            </w:r>
            <w:r>
              <w:rPr>
                <w:spacing w:val="-4"/>
                <w:sz w:val="24"/>
              </w:rPr>
              <w:t>это</w:t>
            </w:r>
            <w:r>
              <w:rPr>
                <w:sz w:val="24"/>
              </w:rPr>
              <w:tab/>
            </w:r>
            <w:r>
              <w:rPr>
                <w:spacing w:val="-2"/>
                <w:sz w:val="24"/>
              </w:rPr>
              <w:t>рабочая</w:t>
            </w:r>
            <w:r>
              <w:rPr>
                <w:sz w:val="24"/>
              </w:rPr>
              <w:tab/>
            </w:r>
            <w:r>
              <w:rPr>
                <w:spacing w:val="-4"/>
                <w:sz w:val="24"/>
              </w:rPr>
              <w:t>сила</w:t>
            </w:r>
            <w:r>
              <w:rPr>
                <w:sz w:val="24"/>
              </w:rPr>
              <w:tab/>
            </w:r>
            <w:r>
              <w:rPr>
                <w:spacing w:val="-10"/>
                <w:sz w:val="24"/>
              </w:rPr>
              <w:t>с</w:t>
            </w:r>
            <w:r>
              <w:rPr>
                <w:sz w:val="24"/>
              </w:rPr>
              <w:tab/>
            </w:r>
            <w:r>
              <w:rPr>
                <w:spacing w:val="-2"/>
                <w:sz w:val="24"/>
              </w:rPr>
              <w:t xml:space="preserve">сочетанием </w:t>
            </w:r>
            <w:r>
              <w:rPr>
                <w:sz w:val="24"/>
              </w:rPr>
              <w:t>количественных и качественных показателей».</w:t>
            </w:r>
          </w:p>
        </w:tc>
      </w:tr>
      <w:tr w:rsidR="003D352F" w14:paraId="24E257EC" w14:textId="77777777">
        <w:trPr>
          <w:trHeight w:val="550"/>
        </w:trPr>
        <w:tc>
          <w:tcPr>
            <w:tcW w:w="2804" w:type="dxa"/>
          </w:tcPr>
          <w:p w14:paraId="24E257EA" w14:textId="77777777" w:rsidR="003D352F" w:rsidRDefault="001B3DC9">
            <w:pPr>
              <w:pStyle w:val="TableParagraph"/>
              <w:spacing w:line="274" w:lineRule="exact"/>
              <w:ind w:left="107"/>
              <w:rPr>
                <w:sz w:val="24"/>
              </w:rPr>
            </w:pPr>
            <w:r>
              <w:rPr>
                <w:sz w:val="24"/>
              </w:rPr>
              <w:t>З.А.</w:t>
            </w:r>
            <w:r>
              <w:rPr>
                <w:spacing w:val="-3"/>
                <w:sz w:val="24"/>
              </w:rPr>
              <w:t xml:space="preserve"> </w:t>
            </w:r>
            <w:r>
              <w:rPr>
                <w:spacing w:val="-2"/>
                <w:sz w:val="24"/>
              </w:rPr>
              <w:t>Гранберг</w:t>
            </w:r>
          </w:p>
        </w:tc>
        <w:tc>
          <w:tcPr>
            <w:tcW w:w="6844" w:type="dxa"/>
          </w:tcPr>
          <w:p w14:paraId="24E257EB" w14:textId="77777777" w:rsidR="003D352F" w:rsidRDefault="001B3DC9">
            <w:pPr>
              <w:pStyle w:val="TableParagraph"/>
              <w:spacing w:line="276" w:lineRule="exact"/>
              <w:ind w:left="105" w:right="99"/>
              <w:rPr>
                <w:sz w:val="24"/>
              </w:rPr>
            </w:pPr>
            <w:r>
              <w:rPr>
                <w:sz w:val="24"/>
              </w:rPr>
              <w:t>«Трудовой</w:t>
            </w:r>
            <w:r>
              <w:rPr>
                <w:spacing w:val="40"/>
                <w:sz w:val="24"/>
              </w:rPr>
              <w:t xml:space="preserve"> </w:t>
            </w:r>
            <w:r>
              <w:rPr>
                <w:sz w:val="24"/>
              </w:rPr>
              <w:t>потенциал</w:t>
            </w:r>
            <w:r>
              <w:rPr>
                <w:spacing w:val="40"/>
                <w:sz w:val="24"/>
              </w:rPr>
              <w:t xml:space="preserve"> </w:t>
            </w:r>
            <w:r>
              <w:rPr>
                <w:sz w:val="24"/>
              </w:rPr>
              <w:t>связан</w:t>
            </w:r>
            <w:r>
              <w:rPr>
                <w:spacing w:val="40"/>
                <w:sz w:val="24"/>
              </w:rPr>
              <w:t xml:space="preserve"> </w:t>
            </w:r>
            <w:r>
              <w:rPr>
                <w:sz w:val="24"/>
              </w:rPr>
              <w:t>не</w:t>
            </w:r>
            <w:r>
              <w:rPr>
                <w:spacing w:val="40"/>
                <w:sz w:val="24"/>
              </w:rPr>
              <w:t xml:space="preserve"> </w:t>
            </w:r>
            <w:r>
              <w:rPr>
                <w:sz w:val="24"/>
              </w:rPr>
              <w:t>только</w:t>
            </w:r>
            <w:r>
              <w:rPr>
                <w:spacing w:val="40"/>
                <w:sz w:val="24"/>
              </w:rPr>
              <w:t xml:space="preserve"> </w:t>
            </w:r>
            <w:r>
              <w:rPr>
                <w:sz w:val="24"/>
              </w:rPr>
              <w:t>с</w:t>
            </w:r>
            <w:r>
              <w:rPr>
                <w:spacing w:val="40"/>
                <w:sz w:val="24"/>
              </w:rPr>
              <w:t xml:space="preserve"> </w:t>
            </w:r>
            <w:r>
              <w:rPr>
                <w:sz w:val="24"/>
              </w:rPr>
              <w:t>производительными силами, но и с производственными отношениями»</w:t>
            </w:r>
          </w:p>
        </w:tc>
      </w:tr>
      <w:tr w:rsidR="003D352F" w14:paraId="24E257EF" w14:textId="77777777">
        <w:trPr>
          <w:trHeight w:val="826"/>
        </w:trPr>
        <w:tc>
          <w:tcPr>
            <w:tcW w:w="2804" w:type="dxa"/>
          </w:tcPr>
          <w:p w14:paraId="24E257ED" w14:textId="77777777" w:rsidR="003D352F" w:rsidRDefault="001B3DC9">
            <w:pPr>
              <w:pStyle w:val="TableParagraph"/>
              <w:spacing w:line="274" w:lineRule="exact"/>
              <w:ind w:left="107"/>
              <w:rPr>
                <w:sz w:val="24"/>
              </w:rPr>
            </w:pPr>
            <w:r>
              <w:rPr>
                <w:sz w:val="24"/>
              </w:rPr>
              <w:t xml:space="preserve">И.М. </w:t>
            </w:r>
            <w:r>
              <w:rPr>
                <w:spacing w:val="-2"/>
                <w:sz w:val="24"/>
              </w:rPr>
              <w:t>Сурков</w:t>
            </w:r>
          </w:p>
        </w:tc>
        <w:tc>
          <w:tcPr>
            <w:tcW w:w="6844" w:type="dxa"/>
          </w:tcPr>
          <w:p w14:paraId="24E257EE" w14:textId="77777777" w:rsidR="003D352F" w:rsidRDefault="001B3DC9">
            <w:pPr>
              <w:pStyle w:val="TableParagraph"/>
              <w:spacing w:line="276" w:lineRule="exact"/>
              <w:ind w:left="105" w:right="100"/>
              <w:jc w:val="both"/>
              <w:rPr>
                <w:sz w:val="24"/>
              </w:rPr>
            </w:pPr>
            <w:r>
              <w:rPr>
                <w:sz w:val="24"/>
              </w:rPr>
              <w:t>«Трудовой потенциал - это система показателей, которая характеризует население и занятость, навыки и содержание труда, уровень техники и производительность труда»</w:t>
            </w:r>
          </w:p>
        </w:tc>
      </w:tr>
      <w:tr w:rsidR="003D352F" w14:paraId="24E257F3" w14:textId="77777777">
        <w:trPr>
          <w:trHeight w:val="1102"/>
        </w:trPr>
        <w:tc>
          <w:tcPr>
            <w:tcW w:w="2804" w:type="dxa"/>
          </w:tcPr>
          <w:p w14:paraId="24E257F0" w14:textId="77777777" w:rsidR="003D352F" w:rsidRDefault="001B3DC9">
            <w:pPr>
              <w:pStyle w:val="TableParagraph"/>
              <w:spacing w:line="273" w:lineRule="exact"/>
              <w:ind w:left="107"/>
              <w:rPr>
                <w:sz w:val="24"/>
              </w:rPr>
            </w:pPr>
            <w:r>
              <w:rPr>
                <w:sz w:val="24"/>
              </w:rPr>
              <w:t>В.Б.</w:t>
            </w:r>
            <w:r>
              <w:rPr>
                <w:spacing w:val="-3"/>
                <w:sz w:val="24"/>
              </w:rPr>
              <w:t xml:space="preserve"> </w:t>
            </w:r>
            <w:r>
              <w:rPr>
                <w:spacing w:val="-2"/>
                <w:sz w:val="24"/>
              </w:rPr>
              <w:t>Федоров</w:t>
            </w:r>
          </w:p>
        </w:tc>
        <w:tc>
          <w:tcPr>
            <w:tcW w:w="6844" w:type="dxa"/>
          </w:tcPr>
          <w:p w14:paraId="24E257F1" w14:textId="77777777" w:rsidR="003D352F" w:rsidRDefault="001B3DC9">
            <w:pPr>
              <w:pStyle w:val="TableParagraph"/>
              <w:tabs>
                <w:tab w:val="left" w:pos="1364"/>
                <w:tab w:val="left" w:pos="1711"/>
                <w:tab w:val="left" w:pos="2818"/>
                <w:tab w:val="left" w:pos="2980"/>
                <w:tab w:val="left" w:pos="3386"/>
                <w:tab w:val="left" w:pos="4398"/>
                <w:tab w:val="left" w:pos="5248"/>
                <w:tab w:val="left" w:pos="5372"/>
                <w:tab w:val="left" w:pos="6387"/>
              </w:tabs>
              <w:ind w:left="105" w:right="99"/>
              <w:rPr>
                <w:sz w:val="24"/>
              </w:rPr>
            </w:pPr>
            <w:r>
              <w:rPr>
                <w:spacing w:val="-2"/>
                <w:sz w:val="24"/>
              </w:rPr>
              <w:t>Понятие</w:t>
            </w:r>
            <w:r>
              <w:rPr>
                <w:sz w:val="24"/>
              </w:rPr>
              <w:tab/>
            </w:r>
            <w:r>
              <w:rPr>
                <w:spacing w:val="-2"/>
                <w:sz w:val="24"/>
              </w:rPr>
              <w:t>«трудовой</w:t>
            </w:r>
            <w:r>
              <w:rPr>
                <w:sz w:val="24"/>
              </w:rPr>
              <w:tab/>
            </w:r>
            <w:r>
              <w:rPr>
                <w:spacing w:val="-2"/>
                <w:sz w:val="24"/>
              </w:rPr>
              <w:t>потенциал»</w:t>
            </w:r>
            <w:r>
              <w:rPr>
                <w:sz w:val="24"/>
              </w:rPr>
              <w:tab/>
            </w:r>
            <w:r>
              <w:rPr>
                <w:spacing w:val="-4"/>
                <w:sz w:val="24"/>
              </w:rPr>
              <w:t>давно</w:t>
            </w:r>
            <w:r>
              <w:rPr>
                <w:sz w:val="24"/>
              </w:rPr>
              <w:tab/>
            </w:r>
            <w:r>
              <w:rPr>
                <w:sz w:val="24"/>
              </w:rPr>
              <w:tab/>
            </w:r>
            <w:r>
              <w:rPr>
                <w:spacing w:val="-2"/>
                <w:sz w:val="24"/>
              </w:rPr>
              <w:t>используется работниками</w:t>
            </w:r>
            <w:r>
              <w:rPr>
                <w:sz w:val="24"/>
              </w:rPr>
              <w:tab/>
            </w:r>
            <w:r>
              <w:rPr>
                <w:spacing w:val="-2"/>
                <w:sz w:val="24"/>
              </w:rPr>
              <w:t>плановых</w:t>
            </w:r>
            <w:r>
              <w:rPr>
                <w:sz w:val="24"/>
              </w:rPr>
              <w:tab/>
            </w:r>
            <w:r>
              <w:rPr>
                <w:sz w:val="24"/>
              </w:rPr>
              <w:tab/>
            </w:r>
            <w:r>
              <w:rPr>
                <w:spacing w:val="-10"/>
                <w:sz w:val="24"/>
              </w:rPr>
              <w:t>и</w:t>
            </w:r>
            <w:r>
              <w:rPr>
                <w:sz w:val="24"/>
              </w:rPr>
              <w:tab/>
            </w:r>
            <w:r>
              <w:rPr>
                <w:spacing w:val="-2"/>
                <w:sz w:val="24"/>
              </w:rPr>
              <w:t>статистических</w:t>
            </w:r>
            <w:r>
              <w:rPr>
                <w:sz w:val="24"/>
              </w:rPr>
              <w:tab/>
            </w:r>
            <w:r>
              <w:rPr>
                <w:spacing w:val="-2"/>
                <w:sz w:val="24"/>
              </w:rPr>
              <w:t>органов,</w:t>
            </w:r>
            <w:r>
              <w:rPr>
                <w:sz w:val="24"/>
              </w:rPr>
              <w:tab/>
            </w:r>
            <w:r>
              <w:rPr>
                <w:spacing w:val="-5"/>
                <w:sz w:val="24"/>
              </w:rPr>
              <w:t>что</w:t>
            </w:r>
          </w:p>
          <w:p w14:paraId="24E257F2" w14:textId="77777777" w:rsidR="003D352F" w:rsidRDefault="001B3DC9">
            <w:pPr>
              <w:pStyle w:val="TableParagraph"/>
              <w:spacing w:line="270" w:lineRule="atLeast"/>
              <w:ind w:left="105" w:right="99"/>
              <w:rPr>
                <w:sz w:val="24"/>
              </w:rPr>
            </w:pPr>
            <w:r>
              <w:rPr>
                <w:sz w:val="24"/>
              </w:rPr>
              <w:t>подразумевает «трудовые ресурсы, условия труда, население и занятость, образование, комплекс технических средств.</w:t>
            </w:r>
          </w:p>
        </w:tc>
      </w:tr>
      <w:tr w:rsidR="003D352F" w14:paraId="24E257F7" w14:textId="77777777">
        <w:trPr>
          <w:trHeight w:val="1654"/>
        </w:trPr>
        <w:tc>
          <w:tcPr>
            <w:tcW w:w="2804" w:type="dxa"/>
            <w:tcBorders>
              <w:bottom w:val="nil"/>
            </w:tcBorders>
          </w:tcPr>
          <w:p w14:paraId="24E257F4" w14:textId="77777777" w:rsidR="003D352F" w:rsidRDefault="001B3DC9">
            <w:pPr>
              <w:pStyle w:val="TableParagraph"/>
              <w:ind w:left="107"/>
              <w:rPr>
                <w:sz w:val="24"/>
              </w:rPr>
            </w:pPr>
            <w:r>
              <w:rPr>
                <w:sz w:val="24"/>
              </w:rPr>
              <w:t xml:space="preserve">Ч.У. </w:t>
            </w:r>
            <w:r>
              <w:rPr>
                <w:spacing w:val="-2"/>
                <w:sz w:val="24"/>
              </w:rPr>
              <w:t>Акимбекова</w:t>
            </w:r>
          </w:p>
        </w:tc>
        <w:tc>
          <w:tcPr>
            <w:tcW w:w="6844" w:type="dxa"/>
            <w:tcBorders>
              <w:bottom w:val="nil"/>
            </w:tcBorders>
          </w:tcPr>
          <w:p w14:paraId="24E257F5" w14:textId="77777777" w:rsidR="003D352F" w:rsidRDefault="001B3DC9">
            <w:pPr>
              <w:pStyle w:val="TableParagraph"/>
              <w:ind w:left="105" w:right="96"/>
              <w:jc w:val="both"/>
              <w:rPr>
                <w:sz w:val="24"/>
              </w:rPr>
            </w:pPr>
            <w:r>
              <w:rPr>
                <w:sz w:val="24"/>
              </w:rPr>
              <w:t>Повышение трудового потенциала агропромышленного комплекса и эффективное использование сельских трудовых ресурсов возможно при сочетании и взаимодействии следующих направлений: решение проблем обеспеченности села</w:t>
            </w:r>
            <w:r>
              <w:rPr>
                <w:spacing w:val="31"/>
                <w:sz w:val="24"/>
              </w:rPr>
              <w:t xml:space="preserve">  </w:t>
            </w:r>
            <w:r>
              <w:rPr>
                <w:sz w:val="24"/>
              </w:rPr>
              <w:t>кадрами,</w:t>
            </w:r>
            <w:r>
              <w:rPr>
                <w:spacing w:val="32"/>
                <w:sz w:val="24"/>
              </w:rPr>
              <w:t xml:space="preserve">  </w:t>
            </w:r>
            <w:r>
              <w:rPr>
                <w:sz w:val="24"/>
              </w:rPr>
              <w:t>создание</w:t>
            </w:r>
            <w:r>
              <w:rPr>
                <w:spacing w:val="31"/>
                <w:sz w:val="24"/>
              </w:rPr>
              <w:t xml:space="preserve">  </w:t>
            </w:r>
            <w:r>
              <w:rPr>
                <w:sz w:val="24"/>
              </w:rPr>
              <w:t>на</w:t>
            </w:r>
            <w:r>
              <w:rPr>
                <w:spacing w:val="32"/>
                <w:sz w:val="24"/>
              </w:rPr>
              <w:t xml:space="preserve">  </w:t>
            </w:r>
            <w:r>
              <w:rPr>
                <w:sz w:val="24"/>
              </w:rPr>
              <w:t>сельских</w:t>
            </w:r>
            <w:r>
              <w:rPr>
                <w:spacing w:val="31"/>
                <w:sz w:val="24"/>
              </w:rPr>
              <w:t xml:space="preserve">  </w:t>
            </w:r>
            <w:r>
              <w:rPr>
                <w:sz w:val="24"/>
              </w:rPr>
              <w:t>территориях</w:t>
            </w:r>
            <w:r>
              <w:rPr>
                <w:spacing w:val="31"/>
                <w:sz w:val="24"/>
              </w:rPr>
              <w:t xml:space="preserve">  </w:t>
            </w:r>
            <w:r>
              <w:rPr>
                <w:spacing w:val="-2"/>
                <w:sz w:val="24"/>
              </w:rPr>
              <w:t>агропро</w:t>
            </w:r>
          </w:p>
          <w:p w14:paraId="24E257F6" w14:textId="77777777" w:rsidR="003D352F" w:rsidRDefault="001B3DC9">
            <w:pPr>
              <w:pStyle w:val="TableParagraph"/>
              <w:spacing w:line="254" w:lineRule="exact"/>
              <w:ind w:left="105"/>
              <w:jc w:val="both"/>
              <w:rPr>
                <w:sz w:val="24"/>
              </w:rPr>
            </w:pPr>
            <w:r>
              <w:rPr>
                <w:sz w:val="24"/>
              </w:rPr>
              <w:t>мышленных</w:t>
            </w:r>
            <w:r>
              <w:rPr>
                <w:spacing w:val="49"/>
                <w:sz w:val="24"/>
              </w:rPr>
              <w:t xml:space="preserve">  </w:t>
            </w:r>
            <w:r>
              <w:rPr>
                <w:sz w:val="24"/>
              </w:rPr>
              <w:t>кластеров,</w:t>
            </w:r>
            <w:r>
              <w:rPr>
                <w:spacing w:val="50"/>
                <w:sz w:val="24"/>
              </w:rPr>
              <w:t xml:space="preserve">  </w:t>
            </w:r>
            <w:r>
              <w:rPr>
                <w:sz w:val="24"/>
              </w:rPr>
              <w:t>переход</w:t>
            </w:r>
            <w:r>
              <w:rPr>
                <w:spacing w:val="50"/>
                <w:sz w:val="24"/>
              </w:rPr>
              <w:t xml:space="preserve">  </w:t>
            </w:r>
            <w:r>
              <w:rPr>
                <w:sz w:val="24"/>
              </w:rPr>
              <w:t>на</w:t>
            </w:r>
            <w:r>
              <w:rPr>
                <w:spacing w:val="50"/>
                <w:sz w:val="24"/>
              </w:rPr>
              <w:t xml:space="preserve">  </w:t>
            </w:r>
            <w:r>
              <w:rPr>
                <w:sz w:val="24"/>
              </w:rPr>
              <w:t>инновационный</w:t>
            </w:r>
            <w:r>
              <w:rPr>
                <w:spacing w:val="51"/>
                <w:sz w:val="24"/>
              </w:rPr>
              <w:t xml:space="preserve">  </w:t>
            </w:r>
            <w:r>
              <w:rPr>
                <w:spacing w:val="-4"/>
                <w:sz w:val="24"/>
              </w:rPr>
              <w:t>путь</w:t>
            </w:r>
          </w:p>
        </w:tc>
      </w:tr>
    </w:tbl>
    <w:p w14:paraId="24E257F8" w14:textId="77777777" w:rsidR="003D352F" w:rsidRDefault="003D352F">
      <w:pPr>
        <w:pStyle w:val="TableParagraph"/>
        <w:spacing w:line="254" w:lineRule="exact"/>
        <w:jc w:val="both"/>
        <w:rPr>
          <w:sz w:val="24"/>
        </w:rPr>
        <w:sectPr w:rsidR="003D352F">
          <w:pgSz w:w="11920" w:h="16850"/>
          <w:pgMar w:top="1060" w:right="283" w:bottom="1080" w:left="1559" w:header="0" w:footer="889"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844"/>
      </w:tblGrid>
      <w:tr w:rsidR="00147806" w14:paraId="66186BE6" w14:textId="77777777" w:rsidTr="00147806">
        <w:trPr>
          <w:trHeight w:val="504"/>
        </w:trPr>
        <w:tc>
          <w:tcPr>
            <w:tcW w:w="9648" w:type="dxa"/>
            <w:gridSpan w:val="2"/>
            <w:tcBorders>
              <w:top w:val="nil"/>
              <w:left w:val="nil"/>
              <w:right w:val="nil"/>
            </w:tcBorders>
          </w:tcPr>
          <w:p w14:paraId="7B401FFF" w14:textId="77777777" w:rsidR="00147806" w:rsidRDefault="00147806" w:rsidP="00734573">
            <w:pPr>
              <w:pStyle w:val="TableParagraph"/>
              <w:ind w:left="-8"/>
              <w:rPr>
                <w:sz w:val="28"/>
              </w:rPr>
            </w:pPr>
            <w:r>
              <w:rPr>
                <w:sz w:val="28"/>
              </w:rPr>
              <w:t>Продолжение</w:t>
            </w:r>
            <w:r>
              <w:rPr>
                <w:spacing w:val="-10"/>
                <w:sz w:val="28"/>
              </w:rPr>
              <w:t xml:space="preserve"> </w:t>
            </w:r>
            <w:r>
              <w:rPr>
                <w:sz w:val="28"/>
              </w:rPr>
              <w:t>таблицы</w:t>
            </w:r>
            <w:r>
              <w:rPr>
                <w:spacing w:val="-11"/>
                <w:sz w:val="28"/>
              </w:rPr>
              <w:t xml:space="preserve"> </w:t>
            </w:r>
            <w:r>
              <w:rPr>
                <w:spacing w:val="-10"/>
                <w:sz w:val="28"/>
              </w:rPr>
              <w:t>7</w:t>
            </w:r>
          </w:p>
        </w:tc>
      </w:tr>
      <w:tr w:rsidR="00147806" w14:paraId="7CE0B8F9" w14:textId="77777777" w:rsidTr="00147806">
        <w:trPr>
          <w:trHeight w:val="277"/>
        </w:trPr>
        <w:tc>
          <w:tcPr>
            <w:tcW w:w="2804" w:type="dxa"/>
          </w:tcPr>
          <w:p w14:paraId="51F056E8" w14:textId="77777777" w:rsidR="00147806" w:rsidRDefault="00147806" w:rsidP="00734573">
            <w:pPr>
              <w:pStyle w:val="TableParagraph"/>
              <w:spacing w:before="1" w:line="257" w:lineRule="exact"/>
              <w:ind w:right="1330"/>
              <w:jc w:val="right"/>
              <w:rPr>
                <w:sz w:val="24"/>
              </w:rPr>
            </w:pPr>
            <w:r>
              <w:rPr>
                <w:spacing w:val="-10"/>
                <w:sz w:val="24"/>
              </w:rPr>
              <w:t>1</w:t>
            </w:r>
          </w:p>
        </w:tc>
        <w:tc>
          <w:tcPr>
            <w:tcW w:w="6844" w:type="dxa"/>
          </w:tcPr>
          <w:p w14:paraId="0C42E1E5" w14:textId="77777777" w:rsidR="00147806" w:rsidRDefault="00147806" w:rsidP="00734573">
            <w:pPr>
              <w:pStyle w:val="TableParagraph"/>
              <w:spacing w:before="1" w:line="257" w:lineRule="exact"/>
              <w:ind w:left="64" w:right="62"/>
              <w:jc w:val="center"/>
              <w:rPr>
                <w:sz w:val="24"/>
              </w:rPr>
            </w:pPr>
            <w:r>
              <w:rPr>
                <w:spacing w:val="-10"/>
                <w:sz w:val="24"/>
              </w:rPr>
              <w:t>2</w:t>
            </w:r>
          </w:p>
        </w:tc>
      </w:tr>
      <w:tr w:rsidR="00147806" w14:paraId="1BF6E8E1" w14:textId="77777777" w:rsidTr="00147806">
        <w:trPr>
          <w:trHeight w:val="554"/>
        </w:trPr>
        <w:tc>
          <w:tcPr>
            <w:tcW w:w="2804" w:type="dxa"/>
            <w:tcBorders>
              <w:bottom w:val="nil"/>
            </w:tcBorders>
          </w:tcPr>
          <w:p w14:paraId="28A88AB1" w14:textId="4ACD5CC5" w:rsidR="00147806" w:rsidRDefault="00147806" w:rsidP="00147806">
            <w:pPr>
              <w:pStyle w:val="TableParagraph"/>
              <w:ind w:firstLine="139"/>
              <w:rPr>
                <w:sz w:val="26"/>
              </w:rPr>
            </w:pPr>
            <w:r>
              <w:rPr>
                <w:sz w:val="24"/>
              </w:rPr>
              <w:t xml:space="preserve">Ч.У. </w:t>
            </w:r>
            <w:r>
              <w:rPr>
                <w:spacing w:val="-2"/>
                <w:sz w:val="24"/>
              </w:rPr>
              <w:t>Акимбекова</w:t>
            </w:r>
          </w:p>
        </w:tc>
        <w:tc>
          <w:tcPr>
            <w:tcW w:w="6844" w:type="dxa"/>
            <w:tcBorders>
              <w:bottom w:val="nil"/>
            </w:tcBorders>
          </w:tcPr>
          <w:p w14:paraId="64DD619E" w14:textId="77777777" w:rsidR="00147806" w:rsidRDefault="00147806" w:rsidP="00734573">
            <w:pPr>
              <w:pStyle w:val="TableParagraph"/>
              <w:tabs>
                <w:tab w:val="left" w:pos="1258"/>
                <w:tab w:val="left" w:pos="2429"/>
                <w:tab w:val="left" w:pos="3379"/>
                <w:tab w:val="left" w:pos="5642"/>
              </w:tabs>
              <w:spacing w:line="270" w:lineRule="atLeast"/>
              <w:ind w:left="105" w:right="98"/>
              <w:rPr>
                <w:sz w:val="24"/>
              </w:rPr>
            </w:pPr>
            <w:r>
              <w:rPr>
                <w:spacing w:val="-2"/>
                <w:sz w:val="24"/>
              </w:rPr>
              <w:t>развития</w:t>
            </w:r>
            <w:r>
              <w:rPr>
                <w:sz w:val="24"/>
              </w:rPr>
              <w:tab/>
            </w:r>
            <w:r>
              <w:rPr>
                <w:spacing w:val="-2"/>
                <w:sz w:val="24"/>
              </w:rPr>
              <w:t>аграрной</w:t>
            </w:r>
            <w:r>
              <w:rPr>
                <w:sz w:val="24"/>
              </w:rPr>
              <w:tab/>
            </w:r>
            <w:r>
              <w:rPr>
                <w:spacing w:val="-2"/>
                <w:sz w:val="24"/>
              </w:rPr>
              <w:t>сферы,</w:t>
            </w:r>
            <w:r>
              <w:rPr>
                <w:sz w:val="24"/>
              </w:rPr>
              <w:tab/>
            </w:r>
            <w:r>
              <w:rPr>
                <w:spacing w:val="-2"/>
                <w:sz w:val="24"/>
              </w:rPr>
              <w:t>совершенствование</w:t>
            </w:r>
            <w:r>
              <w:rPr>
                <w:sz w:val="24"/>
              </w:rPr>
              <w:tab/>
            </w:r>
            <w:r>
              <w:rPr>
                <w:spacing w:val="-2"/>
                <w:sz w:val="24"/>
              </w:rPr>
              <w:t xml:space="preserve">профессио </w:t>
            </w:r>
            <w:r>
              <w:rPr>
                <w:sz w:val="24"/>
              </w:rPr>
              <w:t>нальной подготовки специалистов сельского хозяйства и др.</w:t>
            </w:r>
          </w:p>
        </w:tc>
      </w:tr>
      <w:tr w:rsidR="00147806" w14:paraId="0341042A" w14:textId="77777777" w:rsidTr="00147806">
        <w:trPr>
          <w:trHeight w:val="2207"/>
        </w:trPr>
        <w:tc>
          <w:tcPr>
            <w:tcW w:w="2804" w:type="dxa"/>
          </w:tcPr>
          <w:p w14:paraId="54251DCB" w14:textId="77777777" w:rsidR="00147806" w:rsidRDefault="00147806" w:rsidP="00734573">
            <w:pPr>
              <w:pStyle w:val="TableParagraph"/>
              <w:spacing w:line="275" w:lineRule="exact"/>
              <w:ind w:right="1252"/>
              <w:jc w:val="right"/>
              <w:rPr>
                <w:sz w:val="24"/>
              </w:rPr>
            </w:pPr>
            <w:r>
              <w:rPr>
                <w:sz w:val="24"/>
              </w:rPr>
              <w:t xml:space="preserve">Г.Е. </w:t>
            </w:r>
            <w:r>
              <w:rPr>
                <w:spacing w:val="-2"/>
                <w:sz w:val="24"/>
              </w:rPr>
              <w:t>Нурбаева</w:t>
            </w:r>
          </w:p>
        </w:tc>
        <w:tc>
          <w:tcPr>
            <w:tcW w:w="6844" w:type="dxa"/>
          </w:tcPr>
          <w:p w14:paraId="2EF4DFF8" w14:textId="77777777" w:rsidR="00147806" w:rsidRDefault="00147806" w:rsidP="00734573">
            <w:pPr>
              <w:pStyle w:val="TableParagraph"/>
              <w:spacing w:line="276" w:lineRule="exact"/>
              <w:ind w:left="105" w:right="97"/>
              <w:jc w:val="both"/>
              <w:rPr>
                <w:sz w:val="24"/>
              </w:rPr>
            </w:pPr>
            <w:r>
              <w:rPr>
                <w:sz w:val="24"/>
              </w:rPr>
              <w:t>Характерной чертой сельского рынка труда является несовместимость спроса и предложения рабочей силы, что дополняется низким уровнем профессиональной подготовки работников.</w:t>
            </w:r>
            <w:r>
              <w:rPr>
                <w:spacing w:val="-4"/>
                <w:sz w:val="24"/>
              </w:rPr>
              <w:t xml:space="preserve"> </w:t>
            </w:r>
            <w:r>
              <w:rPr>
                <w:sz w:val="24"/>
              </w:rPr>
              <w:t>Кроме</w:t>
            </w:r>
            <w:r>
              <w:rPr>
                <w:spacing w:val="-2"/>
                <w:sz w:val="24"/>
              </w:rPr>
              <w:t xml:space="preserve"> </w:t>
            </w:r>
            <w:r>
              <w:rPr>
                <w:sz w:val="24"/>
              </w:rPr>
              <w:t>того,</w:t>
            </w:r>
            <w:r>
              <w:rPr>
                <w:spacing w:val="-1"/>
                <w:sz w:val="24"/>
              </w:rPr>
              <w:t xml:space="preserve"> </w:t>
            </w:r>
            <w:r>
              <w:rPr>
                <w:sz w:val="24"/>
              </w:rPr>
              <w:t>хотя инновации</w:t>
            </w:r>
            <w:r>
              <w:rPr>
                <w:spacing w:val="-2"/>
                <w:sz w:val="24"/>
              </w:rPr>
              <w:t xml:space="preserve"> </w:t>
            </w:r>
            <w:r>
              <w:rPr>
                <w:sz w:val="24"/>
              </w:rPr>
              <w:t>проникают в</w:t>
            </w:r>
            <w:r>
              <w:rPr>
                <w:spacing w:val="-1"/>
                <w:sz w:val="24"/>
              </w:rPr>
              <w:t xml:space="preserve"> </w:t>
            </w:r>
            <w:r>
              <w:rPr>
                <w:sz w:val="24"/>
              </w:rPr>
              <w:t>сельскую среду,</w:t>
            </w:r>
            <w:r>
              <w:rPr>
                <w:spacing w:val="-4"/>
                <w:sz w:val="24"/>
              </w:rPr>
              <w:t xml:space="preserve"> </w:t>
            </w:r>
            <w:r>
              <w:rPr>
                <w:sz w:val="24"/>
              </w:rPr>
              <w:t>их</w:t>
            </w:r>
            <w:r>
              <w:rPr>
                <w:spacing w:val="-4"/>
                <w:sz w:val="24"/>
              </w:rPr>
              <w:t xml:space="preserve"> </w:t>
            </w:r>
            <w:r>
              <w:rPr>
                <w:sz w:val="24"/>
              </w:rPr>
              <w:t>принятие</w:t>
            </w:r>
            <w:r>
              <w:rPr>
                <w:spacing w:val="-5"/>
                <w:sz w:val="24"/>
              </w:rPr>
              <w:t xml:space="preserve"> </w:t>
            </w:r>
            <w:r>
              <w:rPr>
                <w:sz w:val="24"/>
              </w:rPr>
              <w:t>остается</w:t>
            </w:r>
            <w:r>
              <w:rPr>
                <w:spacing w:val="-4"/>
                <w:sz w:val="24"/>
              </w:rPr>
              <w:t xml:space="preserve"> </w:t>
            </w:r>
            <w:r>
              <w:rPr>
                <w:sz w:val="24"/>
              </w:rPr>
              <w:t>на</w:t>
            </w:r>
            <w:r>
              <w:rPr>
                <w:spacing w:val="-5"/>
                <w:sz w:val="24"/>
              </w:rPr>
              <w:t xml:space="preserve"> </w:t>
            </w:r>
            <w:r>
              <w:rPr>
                <w:sz w:val="24"/>
              </w:rPr>
              <w:t>невысоком</w:t>
            </w:r>
            <w:r>
              <w:rPr>
                <w:spacing w:val="-5"/>
                <w:sz w:val="24"/>
              </w:rPr>
              <w:t xml:space="preserve"> </w:t>
            </w:r>
            <w:r>
              <w:rPr>
                <w:sz w:val="24"/>
              </w:rPr>
              <w:t>уровне,</w:t>
            </w:r>
            <w:r>
              <w:rPr>
                <w:spacing w:val="-4"/>
                <w:sz w:val="24"/>
              </w:rPr>
              <w:t xml:space="preserve"> </w:t>
            </w:r>
            <w:r>
              <w:rPr>
                <w:sz w:val="24"/>
              </w:rPr>
              <w:t>что</w:t>
            </w:r>
            <w:r>
              <w:rPr>
                <w:spacing w:val="-4"/>
                <w:sz w:val="24"/>
              </w:rPr>
              <w:t xml:space="preserve"> </w:t>
            </w:r>
            <w:r>
              <w:rPr>
                <w:sz w:val="24"/>
              </w:rPr>
              <w:t>приводит к достаточно низкому качеству рабочей силы. Все эти факторы в совокупности могут существенно ограничивать трудовой потенциал сельских территорий.</w:t>
            </w:r>
          </w:p>
        </w:tc>
      </w:tr>
      <w:tr w:rsidR="00147806" w14:paraId="3DCB5856" w14:textId="77777777" w:rsidTr="00147806">
        <w:trPr>
          <w:trHeight w:val="1380"/>
        </w:trPr>
        <w:tc>
          <w:tcPr>
            <w:tcW w:w="2804" w:type="dxa"/>
          </w:tcPr>
          <w:p w14:paraId="70497547" w14:textId="77777777" w:rsidR="00147806" w:rsidRDefault="00147806" w:rsidP="00734573">
            <w:pPr>
              <w:pStyle w:val="TableParagraph"/>
              <w:ind w:left="107" w:right="193"/>
              <w:rPr>
                <w:sz w:val="24"/>
              </w:rPr>
            </w:pPr>
            <w:r>
              <w:rPr>
                <w:sz w:val="24"/>
              </w:rPr>
              <w:t>Д.</w:t>
            </w:r>
            <w:r>
              <w:rPr>
                <w:spacing w:val="-15"/>
                <w:sz w:val="24"/>
              </w:rPr>
              <w:t xml:space="preserve"> </w:t>
            </w:r>
            <w:r>
              <w:rPr>
                <w:sz w:val="24"/>
              </w:rPr>
              <w:t>Женсхан,</w:t>
            </w:r>
            <w:r>
              <w:rPr>
                <w:spacing w:val="-15"/>
                <w:sz w:val="24"/>
              </w:rPr>
              <w:t xml:space="preserve"> </w:t>
            </w:r>
            <w:r>
              <w:rPr>
                <w:sz w:val="24"/>
              </w:rPr>
              <w:t xml:space="preserve">Г.Ж. Аппазова, А.Ж. </w:t>
            </w:r>
            <w:r>
              <w:rPr>
                <w:spacing w:val="-2"/>
                <w:sz w:val="24"/>
              </w:rPr>
              <w:t>Койтанова</w:t>
            </w:r>
          </w:p>
        </w:tc>
        <w:tc>
          <w:tcPr>
            <w:tcW w:w="6844" w:type="dxa"/>
          </w:tcPr>
          <w:p w14:paraId="4D252393" w14:textId="77777777" w:rsidR="00147806" w:rsidRDefault="00147806" w:rsidP="00734573">
            <w:pPr>
              <w:pStyle w:val="TableParagraph"/>
              <w:ind w:left="105" w:right="101"/>
              <w:jc w:val="both"/>
              <w:rPr>
                <w:sz w:val="24"/>
              </w:rPr>
            </w:pPr>
            <w:r>
              <w:rPr>
                <w:sz w:val="24"/>
              </w:rPr>
              <w:t>Вопросы занятости, её формирования и эволюции, управления занятостью в сельской местности в условиях многоукладной экономики, а также проблемы развития трудового потенциала агропромышленного</w:t>
            </w:r>
            <w:r>
              <w:rPr>
                <w:spacing w:val="54"/>
                <w:sz w:val="24"/>
              </w:rPr>
              <w:t xml:space="preserve">   </w:t>
            </w:r>
            <w:r>
              <w:rPr>
                <w:sz w:val="24"/>
              </w:rPr>
              <w:t>комплекса</w:t>
            </w:r>
            <w:r>
              <w:rPr>
                <w:spacing w:val="54"/>
                <w:sz w:val="24"/>
              </w:rPr>
              <w:t xml:space="preserve">   </w:t>
            </w:r>
            <w:r>
              <w:rPr>
                <w:sz w:val="24"/>
              </w:rPr>
              <w:t>продолжают</w:t>
            </w:r>
            <w:r>
              <w:rPr>
                <w:spacing w:val="55"/>
                <w:sz w:val="24"/>
              </w:rPr>
              <w:t xml:space="preserve">   </w:t>
            </w:r>
            <w:r>
              <w:rPr>
                <w:spacing w:val="-2"/>
                <w:sz w:val="24"/>
              </w:rPr>
              <w:t>оставаться</w:t>
            </w:r>
          </w:p>
          <w:p w14:paraId="24D295D8" w14:textId="77777777" w:rsidR="00147806" w:rsidRDefault="00147806" w:rsidP="00734573">
            <w:pPr>
              <w:pStyle w:val="TableParagraph"/>
              <w:spacing w:line="257" w:lineRule="exact"/>
              <w:ind w:left="105"/>
              <w:jc w:val="both"/>
              <w:rPr>
                <w:sz w:val="24"/>
              </w:rPr>
            </w:pPr>
            <w:r>
              <w:rPr>
                <w:sz w:val="24"/>
              </w:rPr>
              <w:t>спорными</w:t>
            </w:r>
            <w:r>
              <w:rPr>
                <w:spacing w:val="-3"/>
                <w:sz w:val="24"/>
              </w:rPr>
              <w:t xml:space="preserve"> </w:t>
            </w:r>
            <w:r>
              <w:rPr>
                <w:sz w:val="24"/>
              </w:rPr>
              <w:t>и</w:t>
            </w:r>
            <w:r>
              <w:rPr>
                <w:spacing w:val="-4"/>
                <w:sz w:val="24"/>
              </w:rPr>
              <w:t xml:space="preserve"> </w:t>
            </w:r>
            <w:r>
              <w:rPr>
                <w:spacing w:val="-2"/>
                <w:sz w:val="24"/>
              </w:rPr>
              <w:t>нерешёнными.</w:t>
            </w:r>
          </w:p>
        </w:tc>
      </w:tr>
      <w:tr w:rsidR="00147806" w14:paraId="0E289F83" w14:textId="77777777" w:rsidTr="00147806">
        <w:trPr>
          <w:trHeight w:val="1103"/>
        </w:trPr>
        <w:tc>
          <w:tcPr>
            <w:tcW w:w="2804" w:type="dxa"/>
          </w:tcPr>
          <w:p w14:paraId="3D089F0E" w14:textId="77777777" w:rsidR="00147806" w:rsidRDefault="00147806" w:rsidP="00734573">
            <w:pPr>
              <w:pStyle w:val="TableParagraph"/>
              <w:ind w:left="107" w:right="193"/>
              <w:rPr>
                <w:sz w:val="24"/>
              </w:rPr>
            </w:pPr>
            <w:r>
              <w:rPr>
                <w:sz w:val="24"/>
              </w:rPr>
              <w:t>А.К.</w:t>
            </w:r>
            <w:r>
              <w:rPr>
                <w:spacing w:val="-15"/>
                <w:sz w:val="24"/>
              </w:rPr>
              <w:t xml:space="preserve"> </w:t>
            </w:r>
            <w:r>
              <w:rPr>
                <w:sz w:val="24"/>
              </w:rPr>
              <w:t>Байдаков,</w:t>
            </w:r>
            <w:r>
              <w:rPr>
                <w:spacing w:val="-15"/>
                <w:sz w:val="24"/>
              </w:rPr>
              <w:t xml:space="preserve"> </w:t>
            </w:r>
            <w:r>
              <w:rPr>
                <w:sz w:val="24"/>
              </w:rPr>
              <w:t xml:space="preserve">Р.С. Беспаева, Ж.С. </w:t>
            </w:r>
            <w:r>
              <w:rPr>
                <w:spacing w:val="-2"/>
                <w:sz w:val="24"/>
              </w:rPr>
              <w:t>Досумова</w:t>
            </w:r>
          </w:p>
        </w:tc>
        <w:tc>
          <w:tcPr>
            <w:tcW w:w="6844" w:type="dxa"/>
          </w:tcPr>
          <w:p w14:paraId="0ECA9E53" w14:textId="77777777" w:rsidR="00147806" w:rsidRDefault="00147806" w:rsidP="00734573">
            <w:pPr>
              <w:pStyle w:val="TableParagraph"/>
              <w:spacing w:line="276" w:lineRule="exact"/>
              <w:ind w:left="105" w:right="100"/>
              <w:jc w:val="both"/>
              <w:rPr>
                <w:sz w:val="24"/>
              </w:rPr>
            </w:pPr>
            <w:r>
              <w:rPr>
                <w:sz w:val="24"/>
              </w:rPr>
              <w:t>Повышение уровня образования и квалификации, а также улучшение условий труда и систем его стимулирования способны способствовать развитию трудового потенциала и оптимизации численности трудовых ресурсов.</w:t>
            </w:r>
          </w:p>
        </w:tc>
      </w:tr>
      <w:tr w:rsidR="00147806" w14:paraId="7DB4415B" w14:textId="77777777" w:rsidTr="00147806">
        <w:trPr>
          <w:trHeight w:val="275"/>
        </w:trPr>
        <w:tc>
          <w:tcPr>
            <w:tcW w:w="9648" w:type="dxa"/>
            <w:gridSpan w:val="2"/>
          </w:tcPr>
          <w:p w14:paraId="477C1166" w14:textId="77777777" w:rsidR="00147806" w:rsidRDefault="00147806" w:rsidP="00734573">
            <w:pPr>
              <w:pStyle w:val="TableParagraph"/>
              <w:spacing w:line="255" w:lineRule="exact"/>
              <w:ind w:left="695"/>
              <w:rPr>
                <w:sz w:val="24"/>
              </w:rPr>
            </w:pPr>
            <w:r>
              <w:rPr>
                <w:sz w:val="24"/>
              </w:rPr>
              <w:t>Примечание</w:t>
            </w:r>
            <w:r>
              <w:rPr>
                <w:spacing w:val="-4"/>
                <w:sz w:val="24"/>
              </w:rPr>
              <w:t xml:space="preserve"> </w:t>
            </w:r>
            <w:r>
              <w:rPr>
                <w:sz w:val="24"/>
              </w:rPr>
              <w:t>–</w:t>
            </w:r>
            <w:r>
              <w:rPr>
                <w:spacing w:val="-3"/>
                <w:sz w:val="24"/>
              </w:rPr>
              <w:t xml:space="preserve"> </w:t>
            </w:r>
            <w:r>
              <w:rPr>
                <w:sz w:val="24"/>
              </w:rPr>
              <w:t>Составлено</w:t>
            </w:r>
            <w:r>
              <w:rPr>
                <w:spacing w:val="-3"/>
                <w:sz w:val="24"/>
              </w:rPr>
              <w:t xml:space="preserve"> </w:t>
            </w:r>
            <w:r>
              <w:rPr>
                <w:sz w:val="24"/>
              </w:rPr>
              <w:t>по</w:t>
            </w:r>
            <w:r>
              <w:rPr>
                <w:spacing w:val="-3"/>
                <w:sz w:val="24"/>
              </w:rPr>
              <w:t xml:space="preserve"> </w:t>
            </w:r>
            <w:r>
              <w:rPr>
                <w:sz w:val="24"/>
              </w:rPr>
              <w:t>источникам</w:t>
            </w:r>
            <w:r>
              <w:rPr>
                <w:spacing w:val="-3"/>
                <w:sz w:val="24"/>
              </w:rPr>
              <w:t xml:space="preserve"> </w:t>
            </w:r>
            <w:r>
              <w:rPr>
                <w:sz w:val="24"/>
              </w:rPr>
              <w:t>[46-</w:t>
            </w:r>
            <w:r>
              <w:rPr>
                <w:spacing w:val="-5"/>
                <w:sz w:val="24"/>
              </w:rPr>
              <w:t>60]</w:t>
            </w:r>
          </w:p>
        </w:tc>
      </w:tr>
    </w:tbl>
    <w:p w14:paraId="24E2580D" w14:textId="5C6A138F" w:rsidR="003D352F" w:rsidRDefault="003D352F">
      <w:pPr>
        <w:pStyle w:val="a3"/>
        <w:spacing w:before="14"/>
        <w:ind w:left="0" w:firstLine="0"/>
        <w:jc w:val="left"/>
      </w:pPr>
    </w:p>
    <w:p w14:paraId="24E2580E" w14:textId="77777777" w:rsidR="003D352F" w:rsidRDefault="001B3DC9">
      <w:pPr>
        <w:pStyle w:val="a3"/>
        <w:spacing w:before="1"/>
        <w:ind w:right="281"/>
      </w:pPr>
      <w:r>
        <w:t>M.M. Michaelsen и J.P. Haisken-DeNew считают, что трудовой потенциал играет основную роль в процессе миграции из сельской местности в города. Они связывают это с накоплением человеческого капитала, который расширяет возможности</w:t>
      </w:r>
      <w:r>
        <w:rPr>
          <w:spacing w:val="80"/>
        </w:rPr>
        <w:t xml:space="preserve"> </w:t>
      </w:r>
      <w:r>
        <w:t>получения</w:t>
      </w:r>
      <w:r>
        <w:rPr>
          <w:spacing w:val="80"/>
        </w:rPr>
        <w:t xml:space="preserve"> </w:t>
      </w:r>
      <w:r>
        <w:t>более</w:t>
      </w:r>
      <w:r>
        <w:rPr>
          <w:spacing w:val="80"/>
        </w:rPr>
        <w:t xml:space="preserve"> </w:t>
      </w:r>
      <w:r>
        <w:t>высоких</w:t>
      </w:r>
      <w:r>
        <w:rPr>
          <w:spacing w:val="80"/>
        </w:rPr>
        <w:t xml:space="preserve"> </w:t>
      </w:r>
      <w:r>
        <w:t>доходов</w:t>
      </w:r>
      <w:r>
        <w:rPr>
          <w:spacing w:val="80"/>
        </w:rPr>
        <w:t xml:space="preserve"> </w:t>
      </w:r>
      <w:r>
        <w:t>в</w:t>
      </w:r>
      <w:r>
        <w:rPr>
          <w:spacing w:val="80"/>
        </w:rPr>
        <w:t xml:space="preserve"> </w:t>
      </w:r>
      <w:r>
        <w:t>будущем.</w:t>
      </w:r>
      <w:r>
        <w:rPr>
          <w:spacing w:val="80"/>
        </w:rPr>
        <w:t xml:space="preserve"> </w:t>
      </w:r>
      <w:r>
        <w:t>O.V.</w:t>
      </w:r>
      <w:r>
        <w:rPr>
          <w:spacing w:val="80"/>
        </w:rPr>
        <w:t xml:space="preserve"> </w:t>
      </w:r>
      <w:r>
        <w:t>Zabelina,</w:t>
      </w:r>
    </w:p>
    <w:p w14:paraId="24E2580F" w14:textId="77777777" w:rsidR="003D352F" w:rsidRDefault="001B3DC9">
      <w:pPr>
        <w:pStyle w:val="a3"/>
        <w:spacing w:before="1"/>
        <w:ind w:right="281" w:firstLine="0"/>
      </w:pPr>
      <w:r>
        <w:t>F.I.</w:t>
      </w:r>
      <w:r>
        <w:rPr>
          <w:spacing w:val="-3"/>
        </w:rPr>
        <w:t xml:space="preserve"> </w:t>
      </w:r>
      <w:r>
        <w:t xml:space="preserve">Mirzabalaeva, L.V. Sankova и G.V. Yakshibaeva определяют трудовой потенциал региона через характеристики трудоспособного населения, включая его образовательные и профессиональные аспекты. Они подчеркивают, что он служит основой для максимизации производства востребованных товаров и услуг в условиях рыночной экономики, характеризуя его как высшую форму человеческих ресурсов. Такое разнообразие взглядов иллюстрирует многогранность понятия «трудовой потенциал» и его междисциплинарное </w:t>
      </w:r>
      <w:r>
        <w:rPr>
          <w:spacing w:val="-2"/>
        </w:rPr>
        <w:t>значение.</w:t>
      </w:r>
    </w:p>
    <w:p w14:paraId="24E25810" w14:textId="77777777" w:rsidR="003D352F" w:rsidRDefault="001B3DC9">
      <w:pPr>
        <w:pStyle w:val="a3"/>
        <w:ind w:right="281"/>
      </w:pPr>
      <w:r>
        <w:t>В рамках исследования трудового потенциала сельских территорий</w:t>
      </w:r>
      <w:r>
        <w:rPr>
          <w:spacing w:val="40"/>
        </w:rPr>
        <w:t xml:space="preserve"> </w:t>
      </w:r>
      <w:r>
        <w:t>можно проследить взаимосвязь взглядов ряда ученых с теоретическими основами современных экономических школ, что позволяет глубже понять принципы формирования и развития трудового потенциала. Рассмотрим ключевые корреляции.</w:t>
      </w:r>
    </w:p>
    <w:p w14:paraId="24E25811" w14:textId="77777777" w:rsidR="003D352F" w:rsidRDefault="001B3DC9">
      <w:pPr>
        <w:pStyle w:val="a3"/>
        <w:ind w:right="280"/>
      </w:pPr>
      <w:r>
        <w:t>Esen Oruç и İbrahim Çağlar акцентируют внимание на оценке трудового потенциала сельского населения в зависимости от его квалификации, подчеркивая важность сбалансированной и здоровой занятости в различных секторах экономики. Эти взгляды наиболее близки к теории человеческого капитала (Theodore Schultz, Gary Becker), которая подчеркивает значение инвестиций в образование и профессиональную подготовку для повышения производительности и улучшения условий занятости.</w:t>
      </w:r>
    </w:p>
    <w:p w14:paraId="24E25812" w14:textId="77777777" w:rsidR="003D352F" w:rsidRDefault="003D352F">
      <w:pPr>
        <w:pStyle w:val="a3"/>
        <w:sectPr w:rsidR="003D352F">
          <w:type w:val="continuous"/>
          <w:pgSz w:w="11920" w:h="16850"/>
          <w:pgMar w:top="1120" w:right="283" w:bottom="1100" w:left="1559" w:header="0" w:footer="889" w:gutter="0"/>
          <w:cols w:space="720"/>
        </w:sectPr>
      </w:pPr>
    </w:p>
    <w:p w14:paraId="24E25813" w14:textId="77777777" w:rsidR="003D352F" w:rsidRDefault="001B3DC9">
      <w:pPr>
        <w:pStyle w:val="a3"/>
        <w:spacing w:before="72"/>
        <w:ind w:right="280"/>
      </w:pPr>
      <w:r>
        <w:t>Вклад J. Jarábková, связанный с использованием материальных и нематериальных культурных ценностей трудового потенциала для развития туризма, отражает идеи теории многофункциональности сельского хозяйства. Эта теория подчеркивает многостороннее значение сельских территорий, включая их экономическую, культурную и социальную роль, что делает её релевантной для обсуждения перспектив трудового потенциала.</w:t>
      </w:r>
    </w:p>
    <w:p w14:paraId="24E25814" w14:textId="77777777" w:rsidR="003D352F" w:rsidRDefault="001B3DC9">
      <w:pPr>
        <w:pStyle w:val="a3"/>
        <w:ind w:right="282"/>
      </w:pPr>
      <w:r>
        <w:t>Исследования M.M. Michaelsen и J.P. Haisken-DeNew фокусируются на роли трудового потенциала в миграции из сельской местности в города и влиянии человеческого капитала на перспективы доходов. Этот подход перекликается с теорией сегментированного рынка труда (Michael Piore, Peter Doeringer), которая объясняет различия в возможностях работников в зависимости от их навыков и условий труда в разных секторах экономики.</w:t>
      </w:r>
    </w:p>
    <w:p w14:paraId="24E25815" w14:textId="77777777" w:rsidR="003D352F" w:rsidRDefault="001B3DC9">
      <w:pPr>
        <w:pStyle w:val="a3"/>
        <w:spacing w:before="1"/>
        <w:ind w:right="280"/>
      </w:pPr>
      <w:r>
        <w:t>O.V. Zabelina и соавторы связывают трудовой потенциал региона с характеристиками трудоспособной части населения, её образовательной и профессиональной структурой, а также способностью к производительному труду. Их концепция коррелирует с институциональной экономикой труда</w:t>
      </w:r>
      <w:r>
        <w:rPr>
          <w:spacing w:val="40"/>
        </w:rPr>
        <w:t xml:space="preserve"> </w:t>
      </w:r>
      <w:r>
        <w:t>(John Commons), которая подчеркивает роль социальных и экономических институтов в формировании занятости и эффективности рынка труда.</w:t>
      </w:r>
    </w:p>
    <w:p w14:paraId="24E25816" w14:textId="77777777" w:rsidR="003D352F" w:rsidRDefault="001B3DC9">
      <w:pPr>
        <w:pStyle w:val="a3"/>
        <w:ind w:right="283"/>
      </w:pPr>
      <w:r>
        <w:t>Взгляд В. Костакова и А. Попова, где трудовой потенциал определяется через количественные и качественные показатели, также близок к теории человеческого капитала, акцентирующей внимание на балансе между численными характеристиками трудовых ресурсов и их качеством.</w:t>
      </w:r>
    </w:p>
    <w:p w14:paraId="24E25817" w14:textId="77777777" w:rsidR="003D352F" w:rsidRDefault="001B3DC9">
      <w:pPr>
        <w:pStyle w:val="a3"/>
        <w:spacing w:before="1"/>
        <w:ind w:right="283"/>
      </w:pPr>
      <w:r>
        <w:t>З.А. Гранберг утверждает, что трудовой потенциал связан с производительными силами и производственными отношениями, которые перекликаются с</w:t>
      </w:r>
      <w:r>
        <w:rPr>
          <w:spacing w:val="-2"/>
        </w:rPr>
        <w:t xml:space="preserve"> </w:t>
      </w:r>
      <w:r>
        <w:t>институциональной теорией труда, где труд рассматривается в контексте экономических структур и взаимодействий.</w:t>
      </w:r>
    </w:p>
    <w:p w14:paraId="24E25818" w14:textId="77777777" w:rsidR="003D352F" w:rsidRDefault="001B3DC9">
      <w:pPr>
        <w:pStyle w:val="a3"/>
        <w:spacing w:before="2"/>
        <w:ind w:right="286"/>
      </w:pPr>
      <w:r>
        <w:t>И.М. Сурков определяет трудовой потенциал как систему показателей, включающую навыки и содержание труда, что также находит отклик в теории человеческого капитала, фокусирующейся на развитии и совершенствовании навыков работников.</w:t>
      </w:r>
    </w:p>
    <w:p w14:paraId="24E25819" w14:textId="77777777" w:rsidR="003D352F" w:rsidRDefault="001B3DC9">
      <w:pPr>
        <w:pStyle w:val="a3"/>
        <w:ind w:right="285"/>
      </w:pPr>
      <w:r>
        <w:t>Таким образом, взгляды ученых представляют собой синтез современных теорий и практик, что подчеркивает важность междисциплинарного подхода в исследовании трудового потенциала.</w:t>
      </w:r>
      <w:r>
        <w:rPr>
          <w:spacing w:val="-1"/>
        </w:rPr>
        <w:t xml:space="preserve"> </w:t>
      </w:r>
      <w:r>
        <w:t>Эти подходы дают возможность не только для углубленного анализа, но и разработки эффективных стратегий управления трудовыми ресурсами сельских территорий.</w:t>
      </w:r>
    </w:p>
    <w:p w14:paraId="24E2581A" w14:textId="77777777" w:rsidR="003D352F" w:rsidRDefault="001B3DC9">
      <w:pPr>
        <w:pStyle w:val="a3"/>
        <w:ind w:right="284"/>
      </w:pPr>
      <w:r>
        <w:t>Для раскрытия значения категории трудового потенциала необходимо рассмотреть эволюцию взглядов на него. Так как термины «трудовой потенциал», «трудовые ресурсы» часто используются в одном значении, определим различия и особенности между ними.</w:t>
      </w:r>
    </w:p>
    <w:p w14:paraId="24E2581B" w14:textId="77777777" w:rsidR="003D352F" w:rsidRDefault="001B3DC9">
      <w:pPr>
        <w:pStyle w:val="a3"/>
        <w:ind w:right="280"/>
      </w:pPr>
      <w:r>
        <w:t>С началом реформ в экономике ряд экономистов предлагают вместо термина «трудовые ресурсы» использовать термин «трудовой потенциал», так как понятие трудового потенциала полностью раскрывает сущность понятия трудовых ресурсов и позволяет на новом уровне решать методологические, теоретические вопросы [61-63].</w:t>
      </w:r>
    </w:p>
    <w:p w14:paraId="24E2581C" w14:textId="77777777" w:rsidR="003D352F" w:rsidRDefault="003D352F">
      <w:pPr>
        <w:pStyle w:val="a3"/>
        <w:sectPr w:rsidR="003D352F">
          <w:pgSz w:w="11920" w:h="16850"/>
          <w:pgMar w:top="1060" w:right="283" w:bottom="1100" w:left="1559" w:header="0" w:footer="889" w:gutter="0"/>
          <w:cols w:space="720"/>
        </w:sectPr>
      </w:pPr>
    </w:p>
    <w:p w14:paraId="24E2581D" w14:textId="77777777" w:rsidR="003D352F" w:rsidRDefault="001B3DC9">
      <w:pPr>
        <w:pStyle w:val="a3"/>
        <w:spacing w:before="72"/>
        <w:ind w:right="279"/>
      </w:pPr>
      <w:r>
        <w:t>Понятие экономической категории «трудовой потенциал», гораздо шире, чем понятие «рабочая сила». В состав трудового потенциала входят работники, вовлеченные в общественное производство, и часть населения, не вовлеченная</w:t>
      </w:r>
      <w:r>
        <w:rPr>
          <w:spacing w:val="40"/>
        </w:rPr>
        <w:t xml:space="preserve"> </w:t>
      </w:r>
      <w:r>
        <w:t>в производство, но при необходимости может быть использована в создании сельскохозяйственной продукции. Однако нельзя не учитывать, что эта концепция представлена условно. Если говорить по-другому, трудовой потенциал – это не само население трудоспособного возраста, а совокупность способности к трудовой деятельности определенных групп людей [64, 65].</w:t>
      </w:r>
    </w:p>
    <w:p w14:paraId="24E2581E" w14:textId="77777777" w:rsidR="003D352F" w:rsidRDefault="001B3DC9">
      <w:pPr>
        <w:pStyle w:val="a3"/>
        <w:spacing w:before="2"/>
        <w:ind w:right="279"/>
      </w:pPr>
      <w:r>
        <w:t xml:space="preserve">Другое исследование имеет следующий недостаток – авторы не учитывают различия между понятиями «трудовой потенциал» и «трудовые ресурсы». По нашему мнению, понятие «трудовой потенциал» является более широким понятием, определяемым в количественном и качественном </w:t>
      </w:r>
      <w:r>
        <w:rPr>
          <w:spacing w:val="-2"/>
        </w:rPr>
        <w:t>отношении.</w:t>
      </w:r>
    </w:p>
    <w:p w14:paraId="24E2581F" w14:textId="77777777" w:rsidR="003D352F" w:rsidRDefault="001B3DC9">
      <w:pPr>
        <w:pStyle w:val="a3"/>
        <w:spacing w:before="1"/>
        <w:ind w:right="288"/>
      </w:pPr>
      <w:r>
        <w:t>В литературе по экономике и статистике труда понятие «трудовые ресурсы» широко использовалось в первые годы советской власти и широко использовалось для удовлетворения необходимости централизованного управления трудовым потенциалом страны [66].</w:t>
      </w:r>
    </w:p>
    <w:p w14:paraId="24E25820" w14:textId="77777777" w:rsidR="003D352F" w:rsidRDefault="001B3DC9">
      <w:pPr>
        <w:pStyle w:val="a3"/>
        <w:ind w:right="276"/>
      </w:pPr>
      <w:r>
        <w:t>Использование термина «трудовой потенциал» в социально- экономической литературе в конце 70-х и начале 80-х годов прошлого века стало существенно вытеснять традиционную категорию «трудовые ресурсы».</w:t>
      </w:r>
    </w:p>
    <w:p w14:paraId="24E25821" w14:textId="77777777" w:rsidR="003D352F" w:rsidRDefault="001B3DC9">
      <w:pPr>
        <w:pStyle w:val="a3"/>
        <w:spacing w:line="322" w:lineRule="exact"/>
        <w:ind w:left="851" w:firstLine="0"/>
      </w:pPr>
      <w:r>
        <w:t>В</w:t>
      </w:r>
      <w:r>
        <w:rPr>
          <w:spacing w:val="68"/>
        </w:rPr>
        <w:t xml:space="preserve"> </w:t>
      </w:r>
      <w:r>
        <w:t>этот</w:t>
      </w:r>
      <w:r>
        <w:rPr>
          <w:spacing w:val="69"/>
        </w:rPr>
        <w:t xml:space="preserve"> </w:t>
      </w:r>
      <w:r>
        <w:t>период</w:t>
      </w:r>
      <w:r>
        <w:rPr>
          <w:spacing w:val="69"/>
        </w:rPr>
        <w:t xml:space="preserve"> </w:t>
      </w:r>
      <w:r>
        <w:t>многие</w:t>
      </w:r>
      <w:r>
        <w:rPr>
          <w:spacing w:val="69"/>
        </w:rPr>
        <w:t xml:space="preserve"> </w:t>
      </w:r>
      <w:r>
        <w:t>экономисты-ученые</w:t>
      </w:r>
      <w:r>
        <w:rPr>
          <w:spacing w:val="68"/>
        </w:rPr>
        <w:t xml:space="preserve"> </w:t>
      </w:r>
      <w:r>
        <w:t>стали</w:t>
      </w:r>
      <w:r>
        <w:rPr>
          <w:spacing w:val="70"/>
        </w:rPr>
        <w:t xml:space="preserve"> </w:t>
      </w:r>
      <w:r>
        <w:t>использовать</w:t>
      </w:r>
      <w:r>
        <w:rPr>
          <w:spacing w:val="68"/>
        </w:rPr>
        <w:t xml:space="preserve"> </w:t>
      </w:r>
      <w:r>
        <w:rPr>
          <w:spacing w:val="-2"/>
        </w:rPr>
        <w:t>термин</w:t>
      </w:r>
    </w:p>
    <w:p w14:paraId="24E25822" w14:textId="77777777" w:rsidR="003D352F" w:rsidRDefault="001B3DC9">
      <w:pPr>
        <w:pStyle w:val="a3"/>
        <w:ind w:right="279" w:firstLine="0"/>
      </w:pPr>
      <w:r>
        <w:t>«трудовой потенциал», который является неотъемлемой частью</w:t>
      </w:r>
      <w:r>
        <w:rPr>
          <w:spacing w:val="40"/>
        </w:rPr>
        <w:t xml:space="preserve"> </w:t>
      </w:r>
      <w:r>
        <w:t>экономического потенциала. Как видно из таблицы 6, к одним из таких действий</w:t>
      </w:r>
      <w:r>
        <w:rPr>
          <w:spacing w:val="80"/>
        </w:rPr>
        <w:t xml:space="preserve">  </w:t>
      </w:r>
      <w:r>
        <w:t>можно</w:t>
      </w:r>
      <w:r>
        <w:rPr>
          <w:spacing w:val="80"/>
        </w:rPr>
        <w:t xml:space="preserve">  </w:t>
      </w:r>
      <w:r>
        <w:t>отнести</w:t>
      </w:r>
      <w:r>
        <w:rPr>
          <w:spacing w:val="80"/>
        </w:rPr>
        <w:t xml:space="preserve">  </w:t>
      </w:r>
      <w:r>
        <w:t>и</w:t>
      </w:r>
      <w:r>
        <w:rPr>
          <w:spacing w:val="80"/>
        </w:rPr>
        <w:t xml:space="preserve">  </w:t>
      </w:r>
      <w:r>
        <w:t>работу</w:t>
      </w:r>
      <w:r>
        <w:rPr>
          <w:spacing w:val="80"/>
        </w:rPr>
        <w:t xml:space="preserve">  </w:t>
      </w:r>
      <w:r>
        <w:t>российского</w:t>
      </w:r>
      <w:r>
        <w:rPr>
          <w:spacing w:val="80"/>
        </w:rPr>
        <w:t xml:space="preserve">  </w:t>
      </w:r>
      <w:r>
        <w:t>ученого-экономиста В.Г.</w:t>
      </w:r>
      <w:r>
        <w:rPr>
          <w:spacing w:val="-2"/>
        </w:rPr>
        <w:t xml:space="preserve"> </w:t>
      </w:r>
      <w:r>
        <w:t>Костакова. Он определил концепцию трудового потенциала следующим образом: «трудовой потенциал – это набор рабочей силы. Он зависит от общей численности трудовых ресурсов, их возрастной и гендерной структуры, соответствия демографической структуры работников уровню повышения эффективности условий труда».</w:t>
      </w:r>
    </w:p>
    <w:p w14:paraId="24E25823" w14:textId="77777777" w:rsidR="003D352F" w:rsidRDefault="001B3DC9">
      <w:pPr>
        <w:pStyle w:val="a3"/>
        <w:ind w:right="277"/>
      </w:pPr>
      <w:r>
        <w:t>М.И. Гольдин утверждает, что «качественные показатели трудового потенциала</w:t>
      </w:r>
      <w:r>
        <w:rPr>
          <w:spacing w:val="-4"/>
        </w:rPr>
        <w:t xml:space="preserve"> </w:t>
      </w:r>
      <w:r>
        <w:t>определяются</w:t>
      </w:r>
      <w:r>
        <w:rPr>
          <w:spacing w:val="-1"/>
        </w:rPr>
        <w:t xml:space="preserve"> </w:t>
      </w:r>
      <w:r>
        <w:t>количеством</w:t>
      </w:r>
      <w:r>
        <w:rPr>
          <w:spacing w:val="-2"/>
        </w:rPr>
        <w:t xml:space="preserve"> </w:t>
      </w:r>
      <w:r>
        <w:t>трудовых ресурсов»,</w:t>
      </w:r>
      <w:r>
        <w:rPr>
          <w:spacing w:val="-1"/>
        </w:rPr>
        <w:t xml:space="preserve"> </w:t>
      </w:r>
      <w:r>
        <w:t>по мнению</w:t>
      </w:r>
      <w:r>
        <w:rPr>
          <w:spacing w:val="-2"/>
        </w:rPr>
        <w:t xml:space="preserve"> </w:t>
      </w:r>
      <w:r>
        <w:t xml:space="preserve">Попова А. «трудовой потенциал – это рабочая сила с сочетанием количественных и качественных показателей». З.А. Гранберг обращает внимание на то, что трудовой потенциал связан не только с производительными силами, но и с производственными отношениями. И.М. Сурков констатирует, что «трудовой потенциал – это система показателей, которая характеризует население и занятость, навыки и содержание труда, уровень техники и производительность </w:t>
      </w:r>
      <w:r>
        <w:rPr>
          <w:spacing w:val="-2"/>
        </w:rPr>
        <w:t>труда».</w:t>
      </w:r>
    </w:p>
    <w:p w14:paraId="24E25824" w14:textId="77777777" w:rsidR="003D352F" w:rsidRDefault="001B3DC9">
      <w:pPr>
        <w:pStyle w:val="a3"/>
        <w:ind w:right="282"/>
      </w:pPr>
      <w:r>
        <w:t>По мнению В.Б. Федорова, понятие «трудовой потенциал» давно используется работниками плановых и статистических органов, что подразумевает «трудовые ресурсы, условия труда, население и занятость, образование, комплекс технических средств».</w:t>
      </w:r>
    </w:p>
    <w:p w14:paraId="24E25825" w14:textId="77777777" w:rsidR="003D352F" w:rsidRDefault="001B3DC9">
      <w:pPr>
        <w:pStyle w:val="a3"/>
        <w:ind w:right="283"/>
      </w:pPr>
      <w:r>
        <w:t>Следует отметить, что в Казахстане трудовой потенциал сельских территорий изучен недостаточно и рассматривается учёными в контексте различных аспектов, отражающих специфику отраслевого развития.</w:t>
      </w:r>
    </w:p>
    <w:p w14:paraId="24E25826" w14:textId="77777777" w:rsidR="003D352F" w:rsidRDefault="003D352F">
      <w:pPr>
        <w:pStyle w:val="a3"/>
        <w:sectPr w:rsidR="003D352F">
          <w:pgSz w:w="11920" w:h="16850"/>
          <w:pgMar w:top="1060" w:right="283" w:bottom="1100" w:left="1559" w:header="0" w:footer="889" w:gutter="0"/>
          <w:cols w:space="720"/>
        </w:sectPr>
      </w:pPr>
    </w:p>
    <w:p w14:paraId="24E25827" w14:textId="77777777" w:rsidR="003D352F" w:rsidRDefault="001B3DC9">
      <w:pPr>
        <w:pStyle w:val="a3"/>
        <w:spacing w:before="72"/>
        <w:ind w:right="280"/>
      </w:pPr>
      <w:r>
        <w:t>Взгляды казахстанских ученых на трудовой потенциал, представленные в таблице, демонстрируют следующее разнообразие подходов:</w:t>
      </w:r>
      <w:r>
        <w:rPr>
          <w:spacing w:val="40"/>
        </w:rPr>
        <w:t xml:space="preserve"> </w:t>
      </w:r>
      <w:r>
        <w:t>Ч.У. Акимбекова акцентирует внимание на том, что укрепление трудового потенциала в агропромышленной сфере требует комплексного подхода. Она отмечает необходимость решения проблемы кадрового обеспечения сельской местности, создания агропромышленных кластеров и перехода к инновационному развитию. Также важным направлением работы является повышение уровня профессиональной подготовки специалистов для аграрного сектора.</w:t>
      </w:r>
    </w:p>
    <w:p w14:paraId="24E25828" w14:textId="77777777" w:rsidR="003D352F" w:rsidRDefault="001B3DC9">
      <w:pPr>
        <w:pStyle w:val="a3"/>
        <w:spacing w:before="2"/>
        <w:ind w:right="287"/>
      </w:pPr>
      <w:r>
        <w:t>Г.Е. Нурбаева подчеркивает, что рынок труда в сельских районах сталкивается с проблемами несоответствия между спросом и предложением рабочей силы. Эта ситуация усугубляется низкой профессиональной подготовкой работников и слабым внедрением инноваций, что снижает качество трудовых ресурсов и ограничивает развитие трудового потенциала в сельской местности.</w:t>
      </w:r>
    </w:p>
    <w:p w14:paraId="24E25829" w14:textId="77777777" w:rsidR="003D352F" w:rsidRDefault="001B3DC9">
      <w:pPr>
        <w:pStyle w:val="a3"/>
        <w:spacing w:before="1"/>
        <w:ind w:right="280"/>
      </w:pPr>
      <w:r>
        <w:t>Д. Женсхан и другие соавторы фокусируются на вопросах занятости в сельском хозяйстве, включая её формирование, управление и развитие в условиях многоукладной экономики. Исследователи отмечают, что многие аспекты трудового потенциала агропромышленного комплекса остаются нерешёнными и требуют дополнительного изучения.</w:t>
      </w:r>
    </w:p>
    <w:p w14:paraId="24E2582A" w14:textId="77777777" w:rsidR="003D352F" w:rsidRDefault="001B3DC9">
      <w:pPr>
        <w:pStyle w:val="a3"/>
        <w:ind w:right="279"/>
      </w:pPr>
      <w:r>
        <w:t>А.К. Байдаков и другие ученые рассматривают образование и квалификацию как ключевые факторы развития трудового потенциала. По их мнению, улучшение условий труда и совершенствование систем стимулирования также играют важную роль в оптимизации трудовых ресурсов и их эффективном использовании.</w:t>
      </w:r>
    </w:p>
    <w:p w14:paraId="24E2582B" w14:textId="77777777" w:rsidR="003D352F" w:rsidRDefault="001B3DC9">
      <w:pPr>
        <w:pStyle w:val="a3"/>
        <w:ind w:right="288"/>
      </w:pPr>
      <w:r>
        <w:t>Таким образом, трудовой потенциал определяется как многоаспектная категория, развитие которой зависит от сочетания экономических, социальных и инновационных факторов.</w:t>
      </w:r>
    </w:p>
    <w:p w14:paraId="24E2582C" w14:textId="77777777" w:rsidR="003D352F" w:rsidRDefault="001B3DC9">
      <w:pPr>
        <w:pStyle w:val="a3"/>
        <w:ind w:right="279"/>
      </w:pPr>
      <w:r>
        <w:t>Трудовой потенциал формируется на разных уровнях по вертикали и горизонтали. По вертикали – взаимосвязанный потенциал общества в целом, предприятия, отдельного работника, а по горизонтали – потенциал районов, регионов, экономических территорий. В то же время проблема будет отраслевой, поскольку разные отрасли экономики имеют свои особенности формирования и использования трудового потенциала [67].</w:t>
      </w:r>
    </w:p>
    <w:p w14:paraId="24E2582D" w14:textId="77777777" w:rsidR="003D352F" w:rsidRDefault="001B3DC9">
      <w:pPr>
        <w:pStyle w:val="a3"/>
        <w:ind w:right="284"/>
      </w:pPr>
      <w:r>
        <w:t>Формирование и использование трудового потенциала сельскохозяйственного производства является вопросом, требующим отдельного изучения. Особенности отрасли зависят прежде всего от структуры, формирования и использования трудового потенциала.</w:t>
      </w:r>
    </w:p>
    <w:p w14:paraId="24E2582E" w14:textId="77777777" w:rsidR="003D352F" w:rsidRDefault="001B3DC9">
      <w:pPr>
        <w:pStyle w:val="a3"/>
        <w:ind w:right="276"/>
      </w:pPr>
      <w:r>
        <w:t xml:space="preserve">По нашему мнению, «трудовой потенциал» с точки зрения количества указывает на возможность трудоустройства определенной части населения, с позиции качества – на способность реализовывать индивидуальные характеристики населения, сформированные в результате социально- экономических, политических отношений, обучения и профессионального </w:t>
      </w:r>
      <w:r>
        <w:rPr>
          <w:spacing w:val="-2"/>
        </w:rPr>
        <w:t>развития.</w:t>
      </w:r>
    </w:p>
    <w:p w14:paraId="24E2582F" w14:textId="77777777" w:rsidR="003D352F" w:rsidRDefault="001B3DC9">
      <w:pPr>
        <w:pStyle w:val="a3"/>
        <w:ind w:right="288"/>
      </w:pPr>
      <w:r>
        <w:t>Формирование и использование трудового потенциала в сельском хозяйстве</w:t>
      </w:r>
      <w:r>
        <w:rPr>
          <w:spacing w:val="40"/>
        </w:rPr>
        <w:t xml:space="preserve">  </w:t>
      </w:r>
      <w:r>
        <w:t>зависит</w:t>
      </w:r>
      <w:r>
        <w:rPr>
          <w:spacing w:val="40"/>
        </w:rPr>
        <w:t xml:space="preserve">  </w:t>
      </w:r>
      <w:r>
        <w:t>от</w:t>
      </w:r>
      <w:r>
        <w:rPr>
          <w:spacing w:val="40"/>
        </w:rPr>
        <w:t xml:space="preserve">  </w:t>
      </w:r>
      <w:r>
        <w:t>специфики</w:t>
      </w:r>
      <w:r>
        <w:rPr>
          <w:spacing w:val="40"/>
        </w:rPr>
        <w:t xml:space="preserve">  </w:t>
      </w:r>
      <w:r>
        <w:t>данной</w:t>
      </w:r>
      <w:r>
        <w:rPr>
          <w:spacing w:val="40"/>
        </w:rPr>
        <w:t xml:space="preserve">  </w:t>
      </w:r>
      <w:r>
        <w:t>отрасли.</w:t>
      </w:r>
      <w:r>
        <w:rPr>
          <w:spacing w:val="40"/>
        </w:rPr>
        <w:t xml:space="preserve">  </w:t>
      </w:r>
      <w:r>
        <w:t>Категория</w:t>
      </w:r>
      <w:r>
        <w:rPr>
          <w:spacing w:val="40"/>
        </w:rPr>
        <w:t xml:space="preserve">  </w:t>
      </w:r>
      <w:r>
        <w:t>«трудовые</w:t>
      </w:r>
    </w:p>
    <w:p w14:paraId="24E25830" w14:textId="77777777" w:rsidR="003D352F" w:rsidRDefault="003D352F">
      <w:pPr>
        <w:pStyle w:val="a3"/>
        <w:sectPr w:rsidR="003D352F">
          <w:pgSz w:w="11920" w:h="16850"/>
          <w:pgMar w:top="1060" w:right="283" w:bottom="1100" w:left="1559" w:header="0" w:footer="889" w:gutter="0"/>
          <w:cols w:space="720"/>
        </w:sectPr>
      </w:pPr>
    </w:p>
    <w:p w14:paraId="24E25831" w14:textId="77777777" w:rsidR="003D352F" w:rsidRDefault="001B3DC9">
      <w:pPr>
        <w:pStyle w:val="a3"/>
        <w:spacing w:before="72" w:line="242" w:lineRule="auto"/>
        <w:ind w:right="288" w:firstLine="0"/>
      </w:pPr>
      <w:r>
        <w:t>ресурсы» в</w:t>
      </w:r>
      <w:r>
        <w:rPr>
          <w:spacing w:val="-1"/>
        </w:rPr>
        <w:t xml:space="preserve"> </w:t>
      </w:r>
      <w:r>
        <w:t>сельской местности</w:t>
      </w:r>
      <w:r>
        <w:rPr>
          <w:spacing w:val="-1"/>
        </w:rPr>
        <w:t xml:space="preserve"> </w:t>
      </w:r>
      <w:r>
        <w:t>должна</w:t>
      </w:r>
      <w:r>
        <w:rPr>
          <w:spacing w:val="-2"/>
        </w:rPr>
        <w:t xml:space="preserve"> </w:t>
      </w:r>
      <w:r>
        <w:t>рассматриваться только в</w:t>
      </w:r>
      <w:r>
        <w:rPr>
          <w:spacing w:val="-1"/>
        </w:rPr>
        <w:t xml:space="preserve"> </w:t>
      </w:r>
      <w:r>
        <w:t>региональном контексте, то есть по отношению к сельской местности страны.</w:t>
      </w:r>
    </w:p>
    <w:p w14:paraId="24E25832" w14:textId="77777777" w:rsidR="003D352F" w:rsidRDefault="001B3DC9">
      <w:pPr>
        <w:pStyle w:val="a3"/>
        <w:ind w:right="280"/>
      </w:pPr>
      <w:r>
        <w:t xml:space="preserve">Вопросы формирования и использования трудового потенциала следует рассматривать как составную часть аграрного сектора экономики, то есть в аспекте совокупности отраслей, предприятий, организаций и учреждений, входящих в сельскохозяйственный производственный комплекс, который удовлетворяет потребности населения в продовольственных ресурсах [68]. Эффективное формирование трудового потенциала обеспечивается его балансом, то есть балансом структурного развития производственного потенциала в сельской местности, созданием нормальных условий для стимулирования коммерческих интересов населения, доступа к финансовым </w:t>
      </w:r>
      <w:r>
        <w:rPr>
          <w:spacing w:val="-2"/>
        </w:rPr>
        <w:t>ресурсам.</w:t>
      </w:r>
    </w:p>
    <w:p w14:paraId="24E25833" w14:textId="77777777" w:rsidR="003D352F" w:rsidRDefault="001B3DC9">
      <w:pPr>
        <w:pStyle w:val="a3"/>
        <w:ind w:right="277"/>
      </w:pPr>
      <w:r>
        <w:t>Таким образом, понятие «трудовой потенциал» используется для определения способности человека участвовать в экономических процессах, а одной из важнейших его составляющих является уровень образования населения. Высокий уровень знаний и навыков населения способствует увеличению масштабов и качества трудового потенциала и эффективному использованию факторов производства, а чем выше потенциал, тем выше трудоспособность населения, увеличивается производственная мощность, что приводит к увеличению экономической жизнеспособности [69].</w:t>
      </w:r>
    </w:p>
    <w:p w14:paraId="24E25834" w14:textId="77777777" w:rsidR="003D352F" w:rsidRDefault="001B3DC9">
      <w:pPr>
        <w:pStyle w:val="a3"/>
        <w:ind w:right="279"/>
      </w:pPr>
      <w:r>
        <w:t>Трудовой потенциал зависит от структуры среднего возраста и пола населения, продолжительности жизни, уровня образования и</w:t>
      </w:r>
      <w:r>
        <w:rPr>
          <w:spacing w:val="80"/>
        </w:rPr>
        <w:t xml:space="preserve"> </w:t>
      </w:r>
      <w:r>
        <w:t>профессиональной специализации и т.д., определяется трудовым резервом, осуществляемым в определенных случаях.</w:t>
      </w:r>
    </w:p>
    <w:p w14:paraId="24E25835" w14:textId="77777777" w:rsidR="003D352F" w:rsidRDefault="001B3DC9">
      <w:pPr>
        <w:pStyle w:val="a3"/>
        <w:ind w:right="278"/>
      </w:pPr>
      <w:r>
        <w:t>Трудовой потенциал сельских территорий отличается специфическими особенностями, включая междисциплинарный характер, активное использование природных факторов, сезонность труда, удаленность хозяйствующих субъектов, сложные транспортные условия и высокую долю ручного труда. На этапе развития научно-технического прогресса значимость трудового потенциала определяется не только количественными показателями, но и качественными показателями [70].</w:t>
      </w:r>
    </w:p>
    <w:p w14:paraId="24E25836" w14:textId="77777777" w:rsidR="003D352F" w:rsidRDefault="001B3DC9">
      <w:pPr>
        <w:pStyle w:val="a3"/>
        <w:ind w:right="283"/>
      </w:pPr>
      <w:r>
        <w:t xml:space="preserve">В заключение, на наш взгляд, трудовой потенциал сельских территорий будет напрямую зависеть от численности трудоспособного населения и их возрастно – гендерной структуры. Качественная характеристика трудового потенциала сельских территорий, непосредственно влияющая на результативность регионального производства, формируется с учетом природных и экономических факторов, присущих сельскохозяйственной </w:t>
      </w:r>
      <w:r>
        <w:rPr>
          <w:spacing w:val="-2"/>
        </w:rPr>
        <w:t>отрасли.</w:t>
      </w:r>
    </w:p>
    <w:p w14:paraId="24E25837" w14:textId="77777777" w:rsidR="003D352F" w:rsidRDefault="001B3DC9">
      <w:pPr>
        <w:pStyle w:val="a3"/>
        <w:ind w:left="851" w:firstLine="0"/>
      </w:pPr>
      <w:r>
        <w:t>Таким</w:t>
      </w:r>
      <w:r>
        <w:rPr>
          <w:spacing w:val="-9"/>
        </w:rPr>
        <w:t xml:space="preserve"> </w:t>
      </w:r>
      <w:r>
        <w:t>образом</w:t>
      </w:r>
      <w:r>
        <w:rPr>
          <w:spacing w:val="-7"/>
        </w:rPr>
        <w:t xml:space="preserve"> </w:t>
      </w:r>
      <w:r>
        <w:t>трудовой</w:t>
      </w:r>
      <w:r>
        <w:rPr>
          <w:spacing w:val="-7"/>
        </w:rPr>
        <w:t xml:space="preserve"> </w:t>
      </w:r>
      <w:r>
        <w:t>потенциал</w:t>
      </w:r>
      <w:r>
        <w:rPr>
          <w:spacing w:val="-9"/>
        </w:rPr>
        <w:t xml:space="preserve"> </w:t>
      </w:r>
      <w:r>
        <w:t>сельских</w:t>
      </w:r>
      <w:r>
        <w:rPr>
          <w:spacing w:val="-5"/>
        </w:rPr>
        <w:t xml:space="preserve"> </w:t>
      </w:r>
      <w:r>
        <w:rPr>
          <w:spacing w:val="-2"/>
        </w:rPr>
        <w:t>территорий:</w:t>
      </w:r>
    </w:p>
    <w:p w14:paraId="24E25838" w14:textId="77777777" w:rsidR="003D352F" w:rsidRDefault="001B3DC9">
      <w:pPr>
        <w:pStyle w:val="a5"/>
        <w:numPr>
          <w:ilvl w:val="0"/>
          <w:numId w:val="59"/>
        </w:numPr>
        <w:tabs>
          <w:tab w:val="left" w:pos="1089"/>
        </w:tabs>
        <w:ind w:right="282" w:firstLine="707"/>
        <w:rPr>
          <w:sz w:val="28"/>
        </w:rPr>
      </w:pPr>
      <w:r>
        <w:rPr>
          <w:sz w:val="28"/>
        </w:rPr>
        <w:t>сосредоточен на трудоспособных людях, проживающих и работающих</w:t>
      </w:r>
      <w:r>
        <w:rPr>
          <w:spacing w:val="40"/>
          <w:sz w:val="28"/>
        </w:rPr>
        <w:t xml:space="preserve"> </w:t>
      </w:r>
      <w:r>
        <w:rPr>
          <w:sz w:val="28"/>
        </w:rPr>
        <w:t xml:space="preserve">в сельских территориях, где доминирует сельское хозяйство и связанные с ним </w:t>
      </w:r>
      <w:r>
        <w:rPr>
          <w:spacing w:val="-2"/>
          <w:sz w:val="28"/>
        </w:rPr>
        <w:t>отрасли;</w:t>
      </w:r>
    </w:p>
    <w:p w14:paraId="24E25839" w14:textId="77777777" w:rsidR="003D352F" w:rsidRDefault="001B3DC9">
      <w:pPr>
        <w:pStyle w:val="a5"/>
        <w:numPr>
          <w:ilvl w:val="0"/>
          <w:numId w:val="59"/>
        </w:numPr>
        <w:tabs>
          <w:tab w:val="left" w:pos="1200"/>
        </w:tabs>
        <w:ind w:right="287" w:firstLine="707"/>
        <w:rPr>
          <w:sz w:val="28"/>
        </w:rPr>
      </w:pPr>
      <w:r>
        <w:rPr>
          <w:sz w:val="28"/>
        </w:rPr>
        <w:t>часто сталкивается с ограниченным доступом к разноообразным ресурсам и инфраструктуре, что может сдерживать развитие и модернизацию сельских территорий;</w:t>
      </w:r>
    </w:p>
    <w:p w14:paraId="24E2583A" w14:textId="77777777" w:rsidR="003D352F" w:rsidRDefault="003D352F">
      <w:pPr>
        <w:pStyle w:val="a5"/>
        <w:rPr>
          <w:sz w:val="28"/>
        </w:rPr>
        <w:sectPr w:rsidR="003D352F">
          <w:pgSz w:w="11920" w:h="16850"/>
          <w:pgMar w:top="1060" w:right="283" w:bottom="1100" w:left="1559" w:header="0" w:footer="889" w:gutter="0"/>
          <w:cols w:space="720"/>
        </w:sectPr>
      </w:pPr>
    </w:p>
    <w:p w14:paraId="24E2583B" w14:textId="77777777" w:rsidR="003D352F" w:rsidRDefault="001B3DC9">
      <w:pPr>
        <w:pStyle w:val="a5"/>
        <w:numPr>
          <w:ilvl w:val="0"/>
          <w:numId w:val="59"/>
        </w:numPr>
        <w:tabs>
          <w:tab w:val="left" w:pos="1197"/>
        </w:tabs>
        <w:spacing w:before="72"/>
        <w:ind w:right="290" w:firstLine="707"/>
        <w:rPr>
          <w:sz w:val="28"/>
        </w:rPr>
      </w:pPr>
      <w:r>
        <w:rPr>
          <w:sz w:val="28"/>
        </w:rPr>
        <w:t>может иметь более низкий уровень формального образования и квалификации, что связано с меньшими возможностями для получения образования в сельских территориях;</w:t>
      </w:r>
    </w:p>
    <w:p w14:paraId="24E2583C" w14:textId="77777777" w:rsidR="003D352F" w:rsidRDefault="001B3DC9">
      <w:pPr>
        <w:pStyle w:val="a5"/>
        <w:numPr>
          <w:ilvl w:val="0"/>
          <w:numId w:val="59"/>
        </w:numPr>
        <w:tabs>
          <w:tab w:val="left" w:pos="1089"/>
        </w:tabs>
        <w:spacing w:before="2"/>
        <w:ind w:right="290" w:firstLine="707"/>
        <w:rPr>
          <w:sz w:val="28"/>
        </w:rPr>
      </w:pPr>
      <w:r>
        <w:rPr>
          <w:sz w:val="28"/>
        </w:rPr>
        <w:t>и наконец, часто сталкивается с оттоком трудоспособного населения в города в поисках лучших условий жизни и работы.</w:t>
      </w:r>
    </w:p>
    <w:p w14:paraId="24E2583D" w14:textId="77777777" w:rsidR="003D352F" w:rsidRDefault="001B3DC9">
      <w:pPr>
        <w:pStyle w:val="a3"/>
        <w:ind w:right="283"/>
      </w:pPr>
      <w:r>
        <w:t>Изучение трудового потенциала сельских территорий позволило выявить ряд характерных особенностей и проблем, требующих комплексного осмысления. С учётом выявленных данных возникает необходимость разработки авторского подхода, который учитывает специфику сельских территорий и предлагает инновационное видение их трудового потенциала.</w:t>
      </w:r>
    </w:p>
    <w:p w14:paraId="3D3E4E7A" w14:textId="77777777" w:rsidR="007A1DD8" w:rsidRDefault="00911BCA" w:rsidP="007A1DD8">
      <w:pPr>
        <w:pStyle w:val="a3"/>
        <w:ind w:right="297"/>
      </w:pPr>
      <w:r>
        <w:t>Трудовой потенциал сельских территорий – это совокупность количественных и качественных показателей способности населения сельских территорий, включающий не только профессиональные навыки и его образовательный уровень, но и такие аспекты, как воспитание, ценности и традиции, культурные особенности, генеалогическое происхождение, способность сельского населения адаптироваться к цифровой среде и условиям экологической неустойчивости.</w:t>
      </w:r>
    </w:p>
    <w:p w14:paraId="0874B618" w14:textId="77777777" w:rsidR="007A1DD8" w:rsidRDefault="00911BCA" w:rsidP="007A1DD8">
      <w:pPr>
        <w:pStyle w:val="a3"/>
        <w:ind w:right="297"/>
      </w:pPr>
      <w:r>
        <w:t>Предлагаемое авторское определение отличается более широким пониманием трудового потенциала сельских территорий. В то время как многие существующие подходы опираются преимущественно на профессиональные навыки, уровень образования и общие социально-демографические характеристики, данное определение учитывает также воспитание, ценности и традиции, культурные особенности и генеалогическое происхождение, которые традиционно оказывают влияние на трудовое поведение сельского населения.</w:t>
      </w:r>
    </w:p>
    <w:p w14:paraId="1F3E85C3" w14:textId="70F1E5C9" w:rsidR="00E659B5" w:rsidRDefault="00911BCA" w:rsidP="007A1DD8">
      <w:pPr>
        <w:pStyle w:val="a3"/>
        <w:ind w:right="297"/>
      </w:pPr>
      <w:r>
        <w:t>Особенностью данного определения является включение двух современных факторов, з</w:t>
      </w:r>
      <w:r w:rsidR="00734573">
        <w:t>начимых для сельских территорий</w:t>
      </w:r>
      <w:r>
        <w:t xml:space="preserve"> ‒ способности населения адаптироваться к цифровой среде и реагировать на условия экологической неустойчивости. Учёт этих факторов позволяет рассматривать трудовой потенциал более комплексно и отражает актуальные вызовы развития сельских территорий.</w:t>
      </w:r>
    </w:p>
    <w:p w14:paraId="3B952B16" w14:textId="16081FC7" w:rsidR="00E659B5" w:rsidRDefault="00E659B5" w:rsidP="00E659B5">
      <w:pPr>
        <w:pStyle w:val="a3"/>
      </w:pPr>
    </w:p>
    <w:p w14:paraId="24E25841" w14:textId="77777777" w:rsidR="003D352F" w:rsidRDefault="001B3DC9">
      <w:pPr>
        <w:pStyle w:val="2"/>
        <w:numPr>
          <w:ilvl w:val="1"/>
          <w:numId w:val="62"/>
        </w:numPr>
        <w:tabs>
          <w:tab w:val="left" w:pos="1467"/>
        </w:tabs>
        <w:ind w:right="281" w:firstLine="707"/>
      </w:pPr>
      <w:r>
        <w:t>Методика оценки уровня трудового потенциала сельских территорий в современных экономических условиях</w:t>
      </w:r>
    </w:p>
    <w:p w14:paraId="24E25842" w14:textId="77777777" w:rsidR="003D352F" w:rsidRDefault="001B3DC9">
      <w:pPr>
        <w:pStyle w:val="a3"/>
        <w:ind w:right="279"/>
      </w:pPr>
      <w:r>
        <w:t>Вопрос развития трудового потенциала сельских территорий остается актуальным и требует детального изучения для поиска оптимальных решений. Для этого необходимо четко определить цель исследования, сформулировать его основные задачи и выбрать наиболее подходящий научный метод. Ошибки на этапе выбора методологии могут привести к недостоверным результатам и затруднить выработку эффективных рекомендаций.</w:t>
      </w:r>
    </w:p>
    <w:p w14:paraId="24E25843" w14:textId="77777777" w:rsidR="003D352F" w:rsidRDefault="001B3DC9">
      <w:pPr>
        <w:pStyle w:val="a3"/>
        <w:spacing w:before="1"/>
        <w:ind w:right="280"/>
      </w:pPr>
      <w:r>
        <w:t>Современные методологические подходы к изучению трудового потенциала сельских территорий сосредоточены на анализе его</w:t>
      </w:r>
      <w:r>
        <w:rPr>
          <w:spacing w:val="80"/>
        </w:rPr>
        <w:t xml:space="preserve"> </w:t>
      </w:r>
      <w:r>
        <w:t>количественных и качественных характеристик. Однако большинство исследований рассматривают лишь отдельные аспекты этого явления, такие как уровень и качество трудового потенциала, его динамика, эффективность использования, а также механизмы воспроизводства рабочей силы.</w:t>
      </w:r>
    </w:p>
    <w:p w14:paraId="24E25846" w14:textId="53B8D7FA" w:rsidR="003D352F" w:rsidRDefault="001B3DC9" w:rsidP="00E659B5">
      <w:pPr>
        <w:pStyle w:val="a3"/>
        <w:ind w:right="287"/>
      </w:pPr>
      <w:r>
        <w:t>Некоторые методики акцентируются исключительно на количественных параметрах,</w:t>
      </w:r>
      <w:r>
        <w:rPr>
          <w:spacing w:val="62"/>
        </w:rPr>
        <w:t xml:space="preserve"> </w:t>
      </w:r>
      <w:r>
        <w:t>что</w:t>
      </w:r>
      <w:r>
        <w:rPr>
          <w:spacing w:val="66"/>
        </w:rPr>
        <w:t xml:space="preserve"> </w:t>
      </w:r>
      <w:r>
        <w:t>ограничивает</w:t>
      </w:r>
      <w:r>
        <w:rPr>
          <w:spacing w:val="64"/>
        </w:rPr>
        <w:t xml:space="preserve"> </w:t>
      </w:r>
      <w:r>
        <w:t>полноту</w:t>
      </w:r>
      <w:r>
        <w:rPr>
          <w:spacing w:val="66"/>
        </w:rPr>
        <w:t xml:space="preserve"> </w:t>
      </w:r>
      <w:r>
        <w:t>анализа.</w:t>
      </w:r>
      <w:r>
        <w:rPr>
          <w:spacing w:val="63"/>
        </w:rPr>
        <w:t xml:space="preserve"> </w:t>
      </w:r>
      <w:r>
        <w:t>В</w:t>
      </w:r>
      <w:r>
        <w:rPr>
          <w:spacing w:val="65"/>
        </w:rPr>
        <w:t xml:space="preserve"> </w:t>
      </w:r>
      <w:r>
        <w:t>то</w:t>
      </w:r>
      <w:r>
        <w:rPr>
          <w:spacing w:val="65"/>
        </w:rPr>
        <w:t xml:space="preserve"> </w:t>
      </w:r>
      <w:r>
        <w:t>же</w:t>
      </w:r>
      <w:r>
        <w:rPr>
          <w:spacing w:val="66"/>
        </w:rPr>
        <w:t xml:space="preserve"> </w:t>
      </w:r>
      <w:r>
        <w:t>время</w:t>
      </w:r>
      <w:r>
        <w:rPr>
          <w:spacing w:val="66"/>
        </w:rPr>
        <w:t xml:space="preserve"> </w:t>
      </w:r>
      <w:r>
        <w:rPr>
          <w:spacing w:val="-2"/>
        </w:rPr>
        <w:t>заслуживает</w:t>
      </w:r>
      <w:r w:rsidR="00E659B5">
        <w:t xml:space="preserve"> </w:t>
      </w:r>
      <w:r>
        <w:t>внимания подход, основанный на сравнении показателей, положительно и отрицательно влияющих на трудовой потенциал. К таким показателям относятся соотношение между числом занятых и безработных, уровень рождаемости и смертности, баланс миграционных процессов, численность населения</w:t>
      </w:r>
      <w:r>
        <w:rPr>
          <w:spacing w:val="-3"/>
        </w:rPr>
        <w:t xml:space="preserve"> </w:t>
      </w:r>
      <w:r>
        <w:t>с</w:t>
      </w:r>
      <w:r>
        <w:rPr>
          <w:spacing w:val="-3"/>
        </w:rPr>
        <w:t xml:space="preserve"> </w:t>
      </w:r>
      <w:r>
        <w:t>высшим</w:t>
      </w:r>
      <w:r>
        <w:rPr>
          <w:spacing w:val="-3"/>
        </w:rPr>
        <w:t xml:space="preserve"> </w:t>
      </w:r>
      <w:r>
        <w:t>образованием,</w:t>
      </w:r>
      <w:r>
        <w:rPr>
          <w:spacing w:val="-4"/>
        </w:rPr>
        <w:t xml:space="preserve"> </w:t>
      </w:r>
      <w:r>
        <w:t>средняя</w:t>
      </w:r>
      <w:r>
        <w:rPr>
          <w:spacing w:val="-3"/>
        </w:rPr>
        <w:t xml:space="preserve"> </w:t>
      </w:r>
      <w:r>
        <w:t>продолжительность</w:t>
      </w:r>
      <w:r>
        <w:rPr>
          <w:spacing w:val="-4"/>
        </w:rPr>
        <w:t xml:space="preserve"> </w:t>
      </w:r>
      <w:r>
        <w:t>жизни</w:t>
      </w:r>
      <w:r>
        <w:rPr>
          <w:spacing w:val="-3"/>
        </w:rPr>
        <w:t xml:space="preserve"> </w:t>
      </w:r>
      <w:r>
        <w:t>и</w:t>
      </w:r>
      <w:r>
        <w:rPr>
          <w:spacing w:val="-3"/>
        </w:rPr>
        <w:t xml:space="preserve"> </w:t>
      </w:r>
      <w:r>
        <w:t>другие факторы. Этот метод позволяет получить более целостное представление о состоянии и тенденциях развития трудового потенциала в сельских</w:t>
      </w:r>
      <w:r>
        <w:rPr>
          <w:spacing w:val="40"/>
        </w:rPr>
        <w:t xml:space="preserve"> </w:t>
      </w:r>
      <w:r>
        <w:t>территориях [71].</w:t>
      </w:r>
    </w:p>
    <w:p w14:paraId="24E25847" w14:textId="77777777" w:rsidR="003D352F" w:rsidRDefault="001B3DC9">
      <w:pPr>
        <w:pStyle w:val="a3"/>
        <w:spacing w:before="2"/>
        <w:ind w:right="279"/>
      </w:pPr>
      <w:r>
        <w:t>Некоторые исследователи считают необходимым учитывать различные группы рисков при анализе трудового потенциала. Ряд научных групп предлагает проводить комплексную оценку трудового потенциала сельских территорий, расширяя его структуру за счет включения таких факторов, как уровень интеллектуального развития, психологическое состояние населения и социально-личностные характеристики. Такой подход позволяет получить</w:t>
      </w:r>
      <w:r>
        <w:rPr>
          <w:spacing w:val="40"/>
        </w:rPr>
        <w:t xml:space="preserve"> </w:t>
      </w:r>
      <w:r>
        <w:t>более детализированное представление о состоянии и перспективах трудового потенциала, учитывая не только экономические и демографические параметры, но и важные нематериальные аспекты [72].</w:t>
      </w:r>
    </w:p>
    <w:p w14:paraId="24E25848" w14:textId="77777777" w:rsidR="003D352F" w:rsidRDefault="001B3DC9">
      <w:pPr>
        <w:pStyle w:val="a3"/>
        <w:ind w:right="279"/>
      </w:pPr>
      <w:r>
        <w:t>Существует также методика, ориентированная на оценку качественных характеристик трудового потенциала региона. В ее основе лежит анализ таких показателей, как физическое и психическое состояние населения, уровень когнитивных способностей, креативность, коммуникативные навыки, а также культурное и нравственное развитие. Дополнительно учитывается степень мотивации к достижению успеха, что позволяет получить более комплексное представление о потенциале рабочей силы и перспективах его развития [73].</w:t>
      </w:r>
    </w:p>
    <w:p w14:paraId="24E25849" w14:textId="77777777" w:rsidR="003D352F" w:rsidRDefault="001B3DC9">
      <w:pPr>
        <w:pStyle w:val="a3"/>
        <w:ind w:right="281"/>
      </w:pPr>
      <w:r>
        <w:t>В ряде методических подходов к анализу трудового потенциала ученые выделяют несколько ключевых компонентов, среди которых демографический, экономический, психофизиологический, образовательно-квалификационный и инновационный. Такой структурный подход позволяет проводить более детализированную и дифференцированную оценку трудового потенциала в зависимости от региональных особенностей, учитывая специфику каждого из перечисленных факторов [74].</w:t>
      </w:r>
    </w:p>
    <w:p w14:paraId="24E2584B" w14:textId="6B8ABD47" w:rsidR="003D352F" w:rsidRDefault="001B3DC9" w:rsidP="00E659B5">
      <w:pPr>
        <w:pStyle w:val="a3"/>
        <w:ind w:right="283"/>
      </w:pPr>
      <w:r>
        <w:t>В рамках одной из методик в анализ включены такие ключевые параметры, как доля трудоспособного населения в общей численности, уровень образования и профессиональной квалификации, размер заработной платы, уровень технической оснащенности труда, а также степень занятости. Такой подход позволяет всесторонне оценить состояние трудового потенциала и выявить факторы, влияющие на его развитие [75].</w:t>
      </w:r>
      <w:r w:rsidR="00E659B5">
        <w:t xml:space="preserve"> </w:t>
      </w:r>
      <w:r>
        <w:t>Альтернативные методические подходы к оценке трудового потенциала включают дополнительные показатели, такие как продолжительность трудовой деятельности населения, уровень занятости, степень обеспеченности работников</w:t>
      </w:r>
      <w:r>
        <w:rPr>
          <w:spacing w:val="40"/>
        </w:rPr>
        <w:t xml:space="preserve"> </w:t>
      </w:r>
      <w:r>
        <w:t>основными</w:t>
      </w:r>
      <w:r>
        <w:rPr>
          <w:spacing w:val="40"/>
        </w:rPr>
        <w:t xml:space="preserve"> </w:t>
      </w:r>
      <w:r>
        <w:t>производственными</w:t>
      </w:r>
      <w:r>
        <w:rPr>
          <w:spacing w:val="40"/>
        </w:rPr>
        <w:t xml:space="preserve"> </w:t>
      </w:r>
      <w:r>
        <w:t>фондами,</w:t>
      </w:r>
      <w:r>
        <w:rPr>
          <w:spacing w:val="40"/>
        </w:rPr>
        <w:t xml:space="preserve"> </w:t>
      </w:r>
      <w:r>
        <w:t>величина</w:t>
      </w:r>
      <w:r>
        <w:rPr>
          <w:spacing w:val="40"/>
        </w:rPr>
        <w:t xml:space="preserve"> </w:t>
      </w:r>
      <w:r>
        <w:t>внутреннего</w:t>
      </w:r>
    </w:p>
    <w:p w14:paraId="24E2584C" w14:textId="77777777" w:rsidR="003D352F" w:rsidRDefault="003D352F">
      <w:pPr>
        <w:pStyle w:val="a3"/>
        <w:sectPr w:rsidR="003D352F">
          <w:pgSz w:w="11920" w:h="16850"/>
          <w:pgMar w:top="1060" w:right="283" w:bottom="1100" w:left="1559" w:header="0" w:footer="889" w:gutter="0"/>
          <w:cols w:space="720"/>
        </w:sectPr>
      </w:pPr>
    </w:p>
    <w:p w14:paraId="24E2584D" w14:textId="77777777" w:rsidR="003D352F" w:rsidRDefault="001B3DC9">
      <w:pPr>
        <w:pStyle w:val="a3"/>
        <w:spacing w:before="72" w:line="242" w:lineRule="auto"/>
        <w:ind w:right="288" w:firstLine="0"/>
      </w:pPr>
      <w:r>
        <w:t xml:space="preserve">регионального продукта на душу населения и уровень профессионального </w:t>
      </w:r>
      <w:r>
        <w:rPr>
          <w:spacing w:val="-2"/>
        </w:rPr>
        <w:t>образования.</w:t>
      </w:r>
    </w:p>
    <w:p w14:paraId="24E2584E" w14:textId="77777777" w:rsidR="003D352F" w:rsidRDefault="001B3DC9">
      <w:pPr>
        <w:pStyle w:val="a3"/>
        <w:ind w:right="279"/>
      </w:pPr>
      <w:r>
        <w:t>Некоторые исследователи подчеркивают важность учета показателей трудовой активности, которые отражают не только экономические аспекты, но</w:t>
      </w:r>
      <w:r>
        <w:rPr>
          <w:spacing w:val="40"/>
        </w:rPr>
        <w:t xml:space="preserve"> </w:t>
      </w:r>
      <w:r>
        <w:t>и социальные и личностные факторы. Среди них выделяются производственно- экономические результаты, степень творческой активности, уровень личностного развития и вовлеченность в общественную деятельность. Такой комплексный подход позволяет глубже анализировать потенциал рабочей силы и его влияние на социально-экономическое развитие региона [76].</w:t>
      </w:r>
    </w:p>
    <w:p w14:paraId="24E2584F" w14:textId="77777777" w:rsidR="003D352F" w:rsidRDefault="001B3DC9">
      <w:pPr>
        <w:pStyle w:val="a3"/>
        <w:ind w:right="286"/>
      </w:pPr>
      <w:r>
        <w:t>Аналогичный подход к интегральной оценке трудового потенциала учитывает дополнительные показатели, включая уровень жизни населения, степень вовлеченности в трудовую деятельность и эффективность использования трудовых ресурсов. Такой метод позволяет комплексно анализировать</w:t>
      </w:r>
      <w:r>
        <w:rPr>
          <w:spacing w:val="-4"/>
        </w:rPr>
        <w:t xml:space="preserve"> </w:t>
      </w:r>
      <w:r>
        <w:t>состояние</w:t>
      </w:r>
      <w:r>
        <w:rPr>
          <w:spacing w:val="-4"/>
        </w:rPr>
        <w:t xml:space="preserve"> </w:t>
      </w:r>
      <w:r>
        <w:t>трудового</w:t>
      </w:r>
      <w:r>
        <w:rPr>
          <w:spacing w:val="-2"/>
        </w:rPr>
        <w:t xml:space="preserve"> </w:t>
      </w:r>
      <w:r>
        <w:t>потенциала,</w:t>
      </w:r>
      <w:r>
        <w:rPr>
          <w:spacing w:val="-3"/>
        </w:rPr>
        <w:t xml:space="preserve"> </w:t>
      </w:r>
      <w:r>
        <w:t>выявлять</w:t>
      </w:r>
      <w:r>
        <w:rPr>
          <w:spacing w:val="-5"/>
        </w:rPr>
        <w:t xml:space="preserve"> </w:t>
      </w:r>
      <w:r>
        <w:t>его</w:t>
      </w:r>
      <w:r>
        <w:rPr>
          <w:spacing w:val="-2"/>
        </w:rPr>
        <w:t xml:space="preserve"> </w:t>
      </w:r>
      <w:r>
        <w:t>сильные</w:t>
      </w:r>
      <w:r>
        <w:rPr>
          <w:spacing w:val="-3"/>
        </w:rPr>
        <w:t xml:space="preserve"> </w:t>
      </w:r>
      <w:r>
        <w:t>и</w:t>
      </w:r>
      <w:r>
        <w:rPr>
          <w:spacing w:val="-2"/>
        </w:rPr>
        <w:t xml:space="preserve"> </w:t>
      </w:r>
      <w:r>
        <w:t>слабые стороны, а также определять направления для дальнейшего развития [77].</w:t>
      </w:r>
    </w:p>
    <w:p w14:paraId="24E25850" w14:textId="2FB417D2" w:rsidR="003D352F" w:rsidRDefault="001B3DC9">
      <w:pPr>
        <w:pStyle w:val="a3"/>
        <w:ind w:right="282"/>
      </w:pPr>
      <w:r>
        <w:t>Из-за значительных различий в подходах к определению, составу и структуре</w:t>
      </w:r>
      <w:r>
        <w:rPr>
          <w:spacing w:val="-3"/>
        </w:rPr>
        <w:t xml:space="preserve"> </w:t>
      </w:r>
      <w:r>
        <w:t>трудового</w:t>
      </w:r>
      <w:r>
        <w:rPr>
          <w:spacing w:val="-2"/>
        </w:rPr>
        <w:t xml:space="preserve"> </w:t>
      </w:r>
      <w:r>
        <w:t>потенциала</w:t>
      </w:r>
      <w:r>
        <w:rPr>
          <w:spacing w:val="-5"/>
        </w:rPr>
        <w:t xml:space="preserve"> </w:t>
      </w:r>
      <w:r>
        <w:t>сельских</w:t>
      </w:r>
      <w:r>
        <w:rPr>
          <w:spacing w:val="-2"/>
        </w:rPr>
        <w:t xml:space="preserve"> </w:t>
      </w:r>
      <w:r>
        <w:t>территорий</w:t>
      </w:r>
      <w:r>
        <w:rPr>
          <w:spacing w:val="-6"/>
        </w:rPr>
        <w:t xml:space="preserve"> </w:t>
      </w:r>
      <w:r>
        <w:t>до</w:t>
      </w:r>
      <w:r>
        <w:rPr>
          <w:spacing w:val="-2"/>
        </w:rPr>
        <w:t xml:space="preserve"> </w:t>
      </w:r>
      <w:r>
        <w:t>сих</w:t>
      </w:r>
      <w:r>
        <w:rPr>
          <w:spacing w:val="-2"/>
        </w:rPr>
        <w:t xml:space="preserve"> </w:t>
      </w:r>
      <w:r>
        <w:t>пор</w:t>
      </w:r>
      <w:r>
        <w:rPr>
          <w:spacing w:val="-2"/>
        </w:rPr>
        <w:t xml:space="preserve"> </w:t>
      </w:r>
      <w:r>
        <w:t>не</w:t>
      </w:r>
      <w:r>
        <w:rPr>
          <w:spacing w:val="-3"/>
        </w:rPr>
        <w:t xml:space="preserve"> </w:t>
      </w:r>
      <w:r>
        <w:t>выработана единая универсальная методология его оценки. Каждая исследовательская концепция предлагает собственные критерии и индикаторы, что затрудняет разработку общепринятого подхода к анализу данного явления.</w:t>
      </w:r>
    </w:p>
    <w:p w14:paraId="24E25851" w14:textId="77777777" w:rsidR="003D352F" w:rsidRDefault="001B3DC9">
      <w:pPr>
        <w:pStyle w:val="a3"/>
        <w:ind w:right="277"/>
      </w:pPr>
      <w:r>
        <w:t xml:space="preserve">Отдельные меры, направленные на развитие трудового потенциала сельских территорий, не всегда приносят ожидаемый результат, поскольку такие территории представляют собой сложные системы с четкой структурой и множеством взаимосвязанных элементов. Эти элементы находятся во взаимном взаимодействии как между собой, так и с внешней средой, что обуславливает необходимость комплексного подхода к управлению воспроизводственными </w:t>
      </w:r>
      <w:r>
        <w:rPr>
          <w:spacing w:val="-2"/>
        </w:rPr>
        <w:t>процессами.</w:t>
      </w:r>
    </w:p>
    <w:p w14:paraId="24E25852" w14:textId="77777777" w:rsidR="003D352F" w:rsidRDefault="001B3DC9">
      <w:pPr>
        <w:pStyle w:val="a3"/>
        <w:ind w:right="283"/>
      </w:pPr>
      <w:r>
        <w:t>При разработке решений и реализации мероприятий важно учитывать все основные аспекты, включая демографические, экономические, социальные и другие факторы, чтобы обеспечить сбалансированное и устойчивое развитие сельских территорий.</w:t>
      </w:r>
    </w:p>
    <w:p w14:paraId="24E25853" w14:textId="77777777" w:rsidR="003D352F" w:rsidRDefault="001B3DC9">
      <w:pPr>
        <w:pStyle w:val="a3"/>
        <w:ind w:right="283"/>
      </w:pPr>
      <w:r>
        <w:t>С нашей точки зрения, одним из наиболее подходящих методов научного исследования в данном контексте является системный анализ. Этот подход позволяет рассматривать проблему в ее целостности, учитывая взаимосвязи между различными аспектами. Он способствует более глубокой и всесторонней оценке рассматриваемых вопросов, а также помогает выявить возможные пути решения, опираясь на комплексное понимание всех факторов, влияющих на развитие трудового потенциала.</w:t>
      </w:r>
    </w:p>
    <w:p w14:paraId="24E25854" w14:textId="77777777" w:rsidR="003D352F" w:rsidRDefault="001B3DC9">
      <w:pPr>
        <w:pStyle w:val="a3"/>
        <w:ind w:right="281"/>
      </w:pPr>
      <w:r>
        <w:t>Целью системного подхода в этом исследовании является совершенствование механизмов воспроизводства сельского трудового потенциала, отвечающего современным требованиям, на основе решения следующих проблем:</w:t>
      </w:r>
    </w:p>
    <w:p w14:paraId="24E25855" w14:textId="77777777" w:rsidR="003D352F" w:rsidRDefault="001B3DC9">
      <w:pPr>
        <w:pStyle w:val="a5"/>
        <w:numPr>
          <w:ilvl w:val="0"/>
          <w:numId w:val="58"/>
        </w:numPr>
        <w:tabs>
          <w:tab w:val="left" w:pos="1087"/>
        </w:tabs>
        <w:ind w:right="287" w:firstLine="707"/>
        <w:rPr>
          <w:sz w:val="28"/>
        </w:rPr>
      </w:pPr>
      <w:r>
        <w:rPr>
          <w:sz w:val="28"/>
        </w:rPr>
        <w:t>предотвращение демографического спада и обеспечение расширенного воспроизводства населения;</w:t>
      </w:r>
    </w:p>
    <w:p w14:paraId="24E25856" w14:textId="77777777" w:rsidR="003D352F" w:rsidRDefault="003D352F">
      <w:pPr>
        <w:pStyle w:val="a5"/>
        <w:rPr>
          <w:sz w:val="28"/>
        </w:rPr>
        <w:sectPr w:rsidR="003D352F">
          <w:pgSz w:w="11920" w:h="16850"/>
          <w:pgMar w:top="1060" w:right="283" w:bottom="1100" w:left="1559" w:header="0" w:footer="889" w:gutter="0"/>
          <w:cols w:space="720"/>
        </w:sectPr>
      </w:pPr>
    </w:p>
    <w:p w14:paraId="24E25857" w14:textId="77777777" w:rsidR="003D352F" w:rsidRDefault="001B3DC9">
      <w:pPr>
        <w:pStyle w:val="a5"/>
        <w:numPr>
          <w:ilvl w:val="0"/>
          <w:numId w:val="58"/>
        </w:numPr>
        <w:tabs>
          <w:tab w:val="left" w:pos="1080"/>
        </w:tabs>
        <w:spacing w:before="72"/>
        <w:ind w:right="275" w:firstLine="707"/>
        <w:rPr>
          <w:sz w:val="28"/>
        </w:rPr>
      </w:pPr>
      <w:r>
        <w:rPr>
          <w:sz w:val="28"/>
        </w:rPr>
        <w:t>сохранение экономических основ сельскохозяйственного производства, развитие несельскохозяйственных видов деятельности и повышение эффективности сельской экономики;</w:t>
      </w:r>
    </w:p>
    <w:p w14:paraId="24E25858" w14:textId="77777777" w:rsidR="003D352F" w:rsidRDefault="001B3DC9">
      <w:pPr>
        <w:pStyle w:val="a5"/>
        <w:numPr>
          <w:ilvl w:val="0"/>
          <w:numId w:val="58"/>
        </w:numPr>
        <w:tabs>
          <w:tab w:val="left" w:pos="1061"/>
        </w:tabs>
        <w:spacing w:before="2" w:line="322" w:lineRule="exact"/>
        <w:ind w:left="1061" w:hanging="210"/>
        <w:rPr>
          <w:sz w:val="28"/>
        </w:rPr>
      </w:pPr>
      <w:r>
        <w:rPr>
          <w:sz w:val="28"/>
        </w:rPr>
        <w:t>социальное</w:t>
      </w:r>
      <w:r>
        <w:rPr>
          <w:spacing w:val="-9"/>
          <w:sz w:val="28"/>
        </w:rPr>
        <w:t xml:space="preserve"> </w:t>
      </w:r>
      <w:r>
        <w:rPr>
          <w:sz w:val="28"/>
        </w:rPr>
        <w:t>развитие</w:t>
      </w:r>
      <w:r>
        <w:rPr>
          <w:spacing w:val="-9"/>
          <w:sz w:val="28"/>
        </w:rPr>
        <w:t xml:space="preserve"> </w:t>
      </w:r>
      <w:r>
        <w:rPr>
          <w:spacing w:val="-4"/>
          <w:sz w:val="28"/>
        </w:rPr>
        <w:t>села;</w:t>
      </w:r>
    </w:p>
    <w:p w14:paraId="24E25859" w14:textId="77777777" w:rsidR="003D352F" w:rsidRDefault="001B3DC9">
      <w:pPr>
        <w:pStyle w:val="a5"/>
        <w:numPr>
          <w:ilvl w:val="0"/>
          <w:numId w:val="58"/>
        </w:numPr>
        <w:tabs>
          <w:tab w:val="left" w:pos="1072"/>
        </w:tabs>
        <w:ind w:right="279" w:firstLine="707"/>
        <w:rPr>
          <w:sz w:val="28"/>
        </w:rPr>
      </w:pPr>
      <w:r>
        <w:rPr>
          <w:sz w:val="28"/>
        </w:rPr>
        <w:t>сохранение и развитие сельского образа жизни и культуры исторически освоенных ландшафтов, социального контроля над территорией, экологического равновесия.</w:t>
      </w:r>
    </w:p>
    <w:p w14:paraId="24E2585A" w14:textId="77777777" w:rsidR="003D352F" w:rsidRDefault="001B3DC9">
      <w:pPr>
        <w:pStyle w:val="a3"/>
        <w:spacing w:before="1"/>
        <w:ind w:right="291"/>
      </w:pPr>
      <w:r>
        <w:t>Накопленный опыт по развитию трудового потенциала сельских территорий в условиях современной экономики свидетельствует о том, что проблемы села должны решаться по-новому, на основе рыночных механизмов.</w:t>
      </w:r>
    </w:p>
    <w:p w14:paraId="24E2585B" w14:textId="77777777" w:rsidR="003D352F" w:rsidRDefault="001B3DC9">
      <w:pPr>
        <w:pStyle w:val="a3"/>
        <w:ind w:right="286"/>
      </w:pPr>
      <w:r>
        <w:t>Для анализа влияния основных факторов на развитие трудового потенциала сельских территорий применяются различные методические подходы, позволяющие всесторонне оценить их воздействие. Эти подходы обеспечивают комплексное исследование демографических, экономических, социальных и иных характеристик, определяющих динамику и эффективность использования трудового потенциала сельских территорий:</w:t>
      </w:r>
    </w:p>
    <w:p w14:paraId="24E2585C" w14:textId="77777777" w:rsidR="003D352F" w:rsidRDefault="001B3DC9">
      <w:pPr>
        <w:pStyle w:val="a5"/>
        <w:numPr>
          <w:ilvl w:val="0"/>
          <w:numId w:val="57"/>
        </w:numPr>
        <w:tabs>
          <w:tab w:val="left" w:pos="1130"/>
        </w:tabs>
        <w:spacing w:line="322" w:lineRule="exact"/>
        <w:ind w:left="1130" w:hanging="279"/>
        <w:rPr>
          <w:i/>
          <w:sz w:val="28"/>
        </w:rPr>
      </w:pPr>
      <w:r>
        <w:rPr>
          <w:i/>
          <w:sz w:val="28"/>
        </w:rPr>
        <w:t>Определение</w:t>
      </w:r>
      <w:r>
        <w:rPr>
          <w:i/>
          <w:spacing w:val="-12"/>
          <w:sz w:val="28"/>
        </w:rPr>
        <w:t xml:space="preserve"> </w:t>
      </w:r>
      <w:r>
        <w:rPr>
          <w:i/>
          <w:sz w:val="28"/>
        </w:rPr>
        <w:t>и</w:t>
      </w:r>
      <w:r>
        <w:rPr>
          <w:i/>
          <w:spacing w:val="-7"/>
          <w:sz w:val="28"/>
        </w:rPr>
        <w:t xml:space="preserve"> </w:t>
      </w:r>
      <w:r>
        <w:rPr>
          <w:i/>
          <w:sz w:val="28"/>
        </w:rPr>
        <w:t>группировка</w:t>
      </w:r>
      <w:r>
        <w:rPr>
          <w:i/>
          <w:spacing w:val="-7"/>
          <w:sz w:val="28"/>
        </w:rPr>
        <w:t xml:space="preserve"> </w:t>
      </w:r>
      <w:r>
        <w:rPr>
          <w:i/>
          <w:spacing w:val="-2"/>
          <w:sz w:val="28"/>
        </w:rPr>
        <w:t>факторов</w:t>
      </w:r>
    </w:p>
    <w:p w14:paraId="24E2585D" w14:textId="77777777" w:rsidR="003D352F" w:rsidRDefault="001B3DC9">
      <w:pPr>
        <w:pStyle w:val="a3"/>
        <w:ind w:right="285"/>
      </w:pPr>
      <w:r>
        <w:t>В рамках исследования выбираются группы факторов, влияющих на трудовой потенциал сельских территорий:</w:t>
      </w:r>
    </w:p>
    <w:p w14:paraId="24E2585E" w14:textId="77777777" w:rsidR="003D352F" w:rsidRDefault="001B3DC9">
      <w:pPr>
        <w:pStyle w:val="a5"/>
        <w:numPr>
          <w:ilvl w:val="1"/>
          <w:numId w:val="57"/>
        </w:numPr>
        <w:tabs>
          <w:tab w:val="left" w:pos="1310"/>
        </w:tabs>
        <w:spacing w:line="242" w:lineRule="auto"/>
        <w:ind w:right="283" w:firstLine="707"/>
        <w:rPr>
          <w:sz w:val="28"/>
        </w:rPr>
      </w:pPr>
      <w:r>
        <w:rPr>
          <w:sz w:val="28"/>
        </w:rPr>
        <w:t>социально-демографические показатели (численность сельского населения, коэффициент рождаемости, миграционные потоки);</w:t>
      </w:r>
    </w:p>
    <w:p w14:paraId="24E2585F" w14:textId="77777777" w:rsidR="003D352F" w:rsidRDefault="001B3DC9">
      <w:pPr>
        <w:pStyle w:val="a5"/>
        <w:numPr>
          <w:ilvl w:val="1"/>
          <w:numId w:val="57"/>
        </w:numPr>
        <w:tabs>
          <w:tab w:val="left" w:pos="1111"/>
        </w:tabs>
        <w:ind w:right="289" w:firstLine="707"/>
        <w:rPr>
          <w:sz w:val="28"/>
        </w:rPr>
      </w:pPr>
      <w:r>
        <w:rPr>
          <w:sz w:val="28"/>
        </w:rPr>
        <w:t xml:space="preserve">продуктивная занятость (доля занятых в сельском хозяйстве, уровень </w:t>
      </w:r>
      <w:r>
        <w:rPr>
          <w:spacing w:val="-2"/>
          <w:sz w:val="28"/>
        </w:rPr>
        <w:t>безработицы);</w:t>
      </w:r>
    </w:p>
    <w:p w14:paraId="24E25860" w14:textId="77777777" w:rsidR="003D352F" w:rsidRDefault="001B3DC9">
      <w:pPr>
        <w:pStyle w:val="a5"/>
        <w:numPr>
          <w:ilvl w:val="1"/>
          <w:numId w:val="57"/>
        </w:numPr>
        <w:tabs>
          <w:tab w:val="left" w:pos="1192"/>
        </w:tabs>
        <w:ind w:right="281" w:firstLine="707"/>
        <w:rPr>
          <w:sz w:val="28"/>
        </w:rPr>
      </w:pPr>
      <w:r>
        <w:rPr>
          <w:sz w:val="28"/>
        </w:rPr>
        <w:t>технологическое развитие и цифровизация (количество цифровых технологий в сельском хозяйстве, затраты на обучение сотрудников, связанные с развитием и использованием ИКТ);</w:t>
      </w:r>
    </w:p>
    <w:p w14:paraId="24E25861" w14:textId="77777777" w:rsidR="003D352F" w:rsidRDefault="001B3DC9">
      <w:pPr>
        <w:pStyle w:val="a5"/>
        <w:numPr>
          <w:ilvl w:val="1"/>
          <w:numId w:val="57"/>
        </w:numPr>
        <w:tabs>
          <w:tab w:val="left" w:pos="1137"/>
        </w:tabs>
        <w:ind w:right="289" w:firstLine="707"/>
        <w:rPr>
          <w:sz w:val="28"/>
        </w:rPr>
      </w:pPr>
      <w:r>
        <w:rPr>
          <w:sz w:val="28"/>
        </w:rPr>
        <w:t>инвестиционная активность (инвестиции в основной капитал, объем кредитования сельского хозяйства, затраты на НИОКР);</w:t>
      </w:r>
    </w:p>
    <w:p w14:paraId="24E25862" w14:textId="77777777" w:rsidR="003D352F" w:rsidRDefault="001B3DC9">
      <w:pPr>
        <w:pStyle w:val="a5"/>
        <w:numPr>
          <w:ilvl w:val="1"/>
          <w:numId w:val="57"/>
        </w:numPr>
        <w:tabs>
          <w:tab w:val="left" w:pos="1288"/>
        </w:tabs>
        <w:ind w:right="286" w:firstLine="707"/>
        <w:rPr>
          <w:sz w:val="28"/>
        </w:rPr>
      </w:pPr>
      <w:r>
        <w:rPr>
          <w:sz w:val="28"/>
        </w:rPr>
        <w:t>социальная инфраструктура (обеспеченность жильем, развитие учреждений культуры, доступ к инфраструктуре);</w:t>
      </w:r>
    </w:p>
    <w:p w14:paraId="24E25863" w14:textId="77777777" w:rsidR="003D352F" w:rsidRDefault="001B3DC9">
      <w:pPr>
        <w:pStyle w:val="a5"/>
        <w:numPr>
          <w:ilvl w:val="1"/>
          <w:numId w:val="57"/>
        </w:numPr>
        <w:tabs>
          <w:tab w:val="left" w:pos="1130"/>
        </w:tabs>
        <w:ind w:right="286" w:firstLine="707"/>
        <w:rPr>
          <w:sz w:val="28"/>
        </w:rPr>
      </w:pPr>
      <w:r>
        <w:rPr>
          <w:sz w:val="28"/>
        </w:rPr>
        <w:t>экологическая обстановка (выбросы загрязняющих веществ на душу населения, на единицу площади и на единицу ВВП).</w:t>
      </w:r>
    </w:p>
    <w:p w14:paraId="24E25864" w14:textId="77777777" w:rsidR="003D352F" w:rsidRDefault="001B3DC9">
      <w:pPr>
        <w:pStyle w:val="a3"/>
        <w:ind w:right="279"/>
      </w:pPr>
      <w:r>
        <w:t>Социально-демографические показатели включают численность</w:t>
      </w:r>
      <w:r>
        <w:rPr>
          <w:spacing w:val="40"/>
        </w:rPr>
        <w:t xml:space="preserve"> </w:t>
      </w:r>
      <w:r>
        <w:t>сельского населения, коэффициент рождаемости и миграционные потоки. Эти факторы определяют наличие рабочей силы в сельской местности. Снижение численности населения и высокий уровень миграции, особенно среди молодежи, приводят к нехватке кадров и старению трудоспособного населения. Напротив, стабильная рождаемость и программы по привлечению</w:t>
      </w:r>
      <w:r>
        <w:rPr>
          <w:spacing w:val="80"/>
        </w:rPr>
        <w:t xml:space="preserve"> </w:t>
      </w:r>
      <w:r>
        <w:t>специалистов могут обеспечить долгосрочное развитие трудового потенциала.</w:t>
      </w:r>
    </w:p>
    <w:p w14:paraId="24E25865" w14:textId="77777777" w:rsidR="003D352F" w:rsidRDefault="001B3DC9">
      <w:pPr>
        <w:pStyle w:val="a3"/>
        <w:ind w:right="283"/>
      </w:pPr>
      <w:r>
        <w:t>Продуктивная занятость отражается в доле занятых в сельском хозяйстве и уровне безработицы. Высокий уровень занятости способствует</w:t>
      </w:r>
      <w:r>
        <w:rPr>
          <w:spacing w:val="40"/>
        </w:rPr>
        <w:t xml:space="preserve"> </w:t>
      </w:r>
      <w:r>
        <w:t>экономической активности и социальной стабильности. Если же безработица растет, это ведет к оттоку населения и снижению уровня жизни.</w:t>
      </w:r>
    </w:p>
    <w:p w14:paraId="24E25866" w14:textId="77777777" w:rsidR="003D352F" w:rsidRDefault="003D352F">
      <w:pPr>
        <w:pStyle w:val="a3"/>
        <w:sectPr w:rsidR="003D352F">
          <w:pgSz w:w="11920" w:h="16850"/>
          <w:pgMar w:top="1060" w:right="283" w:bottom="1100" w:left="1559" w:header="0" w:footer="889" w:gutter="0"/>
          <w:cols w:space="720"/>
        </w:sectPr>
      </w:pPr>
    </w:p>
    <w:p w14:paraId="24E25867" w14:textId="77777777" w:rsidR="003D352F" w:rsidRDefault="001B3DC9">
      <w:pPr>
        <w:pStyle w:val="a3"/>
        <w:spacing w:before="72"/>
        <w:ind w:right="285"/>
      </w:pPr>
      <w:r>
        <w:t>Диверсификация занятости за счет развития несельскохозяйственных направлений, таких как переработка сельхозпродукции или агротуризм, способствует повышению доходов и созданию новых рабочих мест.</w:t>
      </w:r>
    </w:p>
    <w:p w14:paraId="24E25868" w14:textId="77777777" w:rsidR="003D352F" w:rsidRDefault="001B3DC9">
      <w:pPr>
        <w:pStyle w:val="a3"/>
        <w:spacing w:before="2"/>
        <w:ind w:right="287"/>
      </w:pPr>
      <w:r>
        <w:t>Технологическое развитие и цифровизация играют важную роль в повышении эффективности сельского хозяйства. Инвестиции в обучение персонала позволяют повысить квалификацию сотрудников, делая сельское хозяйство более привлекательным для молодежи и специалистов.</w:t>
      </w:r>
    </w:p>
    <w:p w14:paraId="24E25869" w14:textId="77777777" w:rsidR="003D352F" w:rsidRDefault="001B3DC9">
      <w:pPr>
        <w:pStyle w:val="a3"/>
        <w:ind w:right="278"/>
      </w:pPr>
      <w:r>
        <w:t xml:space="preserve">Инвестиционная активность выражается в объемах инвестиций в основной капитал, кредитовании сельского хозяйства и затратах на научные исследования. Доступ к инвестициям позволяет модернизировать сельскохозяйственное производство, внедрять новые технологии и создавать высококвалифицированные рабочие места. Кредитование фермерских хозяйств и сельхозпредприятий способствует их развитию и повышению </w:t>
      </w:r>
      <w:r>
        <w:rPr>
          <w:spacing w:val="-2"/>
        </w:rPr>
        <w:t>конкурентоспособности.</w:t>
      </w:r>
    </w:p>
    <w:p w14:paraId="24E2586A" w14:textId="77777777" w:rsidR="003D352F" w:rsidRDefault="001B3DC9">
      <w:pPr>
        <w:pStyle w:val="a3"/>
        <w:spacing w:before="1"/>
        <w:ind w:right="279"/>
      </w:pPr>
      <w:r>
        <w:t>Социальная инфраструктура включает доступность жилья, развитие учреждений культуры и степень обеспеченности транспортной и коммуникационной инфраструктурой. Наличие качественного жилья снижает отток специалистов, а развитая культурная и социальная среда способствует улучшению качества жизни. Хорошие дороги, связь и интернет позволяют жителям сельской местности пользоваться современными возможностями образования и труда, что делает сельские территории более привлекательными для проживания.</w:t>
      </w:r>
    </w:p>
    <w:p w14:paraId="24E2586B" w14:textId="77777777" w:rsidR="003D352F" w:rsidRDefault="001B3DC9">
      <w:pPr>
        <w:pStyle w:val="a3"/>
        <w:ind w:right="282"/>
      </w:pPr>
      <w:r>
        <w:t>Экологическая обстановка оказывает значительное влияние на здоровье и работоспособность населения. Высокий уровень загрязнения окружающей среды снижает качество жизни и приводит к ухудшению здоровья работников. Использование экологически чистых технологий и внедрение природосберегающих практик в сельском хозяйстве способствуют формированию устойчивого развития сельских территорий.</w:t>
      </w:r>
    </w:p>
    <w:p w14:paraId="24E2586C" w14:textId="77777777" w:rsidR="003D352F" w:rsidRDefault="001B3DC9">
      <w:pPr>
        <w:pStyle w:val="a3"/>
        <w:ind w:right="284"/>
      </w:pPr>
      <w:r>
        <w:t>Взаимодействие всех этих факторов определяет уровень развития трудового потенциала. Улучшение демографической ситуации, повышение занятости, внедрение инноваций, привлечение инвестиций, развитие инфраструктуры и забота об экологии создают благоприятные условия для устойчивого социально-экономического роста сельских территорий.</w:t>
      </w:r>
    </w:p>
    <w:p w14:paraId="24E2586D" w14:textId="77777777" w:rsidR="003D352F" w:rsidRDefault="001B3DC9">
      <w:pPr>
        <w:pStyle w:val="a5"/>
        <w:numPr>
          <w:ilvl w:val="0"/>
          <w:numId w:val="57"/>
        </w:numPr>
        <w:tabs>
          <w:tab w:val="left" w:pos="1130"/>
        </w:tabs>
        <w:spacing w:line="322" w:lineRule="exact"/>
        <w:ind w:left="1130" w:hanging="279"/>
        <w:rPr>
          <w:i/>
          <w:sz w:val="28"/>
        </w:rPr>
      </w:pPr>
      <w:r>
        <w:rPr>
          <w:i/>
          <w:sz w:val="28"/>
        </w:rPr>
        <w:t>Методы</w:t>
      </w:r>
      <w:r>
        <w:rPr>
          <w:i/>
          <w:spacing w:val="-6"/>
          <w:sz w:val="28"/>
        </w:rPr>
        <w:t xml:space="preserve"> </w:t>
      </w:r>
      <w:r>
        <w:rPr>
          <w:i/>
          <w:spacing w:val="-2"/>
          <w:sz w:val="28"/>
        </w:rPr>
        <w:t>анализа</w:t>
      </w:r>
    </w:p>
    <w:p w14:paraId="24E2586E" w14:textId="77777777" w:rsidR="003D352F" w:rsidRDefault="001B3DC9">
      <w:pPr>
        <w:pStyle w:val="a3"/>
        <w:ind w:right="284"/>
      </w:pPr>
      <w:r>
        <w:t>Для анализа данных и выявления влияния факторов применяются следующие методы:</w:t>
      </w:r>
    </w:p>
    <w:p w14:paraId="24E2586F" w14:textId="77777777" w:rsidR="003D352F" w:rsidRDefault="001B3DC9">
      <w:pPr>
        <w:pStyle w:val="a5"/>
        <w:numPr>
          <w:ilvl w:val="1"/>
          <w:numId w:val="57"/>
        </w:numPr>
        <w:tabs>
          <w:tab w:val="left" w:pos="1226"/>
        </w:tabs>
        <w:ind w:right="287" w:firstLine="707"/>
        <w:rPr>
          <w:sz w:val="28"/>
        </w:rPr>
      </w:pPr>
      <w:r>
        <w:rPr>
          <w:sz w:val="28"/>
        </w:rPr>
        <w:t>Корреляционный анализ: для определения силы и направления взаимосвязи между факторами и трудовым потенциалом.</w:t>
      </w:r>
    </w:p>
    <w:p w14:paraId="24E25870" w14:textId="77777777" w:rsidR="003D352F" w:rsidRDefault="001B3DC9">
      <w:pPr>
        <w:pStyle w:val="a3"/>
        <w:ind w:right="284"/>
      </w:pPr>
      <w:r>
        <w:t>Корреляционный анализ используется для выявления степени взаимосвязи между двумя или более переменными. В контексте анализа трудового потенциала он помогает определить, насколько изменение одного фактора связано с изменением другого.</w:t>
      </w:r>
    </w:p>
    <w:p w14:paraId="24E25871" w14:textId="77777777" w:rsidR="003D352F" w:rsidRDefault="001B3DC9">
      <w:pPr>
        <w:pStyle w:val="a3"/>
        <w:ind w:left="851" w:firstLine="0"/>
      </w:pPr>
      <w:r>
        <w:t>Коэффициент</w:t>
      </w:r>
      <w:r>
        <w:rPr>
          <w:spacing w:val="3"/>
        </w:rPr>
        <w:t xml:space="preserve"> </w:t>
      </w:r>
      <w:r>
        <w:t>корреляции</w:t>
      </w:r>
      <w:r>
        <w:rPr>
          <w:spacing w:val="4"/>
        </w:rPr>
        <w:t xml:space="preserve"> </w:t>
      </w:r>
      <w:r>
        <w:t>(например,</w:t>
      </w:r>
      <w:r>
        <w:rPr>
          <w:spacing w:val="1"/>
        </w:rPr>
        <w:t xml:space="preserve"> </w:t>
      </w:r>
      <w:r>
        <w:t>Пирсона)</w:t>
      </w:r>
      <w:r>
        <w:rPr>
          <w:spacing w:val="5"/>
        </w:rPr>
        <w:t xml:space="preserve"> </w:t>
      </w:r>
      <w:r>
        <w:t>принимает</w:t>
      </w:r>
      <w:r>
        <w:rPr>
          <w:spacing w:val="1"/>
        </w:rPr>
        <w:t xml:space="preserve"> </w:t>
      </w:r>
      <w:r>
        <w:t>значения</w:t>
      </w:r>
      <w:r>
        <w:rPr>
          <w:spacing w:val="4"/>
        </w:rPr>
        <w:t xml:space="preserve"> </w:t>
      </w:r>
      <w:r>
        <w:t>от</w:t>
      </w:r>
      <w:r>
        <w:rPr>
          <w:spacing w:val="15"/>
        </w:rPr>
        <w:t xml:space="preserve"> </w:t>
      </w:r>
      <w:r>
        <w:t>-</w:t>
      </w:r>
      <w:r>
        <w:rPr>
          <w:spacing w:val="-10"/>
        </w:rPr>
        <w:t>1</w:t>
      </w:r>
    </w:p>
    <w:p w14:paraId="24E25872" w14:textId="77777777" w:rsidR="003D352F" w:rsidRDefault="001B3DC9">
      <w:pPr>
        <w:pStyle w:val="a3"/>
        <w:ind w:firstLine="0"/>
        <w:jc w:val="left"/>
      </w:pPr>
      <w:r>
        <w:t>до</w:t>
      </w:r>
      <w:r>
        <w:rPr>
          <w:spacing w:val="-3"/>
        </w:rPr>
        <w:t xml:space="preserve"> </w:t>
      </w:r>
      <w:r>
        <w:rPr>
          <w:spacing w:val="-5"/>
        </w:rPr>
        <w:t>1:</w:t>
      </w:r>
    </w:p>
    <w:p w14:paraId="24E25873" w14:textId="77777777" w:rsidR="003D352F" w:rsidRDefault="003D352F">
      <w:pPr>
        <w:pStyle w:val="a3"/>
        <w:jc w:val="left"/>
        <w:sectPr w:rsidR="003D352F">
          <w:pgSz w:w="11920" w:h="16850"/>
          <w:pgMar w:top="1060" w:right="283" w:bottom="1100" w:left="1559" w:header="0" w:footer="889" w:gutter="0"/>
          <w:cols w:space="720"/>
        </w:sectPr>
      </w:pPr>
    </w:p>
    <w:p w14:paraId="24E25874" w14:textId="77777777" w:rsidR="003D352F" w:rsidRDefault="001B3DC9">
      <w:pPr>
        <w:pStyle w:val="a3"/>
        <w:spacing w:before="72" w:line="242" w:lineRule="auto"/>
        <w:ind w:right="285"/>
      </w:pPr>
      <w:r>
        <w:t>Если коэффициент близок к 1, связь положительная (при росте одного фактора возрастает и другой).</w:t>
      </w:r>
    </w:p>
    <w:p w14:paraId="24E25875" w14:textId="77777777" w:rsidR="003D352F" w:rsidRDefault="001B3DC9">
      <w:pPr>
        <w:pStyle w:val="a3"/>
        <w:ind w:right="288"/>
      </w:pPr>
      <w:r>
        <w:t xml:space="preserve">Если близок к -1, связь отрицательная (при росте одного фактора другой </w:t>
      </w:r>
      <w:r>
        <w:rPr>
          <w:spacing w:val="-2"/>
        </w:rPr>
        <w:t>уменьшается).</w:t>
      </w:r>
    </w:p>
    <w:p w14:paraId="24E25876" w14:textId="77777777" w:rsidR="003D352F" w:rsidRDefault="001B3DC9">
      <w:pPr>
        <w:pStyle w:val="a3"/>
        <w:ind w:right="286"/>
      </w:pPr>
      <w:r>
        <w:t>Если коэффициент близок к 0, взаимосвязь отсутствует или крайне</w:t>
      </w:r>
      <w:r>
        <w:rPr>
          <w:spacing w:val="40"/>
        </w:rPr>
        <w:t xml:space="preserve"> </w:t>
      </w:r>
      <w:r>
        <w:rPr>
          <w:spacing w:val="-2"/>
        </w:rPr>
        <w:t>слабая.</w:t>
      </w:r>
    </w:p>
    <w:p w14:paraId="24E25877" w14:textId="77777777" w:rsidR="003D352F" w:rsidRDefault="001B3DC9">
      <w:pPr>
        <w:spacing w:line="242" w:lineRule="auto"/>
        <w:ind w:left="143" w:right="285" w:firstLine="707"/>
        <w:jc w:val="both"/>
        <w:rPr>
          <w:sz w:val="28"/>
        </w:rPr>
      </w:pPr>
      <w:r>
        <w:rPr>
          <w:i/>
          <w:sz w:val="28"/>
        </w:rPr>
        <w:t>Регрессионный анализ</w:t>
      </w:r>
      <w:r>
        <w:rPr>
          <w:sz w:val="28"/>
        </w:rPr>
        <w:t>: для количественной оценки влияния факторов на развитие трудового потенциала.</w:t>
      </w:r>
    </w:p>
    <w:p w14:paraId="24E25878" w14:textId="77777777" w:rsidR="003D352F" w:rsidRDefault="001B3DC9">
      <w:pPr>
        <w:pStyle w:val="a3"/>
        <w:ind w:right="284"/>
      </w:pPr>
      <w:r>
        <w:t>Регрессионный анализ применяется для оценки количественного влияния факторов на целевую переменную. В отличие от корреляционного анализа, он не только выявляет связь, но и позволяет спрогнозировать, насколько один фактор влияет на другой.</w:t>
      </w:r>
    </w:p>
    <w:p w14:paraId="24E25879" w14:textId="77777777" w:rsidR="003D352F" w:rsidRDefault="001B3DC9">
      <w:pPr>
        <w:pStyle w:val="a3"/>
        <w:spacing w:line="320" w:lineRule="exact"/>
        <w:ind w:left="851" w:firstLine="0"/>
      </w:pPr>
      <w:r>
        <w:t>Форма</w:t>
      </w:r>
      <w:r>
        <w:rPr>
          <w:spacing w:val="-8"/>
        </w:rPr>
        <w:t xml:space="preserve"> </w:t>
      </w:r>
      <w:r>
        <w:t>уравнения</w:t>
      </w:r>
      <w:r>
        <w:rPr>
          <w:spacing w:val="-9"/>
        </w:rPr>
        <w:t xml:space="preserve"> </w:t>
      </w:r>
      <w:r>
        <w:rPr>
          <w:spacing w:val="-2"/>
        </w:rPr>
        <w:t>регрессии:</w:t>
      </w:r>
    </w:p>
    <w:p w14:paraId="24E2587A" w14:textId="77777777" w:rsidR="003D352F" w:rsidRDefault="001B3DC9">
      <w:pPr>
        <w:pStyle w:val="a3"/>
        <w:tabs>
          <w:tab w:val="left" w:pos="5677"/>
        </w:tabs>
        <w:spacing w:before="313"/>
        <w:ind w:left="0" w:right="279" w:firstLine="0"/>
        <w:jc w:val="right"/>
      </w:pPr>
      <w:r>
        <w:rPr>
          <w:spacing w:val="-2"/>
        </w:rPr>
        <w:t>Y=a+bX+e</w:t>
      </w:r>
      <w:r>
        <w:tab/>
      </w:r>
      <w:r>
        <w:rPr>
          <w:spacing w:val="-5"/>
        </w:rPr>
        <w:t>(1)</w:t>
      </w:r>
    </w:p>
    <w:p w14:paraId="24E2587B" w14:textId="77777777" w:rsidR="003D352F" w:rsidRDefault="003D352F">
      <w:pPr>
        <w:pStyle w:val="a3"/>
        <w:ind w:left="0" w:firstLine="0"/>
        <w:jc w:val="left"/>
      </w:pPr>
    </w:p>
    <w:p w14:paraId="24E2587C" w14:textId="77777777" w:rsidR="003D352F" w:rsidRDefault="001B3DC9">
      <w:pPr>
        <w:pStyle w:val="a3"/>
        <w:spacing w:line="322" w:lineRule="exact"/>
        <w:ind w:firstLine="0"/>
        <w:jc w:val="left"/>
      </w:pPr>
      <w:r>
        <w:t>где</w:t>
      </w:r>
      <w:r>
        <w:rPr>
          <w:spacing w:val="-11"/>
        </w:rPr>
        <w:t xml:space="preserve"> </w:t>
      </w:r>
      <w:r>
        <w:t>Y</w:t>
      </w:r>
      <w:r>
        <w:rPr>
          <w:spacing w:val="-5"/>
        </w:rPr>
        <w:t xml:space="preserve"> </w:t>
      </w:r>
      <w:r>
        <w:t>–</w:t>
      </w:r>
      <w:r>
        <w:rPr>
          <w:spacing w:val="-5"/>
        </w:rPr>
        <w:t xml:space="preserve"> </w:t>
      </w:r>
      <w:r>
        <w:t>зависимая</w:t>
      </w:r>
      <w:r>
        <w:rPr>
          <w:spacing w:val="-5"/>
        </w:rPr>
        <w:t xml:space="preserve"> </w:t>
      </w:r>
      <w:r>
        <w:t>переменная</w:t>
      </w:r>
      <w:r>
        <w:rPr>
          <w:spacing w:val="-6"/>
        </w:rPr>
        <w:t xml:space="preserve"> </w:t>
      </w:r>
      <w:r>
        <w:t>(например,</w:t>
      </w:r>
      <w:r>
        <w:rPr>
          <w:spacing w:val="-6"/>
        </w:rPr>
        <w:t xml:space="preserve"> </w:t>
      </w:r>
      <w:r>
        <w:t>уровень</w:t>
      </w:r>
      <w:r>
        <w:rPr>
          <w:spacing w:val="-6"/>
        </w:rPr>
        <w:t xml:space="preserve"> </w:t>
      </w:r>
      <w:r>
        <w:t>трудового</w:t>
      </w:r>
      <w:r>
        <w:rPr>
          <w:spacing w:val="-4"/>
        </w:rPr>
        <w:t xml:space="preserve"> </w:t>
      </w:r>
      <w:r>
        <w:rPr>
          <w:spacing w:val="-2"/>
        </w:rPr>
        <w:t>потенциала);</w:t>
      </w:r>
    </w:p>
    <w:p w14:paraId="24E2587D" w14:textId="77777777" w:rsidR="003D352F" w:rsidRDefault="001B3DC9">
      <w:pPr>
        <w:pStyle w:val="a3"/>
        <w:spacing w:line="322" w:lineRule="exact"/>
        <w:ind w:left="591" w:firstLine="0"/>
        <w:jc w:val="left"/>
      </w:pPr>
      <w:r>
        <w:t>X</w:t>
      </w:r>
      <w:r>
        <w:rPr>
          <w:spacing w:val="-8"/>
        </w:rPr>
        <w:t xml:space="preserve"> </w:t>
      </w:r>
      <w:r>
        <w:t>–</w:t>
      </w:r>
      <w:r>
        <w:rPr>
          <w:spacing w:val="-7"/>
        </w:rPr>
        <w:t xml:space="preserve"> </w:t>
      </w:r>
      <w:r>
        <w:t>независимая</w:t>
      </w:r>
      <w:r>
        <w:rPr>
          <w:spacing w:val="-5"/>
        </w:rPr>
        <w:t xml:space="preserve"> </w:t>
      </w:r>
      <w:r>
        <w:t>переменная</w:t>
      </w:r>
      <w:r>
        <w:rPr>
          <w:spacing w:val="-6"/>
        </w:rPr>
        <w:t xml:space="preserve"> </w:t>
      </w:r>
      <w:r>
        <w:t>(например,</w:t>
      </w:r>
      <w:r>
        <w:rPr>
          <w:spacing w:val="-6"/>
        </w:rPr>
        <w:t xml:space="preserve"> </w:t>
      </w:r>
      <w:r>
        <w:t>инвестиции</w:t>
      </w:r>
      <w:r>
        <w:rPr>
          <w:spacing w:val="-5"/>
        </w:rPr>
        <w:t xml:space="preserve"> </w:t>
      </w:r>
      <w:r>
        <w:t>в</w:t>
      </w:r>
      <w:r>
        <w:rPr>
          <w:spacing w:val="-10"/>
        </w:rPr>
        <w:t xml:space="preserve"> </w:t>
      </w:r>
      <w:r>
        <w:t>обучение</w:t>
      </w:r>
      <w:r>
        <w:rPr>
          <w:spacing w:val="-5"/>
        </w:rPr>
        <w:t xml:space="preserve"> </w:t>
      </w:r>
      <w:r>
        <w:rPr>
          <w:spacing w:val="-2"/>
        </w:rPr>
        <w:t>персонала);</w:t>
      </w:r>
    </w:p>
    <w:p w14:paraId="24E2587E" w14:textId="77777777" w:rsidR="003D352F" w:rsidRDefault="001B3DC9">
      <w:pPr>
        <w:pStyle w:val="a3"/>
        <w:spacing w:line="322" w:lineRule="exact"/>
        <w:ind w:left="591" w:firstLine="0"/>
        <w:jc w:val="left"/>
      </w:pPr>
      <w:r>
        <w:t>a</w:t>
      </w:r>
      <w:r>
        <w:rPr>
          <w:spacing w:val="-6"/>
        </w:rPr>
        <w:t xml:space="preserve"> </w:t>
      </w:r>
      <w:r>
        <w:t>–</w:t>
      </w:r>
      <w:r>
        <w:rPr>
          <w:spacing w:val="-3"/>
        </w:rPr>
        <w:t xml:space="preserve"> </w:t>
      </w:r>
      <w:r>
        <w:t>свободный</w:t>
      </w:r>
      <w:r>
        <w:rPr>
          <w:spacing w:val="-2"/>
        </w:rPr>
        <w:t xml:space="preserve"> </w:t>
      </w:r>
      <w:r>
        <w:rPr>
          <w:spacing w:val="-4"/>
        </w:rPr>
        <w:t>член;</w:t>
      </w:r>
    </w:p>
    <w:p w14:paraId="24E2587F" w14:textId="77777777" w:rsidR="003D352F" w:rsidRDefault="001B3DC9">
      <w:pPr>
        <w:pStyle w:val="a3"/>
        <w:spacing w:line="242" w:lineRule="auto"/>
        <w:ind w:left="591" w:right="2071" w:firstLine="0"/>
        <w:jc w:val="left"/>
      </w:pPr>
      <w:r>
        <w:t>b</w:t>
      </w:r>
      <w:r>
        <w:rPr>
          <w:spacing w:val="-4"/>
        </w:rPr>
        <w:t xml:space="preserve"> </w:t>
      </w:r>
      <w:r>
        <w:t>–</w:t>
      </w:r>
      <w:r>
        <w:rPr>
          <w:spacing w:val="-4"/>
        </w:rPr>
        <w:t xml:space="preserve"> </w:t>
      </w:r>
      <w:r>
        <w:t>коэффициент</w:t>
      </w:r>
      <w:r>
        <w:rPr>
          <w:spacing w:val="-7"/>
        </w:rPr>
        <w:t xml:space="preserve"> </w:t>
      </w:r>
      <w:r>
        <w:t>регрессии,</w:t>
      </w:r>
      <w:r>
        <w:rPr>
          <w:spacing w:val="-5"/>
        </w:rPr>
        <w:t xml:space="preserve"> </w:t>
      </w:r>
      <w:r>
        <w:t>показывающий</w:t>
      </w:r>
      <w:r>
        <w:rPr>
          <w:spacing w:val="-3"/>
        </w:rPr>
        <w:t xml:space="preserve"> </w:t>
      </w:r>
      <w:r>
        <w:t>степень</w:t>
      </w:r>
      <w:r>
        <w:rPr>
          <w:spacing w:val="-5"/>
        </w:rPr>
        <w:t xml:space="preserve"> </w:t>
      </w:r>
      <w:r>
        <w:t>влияния; e – случайная ошибка.</w:t>
      </w:r>
    </w:p>
    <w:p w14:paraId="24E25880" w14:textId="77777777" w:rsidR="003D352F" w:rsidRDefault="001B3DC9">
      <w:pPr>
        <w:spacing w:line="317" w:lineRule="exact"/>
        <w:ind w:left="591"/>
        <w:rPr>
          <w:sz w:val="28"/>
        </w:rPr>
      </w:pPr>
      <w:r>
        <w:rPr>
          <w:i/>
          <w:sz w:val="28"/>
        </w:rPr>
        <w:t>Индексный</w:t>
      </w:r>
      <w:r>
        <w:rPr>
          <w:i/>
          <w:spacing w:val="-10"/>
          <w:sz w:val="28"/>
        </w:rPr>
        <w:t xml:space="preserve"> </w:t>
      </w:r>
      <w:r>
        <w:rPr>
          <w:i/>
          <w:sz w:val="28"/>
        </w:rPr>
        <w:t>метод</w:t>
      </w:r>
      <w:r>
        <w:rPr>
          <w:sz w:val="28"/>
        </w:rPr>
        <w:t>:</w:t>
      </w:r>
      <w:r>
        <w:rPr>
          <w:spacing w:val="-6"/>
          <w:sz w:val="28"/>
        </w:rPr>
        <w:t xml:space="preserve"> </w:t>
      </w:r>
      <w:r>
        <w:rPr>
          <w:sz w:val="28"/>
        </w:rPr>
        <w:t>для</w:t>
      </w:r>
      <w:r>
        <w:rPr>
          <w:spacing w:val="-4"/>
          <w:sz w:val="28"/>
        </w:rPr>
        <w:t xml:space="preserve"> </w:t>
      </w:r>
      <w:r>
        <w:rPr>
          <w:sz w:val="28"/>
        </w:rPr>
        <w:t>оценки</w:t>
      </w:r>
      <w:r>
        <w:rPr>
          <w:spacing w:val="-6"/>
          <w:sz w:val="28"/>
        </w:rPr>
        <w:t xml:space="preserve"> </w:t>
      </w:r>
      <w:r>
        <w:rPr>
          <w:sz w:val="28"/>
        </w:rPr>
        <w:t>изменений</w:t>
      </w:r>
      <w:r>
        <w:rPr>
          <w:spacing w:val="-5"/>
          <w:sz w:val="28"/>
        </w:rPr>
        <w:t xml:space="preserve"> </w:t>
      </w:r>
      <w:r>
        <w:rPr>
          <w:sz w:val="28"/>
        </w:rPr>
        <w:t>факторов</w:t>
      </w:r>
      <w:r>
        <w:rPr>
          <w:spacing w:val="-5"/>
          <w:sz w:val="28"/>
        </w:rPr>
        <w:t xml:space="preserve"> </w:t>
      </w:r>
      <w:r>
        <w:rPr>
          <w:sz w:val="28"/>
        </w:rPr>
        <w:t>по</w:t>
      </w:r>
      <w:r>
        <w:rPr>
          <w:spacing w:val="-3"/>
          <w:sz w:val="28"/>
        </w:rPr>
        <w:t xml:space="preserve"> </w:t>
      </w:r>
      <w:r>
        <w:rPr>
          <w:spacing w:val="-2"/>
          <w:sz w:val="28"/>
        </w:rPr>
        <w:t>годам.</w:t>
      </w:r>
    </w:p>
    <w:p w14:paraId="24E25881" w14:textId="2106392C" w:rsidR="003D352F" w:rsidRDefault="001B3DC9">
      <w:pPr>
        <w:pStyle w:val="a3"/>
        <w:ind w:right="283"/>
      </w:pPr>
      <w:r>
        <w:t>Индексный</w:t>
      </w:r>
      <w:r>
        <w:rPr>
          <w:spacing w:val="-1"/>
        </w:rPr>
        <w:t xml:space="preserve"> </w:t>
      </w:r>
      <w:r>
        <w:t>метод</w:t>
      </w:r>
      <w:r>
        <w:rPr>
          <w:spacing w:val="-1"/>
        </w:rPr>
        <w:t xml:space="preserve"> </w:t>
      </w:r>
      <w:r>
        <w:t>применяется</w:t>
      </w:r>
      <w:r>
        <w:rPr>
          <w:spacing w:val="-1"/>
        </w:rPr>
        <w:t xml:space="preserve"> </w:t>
      </w:r>
      <w:r>
        <w:t>для</w:t>
      </w:r>
      <w:r>
        <w:rPr>
          <w:spacing w:val="-1"/>
        </w:rPr>
        <w:t xml:space="preserve"> </w:t>
      </w:r>
      <w:r>
        <w:t>оценки динамики</w:t>
      </w:r>
      <w:r>
        <w:rPr>
          <w:spacing w:val="-1"/>
        </w:rPr>
        <w:t xml:space="preserve"> </w:t>
      </w:r>
      <w:r>
        <w:t>изменения</w:t>
      </w:r>
      <w:r>
        <w:rPr>
          <w:spacing w:val="-1"/>
        </w:rPr>
        <w:t xml:space="preserve"> </w:t>
      </w:r>
      <w:r>
        <w:t>факторов во времени.</w:t>
      </w:r>
      <w:r>
        <w:rPr>
          <w:spacing w:val="-1"/>
        </w:rPr>
        <w:t xml:space="preserve"> </w:t>
      </w:r>
      <w:r>
        <w:t>Он позволяет анализировать, как изменяются показатели трудового потенциала по годам</w:t>
      </w:r>
      <w:r w:rsidR="00C03ECE">
        <w:t xml:space="preserve"> [78]</w:t>
      </w:r>
      <w:r>
        <w:t>.</w:t>
      </w:r>
    </w:p>
    <w:p w14:paraId="24E25882" w14:textId="77777777" w:rsidR="003D352F" w:rsidRDefault="001B3DC9">
      <w:pPr>
        <w:pStyle w:val="a3"/>
        <w:spacing w:line="321" w:lineRule="exact"/>
        <w:ind w:left="851" w:firstLine="0"/>
      </w:pPr>
      <w:r>
        <w:t>Формула</w:t>
      </w:r>
      <w:r>
        <w:rPr>
          <w:spacing w:val="-6"/>
        </w:rPr>
        <w:t xml:space="preserve"> </w:t>
      </w:r>
      <w:r>
        <w:rPr>
          <w:spacing w:val="-2"/>
        </w:rPr>
        <w:t>индекса:</w:t>
      </w:r>
    </w:p>
    <w:p w14:paraId="24E25883" w14:textId="77777777" w:rsidR="003D352F" w:rsidRDefault="003D352F">
      <w:pPr>
        <w:pStyle w:val="a3"/>
        <w:spacing w:before="1"/>
        <w:ind w:left="0" w:firstLine="0"/>
        <w:jc w:val="left"/>
      </w:pPr>
    </w:p>
    <w:p w14:paraId="24E25884" w14:textId="5D8D5055" w:rsidR="003D352F" w:rsidRDefault="007942EE">
      <w:pPr>
        <w:pStyle w:val="a3"/>
        <w:tabs>
          <w:tab w:val="left" w:pos="5307"/>
        </w:tabs>
        <w:ind w:left="0" w:right="279" w:firstLine="0"/>
        <w:jc w:val="right"/>
      </w:pPr>
      <w:r>
        <w:rPr>
          <w:spacing w:val="-2"/>
        </w:rPr>
        <w:t>I=P</w:t>
      </w:r>
      <w:r>
        <w:rPr>
          <w:spacing w:val="-2"/>
          <w:lang w:val="en-US"/>
        </w:rPr>
        <w:t>t</w:t>
      </w:r>
      <w:r>
        <w:rPr>
          <w:spacing w:val="-2"/>
        </w:rPr>
        <w:t>/P</w:t>
      </w:r>
      <w:r>
        <w:rPr>
          <w:spacing w:val="-2"/>
          <w:vertAlign w:val="subscript"/>
        </w:rPr>
        <w:t>0</w:t>
      </w:r>
      <w:r w:rsidR="001B3DC9">
        <w:rPr>
          <w:spacing w:val="-2"/>
        </w:rPr>
        <w:t>×100%</w:t>
      </w:r>
      <w:r w:rsidR="001B3DC9">
        <w:tab/>
      </w:r>
      <w:r w:rsidR="001B3DC9">
        <w:rPr>
          <w:spacing w:val="-5"/>
        </w:rPr>
        <w:t>(2)</w:t>
      </w:r>
    </w:p>
    <w:p w14:paraId="24E25885" w14:textId="77777777" w:rsidR="003D352F" w:rsidRDefault="001B3DC9">
      <w:pPr>
        <w:pStyle w:val="a3"/>
        <w:spacing w:before="321" w:line="322" w:lineRule="exact"/>
        <w:ind w:firstLine="0"/>
      </w:pPr>
      <w:r>
        <w:t>где</w:t>
      </w:r>
      <w:r>
        <w:rPr>
          <w:spacing w:val="-3"/>
        </w:rPr>
        <w:t xml:space="preserve"> </w:t>
      </w:r>
      <w:r>
        <w:t>I</w:t>
      </w:r>
      <w:r>
        <w:rPr>
          <w:spacing w:val="-2"/>
        </w:rPr>
        <w:t xml:space="preserve"> </w:t>
      </w:r>
      <w:r>
        <w:t>–</w:t>
      </w:r>
      <w:r>
        <w:rPr>
          <w:spacing w:val="-3"/>
        </w:rPr>
        <w:t xml:space="preserve"> </w:t>
      </w:r>
      <w:r>
        <w:t>индекс</w:t>
      </w:r>
      <w:r>
        <w:rPr>
          <w:spacing w:val="-1"/>
        </w:rPr>
        <w:t xml:space="preserve"> </w:t>
      </w:r>
      <w:r>
        <w:rPr>
          <w:spacing w:val="-2"/>
        </w:rPr>
        <w:t>изменения;</w:t>
      </w:r>
    </w:p>
    <w:p w14:paraId="24E25886" w14:textId="5E1C5CCB" w:rsidR="003D352F" w:rsidRDefault="007942EE">
      <w:pPr>
        <w:pStyle w:val="a3"/>
        <w:ind w:left="570" w:right="5552" w:firstLine="0"/>
      </w:pPr>
      <w:r>
        <w:t>P</w:t>
      </w:r>
      <w:r>
        <w:rPr>
          <w:lang w:val="en-US"/>
        </w:rPr>
        <w:t>t</w:t>
      </w:r>
      <w:r>
        <w:t xml:space="preserve"> – показатель в текущем году; P</w:t>
      </w:r>
      <w:r>
        <w:rPr>
          <w:vertAlign w:val="subscript"/>
        </w:rPr>
        <w:t>0</w:t>
      </w:r>
      <w:r w:rsidR="001B3DC9">
        <w:rPr>
          <w:spacing w:val="-3"/>
        </w:rPr>
        <w:t xml:space="preserve"> </w:t>
      </w:r>
      <w:r w:rsidR="001B3DC9">
        <w:t>–</w:t>
      </w:r>
      <w:r w:rsidR="001B3DC9">
        <w:rPr>
          <w:spacing w:val="-3"/>
        </w:rPr>
        <w:t xml:space="preserve"> </w:t>
      </w:r>
      <w:r w:rsidR="001B3DC9">
        <w:t>показатель</w:t>
      </w:r>
      <w:r w:rsidR="001B3DC9">
        <w:rPr>
          <w:spacing w:val="-3"/>
        </w:rPr>
        <w:t xml:space="preserve"> </w:t>
      </w:r>
      <w:r w:rsidR="001B3DC9">
        <w:t>в</w:t>
      </w:r>
      <w:r w:rsidR="001B3DC9">
        <w:rPr>
          <w:spacing w:val="-3"/>
        </w:rPr>
        <w:t xml:space="preserve"> </w:t>
      </w:r>
      <w:r w:rsidR="001B3DC9">
        <w:t>базисном</w:t>
      </w:r>
      <w:r w:rsidR="001B3DC9">
        <w:rPr>
          <w:spacing w:val="-2"/>
        </w:rPr>
        <w:t xml:space="preserve"> </w:t>
      </w:r>
      <w:r w:rsidR="001B3DC9">
        <w:rPr>
          <w:spacing w:val="-4"/>
        </w:rPr>
        <w:t>году.</w:t>
      </w:r>
    </w:p>
    <w:p w14:paraId="24E25887" w14:textId="77777777" w:rsidR="003D352F" w:rsidRDefault="001B3DC9">
      <w:pPr>
        <w:pStyle w:val="a3"/>
        <w:ind w:right="282"/>
      </w:pPr>
      <w:r>
        <w:t>Оценка эффективного развития трудового потенциала сельских территорий требует использования различных методов, которые позволяют учитывать сложность социально-демографических, инфраструктурных и</w:t>
      </w:r>
      <w:r>
        <w:rPr>
          <w:spacing w:val="80"/>
        </w:rPr>
        <w:t xml:space="preserve"> </w:t>
      </w:r>
      <w:r>
        <w:t>других факторов (таблица 8).</w:t>
      </w:r>
    </w:p>
    <w:p w14:paraId="24E25888" w14:textId="77777777" w:rsidR="003D352F" w:rsidRDefault="001B3DC9">
      <w:pPr>
        <w:pStyle w:val="a3"/>
        <w:ind w:right="283"/>
      </w:pPr>
      <w:r>
        <w:t xml:space="preserve">Данные методы выбираются в силу их способности учитывать многофакторные зависимости и адаптивность к условиям современной </w:t>
      </w:r>
      <w:r>
        <w:rPr>
          <w:spacing w:val="-2"/>
        </w:rPr>
        <w:t>экономики.</w:t>
      </w:r>
    </w:p>
    <w:p w14:paraId="24E25889" w14:textId="77777777" w:rsidR="003D352F" w:rsidRDefault="001B3DC9">
      <w:pPr>
        <w:pStyle w:val="a3"/>
        <w:spacing w:before="2"/>
        <w:ind w:right="281"/>
      </w:pPr>
      <w:r>
        <w:t>Также, метод ранжирования и оценки эффективности</w:t>
      </w:r>
      <w:r>
        <w:rPr>
          <w:spacing w:val="40"/>
        </w:rPr>
        <w:t xml:space="preserve"> </w:t>
      </w:r>
      <w:r>
        <w:t>используется для определения приоритетных направлений развития сельских территорий.</w:t>
      </w:r>
    </w:p>
    <w:p w14:paraId="24E2588A" w14:textId="77777777" w:rsidR="003D352F" w:rsidRDefault="001B3DC9">
      <w:pPr>
        <w:pStyle w:val="a3"/>
        <w:tabs>
          <w:tab w:val="left" w:pos="1176"/>
          <w:tab w:val="left" w:pos="2712"/>
          <w:tab w:val="left" w:pos="3177"/>
          <w:tab w:val="left" w:pos="4072"/>
          <w:tab w:val="left" w:pos="4712"/>
          <w:tab w:val="left" w:pos="5439"/>
          <w:tab w:val="left" w:pos="6032"/>
          <w:tab w:val="left" w:pos="6905"/>
          <w:tab w:val="left" w:pos="7667"/>
          <w:tab w:val="left" w:pos="8667"/>
        </w:tabs>
        <w:ind w:right="279"/>
        <w:jc w:val="right"/>
      </w:pPr>
      <w:r>
        <w:rPr>
          <w:spacing w:val="-2"/>
        </w:rPr>
        <w:t>Факторный</w:t>
      </w:r>
      <w:r>
        <w:tab/>
      </w:r>
      <w:r>
        <w:rPr>
          <w:spacing w:val="-2"/>
        </w:rPr>
        <w:t>анализ</w:t>
      </w:r>
      <w:r>
        <w:rPr>
          <w:b/>
          <w:spacing w:val="-2"/>
        </w:rPr>
        <w:t>.</w:t>
      </w:r>
      <w:r>
        <w:rPr>
          <w:b/>
        </w:rPr>
        <w:tab/>
      </w:r>
      <w:r>
        <w:rPr>
          <w:spacing w:val="-2"/>
        </w:rPr>
        <w:t>Анализ</w:t>
      </w:r>
      <w:r>
        <w:tab/>
      </w:r>
      <w:r>
        <w:rPr>
          <w:spacing w:val="-2"/>
        </w:rPr>
        <w:t>влияния</w:t>
      </w:r>
      <w:r>
        <w:tab/>
      </w:r>
      <w:r>
        <w:rPr>
          <w:spacing w:val="-2"/>
        </w:rPr>
        <w:t>отдельных</w:t>
      </w:r>
      <w:r>
        <w:tab/>
      </w:r>
      <w:r>
        <w:rPr>
          <w:spacing w:val="-2"/>
        </w:rPr>
        <w:t xml:space="preserve">факторов </w:t>
      </w:r>
      <w:r>
        <w:t>(демографических,</w:t>
      </w:r>
      <w:r>
        <w:rPr>
          <w:spacing w:val="-1"/>
        </w:rPr>
        <w:t xml:space="preserve"> </w:t>
      </w:r>
      <w:r>
        <w:t xml:space="preserve">экономических, инфраструктурных) на трудовой потенциал. </w:t>
      </w:r>
      <w:r>
        <w:rPr>
          <w:spacing w:val="-2"/>
        </w:rPr>
        <w:t>Метод</w:t>
      </w:r>
      <w:r>
        <w:tab/>
      </w:r>
      <w:r>
        <w:rPr>
          <w:spacing w:val="-2"/>
        </w:rPr>
        <w:t>бенчмаркинга</w:t>
      </w:r>
      <w:r>
        <w:rPr>
          <w:b/>
          <w:spacing w:val="-2"/>
        </w:rPr>
        <w:t>.</w:t>
      </w:r>
      <w:r>
        <w:rPr>
          <w:b/>
        </w:rPr>
        <w:tab/>
      </w:r>
      <w:r>
        <w:rPr>
          <w:spacing w:val="-2"/>
        </w:rPr>
        <w:t>Сравнение</w:t>
      </w:r>
      <w:r>
        <w:tab/>
      </w:r>
      <w:r>
        <w:rPr>
          <w:spacing w:val="-2"/>
        </w:rPr>
        <w:t>сельских</w:t>
      </w:r>
      <w:r>
        <w:tab/>
      </w:r>
      <w:r>
        <w:rPr>
          <w:spacing w:val="-2"/>
        </w:rPr>
        <w:t>территорий</w:t>
      </w:r>
      <w:r>
        <w:tab/>
      </w:r>
      <w:r>
        <w:rPr>
          <w:spacing w:val="-2"/>
        </w:rPr>
        <w:t>Республики</w:t>
      </w:r>
    </w:p>
    <w:p w14:paraId="24E2588B" w14:textId="77777777" w:rsidR="003D352F" w:rsidRDefault="001B3DC9">
      <w:pPr>
        <w:pStyle w:val="a3"/>
        <w:spacing w:line="321" w:lineRule="exact"/>
        <w:ind w:firstLine="0"/>
      </w:pPr>
      <w:r>
        <w:t>Казахстан</w:t>
      </w:r>
      <w:r>
        <w:rPr>
          <w:spacing w:val="-7"/>
        </w:rPr>
        <w:t xml:space="preserve"> </w:t>
      </w:r>
      <w:r>
        <w:t>с</w:t>
      </w:r>
      <w:r>
        <w:rPr>
          <w:spacing w:val="-10"/>
        </w:rPr>
        <w:t xml:space="preserve"> </w:t>
      </w:r>
      <w:r>
        <w:t>регионами,</w:t>
      </w:r>
      <w:r>
        <w:rPr>
          <w:spacing w:val="-5"/>
        </w:rPr>
        <w:t xml:space="preserve"> </w:t>
      </w:r>
      <w:r>
        <w:t>добившимися</w:t>
      </w:r>
      <w:r>
        <w:rPr>
          <w:spacing w:val="-6"/>
        </w:rPr>
        <w:t xml:space="preserve"> </w:t>
      </w:r>
      <w:r>
        <w:t>более</w:t>
      </w:r>
      <w:r>
        <w:rPr>
          <w:spacing w:val="-6"/>
        </w:rPr>
        <w:t xml:space="preserve"> </w:t>
      </w:r>
      <w:r>
        <w:t>высоких</w:t>
      </w:r>
      <w:r>
        <w:rPr>
          <w:spacing w:val="-4"/>
        </w:rPr>
        <w:t xml:space="preserve"> </w:t>
      </w:r>
      <w:r>
        <w:rPr>
          <w:spacing w:val="-2"/>
        </w:rPr>
        <w:t>результатов.</w:t>
      </w:r>
    </w:p>
    <w:p w14:paraId="24E2588C" w14:textId="77777777" w:rsidR="003D352F" w:rsidRDefault="003D352F">
      <w:pPr>
        <w:pStyle w:val="a3"/>
        <w:spacing w:line="321" w:lineRule="exact"/>
        <w:sectPr w:rsidR="003D352F">
          <w:pgSz w:w="11920" w:h="16850"/>
          <w:pgMar w:top="1060" w:right="283" w:bottom="1100" w:left="1559" w:header="0" w:footer="889" w:gutter="0"/>
          <w:cols w:space="720"/>
        </w:sectPr>
      </w:pPr>
    </w:p>
    <w:p w14:paraId="24E2588D" w14:textId="77777777" w:rsidR="003D352F" w:rsidRDefault="001B3DC9">
      <w:pPr>
        <w:pStyle w:val="a3"/>
        <w:tabs>
          <w:tab w:val="left" w:pos="1374"/>
          <w:tab w:val="left" w:pos="1744"/>
          <w:tab w:val="left" w:pos="2113"/>
          <w:tab w:val="left" w:pos="3308"/>
          <w:tab w:val="left" w:pos="4387"/>
          <w:tab w:val="left" w:pos="5675"/>
          <w:tab w:val="left" w:pos="7113"/>
          <w:tab w:val="left" w:pos="8715"/>
        </w:tabs>
        <w:spacing w:before="72" w:line="242" w:lineRule="auto"/>
        <w:ind w:right="284" w:firstLine="0"/>
        <w:jc w:val="left"/>
      </w:pPr>
      <w:r>
        <w:rPr>
          <w:spacing w:val="-2"/>
        </w:rPr>
        <w:t>Таблица</w:t>
      </w:r>
      <w:r>
        <w:tab/>
      </w:r>
      <w:r>
        <w:rPr>
          <w:spacing w:val="-10"/>
        </w:rPr>
        <w:t>8</w:t>
      </w:r>
      <w:r>
        <w:tab/>
      </w:r>
      <w:r>
        <w:rPr>
          <w:spacing w:val="-10"/>
        </w:rPr>
        <w:t>‒</w:t>
      </w:r>
      <w:r>
        <w:tab/>
      </w:r>
      <w:r>
        <w:rPr>
          <w:spacing w:val="-2"/>
        </w:rPr>
        <w:t>Методы</w:t>
      </w:r>
      <w:r>
        <w:tab/>
      </w:r>
      <w:r>
        <w:rPr>
          <w:spacing w:val="-2"/>
        </w:rPr>
        <w:t>оценки</w:t>
      </w:r>
      <w:r>
        <w:tab/>
      </w:r>
      <w:r>
        <w:rPr>
          <w:spacing w:val="-2"/>
        </w:rPr>
        <w:t>развития</w:t>
      </w:r>
      <w:r>
        <w:tab/>
      </w:r>
      <w:r>
        <w:rPr>
          <w:spacing w:val="-2"/>
        </w:rPr>
        <w:t>трудового</w:t>
      </w:r>
      <w:r>
        <w:tab/>
      </w:r>
      <w:r>
        <w:rPr>
          <w:spacing w:val="-2"/>
        </w:rPr>
        <w:t>потенциала</w:t>
      </w:r>
      <w:r>
        <w:tab/>
      </w:r>
      <w:r>
        <w:rPr>
          <w:spacing w:val="-2"/>
        </w:rPr>
        <w:t>сельских территорий</w:t>
      </w:r>
    </w:p>
    <w:p w14:paraId="24E2588E" w14:textId="77777777" w:rsidR="003D352F" w:rsidRDefault="003D352F">
      <w:pPr>
        <w:pStyle w:val="a3"/>
        <w:spacing w:before="5"/>
        <w:ind w:left="0" w:firstLine="0"/>
        <w:jc w:val="left"/>
        <w:rPr>
          <w:sz w:val="15"/>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3688"/>
        <w:gridCol w:w="3798"/>
      </w:tblGrid>
      <w:tr w:rsidR="003D352F" w14:paraId="24E25892" w14:textId="77777777">
        <w:trPr>
          <w:trHeight w:val="277"/>
        </w:trPr>
        <w:tc>
          <w:tcPr>
            <w:tcW w:w="2156" w:type="dxa"/>
          </w:tcPr>
          <w:p w14:paraId="24E2588F" w14:textId="77777777" w:rsidR="003D352F" w:rsidRDefault="001B3DC9">
            <w:pPr>
              <w:pStyle w:val="TableParagraph"/>
              <w:spacing w:before="1" w:line="257" w:lineRule="exact"/>
              <w:ind w:left="6"/>
              <w:jc w:val="center"/>
              <w:rPr>
                <w:sz w:val="24"/>
              </w:rPr>
            </w:pPr>
            <w:r>
              <w:rPr>
                <w:spacing w:val="-2"/>
                <w:sz w:val="24"/>
              </w:rPr>
              <w:t>Методы</w:t>
            </w:r>
          </w:p>
        </w:tc>
        <w:tc>
          <w:tcPr>
            <w:tcW w:w="3688" w:type="dxa"/>
          </w:tcPr>
          <w:p w14:paraId="24E25890" w14:textId="77777777" w:rsidR="003D352F" w:rsidRDefault="001B3DC9">
            <w:pPr>
              <w:pStyle w:val="TableParagraph"/>
              <w:spacing w:before="1" w:line="257" w:lineRule="exact"/>
              <w:ind w:left="1017"/>
              <w:rPr>
                <w:sz w:val="24"/>
              </w:rPr>
            </w:pPr>
            <w:r>
              <w:rPr>
                <w:spacing w:val="-2"/>
                <w:sz w:val="24"/>
              </w:rPr>
              <w:t>Характеристика</w:t>
            </w:r>
          </w:p>
        </w:tc>
        <w:tc>
          <w:tcPr>
            <w:tcW w:w="3798" w:type="dxa"/>
          </w:tcPr>
          <w:p w14:paraId="24E25891" w14:textId="77777777" w:rsidR="003D352F" w:rsidRDefault="001B3DC9">
            <w:pPr>
              <w:pStyle w:val="TableParagraph"/>
              <w:spacing w:before="1" w:line="257" w:lineRule="exact"/>
              <w:ind w:left="296"/>
              <w:rPr>
                <w:sz w:val="24"/>
              </w:rPr>
            </w:pPr>
            <w:r>
              <w:rPr>
                <w:sz w:val="24"/>
              </w:rPr>
              <w:t>Использование</w:t>
            </w:r>
            <w:r>
              <w:rPr>
                <w:spacing w:val="-4"/>
                <w:sz w:val="24"/>
              </w:rPr>
              <w:t xml:space="preserve"> </w:t>
            </w:r>
            <w:r>
              <w:rPr>
                <w:sz w:val="24"/>
              </w:rPr>
              <w:t>в</w:t>
            </w:r>
            <w:r>
              <w:rPr>
                <w:spacing w:val="-4"/>
                <w:sz w:val="24"/>
              </w:rPr>
              <w:t xml:space="preserve"> </w:t>
            </w:r>
            <w:r>
              <w:rPr>
                <w:spacing w:val="-2"/>
                <w:sz w:val="24"/>
              </w:rPr>
              <w:t>исследовании</w:t>
            </w:r>
          </w:p>
        </w:tc>
      </w:tr>
      <w:tr w:rsidR="003D352F" w14:paraId="24E25896" w14:textId="77777777">
        <w:trPr>
          <w:trHeight w:val="827"/>
        </w:trPr>
        <w:tc>
          <w:tcPr>
            <w:tcW w:w="2156" w:type="dxa"/>
          </w:tcPr>
          <w:p w14:paraId="24E25893" w14:textId="77777777" w:rsidR="003D352F" w:rsidRDefault="001B3DC9">
            <w:pPr>
              <w:pStyle w:val="TableParagraph"/>
              <w:spacing w:line="276" w:lineRule="exact"/>
              <w:ind w:left="107" w:right="176"/>
              <w:rPr>
                <w:sz w:val="24"/>
              </w:rPr>
            </w:pPr>
            <w:r>
              <w:rPr>
                <w:spacing w:val="-2"/>
                <w:sz w:val="24"/>
              </w:rPr>
              <w:t>Метод комплексного подхода</w:t>
            </w:r>
          </w:p>
        </w:tc>
        <w:tc>
          <w:tcPr>
            <w:tcW w:w="3688" w:type="dxa"/>
          </w:tcPr>
          <w:p w14:paraId="24E25894" w14:textId="77777777" w:rsidR="003D352F" w:rsidRDefault="001B3DC9">
            <w:pPr>
              <w:pStyle w:val="TableParagraph"/>
              <w:spacing w:line="276" w:lineRule="exact"/>
              <w:ind w:left="107" w:right="100"/>
              <w:jc w:val="both"/>
              <w:rPr>
                <w:sz w:val="24"/>
              </w:rPr>
            </w:pPr>
            <w:r>
              <w:rPr>
                <w:sz w:val="24"/>
              </w:rPr>
              <w:t>Взаимосвязанное и комплексное рассмотрение вопросов, относя щихся к выбранной проблеме</w:t>
            </w:r>
          </w:p>
        </w:tc>
        <w:tc>
          <w:tcPr>
            <w:tcW w:w="3798" w:type="dxa"/>
          </w:tcPr>
          <w:p w14:paraId="24E25895" w14:textId="77777777" w:rsidR="003D352F" w:rsidRDefault="001B3DC9">
            <w:pPr>
              <w:pStyle w:val="TableParagraph"/>
              <w:tabs>
                <w:tab w:val="left" w:pos="1867"/>
                <w:tab w:val="left" w:pos="2615"/>
              </w:tabs>
              <w:spacing w:line="276" w:lineRule="exact"/>
              <w:ind w:left="106" w:right="96"/>
              <w:jc w:val="both"/>
              <w:rPr>
                <w:sz w:val="24"/>
              </w:rPr>
            </w:pPr>
            <w:r>
              <w:rPr>
                <w:sz w:val="24"/>
              </w:rPr>
              <w:t xml:space="preserve">Более полное и глубокое </w:t>
            </w:r>
            <w:r>
              <w:rPr>
                <w:spacing w:val="-2"/>
                <w:sz w:val="24"/>
              </w:rPr>
              <w:t>понимание</w:t>
            </w:r>
            <w:r>
              <w:rPr>
                <w:sz w:val="24"/>
              </w:rPr>
              <w:tab/>
            </w:r>
            <w:r>
              <w:rPr>
                <w:spacing w:val="-10"/>
                <w:sz w:val="24"/>
              </w:rPr>
              <w:t>к</w:t>
            </w:r>
            <w:r>
              <w:rPr>
                <w:sz w:val="24"/>
              </w:rPr>
              <w:tab/>
            </w:r>
            <w:r>
              <w:rPr>
                <w:spacing w:val="-2"/>
                <w:sz w:val="24"/>
              </w:rPr>
              <w:t xml:space="preserve">выработке </w:t>
            </w:r>
            <w:r>
              <w:rPr>
                <w:sz w:val="24"/>
              </w:rPr>
              <w:t>возможных путей решения</w:t>
            </w:r>
          </w:p>
        </w:tc>
      </w:tr>
      <w:tr w:rsidR="003D352F" w14:paraId="24E2589A" w14:textId="77777777">
        <w:trPr>
          <w:trHeight w:val="1931"/>
        </w:trPr>
        <w:tc>
          <w:tcPr>
            <w:tcW w:w="2156" w:type="dxa"/>
          </w:tcPr>
          <w:p w14:paraId="24E25897" w14:textId="77777777" w:rsidR="003D352F" w:rsidRDefault="001B3DC9">
            <w:pPr>
              <w:pStyle w:val="TableParagraph"/>
              <w:ind w:left="107" w:right="176"/>
              <w:rPr>
                <w:sz w:val="24"/>
              </w:rPr>
            </w:pPr>
            <w:r>
              <w:rPr>
                <w:spacing w:val="-2"/>
                <w:sz w:val="24"/>
              </w:rPr>
              <w:t>Метод сравнительного анализа</w:t>
            </w:r>
          </w:p>
        </w:tc>
        <w:tc>
          <w:tcPr>
            <w:tcW w:w="3688" w:type="dxa"/>
          </w:tcPr>
          <w:p w14:paraId="24E25898" w14:textId="77777777" w:rsidR="003D352F" w:rsidRDefault="001B3DC9">
            <w:pPr>
              <w:pStyle w:val="TableParagraph"/>
              <w:spacing w:line="276" w:lineRule="exact"/>
              <w:ind w:left="107" w:right="96"/>
              <w:jc w:val="both"/>
              <w:rPr>
                <w:sz w:val="24"/>
              </w:rPr>
            </w:pPr>
            <w:r>
              <w:rPr>
                <w:sz w:val="24"/>
              </w:rPr>
              <w:t>Позволяет выявить отклонения и динамику основных показателей трудового потенциала сельских территорий, таких как уровень заработной платы, занятость, об разовательные показатели и де мографические тренды и другие</w:t>
            </w:r>
          </w:p>
        </w:tc>
        <w:tc>
          <w:tcPr>
            <w:tcW w:w="3798" w:type="dxa"/>
          </w:tcPr>
          <w:p w14:paraId="24E25899" w14:textId="77777777" w:rsidR="003D352F" w:rsidRDefault="001B3DC9">
            <w:pPr>
              <w:pStyle w:val="TableParagraph"/>
              <w:tabs>
                <w:tab w:val="left" w:pos="1735"/>
                <w:tab w:val="left" w:pos="3438"/>
              </w:tabs>
              <w:ind w:left="106" w:right="97"/>
              <w:rPr>
                <w:sz w:val="24"/>
              </w:rPr>
            </w:pPr>
            <w:r>
              <w:rPr>
                <w:spacing w:val="-2"/>
                <w:sz w:val="24"/>
              </w:rPr>
              <w:t>Сравнение</w:t>
            </w:r>
            <w:r>
              <w:rPr>
                <w:sz w:val="24"/>
              </w:rPr>
              <w:tab/>
            </w:r>
            <w:r>
              <w:rPr>
                <w:spacing w:val="-2"/>
                <w:sz w:val="24"/>
              </w:rPr>
              <w:t>проводится</w:t>
            </w:r>
            <w:r>
              <w:rPr>
                <w:sz w:val="24"/>
              </w:rPr>
              <w:tab/>
            </w:r>
            <w:r>
              <w:rPr>
                <w:spacing w:val="-6"/>
                <w:sz w:val="24"/>
              </w:rPr>
              <w:t xml:space="preserve">по </w:t>
            </w:r>
            <w:r>
              <w:rPr>
                <w:sz w:val="24"/>
              </w:rPr>
              <w:t>временным периодам (за 5 лет).</w:t>
            </w:r>
          </w:p>
        </w:tc>
      </w:tr>
      <w:tr w:rsidR="003D352F" w14:paraId="24E258A0" w14:textId="77777777">
        <w:trPr>
          <w:trHeight w:val="2759"/>
        </w:trPr>
        <w:tc>
          <w:tcPr>
            <w:tcW w:w="2156" w:type="dxa"/>
          </w:tcPr>
          <w:p w14:paraId="24E2589B" w14:textId="77777777" w:rsidR="003D352F" w:rsidRDefault="001B3DC9">
            <w:pPr>
              <w:pStyle w:val="TableParagraph"/>
              <w:spacing w:line="274" w:lineRule="exact"/>
              <w:ind w:left="6" w:right="97"/>
              <w:jc w:val="center"/>
              <w:rPr>
                <w:sz w:val="24"/>
              </w:rPr>
            </w:pPr>
            <w:r>
              <w:rPr>
                <w:sz w:val="24"/>
              </w:rPr>
              <w:t>Индексный</w:t>
            </w:r>
            <w:r>
              <w:rPr>
                <w:spacing w:val="-4"/>
                <w:sz w:val="24"/>
              </w:rPr>
              <w:t xml:space="preserve"> </w:t>
            </w:r>
            <w:r>
              <w:rPr>
                <w:spacing w:val="-2"/>
                <w:sz w:val="24"/>
              </w:rPr>
              <w:t>метод</w:t>
            </w:r>
          </w:p>
        </w:tc>
        <w:tc>
          <w:tcPr>
            <w:tcW w:w="3688" w:type="dxa"/>
          </w:tcPr>
          <w:p w14:paraId="24E2589C" w14:textId="77777777" w:rsidR="003D352F" w:rsidRDefault="001B3DC9">
            <w:pPr>
              <w:pStyle w:val="TableParagraph"/>
              <w:ind w:left="107" w:right="100"/>
              <w:jc w:val="both"/>
              <w:rPr>
                <w:sz w:val="24"/>
              </w:rPr>
            </w:pPr>
            <w:r>
              <w:rPr>
                <w:sz w:val="24"/>
              </w:rPr>
              <w:t xml:space="preserve">Позволяет проводить межвре менные и межрегиональные </w:t>
            </w:r>
            <w:r>
              <w:rPr>
                <w:spacing w:val="-2"/>
                <w:sz w:val="24"/>
              </w:rPr>
              <w:t>сравнения.</w:t>
            </w:r>
          </w:p>
          <w:p w14:paraId="24E2589D" w14:textId="77777777" w:rsidR="003D352F" w:rsidRDefault="001B3DC9">
            <w:pPr>
              <w:pStyle w:val="TableParagraph"/>
              <w:ind w:left="107" w:right="869"/>
              <w:jc w:val="both"/>
              <w:rPr>
                <w:sz w:val="24"/>
              </w:rPr>
            </w:pPr>
            <w:r>
              <w:rPr>
                <w:sz w:val="24"/>
              </w:rPr>
              <w:t>Формула</w:t>
            </w:r>
            <w:r>
              <w:rPr>
                <w:spacing w:val="-15"/>
                <w:sz w:val="24"/>
              </w:rPr>
              <w:t xml:space="preserve"> </w:t>
            </w:r>
            <w:r>
              <w:rPr>
                <w:sz w:val="24"/>
              </w:rPr>
              <w:t>расчета</w:t>
            </w:r>
            <w:r>
              <w:rPr>
                <w:spacing w:val="-15"/>
                <w:sz w:val="24"/>
              </w:rPr>
              <w:t xml:space="preserve"> </w:t>
            </w:r>
            <w:r>
              <w:rPr>
                <w:sz w:val="24"/>
              </w:rPr>
              <w:t>индекса: I = (F_тек / F_баз) * 100.</w:t>
            </w:r>
          </w:p>
          <w:p w14:paraId="24E2589E" w14:textId="77777777" w:rsidR="003D352F" w:rsidRDefault="001B3DC9">
            <w:pPr>
              <w:pStyle w:val="TableParagraph"/>
              <w:spacing w:line="270" w:lineRule="atLeast"/>
              <w:ind w:left="107" w:right="101"/>
              <w:jc w:val="both"/>
              <w:rPr>
                <w:sz w:val="24"/>
              </w:rPr>
            </w:pPr>
            <w:r>
              <w:rPr>
                <w:sz w:val="24"/>
              </w:rPr>
              <w:t>Данный</w:t>
            </w:r>
            <w:r>
              <w:rPr>
                <w:spacing w:val="-13"/>
                <w:sz w:val="24"/>
              </w:rPr>
              <w:t xml:space="preserve"> </w:t>
            </w:r>
            <w:r>
              <w:rPr>
                <w:sz w:val="24"/>
              </w:rPr>
              <w:t>индекс</w:t>
            </w:r>
            <w:r>
              <w:rPr>
                <w:spacing w:val="-14"/>
                <w:sz w:val="24"/>
              </w:rPr>
              <w:t xml:space="preserve"> </w:t>
            </w:r>
            <w:r>
              <w:rPr>
                <w:sz w:val="24"/>
              </w:rPr>
              <w:t>помогает</w:t>
            </w:r>
            <w:r>
              <w:rPr>
                <w:spacing w:val="-13"/>
                <w:sz w:val="24"/>
              </w:rPr>
              <w:t xml:space="preserve"> </w:t>
            </w:r>
            <w:r>
              <w:rPr>
                <w:sz w:val="24"/>
              </w:rPr>
              <w:t xml:space="preserve">оценить прирост показателей, таких как уровень цифровой грамотности населения или доступ к </w:t>
            </w:r>
            <w:r>
              <w:rPr>
                <w:spacing w:val="-2"/>
                <w:sz w:val="24"/>
              </w:rPr>
              <w:t>интернету.</w:t>
            </w:r>
          </w:p>
        </w:tc>
        <w:tc>
          <w:tcPr>
            <w:tcW w:w="3798" w:type="dxa"/>
          </w:tcPr>
          <w:p w14:paraId="24E2589F" w14:textId="77777777" w:rsidR="003D352F" w:rsidRDefault="001B3DC9">
            <w:pPr>
              <w:pStyle w:val="TableParagraph"/>
              <w:ind w:left="106" w:right="96"/>
              <w:jc w:val="both"/>
              <w:rPr>
                <w:sz w:val="24"/>
              </w:rPr>
            </w:pPr>
            <w:r>
              <w:rPr>
                <w:sz w:val="24"/>
              </w:rPr>
              <w:t>Например, применяется для анализа динамики изменений в уровнях цифровизации и инфраструктуры и др.</w:t>
            </w:r>
          </w:p>
        </w:tc>
      </w:tr>
      <w:tr w:rsidR="003D352F" w14:paraId="24E258A5" w14:textId="77777777">
        <w:trPr>
          <w:trHeight w:val="1655"/>
        </w:trPr>
        <w:tc>
          <w:tcPr>
            <w:tcW w:w="2156" w:type="dxa"/>
          </w:tcPr>
          <w:p w14:paraId="24E258A1" w14:textId="77777777" w:rsidR="003D352F" w:rsidRDefault="001B3DC9">
            <w:pPr>
              <w:pStyle w:val="TableParagraph"/>
              <w:ind w:left="107" w:right="176"/>
              <w:rPr>
                <w:sz w:val="24"/>
              </w:rPr>
            </w:pPr>
            <w:r>
              <w:rPr>
                <w:spacing w:val="-2"/>
                <w:sz w:val="24"/>
              </w:rPr>
              <w:t>Метод кластерного анализа</w:t>
            </w:r>
          </w:p>
        </w:tc>
        <w:tc>
          <w:tcPr>
            <w:tcW w:w="3688" w:type="dxa"/>
          </w:tcPr>
          <w:p w14:paraId="24E258A2" w14:textId="77777777" w:rsidR="003D352F" w:rsidRDefault="001B3DC9">
            <w:pPr>
              <w:pStyle w:val="TableParagraph"/>
              <w:ind w:left="107" w:right="97"/>
              <w:jc w:val="both"/>
              <w:rPr>
                <w:sz w:val="24"/>
              </w:rPr>
            </w:pPr>
            <w:r>
              <w:rPr>
                <w:sz w:val="24"/>
              </w:rPr>
              <w:t>Помогает идентифицировать регионы с наибольшим потенциа лом и те, которые нуждаются в дополнительной поддержке.</w:t>
            </w:r>
          </w:p>
        </w:tc>
        <w:tc>
          <w:tcPr>
            <w:tcW w:w="3798" w:type="dxa"/>
          </w:tcPr>
          <w:p w14:paraId="24E258A3" w14:textId="77777777" w:rsidR="003D352F" w:rsidRDefault="001B3DC9">
            <w:pPr>
              <w:pStyle w:val="TableParagraph"/>
              <w:ind w:left="106" w:right="96"/>
              <w:jc w:val="both"/>
              <w:rPr>
                <w:sz w:val="24"/>
              </w:rPr>
            </w:pPr>
            <w:r>
              <w:rPr>
                <w:sz w:val="24"/>
              </w:rPr>
              <w:t>Кластерный анализ используется для группировки регионов по схожим характеристикам, что позволяет формировать группы с одинаковыми</w:t>
            </w:r>
            <w:r>
              <w:rPr>
                <w:spacing w:val="11"/>
                <w:sz w:val="24"/>
              </w:rPr>
              <w:t xml:space="preserve"> </w:t>
            </w:r>
            <w:r>
              <w:rPr>
                <w:sz w:val="24"/>
              </w:rPr>
              <w:t>уровнями</w:t>
            </w:r>
            <w:r>
              <w:rPr>
                <w:spacing w:val="11"/>
                <w:sz w:val="24"/>
              </w:rPr>
              <w:t xml:space="preserve"> </w:t>
            </w:r>
            <w:r>
              <w:rPr>
                <w:spacing w:val="-2"/>
                <w:sz w:val="24"/>
              </w:rPr>
              <w:t>трудового</w:t>
            </w:r>
          </w:p>
          <w:p w14:paraId="24E258A4" w14:textId="77777777" w:rsidR="003D352F" w:rsidRDefault="001B3DC9">
            <w:pPr>
              <w:pStyle w:val="TableParagraph"/>
              <w:spacing w:line="257" w:lineRule="exact"/>
              <w:ind w:left="106"/>
              <w:rPr>
                <w:sz w:val="24"/>
              </w:rPr>
            </w:pPr>
            <w:r>
              <w:rPr>
                <w:spacing w:val="-2"/>
                <w:sz w:val="24"/>
              </w:rPr>
              <w:t>потенциала.</w:t>
            </w:r>
          </w:p>
        </w:tc>
      </w:tr>
      <w:tr w:rsidR="003D352F" w14:paraId="24E258A9" w14:textId="77777777">
        <w:trPr>
          <w:trHeight w:val="1379"/>
        </w:trPr>
        <w:tc>
          <w:tcPr>
            <w:tcW w:w="2156" w:type="dxa"/>
          </w:tcPr>
          <w:p w14:paraId="24E258A6" w14:textId="77777777" w:rsidR="003D352F" w:rsidRDefault="001B3DC9">
            <w:pPr>
              <w:pStyle w:val="TableParagraph"/>
              <w:ind w:left="107"/>
              <w:rPr>
                <w:sz w:val="24"/>
              </w:rPr>
            </w:pPr>
            <w:r>
              <w:rPr>
                <w:spacing w:val="-2"/>
                <w:sz w:val="24"/>
              </w:rPr>
              <w:t>Эконометрическое моделирование</w:t>
            </w:r>
          </w:p>
        </w:tc>
        <w:tc>
          <w:tcPr>
            <w:tcW w:w="3688" w:type="dxa"/>
          </w:tcPr>
          <w:p w14:paraId="24E258A7" w14:textId="77777777" w:rsidR="003D352F" w:rsidRDefault="001B3DC9">
            <w:pPr>
              <w:pStyle w:val="TableParagraph"/>
              <w:spacing w:line="276" w:lineRule="exact"/>
              <w:ind w:left="107" w:right="98"/>
              <w:jc w:val="both"/>
              <w:rPr>
                <w:sz w:val="24"/>
              </w:rPr>
            </w:pPr>
            <w:r>
              <w:rPr>
                <w:sz w:val="24"/>
              </w:rPr>
              <w:t xml:space="preserve">Основной задачей применения данного метода является коли чественный анализ влияния раз личных факторов на трудовой </w:t>
            </w:r>
            <w:r>
              <w:rPr>
                <w:spacing w:val="-2"/>
                <w:sz w:val="24"/>
              </w:rPr>
              <w:t>потенциал.</w:t>
            </w:r>
          </w:p>
        </w:tc>
        <w:tc>
          <w:tcPr>
            <w:tcW w:w="3798" w:type="dxa"/>
          </w:tcPr>
          <w:p w14:paraId="24E258A8" w14:textId="77777777" w:rsidR="003D352F" w:rsidRDefault="001B3DC9">
            <w:pPr>
              <w:pStyle w:val="TableParagraph"/>
              <w:tabs>
                <w:tab w:val="left" w:pos="1910"/>
                <w:tab w:val="left" w:pos="2428"/>
                <w:tab w:val="left" w:pos="3580"/>
              </w:tabs>
              <w:ind w:left="106" w:right="98"/>
              <w:rPr>
                <w:sz w:val="24"/>
              </w:rPr>
            </w:pPr>
            <w:r>
              <w:rPr>
                <w:spacing w:val="-2"/>
                <w:sz w:val="24"/>
              </w:rPr>
              <w:t>Используется</w:t>
            </w:r>
            <w:r>
              <w:rPr>
                <w:sz w:val="24"/>
              </w:rPr>
              <w:tab/>
            </w:r>
            <w:r>
              <w:rPr>
                <w:spacing w:val="-10"/>
                <w:sz w:val="24"/>
              </w:rPr>
              <w:t>в</w:t>
            </w:r>
            <w:r>
              <w:rPr>
                <w:sz w:val="24"/>
              </w:rPr>
              <w:tab/>
            </w:r>
            <w:r>
              <w:rPr>
                <w:spacing w:val="-2"/>
                <w:sz w:val="24"/>
              </w:rPr>
              <w:t>модели</w:t>
            </w:r>
            <w:r>
              <w:rPr>
                <w:sz w:val="24"/>
              </w:rPr>
              <w:tab/>
            </w:r>
            <w:r>
              <w:rPr>
                <w:spacing w:val="-10"/>
                <w:sz w:val="24"/>
              </w:rPr>
              <w:t xml:space="preserve">с </w:t>
            </w:r>
            <w:r>
              <w:rPr>
                <w:sz w:val="24"/>
              </w:rPr>
              <w:t>применением прогноза.</w:t>
            </w:r>
          </w:p>
        </w:tc>
      </w:tr>
      <w:tr w:rsidR="003D352F" w14:paraId="24E258B0" w14:textId="77777777">
        <w:trPr>
          <w:trHeight w:val="2889"/>
        </w:trPr>
        <w:tc>
          <w:tcPr>
            <w:tcW w:w="2156" w:type="dxa"/>
          </w:tcPr>
          <w:p w14:paraId="24E258AA" w14:textId="77777777" w:rsidR="003D352F" w:rsidRDefault="001B3DC9">
            <w:pPr>
              <w:pStyle w:val="TableParagraph"/>
              <w:ind w:left="107" w:right="342"/>
              <w:rPr>
                <w:sz w:val="24"/>
              </w:rPr>
            </w:pPr>
            <w:r>
              <w:rPr>
                <w:spacing w:val="-2"/>
                <w:sz w:val="24"/>
              </w:rPr>
              <w:t>Корреляционно- регрессионный анализ</w:t>
            </w:r>
          </w:p>
        </w:tc>
        <w:tc>
          <w:tcPr>
            <w:tcW w:w="3688" w:type="dxa"/>
          </w:tcPr>
          <w:p w14:paraId="24E258AB" w14:textId="77777777" w:rsidR="003D352F" w:rsidRDefault="001B3DC9">
            <w:pPr>
              <w:pStyle w:val="TableParagraph"/>
              <w:spacing w:line="228" w:lineRule="auto"/>
              <w:ind w:left="107" w:right="99"/>
              <w:jc w:val="both"/>
              <w:rPr>
                <w:sz w:val="24"/>
              </w:rPr>
            </w:pPr>
            <w:r>
              <w:rPr>
                <w:sz w:val="24"/>
              </w:rPr>
              <w:t>Позволяет выявить степень взаимосвязи между различными экономическими показателями. Применение корреляционного анализа дает возможность определить наиболее значимые факторы, влияющие на развитие трудового потенциала.</w:t>
            </w:r>
          </w:p>
        </w:tc>
        <w:tc>
          <w:tcPr>
            <w:tcW w:w="3798" w:type="dxa"/>
          </w:tcPr>
          <w:p w14:paraId="24E258AC" w14:textId="77777777" w:rsidR="003D352F" w:rsidRDefault="001B3DC9">
            <w:pPr>
              <w:pStyle w:val="TableParagraph"/>
              <w:spacing w:line="228" w:lineRule="auto"/>
              <w:ind w:left="106" w:right="98"/>
              <w:jc w:val="both"/>
              <w:rPr>
                <w:sz w:val="24"/>
              </w:rPr>
            </w:pPr>
            <w:r>
              <w:rPr>
                <w:sz w:val="24"/>
              </w:rPr>
              <w:t>Использование регрессионной модели позволяет оценить вклад каждой независимой переменной</w:t>
            </w:r>
            <w:r>
              <w:rPr>
                <w:spacing w:val="40"/>
                <w:sz w:val="24"/>
              </w:rPr>
              <w:t xml:space="preserve"> </w:t>
            </w:r>
            <w:r>
              <w:rPr>
                <w:sz w:val="24"/>
              </w:rPr>
              <w:t>в общий результат.</w:t>
            </w:r>
          </w:p>
          <w:p w14:paraId="24E258AD" w14:textId="77777777" w:rsidR="003D352F" w:rsidRDefault="001B3DC9">
            <w:pPr>
              <w:pStyle w:val="TableParagraph"/>
              <w:spacing w:line="230" w:lineRule="auto"/>
              <w:ind w:left="106" w:right="97"/>
              <w:jc w:val="both"/>
              <w:rPr>
                <w:sz w:val="24"/>
              </w:rPr>
            </w:pPr>
            <w:r>
              <w:rPr>
                <w:sz w:val="24"/>
              </w:rPr>
              <w:t>Итоговая формула регрессии имеет вид:</w:t>
            </w:r>
          </w:p>
          <w:p w14:paraId="24E258AE" w14:textId="77777777" w:rsidR="003D352F" w:rsidRDefault="001B3DC9">
            <w:pPr>
              <w:pStyle w:val="TableParagraph"/>
              <w:tabs>
                <w:tab w:val="left" w:pos="1257"/>
                <w:tab w:val="left" w:pos="2941"/>
              </w:tabs>
              <w:spacing w:line="228" w:lineRule="auto"/>
              <w:ind w:left="106" w:right="96"/>
              <w:rPr>
                <w:sz w:val="24"/>
              </w:rPr>
            </w:pPr>
            <w:r>
              <w:rPr>
                <w:sz w:val="24"/>
              </w:rPr>
              <w:t>Y = β</w:t>
            </w:r>
            <w:r>
              <w:rPr>
                <w:rFonts w:ascii="Cambria Math" w:hAnsi="Cambria Math"/>
                <w:sz w:val="24"/>
              </w:rPr>
              <w:t>₀</w:t>
            </w:r>
            <w:r>
              <w:rPr>
                <w:sz w:val="24"/>
              </w:rPr>
              <w:t>+β</w:t>
            </w:r>
            <w:r>
              <w:rPr>
                <w:rFonts w:ascii="Cambria Math" w:hAnsi="Cambria Math"/>
                <w:sz w:val="24"/>
              </w:rPr>
              <w:t>₁</w:t>
            </w:r>
            <w:r>
              <w:rPr>
                <w:sz w:val="24"/>
              </w:rPr>
              <w:t>X</w:t>
            </w:r>
            <w:r>
              <w:rPr>
                <w:rFonts w:ascii="Cambria Math" w:hAnsi="Cambria Math"/>
                <w:sz w:val="24"/>
              </w:rPr>
              <w:t>₁</w:t>
            </w:r>
            <w:r>
              <w:rPr>
                <w:sz w:val="24"/>
              </w:rPr>
              <w:t>+β</w:t>
            </w:r>
            <w:r>
              <w:rPr>
                <w:rFonts w:ascii="Cambria Math" w:hAnsi="Cambria Math"/>
                <w:sz w:val="24"/>
              </w:rPr>
              <w:t>₂</w:t>
            </w:r>
            <w:r>
              <w:rPr>
                <w:sz w:val="24"/>
              </w:rPr>
              <w:t>X</w:t>
            </w:r>
            <w:r>
              <w:rPr>
                <w:rFonts w:ascii="Cambria Math" w:hAnsi="Cambria Math"/>
                <w:sz w:val="24"/>
              </w:rPr>
              <w:t>₂</w:t>
            </w:r>
            <w:r>
              <w:rPr>
                <w:sz w:val="24"/>
              </w:rPr>
              <w:t xml:space="preserve">+... + βnXn+ε </w:t>
            </w:r>
            <w:r>
              <w:rPr>
                <w:spacing w:val="-2"/>
                <w:sz w:val="24"/>
              </w:rPr>
              <w:t>Каждый</w:t>
            </w:r>
            <w:r>
              <w:rPr>
                <w:sz w:val="24"/>
              </w:rPr>
              <w:tab/>
            </w:r>
            <w:r>
              <w:rPr>
                <w:spacing w:val="-2"/>
                <w:sz w:val="24"/>
              </w:rPr>
              <w:t>коэффициент</w:t>
            </w:r>
            <w:r>
              <w:rPr>
                <w:sz w:val="24"/>
              </w:rPr>
              <w:tab/>
            </w:r>
            <w:r>
              <w:rPr>
                <w:spacing w:val="-2"/>
                <w:sz w:val="24"/>
              </w:rPr>
              <w:t xml:space="preserve">модели </w:t>
            </w:r>
            <w:r>
              <w:rPr>
                <w:sz w:val="24"/>
              </w:rPr>
              <w:t>интерпретируется</w:t>
            </w:r>
            <w:r>
              <w:rPr>
                <w:spacing w:val="53"/>
                <w:sz w:val="24"/>
              </w:rPr>
              <w:t xml:space="preserve"> </w:t>
            </w:r>
            <w:r>
              <w:rPr>
                <w:sz w:val="24"/>
              </w:rPr>
              <w:t>с</w:t>
            </w:r>
            <w:r>
              <w:rPr>
                <w:spacing w:val="53"/>
                <w:sz w:val="24"/>
              </w:rPr>
              <w:t xml:space="preserve"> </w:t>
            </w:r>
            <w:r>
              <w:rPr>
                <w:sz w:val="24"/>
              </w:rPr>
              <w:t>точки</w:t>
            </w:r>
            <w:r>
              <w:rPr>
                <w:spacing w:val="55"/>
                <w:sz w:val="24"/>
              </w:rPr>
              <w:t xml:space="preserve"> </w:t>
            </w:r>
            <w:r>
              <w:rPr>
                <w:spacing w:val="-2"/>
                <w:sz w:val="24"/>
              </w:rPr>
              <w:t>зрения</w:t>
            </w:r>
          </w:p>
          <w:p w14:paraId="24E258AF" w14:textId="77777777" w:rsidR="003D352F" w:rsidRDefault="001B3DC9">
            <w:pPr>
              <w:pStyle w:val="TableParagraph"/>
              <w:tabs>
                <w:tab w:val="left" w:pos="1164"/>
                <w:tab w:val="left" w:pos="1614"/>
                <w:tab w:val="left" w:pos="2646"/>
              </w:tabs>
              <w:spacing w:line="262" w:lineRule="exact"/>
              <w:ind w:left="106" w:right="99"/>
              <w:rPr>
                <w:sz w:val="24"/>
              </w:rPr>
            </w:pPr>
            <w:r>
              <w:rPr>
                <w:spacing w:val="-2"/>
                <w:sz w:val="24"/>
              </w:rPr>
              <w:t>влияния</w:t>
            </w:r>
            <w:r>
              <w:rPr>
                <w:sz w:val="24"/>
              </w:rPr>
              <w:tab/>
            </w:r>
            <w:r>
              <w:rPr>
                <w:spacing w:val="-6"/>
                <w:sz w:val="24"/>
              </w:rPr>
              <w:t>на</w:t>
            </w:r>
            <w:r>
              <w:rPr>
                <w:sz w:val="24"/>
              </w:rPr>
              <w:tab/>
            </w:r>
            <w:r>
              <w:rPr>
                <w:spacing w:val="-2"/>
                <w:sz w:val="24"/>
              </w:rPr>
              <w:t>уровень</w:t>
            </w:r>
            <w:r>
              <w:rPr>
                <w:sz w:val="24"/>
              </w:rPr>
              <w:tab/>
            </w:r>
            <w:r>
              <w:rPr>
                <w:spacing w:val="-2"/>
                <w:sz w:val="24"/>
              </w:rPr>
              <w:t>трудового потенциала.</w:t>
            </w:r>
          </w:p>
        </w:tc>
      </w:tr>
      <w:tr w:rsidR="003D352F" w14:paraId="24E258B5" w14:textId="77777777">
        <w:trPr>
          <w:trHeight w:val="1304"/>
        </w:trPr>
        <w:tc>
          <w:tcPr>
            <w:tcW w:w="2156" w:type="dxa"/>
          </w:tcPr>
          <w:p w14:paraId="24E258B1" w14:textId="77777777" w:rsidR="003D352F" w:rsidRDefault="001B3DC9">
            <w:pPr>
              <w:pStyle w:val="TableParagraph"/>
              <w:ind w:left="107" w:right="176"/>
              <w:rPr>
                <w:sz w:val="24"/>
              </w:rPr>
            </w:pPr>
            <w:r>
              <w:rPr>
                <w:spacing w:val="-2"/>
                <w:sz w:val="24"/>
              </w:rPr>
              <w:t>Динамическое моделирование</w:t>
            </w:r>
          </w:p>
        </w:tc>
        <w:tc>
          <w:tcPr>
            <w:tcW w:w="3688" w:type="dxa"/>
          </w:tcPr>
          <w:p w14:paraId="24E258B2" w14:textId="77777777" w:rsidR="003D352F" w:rsidRDefault="001B3DC9">
            <w:pPr>
              <w:pStyle w:val="TableParagraph"/>
              <w:spacing w:line="228" w:lineRule="auto"/>
              <w:ind w:left="107" w:right="98"/>
              <w:jc w:val="both"/>
              <w:rPr>
                <w:sz w:val="24"/>
              </w:rPr>
            </w:pPr>
            <w:r>
              <w:rPr>
                <w:sz w:val="24"/>
              </w:rPr>
              <w:t>Применяется для прогнозиро вания</w:t>
            </w:r>
            <w:r>
              <w:rPr>
                <w:spacing w:val="-3"/>
                <w:sz w:val="24"/>
              </w:rPr>
              <w:t xml:space="preserve"> </w:t>
            </w:r>
            <w:r>
              <w:rPr>
                <w:sz w:val="24"/>
              </w:rPr>
              <w:t>долгосрочных</w:t>
            </w:r>
            <w:r>
              <w:rPr>
                <w:spacing w:val="-4"/>
                <w:sz w:val="24"/>
              </w:rPr>
              <w:t xml:space="preserve"> </w:t>
            </w:r>
            <w:r>
              <w:rPr>
                <w:sz w:val="24"/>
              </w:rPr>
              <w:t>изменений</w:t>
            </w:r>
            <w:r>
              <w:rPr>
                <w:spacing w:val="-2"/>
                <w:sz w:val="24"/>
              </w:rPr>
              <w:t xml:space="preserve"> </w:t>
            </w:r>
            <w:r>
              <w:rPr>
                <w:sz w:val="24"/>
              </w:rPr>
              <w:t>в структуре</w:t>
            </w:r>
            <w:r>
              <w:rPr>
                <w:spacing w:val="57"/>
                <w:sz w:val="24"/>
              </w:rPr>
              <w:t xml:space="preserve"> </w:t>
            </w:r>
            <w:r>
              <w:rPr>
                <w:sz w:val="24"/>
              </w:rPr>
              <w:t>трудового</w:t>
            </w:r>
            <w:r>
              <w:rPr>
                <w:spacing w:val="54"/>
                <w:sz w:val="24"/>
              </w:rPr>
              <w:t xml:space="preserve"> </w:t>
            </w:r>
            <w:r>
              <w:rPr>
                <w:spacing w:val="-2"/>
                <w:sz w:val="24"/>
              </w:rPr>
              <w:t>потенциала</w:t>
            </w:r>
          </w:p>
          <w:p w14:paraId="24E258B3" w14:textId="77777777" w:rsidR="003D352F" w:rsidRDefault="001B3DC9">
            <w:pPr>
              <w:pStyle w:val="TableParagraph"/>
              <w:spacing w:line="262" w:lineRule="exact"/>
              <w:ind w:left="107" w:right="99"/>
              <w:jc w:val="both"/>
              <w:rPr>
                <w:sz w:val="24"/>
              </w:rPr>
            </w:pPr>
            <w:r>
              <w:rPr>
                <w:sz w:val="24"/>
              </w:rPr>
              <w:t xml:space="preserve">под воздействием различных </w:t>
            </w:r>
            <w:r>
              <w:rPr>
                <w:spacing w:val="-2"/>
                <w:sz w:val="24"/>
              </w:rPr>
              <w:t>факторов.</w:t>
            </w:r>
          </w:p>
        </w:tc>
        <w:tc>
          <w:tcPr>
            <w:tcW w:w="3798" w:type="dxa"/>
          </w:tcPr>
          <w:p w14:paraId="24E258B4" w14:textId="77777777" w:rsidR="003D352F" w:rsidRDefault="001B3DC9">
            <w:pPr>
              <w:pStyle w:val="TableParagraph"/>
              <w:spacing w:line="260" w:lineRule="exact"/>
              <w:ind w:left="106"/>
              <w:rPr>
                <w:sz w:val="24"/>
              </w:rPr>
            </w:pPr>
            <w:r>
              <w:rPr>
                <w:sz w:val="24"/>
              </w:rPr>
              <w:t>Используется</w:t>
            </w:r>
            <w:r>
              <w:rPr>
                <w:spacing w:val="-3"/>
                <w:sz w:val="24"/>
              </w:rPr>
              <w:t xml:space="preserve"> </w:t>
            </w:r>
            <w:r>
              <w:rPr>
                <w:sz w:val="24"/>
              </w:rPr>
              <w:t>в</w:t>
            </w:r>
            <w:r>
              <w:rPr>
                <w:spacing w:val="-3"/>
                <w:sz w:val="24"/>
              </w:rPr>
              <w:t xml:space="preserve"> </w:t>
            </w:r>
            <w:r>
              <w:rPr>
                <w:spacing w:val="-2"/>
                <w:sz w:val="24"/>
              </w:rPr>
              <w:t>прогнозе</w:t>
            </w:r>
          </w:p>
        </w:tc>
      </w:tr>
      <w:tr w:rsidR="003D352F" w14:paraId="24E258B8" w14:textId="77777777">
        <w:trPr>
          <w:trHeight w:val="549"/>
        </w:trPr>
        <w:tc>
          <w:tcPr>
            <w:tcW w:w="9642" w:type="dxa"/>
            <w:gridSpan w:val="3"/>
          </w:tcPr>
          <w:p w14:paraId="24E258B6" w14:textId="77777777" w:rsidR="003D352F" w:rsidRDefault="001B3DC9">
            <w:pPr>
              <w:pStyle w:val="TableParagraph"/>
              <w:spacing w:line="272" w:lineRule="exact"/>
              <w:ind w:left="707"/>
              <w:rPr>
                <w:sz w:val="24"/>
              </w:rPr>
            </w:pPr>
            <w:r>
              <w:rPr>
                <w:sz w:val="24"/>
              </w:rPr>
              <w:t>Примечание</w:t>
            </w:r>
            <w:r>
              <w:rPr>
                <w:spacing w:val="5"/>
                <w:sz w:val="24"/>
              </w:rPr>
              <w:t xml:space="preserve"> </w:t>
            </w:r>
            <w:r>
              <w:rPr>
                <w:sz w:val="24"/>
              </w:rPr>
              <w:t>–</w:t>
            </w:r>
            <w:r>
              <w:rPr>
                <w:spacing w:val="7"/>
                <w:sz w:val="24"/>
              </w:rPr>
              <w:t xml:space="preserve"> </w:t>
            </w:r>
            <w:r>
              <w:rPr>
                <w:sz w:val="24"/>
              </w:rPr>
              <w:t>Разработано</w:t>
            </w:r>
            <w:r>
              <w:rPr>
                <w:spacing w:val="7"/>
                <w:sz w:val="24"/>
              </w:rPr>
              <w:t xml:space="preserve"> </w:t>
            </w:r>
            <w:r>
              <w:rPr>
                <w:sz w:val="24"/>
              </w:rPr>
              <w:t>автором</w:t>
            </w:r>
            <w:r>
              <w:rPr>
                <w:spacing w:val="6"/>
                <w:sz w:val="24"/>
              </w:rPr>
              <w:t xml:space="preserve"> </w:t>
            </w:r>
            <w:r>
              <w:rPr>
                <w:sz w:val="24"/>
              </w:rPr>
              <w:t>на</w:t>
            </w:r>
            <w:r>
              <w:rPr>
                <w:spacing w:val="6"/>
                <w:sz w:val="24"/>
              </w:rPr>
              <w:t xml:space="preserve"> </w:t>
            </w:r>
            <w:r>
              <w:rPr>
                <w:sz w:val="24"/>
              </w:rPr>
              <w:t>основе</w:t>
            </w:r>
            <w:r>
              <w:rPr>
                <w:spacing w:val="8"/>
                <w:sz w:val="24"/>
              </w:rPr>
              <w:t xml:space="preserve"> </w:t>
            </w:r>
            <w:r>
              <w:rPr>
                <w:sz w:val="24"/>
              </w:rPr>
              <w:t>обобщения</w:t>
            </w:r>
            <w:r>
              <w:rPr>
                <w:spacing w:val="7"/>
                <w:sz w:val="24"/>
              </w:rPr>
              <w:t xml:space="preserve"> </w:t>
            </w:r>
            <w:r>
              <w:rPr>
                <w:sz w:val="24"/>
              </w:rPr>
              <w:t>теоретических</w:t>
            </w:r>
            <w:r>
              <w:rPr>
                <w:spacing w:val="7"/>
                <w:sz w:val="24"/>
              </w:rPr>
              <w:t xml:space="preserve"> </w:t>
            </w:r>
            <w:r>
              <w:rPr>
                <w:spacing w:val="-2"/>
                <w:sz w:val="24"/>
              </w:rPr>
              <w:t>положений,</w:t>
            </w:r>
          </w:p>
          <w:p w14:paraId="24E258B7" w14:textId="77777777" w:rsidR="003D352F" w:rsidRDefault="001B3DC9">
            <w:pPr>
              <w:pStyle w:val="TableParagraph"/>
              <w:spacing w:line="257" w:lineRule="exact"/>
              <w:ind w:left="107"/>
              <w:rPr>
                <w:sz w:val="24"/>
              </w:rPr>
            </w:pPr>
            <w:r>
              <w:rPr>
                <w:sz w:val="24"/>
              </w:rPr>
              <w:t>раскрывающих</w:t>
            </w:r>
            <w:r>
              <w:rPr>
                <w:spacing w:val="-5"/>
                <w:sz w:val="24"/>
              </w:rPr>
              <w:t xml:space="preserve"> </w:t>
            </w:r>
            <w:r>
              <w:rPr>
                <w:sz w:val="24"/>
              </w:rPr>
              <w:t>методы</w:t>
            </w:r>
            <w:r>
              <w:rPr>
                <w:spacing w:val="-3"/>
                <w:sz w:val="24"/>
              </w:rPr>
              <w:t xml:space="preserve"> </w:t>
            </w:r>
            <w:r>
              <w:rPr>
                <w:spacing w:val="-2"/>
                <w:sz w:val="24"/>
              </w:rPr>
              <w:t>исследования</w:t>
            </w:r>
          </w:p>
        </w:tc>
      </w:tr>
    </w:tbl>
    <w:p w14:paraId="24E258B9" w14:textId="77777777" w:rsidR="003D352F" w:rsidRDefault="003D352F">
      <w:pPr>
        <w:pStyle w:val="TableParagraph"/>
        <w:spacing w:line="257" w:lineRule="exact"/>
        <w:rPr>
          <w:sz w:val="24"/>
        </w:rPr>
        <w:sectPr w:rsidR="003D352F">
          <w:pgSz w:w="11920" w:h="16850"/>
          <w:pgMar w:top="1060" w:right="283" w:bottom="1100" w:left="1559" w:header="0" w:footer="889" w:gutter="0"/>
          <w:cols w:space="720"/>
        </w:sectPr>
      </w:pPr>
    </w:p>
    <w:p w14:paraId="24E258BA" w14:textId="77777777" w:rsidR="003D352F" w:rsidRDefault="001B3DC9">
      <w:pPr>
        <w:pStyle w:val="a3"/>
        <w:spacing w:before="72"/>
        <w:ind w:right="278"/>
      </w:pPr>
      <w:r>
        <w:t xml:space="preserve">Метод бенчмаркинга позволяет сравнить занятость сельского населения по регионам Казахстана и выявить сильные и слабые стороны отдельных </w:t>
      </w:r>
      <w:r>
        <w:rPr>
          <w:spacing w:val="-2"/>
        </w:rPr>
        <w:t>областей.</w:t>
      </w:r>
    </w:p>
    <w:p w14:paraId="24E258BB" w14:textId="77777777" w:rsidR="003D352F" w:rsidRDefault="001B3DC9">
      <w:pPr>
        <w:pStyle w:val="a3"/>
        <w:spacing w:before="2" w:line="322" w:lineRule="exact"/>
        <w:ind w:left="851" w:firstLine="0"/>
        <w:jc w:val="left"/>
      </w:pPr>
      <w:r>
        <w:t>В</w:t>
      </w:r>
      <w:r>
        <w:rPr>
          <w:spacing w:val="-5"/>
        </w:rPr>
        <w:t xml:space="preserve"> </w:t>
      </w:r>
      <w:r>
        <w:t>анализе</w:t>
      </w:r>
      <w:r>
        <w:rPr>
          <w:spacing w:val="-8"/>
        </w:rPr>
        <w:t xml:space="preserve"> </w:t>
      </w:r>
      <w:r>
        <w:t>используется</w:t>
      </w:r>
      <w:r>
        <w:rPr>
          <w:spacing w:val="-4"/>
        </w:rPr>
        <w:t xml:space="preserve"> </w:t>
      </w:r>
      <w:r>
        <w:t>четыре</w:t>
      </w:r>
      <w:r>
        <w:rPr>
          <w:spacing w:val="-8"/>
        </w:rPr>
        <w:t xml:space="preserve"> </w:t>
      </w:r>
      <w:r>
        <w:t>категории</w:t>
      </w:r>
      <w:r>
        <w:rPr>
          <w:spacing w:val="-4"/>
        </w:rPr>
        <w:t xml:space="preserve"> </w:t>
      </w:r>
      <w:r>
        <w:rPr>
          <w:spacing w:val="-2"/>
        </w:rPr>
        <w:t>занятости:</w:t>
      </w:r>
    </w:p>
    <w:p w14:paraId="24E258BC" w14:textId="77777777" w:rsidR="003D352F" w:rsidRDefault="001B3DC9">
      <w:pPr>
        <w:pStyle w:val="a5"/>
        <w:numPr>
          <w:ilvl w:val="0"/>
          <w:numId w:val="56"/>
        </w:numPr>
        <w:tabs>
          <w:tab w:val="left" w:pos="1061"/>
        </w:tabs>
        <w:spacing w:line="322" w:lineRule="exact"/>
        <w:ind w:left="1061" w:hanging="210"/>
        <w:jc w:val="left"/>
        <w:rPr>
          <w:sz w:val="28"/>
        </w:rPr>
      </w:pPr>
      <w:r>
        <w:rPr>
          <w:sz w:val="28"/>
        </w:rPr>
        <w:t>работа</w:t>
      </w:r>
      <w:r>
        <w:rPr>
          <w:spacing w:val="-4"/>
          <w:sz w:val="28"/>
        </w:rPr>
        <w:t xml:space="preserve"> </w:t>
      </w:r>
      <w:r>
        <w:rPr>
          <w:sz w:val="28"/>
        </w:rPr>
        <w:t>по</w:t>
      </w:r>
      <w:r>
        <w:rPr>
          <w:spacing w:val="-3"/>
          <w:sz w:val="28"/>
        </w:rPr>
        <w:t xml:space="preserve"> </w:t>
      </w:r>
      <w:r>
        <w:rPr>
          <w:sz w:val="28"/>
        </w:rPr>
        <w:t>найму</w:t>
      </w:r>
      <w:r>
        <w:rPr>
          <w:spacing w:val="-2"/>
          <w:sz w:val="28"/>
        </w:rPr>
        <w:t xml:space="preserve"> </w:t>
      </w:r>
      <w:r>
        <w:rPr>
          <w:sz w:val="28"/>
        </w:rPr>
        <w:t>в</w:t>
      </w:r>
      <w:r>
        <w:rPr>
          <w:spacing w:val="-8"/>
          <w:sz w:val="28"/>
        </w:rPr>
        <w:t xml:space="preserve"> </w:t>
      </w:r>
      <w:r>
        <w:rPr>
          <w:spacing w:val="-2"/>
          <w:sz w:val="28"/>
        </w:rPr>
        <w:t>организациях;</w:t>
      </w:r>
    </w:p>
    <w:p w14:paraId="24E258BD" w14:textId="77777777" w:rsidR="003D352F" w:rsidRDefault="001B3DC9">
      <w:pPr>
        <w:pStyle w:val="a5"/>
        <w:numPr>
          <w:ilvl w:val="0"/>
          <w:numId w:val="56"/>
        </w:numPr>
        <w:tabs>
          <w:tab w:val="left" w:pos="1061"/>
        </w:tabs>
        <w:spacing w:line="322" w:lineRule="exact"/>
        <w:ind w:left="1061" w:hanging="210"/>
        <w:jc w:val="left"/>
        <w:rPr>
          <w:sz w:val="28"/>
        </w:rPr>
      </w:pPr>
      <w:r>
        <w:rPr>
          <w:sz w:val="28"/>
        </w:rPr>
        <w:t>индивидуальное</w:t>
      </w:r>
      <w:r>
        <w:rPr>
          <w:spacing w:val="-15"/>
          <w:sz w:val="28"/>
        </w:rPr>
        <w:t xml:space="preserve"> </w:t>
      </w:r>
      <w:r>
        <w:rPr>
          <w:spacing w:val="-2"/>
          <w:sz w:val="28"/>
        </w:rPr>
        <w:t>предпринимательство;</w:t>
      </w:r>
    </w:p>
    <w:p w14:paraId="24E258BE" w14:textId="77777777" w:rsidR="003D352F" w:rsidRDefault="001B3DC9">
      <w:pPr>
        <w:pStyle w:val="a5"/>
        <w:numPr>
          <w:ilvl w:val="0"/>
          <w:numId w:val="56"/>
        </w:numPr>
        <w:tabs>
          <w:tab w:val="left" w:pos="1061"/>
        </w:tabs>
        <w:ind w:left="1061" w:hanging="210"/>
        <w:jc w:val="left"/>
        <w:rPr>
          <w:sz w:val="28"/>
        </w:rPr>
      </w:pPr>
      <w:r>
        <w:rPr>
          <w:sz w:val="28"/>
        </w:rPr>
        <w:t>работа</w:t>
      </w:r>
      <w:r>
        <w:rPr>
          <w:spacing w:val="-8"/>
          <w:sz w:val="28"/>
        </w:rPr>
        <w:t xml:space="preserve"> </w:t>
      </w:r>
      <w:r>
        <w:rPr>
          <w:sz w:val="28"/>
        </w:rPr>
        <w:t>по</w:t>
      </w:r>
      <w:r>
        <w:rPr>
          <w:spacing w:val="-4"/>
          <w:sz w:val="28"/>
        </w:rPr>
        <w:t xml:space="preserve"> </w:t>
      </w:r>
      <w:r>
        <w:rPr>
          <w:sz w:val="28"/>
        </w:rPr>
        <w:t>найму</w:t>
      </w:r>
      <w:r>
        <w:rPr>
          <w:spacing w:val="-5"/>
          <w:sz w:val="28"/>
        </w:rPr>
        <w:t xml:space="preserve"> </w:t>
      </w:r>
      <w:r>
        <w:rPr>
          <w:sz w:val="28"/>
        </w:rPr>
        <w:t>в</w:t>
      </w:r>
      <w:r>
        <w:rPr>
          <w:spacing w:val="-10"/>
          <w:sz w:val="28"/>
        </w:rPr>
        <w:t xml:space="preserve"> </w:t>
      </w:r>
      <w:r>
        <w:rPr>
          <w:sz w:val="28"/>
        </w:rPr>
        <w:t>крестьянском</w:t>
      </w:r>
      <w:r>
        <w:rPr>
          <w:spacing w:val="-5"/>
          <w:sz w:val="28"/>
        </w:rPr>
        <w:t xml:space="preserve"> </w:t>
      </w:r>
      <w:r>
        <w:rPr>
          <w:sz w:val="28"/>
        </w:rPr>
        <w:t>(фермерском)</w:t>
      </w:r>
      <w:r>
        <w:rPr>
          <w:spacing w:val="-8"/>
          <w:sz w:val="28"/>
        </w:rPr>
        <w:t xml:space="preserve"> </w:t>
      </w:r>
      <w:r>
        <w:rPr>
          <w:spacing w:val="-2"/>
          <w:sz w:val="28"/>
        </w:rPr>
        <w:t>хозяйстве;</w:t>
      </w:r>
    </w:p>
    <w:p w14:paraId="24E258BF" w14:textId="77777777" w:rsidR="003D352F" w:rsidRDefault="001B3DC9">
      <w:pPr>
        <w:pStyle w:val="a5"/>
        <w:numPr>
          <w:ilvl w:val="0"/>
          <w:numId w:val="56"/>
        </w:numPr>
        <w:tabs>
          <w:tab w:val="left" w:pos="1061"/>
        </w:tabs>
        <w:spacing w:before="1" w:line="322" w:lineRule="exact"/>
        <w:ind w:left="1061" w:hanging="210"/>
        <w:jc w:val="left"/>
        <w:rPr>
          <w:sz w:val="28"/>
        </w:rPr>
      </w:pPr>
      <w:r>
        <w:rPr>
          <w:sz w:val="28"/>
        </w:rPr>
        <w:t>занятость</w:t>
      </w:r>
      <w:r>
        <w:rPr>
          <w:spacing w:val="-7"/>
          <w:sz w:val="28"/>
        </w:rPr>
        <w:t xml:space="preserve"> </w:t>
      </w:r>
      <w:r>
        <w:rPr>
          <w:sz w:val="28"/>
        </w:rPr>
        <w:t>в</w:t>
      </w:r>
      <w:r>
        <w:rPr>
          <w:spacing w:val="-6"/>
          <w:sz w:val="28"/>
        </w:rPr>
        <w:t xml:space="preserve"> </w:t>
      </w:r>
      <w:r>
        <w:rPr>
          <w:sz w:val="28"/>
        </w:rPr>
        <w:t>личном</w:t>
      </w:r>
      <w:r>
        <w:rPr>
          <w:spacing w:val="-5"/>
          <w:sz w:val="28"/>
        </w:rPr>
        <w:t xml:space="preserve"> </w:t>
      </w:r>
      <w:r>
        <w:rPr>
          <w:sz w:val="28"/>
        </w:rPr>
        <w:t>подсобном</w:t>
      </w:r>
      <w:r>
        <w:rPr>
          <w:spacing w:val="-5"/>
          <w:sz w:val="28"/>
        </w:rPr>
        <w:t xml:space="preserve"> </w:t>
      </w:r>
      <w:r>
        <w:rPr>
          <w:spacing w:val="-2"/>
          <w:sz w:val="28"/>
        </w:rPr>
        <w:t>хозяйстве.</w:t>
      </w:r>
    </w:p>
    <w:p w14:paraId="24E258C0" w14:textId="77777777" w:rsidR="003D352F" w:rsidRDefault="001B3DC9">
      <w:pPr>
        <w:pStyle w:val="a3"/>
        <w:ind w:right="278"/>
      </w:pPr>
      <w:r>
        <w:t>Метод анкетирования и социологических опросов</w:t>
      </w:r>
      <w:r>
        <w:rPr>
          <w:b/>
        </w:rPr>
        <w:t xml:space="preserve">. </w:t>
      </w:r>
      <w:r>
        <w:t>Метод позволяет получить объективные данные о социально-экономическом положении населения, уровне занятости, профессиональных навыках, мотивации к труду, удовлетворенности условиями работы и жизни. Полученные результаты позволяют разрабатывать более эффективные программы поддержки и</w:t>
      </w:r>
      <w:r>
        <w:rPr>
          <w:spacing w:val="80"/>
        </w:rPr>
        <w:t xml:space="preserve"> </w:t>
      </w:r>
      <w:r>
        <w:t>развития трудового потенциала, ориентированные на реальные потребности сельского населения, что способствует долгосрочному социально- экономическому прогрессу сельских территорий.</w:t>
      </w:r>
    </w:p>
    <w:p w14:paraId="24E258C1" w14:textId="77777777" w:rsidR="003D352F" w:rsidRDefault="001B3DC9">
      <w:pPr>
        <w:pStyle w:val="a3"/>
        <w:ind w:right="279"/>
      </w:pPr>
      <w:r>
        <w:t>Дискриминантный анализ</w:t>
      </w:r>
      <w:r>
        <w:rPr>
          <w:b/>
        </w:rPr>
        <w:t xml:space="preserve">. </w:t>
      </w:r>
      <w:r>
        <w:t>Применяются для выделения значимых отличий между группами регионов с разным уровнем развития трудового потенциала. Применение дискриминантного анализа позволяет классифицировать регионы Казахстана по уровню развития трудового потенциала на основе различий в структуре занятости. Это поможет выявить, какие показатели наиболее значимы для дифференциации регионов и какие регионы нуждаются в приоритетном развитии.</w:t>
      </w:r>
    </w:p>
    <w:p w14:paraId="24E258C2" w14:textId="77777777" w:rsidR="003D352F" w:rsidRDefault="001B3DC9">
      <w:pPr>
        <w:pStyle w:val="a3"/>
        <w:ind w:right="280"/>
      </w:pPr>
      <w:r>
        <w:t>Путем сравнительного анализа существующих методологий оценок трудового потенциала обосновывается система оценочных индикаторов и алгоритм расчета индексов. Для проведения такого расчета частных индексов устанавливаются фактические, а также минимальные и максимальные (или предельные) значения каждого индикатора.</w:t>
      </w:r>
    </w:p>
    <w:p w14:paraId="24E258C3" w14:textId="77777777" w:rsidR="003D352F" w:rsidRDefault="001B3DC9">
      <w:pPr>
        <w:pStyle w:val="a3"/>
        <w:spacing w:before="1"/>
        <w:ind w:right="283"/>
      </w:pPr>
      <w:r>
        <w:t>Далее определяется интегральный индекс развития трудового</w:t>
      </w:r>
      <w:r>
        <w:rPr>
          <w:spacing w:val="80"/>
        </w:rPr>
        <w:t xml:space="preserve"> </w:t>
      </w:r>
      <w:r>
        <w:t>потенциала, который является синтезом этих частных индексов, как их среднее арифметическое. Предлагаемый подход к оценке трудового потенциала представляется наиболее корректным, так как индексный метод расчета дает возможность привести различные показатели трудового потенциала в сопоставимый вид и при оценке уровня его развития использовать официальную статистику.</w:t>
      </w:r>
    </w:p>
    <w:p w14:paraId="24E258C4" w14:textId="77777777" w:rsidR="003D352F" w:rsidRDefault="001B3DC9">
      <w:pPr>
        <w:pStyle w:val="a3"/>
        <w:ind w:right="286"/>
      </w:pPr>
      <w:r>
        <w:t>После расчёта отдельных индексов для каждого показателя можно рассчитать интегральный индекс развития трудового потенциала. Это позволит объединить все показатели в одну итоговую оценку:</w:t>
      </w:r>
    </w:p>
    <w:p w14:paraId="24E258C5" w14:textId="396DF00B" w:rsidR="003D352F" w:rsidRDefault="003324E0">
      <w:pPr>
        <w:pStyle w:val="a5"/>
        <w:numPr>
          <w:ilvl w:val="0"/>
          <w:numId w:val="3"/>
        </w:numPr>
        <w:tabs>
          <w:tab w:val="left" w:pos="1138"/>
        </w:tabs>
        <w:spacing w:line="242" w:lineRule="auto"/>
        <w:ind w:right="289" w:firstLine="707"/>
        <w:rPr>
          <w:sz w:val="28"/>
        </w:rPr>
      </w:pPr>
      <w:r>
        <w:rPr>
          <w:sz w:val="28"/>
        </w:rPr>
        <w:t>Обеспечение сопоставимости данных</w:t>
      </w:r>
      <w:r w:rsidR="001B3DC9">
        <w:rPr>
          <w:sz w:val="28"/>
        </w:rPr>
        <w:t>. Для приведения значений показателей к единой шкале используются следующие формулы (3), (4), (5), (6):</w:t>
      </w:r>
    </w:p>
    <w:p w14:paraId="24E258C6" w14:textId="77777777" w:rsidR="003D352F" w:rsidRDefault="001B3DC9">
      <w:pPr>
        <w:pStyle w:val="a5"/>
        <w:numPr>
          <w:ilvl w:val="1"/>
          <w:numId w:val="3"/>
        </w:numPr>
        <w:tabs>
          <w:tab w:val="left" w:pos="1252"/>
        </w:tabs>
        <w:ind w:right="281" w:firstLine="707"/>
        <w:rPr>
          <w:sz w:val="28"/>
        </w:rPr>
      </w:pPr>
      <w:r>
        <w:rPr>
          <w:sz w:val="28"/>
        </w:rPr>
        <w:t>для стимулирующих показателей (где рост значения является положительным фактором):</w:t>
      </w:r>
    </w:p>
    <w:p w14:paraId="24E258C7" w14:textId="77777777" w:rsidR="003D352F" w:rsidRDefault="001B3DC9">
      <w:pPr>
        <w:pStyle w:val="a3"/>
        <w:tabs>
          <w:tab w:val="left" w:pos="9459"/>
        </w:tabs>
        <w:spacing w:before="315"/>
        <w:ind w:left="3976" w:firstLine="0"/>
        <w:jc w:val="left"/>
      </w:pPr>
      <w:r>
        <w:t>Iᵢ</w:t>
      </w:r>
      <w:r>
        <w:rPr>
          <w:rFonts w:ascii="Cambria" w:eastAsia="Cambria" w:hAnsi="Cambria" w:cs="Cambria"/>
        </w:rPr>
        <w:t>ⱼ</w:t>
      </w:r>
      <w:r>
        <w:rPr>
          <w:rFonts w:ascii="Cambria" w:eastAsia="Cambria" w:hAnsi="Cambria" w:cs="Cambria"/>
          <w:spacing w:val="-2"/>
        </w:rPr>
        <w:t xml:space="preserve"> </w:t>
      </w:r>
      <w:r>
        <w:t>=</w:t>
      </w:r>
      <w:r>
        <w:rPr>
          <w:spacing w:val="-1"/>
        </w:rPr>
        <w:t xml:space="preserve"> </w:t>
      </w:r>
      <w:r>
        <w:t>(Xᵢⱼ</w:t>
      </w:r>
      <w:r>
        <w:rPr>
          <w:spacing w:val="-2"/>
        </w:rPr>
        <w:t xml:space="preserve"> </w:t>
      </w:r>
      <w:r>
        <w:t>-</w:t>
      </w:r>
      <w:r>
        <w:rPr>
          <w:spacing w:val="-4"/>
        </w:rPr>
        <w:t xml:space="preserve"> </w:t>
      </w:r>
      <w:r>
        <w:t>Xₘᵢₙⱼ)</w:t>
      </w:r>
      <w:r>
        <w:rPr>
          <w:spacing w:val="-4"/>
        </w:rPr>
        <w:t xml:space="preserve"> </w:t>
      </w:r>
      <w:r>
        <w:t>/ (Xₘₐₓⱼ</w:t>
      </w:r>
      <w:r>
        <w:rPr>
          <w:spacing w:val="-2"/>
        </w:rPr>
        <w:t xml:space="preserve"> </w:t>
      </w:r>
      <w:r>
        <w:t>-</w:t>
      </w:r>
      <w:r>
        <w:rPr>
          <w:spacing w:val="-2"/>
        </w:rPr>
        <w:t xml:space="preserve"> Xₘᵢₙⱼ)</w:t>
      </w:r>
      <w:r>
        <w:tab/>
      </w:r>
      <w:r>
        <w:rPr>
          <w:spacing w:val="-5"/>
        </w:rPr>
        <w:t>(3)</w:t>
      </w:r>
    </w:p>
    <w:p w14:paraId="24E258C8" w14:textId="77777777" w:rsidR="003D352F" w:rsidRDefault="003D352F">
      <w:pPr>
        <w:pStyle w:val="a3"/>
        <w:jc w:val="left"/>
        <w:sectPr w:rsidR="003D352F">
          <w:pgSz w:w="11920" w:h="16850"/>
          <w:pgMar w:top="1060" w:right="283" w:bottom="1100" w:left="1559" w:header="0" w:footer="889" w:gutter="0"/>
          <w:cols w:space="720"/>
        </w:sectPr>
      </w:pPr>
    </w:p>
    <w:p w14:paraId="24E258C9" w14:textId="77777777" w:rsidR="003D352F" w:rsidRDefault="001B3DC9">
      <w:pPr>
        <w:pStyle w:val="a5"/>
        <w:numPr>
          <w:ilvl w:val="1"/>
          <w:numId w:val="3"/>
        </w:numPr>
        <w:tabs>
          <w:tab w:val="left" w:pos="1214"/>
        </w:tabs>
        <w:spacing w:before="72" w:line="242" w:lineRule="auto"/>
        <w:ind w:right="286" w:firstLine="707"/>
        <w:rPr>
          <w:sz w:val="28"/>
        </w:rPr>
      </w:pPr>
      <w:r>
        <w:rPr>
          <w:sz w:val="28"/>
        </w:rPr>
        <w:t>для дестимулирующих показателей (где рост значения является отрицательным фактором):</w:t>
      </w:r>
    </w:p>
    <w:p w14:paraId="24E258CA" w14:textId="77777777" w:rsidR="003D352F" w:rsidRDefault="001B3DC9">
      <w:pPr>
        <w:pStyle w:val="a3"/>
        <w:tabs>
          <w:tab w:val="left" w:pos="5570"/>
        </w:tabs>
        <w:spacing w:before="317"/>
        <w:ind w:left="0" w:right="279" w:firstLine="0"/>
        <w:jc w:val="right"/>
      </w:pPr>
      <w:r>
        <w:t>Iᵢⱼ</w:t>
      </w:r>
      <w:r>
        <w:rPr>
          <w:spacing w:val="-5"/>
        </w:rPr>
        <w:t xml:space="preserve"> </w:t>
      </w:r>
      <w:r>
        <w:t>=</w:t>
      </w:r>
      <w:r>
        <w:rPr>
          <w:spacing w:val="-1"/>
        </w:rPr>
        <w:t xml:space="preserve"> </w:t>
      </w:r>
      <w:r>
        <w:t>(Xₘₐₓⱼ</w:t>
      </w:r>
      <w:r>
        <w:rPr>
          <w:spacing w:val="-2"/>
        </w:rPr>
        <w:t xml:space="preserve"> </w:t>
      </w:r>
      <w:r>
        <w:t>-</w:t>
      </w:r>
      <w:r>
        <w:rPr>
          <w:spacing w:val="-4"/>
        </w:rPr>
        <w:t xml:space="preserve"> </w:t>
      </w:r>
      <w:r>
        <w:t>Xᵢⱼ)</w:t>
      </w:r>
      <w:r>
        <w:rPr>
          <w:spacing w:val="-2"/>
        </w:rPr>
        <w:t xml:space="preserve"> </w:t>
      </w:r>
      <w:r>
        <w:t>/</w:t>
      </w:r>
      <w:r>
        <w:rPr>
          <w:spacing w:val="-1"/>
        </w:rPr>
        <w:t xml:space="preserve"> </w:t>
      </w:r>
      <w:r>
        <w:t>(Xₘₐₓⱼ</w:t>
      </w:r>
      <w:r>
        <w:rPr>
          <w:spacing w:val="-2"/>
        </w:rPr>
        <w:t xml:space="preserve"> </w:t>
      </w:r>
      <w:r>
        <w:t>-</w:t>
      </w:r>
      <w:r>
        <w:rPr>
          <w:spacing w:val="-2"/>
        </w:rPr>
        <w:t xml:space="preserve"> Xₘᵢₙⱼ)</w:t>
      </w:r>
      <w:r>
        <w:tab/>
      </w:r>
      <w:r>
        <w:rPr>
          <w:spacing w:val="-5"/>
        </w:rPr>
        <w:t>(4)</w:t>
      </w:r>
    </w:p>
    <w:p w14:paraId="24E258CB" w14:textId="7C9B7DBA" w:rsidR="003D352F" w:rsidRDefault="001B3DC9">
      <w:pPr>
        <w:pStyle w:val="a5"/>
        <w:numPr>
          <w:ilvl w:val="0"/>
          <w:numId w:val="3"/>
        </w:numPr>
        <w:tabs>
          <w:tab w:val="left" w:pos="1166"/>
        </w:tabs>
        <w:spacing w:before="321"/>
        <w:ind w:right="283" w:firstLine="707"/>
        <w:rPr>
          <w:sz w:val="28"/>
        </w:rPr>
      </w:pPr>
      <w:r>
        <w:rPr>
          <w:sz w:val="28"/>
        </w:rPr>
        <w:t xml:space="preserve">Взвешенные индексы. </w:t>
      </w:r>
      <w:r w:rsidR="0097595E">
        <w:rPr>
          <w:sz w:val="28"/>
        </w:rPr>
        <w:t>На следующем этапе</w:t>
      </w:r>
      <w:r>
        <w:rPr>
          <w:sz w:val="28"/>
        </w:rPr>
        <w:t xml:space="preserve"> вычисляются взвешенные индексы для каждого объекта или периода на основе весов показателей (если они заданы):</w:t>
      </w:r>
    </w:p>
    <w:p w14:paraId="24E258CC" w14:textId="77777777" w:rsidR="003D352F" w:rsidRDefault="003D352F">
      <w:pPr>
        <w:pStyle w:val="a3"/>
        <w:spacing w:before="1"/>
        <w:ind w:left="0" w:firstLine="0"/>
        <w:jc w:val="left"/>
      </w:pPr>
    </w:p>
    <w:p w14:paraId="24E258CD" w14:textId="77777777" w:rsidR="003D352F" w:rsidRDefault="001B3DC9">
      <w:pPr>
        <w:pStyle w:val="a3"/>
        <w:tabs>
          <w:tab w:val="left" w:pos="6034"/>
        </w:tabs>
        <w:ind w:left="0" w:right="279" w:firstLine="0"/>
        <w:jc w:val="right"/>
      </w:pPr>
      <w:r>
        <w:t>Iᵢ</w:t>
      </w:r>
      <w:r>
        <w:rPr>
          <w:spacing w:val="-4"/>
        </w:rPr>
        <w:t xml:space="preserve"> </w:t>
      </w:r>
      <w:r>
        <w:t>= Σ</w:t>
      </w:r>
      <w:r>
        <w:rPr>
          <w:spacing w:val="-2"/>
        </w:rPr>
        <w:t xml:space="preserve"> </w:t>
      </w:r>
      <w:r>
        <w:t>(Wⱼ</w:t>
      </w:r>
      <w:r>
        <w:rPr>
          <w:spacing w:val="-1"/>
        </w:rPr>
        <w:t xml:space="preserve"> </w:t>
      </w:r>
      <w:r>
        <w:t xml:space="preserve">* </w:t>
      </w:r>
      <w:r>
        <w:rPr>
          <w:spacing w:val="-4"/>
        </w:rPr>
        <w:t>Iᵢⱼ)</w:t>
      </w:r>
      <w:r>
        <w:tab/>
      </w:r>
      <w:r>
        <w:rPr>
          <w:spacing w:val="-5"/>
        </w:rPr>
        <w:t>(5)</w:t>
      </w:r>
    </w:p>
    <w:p w14:paraId="24E258CE" w14:textId="77777777" w:rsidR="003D352F" w:rsidRDefault="003D352F">
      <w:pPr>
        <w:pStyle w:val="a3"/>
        <w:spacing w:before="19"/>
        <w:ind w:left="0" w:firstLine="0"/>
        <w:jc w:val="left"/>
      </w:pPr>
    </w:p>
    <w:p w14:paraId="24E258CF" w14:textId="7178BB2E" w:rsidR="003D352F" w:rsidRDefault="001B3DC9">
      <w:pPr>
        <w:pStyle w:val="a3"/>
        <w:spacing w:line="242" w:lineRule="auto"/>
        <w:ind w:right="289"/>
      </w:pPr>
      <w:r>
        <w:t xml:space="preserve">Если веса показателей равны, используется простое среднее значение </w:t>
      </w:r>
      <w:r w:rsidR="0097595E">
        <w:t>рассчитанных</w:t>
      </w:r>
      <w:r>
        <w:t xml:space="preserve"> индексов:</w:t>
      </w:r>
    </w:p>
    <w:p w14:paraId="24E258D0" w14:textId="77777777" w:rsidR="003D352F" w:rsidRDefault="001B3DC9">
      <w:pPr>
        <w:pStyle w:val="a3"/>
        <w:tabs>
          <w:tab w:val="left" w:pos="5876"/>
        </w:tabs>
        <w:spacing w:before="317"/>
        <w:ind w:left="0" w:right="279" w:firstLine="0"/>
        <w:jc w:val="right"/>
      </w:pPr>
      <w:r>
        <w:t>Iᵢ</w:t>
      </w:r>
      <w:r>
        <w:rPr>
          <w:spacing w:val="-1"/>
        </w:rPr>
        <w:t xml:space="preserve"> </w:t>
      </w:r>
      <w:r>
        <w:t>= (1 /</w:t>
      </w:r>
      <w:r>
        <w:rPr>
          <w:spacing w:val="-2"/>
        </w:rPr>
        <w:t xml:space="preserve"> </w:t>
      </w:r>
      <w:r>
        <w:t xml:space="preserve">n) * Σ </w:t>
      </w:r>
      <w:r>
        <w:rPr>
          <w:spacing w:val="-5"/>
        </w:rPr>
        <w:t>Iᵢⱼ</w:t>
      </w:r>
      <w:r>
        <w:tab/>
      </w:r>
      <w:r>
        <w:rPr>
          <w:spacing w:val="-5"/>
        </w:rPr>
        <w:t>(6)</w:t>
      </w:r>
    </w:p>
    <w:p w14:paraId="24E258D1" w14:textId="25337F57" w:rsidR="003D352F" w:rsidRDefault="001B3DC9">
      <w:pPr>
        <w:pStyle w:val="a5"/>
        <w:numPr>
          <w:ilvl w:val="0"/>
          <w:numId w:val="3"/>
        </w:numPr>
        <w:tabs>
          <w:tab w:val="left" w:pos="1267"/>
        </w:tabs>
        <w:spacing w:before="321"/>
        <w:ind w:right="282" w:firstLine="707"/>
        <w:rPr>
          <w:sz w:val="28"/>
        </w:rPr>
      </w:pPr>
      <w:r>
        <w:rPr>
          <w:sz w:val="28"/>
        </w:rPr>
        <w:t xml:space="preserve">Интегральный индекс. Интегральный индекс рассчитывается для каждого объекта или временного периода на основе </w:t>
      </w:r>
      <w:r w:rsidR="003324E0">
        <w:rPr>
          <w:sz w:val="28"/>
        </w:rPr>
        <w:t>приведенных к единой шкале</w:t>
      </w:r>
      <w:r>
        <w:rPr>
          <w:sz w:val="28"/>
        </w:rPr>
        <w:t xml:space="preserve"> и взвешенных значений показателей. Этот индекс отражает </w:t>
      </w:r>
      <w:r w:rsidR="003324E0">
        <w:rPr>
          <w:sz w:val="28"/>
        </w:rPr>
        <w:t>уровень развития</w:t>
      </w:r>
      <w:r>
        <w:rPr>
          <w:sz w:val="28"/>
        </w:rPr>
        <w:t xml:space="preserve"> объекта</w:t>
      </w:r>
      <w:r w:rsidR="00C03ECE">
        <w:rPr>
          <w:sz w:val="28"/>
        </w:rPr>
        <w:t xml:space="preserve"> </w:t>
      </w:r>
      <w:r w:rsidR="00C03ECE" w:rsidRPr="00C03ECE">
        <w:rPr>
          <w:sz w:val="28"/>
          <w:szCs w:val="28"/>
        </w:rPr>
        <w:t>[78</w:t>
      </w:r>
      <w:r w:rsidR="00914E3F">
        <w:rPr>
          <w:sz w:val="28"/>
          <w:szCs w:val="28"/>
        </w:rPr>
        <w:t>, с.</w:t>
      </w:r>
      <w:r w:rsidR="00C03ECE">
        <w:rPr>
          <w:sz w:val="28"/>
          <w:szCs w:val="28"/>
        </w:rPr>
        <w:t xml:space="preserve"> </w:t>
      </w:r>
      <w:r w:rsidR="003511B2">
        <w:rPr>
          <w:sz w:val="28"/>
          <w:szCs w:val="28"/>
        </w:rPr>
        <w:t>135</w:t>
      </w:r>
      <w:r w:rsidR="00C03ECE" w:rsidRPr="00C03ECE">
        <w:rPr>
          <w:sz w:val="28"/>
          <w:szCs w:val="28"/>
        </w:rPr>
        <w:t>]</w:t>
      </w:r>
      <w:r w:rsidRPr="00C03ECE">
        <w:rPr>
          <w:sz w:val="28"/>
          <w:szCs w:val="28"/>
        </w:rPr>
        <w:t>.</w:t>
      </w:r>
    </w:p>
    <w:p w14:paraId="24E258D2" w14:textId="77777777" w:rsidR="003D352F" w:rsidRDefault="001B3DC9">
      <w:pPr>
        <w:pStyle w:val="a3"/>
        <w:spacing w:before="1"/>
        <w:ind w:right="288"/>
      </w:pPr>
      <w:r>
        <w:t xml:space="preserve">Исследование и разработка методов оценки эффективного развития трудового потенциала сельских территорий позволяют не только выявить проблемы, но и определить приоритетные направления их эффективного </w:t>
      </w:r>
      <w:r>
        <w:rPr>
          <w:spacing w:val="-2"/>
        </w:rPr>
        <w:t>использования.</w:t>
      </w:r>
    </w:p>
    <w:p w14:paraId="24E258D3" w14:textId="77777777" w:rsidR="003D352F" w:rsidRDefault="001B3DC9">
      <w:pPr>
        <w:pStyle w:val="a3"/>
        <w:ind w:right="285"/>
      </w:pPr>
      <w:r>
        <w:t>Рассмотренные в данном пункте методы направлены на комплексный анализ трудового потенциала, включая количественные и качественные аспекты, что дает возможность учитывать как демографические, так и социально-экономические характеристики сельского населения.</w:t>
      </w:r>
    </w:p>
    <w:p w14:paraId="24E258D4" w14:textId="77777777" w:rsidR="003D352F" w:rsidRDefault="001B3DC9">
      <w:pPr>
        <w:pStyle w:val="a3"/>
        <w:ind w:right="286"/>
      </w:pPr>
      <w:r>
        <w:t>Важной особенностью предложенных методов является их ориентированность</w:t>
      </w:r>
      <w:r>
        <w:rPr>
          <w:spacing w:val="-5"/>
        </w:rPr>
        <w:t xml:space="preserve"> </w:t>
      </w:r>
      <w:r>
        <w:t>на</w:t>
      </w:r>
      <w:r>
        <w:rPr>
          <w:spacing w:val="-4"/>
        </w:rPr>
        <w:t xml:space="preserve"> </w:t>
      </w:r>
      <w:r>
        <w:t>специфику</w:t>
      </w:r>
      <w:r>
        <w:rPr>
          <w:spacing w:val="-3"/>
        </w:rPr>
        <w:t xml:space="preserve"> </w:t>
      </w:r>
      <w:r>
        <w:t>сельских</w:t>
      </w:r>
      <w:r>
        <w:rPr>
          <w:spacing w:val="-3"/>
        </w:rPr>
        <w:t xml:space="preserve"> </w:t>
      </w:r>
      <w:r>
        <w:t>территорий,</w:t>
      </w:r>
      <w:r>
        <w:rPr>
          <w:spacing w:val="-5"/>
        </w:rPr>
        <w:t xml:space="preserve"> </w:t>
      </w:r>
      <w:r>
        <w:t>включая</w:t>
      </w:r>
      <w:r>
        <w:rPr>
          <w:spacing w:val="-4"/>
        </w:rPr>
        <w:t xml:space="preserve"> </w:t>
      </w:r>
      <w:r>
        <w:t>учёт</w:t>
      </w:r>
      <w:r>
        <w:rPr>
          <w:spacing w:val="-4"/>
        </w:rPr>
        <w:t xml:space="preserve"> </w:t>
      </w:r>
      <w:r>
        <w:t>факторов, таких как</w:t>
      </w:r>
      <w:r>
        <w:rPr>
          <w:spacing w:val="-1"/>
        </w:rPr>
        <w:t xml:space="preserve"> </w:t>
      </w:r>
      <w:r>
        <w:t>низкая</w:t>
      </w:r>
      <w:r>
        <w:rPr>
          <w:spacing w:val="-1"/>
        </w:rPr>
        <w:t xml:space="preserve"> </w:t>
      </w:r>
      <w:r>
        <w:t>плотность</w:t>
      </w:r>
      <w:r>
        <w:rPr>
          <w:spacing w:val="-3"/>
        </w:rPr>
        <w:t xml:space="preserve"> </w:t>
      </w:r>
      <w:r>
        <w:t>населения,</w:t>
      </w:r>
      <w:r>
        <w:rPr>
          <w:spacing w:val="-2"/>
        </w:rPr>
        <w:t xml:space="preserve"> </w:t>
      </w:r>
      <w:r>
        <w:t>ограниченный доступ</w:t>
      </w:r>
      <w:r>
        <w:rPr>
          <w:spacing w:val="-1"/>
        </w:rPr>
        <w:t xml:space="preserve"> </w:t>
      </w:r>
      <w:r>
        <w:t>к</w:t>
      </w:r>
      <w:r>
        <w:rPr>
          <w:spacing w:val="-1"/>
        </w:rPr>
        <w:t xml:space="preserve"> </w:t>
      </w:r>
      <w:r>
        <w:t>инфраструктуре, проблемный характер занятости и высокая степень зависимости от аграрного сектора (таблица 9).</w:t>
      </w:r>
    </w:p>
    <w:p w14:paraId="24E258D5" w14:textId="77777777" w:rsidR="003D352F" w:rsidRDefault="003D352F">
      <w:pPr>
        <w:pStyle w:val="a3"/>
        <w:ind w:left="0" w:firstLine="0"/>
        <w:jc w:val="left"/>
      </w:pPr>
    </w:p>
    <w:p w14:paraId="24E258D6" w14:textId="77777777" w:rsidR="003D352F" w:rsidRDefault="001B3DC9">
      <w:pPr>
        <w:pStyle w:val="a3"/>
        <w:ind w:firstLine="0"/>
        <w:jc w:val="left"/>
      </w:pPr>
      <w:r>
        <w:t>Таблица</w:t>
      </w:r>
      <w:r>
        <w:rPr>
          <w:spacing w:val="40"/>
        </w:rPr>
        <w:t xml:space="preserve"> </w:t>
      </w:r>
      <w:r>
        <w:t>9</w:t>
      </w:r>
      <w:r>
        <w:rPr>
          <w:spacing w:val="40"/>
        </w:rPr>
        <w:t xml:space="preserve"> </w:t>
      </w:r>
      <w:r>
        <w:t>–</w:t>
      </w:r>
      <w:r>
        <w:rPr>
          <w:spacing w:val="40"/>
        </w:rPr>
        <w:t xml:space="preserve"> </w:t>
      </w:r>
      <w:r>
        <w:t>Этапы</w:t>
      </w:r>
      <w:r>
        <w:rPr>
          <w:spacing w:val="40"/>
        </w:rPr>
        <w:t xml:space="preserve"> </w:t>
      </w:r>
      <w:r>
        <w:t>научного</w:t>
      </w:r>
      <w:r>
        <w:rPr>
          <w:spacing w:val="40"/>
        </w:rPr>
        <w:t xml:space="preserve"> </w:t>
      </w:r>
      <w:r>
        <w:t>исследования</w:t>
      </w:r>
      <w:r>
        <w:rPr>
          <w:spacing w:val="40"/>
        </w:rPr>
        <w:t xml:space="preserve"> </w:t>
      </w:r>
      <w:r>
        <w:t>трудового</w:t>
      </w:r>
      <w:r>
        <w:rPr>
          <w:spacing w:val="40"/>
        </w:rPr>
        <w:t xml:space="preserve"> </w:t>
      </w:r>
      <w:r>
        <w:t>потенциала</w:t>
      </w:r>
      <w:r>
        <w:rPr>
          <w:spacing w:val="40"/>
        </w:rPr>
        <w:t xml:space="preserve"> </w:t>
      </w:r>
      <w:r>
        <w:t>сельских</w:t>
      </w:r>
      <w:r>
        <w:rPr>
          <w:spacing w:val="80"/>
        </w:rPr>
        <w:t xml:space="preserve"> </w:t>
      </w:r>
      <w:r>
        <w:rPr>
          <w:spacing w:val="-2"/>
        </w:rPr>
        <w:t>территорий</w:t>
      </w:r>
    </w:p>
    <w:p w14:paraId="24E258D7" w14:textId="77777777" w:rsidR="003D352F" w:rsidRDefault="003D352F">
      <w:pPr>
        <w:pStyle w:val="a3"/>
        <w:ind w:left="0" w:firstLine="0"/>
        <w:jc w:val="left"/>
        <w:rPr>
          <w:sz w:val="20"/>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4132"/>
        <w:gridCol w:w="3800"/>
      </w:tblGrid>
      <w:tr w:rsidR="003D352F" w14:paraId="24E258DB" w14:textId="77777777">
        <w:trPr>
          <w:trHeight w:val="566"/>
        </w:trPr>
        <w:tc>
          <w:tcPr>
            <w:tcW w:w="1681" w:type="dxa"/>
          </w:tcPr>
          <w:p w14:paraId="24E258D8" w14:textId="77777777" w:rsidR="003D352F" w:rsidRDefault="001B3DC9">
            <w:pPr>
              <w:pStyle w:val="TableParagraph"/>
              <w:spacing w:line="270" w:lineRule="atLeast"/>
              <w:ind w:left="134" w:firstLine="369"/>
              <w:rPr>
                <w:sz w:val="24"/>
              </w:rPr>
            </w:pPr>
            <w:r>
              <w:rPr>
                <w:spacing w:val="-2"/>
                <w:sz w:val="24"/>
              </w:rPr>
              <w:t>Этапы исследования</w:t>
            </w:r>
          </w:p>
        </w:tc>
        <w:tc>
          <w:tcPr>
            <w:tcW w:w="4132" w:type="dxa"/>
          </w:tcPr>
          <w:p w14:paraId="24E258D9" w14:textId="77777777" w:rsidR="003D352F" w:rsidRDefault="001B3DC9">
            <w:pPr>
              <w:pStyle w:val="TableParagraph"/>
              <w:spacing w:before="146"/>
              <w:ind w:left="115" w:right="116"/>
              <w:jc w:val="center"/>
              <w:rPr>
                <w:sz w:val="24"/>
              </w:rPr>
            </w:pPr>
            <w:r>
              <w:rPr>
                <w:sz w:val="24"/>
              </w:rPr>
              <w:t>Методические</w:t>
            </w:r>
            <w:r>
              <w:rPr>
                <w:spacing w:val="-5"/>
                <w:sz w:val="24"/>
              </w:rPr>
              <w:t xml:space="preserve"> </w:t>
            </w:r>
            <w:r>
              <w:rPr>
                <w:spacing w:val="-2"/>
                <w:sz w:val="24"/>
              </w:rPr>
              <w:t>подходы</w:t>
            </w:r>
          </w:p>
        </w:tc>
        <w:tc>
          <w:tcPr>
            <w:tcW w:w="3800" w:type="dxa"/>
          </w:tcPr>
          <w:p w14:paraId="24E258DA" w14:textId="77777777" w:rsidR="003D352F" w:rsidRDefault="001B3DC9">
            <w:pPr>
              <w:pStyle w:val="TableParagraph"/>
              <w:spacing w:before="146"/>
              <w:ind w:left="124" w:right="121"/>
              <w:jc w:val="center"/>
              <w:rPr>
                <w:sz w:val="24"/>
              </w:rPr>
            </w:pPr>
            <w:r>
              <w:rPr>
                <w:sz w:val="24"/>
              </w:rPr>
              <w:t>Показатели</w:t>
            </w:r>
            <w:r>
              <w:rPr>
                <w:spacing w:val="-4"/>
                <w:sz w:val="24"/>
              </w:rPr>
              <w:t xml:space="preserve"> </w:t>
            </w:r>
            <w:r>
              <w:rPr>
                <w:spacing w:val="-2"/>
                <w:sz w:val="24"/>
              </w:rPr>
              <w:t>анализа</w:t>
            </w:r>
          </w:p>
        </w:tc>
      </w:tr>
      <w:tr w:rsidR="003D352F" w14:paraId="24E258DF" w14:textId="77777777">
        <w:trPr>
          <w:trHeight w:val="275"/>
        </w:trPr>
        <w:tc>
          <w:tcPr>
            <w:tcW w:w="1681" w:type="dxa"/>
          </w:tcPr>
          <w:p w14:paraId="24E258DC" w14:textId="77777777" w:rsidR="003D352F" w:rsidRDefault="001B3DC9">
            <w:pPr>
              <w:pStyle w:val="TableParagraph"/>
              <w:spacing w:line="256" w:lineRule="exact"/>
              <w:ind w:left="18" w:right="21"/>
              <w:jc w:val="center"/>
              <w:rPr>
                <w:sz w:val="24"/>
              </w:rPr>
            </w:pPr>
            <w:r>
              <w:rPr>
                <w:spacing w:val="-10"/>
                <w:sz w:val="24"/>
              </w:rPr>
              <w:t>1</w:t>
            </w:r>
          </w:p>
        </w:tc>
        <w:tc>
          <w:tcPr>
            <w:tcW w:w="4132" w:type="dxa"/>
          </w:tcPr>
          <w:p w14:paraId="24E258DD" w14:textId="77777777" w:rsidR="003D352F" w:rsidRDefault="001B3DC9">
            <w:pPr>
              <w:pStyle w:val="TableParagraph"/>
              <w:spacing w:line="256" w:lineRule="exact"/>
              <w:ind w:left="115" w:right="117"/>
              <w:jc w:val="center"/>
              <w:rPr>
                <w:sz w:val="24"/>
              </w:rPr>
            </w:pPr>
            <w:r>
              <w:rPr>
                <w:spacing w:val="-10"/>
                <w:sz w:val="24"/>
              </w:rPr>
              <w:t>2</w:t>
            </w:r>
          </w:p>
        </w:tc>
        <w:tc>
          <w:tcPr>
            <w:tcW w:w="3800" w:type="dxa"/>
          </w:tcPr>
          <w:p w14:paraId="24E258DE" w14:textId="77777777" w:rsidR="003D352F" w:rsidRDefault="001B3DC9">
            <w:pPr>
              <w:pStyle w:val="TableParagraph"/>
              <w:spacing w:line="256" w:lineRule="exact"/>
              <w:ind w:left="124" w:right="120"/>
              <w:jc w:val="center"/>
              <w:rPr>
                <w:sz w:val="24"/>
              </w:rPr>
            </w:pPr>
            <w:r>
              <w:rPr>
                <w:spacing w:val="-10"/>
                <w:sz w:val="24"/>
              </w:rPr>
              <w:t>3</w:t>
            </w:r>
          </w:p>
        </w:tc>
      </w:tr>
      <w:tr w:rsidR="003D352F" w14:paraId="24E258E3" w14:textId="77777777">
        <w:trPr>
          <w:trHeight w:val="551"/>
        </w:trPr>
        <w:tc>
          <w:tcPr>
            <w:tcW w:w="1681" w:type="dxa"/>
          </w:tcPr>
          <w:p w14:paraId="24E258E0" w14:textId="77777777" w:rsidR="003D352F" w:rsidRDefault="001B3DC9">
            <w:pPr>
              <w:pStyle w:val="TableParagraph"/>
              <w:spacing w:line="276" w:lineRule="exact"/>
              <w:ind w:left="4"/>
              <w:rPr>
                <w:sz w:val="24"/>
              </w:rPr>
            </w:pPr>
            <w:r>
              <w:rPr>
                <w:spacing w:val="-2"/>
                <w:sz w:val="24"/>
              </w:rPr>
              <w:t>Анализ литературы</w:t>
            </w:r>
          </w:p>
        </w:tc>
        <w:tc>
          <w:tcPr>
            <w:tcW w:w="4132" w:type="dxa"/>
          </w:tcPr>
          <w:p w14:paraId="24E258E1" w14:textId="77777777" w:rsidR="003D352F" w:rsidRDefault="001B3DC9">
            <w:pPr>
              <w:pStyle w:val="TableParagraph"/>
              <w:spacing w:line="276" w:lineRule="exact"/>
              <w:ind w:left="4"/>
              <w:rPr>
                <w:sz w:val="24"/>
              </w:rPr>
            </w:pPr>
            <w:r>
              <w:rPr>
                <w:sz w:val="24"/>
              </w:rPr>
              <w:t>Определение основных подходов взгля дов ученых</w:t>
            </w:r>
          </w:p>
        </w:tc>
        <w:tc>
          <w:tcPr>
            <w:tcW w:w="3800" w:type="dxa"/>
          </w:tcPr>
          <w:p w14:paraId="24E258E2" w14:textId="77777777" w:rsidR="003D352F" w:rsidRDefault="001B3DC9">
            <w:pPr>
              <w:pStyle w:val="TableParagraph"/>
              <w:spacing w:line="276" w:lineRule="exact"/>
              <w:ind w:left="3"/>
              <w:rPr>
                <w:sz w:val="24"/>
              </w:rPr>
            </w:pPr>
            <w:r>
              <w:rPr>
                <w:sz w:val="24"/>
              </w:rPr>
              <w:t>Изучение</w:t>
            </w:r>
            <w:r>
              <w:rPr>
                <w:spacing w:val="27"/>
                <w:sz w:val="24"/>
              </w:rPr>
              <w:t xml:space="preserve"> </w:t>
            </w:r>
            <w:r>
              <w:rPr>
                <w:sz w:val="24"/>
              </w:rPr>
              <w:t>теоретических</w:t>
            </w:r>
            <w:r>
              <w:rPr>
                <w:spacing w:val="28"/>
                <w:sz w:val="24"/>
              </w:rPr>
              <w:t xml:space="preserve"> </w:t>
            </w:r>
            <w:r>
              <w:rPr>
                <w:sz w:val="24"/>
              </w:rPr>
              <w:t>и</w:t>
            </w:r>
            <w:r>
              <w:rPr>
                <w:spacing w:val="29"/>
                <w:sz w:val="24"/>
              </w:rPr>
              <w:t xml:space="preserve"> </w:t>
            </w:r>
            <w:r>
              <w:rPr>
                <w:sz w:val="24"/>
              </w:rPr>
              <w:t>эмпири ческих источников.</w:t>
            </w:r>
          </w:p>
        </w:tc>
      </w:tr>
      <w:tr w:rsidR="003D352F" w14:paraId="24E258E7" w14:textId="77777777">
        <w:trPr>
          <w:trHeight w:val="1106"/>
        </w:trPr>
        <w:tc>
          <w:tcPr>
            <w:tcW w:w="1681" w:type="dxa"/>
            <w:tcBorders>
              <w:bottom w:val="nil"/>
            </w:tcBorders>
          </w:tcPr>
          <w:p w14:paraId="24E258E4" w14:textId="77777777" w:rsidR="003D352F" w:rsidRDefault="001B3DC9">
            <w:pPr>
              <w:pStyle w:val="TableParagraph"/>
              <w:spacing w:before="1"/>
              <w:ind w:left="4"/>
              <w:rPr>
                <w:sz w:val="24"/>
              </w:rPr>
            </w:pPr>
            <w:r>
              <w:rPr>
                <w:spacing w:val="-2"/>
                <w:sz w:val="24"/>
              </w:rPr>
              <w:t>Разработка методологии</w:t>
            </w:r>
          </w:p>
        </w:tc>
        <w:tc>
          <w:tcPr>
            <w:tcW w:w="4132" w:type="dxa"/>
            <w:tcBorders>
              <w:bottom w:val="nil"/>
            </w:tcBorders>
          </w:tcPr>
          <w:p w14:paraId="24E258E5" w14:textId="77777777" w:rsidR="003D352F" w:rsidRDefault="001B3DC9">
            <w:pPr>
              <w:pStyle w:val="TableParagraph"/>
              <w:spacing w:line="270" w:lineRule="atLeast"/>
              <w:ind w:left="121" w:right="86"/>
              <w:jc w:val="both"/>
              <w:rPr>
                <w:sz w:val="24"/>
              </w:rPr>
            </w:pPr>
            <w:r>
              <w:rPr>
                <w:sz w:val="24"/>
              </w:rPr>
              <w:t>Определение методов сбора данных, построение гипотез исследования, зарубежный</w:t>
            </w:r>
            <w:r>
              <w:rPr>
                <w:spacing w:val="-13"/>
                <w:sz w:val="24"/>
              </w:rPr>
              <w:t xml:space="preserve"> </w:t>
            </w:r>
            <w:r>
              <w:rPr>
                <w:sz w:val="24"/>
              </w:rPr>
              <w:t>опыт развития</w:t>
            </w:r>
            <w:r>
              <w:rPr>
                <w:spacing w:val="-15"/>
                <w:sz w:val="24"/>
              </w:rPr>
              <w:t xml:space="preserve"> </w:t>
            </w:r>
            <w:r>
              <w:rPr>
                <w:sz w:val="24"/>
              </w:rPr>
              <w:t>трудового потенциала сельских территорий</w:t>
            </w:r>
          </w:p>
        </w:tc>
        <w:tc>
          <w:tcPr>
            <w:tcW w:w="3800" w:type="dxa"/>
            <w:tcBorders>
              <w:bottom w:val="nil"/>
            </w:tcBorders>
          </w:tcPr>
          <w:p w14:paraId="24E258E6" w14:textId="77777777" w:rsidR="003D352F" w:rsidRDefault="001B3DC9">
            <w:pPr>
              <w:pStyle w:val="TableParagraph"/>
              <w:spacing w:before="1"/>
              <w:ind w:left="123" w:right="94"/>
              <w:jc w:val="both"/>
              <w:rPr>
                <w:sz w:val="24"/>
              </w:rPr>
            </w:pPr>
            <w:r>
              <w:rPr>
                <w:sz w:val="24"/>
              </w:rPr>
              <w:t>Подготовка данных для анализа</w:t>
            </w:r>
            <w:r>
              <w:rPr>
                <w:spacing w:val="40"/>
                <w:sz w:val="24"/>
              </w:rPr>
              <w:t xml:space="preserve"> </w:t>
            </w:r>
            <w:r>
              <w:rPr>
                <w:sz w:val="24"/>
              </w:rPr>
              <w:t>по состоянию трудового потен циала сельских территорий РК</w:t>
            </w:r>
          </w:p>
        </w:tc>
      </w:tr>
    </w:tbl>
    <w:p w14:paraId="24E258E8" w14:textId="77777777" w:rsidR="003D352F" w:rsidRDefault="003D352F">
      <w:pPr>
        <w:pStyle w:val="TableParagraph"/>
        <w:jc w:val="both"/>
        <w:rPr>
          <w:sz w:val="24"/>
        </w:rPr>
        <w:sectPr w:rsidR="003D352F">
          <w:pgSz w:w="11920" w:h="16850"/>
          <w:pgMar w:top="1060" w:right="283" w:bottom="1100" w:left="1559" w:header="0" w:footer="889"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4132"/>
        <w:gridCol w:w="3800"/>
      </w:tblGrid>
      <w:tr w:rsidR="003D352F" w14:paraId="24E258EA" w14:textId="77777777">
        <w:trPr>
          <w:trHeight w:val="494"/>
        </w:trPr>
        <w:tc>
          <w:tcPr>
            <w:tcW w:w="9613" w:type="dxa"/>
            <w:gridSpan w:val="3"/>
            <w:tcBorders>
              <w:top w:val="nil"/>
              <w:left w:val="nil"/>
              <w:right w:val="nil"/>
            </w:tcBorders>
          </w:tcPr>
          <w:p w14:paraId="24E258E9" w14:textId="77777777" w:rsidR="003D352F" w:rsidRDefault="001B3DC9">
            <w:pPr>
              <w:pStyle w:val="TableParagraph"/>
              <w:spacing w:line="311" w:lineRule="exact"/>
              <w:ind w:left="14"/>
              <w:rPr>
                <w:sz w:val="28"/>
              </w:rPr>
            </w:pPr>
            <w:r>
              <w:rPr>
                <w:sz w:val="28"/>
              </w:rPr>
              <w:t>Продолжение</w:t>
            </w:r>
            <w:r>
              <w:rPr>
                <w:spacing w:val="-11"/>
                <w:sz w:val="28"/>
              </w:rPr>
              <w:t xml:space="preserve"> </w:t>
            </w:r>
            <w:r>
              <w:rPr>
                <w:sz w:val="28"/>
              </w:rPr>
              <w:t>таблицы</w:t>
            </w:r>
            <w:r>
              <w:rPr>
                <w:spacing w:val="-9"/>
                <w:sz w:val="28"/>
              </w:rPr>
              <w:t xml:space="preserve"> </w:t>
            </w:r>
            <w:r>
              <w:rPr>
                <w:spacing w:val="-10"/>
                <w:sz w:val="28"/>
              </w:rPr>
              <w:t>9</w:t>
            </w:r>
          </w:p>
        </w:tc>
      </w:tr>
      <w:tr w:rsidR="003D352F" w14:paraId="24E258EE" w14:textId="77777777">
        <w:trPr>
          <w:trHeight w:val="276"/>
        </w:trPr>
        <w:tc>
          <w:tcPr>
            <w:tcW w:w="1681" w:type="dxa"/>
          </w:tcPr>
          <w:p w14:paraId="24E258EB" w14:textId="77777777" w:rsidR="003D352F" w:rsidRDefault="001B3DC9">
            <w:pPr>
              <w:pStyle w:val="TableParagraph"/>
              <w:spacing w:line="256" w:lineRule="exact"/>
              <w:ind w:left="21" w:right="3"/>
              <w:jc w:val="center"/>
              <w:rPr>
                <w:sz w:val="24"/>
              </w:rPr>
            </w:pPr>
            <w:r>
              <w:rPr>
                <w:spacing w:val="-10"/>
                <w:sz w:val="24"/>
              </w:rPr>
              <w:t>1</w:t>
            </w:r>
          </w:p>
        </w:tc>
        <w:tc>
          <w:tcPr>
            <w:tcW w:w="4132" w:type="dxa"/>
          </w:tcPr>
          <w:p w14:paraId="24E258EC" w14:textId="77777777" w:rsidR="003D352F" w:rsidRDefault="001B3DC9">
            <w:pPr>
              <w:pStyle w:val="TableParagraph"/>
              <w:spacing w:line="256" w:lineRule="exact"/>
              <w:ind w:left="117" w:right="2"/>
              <w:jc w:val="center"/>
              <w:rPr>
                <w:sz w:val="24"/>
              </w:rPr>
            </w:pPr>
            <w:r>
              <w:rPr>
                <w:spacing w:val="-10"/>
                <w:sz w:val="24"/>
              </w:rPr>
              <w:t>2</w:t>
            </w:r>
          </w:p>
        </w:tc>
        <w:tc>
          <w:tcPr>
            <w:tcW w:w="3800" w:type="dxa"/>
          </w:tcPr>
          <w:p w14:paraId="24E258ED" w14:textId="77777777" w:rsidR="003D352F" w:rsidRDefault="001B3DC9">
            <w:pPr>
              <w:pStyle w:val="TableParagraph"/>
              <w:spacing w:line="256" w:lineRule="exact"/>
              <w:ind w:left="124"/>
              <w:jc w:val="center"/>
              <w:rPr>
                <w:sz w:val="24"/>
              </w:rPr>
            </w:pPr>
            <w:r>
              <w:rPr>
                <w:spacing w:val="-10"/>
                <w:sz w:val="24"/>
              </w:rPr>
              <w:t>3</w:t>
            </w:r>
          </w:p>
        </w:tc>
      </w:tr>
      <w:tr w:rsidR="003D352F" w14:paraId="24E258F2" w14:textId="77777777">
        <w:trPr>
          <w:trHeight w:val="2210"/>
        </w:trPr>
        <w:tc>
          <w:tcPr>
            <w:tcW w:w="1681" w:type="dxa"/>
          </w:tcPr>
          <w:p w14:paraId="24E258EF" w14:textId="77777777" w:rsidR="003D352F" w:rsidRDefault="001B3DC9">
            <w:pPr>
              <w:pStyle w:val="TableParagraph"/>
              <w:spacing w:before="1"/>
              <w:ind w:left="4"/>
              <w:rPr>
                <w:sz w:val="24"/>
              </w:rPr>
            </w:pPr>
            <w:r>
              <w:rPr>
                <w:spacing w:val="-2"/>
                <w:sz w:val="24"/>
              </w:rPr>
              <w:t>Аналитическая</w:t>
            </w:r>
          </w:p>
        </w:tc>
        <w:tc>
          <w:tcPr>
            <w:tcW w:w="4132" w:type="dxa"/>
          </w:tcPr>
          <w:p w14:paraId="24E258F0" w14:textId="77777777" w:rsidR="003D352F" w:rsidRDefault="001B3DC9">
            <w:pPr>
              <w:pStyle w:val="TableParagraph"/>
              <w:spacing w:line="270" w:lineRule="atLeast"/>
              <w:ind w:left="121" w:right="83"/>
              <w:jc w:val="both"/>
              <w:rPr>
                <w:sz w:val="24"/>
              </w:rPr>
            </w:pPr>
            <w:r>
              <w:rPr>
                <w:sz w:val="24"/>
              </w:rPr>
              <w:t>Анализ состояния рынка труда сель ских территорий РК, оценка влияния факторов на развитие трудового потенциала сельских территорий Казахстана,</w:t>
            </w:r>
            <w:r>
              <w:rPr>
                <w:spacing w:val="-14"/>
                <w:sz w:val="24"/>
              </w:rPr>
              <w:t xml:space="preserve"> </w:t>
            </w:r>
            <w:r>
              <w:rPr>
                <w:sz w:val="24"/>
              </w:rPr>
              <w:t>тенденции</w:t>
            </w:r>
            <w:r>
              <w:rPr>
                <w:spacing w:val="-15"/>
                <w:sz w:val="24"/>
              </w:rPr>
              <w:t xml:space="preserve"> </w:t>
            </w:r>
            <w:r>
              <w:rPr>
                <w:sz w:val="24"/>
              </w:rPr>
              <w:t>формирования сельскохозяйственных</w:t>
            </w:r>
            <w:r>
              <w:rPr>
                <w:spacing w:val="-13"/>
                <w:sz w:val="24"/>
              </w:rPr>
              <w:t xml:space="preserve"> </w:t>
            </w:r>
            <w:r>
              <w:rPr>
                <w:sz w:val="24"/>
              </w:rPr>
              <w:t>предприятий</w:t>
            </w:r>
            <w:r>
              <w:rPr>
                <w:spacing w:val="-13"/>
                <w:sz w:val="24"/>
              </w:rPr>
              <w:t xml:space="preserve"> </w:t>
            </w:r>
            <w:r>
              <w:rPr>
                <w:sz w:val="24"/>
              </w:rPr>
              <w:t>и их влияние на развитие трудового потенциала сельских территорий</w:t>
            </w:r>
          </w:p>
        </w:tc>
        <w:tc>
          <w:tcPr>
            <w:tcW w:w="3800" w:type="dxa"/>
          </w:tcPr>
          <w:p w14:paraId="24E258F1" w14:textId="77777777" w:rsidR="003D352F" w:rsidRDefault="001B3DC9">
            <w:pPr>
              <w:pStyle w:val="TableParagraph"/>
              <w:spacing w:before="1"/>
              <w:ind w:left="123" w:right="84"/>
              <w:jc w:val="both"/>
              <w:rPr>
                <w:sz w:val="24"/>
              </w:rPr>
            </w:pPr>
            <w:r>
              <w:rPr>
                <w:sz w:val="24"/>
              </w:rPr>
              <w:t>На основании данных, собранных на первом этапе интерпретация результатов по методам срав нительного анализа, индексного метода и кластерного анализа.</w:t>
            </w:r>
          </w:p>
        </w:tc>
      </w:tr>
      <w:tr w:rsidR="003D352F" w14:paraId="24E258F7" w14:textId="77777777">
        <w:trPr>
          <w:trHeight w:val="2760"/>
        </w:trPr>
        <w:tc>
          <w:tcPr>
            <w:tcW w:w="1681" w:type="dxa"/>
          </w:tcPr>
          <w:p w14:paraId="24E258F3" w14:textId="77777777" w:rsidR="003D352F" w:rsidRDefault="001B3DC9">
            <w:pPr>
              <w:pStyle w:val="TableParagraph"/>
              <w:spacing w:line="275" w:lineRule="exact"/>
              <w:ind w:left="127"/>
              <w:rPr>
                <w:sz w:val="24"/>
              </w:rPr>
            </w:pPr>
            <w:r>
              <w:rPr>
                <w:spacing w:val="-2"/>
                <w:sz w:val="24"/>
              </w:rPr>
              <w:t>Прикладная</w:t>
            </w:r>
          </w:p>
        </w:tc>
        <w:tc>
          <w:tcPr>
            <w:tcW w:w="4132" w:type="dxa"/>
          </w:tcPr>
          <w:p w14:paraId="24E258F4" w14:textId="77777777" w:rsidR="003D352F" w:rsidRDefault="001B3DC9">
            <w:pPr>
              <w:pStyle w:val="TableParagraph"/>
              <w:ind w:left="121"/>
              <w:rPr>
                <w:sz w:val="24"/>
              </w:rPr>
            </w:pPr>
            <w:r>
              <w:rPr>
                <w:sz w:val="24"/>
              </w:rPr>
              <w:t>Недостатки,</w:t>
            </w:r>
            <w:r>
              <w:rPr>
                <w:spacing w:val="40"/>
                <w:sz w:val="24"/>
              </w:rPr>
              <w:t xml:space="preserve"> </w:t>
            </w:r>
            <w:r>
              <w:rPr>
                <w:sz w:val="24"/>
              </w:rPr>
              <w:t>проблемы,</w:t>
            </w:r>
            <w:r>
              <w:rPr>
                <w:spacing w:val="40"/>
                <w:sz w:val="24"/>
              </w:rPr>
              <w:t xml:space="preserve"> </w:t>
            </w:r>
            <w:r>
              <w:rPr>
                <w:sz w:val="24"/>
              </w:rPr>
              <w:t>перспективы развития и рекомендации</w:t>
            </w:r>
          </w:p>
        </w:tc>
        <w:tc>
          <w:tcPr>
            <w:tcW w:w="3800" w:type="dxa"/>
          </w:tcPr>
          <w:p w14:paraId="24E258F5" w14:textId="77777777" w:rsidR="003D352F" w:rsidRDefault="001B3DC9">
            <w:pPr>
              <w:pStyle w:val="TableParagraph"/>
              <w:ind w:left="123" w:right="83"/>
              <w:jc w:val="both"/>
              <w:rPr>
                <w:sz w:val="24"/>
              </w:rPr>
            </w:pPr>
            <w:r>
              <w:rPr>
                <w:sz w:val="24"/>
              </w:rPr>
              <w:t xml:space="preserve">На этом этапе выявлены проб лемы, недостатки и разработаны рекомендации по развитию трудо вого потенциал сельских терри </w:t>
            </w:r>
            <w:r>
              <w:rPr>
                <w:spacing w:val="-2"/>
                <w:sz w:val="24"/>
              </w:rPr>
              <w:t>торий.</w:t>
            </w:r>
          </w:p>
          <w:p w14:paraId="24E258F6" w14:textId="77777777" w:rsidR="003D352F" w:rsidRDefault="001B3DC9">
            <w:pPr>
              <w:pStyle w:val="TableParagraph"/>
              <w:spacing w:line="270" w:lineRule="atLeast"/>
              <w:ind w:left="123" w:right="82"/>
              <w:jc w:val="both"/>
              <w:rPr>
                <w:sz w:val="24"/>
              </w:rPr>
            </w:pPr>
            <w:r>
              <w:rPr>
                <w:sz w:val="24"/>
              </w:rPr>
              <w:t xml:space="preserve">Разработано эконометрическое моделирование (корреляционно- регрессионный анализ). Сделаны прогнозные расчёты по основным </w:t>
            </w:r>
            <w:r>
              <w:rPr>
                <w:spacing w:val="-2"/>
                <w:sz w:val="24"/>
              </w:rPr>
              <w:t>факторам</w:t>
            </w:r>
          </w:p>
        </w:tc>
      </w:tr>
      <w:tr w:rsidR="003D352F" w14:paraId="24E258F9" w14:textId="77777777">
        <w:trPr>
          <w:trHeight w:val="275"/>
        </w:trPr>
        <w:tc>
          <w:tcPr>
            <w:tcW w:w="9613" w:type="dxa"/>
            <w:gridSpan w:val="3"/>
          </w:tcPr>
          <w:p w14:paraId="24E258F8" w14:textId="77777777" w:rsidR="003D352F" w:rsidRDefault="001B3DC9">
            <w:pPr>
              <w:pStyle w:val="TableParagraph"/>
              <w:spacing w:line="256" w:lineRule="exact"/>
              <w:ind w:left="698"/>
              <w:rPr>
                <w:sz w:val="24"/>
              </w:rPr>
            </w:pPr>
            <w:r>
              <w:rPr>
                <w:sz w:val="24"/>
              </w:rPr>
              <w:t>Примечание</w:t>
            </w:r>
            <w:r>
              <w:rPr>
                <w:spacing w:val="-10"/>
                <w:sz w:val="24"/>
              </w:rPr>
              <w:t xml:space="preserve"> </w:t>
            </w:r>
            <w:r>
              <w:rPr>
                <w:sz w:val="24"/>
              </w:rPr>
              <w:t>-</w:t>
            </w:r>
            <w:r>
              <w:rPr>
                <w:spacing w:val="-4"/>
                <w:sz w:val="24"/>
              </w:rPr>
              <w:t xml:space="preserve"> </w:t>
            </w:r>
            <w:r>
              <w:rPr>
                <w:sz w:val="24"/>
              </w:rPr>
              <w:t>Упорядочено</w:t>
            </w:r>
            <w:r>
              <w:rPr>
                <w:spacing w:val="-3"/>
                <w:sz w:val="24"/>
              </w:rPr>
              <w:t xml:space="preserve"> </w:t>
            </w:r>
            <w:r>
              <w:rPr>
                <w:sz w:val="24"/>
              </w:rPr>
              <w:t>и</w:t>
            </w:r>
            <w:r>
              <w:rPr>
                <w:spacing w:val="-3"/>
                <w:sz w:val="24"/>
              </w:rPr>
              <w:t xml:space="preserve"> </w:t>
            </w:r>
            <w:r>
              <w:rPr>
                <w:sz w:val="24"/>
              </w:rPr>
              <w:t>составлено</w:t>
            </w:r>
            <w:r>
              <w:rPr>
                <w:spacing w:val="-2"/>
                <w:sz w:val="24"/>
              </w:rPr>
              <w:t xml:space="preserve"> автором</w:t>
            </w:r>
          </w:p>
        </w:tc>
      </w:tr>
    </w:tbl>
    <w:p w14:paraId="24E258FA" w14:textId="77777777" w:rsidR="003D352F" w:rsidRDefault="003D352F">
      <w:pPr>
        <w:pStyle w:val="a3"/>
        <w:spacing w:before="24"/>
        <w:ind w:left="0" w:firstLine="0"/>
        <w:jc w:val="left"/>
      </w:pPr>
    </w:p>
    <w:p w14:paraId="24E258FB" w14:textId="77777777" w:rsidR="003D352F" w:rsidRDefault="001B3DC9">
      <w:pPr>
        <w:pStyle w:val="a3"/>
        <w:ind w:right="281"/>
      </w:pPr>
      <w:r>
        <w:t>Сравнительный разбор различных методов и подходов, применяемых для измерения уровня развития трудового потенциала, показал, что в настоящее время не существует четко обоснованной и универсально принятой системы показателей и методологии их расчета. Более того, большинство</w:t>
      </w:r>
      <w:r>
        <w:rPr>
          <w:spacing w:val="80"/>
        </w:rPr>
        <w:t xml:space="preserve"> </w:t>
      </w:r>
      <w:r>
        <w:t>существующих методов ориентированы на уровень предприятия, тогда как методические инструменты, применяемые для оценки трудового потенциала на региональном и территориальном уровнях, пока разработаны недостаточно.</w:t>
      </w:r>
    </w:p>
    <w:p w14:paraId="24E258FC" w14:textId="77777777" w:rsidR="003D352F" w:rsidRDefault="001B3DC9">
      <w:pPr>
        <w:pStyle w:val="a3"/>
        <w:spacing w:before="1"/>
        <w:ind w:right="282"/>
      </w:pPr>
      <w:r>
        <w:t>Данные методики обладают открытым и адаптивным характером, что позволяет при необходимости дополнять их дополнительными параметрами. Полученные в ходе расчетов результаты обеспечивают всестороннюю информацию о реальном уровне развития трудового потенциала в различных регионах. Применение таких методов демонстрирует их универсальность и возможность использования как для сравнительного анализа трудового потенциала между регионами, так и для оценки различий между городскими и сельскими территориями.</w:t>
      </w:r>
    </w:p>
    <w:p w14:paraId="24E258FD" w14:textId="77777777" w:rsidR="003D352F" w:rsidRDefault="001B3DC9">
      <w:pPr>
        <w:pStyle w:val="a3"/>
        <w:ind w:right="279"/>
      </w:pPr>
      <w:r>
        <w:t>Предложенные методики оценки трудового потенциала сельских</w:t>
      </w:r>
      <w:r>
        <w:rPr>
          <w:spacing w:val="40"/>
        </w:rPr>
        <w:t xml:space="preserve"> </w:t>
      </w:r>
      <w:r>
        <w:t>регионов представляют собой эффективный аналитический инструмент, позволяющий не только изучать текущее состояние трудовых ресурсов, но и прогнозировать их дальнейшее развитие.</w:t>
      </w:r>
    </w:p>
    <w:p w14:paraId="24E258FE" w14:textId="77777777" w:rsidR="003D352F" w:rsidRDefault="001B3DC9">
      <w:pPr>
        <w:pStyle w:val="a3"/>
        <w:ind w:right="281"/>
      </w:pPr>
      <w:r>
        <w:t xml:space="preserve">Для разделения регионов на категории использован метод кластерного анализа в подразделе 2.1 </w:t>
      </w:r>
      <w:r>
        <w:rPr>
          <w:b/>
        </w:rPr>
        <w:t>(</w:t>
      </w:r>
      <w:r>
        <w:t>K-Means</w:t>
      </w:r>
      <w:r>
        <w:rPr>
          <w:b/>
        </w:rPr>
        <w:t xml:space="preserve">), </w:t>
      </w:r>
      <w:r>
        <w:t>который позволяет распределить регионы на основе их схожести по данным дефицита кадров за 2021–2023 годы.</w:t>
      </w:r>
    </w:p>
    <w:p w14:paraId="24E258FF" w14:textId="49EEC1C6" w:rsidR="003D352F" w:rsidRDefault="001B3DC9">
      <w:pPr>
        <w:pStyle w:val="a3"/>
        <w:spacing w:before="2"/>
        <w:ind w:right="279"/>
      </w:pPr>
      <w:r>
        <w:t>Составлена тепловая карта сельских территорий Костанайской, Акмолинской, Северо-Казахстанской и Павлодарской областей с применением</w:t>
      </w:r>
      <w:r>
        <w:rPr>
          <w:spacing w:val="41"/>
        </w:rPr>
        <w:t xml:space="preserve"> </w:t>
      </w:r>
      <w:r>
        <w:t>метода</w:t>
      </w:r>
      <w:r>
        <w:rPr>
          <w:spacing w:val="45"/>
        </w:rPr>
        <w:t xml:space="preserve"> </w:t>
      </w:r>
      <w:r>
        <w:t>нормализации</w:t>
      </w:r>
      <w:r>
        <w:rPr>
          <w:spacing w:val="45"/>
        </w:rPr>
        <w:t xml:space="preserve"> </w:t>
      </w:r>
      <w:r>
        <w:t>показателей.</w:t>
      </w:r>
      <w:r>
        <w:rPr>
          <w:spacing w:val="48"/>
        </w:rPr>
        <w:t xml:space="preserve"> </w:t>
      </w:r>
      <w:r>
        <w:t>Абсолютные</w:t>
      </w:r>
      <w:r>
        <w:rPr>
          <w:spacing w:val="45"/>
        </w:rPr>
        <w:t xml:space="preserve"> </w:t>
      </w:r>
      <w:r>
        <w:t>значения</w:t>
      </w:r>
      <w:r>
        <w:rPr>
          <w:spacing w:val="43"/>
        </w:rPr>
        <w:t xml:space="preserve"> </w:t>
      </w:r>
      <w:r>
        <w:rPr>
          <w:spacing w:val="-4"/>
        </w:rPr>
        <w:t>были</w:t>
      </w:r>
    </w:p>
    <w:p w14:paraId="24E25900" w14:textId="77777777" w:rsidR="003D352F" w:rsidRDefault="003D352F">
      <w:pPr>
        <w:pStyle w:val="a3"/>
        <w:sectPr w:rsidR="003D352F">
          <w:type w:val="continuous"/>
          <w:pgSz w:w="11920" w:h="16850"/>
          <w:pgMar w:top="1120" w:right="283" w:bottom="1100" w:left="1559" w:header="0" w:footer="889" w:gutter="0"/>
          <w:cols w:space="720"/>
        </w:sectPr>
      </w:pPr>
    </w:p>
    <w:p w14:paraId="24E25901" w14:textId="77777777" w:rsidR="003D352F" w:rsidRDefault="001B3DC9">
      <w:pPr>
        <w:pStyle w:val="a3"/>
        <w:spacing w:before="72"/>
        <w:ind w:right="284" w:firstLine="0"/>
      </w:pPr>
      <w:r>
        <w:t>приведены к шкале от 0 до 1, где 1 соответствует наилучшему значению по выборке, а 0 – наихудшему. Это позволило построить тепловую карту, отображающую относительное положение каждой области по показателям трудового потенциала.</w:t>
      </w:r>
    </w:p>
    <w:p w14:paraId="24E25902" w14:textId="678CB174" w:rsidR="003D352F" w:rsidRDefault="001B3DC9">
      <w:pPr>
        <w:pStyle w:val="a3"/>
        <w:spacing w:before="1"/>
        <w:ind w:right="277"/>
      </w:pPr>
      <w:r>
        <w:t>Применение интегральных показателей обеспечило возможность сравнения и ранжирования различных аспектов развития трудового потенциала сельских территорий. Предложенная методика показала свою эффективность в оценке повышения трудового потенциала сельских территорий и может быть рекомендована для дальнейшего использования в научных и прикладных исследованиях.</w:t>
      </w:r>
    </w:p>
    <w:p w14:paraId="24E25903" w14:textId="17488B0C" w:rsidR="003D352F" w:rsidRDefault="00E42301">
      <w:pPr>
        <w:pStyle w:val="a3"/>
        <w:ind w:right="277"/>
      </w:pPr>
      <w:r>
        <w:t>Б</w:t>
      </w:r>
      <w:r w:rsidR="001B3DC9">
        <w:t>ыли подробно рассмотрены основные показатели, влияющие на повышение трудового потенциала сельских территорий. Проанализированы социальные, инфраструктурные и инженерные аспекты, что позволило выделить шесть основных блоков, способствующих развитию трудового потенциала:</w:t>
      </w:r>
    </w:p>
    <w:p w14:paraId="24E25904" w14:textId="77777777" w:rsidR="003D352F" w:rsidRDefault="001B3DC9">
      <w:pPr>
        <w:pStyle w:val="a5"/>
        <w:numPr>
          <w:ilvl w:val="0"/>
          <w:numId w:val="55"/>
        </w:numPr>
        <w:tabs>
          <w:tab w:val="left" w:pos="1061"/>
        </w:tabs>
        <w:spacing w:before="2" w:line="322" w:lineRule="exact"/>
        <w:ind w:left="1061" w:hanging="210"/>
        <w:jc w:val="left"/>
        <w:rPr>
          <w:sz w:val="28"/>
        </w:rPr>
      </w:pPr>
      <w:r>
        <w:rPr>
          <w:sz w:val="28"/>
        </w:rPr>
        <w:t>показатели</w:t>
      </w:r>
      <w:r>
        <w:rPr>
          <w:spacing w:val="-7"/>
          <w:sz w:val="28"/>
        </w:rPr>
        <w:t xml:space="preserve"> </w:t>
      </w:r>
      <w:r>
        <w:rPr>
          <w:sz w:val="28"/>
        </w:rPr>
        <w:t>сельского</w:t>
      </w:r>
      <w:r>
        <w:rPr>
          <w:spacing w:val="-7"/>
          <w:sz w:val="28"/>
        </w:rPr>
        <w:t xml:space="preserve"> </w:t>
      </w:r>
      <w:r>
        <w:rPr>
          <w:spacing w:val="-2"/>
          <w:sz w:val="28"/>
        </w:rPr>
        <w:t>хозяйства;</w:t>
      </w:r>
    </w:p>
    <w:p w14:paraId="24E25905" w14:textId="77777777" w:rsidR="003D352F" w:rsidRDefault="001B3DC9">
      <w:pPr>
        <w:pStyle w:val="a5"/>
        <w:numPr>
          <w:ilvl w:val="0"/>
          <w:numId w:val="55"/>
        </w:numPr>
        <w:tabs>
          <w:tab w:val="left" w:pos="1061"/>
        </w:tabs>
        <w:spacing w:line="322" w:lineRule="exact"/>
        <w:ind w:left="1061" w:hanging="210"/>
        <w:jc w:val="left"/>
        <w:rPr>
          <w:sz w:val="28"/>
        </w:rPr>
      </w:pPr>
      <w:r>
        <w:rPr>
          <w:sz w:val="28"/>
        </w:rPr>
        <w:t>продуктивная</w:t>
      </w:r>
      <w:r>
        <w:rPr>
          <w:spacing w:val="-11"/>
          <w:sz w:val="28"/>
        </w:rPr>
        <w:t xml:space="preserve"> </w:t>
      </w:r>
      <w:r>
        <w:rPr>
          <w:spacing w:val="-2"/>
          <w:sz w:val="28"/>
        </w:rPr>
        <w:t>занятость;</w:t>
      </w:r>
    </w:p>
    <w:p w14:paraId="24E25906" w14:textId="77777777" w:rsidR="003D352F" w:rsidRDefault="001B3DC9">
      <w:pPr>
        <w:pStyle w:val="a5"/>
        <w:numPr>
          <w:ilvl w:val="0"/>
          <w:numId w:val="55"/>
        </w:numPr>
        <w:tabs>
          <w:tab w:val="left" w:pos="1061"/>
        </w:tabs>
        <w:spacing w:line="322" w:lineRule="exact"/>
        <w:ind w:left="1061" w:hanging="210"/>
        <w:jc w:val="left"/>
        <w:rPr>
          <w:sz w:val="28"/>
        </w:rPr>
      </w:pPr>
      <w:r>
        <w:rPr>
          <w:sz w:val="28"/>
        </w:rPr>
        <w:t>социальный</w:t>
      </w:r>
      <w:r>
        <w:rPr>
          <w:spacing w:val="-12"/>
          <w:sz w:val="28"/>
        </w:rPr>
        <w:t xml:space="preserve"> </w:t>
      </w:r>
      <w:r>
        <w:rPr>
          <w:spacing w:val="-4"/>
          <w:sz w:val="28"/>
        </w:rPr>
        <w:t>блок;</w:t>
      </w:r>
    </w:p>
    <w:p w14:paraId="24E25907" w14:textId="77777777" w:rsidR="003D352F" w:rsidRDefault="001B3DC9">
      <w:pPr>
        <w:pStyle w:val="a5"/>
        <w:numPr>
          <w:ilvl w:val="0"/>
          <w:numId w:val="55"/>
        </w:numPr>
        <w:tabs>
          <w:tab w:val="left" w:pos="1061"/>
        </w:tabs>
        <w:spacing w:line="322" w:lineRule="exact"/>
        <w:ind w:left="1061" w:hanging="210"/>
        <w:jc w:val="left"/>
        <w:rPr>
          <w:sz w:val="28"/>
        </w:rPr>
      </w:pPr>
      <w:r>
        <w:rPr>
          <w:sz w:val="28"/>
        </w:rPr>
        <w:t>финансовый</w:t>
      </w:r>
      <w:r>
        <w:rPr>
          <w:spacing w:val="-13"/>
          <w:sz w:val="28"/>
        </w:rPr>
        <w:t xml:space="preserve"> </w:t>
      </w:r>
      <w:r>
        <w:rPr>
          <w:spacing w:val="-4"/>
          <w:sz w:val="28"/>
        </w:rPr>
        <w:t>блок;</w:t>
      </w:r>
    </w:p>
    <w:p w14:paraId="24E25908" w14:textId="77777777" w:rsidR="003D352F" w:rsidRDefault="001B3DC9">
      <w:pPr>
        <w:pStyle w:val="a5"/>
        <w:numPr>
          <w:ilvl w:val="0"/>
          <w:numId w:val="55"/>
        </w:numPr>
        <w:tabs>
          <w:tab w:val="left" w:pos="1061"/>
        </w:tabs>
        <w:ind w:left="1061" w:hanging="210"/>
        <w:jc w:val="left"/>
        <w:rPr>
          <w:sz w:val="28"/>
        </w:rPr>
      </w:pPr>
      <w:r>
        <w:rPr>
          <w:sz w:val="28"/>
        </w:rPr>
        <w:t>блок</w:t>
      </w:r>
      <w:r>
        <w:rPr>
          <w:spacing w:val="-8"/>
          <w:sz w:val="28"/>
        </w:rPr>
        <w:t xml:space="preserve"> </w:t>
      </w:r>
      <w:r>
        <w:rPr>
          <w:sz w:val="28"/>
        </w:rPr>
        <w:t>технологического</w:t>
      </w:r>
      <w:r>
        <w:rPr>
          <w:spacing w:val="-6"/>
          <w:sz w:val="28"/>
        </w:rPr>
        <w:t xml:space="preserve"> </w:t>
      </w:r>
      <w:r>
        <w:rPr>
          <w:sz w:val="28"/>
        </w:rPr>
        <w:t>развития</w:t>
      </w:r>
      <w:r>
        <w:rPr>
          <w:spacing w:val="-8"/>
          <w:sz w:val="28"/>
        </w:rPr>
        <w:t xml:space="preserve"> </w:t>
      </w:r>
      <w:r>
        <w:rPr>
          <w:sz w:val="28"/>
        </w:rPr>
        <w:t>и</w:t>
      </w:r>
      <w:r>
        <w:rPr>
          <w:spacing w:val="-9"/>
          <w:sz w:val="28"/>
        </w:rPr>
        <w:t xml:space="preserve"> </w:t>
      </w:r>
      <w:r>
        <w:rPr>
          <w:spacing w:val="-2"/>
          <w:sz w:val="28"/>
        </w:rPr>
        <w:t>цифровизации;</w:t>
      </w:r>
    </w:p>
    <w:p w14:paraId="24E25909" w14:textId="77777777" w:rsidR="003D352F" w:rsidRDefault="001B3DC9">
      <w:pPr>
        <w:pStyle w:val="a5"/>
        <w:numPr>
          <w:ilvl w:val="0"/>
          <w:numId w:val="55"/>
        </w:numPr>
        <w:tabs>
          <w:tab w:val="left" w:pos="1061"/>
        </w:tabs>
        <w:spacing w:before="1" w:line="322" w:lineRule="exact"/>
        <w:ind w:left="1061" w:hanging="210"/>
        <w:jc w:val="left"/>
        <w:rPr>
          <w:sz w:val="28"/>
        </w:rPr>
      </w:pPr>
      <w:r>
        <w:rPr>
          <w:sz w:val="28"/>
        </w:rPr>
        <w:t>инженерный</w:t>
      </w:r>
      <w:r>
        <w:rPr>
          <w:spacing w:val="-14"/>
          <w:sz w:val="28"/>
        </w:rPr>
        <w:t xml:space="preserve"> </w:t>
      </w:r>
      <w:r>
        <w:rPr>
          <w:spacing w:val="-4"/>
          <w:sz w:val="28"/>
        </w:rPr>
        <w:t>блок.</w:t>
      </w:r>
    </w:p>
    <w:p w14:paraId="24E2590A" w14:textId="5272CC8D" w:rsidR="003D352F" w:rsidRDefault="001B3DC9">
      <w:pPr>
        <w:pStyle w:val="a3"/>
        <w:ind w:right="284"/>
      </w:pPr>
      <w:r>
        <w:t xml:space="preserve">На основании отбора наиболее значимых блоков разработана модель развития трудового потенциала сельских территорий с применением корреляционно-регрессионного анализа. Полученные результаты подтверждают положительное влияние выбранных факторов на повышение уровня трудового потенциала в </w:t>
      </w:r>
      <w:r w:rsidR="00E42301">
        <w:t>сельских территориях</w:t>
      </w:r>
      <w:r>
        <w:t>.</w:t>
      </w:r>
    </w:p>
    <w:p w14:paraId="24E2590B" w14:textId="77777777" w:rsidR="003D352F" w:rsidRDefault="001B3DC9">
      <w:pPr>
        <w:pStyle w:val="a3"/>
        <w:spacing w:before="1"/>
        <w:ind w:right="279"/>
      </w:pPr>
      <w:r>
        <w:t>В соответствии с представленной комплексной методикой оценки уровня трудового потенциала сельских территорий Республики Казахстан, можно выделить четыре взаимосвязанных модуля, каждый из которых выполняет специфические функции и использует соответствующие инструменты.</w:t>
      </w:r>
    </w:p>
    <w:p w14:paraId="24E2590D" w14:textId="34E81AEA" w:rsidR="003D352F" w:rsidRDefault="001B3DC9" w:rsidP="000D4089">
      <w:pPr>
        <w:pStyle w:val="a3"/>
        <w:ind w:right="281"/>
      </w:pPr>
      <w:r>
        <w:t>Диагностико-аналитический модуль направлен на классификацию и текущую оценку состояния регионов по уровню трудового потенциала. В его рамках применён метод кластерного анализа (K-Means), который позволил сгруппировать сельские территории на основе схожих характеристик дефицита трудовых ресурсо</w:t>
      </w:r>
      <w:r w:rsidR="00E42301">
        <w:t>в</w:t>
      </w:r>
      <w:r>
        <w:t>.</w:t>
      </w:r>
      <w:r w:rsidR="000D4089">
        <w:t xml:space="preserve"> И</w:t>
      </w:r>
      <w:r>
        <w:t xml:space="preserve">спользована методика </w:t>
      </w:r>
      <w:r w:rsidR="0097595E">
        <w:t>сопоставления показателей</w:t>
      </w:r>
      <w:r w:rsidR="000D4089">
        <w:t xml:space="preserve"> с построением тепловой карты</w:t>
      </w:r>
      <w:r>
        <w:t xml:space="preserve"> </w:t>
      </w:r>
      <w:r w:rsidR="000D4089">
        <w:t>для выявления</w:t>
      </w:r>
      <w:r>
        <w:t xml:space="preserve"> различий между регионами </w:t>
      </w:r>
      <w:r w:rsidR="000D4089">
        <w:t>по трудовому</w:t>
      </w:r>
      <w:r>
        <w:t xml:space="preserve"> потенциал</w:t>
      </w:r>
      <w:r w:rsidR="000D4089">
        <w:t>у сельских территорий</w:t>
      </w:r>
      <w:r>
        <w:t>.</w:t>
      </w:r>
    </w:p>
    <w:p w14:paraId="24E2590F" w14:textId="2E3FC545" w:rsidR="003D352F" w:rsidRDefault="001B3DC9" w:rsidP="00E42301">
      <w:pPr>
        <w:pStyle w:val="a3"/>
        <w:spacing w:before="1"/>
        <w:ind w:right="282"/>
        <w:sectPr w:rsidR="003D352F">
          <w:pgSz w:w="11920" w:h="16850"/>
          <w:pgMar w:top="1060" w:right="283" w:bottom="1100" w:left="1559" w:header="0" w:footer="889" w:gutter="0"/>
          <w:cols w:space="720"/>
        </w:sectPr>
      </w:pPr>
      <w:r>
        <w:t>Оценочно-интеграционный модуль выполняет функцию ранжирования регионов и определения зон с высоким и низким уровнем потенциала. Здесь используется расчёт интегральных показателей, позволяющий агрегировать многомерные данные в единую систему сравнительной оценки. Также</w:t>
      </w:r>
      <w:r>
        <w:rPr>
          <w:spacing w:val="79"/>
        </w:rPr>
        <w:t xml:space="preserve"> </w:t>
      </w:r>
      <w:r>
        <w:t>проведена</w:t>
      </w:r>
      <w:r>
        <w:rPr>
          <w:spacing w:val="77"/>
        </w:rPr>
        <w:t xml:space="preserve"> </w:t>
      </w:r>
      <w:r>
        <w:t>идентификация</w:t>
      </w:r>
      <w:r>
        <w:rPr>
          <w:spacing w:val="80"/>
        </w:rPr>
        <w:t xml:space="preserve"> </w:t>
      </w:r>
      <w:r>
        <w:t>основных</w:t>
      </w:r>
      <w:r>
        <w:rPr>
          <w:spacing w:val="80"/>
        </w:rPr>
        <w:t xml:space="preserve"> </w:t>
      </w:r>
      <w:r>
        <w:t>блоков</w:t>
      </w:r>
      <w:r>
        <w:rPr>
          <w:spacing w:val="78"/>
        </w:rPr>
        <w:t xml:space="preserve"> </w:t>
      </w:r>
      <w:r>
        <w:t>влияния,</w:t>
      </w:r>
      <w:r>
        <w:rPr>
          <w:spacing w:val="79"/>
        </w:rPr>
        <w:t xml:space="preserve"> </w:t>
      </w:r>
      <w:r>
        <w:t>среди</w:t>
      </w:r>
      <w:r>
        <w:rPr>
          <w:spacing w:val="79"/>
        </w:rPr>
        <w:t xml:space="preserve"> </w:t>
      </w:r>
      <w:r>
        <w:t>которых</w:t>
      </w:r>
      <w:r w:rsidR="00E42301">
        <w:t xml:space="preserve"> </w:t>
      </w:r>
    </w:p>
    <w:p w14:paraId="24E25910" w14:textId="77777777" w:rsidR="003D352F" w:rsidRDefault="001B3DC9" w:rsidP="00E42301">
      <w:pPr>
        <w:pStyle w:val="a3"/>
        <w:spacing w:before="72" w:line="242" w:lineRule="auto"/>
        <w:ind w:left="0" w:right="284" w:firstLine="0"/>
        <w:jc w:val="left"/>
      </w:pPr>
      <w:r>
        <w:t>выделены:</w:t>
      </w:r>
      <w:r>
        <w:rPr>
          <w:spacing w:val="40"/>
        </w:rPr>
        <w:t xml:space="preserve"> </w:t>
      </w:r>
      <w:r>
        <w:t>сельское</w:t>
      </w:r>
      <w:r>
        <w:rPr>
          <w:spacing w:val="40"/>
        </w:rPr>
        <w:t xml:space="preserve"> </w:t>
      </w:r>
      <w:r>
        <w:t>хозяйство,</w:t>
      </w:r>
      <w:r>
        <w:rPr>
          <w:spacing w:val="40"/>
        </w:rPr>
        <w:t xml:space="preserve"> </w:t>
      </w:r>
      <w:r>
        <w:t>продуктивная</w:t>
      </w:r>
      <w:r>
        <w:rPr>
          <w:spacing w:val="40"/>
        </w:rPr>
        <w:t xml:space="preserve"> </w:t>
      </w:r>
      <w:r>
        <w:t>занятость,</w:t>
      </w:r>
      <w:r>
        <w:rPr>
          <w:spacing w:val="40"/>
        </w:rPr>
        <w:t xml:space="preserve"> </w:t>
      </w:r>
      <w:r>
        <w:t>инвестиции,</w:t>
      </w:r>
      <w:r>
        <w:rPr>
          <w:spacing w:val="40"/>
        </w:rPr>
        <w:t xml:space="preserve"> </w:t>
      </w:r>
      <w:r>
        <w:t>уровень развития инфраструктуры, инженерное обеспечение и цифровизация.</w:t>
      </w:r>
    </w:p>
    <w:p w14:paraId="24E25911" w14:textId="77777777" w:rsidR="003D352F" w:rsidRDefault="001B3DC9">
      <w:pPr>
        <w:pStyle w:val="a3"/>
        <w:spacing w:before="57"/>
        <w:ind w:left="0" w:firstLine="0"/>
        <w:jc w:val="left"/>
        <w:rPr>
          <w:sz w:val="20"/>
        </w:rPr>
      </w:pPr>
      <w:r>
        <w:rPr>
          <w:noProof/>
          <w:sz w:val="20"/>
          <w:lang w:eastAsia="ru-RU"/>
        </w:rPr>
        <mc:AlternateContent>
          <mc:Choice Requires="wpg">
            <w:drawing>
              <wp:anchor distT="0" distB="0" distL="0" distR="0" simplePos="0" relativeHeight="487589376" behindDoc="1" locked="0" layoutInCell="1" allowOverlap="1" wp14:anchorId="24E27276" wp14:editId="474037E6">
                <wp:simplePos x="0" y="0"/>
                <wp:positionH relativeFrom="page">
                  <wp:posOffset>1077571</wp:posOffset>
                </wp:positionH>
                <wp:positionV relativeFrom="paragraph">
                  <wp:posOffset>212854</wp:posOffset>
                </wp:positionV>
                <wp:extent cx="5982080" cy="5648325"/>
                <wp:effectExtent l="0" t="0" r="19050" b="2857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080" cy="5648325"/>
                          <a:chOff x="12700" y="12700"/>
                          <a:chExt cx="5982080" cy="5648325"/>
                        </a:xfrm>
                      </wpg:grpSpPr>
                      <wps:wsp>
                        <wps:cNvPr id="7" name="Graphic 7"/>
                        <wps:cNvSpPr/>
                        <wps:spPr>
                          <a:xfrm>
                            <a:off x="946023" y="293623"/>
                            <a:ext cx="3336290" cy="5227955"/>
                          </a:xfrm>
                          <a:custGeom>
                            <a:avLst/>
                            <a:gdLst/>
                            <a:ahLst/>
                            <a:cxnLst/>
                            <a:rect l="l" t="t" r="r" b="b"/>
                            <a:pathLst>
                              <a:path w="3336290" h="5227955">
                                <a:moveTo>
                                  <a:pt x="2861437" y="912876"/>
                                </a:moveTo>
                                <a:lnTo>
                                  <a:pt x="2851785" y="908050"/>
                                </a:lnTo>
                                <a:lnTo>
                                  <a:pt x="2785237" y="874776"/>
                                </a:lnTo>
                                <a:lnTo>
                                  <a:pt x="2785237" y="908050"/>
                                </a:lnTo>
                                <a:lnTo>
                                  <a:pt x="2770759" y="908050"/>
                                </a:lnTo>
                                <a:lnTo>
                                  <a:pt x="2770759" y="466725"/>
                                </a:lnTo>
                                <a:lnTo>
                                  <a:pt x="2770759" y="462026"/>
                                </a:lnTo>
                                <a:lnTo>
                                  <a:pt x="2770759" y="459359"/>
                                </a:lnTo>
                                <a:lnTo>
                                  <a:pt x="2768600" y="457200"/>
                                </a:lnTo>
                                <a:lnTo>
                                  <a:pt x="2670429" y="457200"/>
                                </a:lnTo>
                                <a:lnTo>
                                  <a:pt x="2670429" y="466725"/>
                                </a:lnTo>
                                <a:lnTo>
                                  <a:pt x="2761234" y="466725"/>
                                </a:lnTo>
                                <a:lnTo>
                                  <a:pt x="2761234" y="915416"/>
                                </a:lnTo>
                                <a:lnTo>
                                  <a:pt x="2763393" y="917575"/>
                                </a:lnTo>
                                <a:lnTo>
                                  <a:pt x="2785237" y="917575"/>
                                </a:lnTo>
                                <a:lnTo>
                                  <a:pt x="2785237" y="950976"/>
                                </a:lnTo>
                                <a:lnTo>
                                  <a:pt x="2852039" y="917575"/>
                                </a:lnTo>
                                <a:lnTo>
                                  <a:pt x="2861437" y="912876"/>
                                </a:lnTo>
                                <a:close/>
                              </a:path>
                              <a:path w="3336290" h="5227955">
                                <a:moveTo>
                                  <a:pt x="2916936" y="2370201"/>
                                </a:moveTo>
                                <a:lnTo>
                                  <a:pt x="2907284" y="2365375"/>
                                </a:lnTo>
                                <a:lnTo>
                                  <a:pt x="2840736" y="2332101"/>
                                </a:lnTo>
                                <a:lnTo>
                                  <a:pt x="2840736" y="2365375"/>
                                </a:lnTo>
                                <a:lnTo>
                                  <a:pt x="2807716" y="2365375"/>
                                </a:lnTo>
                                <a:lnTo>
                                  <a:pt x="2807716" y="1905000"/>
                                </a:lnTo>
                                <a:lnTo>
                                  <a:pt x="2807716" y="1900301"/>
                                </a:lnTo>
                                <a:lnTo>
                                  <a:pt x="2807716" y="1897634"/>
                                </a:lnTo>
                                <a:lnTo>
                                  <a:pt x="2805557" y="1895475"/>
                                </a:lnTo>
                                <a:lnTo>
                                  <a:pt x="2688971" y="1895475"/>
                                </a:lnTo>
                                <a:lnTo>
                                  <a:pt x="2688971" y="1905000"/>
                                </a:lnTo>
                                <a:lnTo>
                                  <a:pt x="2798191" y="1905000"/>
                                </a:lnTo>
                                <a:lnTo>
                                  <a:pt x="2798191" y="2372741"/>
                                </a:lnTo>
                                <a:lnTo>
                                  <a:pt x="2800350" y="2374900"/>
                                </a:lnTo>
                                <a:lnTo>
                                  <a:pt x="2840736" y="2374900"/>
                                </a:lnTo>
                                <a:lnTo>
                                  <a:pt x="2840736" y="2408301"/>
                                </a:lnTo>
                                <a:lnTo>
                                  <a:pt x="2907538" y="2374900"/>
                                </a:lnTo>
                                <a:lnTo>
                                  <a:pt x="2916936" y="2370201"/>
                                </a:lnTo>
                                <a:close/>
                              </a:path>
                              <a:path w="3336290" h="5227955">
                                <a:moveTo>
                                  <a:pt x="2935351" y="3808476"/>
                                </a:moveTo>
                                <a:lnTo>
                                  <a:pt x="2925699" y="3803650"/>
                                </a:lnTo>
                                <a:lnTo>
                                  <a:pt x="2859151" y="3770376"/>
                                </a:lnTo>
                                <a:lnTo>
                                  <a:pt x="2859151" y="3803650"/>
                                </a:lnTo>
                                <a:lnTo>
                                  <a:pt x="2826131" y="3803650"/>
                                </a:lnTo>
                                <a:lnTo>
                                  <a:pt x="2826131" y="3343275"/>
                                </a:lnTo>
                                <a:lnTo>
                                  <a:pt x="2826131" y="3338576"/>
                                </a:lnTo>
                                <a:lnTo>
                                  <a:pt x="2826131" y="3335909"/>
                                </a:lnTo>
                                <a:lnTo>
                                  <a:pt x="2824099" y="3333750"/>
                                </a:lnTo>
                                <a:lnTo>
                                  <a:pt x="2707386" y="3333750"/>
                                </a:lnTo>
                                <a:lnTo>
                                  <a:pt x="2707386" y="3343275"/>
                                </a:lnTo>
                                <a:lnTo>
                                  <a:pt x="2816606" y="3343275"/>
                                </a:lnTo>
                                <a:lnTo>
                                  <a:pt x="2816606" y="3811016"/>
                                </a:lnTo>
                                <a:lnTo>
                                  <a:pt x="2818765" y="3813175"/>
                                </a:lnTo>
                                <a:lnTo>
                                  <a:pt x="2859151" y="3813175"/>
                                </a:lnTo>
                                <a:lnTo>
                                  <a:pt x="2859151" y="3846576"/>
                                </a:lnTo>
                                <a:lnTo>
                                  <a:pt x="2925953" y="3813175"/>
                                </a:lnTo>
                                <a:lnTo>
                                  <a:pt x="2935351" y="3808476"/>
                                </a:lnTo>
                                <a:close/>
                              </a:path>
                              <a:path w="3336290" h="5227955">
                                <a:moveTo>
                                  <a:pt x="3009265" y="5189601"/>
                                </a:moveTo>
                                <a:lnTo>
                                  <a:pt x="2999613" y="5184775"/>
                                </a:lnTo>
                                <a:lnTo>
                                  <a:pt x="2933065" y="5151501"/>
                                </a:lnTo>
                                <a:lnTo>
                                  <a:pt x="2933065" y="5184775"/>
                                </a:lnTo>
                                <a:lnTo>
                                  <a:pt x="2900045" y="5184775"/>
                                </a:lnTo>
                                <a:lnTo>
                                  <a:pt x="2900045" y="4724400"/>
                                </a:lnTo>
                                <a:lnTo>
                                  <a:pt x="2900045" y="4719701"/>
                                </a:lnTo>
                                <a:lnTo>
                                  <a:pt x="2900045" y="4717034"/>
                                </a:lnTo>
                                <a:lnTo>
                                  <a:pt x="2898013" y="4714875"/>
                                </a:lnTo>
                                <a:lnTo>
                                  <a:pt x="2781427" y="4714875"/>
                                </a:lnTo>
                                <a:lnTo>
                                  <a:pt x="2781427" y="4724400"/>
                                </a:lnTo>
                                <a:lnTo>
                                  <a:pt x="2890520" y="4724400"/>
                                </a:lnTo>
                                <a:lnTo>
                                  <a:pt x="2890520" y="5192141"/>
                                </a:lnTo>
                                <a:lnTo>
                                  <a:pt x="2892679" y="5194300"/>
                                </a:lnTo>
                                <a:lnTo>
                                  <a:pt x="2933065" y="5194300"/>
                                </a:lnTo>
                                <a:lnTo>
                                  <a:pt x="2933065" y="5227701"/>
                                </a:lnTo>
                                <a:lnTo>
                                  <a:pt x="2999867" y="5194300"/>
                                </a:lnTo>
                                <a:lnTo>
                                  <a:pt x="3009265" y="5189601"/>
                                </a:lnTo>
                                <a:close/>
                              </a:path>
                              <a:path w="3336290" h="5227955">
                                <a:moveTo>
                                  <a:pt x="3335782" y="246126"/>
                                </a:moveTo>
                                <a:lnTo>
                                  <a:pt x="3328911" y="241300"/>
                                </a:lnTo>
                                <a:lnTo>
                                  <a:pt x="3266059" y="197104"/>
                                </a:lnTo>
                                <a:lnTo>
                                  <a:pt x="3261118" y="230022"/>
                                </a:lnTo>
                                <a:lnTo>
                                  <a:pt x="1755546" y="4051"/>
                                </a:lnTo>
                                <a:lnTo>
                                  <a:pt x="1755013" y="0"/>
                                </a:lnTo>
                                <a:lnTo>
                                  <a:pt x="1741385" y="1930"/>
                                </a:lnTo>
                                <a:lnTo>
                                  <a:pt x="1728597" y="0"/>
                                </a:lnTo>
                                <a:lnTo>
                                  <a:pt x="1728038" y="3810"/>
                                </a:lnTo>
                                <a:lnTo>
                                  <a:pt x="74764" y="237121"/>
                                </a:lnTo>
                                <a:lnTo>
                                  <a:pt x="70104" y="204089"/>
                                </a:lnTo>
                                <a:lnTo>
                                  <a:pt x="0" y="252476"/>
                                </a:lnTo>
                                <a:lnTo>
                                  <a:pt x="80772" y="279527"/>
                                </a:lnTo>
                                <a:lnTo>
                                  <a:pt x="76352" y="248285"/>
                                </a:lnTo>
                                <a:lnTo>
                                  <a:pt x="76098" y="246519"/>
                                </a:lnTo>
                                <a:lnTo>
                                  <a:pt x="1741284" y="11645"/>
                                </a:lnTo>
                                <a:lnTo>
                                  <a:pt x="3259696" y="239420"/>
                                </a:lnTo>
                                <a:lnTo>
                                  <a:pt x="3254756" y="272415"/>
                                </a:lnTo>
                                <a:lnTo>
                                  <a:pt x="3335782" y="246126"/>
                                </a:lnTo>
                                <a:close/>
                              </a:path>
                            </a:pathLst>
                          </a:custGeom>
                          <a:solidFill>
                            <a:srgbClr val="2E92B8"/>
                          </a:solidFill>
                        </wps:spPr>
                        <wps:bodyPr wrap="square" lIns="0" tIns="0" rIns="0" bIns="0" rtlCol="0">
                          <a:prstTxWarp prst="textNoShape">
                            <a:avLst/>
                          </a:prstTxWarp>
                          <a:noAutofit/>
                        </wps:bodyPr>
                      </wps:wsp>
                      <wps:wsp>
                        <wps:cNvPr id="8" name="Graphic 8"/>
                        <wps:cNvSpPr/>
                        <wps:spPr>
                          <a:xfrm>
                            <a:off x="1790192" y="1460499"/>
                            <a:ext cx="3107690" cy="3155950"/>
                          </a:xfrm>
                          <a:custGeom>
                            <a:avLst/>
                            <a:gdLst/>
                            <a:ahLst/>
                            <a:cxnLst/>
                            <a:rect l="l" t="t" r="r" b="b"/>
                            <a:pathLst>
                              <a:path w="3107690" h="3155950">
                                <a:moveTo>
                                  <a:pt x="76200" y="449961"/>
                                </a:moveTo>
                                <a:lnTo>
                                  <a:pt x="39712" y="450761"/>
                                </a:lnTo>
                                <a:lnTo>
                                  <a:pt x="35179" y="247650"/>
                                </a:lnTo>
                                <a:lnTo>
                                  <a:pt x="32004" y="247650"/>
                                </a:lnTo>
                                <a:lnTo>
                                  <a:pt x="36537" y="450824"/>
                                </a:lnTo>
                                <a:lnTo>
                                  <a:pt x="0" y="451612"/>
                                </a:lnTo>
                                <a:lnTo>
                                  <a:pt x="39751" y="527050"/>
                                </a:lnTo>
                                <a:lnTo>
                                  <a:pt x="69773" y="463550"/>
                                </a:lnTo>
                                <a:lnTo>
                                  <a:pt x="75793" y="450824"/>
                                </a:lnTo>
                                <a:lnTo>
                                  <a:pt x="76200" y="449961"/>
                                </a:lnTo>
                                <a:close/>
                              </a:path>
                              <a:path w="3107690" h="3155950">
                                <a:moveTo>
                                  <a:pt x="108966" y="3078353"/>
                                </a:moveTo>
                                <a:lnTo>
                                  <a:pt x="72898" y="3079686"/>
                                </a:lnTo>
                                <a:lnTo>
                                  <a:pt x="72898" y="3092450"/>
                                </a:lnTo>
                                <a:lnTo>
                                  <a:pt x="72428" y="3079813"/>
                                </a:lnTo>
                                <a:lnTo>
                                  <a:pt x="72898" y="3092450"/>
                                </a:lnTo>
                                <a:lnTo>
                                  <a:pt x="72898" y="3079686"/>
                                </a:lnTo>
                                <a:lnTo>
                                  <a:pt x="72428" y="3079699"/>
                                </a:lnTo>
                                <a:lnTo>
                                  <a:pt x="62992" y="2819400"/>
                                </a:lnTo>
                                <a:lnTo>
                                  <a:pt x="59817" y="2819400"/>
                                </a:lnTo>
                                <a:lnTo>
                                  <a:pt x="69253" y="3079813"/>
                                </a:lnTo>
                                <a:lnTo>
                                  <a:pt x="32893" y="3081147"/>
                                </a:lnTo>
                                <a:lnTo>
                                  <a:pt x="73660" y="3155950"/>
                                </a:lnTo>
                                <a:lnTo>
                                  <a:pt x="102539" y="3092450"/>
                                </a:lnTo>
                                <a:lnTo>
                                  <a:pt x="108292" y="3079813"/>
                                </a:lnTo>
                                <a:lnTo>
                                  <a:pt x="108966" y="3078353"/>
                                </a:lnTo>
                                <a:close/>
                              </a:path>
                              <a:path w="3107690" h="3155950">
                                <a:moveTo>
                                  <a:pt x="3061335" y="291465"/>
                                </a:moveTo>
                                <a:lnTo>
                                  <a:pt x="3024797" y="292087"/>
                                </a:lnTo>
                                <a:lnTo>
                                  <a:pt x="3019933" y="0"/>
                                </a:lnTo>
                                <a:lnTo>
                                  <a:pt x="3016758" y="0"/>
                                </a:lnTo>
                                <a:lnTo>
                                  <a:pt x="3021622" y="292138"/>
                                </a:lnTo>
                                <a:lnTo>
                                  <a:pt x="2985135" y="292735"/>
                                </a:lnTo>
                                <a:lnTo>
                                  <a:pt x="3024505" y="368300"/>
                                </a:lnTo>
                                <a:lnTo>
                                  <a:pt x="3054934" y="304800"/>
                                </a:lnTo>
                                <a:lnTo>
                                  <a:pt x="3061017" y="292138"/>
                                </a:lnTo>
                                <a:lnTo>
                                  <a:pt x="3061335" y="291465"/>
                                </a:lnTo>
                                <a:close/>
                              </a:path>
                              <a:path w="3107690" h="3155950">
                                <a:moveTo>
                                  <a:pt x="3107436" y="1640713"/>
                                </a:moveTo>
                                <a:lnTo>
                                  <a:pt x="3070872" y="1641398"/>
                                </a:lnTo>
                                <a:lnTo>
                                  <a:pt x="3066161" y="1381137"/>
                                </a:lnTo>
                                <a:lnTo>
                                  <a:pt x="3062986" y="1381137"/>
                                </a:lnTo>
                                <a:lnTo>
                                  <a:pt x="3067697" y="1641449"/>
                                </a:lnTo>
                                <a:lnTo>
                                  <a:pt x="3031236" y="1642110"/>
                                </a:lnTo>
                                <a:lnTo>
                                  <a:pt x="3070733" y="1717675"/>
                                </a:lnTo>
                                <a:lnTo>
                                  <a:pt x="3101009" y="1654175"/>
                                </a:lnTo>
                                <a:lnTo>
                                  <a:pt x="3107080" y="1641449"/>
                                </a:lnTo>
                                <a:lnTo>
                                  <a:pt x="3107436" y="1640713"/>
                                </a:lnTo>
                                <a:close/>
                              </a:path>
                            </a:pathLst>
                          </a:custGeom>
                          <a:solidFill>
                            <a:srgbClr val="006FC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4865878" y="4518025"/>
                            <a:ext cx="76200" cy="15557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1776476" y="2965450"/>
                            <a:ext cx="76200" cy="203200"/>
                          </a:xfrm>
                          <a:prstGeom prst="rect">
                            <a:avLst/>
                          </a:prstGeom>
                        </pic:spPr>
                      </pic:pic>
                      <wps:wsp>
                        <wps:cNvPr id="11" name="Textbox 11"/>
                        <wps:cNvSpPr txBox="1"/>
                        <wps:spPr>
                          <a:xfrm>
                            <a:off x="12700" y="1974850"/>
                            <a:ext cx="3622675" cy="996950"/>
                          </a:xfrm>
                          <a:prstGeom prst="rect">
                            <a:avLst/>
                          </a:prstGeom>
                          <a:ln w="25400">
                            <a:solidFill>
                              <a:srgbClr val="84ACB6"/>
                            </a:solidFill>
                            <a:prstDash val="solid"/>
                          </a:ln>
                        </wps:spPr>
                        <wps:txbx>
                          <w:txbxContent>
                            <w:p w14:paraId="24E27345" w14:textId="66AE5926" w:rsidR="00367193" w:rsidRDefault="00367193">
                              <w:pPr>
                                <w:numPr>
                                  <w:ilvl w:val="0"/>
                                  <w:numId w:val="54"/>
                                </w:numPr>
                                <w:tabs>
                                  <w:tab w:val="left" w:pos="865"/>
                                </w:tabs>
                                <w:spacing w:before="72"/>
                                <w:ind w:right="143"/>
                                <w:jc w:val="both"/>
                                <w:rPr>
                                  <w:sz w:val="20"/>
                                </w:rPr>
                              </w:pPr>
                              <w:r>
                                <w:rPr>
                                  <w:i/>
                                  <w:sz w:val="20"/>
                                </w:rPr>
                                <w:t xml:space="preserve">расчёт интегральных показателей </w:t>
                              </w:r>
                              <w:r>
                                <w:rPr>
                                  <w:sz w:val="20"/>
                                </w:rPr>
                                <w:t>– агрегирование многомерных данных в единую систему оценки;</w:t>
                              </w:r>
                            </w:p>
                            <w:p w14:paraId="24E27346" w14:textId="77777777" w:rsidR="00367193" w:rsidRDefault="00367193">
                              <w:pPr>
                                <w:numPr>
                                  <w:ilvl w:val="0"/>
                                  <w:numId w:val="54"/>
                                </w:numPr>
                                <w:tabs>
                                  <w:tab w:val="left" w:pos="865"/>
                                </w:tabs>
                                <w:ind w:right="287"/>
                                <w:jc w:val="both"/>
                                <w:rPr>
                                  <w:sz w:val="20"/>
                                </w:rPr>
                              </w:pPr>
                              <w:r>
                                <w:rPr>
                                  <w:i/>
                                  <w:sz w:val="20"/>
                                </w:rPr>
                                <w:t>идентификация</w:t>
                              </w:r>
                              <w:r>
                                <w:rPr>
                                  <w:i/>
                                  <w:spacing w:val="-2"/>
                                  <w:sz w:val="20"/>
                                </w:rPr>
                                <w:t xml:space="preserve"> </w:t>
                              </w:r>
                              <w:r>
                                <w:rPr>
                                  <w:i/>
                                  <w:sz w:val="20"/>
                                </w:rPr>
                                <w:t>основных</w:t>
                              </w:r>
                              <w:r>
                                <w:rPr>
                                  <w:i/>
                                  <w:spacing w:val="-1"/>
                                  <w:sz w:val="20"/>
                                </w:rPr>
                                <w:t xml:space="preserve"> </w:t>
                              </w:r>
                              <w:r>
                                <w:rPr>
                                  <w:i/>
                                  <w:sz w:val="20"/>
                                </w:rPr>
                                <w:t>блоков</w:t>
                              </w:r>
                              <w:r>
                                <w:rPr>
                                  <w:i/>
                                  <w:spacing w:val="-3"/>
                                  <w:sz w:val="20"/>
                                </w:rPr>
                                <w:t xml:space="preserve"> </w:t>
                              </w:r>
                              <w:r>
                                <w:rPr>
                                  <w:i/>
                                  <w:sz w:val="20"/>
                                </w:rPr>
                                <w:t xml:space="preserve">влияния </w:t>
                              </w:r>
                              <w:r>
                                <w:rPr>
                                  <w:sz w:val="20"/>
                                </w:rPr>
                                <w:t>–</w:t>
                              </w:r>
                              <w:r>
                                <w:rPr>
                                  <w:spacing w:val="-3"/>
                                  <w:sz w:val="20"/>
                                </w:rPr>
                                <w:t xml:space="preserve"> </w:t>
                              </w:r>
                              <w:r>
                                <w:rPr>
                                  <w:sz w:val="20"/>
                                </w:rPr>
                                <w:t>сельское хозяйство,</w:t>
                              </w:r>
                              <w:r>
                                <w:rPr>
                                  <w:spacing w:val="-11"/>
                                  <w:sz w:val="20"/>
                                </w:rPr>
                                <w:t xml:space="preserve"> </w:t>
                              </w:r>
                              <w:r>
                                <w:rPr>
                                  <w:sz w:val="20"/>
                                </w:rPr>
                                <w:t>занятость,</w:t>
                              </w:r>
                              <w:r>
                                <w:rPr>
                                  <w:spacing w:val="-9"/>
                                  <w:sz w:val="20"/>
                                </w:rPr>
                                <w:t xml:space="preserve"> </w:t>
                              </w:r>
                              <w:r>
                                <w:rPr>
                                  <w:sz w:val="20"/>
                                </w:rPr>
                                <w:t>инвестиции,</w:t>
                              </w:r>
                              <w:r>
                                <w:rPr>
                                  <w:spacing w:val="-9"/>
                                  <w:sz w:val="20"/>
                                </w:rPr>
                                <w:t xml:space="preserve"> </w:t>
                              </w:r>
                              <w:r>
                                <w:rPr>
                                  <w:sz w:val="20"/>
                                </w:rPr>
                                <w:t>инфраструктура</w:t>
                              </w:r>
                              <w:r>
                                <w:rPr>
                                  <w:spacing w:val="-11"/>
                                  <w:sz w:val="20"/>
                                </w:rPr>
                                <w:t xml:space="preserve"> </w:t>
                              </w:r>
                              <w:r>
                                <w:rPr>
                                  <w:sz w:val="20"/>
                                </w:rPr>
                                <w:t xml:space="preserve">и </w:t>
                              </w:r>
                              <w:r>
                                <w:rPr>
                                  <w:spacing w:val="-4"/>
                                  <w:sz w:val="20"/>
                                </w:rPr>
                                <w:t>др.</w:t>
                              </w:r>
                            </w:p>
                          </w:txbxContent>
                        </wps:txbx>
                        <wps:bodyPr wrap="square" lIns="0" tIns="0" rIns="0" bIns="0" rtlCol="0">
                          <a:noAutofit/>
                        </wps:bodyPr>
                      </wps:wsp>
                      <wps:wsp>
                        <wps:cNvPr id="12" name="Textbox 12"/>
                        <wps:cNvSpPr txBox="1"/>
                        <wps:spPr>
                          <a:xfrm>
                            <a:off x="12700" y="3175000"/>
                            <a:ext cx="3641090" cy="1117600"/>
                          </a:xfrm>
                          <a:prstGeom prst="rect">
                            <a:avLst/>
                          </a:prstGeom>
                          <a:ln w="25400">
                            <a:solidFill>
                              <a:srgbClr val="84ACB6"/>
                            </a:solidFill>
                            <a:prstDash val="solid"/>
                          </a:ln>
                        </wps:spPr>
                        <wps:txbx>
                          <w:txbxContent>
                            <w:p w14:paraId="24E27347" w14:textId="77DDA09B" w:rsidR="00367193" w:rsidRDefault="00367193">
                              <w:pPr>
                                <w:numPr>
                                  <w:ilvl w:val="0"/>
                                  <w:numId w:val="53"/>
                                </w:numPr>
                                <w:tabs>
                                  <w:tab w:val="left" w:pos="865"/>
                                </w:tabs>
                                <w:spacing w:before="72"/>
                                <w:ind w:right="135"/>
                                <w:jc w:val="both"/>
                                <w:rPr>
                                  <w:sz w:val="20"/>
                                </w:rPr>
                              </w:pPr>
                              <w:r>
                                <w:rPr>
                                  <w:i/>
                                  <w:sz w:val="20"/>
                                </w:rPr>
                                <w:t>корреляционно-регрессионный анализ</w:t>
                              </w:r>
                              <w:r>
                                <w:rPr>
                                  <w:sz w:val="20"/>
                                </w:rPr>
                                <w:t xml:space="preserve"> – выявление значимых факторов, оказывающих</w:t>
                              </w:r>
                              <w:r>
                                <w:rPr>
                                  <w:spacing w:val="80"/>
                                  <w:sz w:val="20"/>
                                </w:rPr>
                                <w:t xml:space="preserve"> </w:t>
                              </w:r>
                              <w:r>
                                <w:rPr>
                                  <w:sz w:val="20"/>
                                </w:rPr>
                                <w:t>влияние на повышение трудового потенциала;</w:t>
                              </w:r>
                            </w:p>
                            <w:p w14:paraId="24E27348" w14:textId="77777777" w:rsidR="00367193" w:rsidRDefault="00367193">
                              <w:pPr>
                                <w:numPr>
                                  <w:ilvl w:val="0"/>
                                  <w:numId w:val="53"/>
                                </w:numPr>
                                <w:tabs>
                                  <w:tab w:val="left" w:pos="865"/>
                                </w:tabs>
                                <w:spacing w:before="1"/>
                                <w:ind w:right="142"/>
                                <w:jc w:val="both"/>
                                <w:rPr>
                                  <w:sz w:val="20"/>
                                </w:rPr>
                              </w:pPr>
                              <w:r>
                                <w:rPr>
                                  <w:i/>
                                  <w:sz w:val="20"/>
                                </w:rPr>
                                <w:t xml:space="preserve">моделирование сценариев развития </w:t>
                              </w:r>
                              <w:r>
                                <w:rPr>
                                  <w:sz w:val="20"/>
                                </w:rPr>
                                <w:t>– при изменении основных параметров (например, роста занятости или инвестиций в инфраструктуру).</w:t>
                              </w:r>
                            </w:p>
                          </w:txbxContent>
                        </wps:txbx>
                        <wps:bodyPr wrap="square" lIns="0" tIns="0" rIns="0" bIns="0" rtlCol="0">
                          <a:noAutofit/>
                        </wps:bodyPr>
                      </wps:wsp>
                      <wps:wsp>
                        <wps:cNvPr id="13" name="Textbox 13"/>
                        <wps:cNvSpPr txBox="1"/>
                        <wps:spPr>
                          <a:xfrm>
                            <a:off x="3875278" y="3175000"/>
                            <a:ext cx="2106930" cy="1343025"/>
                          </a:xfrm>
                          <a:prstGeom prst="rect">
                            <a:avLst/>
                          </a:prstGeom>
                          <a:ln w="25400">
                            <a:solidFill>
                              <a:srgbClr val="84ACB6"/>
                            </a:solidFill>
                            <a:prstDash val="solid"/>
                          </a:ln>
                        </wps:spPr>
                        <wps:txbx>
                          <w:txbxContent>
                            <w:p w14:paraId="24E27349" w14:textId="77777777" w:rsidR="00367193" w:rsidRDefault="00367193">
                              <w:pPr>
                                <w:spacing w:before="72"/>
                                <w:ind w:left="1343" w:hanging="970"/>
                                <w:rPr>
                                  <w:i/>
                                  <w:sz w:val="20"/>
                                </w:rPr>
                              </w:pPr>
                              <w:r>
                                <w:rPr>
                                  <w:i/>
                                  <w:spacing w:val="-2"/>
                                  <w:sz w:val="20"/>
                                </w:rPr>
                                <w:t>Прогностико-управленческий модуль</w:t>
                              </w:r>
                            </w:p>
                            <w:p w14:paraId="24E2734A" w14:textId="77777777" w:rsidR="00367193" w:rsidRDefault="00367193">
                              <w:pPr>
                                <w:tabs>
                                  <w:tab w:val="left" w:pos="1964"/>
                                </w:tabs>
                                <w:spacing w:before="1"/>
                                <w:ind w:left="145" w:right="141"/>
                                <w:jc w:val="both"/>
                                <w:rPr>
                                  <w:sz w:val="20"/>
                                </w:rPr>
                              </w:pPr>
                              <w:r>
                                <w:rPr>
                                  <w:sz w:val="20"/>
                                </w:rPr>
                                <w:t>Цель – построение прогности ческой модели для оценки</w:t>
                              </w:r>
                              <w:r>
                                <w:rPr>
                                  <w:spacing w:val="40"/>
                                  <w:sz w:val="20"/>
                                </w:rPr>
                                <w:t xml:space="preserve"> </w:t>
                              </w:r>
                              <w:r>
                                <w:rPr>
                                  <w:sz w:val="20"/>
                                </w:rPr>
                                <w:t xml:space="preserve">влияния различных факторов на развитие трудового потенциала и </w:t>
                              </w:r>
                              <w:r>
                                <w:rPr>
                                  <w:spacing w:val="-2"/>
                                  <w:sz w:val="20"/>
                                </w:rPr>
                                <w:t>выработка</w:t>
                              </w:r>
                              <w:r>
                                <w:rPr>
                                  <w:sz w:val="20"/>
                                </w:rPr>
                                <w:tab/>
                              </w:r>
                              <w:r>
                                <w:rPr>
                                  <w:spacing w:val="-2"/>
                                  <w:sz w:val="20"/>
                                </w:rPr>
                                <w:t>практических рекомендаций.</w:t>
                              </w:r>
                            </w:p>
                          </w:txbxContent>
                        </wps:txbx>
                        <wps:bodyPr wrap="square" lIns="0" tIns="0" rIns="0" bIns="0" rtlCol="0">
                          <a:noAutofit/>
                        </wps:bodyPr>
                      </wps:wsp>
                      <wps:wsp>
                        <wps:cNvPr id="14" name="Textbox 14"/>
                        <wps:cNvSpPr txBox="1"/>
                        <wps:spPr>
                          <a:xfrm>
                            <a:off x="3949191" y="4679950"/>
                            <a:ext cx="2033270" cy="981075"/>
                          </a:xfrm>
                          <a:prstGeom prst="rect">
                            <a:avLst/>
                          </a:prstGeom>
                          <a:ln w="25400">
                            <a:solidFill>
                              <a:srgbClr val="84ACB6"/>
                            </a:solidFill>
                            <a:prstDash val="solid"/>
                          </a:ln>
                        </wps:spPr>
                        <wps:txbx>
                          <w:txbxContent>
                            <w:p w14:paraId="24E2734B" w14:textId="77777777" w:rsidR="00367193" w:rsidRDefault="00367193">
                              <w:pPr>
                                <w:spacing w:before="179"/>
                                <w:ind w:left="519" w:right="516" w:firstLine="261"/>
                                <w:jc w:val="both"/>
                                <w:rPr>
                                  <w:i/>
                                  <w:sz w:val="20"/>
                                </w:rPr>
                              </w:pPr>
                              <w:r>
                                <w:rPr>
                                  <w:i/>
                                  <w:spacing w:val="-2"/>
                                  <w:sz w:val="20"/>
                                </w:rPr>
                                <w:t xml:space="preserve">Рекомендательно- </w:t>
                              </w:r>
                              <w:r>
                                <w:rPr>
                                  <w:i/>
                                  <w:sz w:val="20"/>
                                </w:rPr>
                                <w:t>стратегический</w:t>
                              </w:r>
                              <w:r>
                                <w:rPr>
                                  <w:i/>
                                  <w:spacing w:val="-13"/>
                                  <w:sz w:val="20"/>
                                </w:rPr>
                                <w:t xml:space="preserve"> </w:t>
                              </w:r>
                              <w:r>
                                <w:rPr>
                                  <w:i/>
                                  <w:sz w:val="20"/>
                                </w:rPr>
                                <w:t>модуль:</w:t>
                              </w:r>
                            </w:p>
                            <w:p w14:paraId="24E2734C" w14:textId="77777777" w:rsidR="00367193" w:rsidRDefault="00367193">
                              <w:pPr>
                                <w:ind w:left="144" w:right="143"/>
                                <w:jc w:val="both"/>
                                <w:rPr>
                                  <w:sz w:val="20"/>
                                </w:rPr>
                              </w:pPr>
                              <w:r>
                                <w:rPr>
                                  <w:sz w:val="20"/>
                                </w:rPr>
                                <w:t>Цель – трансляция результатов анализа и моделирования в управленческие решения.</w:t>
                              </w:r>
                            </w:p>
                          </w:txbxContent>
                        </wps:txbx>
                        <wps:bodyPr wrap="square" lIns="0" tIns="0" rIns="0" bIns="0" rtlCol="0">
                          <a:noAutofit/>
                        </wps:bodyPr>
                      </wps:wsp>
                      <wps:wsp>
                        <wps:cNvPr id="15" name="Textbox 15"/>
                        <wps:cNvSpPr txBox="1"/>
                        <wps:spPr>
                          <a:xfrm>
                            <a:off x="3801364" y="565150"/>
                            <a:ext cx="2168525" cy="889000"/>
                          </a:xfrm>
                          <a:prstGeom prst="rect">
                            <a:avLst/>
                          </a:prstGeom>
                          <a:ln w="25400">
                            <a:solidFill>
                              <a:srgbClr val="84ACB6"/>
                            </a:solidFill>
                            <a:prstDash val="solid"/>
                          </a:ln>
                        </wps:spPr>
                        <wps:txbx>
                          <w:txbxContent>
                            <w:p w14:paraId="24E2734D" w14:textId="77777777" w:rsidR="00367193" w:rsidRDefault="00367193">
                              <w:pPr>
                                <w:spacing w:before="72"/>
                                <w:ind w:left="1390" w:hanging="951"/>
                                <w:rPr>
                                  <w:i/>
                                  <w:sz w:val="20"/>
                                </w:rPr>
                              </w:pPr>
                              <w:r>
                                <w:rPr>
                                  <w:i/>
                                  <w:spacing w:val="-2"/>
                                  <w:sz w:val="20"/>
                                </w:rPr>
                                <w:t>Диагностико-аналитический модуль</w:t>
                              </w:r>
                            </w:p>
                            <w:p w14:paraId="24E2734E" w14:textId="77777777" w:rsidR="00367193" w:rsidRDefault="00367193">
                              <w:pPr>
                                <w:spacing w:before="1"/>
                                <w:ind w:left="144" w:right="145"/>
                                <w:jc w:val="both"/>
                                <w:rPr>
                                  <w:sz w:val="20"/>
                                </w:rPr>
                              </w:pPr>
                              <w:r>
                                <w:rPr>
                                  <w:sz w:val="20"/>
                                </w:rPr>
                                <w:t>Цель – классификация и текущая оценка состояния регионов по уровню трудового потенциала</w:t>
                              </w:r>
                            </w:p>
                          </w:txbxContent>
                        </wps:txbx>
                        <wps:bodyPr wrap="square" lIns="0" tIns="0" rIns="0" bIns="0" rtlCol="0">
                          <a:noAutofit/>
                        </wps:bodyPr>
                      </wps:wsp>
                      <wps:wsp>
                        <wps:cNvPr id="16" name="Textbox 16"/>
                        <wps:cNvSpPr txBox="1"/>
                        <wps:spPr>
                          <a:xfrm>
                            <a:off x="3856735" y="1822450"/>
                            <a:ext cx="2138045" cy="1016000"/>
                          </a:xfrm>
                          <a:prstGeom prst="rect">
                            <a:avLst/>
                          </a:prstGeom>
                          <a:ln w="25400">
                            <a:solidFill>
                              <a:srgbClr val="84ACB6"/>
                            </a:solidFill>
                            <a:prstDash val="solid"/>
                          </a:ln>
                        </wps:spPr>
                        <wps:txbx>
                          <w:txbxContent>
                            <w:p w14:paraId="24E2734F" w14:textId="77777777" w:rsidR="00367193" w:rsidRDefault="00367193">
                              <w:pPr>
                                <w:spacing w:before="204"/>
                                <w:ind w:left="146" w:right="143" w:firstLine="26"/>
                                <w:jc w:val="both"/>
                                <w:rPr>
                                  <w:sz w:val="20"/>
                                </w:rPr>
                              </w:pPr>
                              <w:r>
                                <w:rPr>
                                  <w:i/>
                                  <w:sz w:val="20"/>
                                </w:rPr>
                                <w:t>Оценочно-интеграционный</w:t>
                              </w:r>
                              <w:r>
                                <w:rPr>
                                  <w:i/>
                                  <w:spacing w:val="-12"/>
                                  <w:sz w:val="20"/>
                                </w:rPr>
                                <w:t xml:space="preserve"> </w:t>
                              </w:r>
                              <w:r>
                                <w:rPr>
                                  <w:i/>
                                  <w:sz w:val="20"/>
                                </w:rPr>
                                <w:t xml:space="preserve">модуль </w:t>
                              </w:r>
                              <w:r>
                                <w:rPr>
                                  <w:sz w:val="20"/>
                                </w:rPr>
                                <w:t>Цель - ранжирование регионов и выявление</w:t>
                              </w:r>
                              <w:r>
                                <w:rPr>
                                  <w:spacing w:val="-4"/>
                                  <w:sz w:val="20"/>
                                </w:rPr>
                                <w:t xml:space="preserve"> </w:t>
                              </w:r>
                              <w:r>
                                <w:rPr>
                                  <w:sz w:val="20"/>
                                </w:rPr>
                                <w:t>зон</w:t>
                              </w:r>
                              <w:r>
                                <w:rPr>
                                  <w:spacing w:val="-5"/>
                                  <w:sz w:val="20"/>
                                </w:rPr>
                                <w:t xml:space="preserve"> </w:t>
                              </w:r>
                              <w:r>
                                <w:rPr>
                                  <w:sz w:val="20"/>
                                </w:rPr>
                                <w:t>с</w:t>
                              </w:r>
                              <w:r>
                                <w:rPr>
                                  <w:spacing w:val="-2"/>
                                  <w:sz w:val="20"/>
                                </w:rPr>
                                <w:t xml:space="preserve"> </w:t>
                              </w:r>
                              <w:r>
                                <w:rPr>
                                  <w:sz w:val="20"/>
                                </w:rPr>
                                <w:t>высоким</w:t>
                              </w:r>
                              <w:r>
                                <w:rPr>
                                  <w:spacing w:val="-1"/>
                                  <w:sz w:val="20"/>
                                </w:rPr>
                                <w:t xml:space="preserve"> </w:t>
                              </w:r>
                              <w:r>
                                <w:rPr>
                                  <w:sz w:val="20"/>
                                </w:rPr>
                                <w:t>и</w:t>
                              </w:r>
                              <w:r>
                                <w:rPr>
                                  <w:spacing w:val="-3"/>
                                  <w:sz w:val="20"/>
                                </w:rPr>
                                <w:t xml:space="preserve"> </w:t>
                              </w:r>
                              <w:r>
                                <w:rPr>
                                  <w:sz w:val="20"/>
                                </w:rPr>
                                <w:t xml:space="preserve">низким </w:t>
                              </w:r>
                              <w:r>
                                <w:rPr>
                                  <w:spacing w:val="-2"/>
                                  <w:sz w:val="20"/>
                                </w:rPr>
                                <w:t>потенциалом.</w:t>
                              </w:r>
                            </w:p>
                          </w:txbxContent>
                        </wps:txbx>
                        <wps:bodyPr wrap="square" lIns="0" tIns="0" rIns="0" bIns="0" rtlCol="0">
                          <a:noAutofit/>
                        </wps:bodyPr>
                      </wps:wsp>
                      <wps:wsp>
                        <wps:cNvPr id="17" name="Textbox 17"/>
                        <wps:cNvSpPr txBox="1"/>
                        <wps:spPr>
                          <a:xfrm>
                            <a:off x="12700" y="574674"/>
                            <a:ext cx="3604260" cy="1213613"/>
                          </a:xfrm>
                          <a:prstGeom prst="rect">
                            <a:avLst/>
                          </a:prstGeom>
                          <a:ln w="25400">
                            <a:solidFill>
                              <a:srgbClr val="84ACB6"/>
                            </a:solidFill>
                            <a:prstDash val="solid"/>
                          </a:ln>
                        </wps:spPr>
                        <wps:txbx>
                          <w:txbxContent>
                            <w:p w14:paraId="0662A61B" w14:textId="77777777" w:rsidR="00367193" w:rsidRDefault="00367193" w:rsidP="00A8072A">
                              <w:pPr>
                                <w:numPr>
                                  <w:ilvl w:val="0"/>
                                  <w:numId w:val="52"/>
                                </w:numPr>
                                <w:tabs>
                                  <w:tab w:val="left" w:pos="865"/>
                                </w:tabs>
                                <w:ind w:right="138"/>
                                <w:jc w:val="both"/>
                                <w:rPr>
                                  <w:i/>
                                  <w:sz w:val="20"/>
                                </w:rPr>
                              </w:pPr>
                              <w:bookmarkStart w:id="1" w:name="_Hlk213338524"/>
                              <w:r w:rsidRPr="00A8072A">
                                <w:rPr>
                                  <w:i/>
                                  <w:iCs/>
                                  <w:sz w:val="20"/>
                                  <w:szCs w:val="20"/>
                                </w:rPr>
                                <w:t>метод математического преобразования показателей для устранения размерности и обеспечения их сопоставимости при интегральной оценке трудового потенциала (тепловая карта)</w:t>
                              </w:r>
                              <w:r w:rsidRPr="00A8072A">
                                <w:t xml:space="preserve"> </w:t>
                              </w:r>
                              <w:r w:rsidRPr="00A8072A">
                                <w:rPr>
                                  <w:i/>
                                  <w:sz w:val="20"/>
                                </w:rPr>
                                <w:t xml:space="preserve"> </w:t>
                              </w:r>
                            </w:p>
                            <w:bookmarkEnd w:id="1"/>
                            <w:p w14:paraId="24E27350" w14:textId="1135158E" w:rsidR="00367193" w:rsidRDefault="00367193" w:rsidP="00A8072A">
                              <w:pPr>
                                <w:numPr>
                                  <w:ilvl w:val="0"/>
                                  <w:numId w:val="52"/>
                                </w:numPr>
                                <w:tabs>
                                  <w:tab w:val="left" w:pos="865"/>
                                </w:tabs>
                                <w:ind w:right="138"/>
                                <w:jc w:val="both"/>
                                <w:rPr>
                                  <w:i/>
                                  <w:sz w:val="20"/>
                                </w:rPr>
                              </w:pPr>
                              <w:r>
                                <w:rPr>
                                  <w:i/>
                                  <w:sz w:val="20"/>
                                </w:rPr>
                                <w:t xml:space="preserve"> выявление различий между регионами по основным индикаторам;</w:t>
                              </w:r>
                            </w:p>
                            <w:p w14:paraId="24E27351" w14:textId="77777777" w:rsidR="00367193" w:rsidRDefault="00367193">
                              <w:pPr>
                                <w:numPr>
                                  <w:ilvl w:val="0"/>
                                  <w:numId w:val="52"/>
                                </w:numPr>
                                <w:tabs>
                                  <w:tab w:val="left" w:pos="865"/>
                                </w:tabs>
                                <w:spacing w:before="1"/>
                                <w:ind w:right="139"/>
                                <w:jc w:val="both"/>
                                <w:rPr>
                                  <w:i/>
                                  <w:sz w:val="20"/>
                                </w:rPr>
                              </w:pPr>
                              <w:r>
                                <w:rPr>
                                  <w:i/>
                                  <w:sz w:val="20"/>
                                </w:rPr>
                                <w:t>кластерный анализ (K-Means) – для группировки сельских территорий по схожим характеристикам дефицита трудовых ресурсов (использовано в подразделе 2.1).</w:t>
                              </w:r>
                            </w:p>
                          </w:txbxContent>
                        </wps:txbx>
                        <wps:bodyPr wrap="square" lIns="0" tIns="0" rIns="0" bIns="0" rtlCol="0">
                          <a:noAutofit/>
                        </wps:bodyPr>
                      </wps:wsp>
                      <wps:wsp>
                        <wps:cNvPr id="18" name="Textbox 18"/>
                        <wps:cNvSpPr txBox="1"/>
                        <wps:spPr>
                          <a:xfrm>
                            <a:off x="12700" y="12700"/>
                            <a:ext cx="5926455" cy="292100"/>
                          </a:xfrm>
                          <a:prstGeom prst="rect">
                            <a:avLst/>
                          </a:prstGeom>
                          <a:ln w="25400">
                            <a:solidFill>
                              <a:srgbClr val="84ACB6"/>
                            </a:solidFill>
                            <a:prstDash val="solid"/>
                          </a:ln>
                        </wps:spPr>
                        <wps:txbx>
                          <w:txbxContent>
                            <w:p w14:paraId="24E27352" w14:textId="77777777" w:rsidR="00367193" w:rsidRDefault="00367193">
                              <w:pPr>
                                <w:spacing w:before="74"/>
                                <w:ind w:left="1052"/>
                                <w:rPr>
                                  <w:i/>
                                  <w:sz w:val="20"/>
                                </w:rPr>
                              </w:pPr>
                              <w:r>
                                <w:rPr>
                                  <w:i/>
                                  <w:sz w:val="20"/>
                                </w:rPr>
                                <w:t>Комплексная</w:t>
                              </w:r>
                              <w:r>
                                <w:rPr>
                                  <w:i/>
                                  <w:spacing w:val="-6"/>
                                  <w:sz w:val="20"/>
                                </w:rPr>
                                <w:t xml:space="preserve"> </w:t>
                              </w:r>
                              <w:r>
                                <w:rPr>
                                  <w:i/>
                                  <w:sz w:val="20"/>
                                </w:rPr>
                                <w:t>методика</w:t>
                              </w:r>
                              <w:r>
                                <w:rPr>
                                  <w:i/>
                                  <w:spacing w:val="-7"/>
                                  <w:sz w:val="20"/>
                                </w:rPr>
                                <w:t xml:space="preserve"> </w:t>
                              </w:r>
                              <w:r>
                                <w:rPr>
                                  <w:i/>
                                  <w:sz w:val="20"/>
                                </w:rPr>
                                <w:t>оценки</w:t>
                              </w:r>
                              <w:r>
                                <w:rPr>
                                  <w:i/>
                                  <w:spacing w:val="-6"/>
                                  <w:sz w:val="20"/>
                                </w:rPr>
                                <w:t xml:space="preserve"> </w:t>
                              </w:r>
                              <w:r>
                                <w:rPr>
                                  <w:i/>
                                  <w:sz w:val="20"/>
                                </w:rPr>
                                <w:t>уровня</w:t>
                              </w:r>
                              <w:r>
                                <w:rPr>
                                  <w:i/>
                                  <w:spacing w:val="-8"/>
                                  <w:sz w:val="20"/>
                                </w:rPr>
                                <w:t xml:space="preserve"> </w:t>
                              </w:r>
                              <w:r>
                                <w:rPr>
                                  <w:i/>
                                  <w:sz w:val="20"/>
                                </w:rPr>
                                <w:t>трудового</w:t>
                              </w:r>
                              <w:r>
                                <w:rPr>
                                  <w:i/>
                                  <w:spacing w:val="-6"/>
                                  <w:sz w:val="20"/>
                                </w:rPr>
                                <w:t xml:space="preserve"> </w:t>
                              </w:r>
                              <w:r>
                                <w:rPr>
                                  <w:i/>
                                  <w:sz w:val="20"/>
                                </w:rPr>
                                <w:t>потенциала</w:t>
                              </w:r>
                              <w:r>
                                <w:rPr>
                                  <w:i/>
                                  <w:spacing w:val="-8"/>
                                  <w:sz w:val="20"/>
                                </w:rPr>
                                <w:t xml:space="preserve"> </w:t>
                              </w:r>
                              <w:r>
                                <w:rPr>
                                  <w:i/>
                                  <w:sz w:val="20"/>
                                </w:rPr>
                                <w:t>сельских</w:t>
                              </w:r>
                              <w:r>
                                <w:rPr>
                                  <w:i/>
                                  <w:spacing w:val="-7"/>
                                  <w:sz w:val="20"/>
                                </w:rPr>
                                <w:t xml:space="preserve"> </w:t>
                              </w:r>
                              <w:r>
                                <w:rPr>
                                  <w:i/>
                                  <w:spacing w:val="-2"/>
                                  <w:sz w:val="20"/>
                                </w:rPr>
                                <w:t>территорий</w:t>
                              </w:r>
                            </w:p>
                          </w:txbxContent>
                        </wps:txbx>
                        <wps:bodyPr wrap="square" lIns="0" tIns="0" rIns="0" bIns="0" rtlCol="0">
                          <a:noAutofit/>
                        </wps:bodyPr>
                      </wps:wsp>
                      <wps:wsp>
                        <wps:cNvPr id="19" name="Textbox 19"/>
                        <wps:cNvSpPr txBox="1"/>
                        <wps:spPr>
                          <a:xfrm>
                            <a:off x="68148" y="4613275"/>
                            <a:ext cx="3647440" cy="831850"/>
                          </a:xfrm>
                          <a:prstGeom prst="rect">
                            <a:avLst/>
                          </a:prstGeom>
                          <a:ln w="25400">
                            <a:solidFill>
                              <a:srgbClr val="84ACB6"/>
                            </a:solidFill>
                            <a:prstDash val="solid"/>
                          </a:ln>
                        </wps:spPr>
                        <wps:txbx>
                          <w:txbxContent>
                            <w:p w14:paraId="24E27353" w14:textId="73952A82" w:rsidR="00367193" w:rsidRDefault="00367193">
                              <w:pPr>
                                <w:numPr>
                                  <w:ilvl w:val="0"/>
                                  <w:numId w:val="51"/>
                                </w:numPr>
                                <w:tabs>
                                  <w:tab w:val="left" w:pos="864"/>
                                </w:tabs>
                                <w:spacing w:before="73"/>
                                <w:ind w:right="146"/>
                                <w:rPr>
                                  <w:sz w:val="20"/>
                                </w:rPr>
                              </w:pPr>
                              <w:r>
                                <w:rPr>
                                  <w:sz w:val="20"/>
                                </w:rPr>
                                <w:t>научно</w:t>
                              </w:r>
                              <w:r>
                                <w:rPr>
                                  <w:spacing w:val="40"/>
                                  <w:sz w:val="20"/>
                                </w:rPr>
                                <w:t xml:space="preserve"> </w:t>
                              </w:r>
                              <w:r>
                                <w:rPr>
                                  <w:sz w:val="20"/>
                                </w:rPr>
                                <w:t>обоснованные</w:t>
                              </w:r>
                              <w:r>
                                <w:rPr>
                                  <w:spacing w:val="40"/>
                                  <w:sz w:val="20"/>
                                </w:rPr>
                                <w:t xml:space="preserve"> </w:t>
                              </w:r>
                              <w:r>
                                <w:rPr>
                                  <w:sz w:val="20"/>
                                </w:rPr>
                                <w:t>рекомендации</w:t>
                              </w:r>
                              <w:r>
                                <w:rPr>
                                  <w:spacing w:val="40"/>
                                  <w:sz w:val="20"/>
                                </w:rPr>
                                <w:t xml:space="preserve"> </w:t>
                              </w:r>
                              <w:r>
                                <w:rPr>
                                  <w:sz w:val="20"/>
                                </w:rPr>
                                <w:t>по</w:t>
                              </w:r>
                              <w:r>
                                <w:rPr>
                                  <w:spacing w:val="40"/>
                                  <w:sz w:val="20"/>
                                </w:rPr>
                                <w:t xml:space="preserve"> </w:t>
                              </w:r>
                              <w:r>
                                <w:rPr>
                                  <w:sz w:val="20"/>
                                </w:rPr>
                                <w:t>совершенствованию механизмов развития;</w:t>
                              </w:r>
                            </w:p>
                            <w:p w14:paraId="24E27354" w14:textId="77777777" w:rsidR="00367193" w:rsidRDefault="00367193">
                              <w:pPr>
                                <w:numPr>
                                  <w:ilvl w:val="0"/>
                                  <w:numId w:val="51"/>
                                </w:numPr>
                                <w:tabs>
                                  <w:tab w:val="left" w:pos="864"/>
                                  <w:tab w:val="left" w:pos="2360"/>
                                  <w:tab w:val="left" w:pos="3723"/>
                                  <w:tab w:val="left" w:pos="5450"/>
                                </w:tabs>
                                <w:spacing w:before="1"/>
                                <w:ind w:right="144"/>
                                <w:rPr>
                                  <w:sz w:val="20"/>
                                </w:rPr>
                              </w:pPr>
                              <w:r>
                                <w:rPr>
                                  <w:spacing w:val="-2"/>
                                  <w:sz w:val="20"/>
                                </w:rPr>
                                <w:t>приоритетные</w:t>
                              </w:r>
                              <w:r>
                                <w:rPr>
                                  <w:sz w:val="20"/>
                                </w:rPr>
                                <w:tab/>
                              </w:r>
                              <w:r>
                                <w:rPr>
                                  <w:spacing w:val="-2"/>
                                  <w:sz w:val="20"/>
                                </w:rPr>
                                <w:t>направления</w:t>
                              </w:r>
                              <w:r>
                                <w:rPr>
                                  <w:sz w:val="20"/>
                                </w:rPr>
                                <w:tab/>
                              </w:r>
                              <w:r>
                                <w:rPr>
                                  <w:spacing w:val="-2"/>
                                  <w:sz w:val="20"/>
                                </w:rPr>
                                <w:t>государственной</w:t>
                              </w:r>
                              <w:r>
                                <w:rPr>
                                  <w:sz w:val="20"/>
                                </w:rPr>
                                <w:tab/>
                              </w:r>
                              <w:r>
                                <w:rPr>
                                  <w:spacing w:val="-10"/>
                                  <w:sz w:val="20"/>
                                </w:rPr>
                                <w:t>и</w:t>
                              </w:r>
                              <w:r>
                                <w:rPr>
                                  <w:sz w:val="20"/>
                                </w:rPr>
                                <w:t xml:space="preserve"> региональной политики.</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E27276" id="Group 6" o:spid="_x0000_s1027" style="position:absolute;margin-left:84.85pt;margin-top:16.75pt;width:471.05pt;height:444.75pt;z-index:-15727104;mso-wrap-distance-left:0;mso-wrap-distance-right:0;mso-position-horizontal-relative:page;mso-width-relative:margin;mso-height-relative:margin" coordorigin="127,127" coordsize="59820,5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">
                <v:shape id="Graphic 7" o:spid="_x0000_s1028" style="position:absolute;left:9460;top:2936;width:33363;height:52279;visibility:visible;mso-wrap-style:square;v-text-anchor:top" coordsize="3336290,522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4ccEA&#10;AADaAAAADwAAAGRycy9kb3ducmV2LnhtbESP3YrCMBSE7xd8h3CEvVtTRVypRhHBdUEUrT7AoTn9&#10;0eakNFlt394Iwl4OM/MNM1+2phJ3alxpWcFwEIEgTq0uOVdwOW++piCcR9ZYWSYFHTlYLnofc4y1&#10;ffCJ7onPRYCwi1FB4X0dS+nSggy6ga2Jg5fZxqAPssmlbvAR4KaSoyiaSIMlh4UCa1oXlN6SP6Pg&#10;yjTZjnb7S1nJbtwdD5mufzKlPvvtagbCU+v/w+/2r1bwDa8r4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neHHBAAAA2gAAAA8AAAAAAAAAAAAAAAAAmAIAAGRycy9kb3du&#10;cmV2LnhtbFBLBQYAAAAABAAEAPUAAACGAwAAAAA=&#10;" path="m2861437,912876r-9652,-4826l2785237,874776r,33274l2770759,908050r,-441325l2770759,462026r,-2667l2768600,457200r-98171,l2670429,466725r90805,l2761234,915416r2159,2159l2785237,917575r,33401l2852039,917575r9398,-4699xem2916936,2370201r-9652,-4826l2840736,2332101r,33274l2807716,2365375r,-460375l2807716,1900301r,-2667l2805557,1895475r-116586,l2688971,1905000r109220,l2798191,2372741r2159,2159l2840736,2374900r,33401l2907538,2374900r9398,-4699xem2935351,3808476r-9652,-4826l2859151,3770376r,33274l2826131,3803650r,-460375l2826131,3338576r,-2667l2824099,3333750r-116713,l2707386,3343275r109220,l2816606,3811016r2159,2159l2859151,3813175r,33401l2925953,3813175r9398,-4699xem3009265,5189601r-9652,-4826l2933065,5151501r,33274l2900045,5184775r,-460375l2900045,4719701r,-2667l2898013,4714875r-116586,l2781427,4724400r109093,l2890520,5192141r2159,2159l2933065,5194300r,33401l2999867,5194300r9398,-4699xem3335782,246126r-6871,-4826l3266059,197104r-4941,32918l1755546,4051,1755013,r-13628,1930l1728597,r-559,3810l74764,237121,70104,204089,,252476r80772,27051l76352,248285r-254,-1766l1741284,11645,3259696,239420r-4940,32995l3335782,246126xe" fillcolor="#2e92b8" stroked="f">
                  <v:path arrowok="t"/>
                </v:shape>
                <v:shape id="Graphic 8" o:spid="_x0000_s1029" style="position:absolute;left:17901;top:14604;width:31077;height:31560;visibility:visible;mso-wrap-style:square;v-text-anchor:top" coordsize="3107690,315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VtL8A&#10;AADaAAAADwAAAGRycy9kb3ducmV2LnhtbERPy4rCMBTdC/5DuII7Ta2DSDWKCMMoDuLrAy7NtS02&#10;N6VJa/v3ZjEwy8N5r7edKUVLtSssK5hNIxDEqdUFZwoe9+/JEoTzyBpLy6SgJwfbzXCwxkTbN1+p&#10;vflMhBB2CSrIva8SKV2ak0E3tRVx4J62NugDrDOpa3yHcFPKOIoW0mDBoSHHivY5pa9bYxTMm0ae&#10;4v54+Lrcy+Jn3pv29xwrNR51uxUIT53/F/+5D1pB2BquhBs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RW0vwAAANoAAAAPAAAAAAAAAAAAAAAAAJgCAABkcnMvZG93bnJl&#10;di54bWxQSwUGAAAAAAQABAD1AAAAhAMAAAAA&#10;" path="m76200,449961r-36488,800l35179,247650r-3175,l36537,450824,,451612r39751,75438l69773,463550r6020,-12726l76200,449961xem108966,3078353r-36068,1333l72898,3092450r-470,-12637l72898,3092450r,-12764l72428,3079699,62992,2819400r-3175,l69253,3079813r-36360,1334l73660,3155950r28879,-63500l108292,3079813r674,-1460xem3061335,291465r-36538,622l3019933,r-3175,l3021622,292138r-36487,597l3024505,368300r30429,-63500l3061017,292138r318,-673xem3107436,1640713r-36564,685l3066161,1381137r-3175,l3067697,1641449r-36461,661l3070733,1717675r30276,-63500l3107080,1641449r356,-736xe" fillcolor="#006f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0" type="#_x0000_t75" style="position:absolute;left:48658;top:45180;width:762;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5QjAAAAA2gAAAA8AAABkcnMvZG93bnJldi54bWxEj9GKwjAURN+F/YdwF/ZFNHUFXatpWRTB&#10;V60fcLe5tmWbm5KkWv/eCIKPw8ycYTb5YFpxJecbywpm0wQEcWl1w5WCc7Gf/IDwAVlja5kU3MlD&#10;nn2MNphqe+MjXU+hEhHCPkUFdQhdKqUvazLop7Yjjt7FOoMhSldJ7fAW4aaV30mykAYbjgs1drSt&#10;qfw/9UZBWfz1ztj5YrysGt/NdtzbMFfq63P4XYMINIR3+NU+aAUreF6JN0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LlCMAAAADaAAAADwAAAAAAAAAAAAAAAACfAgAA&#10;ZHJzL2Rvd25yZXYueG1sUEsFBgAAAAAEAAQA9wAAAIwDAAAAAA==&#10;">
                  <v:imagedata r:id="rId10" o:title=""/>
                </v:shape>
                <v:shape id="Image 10" o:spid="_x0000_s1031" type="#_x0000_t75" style="position:absolute;left:17764;top:29654;width:76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llrBAAAA2wAAAA8AAABkcnMvZG93bnJldi54bWxEj0GLwjAQhe+C/yGM4E1TPXSlaxQRhL3q&#10;Lnidbcam2kxKk63VX+8cFrzN8N689816O/hG9dTFOrCBxTwDRVwGW3Nl4Of7MFuBignZYhOYDDwo&#10;wnYzHq2xsOHOR+pPqVISwrFAAy6lttA6lo48xnloiUW7hM5jkrWrtO3wLuG+0cssy7XHmqXBYUt7&#10;R+Xt9OcNXH+ffMuPefbBq6WtLtyf3a43ZjoZdp+gEg3pbf6//rKCL/Tyiwy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CllrBAAAA2wAAAA8AAAAAAAAAAAAAAAAAnwIA&#10;AGRycy9kb3ducmV2LnhtbFBLBQYAAAAABAAEAPcAAACNAwAAAAA=&#10;">
                  <v:imagedata r:id="rId11" o:title=""/>
                </v:shape>
                <v:shape id="Textbox 11" o:spid="_x0000_s1032" type="#_x0000_t202" style="position:absolute;left:127;top:19748;width:36226;height:9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D6bwA&#10;AADbAAAADwAAAGRycy9kb3ducmV2LnhtbERPzQrCMAy+C75DieBNOwVFplVEEES9qMNzXOM2XNOx&#10;Vjff3gqCt3x8v1msWlOKF9WusKxgNIxAEKdWF5wpSC7bwQyE88gaS8uk4E0OVstuZ4Gxtg2f6HX2&#10;mQgh7GJUkHtfxVK6NCeDbmgr4sDdbW3QB1hnUtfYhHBTynEUTaXBgkNDjhVtckof56dRcD0lh+vx&#10;fXtOqKCGqynurNwr1e+16zkIT63/i3/unQ7zR/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FcPpvAAAANsAAAAPAAAAAAAAAAAAAAAAAJgCAABkcnMvZG93bnJldi54&#10;bWxQSwUGAAAAAAQABAD1AAAAgQMAAAAA&#10;" filled="f" strokecolor="#84acb6" strokeweight="2pt">
                  <v:textbox inset="0,0,0,0">
                    <w:txbxContent>
                      <w:p w14:paraId="24E27345" w14:textId="66AE5926" w:rsidR="00367193" w:rsidRDefault="00367193">
                        <w:pPr>
                          <w:numPr>
                            <w:ilvl w:val="0"/>
                            <w:numId w:val="54"/>
                          </w:numPr>
                          <w:tabs>
                            <w:tab w:val="left" w:pos="865"/>
                          </w:tabs>
                          <w:spacing w:before="72"/>
                          <w:ind w:right="143"/>
                          <w:jc w:val="both"/>
                          <w:rPr>
                            <w:sz w:val="20"/>
                          </w:rPr>
                        </w:pPr>
                        <w:r>
                          <w:rPr>
                            <w:i/>
                            <w:sz w:val="20"/>
                          </w:rPr>
                          <w:t xml:space="preserve">расчёт интегральных показателей </w:t>
                        </w:r>
                        <w:r>
                          <w:rPr>
                            <w:sz w:val="20"/>
                          </w:rPr>
                          <w:t>– агрегирование многомерных данных в единую систему оценки;</w:t>
                        </w:r>
                      </w:p>
                      <w:p w14:paraId="24E27346" w14:textId="77777777" w:rsidR="00367193" w:rsidRDefault="00367193">
                        <w:pPr>
                          <w:numPr>
                            <w:ilvl w:val="0"/>
                            <w:numId w:val="54"/>
                          </w:numPr>
                          <w:tabs>
                            <w:tab w:val="left" w:pos="865"/>
                          </w:tabs>
                          <w:ind w:right="287"/>
                          <w:jc w:val="both"/>
                          <w:rPr>
                            <w:sz w:val="20"/>
                          </w:rPr>
                        </w:pPr>
                        <w:r>
                          <w:rPr>
                            <w:i/>
                            <w:sz w:val="20"/>
                          </w:rPr>
                          <w:t>идентификация</w:t>
                        </w:r>
                        <w:r>
                          <w:rPr>
                            <w:i/>
                            <w:spacing w:val="-2"/>
                            <w:sz w:val="20"/>
                          </w:rPr>
                          <w:t xml:space="preserve"> </w:t>
                        </w:r>
                        <w:r>
                          <w:rPr>
                            <w:i/>
                            <w:sz w:val="20"/>
                          </w:rPr>
                          <w:t>основных</w:t>
                        </w:r>
                        <w:r>
                          <w:rPr>
                            <w:i/>
                            <w:spacing w:val="-1"/>
                            <w:sz w:val="20"/>
                          </w:rPr>
                          <w:t xml:space="preserve"> </w:t>
                        </w:r>
                        <w:r>
                          <w:rPr>
                            <w:i/>
                            <w:sz w:val="20"/>
                          </w:rPr>
                          <w:t>блоков</w:t>
                        </w:r>
                        <w:r>
                          <w:rPr>
                            <w:i/>
                            <w:spacing w:val="-3"/>
                            <w:sz w:val="20"/>
                          </w:rPr>
                          <w:t xml:space="preserve"> </w:t>
                        </w:r>
                        <w:r>
                          <w:rPr>
                            <w:i/>
                            <w:sz w:val="20"/>
                          </w:rPr>
                          <w:t xml:space="preserve">влияния </w:t>
                        </w:r>
                        <w:r>
                          <w:rPr>
                            <w:sz w:val="20"/>
                          </w:rPr>
                          <w:t>–</w:t>
                        </w:r>
                        <w:r>
                          <w:rPr>
                            <w:spacing w:val="-3"/>
                            <w:sz w:val="20"/>
                          </w:rPr>
                          <w:t xml:space="preserve"> </w:t>
                        </w:r>
                        <w:r>
                          <w:rPr>
                            <w:sz w:val="20"/>
                          </w:rPr>
                          <w:t>сельское хозяйство,</w:t>
                        </w:r>
                        <w:r>
                          <w:rPr>
                            <w:spacing w:val="-11"/>
                            <w:sz w:val="20"/>
                          </w:rPr>
                          <w:t xml:space="preserve"> </w:t>
                        </w:r>
                        <w:r>
                          <w:rPr>
                            <w:sz w:val="20"/>
                          </w:rPr>
                          <w:t>занятость,</w:t>
                        </w:r>
                        <w:r>
                          <w:rPr>
                            <w:spacing w:val="-9"/>
                            <w:sz w:val="20"/>
                          </w:rPr>
                          <w:t xml:space="preserve"> </w:t>
                        </w:r>
                        <w:r>
                          <w:rPr>
                            <w:sz w:val="20"/>
                          </w:rPr>
                          <w:t>инвестиции,</w:t>
                        </w:r>
                        <w:r>
                          <w:rPr>
                            <w:spacing w:val="-9"/>
                            <w:sz w:val="20"/>
                          </w:rPr>
                          <w:t xml:space="preserve"> </w:t>
                        </w:r>
                        <w:r>
                          <w:rPr>
                            <w:sz w:val="20"/>
                          </w:rPr>
                          <w:t>инфраструктура</w:t>
                        </w:r>
                        <w:r>
                          <w:rPr>
                            <w:spacing w:val="-11"/>
                            <w:sz w:val="20"/>
                          </w:rPr>
                          <w:t xml:space="preserve"> </w:t>
                        </w:r>
                        <w:r>
                          <w:rPr>
                            <w:sz w:val="20"/>
                          </w:rPr>
                          <w:t xml:space="preserve">и </w:t>
                        </w:r>
                        <w:r>
                          <w:rPr>
                            <w:spacing w:val="-4"/>
                            <w:sz w:val="20"/>
                          </w:rPr>
                          <w:t>др.</w:t>
                        </w:r>
                      </w:p>
                    </w:txbxContent>
                  </v:textbox>
                </v:shape>
                <v:shape id="Textbox 12" o:spid="_x0000_s1033" type="#_x0000_t202" style="position:absolute;left:127;top:31750;width:36410;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dnrwA&#10;AADbAAAADwAAAGRycy9kb3ducmV2LnhtbERPzQrCMAy+C75DieBNOwVFplVEEES9qMNzXOM2XNOx&#10;Vjff3gqCt3x8v1msWlOKF9WusKxgNIxAEKdWF5wpSC7bwQyE88gaS8uk4E0OVstuZ4Gxtg2f6HX2&#10;mQgh7GJUkHtfxVK6NCeDbmgr4sDdbW3QB1hnUtfYhHBTynEUTaXBgkNDjhVtckof56dRcD0lh+vx&#10;fXtOqKCGqynurNwr1e+16zkIT63/i3/unQ7zx/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x12evAAAANsAAAAPAAAAAAAAAAAAAAAAAJgCAABkcnMvZG93bnJldi54&#10;bWxQSwUGAAAAAAQABAD1AAAAgQMAAAAA&#10;" filled="f" strokecolor="#84acb6" strokeweight="2pt">
                  <v:textbox inset="0,0,0,0">
                    <w:txbxContent>
                      <w:p w14:paraId="24E27347" w14:textId="77DDA09B" w:rsidR="00367193" w:rsidRDefault="00367193">
                        <w:pPr>
                          <w:numPr>
                            <w:ilvl w:val="0"/>
                            <w:numId w:val="53"/>
                          </w:numPr>
                          <w:tabs>
                            <w:tab w:val="left" w:pos="865"/>
                          </w:tabs>
                          <w:spacing w:before="72"/>
                          <w:ind w:right="135"/>
                          <w:jc w:val="both"/>
                          <w:rPr>
                            <w:sz w:val="20"/>
                          </w:rPr>
                        </w:pPr>
                        <w:r>
                          <w:rPr>
                            <w:i/>
                            <w:sz w:val="20"/>
                          </w:rPr>
                          <w:t>корреляционно-регрессионный анализ</w:t>
                        </w:r>
                        <w:r>
                          <w:rPr>
                            <w:sz w:val="20"/>
                          </w:rPr>
                          <w:t xml:space="preserve"> – выявление значимых факторов, оказывающих</w:t>
                        </w:r>
                        <w:r>
                          <w:rPr>
                            <w:spacing w:val="80"/>
                            <w:sz w:val="20"/>
                          </w:rPr>
                          <w:t xml:space="preserve"> </w:t>
                        </w:r>
                        <w:r>
                          <w:rPr>
                            <w:sz w:val="20"/>
                          </w:rPr>
                          <w:t>влияние на повышение трудового потенциала;</w:t>
                        </w:r>
                      </w:p>
                      <w:p w14:paraId="24E27348" w14:textId="77777777" w:rsidR="00367193" w:rsidRDefault="00367193">
                        <w:pPr>
                          <w:numPr>
                            <w:ilvl w:val="0"/>
                            <w:numId w:val="53"/>
                          </w:numPr>
                          <w:tabs>
                            <w:tab w:val="left" w:pos="865"/>
                          </w:tabs>
                          <w:spacing w:before="1"/>
                          <w:ind w:right="142"/>
                          <w:jc w:val="both"/>
                          <w:rPr>
                            <w:sz w:val="20"/>
                          </w:rPr>
                        </w:pPr>
                        <w:r>
                          <w:rPr>
                            <w:i/>
                            <w:sz w:val="20"/>
                          </w:rPr>
                          <w:t xml:space="preserve">моделирование сценариев развития </w:t>
                        </w:r>
                        <w:r>
                          <w:rPr>
                            <w:sz w:val="20"/>
                          </w:rPr>
                          <w:t>– при изменении основных параметров (например, роста занятости или инвестиций в инфраструктуру).</w:t>
                        </w:r>
                      </w:p>
                    </w:txbxContent>
                  </v:textbox>
                </v:shape>
                <v:shape id="Textbox 13" o:spid="_x0000_s1034" type="#_x0000_t202" style="position:absolute;left:38752;top:31750;width:21070;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4BbwA&#10;AADbAAAADwAAAGRycy9kb3ducmV2LnhtbERPSwrCMBDdC94hjOBOUxVFqlFEEETd+MH12IxtsZmU&#10;Jtp6eyMI7ubxvjNfNqYQL6pcblnBoB+BIE6szjlVcDlvelMQziNrLCyTgjc5WC7arTnG2tZ8pNfJ&#10;pyKEsItRQeZ9GUvpkowMur4tiQN3t5VBH2CVSl1hHcJNIYdRNJEGcw4NGZa0zih5nJ5GwfV42V8P&#10;79tzTDnVXE5wa+VOqW6nWc1AeGr8X/xzb3WYP4L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i/gFvAAAANsAAAAPAAAAAAAAAAAAAAAAAJgCAABkcnMvZG93bnJldi54&#10;bWxQSwUGAAAAAAQABAD1AAAAgQMAAAAA&#10;" filled="f" strokecolor="#84acb6" strokeweight="2pt">
                  <v:textbox inset="0,0,0,0">
                    <w:txbxContent>
                      <w:p w14:paraId="24E27349" w14:textId="77777777" w:rsidR="00367193" w:rsidRDefault="00367193">
                        <w:pPr>
                          <w:spacing w:before="72"/>
                          <w:ind w:left="1343" w:hanging="970"/>
                          <w:rPr>
                            <w:i/>
                            <w:sz w:val="20"/>
                          </w:rPr>
                        </w:pPr>
                        <w:r>
                          <w:rPr>
                            <w:i/>
                            <w:spacing w:val="-2"/>
                            <w:sz w:val="20"/>
                          </w:rPr>
                          <w:t>Прогностико-управленческий модуль</w:t>
                        </w:r>
                      </w:p>
                      <w:p w14:paraId="24E2734A" w14:textId="77777777" w:rsidR="00367193" w:rsidRDefault="00367193">
                        <w:pPr>
                          <w:tabs>
                            <w:tab w:val="left" w:pos="1964"/>
                          </w:tabs>
                          <w:spacing w:before="1"/>
                          <w:ind w:left="145" w:right="141"/>
                          <w:jc w:val="both"/>
                          <w:rPr>
                            <w:sz w:val="20"/>
                          </w:rPr>
                        </w:pPr>
                        <w:r>
                          <w:rPr>
                            <w:sz w:val="20"/>
                          </w:rPr>
                          <w:t>Цель – построение прогности ческой модели для оценки</w:t>
                        </w:r>
                        <w:r>
                          <w:rPr>
                            <w:spacing w:val="40"/>
                            <w:sz w:val="20"/>
                          </w:rPr>
                          <w:t xml:space="preserve"> </w:t>
                        </w:r>
                        <w:r>
                          <w:rPr>
                            <w:sz w:val="20"/>
                          </w:rPr>
                          <w:t xml:space="preserve">влияния различных факторов на развитие трудового потенциала и </w:t>
                        </w:r>
                        <w:r>
                          <w:rPr>
                            <w:spacing w:val="-2"/>
                            <w:sz w:val="20"/>
                          </w:rPr>
                          <w:t>выработка</w:t>
                        </w:r>
                        <w:r>
                          <w:rPr>
                            <w:sz w:val="20"/>
                          </w:rPr>
                          <w:tab/>
                        </w:r>
                        <w:r>
                          <w:rPr>
                            <w:spacing w:val="-2"/>
                            <w:sz w:val="20"/>
                          </w:rPr>
                          <w:t>практических рекомендаций.</w:t>
                        </w:r>
                      </w:p>
                    </w:txbxContent>
                  </v:textbox>
                </v:shape>
                <v:shape id="Textbox 14" o:spid="_x0000_s1035" type="#_x0000_t202" style="position:absolute;left:39491;top:46799;width:20333;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gcbwA&#10;AADbAAAADwAAAGRycy9kb3ducmV2LnhtbERPSwrCMBDdC94hjOBOU0VFqlFEEETd+MH12IxtsZmU&#10;Jtp6eyMI7ubxvjNfNqYQL6pcblnBoB+BIE6szjlVcDlvelMQziNrLCyTgjc5WC7arTnG2tZ8pNfJ&#10;pyKEsItRQeZ9GUvpkowMur4tiQN3t5VBH2CVSl1hHcJNIYdRNJEGcw4NGZa0zih5nJ5GwfV42V8P&#10;79tzTDnVXE5wa+VOqW6nWc1AeGr8X/xzb3WYP4L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YmBxvAAAANsAAAAPAAAAAAAAAAAAAAAAAJgCAABkcnMvZG93bnJldi54&#10;bWxQSwUGAAAAAAQABAD1AAAAgQMAAAAA&#10;" filled="f" strokecolor="#84acb6" strokeweight="2pt">
                  <v:textbox inset="0,0,0,0">
                    <w:txbxContent>
                      <w:p w14:paraId="24E2734B" w14:textId="77777777" w:rsidR="00367193" w:rsidRDefault="00367193">
                        <w:pPr>
                          <w:spacing w:before="179"/>
                          <w:ind w:left="519" w:right="516" w:firstLine="261"/>
                          <w:jc w:val="both"/>
                          <w:rPr>
                            <w:i/>
                            <w:sz w:val="20"/>
                          </w:rPr>
                        </w:pPr>
                        <w:r>
                          <w:rPr>
                            <w:i/>
                            <w:spacing w:val="-2"/>
                            <w:sz w:val="20"/>
                          </w:rPr>
                          <w:t xml:space="preserve">Рекомендательно- </w:t>
                        </w:r>
                        <w:r>
                          <w:rPr>
                            <w:i/>
                            <w:sz w:val="20"/>
                          </w:rPr>
                          <w:t>стратегический</w:t>
                        </w:r>
                        <w:r>
                          <w:rPr>
                            <w:i/>
                            <w:spacing w:val="-13"/>
                            <w:sz w:val="20"/>
                          </w:rPr>
                          <w:t xml:space="preserve"> </w:t>
                        </w:r>
                        <w:r>
                          <w:rPr>
                            <w:i/>
                            <w:sz w:val="20"/>
                          </w:rPr>
                          <w:t>модуль:</w:t>
                        </w:r>
                      </w:p>
                      <w:p w14:paraId="24E2734C" w14:textId="77777777" w:rsidR="00367193" w:rsidRDefault="00367193">
                        <w:pPr>
                          <w:ind w:left="144" w:right="143"/>
                          <w:jc w:val="both"/>
                          <w:rPr>
                            <w:sz w:val="20"/>
                          </w:rPr>
                        </w:pPr>
                        <w:r>
                          <w:rPr>
                            <w:sz w:val="20"/>
                          </w:rPr>
                          <w:t>Цель – трансляция результатов анализа и моделирования в управленческие решения.</w:t>
                        </w:r>
                      </w:p>
                    </w:txbxContent>
                  </v:textbox>
                </v:shape>
                <v:shape id="Textbox 15" o:spid="_x0000_s1036" type="#_x0000_t202" style="position:absolute;left:38013;top:5651;width:21685;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F6rwA&#10;AADbAAAADwAAAGRycy9kb3ducmV2LnhtbERPzQrCMAy+C75DieBNOwVFplVEEES9qMNzXOM2XNOx&#10;Vjff3gqCt3x8v1msWlOKF9WusKxgNIxAEKdWF5wpSC7bwQyE88gaS8uk4E0OVstuZ4Gxtg2f6HX2&#10;mQgh7GJUkHtfxVK6NCeDbmgr4sDdbW3QB1hnUtfYhHBTynEUTaXBgkNDjhVtckof56dRcD0lh+vx&#10;fXtOqKCGqynurNwr1e+16zkIT63/i3/unQ7zJ/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LsXqvAAAANsAAAAPAAAAAAAAAAAAAAAAAJgCAABkcnMvZG93bnJldi54&#10;bWxQSwUGAAAAAAQABAD1AAAAgQMAAAAA&#10;" filled="f" strokecolor="#84acb6" strokeweight="2pt">
                  <v:textbox inset="0,0,0,0">
                    <w:txbxContent>
                      <w:p w14:paraId="24E2734D" w14:textId="77777777" w:rsidR="00367193" w:rsidRDefault="00367193">
                        <w:pPr>
                          <w:spacing w:before="72"/>
                          <w:ind w:left="1390" w:hanging="951"/>
                          <w:rPr>
                            <w:i/>
                            <w:sz w:val="20"/>
                          </w:rPr>
                        </w:pPr>
                        <w:r>
                          <w:rPr>
                            <w:i/>
                            <w:spacing w:val="-2"/>
                            <w:sz w:val="20"/>
                          </w:rPr>
                          <w:t>Диагностико-аналитический модуль</w:t>
                        </w:r>
                      </w:p>
                      <w:p w14:paraId="24E2734E" w14:textId="77777777" w:rsidR="00367193" w:rsidRDefault="00367193">
                        <w:pPr>
                          <w:spacing w:before="1"/>
                          <w:ind w:left="144" w:right="145"/>
                          <w:jc w:val="both"/>
                          <w:rPr>
                            <w:sz w:val="20"/>
                          </w:rPr>
                        </w:pPr>
                        <w:r>
                          <w:rPr>
                            <w:sz w:val="20"/>
                          </w:rPr>
                          <w:t>Цель – классификация и текущая оценка состояния регионов по уровню трудового потенциала</w:t>
                        </w:r>
                      </w:p>
                    </w:txbxContent>
                  </v:textbox>
                </v:shape>
                <v:shape id="Textbox 16" o:spid="_x0000_s1037" type="#_x0000_t202" style="position:absolute;left:38567;top:18224;width:21380;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nbwA&#10;AADbAAAADwAAAGRycy9kb3ducmV2LnhtbERPSwrCMBDdC94hjOBOUwWLVKOIIIi68YPrsRnbYjMp&#10;TbT19kYQ3M3jfWe+bE0pXlS7wrKC0TACQZxaXXCm4HLeDKYgnEfWWFomBW9ysFx0O3NMtG34SK+T&#10;z0QIYZeggtz7KpHSpTkZdENbEQfubmuDPsA6k7rGJoSbUo6jKJYGCw4NOVa0zil9nJ5GwfV42V8P&#10;79tzQgU1XMW4tXKnVL/XrmYgPLX+L/65tzrMj+H7Szh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FudvAAAANsAAAAPAAAAAAAAAAAAAAAAAJgCAABkcnMvZG93bnJldi54&#10;bWxQSwUGAAAAAAQABAD1AAAAgQMAAAAA&#10;" filled="f" strokecolor="#84acb6" strokeweight="2pt">
                  <v:textbox inset="0,0,0,0">
                    <w:txbxContent>
                      <w:p w14:paraId="24E2734F" w14:textId="77777777" w:rsidR="00367193" w:rsidRDefault="00367193">
                        <w:pPr>
                          <w:spacing w:before="204"/>
                          <w:ind w:left="146" w:right="143" w:firstLine="26"/>
                          <w:jc w:val="both"/>
                          <w:rPr>
                            <w:sz w:val="20"/>
                          </w:rPr>
                        </w:pPr>
                        <w:r>
                          <w:rPr>
                            <w:i/>
                            <w:sz w:val="20"/>
                          </w:rPr>
                          <w:t>Оценочно-интеграционный</w:t>
                        </w:r>
                        <w:r>
                          <w:rPr>
                            <w:i/>
                            <w:spacing w:val="-12"/>
                            <w:sz w:val="20"/>
                          </w:rPr>
                          <w:t xml:space="preserve"> </w:t>
                        </w:r>
                        <w:r>
                          <w:rPr>
                            <w:i/>
                            <w:sz w:val="20"/>
                          </w:rPr>
                          <w:t xml:space="preserve">модуль </w:t>
                        </w:r>
                        <w:r>
                          <w:rPr>
                            <w:sz w:val="20"/>
                          </w:rPr>
                          <w:t>Цель - ранжирование регионов и выявление</w:t>
                        </w:r>
                        <w:r>
                          <w:rPr>
                            <w:spacing w:val="-4"/>
                            <w:sz w:val="20"/>
                          </w:rPr>
                          <w:t xml:space="preserve"> </w:t>
                        </w:r>
                        <w:r>
                          <w:rPr>
                            <w:sz w:val="20"/>
                          </w:rPr>
                          <w:t>зон</w:t>
                        </w:r>
                        <w:r>
                          <w:rPr>
                            <w:spacing w:val="-5"/>
                            <w:sz w:val="20"/>
                          </w:rPr>
                          <w:t xml:space="preserve"> </w:t>
                        </w:r>
                        <w:r>
                          <w:rPr>
                            <w:sz w:val="20"/>
                          </w:rPr>
                          <w:t>с</w:t>
                        </w:r>
                        <w:r>
                          <w:rPr>
                            <w:spacing w:val="-2"/>
                            <w:sz w:val="20"/>
                          </w:rPr>
                          <w:t xml:space="preserve"> </w:t>
                        </w:r>
                        <w:r>
                          <w:rPr>
                            <w:sz w:val="20"/>
                          </w:rPr>
                          <w:t>высоким</w:t>
                        </w:r>
                        <w:r>
                          <w:rPr>
                            <w:spacing w:val="-1"/>
                            <w:sz w:val="20"/>
                          </w:rPr>
                          <w:t xml:space="preserve"> </w:t>
                        </w:r>
                        <w:r>
                          <w:rPr>
                            <w:sz w:val="20"/>
                          </w:rPr>
                          <w:t>и</w:t>
                        </w:r>
                        <w:r>
                          <w:rPr>
                            <w:spacing w:val="-3"/>
                            <w:sz w:val="20"/>
                          </w:rPr>
                          <w:t xml:space="preserve"> </w:t>
                        </w:r>
                        <w:r>
                          <w:rPr>
                            <w:sz w:val="20"/>
                          </w:rPr>
                          <w:t xml:space="preserve">низким </w:t>
                        </w:r>
                        <w:r>
                          <w:rPr>
                            <w:spacing w:val="-2"/>
                            <w:sz w:val="20"/>
                          </w:rPr>
                          <w:t>потенциалом.</w:t>
                        </w:r>
                      </w:p>
                    </w:txbxContent>
                  </v:textbox>
                </v:shape>
                <v:shape id="Textbox 17" o:spid="_x0000_s1038" type="#_x0000_t202" style="position:absolute;left:127;top:5746;width:36042;height:1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BrwA&#10;AADbAAAADwAAAGRycy9kb3ducmV2LnhtbERPyQrCMBC9C/5DGMGbpgouVKOIIIh6ccHz2IxtsZmU&#10;Jtr690YQvM3jrTNfNqYQL6pcblnBoB+BIE6szjlVcDlvelMQziNrLCyTgjc5WC7arTnG2tZ8pNfJ&#10;pyKEsItRQeZ9GUvpkowMur4tiQN3t5VBH2CVSl1hHcJNIYdRNJYGcw4NGZa0zih5nJ5GwfV42V8P&#10;79tzRDnVXI5xa+VOqW6nWc1AeGr8X/xzb3WYP4H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sP4GvAAAANsAAAAPAAAAAAAAAAAAAAAAAJgCAABkcnMvZG93bnJldi54&#10;bWxQSwUGAAAAAAQABAD1AAAAgQMAAAAA&#10;" filled="f" strokecolor="#84acb6" strokeweight="2pt">
                  <v:textbox inset="0,0,0,0">
                    <w:txbxContent>
                      <w:p w14:paraId="0662A61B" w14:textId="77777777" w:rsidR="00367193" w:rsidRDefault="00367193" w:rsidP="00A8072A">
                        <w:pPr>
                          <w:numPr>
                            <w:ilvl w:val="0"/>
                            <w:numId w:val="52"/>
                          </w:numPr>
                          <w:tabs>
                            <w:tab w:val="left" w:pos="865"/>
                          </w:tabs>
                          <w:ind w:right="138"/>
                          <w:jc w:val="both"/>
                          <w:rPr>
                            <w:i/>
                            <w:sz w:val="20"/>
                          </w:rPr>
                        </w:pPr>
                        <w:bookmarkStart w:id="2" w:name="_Hlk213338524"/>
                        <w:r w:rsidRPr="00A8072A">
                          <w:rPr>
                            <w:i/>
                            <w:iCs/>
                            <w:sz w:val="20"/>
                            <w:szCs w:val="20"/>
                          </w:rPr>
                          <w:t>метод математического преобразования показателей для устранения размерности и обеспечения их сопоставимости при интегральной оценке трудового потенциала (тепловая карта)</w:t>
                        </w:r>
                        <w:r w:rsidRPr="00A8072A">
                          <w:t xml:space="preserve"> </w:t>
                        </w:r>
                        <w:r w:rsidRPr="00A8072A">
                          <w:rPr>
                            <w:i/>
                            <w:sz w:val="20"/>
                          </w:rPr>
                          <w:t xml:space="preserve"> </w:t>
                        </w:r>
                      </w:p>
                      <w:bookmarkEnd w:id="2"/>
                      <w:p w14:paraId="24E27350" w14:textId="1135158E" w:rsidR="00367193" w:rsidRDefault="00367193" w:rsidP="00A8072A">
                        <w:pPr>
                          <w:numPr>
                            <w:ilvl w:val="0"/>
                            <w:numId w:val="52"/>
                          </w:numPr>
                          <w:tabs>
                            <w:tab w:val="left" w:pos="865"/>
                          </w:tabs>
                          <w:ind w:right="138"/>
                          <w:jc w:val="both"/>
                          <w:rPr>
                            <w:i/>
                            <w:sz w:val="20"/>
                          </w:rPr>
                        </w:pPr>
                        <w:r>
                          <w:rPr>
                            <w:i/>
                            <w:sz w:val="20"/>
                          </w:rPr>
                          <w:t xml:space="preserve"> выявление различий между регионами по основным индикаторам;</w:t>
                        </w:r>
                      </w:p>
                      <w:p w14:paraId="24E27351" w14:textId="77777777" w:rsidR="00367193" w:rsidRDefault="00367193">
                        <w:pPr>
                          <w:numPr>
                            <w:ilvl w:val="0"/>
                            <w:numId w:val="52"/>
                          </w:numPr>
                          <w:tabs>
                            <w:tab w:val="left" w:pos="865"/>
                          </w:tabs>
                          <w:spacing w:before="1"/>
                          <w:ind w:right="139"/>
                          <w:jc w:val="both"/>
                          <w:rPr>
                            <w:i/>
                            <w:sz w:val="20"/>
                          </w:rPr>
                        </w:pPr>
                        <w:r>
                          <w:rPr>
                            <w:i/>
                            <w:sz w:val="20"/>
                          </w:rPr>
                          <w:t>кластерный анализ (K-Means) – для группировки сельских территорий по схожим характеристикам дефицита трудовых ресурсов (использовано в подразделе 2.1).</w:t>
                        </w:r>
                      </w:p>
                    </w:txbxContent>
                  </v:textbox>
                </v:shape>
                <v:shape id="Textbox 18" o:spid="_x0000_s1039" type="#_x0000_t202" style="position:absolute;left:127;top:127;width:5926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qdMIA&#10;AADbAAAADwAAAGRycy9kb3ducmV2LnhtbESPT2vCQBDF7wW/wzJCb3Wj0FBSVxFBEO0lVjyP2WkS&#10;zM6G7Jo/375zKPQ2w3vz3m/W29E1qqcu1J4NLBcJKOLC25pLA9fvw9sHqBCRLTaeycBEAbab2csa&#10;M+sHzqm/xFJJCIcMDVQxtpnWoajIYVj4lli0H985jLJ2pbYdDhLuGr1KklQ7rFkaKmxpX1HxuDyd&#10;gVt+Pd++pvvznWoauE3x6PXJmNf5uPsEFWmM/+a/66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2p0wgAAANsAAAAPAAAAAAAAAAAAAAAAAJgCAABkcnMvZG93&#10;bnJldi54bWxQSwUGAAAAAAQABAD1AAAAhwMAAAAA&#10;" filled="f" strokecolor="#84acb6" strokeweight="2pt">
                  <v:textbox inset="0,0,0,0">
                    <w:txbxContent>
                      <w:p w14:paraId="24E27352" w14:textId="77777777" w:rsidR="00367193" w:rsidRDefault="00367193">
                        <w:pPr>
                          <w:spacing w:before="74"/>
                          <w:ind w:left="1052"/>
                          <w:rPr>
                            <w:i/>
                            <w:sz w:val="20"/>
                          </w:rPr>
                        </w:pPr>
                        <w:r>
                          <w:rPr>
                            <w:i/>
                            <w:sz w:val="20"/>
                          </w:rPr>
                          <w:t>Комплексная</w:t>
                        </w:r>
                        <w:r>
                          <w:rPr>
                            <w:i/>
                            <w:spacing w:val="-6"/>
                            <w:sz w:val="20"/>
                          </w:rPr>
                          <w:t xml:space="preserve"> </w:t>
                        </w:r>
                        <w:r>
                          <w:rPr>
                            <w:i/>
                            <w:sz w:val="20"/>
                          </w:rPr>
                          <w:t>методика</w:t>
                        </w:r>
                        <w:r>
                          <w:rPr>
                            <w:i/>
                            <w:spacing w:val="-7"/>
                            <w:sz w:val="20"/>
                          </w:rPr>
                          <w:t xml:space="preserve"> </w:t>
                        </w:r>
                        <w:r>
                          <w:rPr>
                            <w:i/>
                            <w:sz w:val="20"/>
                          </w:rPr>
                          <w:t>оценки</w:t>
                        </w:r>
                        <w:r>
                          <w:rPr>
                            <w:i/>
                            <w:spacing w:val="-6"/>
                            <w:sz w:val="20"/>
                          </w:rPr>
                          <w:t xml:space="preserve"> </w:t>
                        </w:r>
                        <w:r>
                          <w:rPr>
                            <w:i/>
                            <w:sz w:val="20"/>
                          </w:rPr>
                          <w:t>уровня</w:t>
                        </w:r>
                        <w:r>
                          <w:rPr>
                            <w:i/>
                            <w:spacing w:val="-8"/>
                            <w:sz w:val="20"/>
                          </w:rPr>
                          <w:t xml:space="preserve"> </w:t>
                        </w:r>
                        <w:r>
                          <w:rPr>
                            <w:i/>
                            <w:sz w:val="20"/>
                          </w:rPr>
                          <w:t>трудового</w:t>
                        </w:r>
                        <w:r>
                          <w:rPr>
                            <w:i/>
                            <w:spacing w:val="-6"/>
                            <w:sz w:val="20"/>
                          </w:rPr>
                          <w:t xml:space="preserve"> </w:t>
                        </w:r>
                        <w:r>
                          <w:rPr>
                            <w:i/>
                            <w:sz w:val="20"/>
                          </w:rPr>
                          <w:t>потенциала</w:t>
                        </w:r>
                        <w:r>
                          <w:rPr>
                            <w:i/>
                            <w:spacing w:val="-8"/>
                            <w:sz w:val="20"/>
                          </w:rPr>
                          <w:t xml:space="preserve"> </w:t>
                        </w:r>
                        <w:r>
                          <w:rPr>
                            <w:i/>
                            <w:sz w:val="20"/>
                          </w:rPr>
                          <w:t>сельских</w:t>
                        </w:r>
                        <w:r>
                          <w:rPr>
                            <w:i/>
                            <w:spacing w:val="-7"/>
                            <w:sz w:val="20"/>
                          </w:rPr>
                          <w:t xml:space="preserve"> </w:t>
                        </w:r>
                        <w:r>
                          <w:rPr>
                            <w:i/>
                            <w:spacing w:val="-2"/>
                            <w:sz w:val="20"/>
                          </w:rPr>
                          <w:t>территорий</w:t>
                        </w:r>
                      </w:p>
                    </w:txbxContent>
                  </v:textbox>
                </v:shape>
                <v:shape id="Textbox 19" o:spid="_x0000_s1040" type="#_x0000_t202" style="position:absolute;left:681;top:46132;width:36474;height: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P77wA&#10;AADbAAAADwAAAGRycy9kb3ducmV2LnhtbERPSwrCMBDdC94hjOBOUwVFq1FEEETd+MH12IxtsZmU&#10;Jtp6eyMI7ubxvjNfNqYQL6pcblnBoB+BIE6szjlVcDlvehMQziNrLCyTgjc5WC7arTnG2tZ8pNfJ&#10;pyKEsItRQeZ9GUvpkowMur4tiQN3t5VBH2CVSl1hHcJNIYdRNJYGcw4NGZa0zih5nJ5GwfV42V8P&#10;79tzRDnVXI5xa+VOqW6nWc1AeGr8X/xzb3WYP4X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Y8/vvAAAANsAAAAPAAAAAAAAAAAAAAAAAJgCAABkcnMvZG93bnJldi54&#10;bWxQSwUGAAAAAAQABAD1AAAAgQMAAAAA&#10;" filled="f" strokecolor="#84acb6" strokeweight="2pt">
                  <v:textbox inset="0,0,0,0">
                    <w:txbxContent>
                      <w:p w14:paraId="24E27353" w14:textId="73952A82" w:rsidR="00367193" w:rsidRDefault="00367193">
                        <w:pPr>
                          <w:numPr>
                            <w:ilvl w:val="0"/>
                            <w:numId w:val="51"/>
                          </w:numPr>
                          <w:tabs>
                            <w:tab w:val="left" w:pos="864"/>
                          </w:tabs>
                          <w:spacing w:before="73"/>
                          <w:ind w:right="146"/>
                          <w:rPr>
                            <w:sz w:val="20"/>
                          </w:rPr>
                        </w:pPr>
                        <w:r>
                          <w:rPr>
                            <w:sz w:val="20"/>
                          </w:rPr>
                          <w:t>научно</w:t>
                        </w:r>
                        <w:r>
                          <w:rPr>
                            <w:spacing w:val="40"/>
                            <w:sz w:val="20"/>
                          </w:rPr>
                          <w:t xml:space="preserve"> </w:t>
                        </w:r>
                        <w:r>
                          <w:rPr>
                            <w:sz w:val="20"/>
                          </w:rPr>
                          <w:t>обоснованные</w:t>
                        </w:r>
                        <w:r>
                          <w:rPr>
                            <w:spacing w:val="40"/>
                            <w:sz w:val="20"/>
                          </w:rPr>
                          <w:t xml:space="preserve"> </w:t>
                        </w:r>
                        <w:r>
                          <w:rPr>
                            <w:sz w:val="20"/>
                          </w:rPr>
                          <w:t>рекомендации</w:t>
                        </w:r>
                        <w:r>
                          <w:rPr>
                            <w:spacing w:val="40"/>
                            <w:sz w:val="20"/>
                          </w:rPr>
                          <w:t xml:space="preserve"> </w:t>
                        </w:r>
                        <w:r>
                          <w:rPr>
                            <w:sz w:val="20"/>
                          </w:rPr>
                          <w:t>по</w:t>
                        </w:r>
                        <w:r>
                          <w:rPr>
                            <w:spacing w:val="40"/>
                            <w:sz w:val="20"/>
                          </w:rPr>
                          <w:t xml:space="preserve"> </w:t>
                        </w:r>
                        <w:r>
                          <w:rPr>
                            <w:sz w:val="20"/>
                          </w:rPr>
                          <w:t>совершенствованию механизмов развития;</w:t>
                        </w:r>
                      </w:p>
                      <w:p w14:paraId="24E27354" w14:textId="77777777" w:rsidR="00367193" w:rsidRDefault="00367193">
                        <w:pPr>
                          <w:numPr>
                            <w:ilvl w:val="0"/>
                            <w:numId w:val="51"/>
                          </w:numPr>
                          <w:tabs>
                            <w:tab w:val="left" w:pos="864"/>
                            <w:tab w:val="left" w:pos="2360"/>
                            <w:tab w:val="left" w:pos="3723"/>
                            <w:tab w:val="left" w:pos="5450"/>
                          </w:tabs>
                          <w:spacing w:before="1"/>
                          <w:ind w:right="144"/>
                          <w:rPr>
                            <w:sz w:val="20"/>
                          </w:rPr>
                        </w:pPr>
                        <w:r>
                          <w:rPr>
                            <w:spacing w:val="-2"/>
                            <w:sz w:val="20"/>
                          </w:rPr>
                          <w:t>приоритетные</w:t>
                        </w:r>
                        <w:r>
                          <w:rPr>
                            <w:sz w:val="20"/>
                          </w:rPr>
                          <w:tab/>
                        </w:r>
                        <w:r>
                          <w:rPr>
                            <w:spacing w:val="-2"/>
                            <w:sz w:val="20"/>
                          </w:rPr>
                          <w:t>направления</w:t>
                        </w:r>
                        <w:r>
                          <w:rPr>
                            <w:sz w:val="20"/>
                          </w:rPr>
                          <w:tab/>
                        </w:r>
                        <w:r>
                          <w:rPr>
                            <w:spacing w:val="-2"/>
                            <w:sz w:val="20"/>
                          </w:rPr>
                          <w:t>государственной</w:t>
                        </w:r>
                        <w:r>
                          <w:rPr>
                            <w:sz w:val="20"/>
                          </w:rPr>
                          <w:tab/>
                        </w:r>
                        <w:r>
                          <w:rPr>
                            <w:spacing w:val="-10"/>
                            <w:sz w:val="20"/>
                          </w:rPr>
                          <w:t>и</w:t>
                        </w:r>
                        <w:r>
                          <w:rPr>
                            <w:sz w:val="20"/>
                          </w:rPr>
                          <w:t xml:space="preserve"> региональной политики.</w:t>
                        </w:r>
                      </w:p>
                    </w:txbxContent>
                  </v:textbox>
                </v:shape>
                <w10:wrap type="topAndBottom" anchorx="page"/>
              </v:group>
            </w:pict>
          </mc:Fallback>
        </mc:AlternateContent>
      </w:r>
    </w:p>
    <w:p w14:paraId="24E25912" w14:textId="77777777" w:rsidR="003D352F" w:rsidRDefault="001B3DC9">
      <w:pPr>
        <w:pStyle w:val="a3"/>
        <w:spacing w:before="148"/>
        <w:ind w:left="3707" w:hanging="3121"/>
        <w:jc w:val="left"/>
      </w:pPr>
      <w:r>
        <w:t>Рисунок</w:t>
      </w:r>
      <w:r>
        <w:rPr>
          <w:spacing w:val="-6"/>
        </w:rPr>
        <w:t xml:space="preserve"> </w:t>
      </w:r>
      <w:r>
        <w:t>1</w:t>
      </w:r>
      <w:r>
        <w:rPr>
          <w:spacing w:val="-2"/>
        </w:rPr>
        <w:t xml:space="preserve"> </w:t>
      </w:r>
      <w:r>
        <w:t>-</w:t>
      </w:r>
      <w:r>
        <w:rPr>
          <w:spacing w:val="-5"/>
        </w:rPr>
        <w:t xml:space="preserve"> </w:t>
      </w:r>
      <w:r>
        <w:t>Комплексная</w:t>
      </w:r>
      <w:r>
        <w:rPr>
          <w:spacing w:val="-3"/>
        </w:rPr>
        <w:t xml:space="preserve"> </w:t>
      </w:r>
      <w:r>
        <w:t>методика</w:t>
      </w:r>
      <w:r>
        <w:rPr>
          <w:spacing w:val="-6"/>
        </w:rPr>
        <w:t xml:space="preserve"> </w:t>
      </w:r>
      <w:r>
        <w:t>оценки</w:t>
      </w:r>
      <w:r>
        <w:rPr>
          <w:spacing w:val="-5"/>
        </w:rPr>
        <w:t xml:space="preserve"> </w:t>
      </w:r>
      <w:r>
        <w:t>уровня</w:t>
      </w:r>
      <w:r>
        <w:rPr>
          <w:spacing w:val="-4"/>
        </w:rPr>
        <w:t xml:space="preserve"> </w:t>
      </w:r>
      <w:r>
        <w:t>трудового</w:t>
      </w:r>
      <w:r>
        <w:rPr>
          <w:spacing w:val="-3"/>
        </w:rPr>
        <w:t xml:space="preserve"> </w:t>
      </w:r>
      <w:r>
        <w:t>потенциала сельских территорий</w:t>
      </w:r>
    </w:p>
    <w:p w14:paraId="24E25913"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2"/>
          <w:sz w:val="24"/>
        </w:rPr>
        <w:t xml:space="preserve"> автором</w:t>
      </w:r>
    </w:p>
    <w:p w14:paraId="24E25914" w14:textId="77777777" w:rsidR="003D352F" w:rsidRDefault="003D352F">
      <w:pPr>
        <w:pStyle w:val="a3"/>
        <w:spacing w:before="47"/>
        <w:ind w:left="0" w:firstLine="0"/>
        <w:jc w:val="left"/>
        <w:rPr>
          <w:sz w:val="24"/>
        </w:rPr>
      </w:pPr>
    </w:p>
    <w:p w14:paraId="24E25915" w14:textId="4289D3BE" w:rsidR="003D352F" w:rsidRDefault="001B3DC9">
      <w:pPr>
        <w:pStyle w:val="a3"/>
        <w:ind w:right="279"/>
      </w:pPr>
      <w:r>
        <w:t>Прогностико-управленческий модуль предназначен для построения модели, позволяющей оценить влияние различных факторов на развитие трудового потенциала, а также для выработки практических управленческих рекомендаций. В данном модуле применён корреляционно-р</w:t>
      </w:r>
      <w:r w:rsidR="00B41710">
        <w:t>егрессионный анализ</w:t>
      </w:r>
      <w:r>
        <w:t xml:space="preserve">, обеспечивший выявление наиболее значимых факторов, положительно влияющих на повышение уровня трудового потенциала. Кроме того, проведено моделирование возможных сценариев развития с учётом изменения таких параметров, как уровень занятости и объёмы инвестиций в </w:t>
      </w:r>
      <w:r>
        <w:rPr>
          <w:spacing w:val="-2"/>
        </w:rPr>
        <w:t>инфраструктуру.</w:t>
      </w:r>
    </w:p>
    <w:p w14:paraId="24E25916" w14:textId="77777777" w:rsidR="003D352F" w:rsidRDefault="003D352F">
      <w:pPr>
        <w:pStyle w:val="a3"/>
        <w:sectPr w:rsidR="003D352F">
          <w:pgSz w:w="11920" w:h="16850"/>
          <w:pgMar w:top="1060" w:right="283" w:bottom="1100" w:left="1559" w:header="0" w:footer="889" w:gutter="0"/>
          <w:cols w:space="720"/>
        </w:sectPr>
      </w:pPr>
    </w:p>
    <w:p w14:paraId="24E25917" w14:textId="77777777" w:rsidR="003D352F" w:rsidRDefault="001B3DC9">
      <w:pPr>
        <w:pStyle w:val="a3"/>
        <w:spacing w:before="72"/>
        <w:ind w:right="280"/>
      </w:pPr>
      <w:r>
        <w:t>Рекомендательно-стратегический модуль завершает модель, обеспечивая трансляцию</w:t>
      </w:r>
      <w:r>
        <w:rPr>
          <w:spacing w:val="-3"/>
        </w:rPr>
        <w:t xml:space="preserve"> </w:t>
      </w:r>
      <w:r>
        <w:t>результатов</w:t>
      </w:r>
      <w:r>
        <w:rPr>
          <w:spacing w:val="-2"/>
        </w:rPr>
        <w:t xml:space="preserve"> </w:t>
      </w:r>
      <w:r>
        <w:t>анализа</w:t>
      </w:r>
      <w:r>
        <w:rPr>
          <w:spacing w:val="-2"/>
        </w:rPr>
        <w:t xml:space="preserve"> </w:t>
      </w:r>
      <w:r>
        <w:t>и</w:t>
      </w:r>
      <w:r>
        <w:rPr>
          <w:spacing w:val="-1"/>
        </w:rPr>
        <w:t xml:space="preserve"> </w:t>
      </w:r>
      <w:r>
        <w:t>моделирования</w:t>
      </w:r>
      <w:r>
        <w:rPr>
          <w:spacing w:val="-1"/>
        </w:rPr>
        <w:t xml:space="preserve"> </w:t>
      </w:r>
      <w:r>
        <w:t>в</w:t>
      </w:r>
      <w:r>
        <w:rPr>
          <w:spacing w:val="-2"/>
        </w:rPr>
        <w:t xml:space="preserve"> </w:t>
      </w:r>
      <w:r>
        <w:t>конкретные экономические решения. Его содержание включает формулирование научно обоснованных рекомендаций по совершенствованию механизмов развития трудового потенциала, а также определение приоритетных направлений государственной</w:t>
      </w:r>
      <w:r>
        <w:rPr>
          <w:spacing w:val="40"/>
        </w:rPr>
        <w:t xml:space="preserve"> </w:t>
      </w:r>
      <w:r>
        <w:t>и региональной политики в аграрной сфере.</w:t>
      </w:r>
    </w:p>
    <w:p w14:paraId="24E25918" w14:textId="77777777" w:rsidR="003D352F" w:rsidRDefault="003D352F">
      <w:pPr>
        <w:pStyle w:val="a3"/>
        <w:spacing w:before="2"/>
        <w:ind w:left="0" w:firstLine="0"/>
        <w:jc w:val="left"/>
      </w:pPr>
    </w:p>
    <w:p w14:paraId="24E25919" w14:textId="77777777" w:rsidR="003D352F" w:rsidRDefault="001B3DC9">
      <w:pPr>
        <w:pStyle w:val="2"/>
        <w:numPr>
          <w:ilvl w:val="1"/>
          <w:numId w:val="62"/>
        </w:numPr>
        <w:tabs>
          <w:tab w:val="left" w:pos="1411"/>
        </w:tabs>
        <w:ind w:right="280" w:firstLine="707"/>
      </w:pPr>
      <w:r>
        <w:t xml:space="preserve">Зарубежный опыт развития трудового потенциала сельских </w:t>
      </w:r>
      <w:r>
        <w:rPr>
          <w:spacing w:val="-2"/>
        </w:rPr>
        <w:t>территорий</w:t>
      </w:r>
    </w:p>
    <w:p w14:paraId="24E2591A" w14:textId="77777777" w:rsidR="003D352F" w:rsidRDefault="001B3DC9">
      <w:pPr>
        <w:pStyle w:val="a3"/>
        <w:ind w:right="280"/>
      </w:pPr>
      <w:r>
        <w:t xml:space="preserve">Невозможно не думать, что каждый фермер является полностью независимым производителем. Мировой опыт показывает, что для удовлетворения ежедневных потребностей граждан в свежих овощах, фруктах, ягодах, зелени, яйцах, молоке, мясе, грибах, меде необходимо создавать зоны вокруг городов вдоль транспортных магистралей в пределах почасовой доступности. В Америке, например, он находится под сильным контролем правительства, особенно когда речь идет о сохранении плодородия земли. Фермерам постоянно помогают кредитами, организуя для них семинары и консультации. Выгоднее вложить деньги и помощь государству, чем потерять основу богатства земельной нации, где сосредоточен сельский трудовой </w:t>
      </w:r>
      <w:r>
        <w:rPr>
          <w:spacing w:val="-2"/>
        </w:rPr>
        <w:t>потенциал.</w:t>
      </w:r>
    </w:p>
    <w:p w14:paraId="24E2591B" w14:textId="77777777" w:rsidR="003D352F" w:rsidRDefault="001B3DC9">
      <w:pPr>
        <w:pStyle w:val="a3"/>
        <w:spacing w:before="1"/>
        <w:ind w:right="278"/>
      </w:pPr>
      <w:r>
        <w:t>Каждый фермер является членом любого кооператива, некоторые из них даже не одного, а двух или даже трех. Существуют торговые кооперативы, агросервисные, снабженческие и другие объединения. Это помогает фермеру в его производственной деятельности, а главное – экономит его время.</w:t>
      </w:r>
    </w:p>
    <w:p w14:paraId="24E2591C" w14:textId="77777777" w:rsidR="003D352F" w:rsidRDefault="001B3DC9">
      <w:pPr>
        <w:pStyle w:val="a3"/>
        <w:ind w:right="287"/>
      </w:pPr>
      <w:r>
        <w:t>Наибольшей эффективности достигли фермы в Нидерландах. Здесь фермер производит в полтора раза больше продукции, чем американцы, и в</w:t>
      </w:r>
      <w:r>
        <w:rPr>
          <w:spacing w:val="40"/>
        </w:rPr>
        <w:t xml:space="preserve"> </w:t>
      </w:r>
      <w:r>
        <w:t>пять раз больше, чем итальянцы.</w:t>
      </w:r>
    </w:p>
    <w:p w14:paraId="24E2591D" w14:textId="77777777" w:rsidR="003D352F" w:rsidRDefault="001B3DC9">
      <w:pPr>
        <w:pStyle w:val="a3"/>
        <w:ind w:right="277"/>
      </w:pPr>
      <w:r>
        <w:t>В Европе площадь ферм составляет от 10 до 60 га, в США и Канаде</w:t>
      </w:r>
      <w:r>
        <w:rPr>
          <w:spacing w:val="40"/>
        </w:rPr>
        <w:t xml:space="preserve"> </w:t>
      </w:r>
      <w:r>
        <w:t>–</w:t>
      </w:r>
      <w:r>
        <w:rPr>
          <w:spacing w:val="40"/>
        </w:rPr>
        <w:t xml:space="preserve"> </w:t>
      </w:r>
      <w:r>
        <w:t>185-200 га. размер молочных ферм составляет от 10 до 60 голов; откорм молодняка – от 30 до 300 голов; откорм свиней – от 50 до 1000 голов; содержание овец – от 20 до 400 голов; в зависимости от кормовой базы, природных условий, оборудования и оснащения.</w:t>
      </w:r>
    </w:p>
    <w:p w14:paraId="24E2591E" w14:textId="77777777" w:rsidR="003D352F" w:rsidRDefault="001B3DC9">
      <w:pPr>
        <w:pStyle w:val="a3"/>
        <w:ind w:right="284"/>
      </w:pPr>
      <w:r>
        <w:t>За рубежом распространены проекты различных специализированных хозяйств</w:t>
      </w:r>
      <w:r>
        <w:rPr>
          <w:spacing w:val="40"/>
        </w:rPr>
        <w:t xml:space="preserve"> </w:t>
      </w:r>
      <w:r>
        <w:t>с</w:t>
      </w:r>
      <w:r>
        <w:rPr>
          <w:spacing w:val="40"/>
        </w:rPr>
        <w:t xml:space="preserve"> </w:t>
      </w:r>
      <w:r>
        <w:t>одинаковыми</w:t>
      </w:r>
      <w:r>
        <w:rPr>
          <w:spacing w:val="40"/>
        </w:rPr>
        <w:t xml:space="preserve"> </w:t>
      </w:r>
      <w:r>
        <w:t>архитектурно-планировочными</w:t>
      </w:r>
      <w:r>
        <w:rPr>
          <w:spacing w:val="40"/>
        </w:rPr>
        <w:t xml:space="preserve"> </w:t>
      </w:r>
      <w:r>
        <w:t>параметрами (таблица 10).</w:t>
      </w:r>
    </w:p>
    <w:p w14:paraId="24E2591F" w14:textId="77777777" w:rsidR="003D352F" w:rsidRDefault="001B3DC9">
      <w:pPr>
        <w:pStyle w:val="a3"/>
        <w:spacing w:before="321"/>
        <w:ind w:firstLine="0"/>
        <w:jc w:val="left"/>
      </w:pPr>
      <w:r>
        <w:t>Таблица</w:t>
      </w:r>
      <w:r>
        <w:rPr>
          <w:spacing w:val="-7"/>
        </w:rPr>
        <w:t xml:space="preserve"> </w:t>
      </w:r>
      <w:r>
        <w:t>10</w:t>
      </w:r>
      <w:r>
        <w:rPr>
          <w:spacing w:val="-5"/>
        </w:rPr>
        <w:t xml:space="preserve"> </w:t>
      </w:r>
      <w:r>
        <w:t>–</w:t>
      </w:r>
      <w:r>
        <w:rPr>
          <w:spacing w:val="-6"/>
        </w:rPr>
        <w:t xml:space="preserve"> </w:t>
      </w:r>
      <w:r>
        <w:t>Типы</w:t>
      </w:r>
      <w:r>
        <w:rPr>
          <w:spacing w:val="-5"/>
        </w:rPr>
        <w:t xml:space="preserve"> </w:t>
      </w:r>
      <w:r>
        <w:t>семейных</w:t>
      </w:r>
      <w:r>
        <w:rPr>
          <w:spacing w:val="-3"/>
        </w:rPr>
        <w:t xml:space="preserve"> </w:t>
      </w:r>
      <w:r>
        <w:t>ферм</w:t>
      </w:r>
      <w:r>
        <w:rPr>
          <w:spacing w:val="-8"/>
        </w:rPr>
        <w:t xml:space="preserve"> </w:t>
      </w:r>
      <w:r>
        <w:t>Швеции</w:t>
      </w:r>
      <w:r>
        <w:rPr>
          <w:spacing w:val="-5"/>
        </w:rPr>
        <w:t xml:space="preserve"> </w:t>
      </w:r>
      <w:r>
        <w:t>различной</w:t>
      </w:r>
      <w:r>
        <w:rPr>
          <w:spacing w:val="-4"/>
        </w:rPr>
        <w:t xml:space="preserve"> </w:t>
      </w:r>
      <w:r>
        <w:rPr>
          <w:spacing w:val="-2"/>
        </w:rPr>
        <w:t>специализации</w:t>
      </w:r>
    </w:p>
    <w:p w14:paraId="24E25920" w14:textId="77777777" w:rsidR="003D352F" w:rsidRDefault="003D352F">
      <w:pPr>
        <w:pStyle w:val="a3"/>
        <w:spacing w:before="1"/>
        <w:ind w:left="0" w:firstLine="0"/>
        <w:jc w:val="left"/>
        <w:rPr>
          <w:sz w:val="1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307"/>
        <w:gridCol w:w="2209"/>
        <w:gridCol w:w="2660"/>
      </w:tblGrid>
      <w:tr w:rsidR="003D352F" w14:paraId="24E25925" w14:textId="77777777">
        <w:trPr>
          <w:trHeight w:val="551"/>
        </w:trPr>
        <w:tc>
          <w:tcPr>
            <w:tcW w:w="2456" w:type="dxa"/>
          </w:tcPr>
          <w:p w14:paraId="24E25921" w14:textId="77777777" w:rsidR="003D352F" w:rsidRDefault="001B3DC9">
            <w:pPr>
              <w:pStyle w:val="TableParagraph"/>
              <w:spacing w:line="276" w:lineRule="exact"/>
              <w:ind w:left="606" w:right="97" w:firstLine="132"/>
              <w:rPr>
                <w:sz w:val="24"/>
              </w:rPr>
            </w:pPr>
            <w:r>
              <w:rPr>
                <w:spacing w:val="-2"/>
                <w:sz w:val="24"/>
              </w:rPr>
              <w:t>Перечень показателей</w:t>
            </w:r>
          </w:p>
        </w:tc>
        <w:tc>
          <w:tcPr>
            <w:tcW w:w="2307" w:type="dxa"/>
          </w:tcPr>
          <w:p w14:paraId="24E25922" w14:textId="77777777" w:rsidR="003D352F" w:rsidRDefault="001B3DC9">
            <w:pPr>
              <w:pStyle w:val="TableParagraph"/>
              <w:spacing w:line="276" w:lineRule="exact"/>
              <w:ind w:left="417" w:hanging="262"/>
              <w:rPr>
                <w:sz w:val="24"/>
              </w:rPr>
            </w:pPr>
            <w:r>
              <w:rPr>
                <w:sz w:val="24"/>
              </w:rPr>
              <w:t>Ферма</w:t>
            </w:r>
            <w:r>
              <w:rPr>
                <w:spacing w:val="-15"/>
                <w:sz w:val="24"/>
              </w:rPr>
              <w:t xml:space="preserve"> </w:t>
            </w:r>
            <w:r>
              <w:rPr>
                <w:sz w:val="24"/>
              </w:rPr>
              <w:t>по</w:t>
            </w:r>
            <w:r>
              <w:rPr>
                <w:spacing w:val="-15"/>
                <w:sz w:val="24"/>
              </w:rPr>
              <w:t xml:space="preserve"> </w:t>
            </w:r>
            <w:r>
              <w:rPr>
                <w:sz w:val="24"/>
              </w:rPr>
              <w:t>производ ству зерновых</w:t>
            </w:r>
          </w:p>
        </w:tc>
        <w:tc>
          <w:tcPr>
            <w:tcW w:w="2209" w:type="dxa"/>
          </w:tcPr>
          <w:p w14:paraId="24E25923" w14:textId="77777777" w:rsidR="003D352F" w:rsidRDefault="001B3DC9">
            <w:pPr>
              <w:pStyle w:val="TableParagraph"/>
              <w:spacing w:line="276" w:lineRule="exact"/>
              <w:ind w:left="781" w:right="161" w:hanging="516"/>
              <w:rPr>
                <w:sz w:val="24"/>
              </w:rPr>
            </w:pPr>
            <w:r>
              <w:rPr>
                <w:spacing w:val="-2"/>
                <w:sz w:val="24"/>
              </w:rPr>
              <w:t>Свиноводческая ферма</w:t>
            </w:r>
          </w:p>
        </w:tc>
        <w:tc>
          <w:tcPr>
            <w:tcW w:w="2660" w:type="dxa"/>
          </w:tcPr>
          <w:p w14:paraId="24E25924" w14:textId="77777777" w:rsidR="003D352F" w:rsidRDefault="001B3DC9">
            <w:pPr>
              <w:pStyle w:val="TableParagraph"/>
              <w:spacing w:line="276" w:lineRule="exact"/>
              <w:ind w:left="157" w:firstLine="175"/>
              <w:rPr>
                <w:sz w:val="24"/>
              </w:rPr>
            </w:pPr>
            <w:r>
              <w:rPr>
                <w:sz w:val="24"/>
              </w:rPr>
              <w:t>Ферма по производ ству</w:t>
            </w:r>
            <w:r>
              <w:rPr>
                <w:spacing w:val="-15"/>
                <w:sz w:val="24"/>
              </w:rPr>
              <w:t xml:space="preserve"> </w:t>
            </w:r>
            <w:r>
              <w:rPr>
                <w:sz w:val="24"/>
              </w:rPr>
              <w:t>молока,</w:t>
            </w:r>
            <w:r>
              <w:rPr>
                <w:spacing w:val="-15"/>
                <w:sz w:val="24"/>
              </w:rPr>
              <w:t xml:space="preserve"> </w:t>
            </w:r>
            <w:r>
              <w:rPr>
                <w:sz w:val="24"/>
              </w:rPr>
              <w:t>говядины</w:t>
            </w:r>
          </w:p>
        </w:tc>
      </w:tr>
      <w:tr w:rsidR="003D352F" w14:paraId="24E2592A" w14:textId="77777777">
        <w:trPr>
          <w:trHeight w:val="275"/>
        </w:trPr>
        <w:tc>
          <w:tcPr>
            <w:tcW w:w="2456" w:type="dxa"/>
          </w:tcPr>
          <w:p w14:paraId="24E25926" w14:textId="77777777" w:rsidR="003D352F" w:rsidRDefault="001B3DC9">
            <w:pPr>
              <w:pStyle w:val="TableParagraph"/>
              <w:spacing w:line="255" w:lineRule="exact"/>
              <w:ind w:left="6"/>
              <w:jc w:val="center"/>
              <w:rPr>
                <w:sz w:val="24"/>
              </w:rPr>
            </w:pPr>
            <w:r>
              <w:rPr>
                <w:spacing w:val="-10"/>
                <w:sz w:val="24"/>
              </w:rPr>
              <w:t>1</w:t>
            </w:r>
          </w:p>
        </w:tc>
        <w:tc>
          <w:tcPr>
            <w:tcW w:w="2307" w:type="dxa"/>
          </w:tcPr>
          <w:p w14:paraId="24E25927" w14:textId="77777777" w:rsidR="003D352F" w:rsidRDefault="001B3DC9">
            <w:pPr>
              <w:pStyle w:val="TableParagraph"/>
              <w:spacing w:line="255" w:lineRule="exact"/>
              <w:ind w:left="9" w:right="3"/>
              <w:jc w:val="center"/>
              <w:rPr>
                <w:sz w:val="24"/>
              </w:rPr>
            </w:pPr>
            <w:r>
              <w:rPr>
                <w:spacing w:val="-10"/>
                <w:sz w:val="24"/>
              </w:rPr>
              <w:t>2</w:t>
            </w:r>
          </w:p>
        </w:tc>
        <w:tc>
          <w:tcPr>
            <w:tcW w:w="2209" w:type="dxa"/>
          </w:tcPr>
          <w:p w14:paraId="24E25928" w14:textId="77777777" w:rsidR="003D352F" w:rsidRDefault="001B3DC9">
            <w:pPr>
              <w:pStyle w:val="TableParagraph"/>
              <w:spacing w:line="255" w:lineRule="exact"/>
              <w:ind w:left="8"/>
              <w:jc w:val="center"/>
              <w:rPr>
                <w:sz w:val="24"/>
              </w:rPr>
            </w:pPr>
            <w:r>
              <w:rPr>
                <w:spacing w:val="-10"/>
                <w:sz w:val="24"/>
              </w:rPr>
              <w:t>3</w:t>
            </w:r>
          </w:p>
        </w:tc>
        <w:tc>
          <w:tcPr>
            <w:tcW w:w="2660" w:type="dxa"/>
          </w:tcPr>
          <w:p w14:paraId="24E25929" w14:textId="77777777" w:rsidR="003D352F" w:rsidRDefault="001B3DC9">
            <w:pPr>
              <w:pStyle w:val="TableParagraph"/>
              <w:spacing w:line="255" w:lineRule="exact"/>
              <w:ind w:left="7"/>
              <w:jc w:val="center"/>
              <w:rPr>
                <w:sz w:val="24"/>
              </w:rPr>
            </w:pPr>
            <w:r>
              <w:rPr>
                <w:spacing w:val="-10"/>
                <w:sz w:val="24"/>
              </w:rPr>
              <w:t>4</w:t>
            </w:r>
          </w:p>
        </w:tc>
      </w:tr>
      <w:tr w:rsidR="003D352F" w14:paraId="24E2592F" w14:textId="77777777">
        <w:trPr>
          <w:trHeight w:val="551"/>
        </w:trPr>
        <w:tc>
          <w:tcPr>
            <w:tcW w:w="2456" w:type="dxa"/>
          </w:tcPr>
          <w:p w14:paraId="24E2592B" w14:textId="77777777" w:rsidR="003D352F" w:rsidRDefault="001B3DC9">
            <w:pPr>
              <w:pStyle w:val="TableParagraph"/>
              <w:tabs>
                <w:tab w:val="left" w:pos="1247"/>
              </w:tabs>
              <w:spacing w:line="276" w:lineRule="exact"/>
              <w:ind w:left="105" w:right="97"/>
              <w:rPr>
                <w:sz w:val="24"/>
              </w:rPr>
            </w:pPr>
            <w:r>
              <w:rPr>
                <w:spacing w:val="-2"/>
                <w:sz w:val="24"/>
              </w:rPr>
              <w:t>Площадь</w:t>
            </w:r>
            <w:r>
              <w:rPr>
                <w:sz w:val="24"/>
              </w:rPr>
              <w:tab/>
            </w:r>
            <w:r>
              <w:rPr>
                <w:spacing w:val="-2"/>
                <w:sz w:val="24"/>
              </w:rPr>
              <w:t xml:space="preserve">земельных </w:t>
            </w:r>
            <w:r>
              <w:rPr>
                <w:sz w:val="24"/>
              </w:rPr>
              <w:t>угодий, га</w:t>
            </w:r>
          </w:p>
        </w:tc>
        <w:tc>
          <w:tcPr>
            <w:tcW w:w="2307" w:type="dxa"/>
          </w:tcPr>
          <w:p w14:paraId="24E2592C" w14:textId="77777777" w:rsidR="003D352F" w:rsidRDefault="001B3DC9">
            <w:pPr>
              <w:pStyle w:val="TableParagraph"/>
              <w:spacing w:before="138"/>
              <w:ind w:left="9" w:right="3"/>
              <w:jc w:val="center"/>
              <w:rPr>
                <w:sz w:val="24"/>
              </w:rPr>
            </w:pPr>
            <w:r>
              <w:rPr>
                <w:spacing w:val="-5"/>
                <w:sz w:val="24"/>
              </w:rPr>
              <w:t>150</w:t>
            </w:r>
          </w:p>
        </w:tc>
        <w:tc>
          <w:tcPr>
            <w:tcW w:w="2209" w:type="dxa"/>
          </w:tcPr>
          <w:p w14:paraId="24E2592D" w14:textId="77777777" w:rsidR="003D352F" w:rsidRDefault="001B3DC9">
            <w:pPr>
              <w:pStyle w:val="TableParagraph"/>
              <w:spacing w:before="138"/>
              <w:ind w:left="8" w:right="1"/>
              <w:jc w:val="center"/>
              <w:rPr>
                <w:sz w:val="24"/>
              </w:rPr>
            </w:pPr>
            <w:r>
              <w:rPr>
                <w:spacing w:val="-5"/>
                <w:sz w:val="24"/>
              </w:rPr>
              <w:t>70</w:t>
            </w:r>
          </w:p>
        </w:tc>
        <w:tc>
          <w:tcPr>
            <w:tcW w:w="2660" w:type="dxa"/>
          </w:tcPr>
          <w:p w14:paraId="24E2592E" w14:textId="77777777" w:rsidR="003D352F" w:rsidRDefault="001B3DC9">
            <w:pPr>
              <w:pStyle w:val="TableParagraph"/>
              <w:spacing w:before="138"/>
              <w:ind w:left="7"/>
              <w:jc w:val="center"/>
              <w:rPr>
                <w:sz w:val="24"/>
              </w:rPr>
            </w:pPr>
            <w:r>
              <w:rPr>
                <w:spacing w:val="-5"/>
                <w:sz w:val="24"/>
              </w:rPr>
              <w:t>50</w:t>
            </w:r>
          </w:p>
        </w:tc>
      </w:tr>
      <w:tr w:rsidR="003D352F" w14:paraId="24E25934" w14:textId="77777777">
        <w:trPr>
          <w:trHeight w:val="277"/>
        </w:trPr>
        <w:tc>
          <w:tcPr>
            <w:tcW w:w="2456" w:type="dxa"/>
          </w:tcPr>
          <w:p w14:paraId="24E25930" w14:textId="77777777" w:rsidR="003D352F" w:rsidRDefault="001B3DC9">
            <w:pPr>
              <w:pStyle w:val="TableParagraph"/>
              <w:spacing w:before="1" w:line="257" w:lineRule="exact"/>
              <w:ind w:left="105"/>
              <w:rPr>
                <w:sz w:val="24"/>
              </w:rPr>
            </w:pPr>
            <w:r>
              <w:rPr>
                <w:sz w:val="24"/>
              </w:rPr>
              <w:t>Лесные</w:t>
            </w:r>
            <w:r>
              <w:rPr>
                <w:spacing w:val="-5"/>
                <w:sz w:val="24"/>
              </w:rPr>
              <w:t xml:space="preserve"> </w:t>
            </w:r>
            <w:r>
              <w:rPr>
                <w:sz w:val="24"/>
              </w:rPr>
              <w:t>угодья,</w:t>
            </w:r>
            <w:r>
              <w:rPr>
                <w:spacing w:val="-3"/>
                <w:sz w:val="24"/>
              </w:rPr>
              <w:t xml:space="preserve"> </w:t>
            </w:r>
            <w:r>
              <w:rPr>
                <w:spacing w:val="-5"/>
                <w:sz w:val="24"/>
              </w:rPr>
              <w:t>га</w:t>
            </w:r>
          </w:p>
        </w:tc>
        <w:tc>
          <w:tcPr>
            <w:tcW w:w="2307" w:type="dxa"/>
          </w:tcPr>
          <w:p w14:paraId="24E25931" w14:textId="77777777" w:rsidR="003D352F" w:rsidRDefault="001B3DC9">
            <w:pPr>
              <w:pStyle w:val="TableParagraph"/>
              <w:spacing w:before="1" w:line="257" w:lineRule="exact"/>
              <w:ind w:left="9" w:right="3"/>
              <w:jc w:val="center"/>
              <w:rPr>
                <w:sz w:val="24"/>
              </w:rPr>
            </w:pPr>
            <w:r>
              <w:rPr>
                <w:spacing w:val="-5"/>
                <w:sz w:val="24"/>
              </w:rPr>
              <w:t>100</w:t>
            </w:r>
          </w:p>
        </w:tc>
        <w:tc>
          <w:tcPr>
            <w:tcW w:w="2209" w:type="dxa"/>
          </w:tcPr>
          <w:p w14:paraId="24E25932" w14:textId="77777777" w:rsidR="003D352F" w:rsidRDefault="001B3DC9">
            <w:pPr>
              <w:pStyle w:val="TableParagraph"/>
              <w:spacing w:before="1" w:line="257" w:lineRule="exact"/>
              <w:ind w:left="8" w:right="1"/>
              <w:jc w:val="center"/>
              <w:rPr>
                <w:sz w:val="24"/>
              </w:rPr>
            </w:pPr>
            <w:r>
              <w:rPr>
                <w:spacing w:val="-10"/>
                <w:sz w:val="24"/>
              </w:rPr>
              <w:t>-</w:t>
            </w:r>
          </w:p>
        </w:tc>
        <w:tc>
          <w:tcPr>
            <w:tcW w:w="2660" w:type="dxa"/>
          </w:tcPr>
          <w:p w14:paraId="24E25933" w14:textId="77777777" w:rsidR="003D352F" w:rsidRDefault="001B3DC9">
            <w:pPr>
              <w:pStyle w:val="TableParagraph"/>
              <w:spacing w:before="1" w:line="257" w:lineRule="exact"/>
              <w:ind w:left="7" w:right="1"/>
              <w:jc w:val="center"/>
              <w:rPr>
                <w:sz w:val="24"/>
              </w:rPr>
            </w:pPr>
            <w:r>
              <w:rPr>
                <w:spacing w:val="-10"/>
                <w:sz w:val="24"/>
              </w:rPr>
              <w:t>-</w:t>
            </w:r>
          </w:p>
        </w:tc>
      </w:tr>
      <w:tr w:rsidR="003D352F" w14:paraId="24E25939" w14:textId="77777777">
        <w:trPr>
          <w:trHeight w:val="551"/>
        </w:trPr>
        <w:tc>
          <w:tcPr>
            <w:tcW w:w="2456" w:type="dxa"/>
            <w:tcBorders>
              <w:bottom w:val="nil"/>
            </w:tcBorders>
          </w:tcPr>
          <w:p w14:paraId="24E25935" w14:textId="77777777" w:rsidR="003D352F" w:rsidRDefault="001B3DC9">
            <w:pPr>
              <w:pStyle w:val="TableParagraph"/>
              <w:spacing w:line="276" w:lineRule="exact"/>
              <w:ind w:left="105" w:right="732"/>
              <w:rPr>
                <w:sz w:val="24"/>
              </w:rPr>
            </w:pPr>
            <w:r>
              <w:rPr>
                <w:spacing w:val="-2"/>
                <w:sz w:val="24"/>
              </w:rPr>
              <w:t>Выращиваемые культуры</w:t>
            </w:r>
          </w:p>
        </w:tc>
        <w:tc>
          <w:tcPr>
            <w:tcW w:w="2307" w:type="dxa"/>
            <w:tcBorders>
              <w:bottom w:val="nil"/>
            </w:tcBorders>
          </w:tcPr>
          <w:p w14:paraId="24E25936" w14:textId="77777777" w:rsidR="003D352F" w:rsidRDefault="001B3DC9">
            <w:pPr>
              <w:pStyle w:val="TableParagraph"/>
              <w:spacing w:line="276" w:lineRule="exact"/>
              <w:ind w:left="289" w:right="209" w:hanging="70"/>
              <w:rPr>
                <w:sz w:val="24"/>
              </w:rPr>
            </w:pPr>
            <w:r>
              <w:rPr>
                <w:sz w:val="24"/>
              </w:rPr>
              <w:t>Пшеница,</w:t>
            </w:r>
            <w:r>
              <w:rPr>
                <w:spacing w:val="-15"/>
                <w:sz w:val="24"/>
              </w:rPr>
              <w:t xml:space="preserve"> </w:t>
            </w:r>
            <w:r>
              <w:rPr>
                <w:sz w:val="24"/>
              </w:rPr>
              <w:t>ячмень, овес, рапс, горох</w:t>
            </w:r>
          </w:p>
        </w:tc>
        <w:tc>
          <w:tcPr>
            <w:tcW w:w="2209" w:type="dxa"/>
            <w:tcBorders>
              <w:bottom w:val="nil"/>
            </w:tcBorders>
          </w:tcPr>
          <w:p w14:paraId="24E25937" w14:textId="77777777" w:rsidR="003D352F" w:rsidRDefault="001B3DC9">
            <w:pPr>
              <w:pStyle w:val="TableParagraph"/>
              <w:spacing w:line="276" w:lineRule="exact"/>
              <w:ind w:left="239" w:right="161" w:hanging="70"/>
              <w:rPr>
                <w:sz w:val="24"/>
              </w:rPr>
            </w:pPr>
            <w:r>
              <w:rPr>
                <w:sz w:val="24"/>
              </w:rPr>
              <w:t>Пшеница,</w:t>
            </w:r>
            <w:r>
              <w:rPr>
                <w:spacing w:val="-15"/>
                <w:sz w:val="24"/>
              </w:rPr>
              <w:t xml:space="preserve"> </w:t>
            </w:r>
            <w:r>
              <w:rPr>
                <w:sz w:val="24"/>
              </w:rPr>
              <w:t>ячмень, овес, рапс, горох</w:t>
            </w:r>
          </w:p>
        </w:tc>
        <w:tc>
          <w:tcPr>
            <w:tcW w:w="2660" w:type="dxa"/>
            <w:tcBorders>
              <w:bottom w:val="nil"/>
            </w:tcBorders>
          </w:tcPr>
          <w:p w14:paraId="24E25938" w14:textId="77777777" w:rsidR="003D352F" w:rsidRDefault="001B3DC9">
            <w:pPr>
              <w:pStyle w:val="TableParagraph"/>
              <w:spacing w:before="135"/>
              <w:ind w:left="7" w:right="3"/>
              <w:jc w:val="center"/>
              <w:rPr>
                <w:sz w:val="24"/>
              </w:rPr>
            </w:pPr>
            <w:r>
              <w:rPr>
                <w:sz w:val="24"/>
              </w:rPr>
              <w:t>Сено,</w:t>
            </w:r>
            <w:r>
              <w:rPr>
                <w:spacing w:val="-3"/>
                <w:sz w:val="24"/>
              </w:rPr>
              <w:t xml:space="preserve"> </w:t>
            </w:r>
            <w:r>
              <w:rPr>
                <w:sz w:val="24"/>
              </w:rPr>
              <w:t>пшеница,</w:t>
            </w:r>
            <w:r>
              <w:rPr>
                <w:spacing w:val="-2"/>
                <w:sz w:val="24"/>
              </w:rPr>
              <w:t xml:space="preserve"> ячмень</w:t>
            </w:r>
          </w:p>
        </w:tc>
      </w:tr>
    </w:tbl>
    <w:p w14:paraId="24E2593A" w14:textId="77777777" w:rsidR="003D352F" w:rsidRDefault="003D352F">
      <w:pPr>
        <w:pStyle w:val="TableParagraph"/>
        <w:jc w:val="center"/>
        <w:rPr>
          <w:sz w:val="24"/>
        </w:rPr>
        <w:sectPr w:rsidR="003D352F">
          <w:pgSz w:w="11920" w:h="16850"/>
          <w:pgMar w:top="1060" w:right="283" w:bottom="1100" w:left="1559" w:header="0" w:footer="889" w:gutter="0"/>
          <w:cols w:space="720"/>
        </w:sectPr>
      </w:pPr>
    </w:p>
    <w:p w14:paraId="24E2593B" w14:textId="77777777" w:rsidR="003D352F" w:rsidRDefault="001B3DC9">
      <w:pPr>
        <w:spacing w:before="71"/>
        <w:ind w:left="183"/>
        <w:jc w:val="both"/>
        <w:rPr>
          <w:sz w:val="32"/>
        </w:rPr>
      </w:pPr>
      <w:r>
        <w:rPr>
          <w:sz w:val="32"/>
        </w:rPr>
        <w:t>Продолжение</w:t>
      </w:r>
      <w:r>
        <w:rPr>
          <w:spacing w:val="-18"/>
          <w:sz w:val="32"/>
        </w:rPr>
        <w:t xml:space="preserve"> </w:t>
      </w:r>
      <w:r>
        <w:rPr>
          <w:sz w:val="32"/>
        </w:rPr>
        <w:t>таблицы</w:t>
      </w:r>
      <w:r>
        <w:rPr>
          <w:spacing w:val="-16"/>
          <w:sz w:val="32"/>
        </w:rPr>
        <w:t xml:space="preserve"> </w:t>
      </w:r>
      <w:r>
        <w:rPr>
          <w:spacing w:val="-5"/>
          <w:sz w:val="32"/>
        </w:rPr>
        <w:t>10</w:t>
      </w:r>
    </w:p>
    <w:p w14:paraId="24E2593C" w14:textId="77777777" w:rsidR="003D352F" w:rsidRDefault="003D352F">
      <w:pPr>
        <w:pStyle w:val="a3"/>
        <w:spacing w:before="1"/>
        <w:ind w:left="0" w:firstLine="0"/>
        <w:jc w:val="left"/>
        <w:rPr>
          <w:sz w:val="1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307"/>
        <w:gridCol w:w="2209"/>
        <w:gridCol w:w="2660"/>
      </w:tblGrid>
      <w:tr w:rsidR="003D352F" w14:paraId="24E25941" w14:textId="77777777">
        <w:trPr>
          <w:trHeight w:val="278"/>
        </w:trPr>
        <w:tc>
          <w:tcPr>
            <w:tcW w:w="2456" w:type="dxa"/>
          </w:tcPr>
          <w:p w14:paraId="24E2593D" w14:textId="77777777" w:rsidR="003D352F" w:rsidRDefault="001B3DC9">
            <w:pPr>
              <w:pStyle w:val="TableParagraph"/>
              <w:spacing w:before="1" w:line="257" w:lineRule="exact"/>
              <w:ind w:left="6"/>
              <w:jc w:val="center"/>
              <w:rPr>
                <w:sz w:val="24"/>
              </w:rPr>
            </w:pPr>
            <w:r>
              <w:rPr>
                <w:spacing w:val="-10"/>
                <w:sz w:val="24"/>
              </w:rPr>
              <w:t>1</w:t>
            </w:r>
          </w:p>
        </w:tc>
        <w:tc>
          <w:tcPr>
            <w:tcW w:w="2307" w:type="dxa"/>
          </w:tcPr>
          <w:p w14:paraId="24E2593E" w14:textId="77777777" w:rsidR="003D352F" w:rsidRDefault="001B3DC9">
            <w:pPr>
              <w:pStyle w:val="TableParagraph"/>
              <w:spacing w:before="1" w:line="257" w:lineRule="exact"/>
              <w:ind w:left="9" w:right="3"/>
              <w:jc w:val="center"/>
              <w:rPr>
                <w:sz w:val="24"/>
              </w:rPr>
            </w:pPr>
            <w:r>
              <w:rPr>
                <w:spacing w:val="-10"/>
                <w:sz w:val="24"/>
              </w:rPr>
              <w:t>2</w:t>
            </w:r>
          </w:p>
        </w:tc>
        <w:tc>
          <w:tcPr>
            <w:tcW w:w="2209" w:type="dxa"/>
          </w:tcPr>
          <w:p w14:paraId="24E2593F" w14:textId="77777777" w:rsidR="003D352F" w:rsidRDefault="001B3DC9">
            <w:pPr>
              <w:pStyle w:val="TableParagraph"/>
              <w:spacing w:before="1" w:line="257" w:lineRule="exact"/>
              <w:ind w:left="8"/>
              <w:jc w:val="center"/>
              <w:rPr>
                <w:sz w:val="24"/>
              </w:rPr>
            </w:pPr>
            <w:r>
              <w:rPr>
                <w:spacing w:val="-10"/>
                <w:sz w:val="24"/>
              </w:rPr>
              <w:t>3</w:t>
            </w:r>
          </w:p>
        </w:tc>
        <w:tc>
          <w:tcPr>
            <w:tcW w:w="2660" w:type="dxa"/>
          </w:tcPr>
          <w:p w14:paraId="24E25940" w14:textId="77777777" w:rsidR="003D352F" w:rsidRDefault="001B3DC9">
            <w:pPr>
              <w:pStyle w:val="TableParagraph"/>
              <w:spacing w:before="1" w:line="257" w:lineRule="exact"/>
              <w:ind w:left="7"/>
              <w:jc w:val="center"/>
              <w:rPr>
                <w:sz w:val="24"/>
              </w:rPr>
            </w:pPr>
            <w:r>
              <w:rPr>
                <w:spacing w:val="-10"/>
                <w:sz w:val="24"/>
              </w:rPr>
              <w:t>4</w:t>
            </w:r>
          </w:p>
        </w:tc>
      </w:tr>
      <w:tr w:rsidR="003D352F" w14:paraId="24E25946" w14:textId="77777777">
        <w:trPr>
          <w:trHeight w:val="551"/>
        </w:trPr>
        <w:tc>
          <w:tcPr>
            <w:tcW w:w="2456" w:type="dxa"/>
          </w:tcPr>
          <w:p w14:paraId="24E25942" w14:textId="77777777" w:rsidR="003D352F" w:rsidRDefault="001B3DC9">
            <w:pPr>
              <w:pStyle w:val="TableParagraph"/>
              <w:spacing w:line="276" w:lineRule="exact"/>
              <w:ind w:left="105" w:right="154"/>
              <w:rPr>
                <w:sz w:val="24"/>
              </w:rPr>
            </w:pPr>
            <w:r>
              <w:rPr>
                <w:spacing w:val="-2"/>
                <w:sz w:val="24"/>
              </w:rPr>
              <w:t>Количество животных</w:t>
            </w:r>
          </w:p>
        </w:tc>
        <w:tc>
          <w:tcPr>
            <w:tcW w:w="2307" w:type="dxa"/>
          </w:tcPr>
          <w:p w14:paraId="24E25943" w14:textId="77777777" w:rsidR="003D352F" w:rsidRDefault="001B3DC9">
            <w:pPr>
              <w:pStyle w:val="TableParagraph"/>
              <w:spacing w:before="135"/>
              <w:ind w:left="9"/>
              <w:jc w:val="center"/>
              <w:rPr>
                <w:sz w:val="24"/>
              </w:rPr>
            </w:pPr>
            <w:r>
              <w:rPr>
                <w:spacing w:val="-10"/>
                <w:sz w:val="24"/>
              </w:rPr>
              <w:t>-</w:t>
            </w:r>
          </w:p>
        </w:tc>
        <w:tc>
          <w:tcPr>
            <w:tcW w:w="2209" w:type="dxa"/>
          </w:tcPr>
          <w:p w14:paraId="24E25944" w14:textId="77777777" w:rsidR="003D352F" w:rsidRDefault="001B3DC9">
            <w:pPr>
              <w:pStyle w:val="TableParagraph"/>
              <w:spacing w:line="276" w:lineRule="exact"/>
              <w:ind w:left="179" w:right="161" w:firstLine="144"/>
              <w:rPr>
                <w:sz w:val="24"/>
              </w:rPr>
            </w:pPr>
            <w:r>
              <w:rPr>
                <w:sz w:val="24"/>
              </w:rPr>
              <w:t>60 свиноматок, 1000</w:t>
            </w:r>
            <w:r>
              <w:rPr>
                <w:spacing w:val="-12"/>
                <w:sz w:val="24"/>
              </w:rPr>
              <w:t xml:space="preserve"> </w:t>
            </w:r>
            <w:r>
              <w:rPr>
                <w:sz w:val="24"/>
              </w:rPr>
              <w:t>откорм</w:t>
            </w:r>
            <w:r>
              <w:rPr>
                <w:spacing w:val="-13"/>
                <w:sz w:val="24"/>
              </w:rPr>
              <w:t xml:space="preserve"> </w:t>
            </w:r>
            <w:r>
              <w:rPr>
                <w:sz w:val="24"/>
              </w:rPr>
              <w:t>в</w:t>
            </w:r>
            <w:r>
              <w:rPr>
                <w:spacing w:val="-13"/>
                <w:sz w:val="24"/>
              </w:rPr>
              <w:t xml:space="preserve"> </w:t>
            </w:r>
            <w:r>
              <w:rPr>
                <w:sz w:val="24"/>
              </w:rPr>
              <w:t>год</w:t>
            </w:r>
          </w:p>
        </w:tc>
        <w:tc>
          <w:tcPr>
            <w:tcW w:w="2660" w:type="dxa"/>
          </w:tcPr>
          <w:p w14:paraId="24E25945" w14:textId="77777777" w:rsidR="003D352F" w:rsidRDefault="001B3DC9">
            <w:pPr>
              <w:pStyle w:val="TableParagraph"/>
              <w:spacing w:before="135"/>
              <w:ind w:left="7" w:right="2"/>
              <w:jc w:val="center"/>
              <w:rPr>
                <w:sz w:val="24"/>
              </w:rPr>
            </w:pPr>
            <w:r>
              <w:rPr>
                <w:sz w:val="24"/>
              </w:rPr>
              <w:t>30</w:t>
            </w:r>
            <w:r>
              <w:rPr>
                <w:spacing w:val="-2"/>
                <w:sz w:val="24"/>
              </w:rPr>
              <w:t xml:space="preserve"> </w:t>
            </w:r>
            <w:r>
              <w:rPr>
                <w:sz w:val="24"/>
              </w:rPr>
              <w:t>коров</w:t>
            </w:r>
            <w:r>
              <w:rPr>
                <w:spacing w:val="-1"/>
                <w:sz w:val="24"/>
              </w:rPr>
              <w:t xml:space="preserve"> </w:t>
            </w:r>
            <w:r>
              <w:rPr>
                <w:sz w:val="24"/>
              </w:rPr>
              <w:t>и</w:t>
            </w:r>
            <w:r>
              <w:rPr>
                <w:spacing w:val="-2"/>
                <w:sz w:val="24"/>
              </w:rPr>
              <w:t xml:space="preserve"> молодняк</w:t>
            </w:r>
          </w:p>
        </w:tc>
      </w:tr>
      <w:tr w:rsidR="003D352F" w14:paraId="24E2594B" w14:textId="77777777">
        <w:trPr>
          <w:trHeight w:val="551"/>
        </w:trPr>
        <w:tc>
          <w:tcPr>
            <w:tcW w:w="2456" w:type="dxa"/>
          </w:tcPr>
          <w:p w14:paraId="24E25947" w14:textId="77777777" w:rsidR="003D352F" w:rsidRDefault="001B3DC9">
            <w:pPr>
              <w:pStyle w:val="TableParagraph"/>
              <w:spacing w:line="276" w:lineRule="exact"/>
              <w:ind w:left="105" w:right="97"/>
              <w:rPr>
                <w:sz w:val="24"/>
              </w:rPr>
            </w:pPr>
            <w:r>
              <w:rPr>
                <w:sz w:val="24"/>
              </w:rPr>
              <w:t>Объем работ, чел/час в год</w:t>
            </w:r>
          </w:p>
        </w:tc>
        <w:tc>
          <w:tcPr>
            <w:tcW w:w="2307" w:type="dxa"/>
          </w:tcPr>
          <w:p w14:paraId="24E25948" w14:textId="77777777" w:rsidR="003D352F" w:rsidRDefault="001B3DC9">
            <w:pPr>
              <w:pStyle w:val="TableParagraph"/>
              <w:spacing w:before="135"/>
              <w:ind w:left="9" w:right="3"/>
              <w:jc w:val="center"/>
              <w:rPr>
                <w:sz w:val="24"/>
              </w:rPr>
            </w:pPr>
            <w:r>
              <w:rPr>
                <w:spacing w:val="-4"/>
                <w:sz w:val="24"/>
              </w:rPr>
              <w:t>3050</w:t>
            </w:r>
          </w:p>
        </w:tc>
        <w:tc>
          <w:tcPr>
            <w:tcW w:w="2209" w:type="dxa"/>
          </w:tcPr>
          <w:p w14:paraId="24E25949" w14:textId="77777777" w:rsidR="003D352F" w:rsidRDefault="001B3DC9">
            <w:pPr>
              <w:pStyle w:val="TableParagraph"/>
              <w:spacing w:before="135"/>
              <w:ind w:left="8" w:right="1"/>
              <w:jc w:val="center"/>
              <w:rPr>
                <w:sz w:val="24"/>
              </w:rPr>
            </w:pPr>
            <w:r>
              <w:rPr>
                <w:spacing w:val="-4"/>
                <w:sz w:val="24"/>
              </w:rPr>
              <w:t>3370</w:t>
            </w:r>
          </w:p>
        </w:tc>
        <w:tc>
          <w:tcPr>
            <w:tcW w:w="2660" w:type="dxa"/>
          </w:tcPr>
          <w:p w14:paraId="24E2594A" w14:textId="77777777" w:rsidR="003D352F" w:rsidRDefault="001B3DC9">
            <w:pPr>
              <w:pStyle w:val="TableParagraph"/>
              <w:spacing w:before="135"/>
              <w:ind w:left="7"/>
              <w:jc w:val="center"/>
              <w:rPr>
                <w:sz w:val="24"/>
              </w:rPr>
            </w:pPr>
            <w:r>
              <w:rPr>
                <w:spacing w:val="-4"/>
                <w:sz w:val="24"/>
              </w:rPr>
              <w:t>3170</w:t>
            </w:r>
          </w:p>
        </w:tc>
      </w:tr>
      <w:tr w:rsidR="003D352F" w14:paraId="24E2595A" w14:textId="77777777">
        <w:trPr>
          <w:trHeight w:val="1378"/>
        </w:trPr>
        <w:tc>
          <w:tcPr>
            <w:tcW w:w="2456" w:type="dxa"/>
          </w:tcPr>
          <w:p w14:paraId="24E2594C" w14:textId="77777777" w:rsidR="003D352F" w:rsidRDefault="001B3DC9">
            <w:pPr>
              <w:pStyle w:val="TableParagraph"/>
              <w:ind w:left="105" w:right="97"/>
              <w:rPr>
                <w:sz w:val="24"/>
              </w:rPr>
            </w:pPr>
            <w:r>
              <w:rPr>
                <w:spacing w:val="-2"/>
                <w:sz w:val="24"/>
              </w:rPr>
              <w:t>Производство: зерновые</w:t>
            </w:r>
          </w:p>
          <w:p w14:paraId="24E2594D" w14:textId="77777777" w:rsidR="003D352F" w:rsidRDefault="001B3DC9">
            <w:pPr>
              <w:pStyle w:val="TableParagraph"/>
              <w:spacing w:line="270" w:lineRule="atLeast"/>
              <w:ind w:left="105" w:right="96"/>
              <w:jc w:val="both"/>
              <w:rPr>
                <w:sz w:val="24"/>
              </w:rPr>
            </w:pPr>
            <w:r>
              <w:rPr>
                <w:sz w:val="24"/>
              </w:rPr>
              <w:t>(при 50 ц/га), ц рапс (при 20 ц/га), ц горох (при 30 ц/га), ц</w:t>
            </w:r>
          </w:p>
        </w:tc>
        <w:tc>
          <w:tcPr>
            <w:tcW w:w="2307" w:type="dxa"/>
          </w:tcPr>
          <w:p w14:paraId="24E2594E" w14:textId="77777777" w:rsidR="003D352F" w:rsidRDefault="003D352F">
            <w:pPr>
              <w:pStyle w:val="TableParagraph"/>
              <w:spacing w:before="274"/>
              <w:rPr>
                <w:sz w:val="24"/>
              </w:rPr>
            </w:pPr>
          </w:p>
          <w:p w14:paraId="24E2594F" w14:textId="77777777" w:rsidR="003D352F" w:rsidRDefault="001B3DC9">
            <w:pPr>
              <w:pStyle w:val="TableParagraph"/>
              <w:ind w:left="9" w:right="3"/>
              <w:jc w:val="center"/>
              <w:rPr>
                <w:sz w:val="24"/>
              </w:rPr>
            </w:pPr>
            <w:r>
              <w:rPr>
                <w:spacing w:val="-4"/>
                <w:sz w:val="24"/>
              </w:rPr>
              <w:t>4500</w:t>
            </w:r>
          </w:p>
          <w:p w14:paraId="24E25950" w14:textId="77777777" w:rsidR="003D352F" w:rsidRDefault="001B3DC9">
            <w:pPr>
              <w:pStyle w:val="TableParagraph"/>
              <w:ind w:left="9" w:right="3"/>
              <w:jc w:val="center"/>
              <w:rPr>
                <w:sz w:val="24"/>
              </w:rPr>
            </w:pPr>
            <w:r>
              <w:rPr>
                <w:spacing w:val="-5"/>
                <w:sz w:val="24"/>
              </w:rPr>
              <w:t>600</w:t>
            </w:r>
          </w:p>
          <w:p w14:paraId="24E25951" w14:textId="77777777" w:rsidR="003D352F" w:rsidRDefault="001B3DC9">
            <w:pPr>
              <w:pStyle w:val="TableParagraph"/>
              <w:spacing w:line="257" w:lineRule="exact"/>
              <w:ind w:left="9" w:right="3"/>
              <w:jc w:val="center"/>
              <w:rPr>
                <w:sz w:val="24"/>
              </w:rPr>
            </w:pPr>
            <w:r>
              <w:rPr>
                <w:spacing w:val="-5"/>
                <w:sz w:val="24"/>
              </w:rPr>
              <w:t>900</w:t>
            </w:r>
          </w:p>
        </w:tc>
        <w:tc>
          <w:tcPr>
            <w:tcW w:w="2209" w:type="dxa"/>
          </w:tcPr>
          <w:p w14:paraId="24E25952" w14:textId="77777777" w:rsidR="003D352F" w:rsidRDefault="003D352F">
            <w:pPr>
              <w:pStyle w:val="TableParagraph"/>
              <w:spacing w:before="274"/>
              <w:rPr>
                <w:sz w:val="24"/>
              </w:rPr>
            </w:pPr>
          </w:p>
          <w:p w14:paraId="24E25953" w14:textId="77777777" w:rsidR="003D352F" w:rsidRDefault="001B3DC9">
            <w:pPr>
              <w:pStyle w:val="TableParagraph"/>
              <w:ind w:left="8" w:right="1"/>
              <w:jc w:val="center"/>
              <w:rPr>
                <w:sz w:val="24"/>
              </w:rPr>
            </w:pPr>
            <w:r>
              <w:rPr>
                <w:spacing w:val="-4"/>
                <w:sz w:val="24"/>
              </w:rPr>
              <w:t>2100</w:t>
            </w:r>
          </w:p>
          <w:p w14:paraId="24E25954" w14:textId="77777777" w:rsidR="003D352F" w:rsidRDefault="001B3DC9">
            <w:pPr>
              <w:pStyle w:val="TableParagraph"/>
              <w:ind w:left="8" w:right="1"/>
              <w:jc w:val="center"/>
              <w:rPr>
                <w:sz w:val="24"/>
              </w:rPr>
            </w:pPr>
            <w:r>
              <w:rPr>
                <w:spacing w:val="-5"/>
                <w:sz w:val="24"/>
              </w:rPr>
              <w:t>280</w:t>
            </w:r>
          </w:p>
          <w:p w14:paraId="24E25955" w14:textId="77777777" w:rsidR="003D352F" w:rsidRDefault="001B3DC9">
            <w:pPr>
              <w:pStyle w:val="TableParagraph"/>
              <w:spacing w:line="257" w:lineRule="exact"/>
              <w:ind w:left="8" w:right="1"/>
              <w:jc w:val="center"/>
              <w:rPr>
                <w:sz w:val="24"/>
              </w:rPr>
            </w:pPr>
            <w:r>
              <w:rPr>
                <w:spacing w:val="-5"/>
                <w:sz w:val="24"/>
              </w:rPr>
              <w:t>490</w:t>
            </w:r>
          </w:p>
        </w:tc>
        <w:tc>
          <w:tcPr>
            <w:tcW w:w="2660" w:type="dxa"/>
          </w:tcPr>
          <w:p w14:paraId="24E25956" w14:textId="77777777" w:rsidR="003D352F" w:rsidRDefault="003D352F">
            <w:pPr>
              <w:pStyle w:val="TableParagraph"/>
              <w:spacing w:before="274"/>
              <w:rPr>
                <w:sz w:val="24"/>
              </w:rPr>
            </w:pPr>
          </w:p>
          <w:p w14:paraId="24E25957" w14:textId="77777777" w:rsidR="003D352F" w:rsidRDefault="001B3DC9">
            <w:pPr>
              <w:pStyle w:val="TableParagraph"/>
              <w:ind w:left="7"/>
              <w:jc w:val="center"/>
              <w:rPr>
                <w:sz w:val="24"/>
              </w:rPr>
            </w:pPr>
            <w:r>
              <w:rPr>
                <w:spacing w:val="-5"/>
                <w:sz w:val="24"/>
              </w:rPr>
              <w:t>850</w:t>
            </w:r>
          </w:p>
          <w:p w14:paraId="24E25958" w14:textId="77777777" w:rsidR="003D352F" w:rsidRDefault="001B3DC9">
            <w:pPr>
              <w:pStyle w:val="TableParagraph"/>
              <w:ind w:left="7" w:right="1"/>
              <w:jc w:val="center"/>
              <w:rPr>
                <w:sz w:val="24"/>
              </w:rPr>
            </w:pPr>
            <w:r>
              <w:rPr>
                <w:spacing w:val="-10"/>
                <w:sz w:val="24"/>
              </w:rPr>
              <w:t>-</w:t>
            </w:r>
          </w:p>
          <w:p w14:paraId="24E25959" w14:textId="77777777" w:rsidR="003D352F" w:rsidRDefault="001B3DC9">
            <w:pPr>
              <w:pStyle w:val="TableParagraph"/>
              <w:spacing w:line="257" w:lineRule="exact"/>
              <w:ind w:left="7" w:right="1"/>
              <w:jc w:val="center"/>
              <w:rPr>
                <w:sz w:val="24"/>
              </w:rPr>
            </w:pPr>
            <w:r>
              <w:rPr>
                <w:spacing w:val="-10"/>
                <w:sz w:val="24"/>
              </w:rPr>
              <w:t>-</w:t>
            </w:r>
          </w:p>
        </w:tc>
      </w:tr>
      <w:tr w:rsidR="003D352F" w14:paraId="24E2595F" w14:textId="77777777">
        <w:trPr>
          <w:trHeight w:val="550"/>
        </w:trPr>
        <w:tc>
          <w:tcPr>
            <w:tcW w:w="2456" w:type="dxa"/>
          </w:tcPr>
          <w:p w14:paraId="24E2595B" w14:textId="77777777" w:rsidR="003D352F" w:rsidRDefault="001B3DC9">
            <w:pPr>
              <w:pStyle w:val="TableParagraph"/>
              <w:spacing w:line="276" w:lineRule="exact"/>
              <w:ind w:left="105" w:right="97"/>
              <w:rPr>
                <w:sz w:val="24"/>
              </w:rPr>
            </w:pPr>
            <w:r>
              <w:rPr>
                <w:sz w:val="24"/>
              </w:rPr>
              <w:t>Свинина</w:t>
            </w:r>
            <w:r>
              <w:rPr>
                <w:spacing w:val="80"/>
                <w:sz w:val="24"/>
              </w:rPr>
              <w:t xml:space="preserve"> </w:t>
            </w:r>
            <w:r>
              <w:rPr>
                <w:sz w:val="24"/>
              </w:rPr>
              <w:t>в</w:t>
            </w:r>
            <w:r>
              <w:rPr>
                <w:spacing w:val="80"/>
                <w:sz w:val="24"/>
              </w:rPr>
              <w:t xml:space="preserve"> </w:t>
            </w:r>
            <w:r>
              <w:rPr>
                <w:sz w:val="24"/>
              </w:rPr>
              <w:t>убойном весе, ц</w:t>
            </w:r>
          </w:p>
        </w:tc>
        <w:tc>
          <w:tcPr>
            <w:tcW w:w="2307" w:type="dxa"/>
          </w:tcPr>
          <w:p w14:paraId="24E2595C" w14:textId="77777777" w:rsidR="003D352F" w:rsidRDefault="001B3DC9">
            <w:pPr>
              <w:pStyle w:val="TableParagraph"/>
              <w:spacing w:before="137"/>
              <w:ind w:left="9"/>
              <w:jc w:val="center"/>
              <w:rPr>
                <w:sz w:val="24"/>
              </w:rPr>
            </w:pPr>
            <w:r>
              <w:rPr>
                <w:spacing w:val="-10"/>
                <w:sz w:val="24"/>
              </w:rPr>
              <w:t>-</w:t>
            </w:r>
          </w:p>
        </w:tc>
        <w:tc>
          <w:tcPr>
            <w:tcW w:w="2209" w:type="dxa"/>
          </w:tcPr>
          <w:p w14:paraId="24E2595D" w14:textId="77777777" w:rsidR="003D352F" w:rsidRDefault="001B3DC9">
            <w:pPr>
              <w:pStyle w:val="TableParagraph"/>
              <w:spacing w:before="137"/>
              <w:ind w:left="8" w:right="1"/>
              <w:jc w:val="center"/>
              <w:rPr>
                <w:sz w:val="24"/>
              </w:rPr>
            </w:pPr>
            <w:r>
              <w:rPr>
                <w:spacing w:val="-5"/>
                <w:sz w:val="24"/>
              </w:rPr>
              <w:t>750</w:t>
            </w:r>
          </w:p>
        </w:tc>
        <w:tc>
          <w:tcPr>
            <w:tcW w:w="2660" w:type="dxa"/>
          </w:tcPr>
          <w:p w14:paraId="24E2595E" w14:textId="77777777" w:rsidR="003D352F" w:rsidRDefault="001B3DC9">
            <w:pPr>
              <w:pStyle w:val="TableParagraph"/>
              <w:spacing w:before="137"/>
              <w:ind w:left="7" w:right="1"/>
              <w:jc w:val="center"/>
              <w:rPr>
                <w:sz w:val="24"/>
              </w:rPr>
            </w:pPr>
            <w:r>
              <w:rPr>
                <w:spacing w:val="-10"/>
                <w:sz w:val="24"/>
              </w:rPr>
              <w:t>-</w:t>
            </w:r>
          </w:p>
        </w:tc>
      </w:tr>
      <w:tr w:rsidR="003D352F" w14:paraId="24E25964" w14:textId="77777777">
        <w:trPr>
          <w:trHeight w:val="274"/>
        </w:trPr>
        <w:tc>
          <w:tcPr>
            <w:tcW w:w="2456" w:type="dxa"/>
          </w:tcPr>
          <w:p w14:paraId="24E25960" w14:textId="77777777" w:rsidR="003D352F" w:rsidRDefault="001B3DC9">
            <w:pPr>
              <w:pStyle w:val="TableParagraph"/>
              <w:spacing w:line="254" w:lineRule="exact"/>
              <w:ind w:left="105"/>
              <w:rPr>
                <w:sz w:val="24"/>
              </w:rPr>
            </w:pPr>
            <w:r>
              <w:rPr>
                <w:sz w:val="24"/>
              </w:rPr>
              <w:t>Молоко,</w:t>
            </w:r>
            <w:r>
              <w:rPr>
                <w:spacing w:val="1"/>
                <w:sz w:val="24"/>
              </w:rPr>
              <w:t xml:space="preserve"> </w:t>
            </w:r>
            <w:r>
              <w:rPr>
                <w:spacing w:val="-10"/>
                <w:sz w:val="24"/>
              </w:rPr>
              <w:t>ц</w:t>
            </w:r>
          </w:p>
        </w:tc>
        <w:tc>
          <w:tcPr>
            <w:tcW w:w="2307" w:type="dxa"/>
          </w:tcPr>
          <w:p w14:paraId="24E25961" w14:textId="77777777" w:rsidR="003D352F" w:rsidRDefault="001B3DC9">
            <w:pPr>
              <w:pStyle w:val="TableParagraph"/>
              <w:spacing w:line="254" w:lineRule="exact"/>
              <w:ind w:left="9"/>
              <w:jc w:val="center"/>
              <w:rPr>
                <w:sz w:val="24"/>
              </w:rPr>
            </w:pPr>
            <w:r>
              <w:rPr>
                <w:spacing w:val="-10"/>
                <w:sz w:val="24"/>
              </w:rPr>
              <w:t>-</w:t>
            </w:r>
          </w:p>
        </w:tc>
        <w:tc>
          <w:tcPr>
            <w:tcW w:w="2209" w:type="dxa"/>
          </w:tcPr>
          <w:p w14:paraId="24E25962" w14:textId="77777777" w:rsidR="003D352F" w:rsidRDefault="001B3DC9">
            <w:pPr>
              <w:pStyle w:val="TableParagraph"/>
              <w:spacing w:line="254" w:lineRule="exact"/>
              <w:ind w:left="8" w:right="1"/>
              <w:jc w:val="center"/>
              <w:rPr>
                <w:sz w:val="24"/>
              </w:rPr>
            </w:pPr>
            <w:r>
              <w:rPr>
                <w:spacing w:val="-10"/>
                <w:sz w:val="24"/>
              </w:rPr>
              <w:t>-</w:t>
            </w:r>
          </w:p>
        </w:tc>
        <w:tc>
          <w:tcPr>
            <w:tcW w:w="2660" w:type="dxa"/>
          </w:tcPr>
          <w:p w14:paraId="24E25963" w14:textId="77777777" w:rsidR="003D352F" w:rsidRDefault="001B3DC9">
            <w:pPr>
              <w:pStyle w:val="TableParagraph"/>
              <w:spacing w:line="254" w:lineRule="exact"/>
              <w:ind w:left="7"/>
              <w:jc w:val="center"/>
              <w:rPr>
                <w:sz w:val="24"/>
              </w:rPr>
            </w:pPr>
            <w:r>
              <w:rPr>
                <w:spacing w:val="-4"/>
                <w:sz w:val="24"/>
              </w:rPr>
              <w:t>2100</w:t>
            </w:r>
          </w:p>
        </w:tc>
      </w:tr>
      <w:tr w:rsidR="003D352F" w14:paraId="24E25969" w14:textId="77777777">
        <w:trPr>
          <w:trHeight w:val="278"/>
        </w:trPr>
        <w:tc>
          <w:tcPr>
            <w:tcW w:w="2456" w:type="dxa"/>
          </w:tcPr>
          <w:p w14:paraId="24E25965" w14:textId="77777777" w:rsidR="003D352F" w:rsidRDefault="001B3DC9">
            <w:pPr>
              <w:pStyle w:val="TableParagraph"/>
              <w:spacing w:before="2" w:line="257" w:lineRule="exact"/>
              <w:ind w:left="105"/>
              <w:rPr>
                <w:sz w:val="24"/>
              </w:rPr>
            </w:pPr>
            <w:r>
              <w:rPr>
                <w:spacing w:val="-2"/>
                <w:sz w:val="24"/>
              </w:rPr>
              <w:t>Говядина</w:t>
            </w:r>
          </w:p>
        </w:tc>
        <w:tc>
          <w:tcPr>
            <w:tcW w:w="2307" w:type="dxa"/>
          </w:tcPr>
          <w:p w14:paraId="24E25966" w14:textId="77777777" w:rsidR="003D352F" w:rsidRDefault="001B3DC9">
            <w:pPr>
              <w:pStyle w:val="TableParagraph"/>
              <w:spacing w:before="2" w:line="257" w:lineRule="exact"/>
              <w:ind w:left="9"/>
              <w:jc w:val="center"/>
              <w:rPr>
                <w:sz w:val="24"/>
              </w:rPr>
            </w:pPr>
            <w:r>
              <w:rPr>
                <w:spacing w:val="-10"/>
                <w:sz w:val="24"/>
              </w:rPr>
              <w:t>-</w:t>
            </w:r>
          </w:p>
        </w:tc>
        <w:tc>
          <w:tcPr>
            <w:tcW w:w="2209" w:type="dxa"/>
          </w:tcPr>
          <w:p w14:paraId="24E25967" w14:textId="77777777" w:rsidR="003D352F" w:rsidRDefault="001B3DC9">
            <w:pPr>
              <w:pStyle w:val="TableParagraph"/>
              <w:spacing w:before="2" w:line="257" w:lineRule="exact"/>
              <w:ind w:left="8" w:right="1"/>
              <w:jc w:val="center"/>
              <w:rPr>
                <w:sz w:val="24"/>
              </w:rPr>
            </w:pPr>
            <w:r>
              <w:rPr>
                <w:spacing w:val="-10"/>
                <w:sz w:val="24"/>
              </w:rPr>
              <w:t>-</w:t>
            </w:r>
          </w:p>
        </w:tc>
        <w:tc>
          <w:tcPr>
            <w:tcW w:w="2660" w:type="dxa"/>
          </w:tcPr>
          <w:p w14:paraId="24E25968" w14:textId="77777777" w:rsidR="003D352F" w:rsidRDefault="001B3DC9">
            <w:pPr>
              <w:pStyle w:val="TableParagraph"/>
              <w:spacing w:before="2" w:line="257" w:lineRule="exact"/>
              <w:ind w:left="7"/>
              <w:jc w:val="center"/>
              <w:rPr>
                <w:sz w:val="24"/>
              </w:rPr>
            </w:pPr>
            <w:r>
              <w:rPr>
                <w:spacing w:val="-5"/>
                <w:sz w:val="24"/>
              </w:rPr>
              <w:t>25</w:t>
            </w:r>
          </w:p>
        </w:tc>
      </w:tr>
      <w:tr w:rsidR="003D352F" w14:paraId="24E2596B" w14:textId="77777777">
        <w:trPr>
          <w:trHeight w:val="275"/>
        </w:trPr>
        <w:tc>
          <w:tcPr>
            <w:tcW w:w="9632" w:type="dxa"/>
            <w:gridSpan w:val="4"/>
          </w:tcPr>
          <w:p w14:paraId="24E2596A" w14:textId="77777777" w:rsidR="003D352F" w:rsidRDefault="001B3DC9">
            <w:pPr>
              <w:pStyle w:val="TableParagraph"/>
              <w:spacing w:line="256" w:lineRule="exact"/>
              <w:ind w:left="664"/>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3"/>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[79]</w:t>
            </w:r>
          </w:p>
        </w:tc>
      </w:tr>
    </w:tbl>
    <w:p w14:paraId="24E2596C" w14:textId="77777777" w:rsidR="003D352F" w:rsidRDefault="001B3DC9">
      <w:pPr>
        <w:pStyle w:val="a3"/>
        <w:spacing w:before="326"/>
        <w:ind w:right="279"/>
      </w:pPr>
      <w:r>
        <w:t>В Швеции насчитывается около 70 тысяч ферм со средней земельной площадью 38 га и содержанием в среднем 20 дойных коров. Считается</w:t>
      </w:r>
      <w:r>
        <w:rPr>
          <w:spacing w:val="40"/>
        </w:rPr>
        <w:t xml:space="preserve"> </w:t>
      </w:r>
      <w:r>
        <w:t>наиболее целесообразным иметь 25-38 коров продуктивностью 6500-7000 кг молока. В этой стране отработана технология ведения хозяйства, при которой</w:t>
      </w:r>
      <w:r>
        <w:rPr>
          <w:spacing w:val="40"/>
        </w:rPr>
        <w:t xml:space="preserve"> </w:t>
      </w:r>
      <w:r>
        <w:t>на 100 га выращивания зерновых культур приходится 50 коров или 1000</w:t>
      </w:r>
      <w:r>
        <w:rPr>
          <w:spacing w:val="80"/>
        </w:rPr>
        <w:t xml:space="preserve"> </w:t>
      </w:r>
      <w:r>
        <w:rPr>
          <w:spacing w:val="-2"/>
        </w:rPr>
        <w:t>свиней.</w:t>
      </w:r>
    </w:p>
    <w:p w14:paraId="24E2596D" w14:textId="77777777" w:rsidR="003D352F" w:rsidRDefault="001B3DC9">
      <w:pPr>
        <w:pStyle w:val="a3"/>
        <w:ind w:right="281"/>
      </w:pPr>
      <w:r>
        <w:t>Австрия. В стране насчитывается около 140 тысяч фермерских хозяйств,</w:t>
      </w:r>
      <w:r>
        <w:rPr>
          <w:spacing w:val="80"/>
        </w:rPr>
        <w:t xml:space="preserve"> </w:t>
      </w:r>
      <w:r>
        <w:t>в среднем по 17 голов крупного рогатого скота (КРС).</w:t>
      </w:r>
    </w:p>
    <w:p w14:paraId="24E2596E" w14:textId="77777777" w:rsidR="003D352F" w:rsidRDefault="001B3DC9">
      <w:pPr>
        <w:pStyle w:val="a3"/>
        <w:ind w:right="281"/>
        <w:jc w:val="right"/>
      </w:pPr>
      <w:r>
        <w:t>Дания.</w:t>
      </w:r>
      <w:r>
        <w:rPr>
          <w:spacing w:val="80"/>
        </w:rPr>
        <w:t xml:space="preserve"> </w:t>
      </w:r>
      <w:r>
        <w:t>Практически</w:t>
      </w:r>
      <w:r>
        <w:rPr>
          <w:spacing w:val="80"/>
        </w:rPr>
        <w:t xml:space="preserve"> </w:t>
      </w:r>
      <w:r>
        <w:t>вся</w:t>
      </w:r>
      <w:r>
        <w:rPr>
          <w:spacing w:val="80"/>
        </w:rPr>
        <w:t xml:space="preserve"> </w:t>
      </w:r>
      <w:r>
        <w:t>продукция</w:t>
      </w:r>
      <w:r>
        <w:rPr>
          <w:spacing w:val="80"/>
        </w:rPr>
        <w:t xml:space="preserve"> </w:t>
      </w:r>
      <w:r>
        <w:t>молочно-мясного</w:t>
      </w:r>
      <w:r>
        <w:rPr>
          <w:spacing w:val="80"/>
        </w:rPr>
        <w:t xml:space="preserve"> </w:t>
      </w:r>
      <w:r>
        <w:t>скотоводства</w:t>
      </w:r>
      <w:r>
        <w:rPr>
          <w:spacing w:val="80"/>
        </w:rPr>
        <w:t xml:space="preserve"> </w:t>
      </w:r>
      <w:r>
        <w:t>в Дании,</w:t>
      </w:r>
      <w:r>
        <w:rPr>
          <w:spacing w:val="-1"/>
        </w:rPr>
        <w:t xml:space="preserve"> </w:t>
      </w:r>
      <w:r>
        <w:t>около 70% которой (бекон,</w:t>
      </w:r>
      <w:r>
        <w:rPr>
          <w:spacing w:val="-1"/>
        </w:rPr>
        <w:t xml:space="preserve"> </w:t>
      </w:r>
      <w:r>
        <w:t>сыр,</w:t>
      </w:r>
      <w:r>
        <w:rPr>
          <w:spacing w:val="-3"/>
        </w:rPr>
        <w:t xml:space="preserve"> </w:t>
      </w:r>
      <w:r>
        <w:t>масло) экспортируется</w:t>
      </w:r>
      <w:r>
        <w:rPr>
          <w:spacing w:val="-1"/>
        </w:rPr>
        <w:t xml:space="preserve"> </w:t>
      </w:r>
      <w:r>
        <w:t>в</w:t>
      </w:r>
      <w:r>
        <w:rPr>
          <w:spacing w:val="-1"/>
        </w:rPr>
        <w:t xml:space="preserve"> </w:t>
      </w:r>
      <w:r>
        <w:t>другие</w:t>
      </w:r>
      <w:r>
        <w:rPr>
          <w:spacing w:val="-1"/>
        </w:rPr>
        <w:t xml:space="preserve"> </w:t>
      </w:r>
      <w:r>
        <w:t>страны, производится на семейных фермах, объединенных, как правило, в кооперативы. В</w:t>
      </w:r>
      <w:r>
        <w:rPr>
          <w:spacing w:val="40"/>
        </w:rPr>
        <w:t xml:space="preserve"> </w:t>
      </w:r>
      <w:r>
        <w:t>сельскохозяйственном</w:t>
      </w:r>
      <w:r>
        <w:rPr>
          <w:spacing w:val="40"/>
        </w:rPr>
        <w:t xml:space="preserve"> </w:t>
      </w:r>
      <w:r>
        <w:t>производстве</w:t>
      </w:r>
      <w:r>
        <w:rPr>
          <w:spacing w:val="40"/>
        </w:rPr>
        <w:t xml:space="preserve"> </w:t>
      </w:r>
      <w:r>
        <w:t>занято</w:t>
      </w:r>
      <w:r>
        <w:rPr>
          <w:spacing w:val="40"/>
        </w:rPr>
        <w:t xml:space="preserve"> </w:t>
      </w:r>
      <w:r>
        <w:t>140</w:t>
      </w:r>
      <w:r>
        <w:rPr>
          <w:spacing w:val="40"/>
        </w:rPr>
        <w:t xml:space="preserve"> </w:t>
      </w:r>
      <w:r>
        <w:t>тысяч</w:t>
      </w:r>
      <w:r>
        <w:rPr>
          <w:spacing w:val="40"/>
        </w:rPr>
        <w:t xml:space="preserve"> </w:t>
      </w:r>
      <w:r>
        <w:t>человек,</w:t>
      </w:r>
      <w:r>
        <w:rPr>
          <w:spacing w:val="40"/>
        </w:rPr>
        <w:t xml:space="preserve"> </w:t>
      </w:r>
      <w:r>
        <w:t>из</w:t>
      </w:r>
      <w:r>
        <w:rPr>
          <w:spacing w:val="40"/>
        </w:rPr>
        <w:t xml:space="preserve"> </w:t>
      </w:r>
      <w:r>
        <w:t>них</w:t>
      </w:r>
    </w:p>
    <w:p w14:paraId="24E2596F" w14:textId="77777777" w:rsidR="003D352F" w:rsidRDefault="001B3DC9">
      <w:pPr>
        <w:pStyle w:val="a3"/>
        <w:spacing w:line="322" w:lineRule="exact"/>
        <w:ind w:firstLine="0"/>
      </w:pPr>
      <w:r>
        <w:t>110</w:t>
      </w:r>
      <w:r>
        <w:rPr>
          <w:spacing w:val="-5"/>
        </w:rPr>
        <w:t xml:space="preserve"> </w:t>
      </w:r>
      <w:r>
        <w:t>тысяч</w:t>
      </w:r>
      <w:r>
        <w:rPr>
          <w:spacing w:val="-5"/>
        </w:rPr>
        <w:t xml:space="preserve"> </w:t>
      </w:r>
      <w:r>
        <w:t>–</w:t>
      </w:r>
      <w:r>
        <w:rPr>
          <w:spacing w:val="-3"/>
        </w:rPr>
        <w:t xml:space="preserve"> </w:t>
      </w:r>
      <w:r>
        <w:t>в</w:t>
      </w:r>
      <w:r>
        <w:rPr>
          <w:spacing w:val="-4"/>
        </w:rPr>
        <w:t xml:space="preserve"> </w:t>
      </w:r>
      <w:r>
        <w:t>сфере</w:t>
      </w:r>
      <w:r>
        <w:rPr>
          <w:spacing w:val="-6"/>
        </w:rPr>
        <w:t xml:space="preserve"> </w:t>
      </w:r>
      <w:r>
        <w:t>переработки</w:t>
      </w:r>
      <w:r>
        <w:rPr>
          <w:spacing w:val="-3"/>
        </w:rPr>
        <w:t xml:space="preserve"> </w:t>
      </w:r>
      <w:r>
        <w:t>и</w:t>
      </w:r>
      <w:r>
        <w:rPr>
          <w:spacing w:val="-6"/>
        </w:rPr>
        <w:t xml:space="preserve"> </w:t>
      </w:r>
      <w:r>
        <w:t>реализации</w:t>
      </w:r>
      <w:r>
        <w:rPr>
          <w:spacing w:val="-5"/>
        </w:rPr>
        <w:t xml:space="preserve"> </w:t>
      </w:r>
      <w:r>
        <w:rPr>
          <w:spacing w:val="-2"/>
        </w:rPr>
        <w:t>продукции.</w:t>
      </w:r>
    </w:p>
    <w:p w14:paraId="24E25970" w14:textId="77777777" w:rsidR="003D352F" w:rsidRDefault="001B3DC9">
      <w:pPr>
        <w:pStyle w:val="a3"/>
        <w:ind w:right="281"/>
      </w:pPr>
      <w:r>
        <w:t>Средний размер фермы Дании: площадь землепользования – около 50 га; поголовье – около 50 голов КРС и до 2 тысячи голов на свинофермах. Около 38 тысяч крестьянских хозяйств.</w:t>
      </w:r>
    </w:p>
    <w:p w14:paraId="24E25971" w14:textId="77777777" w:rsidR="003D352F" w:rsidRDefault="001B3DC9">
      <w:pPr>
        <w:pStyle w:val="a3"/>
        <w:ind w:right="280"/>
      </w:pPr>
      <w:r>
        <w:t>В Канаде мелкими считаются фермерские хозяйства с земельными угодьями около 60 га и 60 головами коров. На фермах по производству молока</w:t>
      </w:r>
      <w:r>
        <w:rPr>
          <w:spacing w:val="40"/>
        </w:rPr>
        <w:t xml:space="preserve"> </w:t>
      </w:r>
      <w:r>
        <w:t>и говядины с земельными угодьями 92 га содержится 30 дойных коров и 30 голов молодняка.</w:t>
      </w:r>
    </w:p>
    <w:p w14:paraId="24E25972" w14:textId="77777777" w:rsidR="003D352F" w:rsidRDefault="001B3DC9">
      <w:pPr>
        <w:pStyle w:val="a3"/>
        <w:ind w:right="280"/>
      </w:pPr>
      <w:r>
        <w:t>Фермы, специализирующиеся на выращивании овощей, занимают в среднем</w:t>
      </w:r>
      <w:r>
        <w:rPr>
          <w:spacing w:val="40"/>
        </w:rPr>
        <w:t xml:space="preserve"> </w:t>
      </w:r>
      <w:r>
        <w:t>около</w:t>
      </w:r>
      <w:r>
        <w:rPr>
          <w:spacing w:val="40"/>
        </w:rPr>
        <w:t xml:space="preserve"> </w:t>
      </w:r>
      <w:r>
        <w:t>40</w:t>
      </w:r>
      <w:r>
        <w:rPr>
          <w:spacing w:val="40"/>
        </w:rPr>
        <w:t xml:space="preserve"> </w:t>
      </w:r>
      <w:r>
        <w:t>га.</w:t>
      </w:r>
      <w:r>
        <w:rPr>
          <w:spacing w:val="40"/>
        </w:rPr>
        <w:t xml:space="preserve"> </w:t>
      </w:r>
      <w:r>
        <w:t>Ферма</w:t>
      </w:r>
      <w:r>
        <w:rPr>
          <w:spacing w:val="40"/>
        </w:rPr>
        <w:t xml:space="preserve"> </w:t>
      </w:r>
      <w:r>
        <w:t>по</w:t>
      </w:r>
      <w:r>
        <w:rPr>
          <w:spacing w:val="40"/>
        </w:rPr>
        <w:t xml:space="preserve"> </w:t>
      </w:r>
      <w:r>
        <w:t>откорму</w:t>
      </w:r>
      <w:r>
        <w:rPr>
          <w:spacing w:val="40"/>
        </w:rPr>
        <w:t xml:space="preserve"> </w:t>
      </w:r>
      <w:r>
        <w:t>бычков</w:t>
      </w:r>
      <w:r>
        <w:rPr>
          <w:spacing w:val="40"/>
        </w:rPr>
        <w:t xml:space="preserve"> </w:t>
      </w:r>
      <w:r>
        <w:t>располагается</w:t>
      </w:r>
      <w:r>
        <w:rPr>
          <w:spacing w:val="40"/>
        </w:rPr>
        <w:t xml:space="preserve"> </w:t>
      </w:r>
      <w:r>
        <w:t>на</w:t>
      </w:r>
      <w:r>
        <w:rPr>
          <w:spacing w:val="40"/>
        </w:rPr>
        <w:t xml:space="preserve"> </w:t>
      </w:r>
      <w:r>
        <w:t>площади 200 га. Откармливается 600 голов; помещение для скота состоят из двух хлевов по 300 голов в каждом. Кормление механизировано, вся работа производится владельцем и одним рабочим. Техника состоит из 10 единиц машин: трактора, комбайнов для уборки кукурузы в початках на силос и для приготовления сенажа. Бычки мясных пород покупаются по 10-50 голов в возрасте от 6 до 12 месяцев весом 200-250 кг на аукционе.</w:t>
      </w:r>
    </w:p>
    <w:p w14:paraId="24E25973" w14:textId="77777777" w:rsidR="003D352F" w:rsidRDefault="003D352F">
      <w:pPr>
        <w:pStyle w:val="a3"/>
        <w:sectPr w:rsidR="003D352F">
          <w:pgSz w:w="11920" w:h="16850"/>
          <w:pgMar w:top="1060" w:right="283" w:bottom="1100" w:left="1559" w:header="0" w:footer="889" w:gutter="0"/>
          <w:cols w:space="720"/>
        </w:sectPr>
      </w:pPr>
    </w:p>
    <w:p w14:paraId="24E25974" w14:textId="77777777" w:rsidR="003D352F" w:rsidRDefault="001B3DC9">
      <w:pPr>
        <w:pStyle w:val="a3"/>
        <w:spacing w:before="72"/>
        <w:ind w:right="276"/>
      </w:pPr>
      <w:r>
        <w:t>Для свиноводческих ферм считается оптимальным содержание в одной откормочной группе не более 20 свиней. Фермы, специализирующиеся на зерновых культурах, занимают от 80 до 300 га земли. Выращиваются кукуруза, соя и пшеница [80].</w:t>
      </w:r>
    </w:p>
    <w:p w14:paraId="24E25975" w14:textId="77777777" w:rsidR="003D352F" w:rsidRDefault="001B3DC9">
      <w:pPr>
        <w:pStyle w:val="a3"/>
        <w:spacing w:before="1"/>
        <w:ind w:right="279"/>
      </w:pPr>
      <w:r>
        <w:t>В США семейная ферма является основой эффективного использования трудового потенциала в сельском хозяйстве. В 2018 году их было 2 060 000 со средним размером территории 185 га (фермой считается хозяйство, реализующее продукцию на сумму более одной тысячи долларов).</w:t>
      </w:r>
    </w:p>
    <w:p w14:paraId="24E25976" w14:textId="77777777" w:rsidR="003D352F" w:rsidRDefault="001B3DC9">
      <w:pPr>
        <w:pStyle w:val="a3"/>
        <w:spacing w:before="1"/>
        <w:ind w:right="280"/>
      </w:pPr>
      <w:r>
        <w:t>К мелким фермам относятся хозяйства с объемом реализации до 40 тысяч долларов, их доля составляет 73% от общего количества. Средние хозяйства имеют объем реализации от 40 до 250 тысячи долларов (таких ферм 22%) и территорию немногим более одной тысячи га. Объем реализации крупных хозяйств, как правило, свыше 250 тысяч долларов, а размеры их территорий превышают 1,5 тысячи га. Средний размер земельного надела оптимальных (соотношение долгов и активов – около 60%) ферм составляет 209 га, неблагополучных (стрессовых) – 309 га. Мелкие и средние фермы получают небольшую долю правительственных дотаций, они оказались наиболее гибкими, хорошо использующими возможности, представляемые им за счет государственной аграрной политики [81].</w:t>
      </w:r>
    </w:p>
    <w:p w14:paraId="24E25977" w14:textId="77777777" w:rsidR="003D352F" w:rsidRDefault="001B3DC9">
      <w:pPr>
        <w:pStyle w:val="a3"/>
        <w:ind w:right="279"/>
      </w:pPr>
      <w:r>
        <w:t>Япония. На ферме, немного превышающей по размерам среднюю, содержится 32 дойные коровы, 25 телят. Пастбищ нет, животные круглый год находятся отдельно друг от друга, в боксах. Процессы кормления и доения полностью механизированы. Наемная сила не используется, все работы производятся, как правило, мужем, женой и их детьми.</w:t>
      </w:r>
    </w:p>
    <w:p w14:paraId="24E25978" w14:textId="77777777" w:rsidR="003D352F" w:rsidRDefault="001B3DC9">
      <w:pPr>
        <w:pStyle w:val="a3"/>
        <w:ind w:right="276"/>
      </w:pPr>
      <w:r>
        <w:t>В Японии все фермы являются членами одного или несколько кооперативов. Всего земельных кооперативов в стране около 9 тысяч. Кооперация фермерства необходима для получения на выгодных условиях кредитов и ссуд; снабжения комбикормами, удобрениями, гербицидами, пестицидами; для транспортировки продукции ферм на перерабатывающие предприятия; ремонта техники, снабжения запасными частями; обеспечения агрономического, ветеринарного и иного обслуживания [82].</w:t>
      </w:r>
    </w:p>
    <w:p w14:paraId="24E25979" w14:textId="77777777" w:rsidR="003D352F" w:rsidRDefault="001B3DC9">
      <w:pPr>
        <w:pStyle w:val="a3"/>
        <w:ind w:right="278"/>
      </w:pPr>
      <w:r>
        <w:t>В Китае хозяйственная перестройка сельских территорий началась в 1978 году, когда там была внедрена новая форма организации труда – трудовые группы. Позже появились звеньевые подряды, а в 1980-1982 годах уже стал использоваться индивидуальный и семейный подряд, а также аренда, которые</w:t>
      </w:r>
      <w:r>
        <w:rPr>
          <w:spacing w:val="-1"/>
        </w:rPr>
        <w:t xml:space="preserve"> </w:t>
      </w:r>
      <w:r>
        <w:t>к концу 1984 года охватили 96,6% крестьянских дворов.</w:t>
      </w:r>
    </w:p>
    <w:p w14:paraId="24E2597A" w14:textId="77777777" w:rsidR="003D352F" w:rsidRDefault="001B3DC9">
      <w:pPr>
        <w:pStyle w:val="a3"/>
        <w:ind w:left="851" w:firstLine="0"/>
      </w:pPr>
      <w:r>
        <w:t>Семейные</w:t>
      </w:r>
      <w:r>
        <w:rPr>
          <w:spacing w:val="44"/>
          <w:w w:val="150"/>
        </w:rPr>
        <w:t xml:space="preserve"> </w:t>
      </w:r>
      <w:r>
        <w:t>животноводческие</w:t>
      </w:r>
      <w:r>
        <w:rPr>
          <w:spacing w:val="47"/>
          <w:w w:val="150"/>
        </w:rPr>
        <w:t xml:space="preserve"> </w:t>
      </w:r>
      <w:r>
        <w:t>хозяйства</w:t>
      </w:r>
      <w:r>
        <w:rPr>
          <w:spacing w:val="46"/>
          <w:w w:val="150"/>
        </w:rPr>
        <w:t xml:space="preserve"> </w:t>
      </w:r>
      <w:r>
        <w:t>в</w:t>
      </w:r>
      <w:r>
        <w:rPr>
          <w:spacing w:val="46"/>
          <w:w w:val="150"/>
        </w:rPr>
        <w:t xml:space="preserve"> </w:t>
      </w:r>
      <w:r>
        <w:t>Китае</w:t>
      </w:r>
      <w:r>
        <w:rPr>
          <w:spacing w:val="46"/>
          <w:w w:val="150"/>
        </w:rPr>
        <w:t xml:space="preserve"> </w:t>
      </w:r>
      <w:r>
        <w:t>подразделяются</w:t>
      </w:r>
      <w:r>
        <w:rPr>
          <w:spacing w:val="47"/>
          <w:w w:val="150"/>
        </w:rPr>
        <w:t xml:space="preserve"> </w:t>
      </w:r>
      <w:r>
        <w:t>на</w:t>
      </w:r>
      <w:r>
        <w:rPr>
          <w:spacing w:val="79"/>
        </w:rPr>
        <w:t xml:space="preserve"> </w:t>
      </w:r>
      <w:r>
        <w:rPr>
          <w:spacing w:val="-10"/>
        </w:rPr>
        <w:t>4</w:t>
      </w:r>
    </w:p>
    <w:p w14:paraId="24E2597B" w14:textId="77777777" w:rsidR="003D352F" w:rsidRDefault="001B3DC9">
      <w:pPr>
        <w:pStyle w:val="a3"/>
        <w:spacing w:before="1" w:line="322" w:lineRule="exact"/>
        <w:ind w:firstLine="0"/>
        <w:jc w:val="left"/>
      </w:pPr>
      <w:r>
        <w:rPr>
          <w:spacing w:val="-2"/>
        </w:rPr>
        <w:t>вида:</w:t>
      </w:r>
    </w:p>
    <w:p w14:paraId="24E2597C" w14:textId="77777777" w:rsidR="003D352F" w:rsidRDefault="001B3DC9">
      <w:pPr>
        <w:pStyle w:val="a5"/>
        <w:numPr>
          <w:ilvl w:val="0"/>
          <w:numId w:val="50"/>
        </w:numPr>
        <w:tabs>
          <w:tab w:val="left" w:pos="1232"/>
          <w:tab w:val="left" w:pos="3479"/>
          <w:tab w:val="left" w:pos="4892"/>
          <w:tab w:val="left" w:pos="5261"/>
          <w:tab w:val="left" w:pos="6743"/>
          <w:tab w:val="left" w:pos="8271"/>
        </w:tabs>
        <w:ind w:left="1232" w:hanging="381"/>
        <w:jc w:val="left"/>
        <w:rPr>
          <w:sz w:val="28"/>
        </w:rPr>
      </w:pPr>
      <w:r>
        <w:rPr>
          <w:spacing w:val="-2"/>
          <w:sz w:val="28"/>
        </w:rPr>
        <w:t>индивидуальные</w:t>
      </w:r>
      <w:r>
        <w:rPr>
          <w:sz w:val="28"/>
        </w:rPr>
        <w:tab/>
      </w:r>
      <w:r>
        <w:rPr>
          <w:spacing w:val="-2"/>
          <w:sz w:val="28"/>
        </w:rPr>
        <w:t>хозяйства</w:t>
      </w:r>
      <w:r>
        <w:rPr>
          <w:sz w:val="28"/>
        </w:rPr>
        <w:tab/>
      </w:r>
      <w:r>
        <w:rPr>
          <w:spacing w:val="-10"/>
          <w:sz w:val="28"/>
        </w:rPr>
        <w:t>в</w:t>
      </w:r>
      <w:r>
        <w:rPr>
          <w:sz w:val="28"/>
        </w:rPr>
        <w:tab/>
      </w:r>
      <w:r>
        <w:rPr>
          <w:spacing w:val="-2"/>
          <w:sz w:val="28"/>
        </w:rPr>
        <w:t>пригороде</w:t>
      </w:r>
      <w:r>
        <w:rPr>
          <w:sz w:val="28"/>
        </w:rPr>
        <w:tab/>
      </w:r>
      <w:r>
        <w:rPr>
          <w:spacing w:val="-2"/>
          <w:sz w:val="28"/>
        </w:rPr>
        <w:t>(горожане,</w:t>
      </w:r>
      <w:r>
        <w:rPr>
          <w:sz w:val="28"/>
        </w:rPr>
        <w:tab/>
      </w:r>
      <w:r>
        <w:rPr>
          <w:spacing w:val="-2"/>
          <w:sz w:val="28"/>
        </w:rPr>
        <w:t>пенсионеры,</w:t>
      </w:r>
    </w:p>
    <w:p w14:paraId="24E2597D" w14:textId="77777777" w:rsidR="003D352F" w:rsidRDefault="001B3DC9">
      <w:pPr>
        <w:pStyle w:val="a3"/>
        <w:spacing w:before="1" w:line="322" w:lineRule="exact"/>
        <w:ind w:firstLine="0"/>
        <w:jc w:val="left"/>
      </w:pPr>
      <w:r>
        <w:t>престарелые</w:t>
      </w:r>
      <w:r>
        <w:rPr>
          <w:spacing w:val="-6"/>
        </w:rPr>
        <w:t xml:space="preserve"> </w:t>
      </w:r>
      <w:r>
        <w:rPr>
          <w:spacing w:val="-2"/>
        </w:rPr>
        <w:t>крестьяне);</w:t>
      </w:r>
    </w:p>
    <w:p w14:paraId="24E2597E" w14:textId="77777777" w:rsidR="003D352F" w:rsidRDefault="001B3DC9">
      <w:pPr>
        <w:pStyle w:val="a5"/>
        <w:numPr>
          <w:ilvl w:val="0"/>
          <w:numId w:val="50"/>
        </w:numPr>
        <w:tabs>
          <w:tab w:val="left" w:pos="1125"/>
        </w:tabs>
        <w:ind w:right="289" w:firstLine="707"/>
        <w:jc w:val="left"/>
        <w:rPr>
          <w:sz w:val="28"/>
        </w:rPr>
      </w:pPr>
      <w:r>
        <w:rPr>
          <w:sz w:val="28"/>
        </w:rPr>
        <w:t>специализированные</w:t>
      </w:r>
      <w:r>
        <w:rPr>
          <w:spacing w:val="40"/>
          <w:sz w:val="28"/>
        </w:rPr>
        <w:t xml:space="preserve"> </w:t>
      </w:r>
      <w:r>
        <w:rPr>
          <w:sz w:val="28"/>
        </w:rPr>
        <w:t>крестьянские</w:t>
      </w:r>
      <w:r>
        <w:rPr>
          <w:spacing w:val="40"/>
          <w:sz w:val="28"/>
        </w:rPr>
        <w:t xml:space="preserve"> </w:t>
      </w:r>
      <w:r>
        <w:rPr>
          <w:sz w:val="28"/>
        </w:rPr>
        <w:t>дворы</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личных</w:t>
      </w:r>
      <w:r>
        <w:rPr>
          <w:spacing w:val="40"/>
          <w:sz w:val="28"/>
        </w:rPr>
        <w:t xml:space="preserve"> </w:t>
      </w:r>
      <w:r>
        <w:rPr>
          <w:sz w:val="28"/>
        </w:rPr>
        <w:t>подсобных хозяйств с земельным наделом;</w:t>
      </w:r>
    </w:p>
    <w:p w14:paraId="24E2597F" w14:textId="77777777" w:rsidR="003D352F" w:rsidRDefault="001B3DC9">
      <w:pPr>
        <w:pStyle w:val="a5"/>
        <w:numPr>
          <w:ilvl w:val="0"/>
          <w:numId w:val="50"/>
        </w:numPr>
        <w:tabs>
          <w:tab w:val="left" w:pos="1261"/>
          <w:tab w:val="left" w:pos="2716"/>
          <w:tab w:val="left" w:pos="4153"/>
          <w:tab w:val="left" w:pos="5265"/>
          <w:tab w:val="left" w:pos="5929"/>
          <w:tab w:val="left" w:pos="7305"/>
          <w:tab w:val="left" w:pos="9626"/>
        </w:tabs>
        <w:ind w:right="290" w:firstLine="707"/>
        <w:jc w:val="left"/>
        <w:rPr>
          <w:sz w:val="28"/>
        </w:rPr>
      </w:pPr>
      <w:r>
        <w:rPr>
          <w:spacing w:val="-2"/>
          <w:sz w:val="28"/>
        </w:rPr>
        <w:t>семейный</w:t>
      </w:r>
      <w:r>
        <w:rPr>
          <w:sz w:val="28"/>
        </w:rPr>
        <w:tab/>
      </w:r>
      <w:r>
        <w:rPr>
          <w:spacing w:val="-2"/>
          <w:sz w:val="28"/>
        </w:rPr>
        <w:t>арендный</w:t>
      </w:r>
      <w:r>
        <w:rPr>
          <w:sz w:val="28"/>
        </w:rPr>
        <w:tab/>
      </w:r>
      <w:r>
        <w:rPr>
          <w:spacing w:val="-2"/>
          <w:sz w:val="28"/>
        </w:rPr>
        <w:t>подряд</w:t>
      </w:r>
      <w:r>
        <w:rPr>
          <w:sz w:val="28"/>
        </w:rPr>
        <w:tab/>
      </w:r>
      <w:r>
        <w:rPr>
          <w:spacing w:val="-4"/>
          <w:sz w:val="28"/>
        </w:rPr>
        <w:t>как</w:t>
      </w:r>
      <w:r>
        <w:rPr>
          <w:sz w:val="28"/>
        </w:rPr>
        <w:tab/>
      </w:r>
      <w:r>
        <w:rPr>
          <w:spacing w:val="-2"/>
          <w:sz w:val="28"/>
        </w:rPr>
        <w:t>придаток</w:t>
      </w:r>
      <w:r>
        <w:rPr>
          <w:sz w:val="28"/>
        </w:rPr>
        <w:tab/>
      </w:r>
      <w:r>
        <w:rPr>
          <w:spacing w:val="-2"/>
          <w:sz w:val="28"/>
        </w:rPr>
        <w:t>государственных</w:t>
      </w:r>
      <w:r>
        <w:rPr>
          <w:sz w:val="28"/>
        </w:rPr>
        <w:tab/>
      </w:r>
      <w:r>
        <w:rPr>
          <w:spacing w:val="-10"/>
          <w:sz w:val="28"/>
        </w:rPr>
        <w:t xml:space="preserve">и </w:t>
      </w:r>
      <w:r>
        <w:rPr>
          <w:sz w:val="28"/>
        </w:rPr>
        <w:t>коллективных</w:t>
      </w:r>
      <w:r>
        <w:rPr>
          <w:spacing w:val="40"/>
          <w:sz w:val="28"/>
        </w:rPr>
        <w:t xml:space="preserve"> </w:t>
      </w:r>
      <w:r>
        <w:rPr>
          <w:sz w:val="28"/>
        </w:rPr>
        <w:t>животноводческих хозяйств;</w:t>
      </w:r>
    </w:p>
    <w:p w14:paraId="24E25980" w14:textId="77777777" w:rsidR="003D352F" w:rsidRDefault="003D352F">
      <w:pPr>
        <w:pStyle w:val="a5"/>
        <w:jc w:val="left"/>
        <w:rPr>
          <w:sz w:val="28"/>
        </w:rPr>
        <w:sectPr w:rsidR="003D352F">
          <w:pgSz w:w="11920" w:h="16850"/>
          <w:pgMar w:top="1060" w:right="283" w:bottom="1100" w:left="1559" w:header="0" w:footer="889" w:gutter="0"/>
          <w:cols w:space="720"/>
        </w:sectPr>
      </w:pPr>
    </w:p>
    <w:p w14:paraId="24E25981" w14:textId="77777777" w:rsidR="003D352F" w:rsidRDefault="001B3DC9">
      <w:pPr>
        <w:pStyle w:val="a5"/>
        <w:numPr>
          <w:ilvl w:val="0"/>
          <w:numId w:val="50"/>
        </w:numPr>
        <w:tabs>
          <w:tab w:val="left" w:pos="1099"/>
        </w:tabs>
        <w:spacing w:before="72" w:line="242" w:lineRule="auto"/>
        <w:ind w:right="284" w:firstLine="707"/>
        <w:rPr>
          <w:sz w:val="28"/>
        </w:rPr>
      </w:pPr>
      <w:r>
        <w:rPr>
          <w:sz w:val="28"/>
        </w:rPr>
        <w:t>коллективный арендный подряд – объединенные дворы (бригады) как форма организации труда [83].</w:t>
      </w:r>
    </w:p>
    <w:p w14:paraId="24E25982" w14:textId="77777777" w:rsidR="003D352F" w:rsidRDefault="001B3DC9">
      <w:pPr>
        <w:pStyle w:val="a3"/>
        <w:ind w:right="282"/>
      </w:pPr>
      <w:r>
        <w:t>Польша. Эффективное использование трудового потенциала сельских территорий в этой стране зависит от крестьянских подворьев и хозяйств. Крестьянские подворья и хозяйства по своей организации перекликаются с традиционным</w:t>
      </w:r>
      <w:r>
        <w:rPr>
          <w:spacing w:val="40"/>
        </w:rPr>
        <w:t xml:space="preserve"> </w:t>
      </w:r>
      <w:r>
        <w:t>типом</w:t>
      </w:r>
      <w:r>
        <w:rPr>
          <w:spacing w:val="40"/>
        </w:rPr>
        <w:t xml:space="preserve"> </w:t>
      </w:r>
      <w:r>
        <w:t>российского</w:t>
      </w:r>
      <w:r>
        <w:rPr>
          <w:spacing w:val="40"/>
        </w:rPr>
        <w:t xml:space="preserve"> </w:t>
      </w:r>
      <w:r>
        <w:t>крестьянского</w:t>
      </w:r>
      <w:r>
        <w:rPr>
          <w:spacing w:val="40"/>
        </w:rPr>
        <w:t xml:space="preserve"> </w:t>
      </w:r>
      <w:r>
        <w:t>подворья.</w:t>
      </w:r>
      <w:r>
        <w:rPr>
          <w:spacing w:val="40"/>
        </w:rPr>
        <w:t xml:space="preserve"> </w:t>
      </w:r>
      <w:r>
        <w:t>В</w:t>
      </w:r>
      <w:r>
        <w:rPr>
          <w:spacing w:val="40"/>
        </w:rPr>
        <w:t xml:space="preserve"> </w:t>
      </w:r>
      <w:r>
        <w:t>Польше</w:t>
      </w:r>
      <w:r>
        <w:rPr>
          <w:spacing w:val="40"/>
        </w:rPr>
        <w:t xml:space="preserve"> </w:t>
      </w:r>
      <w:r>
        <w:t>около 1</w:t>
      </w:r>
      <w:r>
        <w:rPr>
          <w:spacing w:val="-1"/>
        </w:rPr>
        <w:t xml:space="preserve"> </w:t>
      </w:r>
      <w:r>
        <w:t>429 тысяч единоличных мелких хозяйств. Крупные фермерские хозяйства Польши довольно редки – они очень похожи на советские совхозы и колхозы.</w:t>
      </w:r>
    </w:p>
    <w:p w14:paraId="24E25983" w14:textId="77777777" w:rsidR="003D352F" w:rsidRDefault="001B3DC9">
      <w:pPr>
        <w:pStyle w:val="a3"/>
        <w:ind w:right="277"/>
      </w:pPr>
      <w:r>
        <w:t>Средний размер семейных ферм в Польше – 5,2 га. Они узкоспециализированы. Иногда их наделы увеличиваются до 15-20 и даже 50 га (таких ферм 10% – они специализируются на откорме бычков). 50 га распределяются</w:t>
      </w:r>
      <w:r>
        <w:rPr>
          <w:spacing w:val="40"/>
        </w:rPr>
        <w:t xml:space="preserve"> </w:t>
      </w:r>
      <w:r>
        <w:t>следующим</w:t>
      </w:r>
      <w:r>
        <w:rPr>
          <w:spacing w:val="40"/>
        </w:rPr>
        <w:t xml:space="preserve"> </w:t>
      </w:r>
      <w:r>
        <w:t>образом:</w:t>
      </w:r>
      <w:r>
        <w:rPr>
          <w:spacing w:val="38"/>
        </w:rPr>
        <w:t xml:space="preserve"> </w:t>
      </w:r>
      <w:r>
        <w:t>на</w:t>
      </w:r>
      <w:r>
        <w:rPr>
          <w:spacing w:val="40"/>
        </w:rPr>
        <w:t xml:space="preserve"> </w:t>
      </w:r>
      <w:r>
        <w:t>10</w:t>
      </w:r>
      <w:r>
        <w:rPr>
          <w:spacing w:val="40"/>
        </w:rPr>
        <w:t xml:space="preserve"> </w:t>
      </w:r>
      <w:r>
        <w:t>га</w:t>
      </w:r>
      <w:r>
        <w:rPr>
          <w:spacing w:val="40"/>
        </w:rPr>
        <w:t xml:space="preserve"> </w:t>
      </w:r>
      <w:r>
        <w:t>–</w:t>
      </w:r>
      <w:r>
        <w:rPr>
          <w:spacing w:val="40"/>
        </w:rPr>
        <w:t xml:space="preserve"> </w:t>
      </w:r>
      <w:r>
        <w:t>выращивается</w:t>
      </w:r>
      <w:r>
        <w:rPr>
          <w:spacing w:val="40"/>
        </w:rPr>
        <w:t xml:space="preserve"> </w:t>
      </w:r>
      <w:r>
        <w:t>картофель,</w:t>
      </w:r>
      <w:r>
        <w:rPr>
          <w:spacing w:val="40"/>
        </w:rPr>
        <w:t xml:space="preserve"> </w:t>
      </w:r>
      <w:r>
        <w:t>на 2</w:t>
      </w:r>
      <w:r>
        <w:rPr>
          <w:spacing w:val="-2"/>
        </w:rPr>
        <w:t xml:space="preserve"> </w:t>
      </w:r>
      <w:r>
        <w:t>га – трава на сено и на 38 га – зерновые. Хозяйство обслуживается фермером</w:t>
      </w:r>
      <w:r>
        <w:rPr>
          <w:spacing w:val="40"/>
        </w:rPr>
        <w:t xml:space="preserve"> </w:t>
      </w:r>
      <w:r>
        <w:t>и одним наемным рабочим с помощью 4 тракторов, одного комбайна, картофельного комбайна и пресса для сена и соломы [84].</w:t>
      </w:r>
    </w:p>
    <w:p w14:paraId="24E25984" w14:textId="77777777" w:rsidR="003D352F" w:rsidRDefault="001B3DC9">
      <w:pPr>
        <w:pStyle w:val="a3"/>
        <w:ind w:right="286"/>
      </w:pPr>
      <w:r>
        <w:t>За период реформ большинство малых и средних фермерских хозяйств Казахстана используют для производства старые заброшенные производственные помещения, которые требуют реконструкции.</w:t>
      </w:r>
    </w:p>
    <w:p w14:paraId="24E25985" w14:textId="77777777" w:rsidR="003D352F" w:rsidRDefault="001B3DC9">
      <w:pPr>
        <w:pStyle w:val="a3"/>
        <w:ind w:right="279"/>
      </w:pPr>
      <w:r>
        <w:t>Требуется иное направление, предусматривающее создание и развитие жилищно-хозяйственных комплексов различной производственной направленности – животноводческих, растениеводческих, теплично- парниковых плодоовощеперерабатывающих и других, рассчитанных на обслуживание, в основном, силами семьи.</w:t>
      </w:r>
    </w:p>
    <w:p w14:paraId="24E25986" w14:textId="77777777" w:rsidR="003D352F" w:rsidRDefault="001B3DC9">
      <w:pPr>
        <w:pStyle w:val="a3"/>
        <w:spacing w:line="322" w:lineRule="exact"/>
        <w:ind w:left="851" w:firstLine="0"/>
      </w:pPr>
      <w:r>
        <w:t>Трудовые</w:t>
      </w:r>
      <w:r>
        <w:rPr>
          <w:spacing w:val="-8"/>
        </w:rPr>
        <w:t xml:space="preserve"> </w:t>
      </w:r>
      <w:r>
        <w:t>затраты</w:t>
      </w:r>
      <w:r>
        <w:rPr>
          <w:spacing w:val="-7"/>
        </w:rPr>
        <w:t xml:space="preserve"> </w:t>
      </w:r>
      <w:r>
        <w:rPr>
          <w:spacing w:val="-2"/>
        </w:rPr>
        <w:t>составляют:</w:t>
      </w:r>
    </w:p>
    <w:p w14:paraId="24E25987" w14:textId="77777777" w:rsidR="003D352F" w:rsidRDefault="001B3DC9">
      <w:pPr>
        <w:pStyle w:val="a5"/>
        <w:numPr>
          <w:ilvl w:val="0"/>
          <w:numId w:val="50"/>
        </w:numPr>
        <w:tabs>
          <w:tab w:val="left" w:pos="1061"/>
        </w:tabs>
        <w:ind w:left="1061" w:hanging="210"/>
        <w:rPr>
          <w:sz w:val="28"/>
        </w:rPr>
      </w:pPr>
      <w:r>
        <w:rPr>
          <w:sz w:val="28"/>
        </w:rPr>
        <w:t>на</w:t>
      </w:r>
      <w:r>
        <w:rPr>
          <w:spacing w:val="-9"/>
          <w:sz w:val="28"/>
        </w:rPr>
        <w:t xml:space="preserve"> </w:t>
      </w:r>
      <w:r>
        <w:rPr>
          <w:sz w:val="28"/>
        </w:rPr>
        <w:t>одну</w:t>
      </w:r>
      <w:r>
        <w:rPr>
          <w:spacing w:val="-3"/>
          <w:sz w:val="28"/>
        </w:rPr>
        <w:t xml:space="preserve"> </w:t>
      </w:r>
      <w:r>
        <w:rPr>
          <w:sz w:val="28"/>
        </w:rPr>
        <w:t>корову</w:t>
      </w:r>
      <w:r>
        <w:rPr>
          <w:spacing w:val="-4"/>
          <w:sz w:val="28"/>
        </w:rPr>
        <w:t xml:space="preserve"> </w:t>
      </w:r>
      <w:r>
        <w:rPr>
          <w:sz w:val="28"/>
        </w:rPr>
        <w:t>(молочное</w:t>
      </w:r>
      <w:r>
        <w:rPr>
          <w:spacing w:val="-4"/>
          <w:sz w:val="28"/>
        </w:rPr>
        <w:t xml:space="preserve"> </w:t>
      </w:r>
      <w:r>
        <w:rPr>
          <w:sz w:val="28"/>
        </w:rPr>
        <w:t>направление)</w:t>
      </w:r>
      <w:r>
        <w:rPr>
          <w:spacing w:val="-1"/>
          <w:sz w:val="28"/>
        </w:rPr>
        <w:t xml:space="preserve"> </w:t>
      </w:r>
      <w:r>
        <w:rPr>
          <w:sz w:val="28"/>
        </w:rPr>
        <w:t>–</w:t>
      </w:r>
      <w:r>
        <w:rPr>
          <w:spacing w:val="-3"/>
          <w:sz w:val="28"/>
        </w:rPr>
        <w:t xml:space="preserve"> </w:t>
      </w:r>
      <w:r>
        <w:rPr>
          <w:sz w:val="28"/>
        </w:rPr>
        <w:t>0,6</w:t>
      </w:r>
      <w:r>
        <w:rPr>
          <w:spacing w:val="-3"/>
          <w:sz w:val="28"/>
        </w:rPr>
        <w:t xml:space="preserve"> </w:t>
      </w:r>
      <w:r>
        <w:rPr>
          <w:sz w:val="28"/>
        </w:rPr>
        <w:t>чел./час</w:t>
      </w:r>
      <w:r>
        <w:rPr>
          <w:spacing w:val="-4"/>
          <w:sz w:val="28"/>
        </w:rPr>
        <w:t xml:space="preserve"> </w:t>
      </w:r>
      <w:r>
        <w:rPr>
          <w:sz w:val="28"/>
        </w:rPr>
        <w:t>в</w:t>
      </w:r>
      <w:r>
        <w:rPr>
          <w:spacing w:val="-4"/>
          <w:sz w:val="28"/>
        </w:rPr>
        <w:t xml:space="preserve"> </w:t>
      </w:r>
      <w:r>
        <w:rPr>
          <w:spacing w:val="-2"/>
          <w:sz w:val="28"/>
        </w:rPr>
        <w:t>день;</w:t>
      </w:r>
    </w:p>
    <w:p w14:paraId="24E25988" w14:textId="77777777" w:rsidR="003D352F" w:rsidRDefault="001B3DC9">
      <w:pPr>
        <w:pStyle w:val="a5"/>
        <w:numPr>
          <w:ilvl w:val="0"/>
          <w:numId w:val="50"/>
        </w:numPr>
        <w:tabs>
          <w:tab w:val="left" w:pos="1061"/>
        </w:tabs>
        <w:ind w:left="1061" w:hanging="210"/>
        <w:rPr>
          <w:sz w:val="28"/>
        </w:rPr>
      </w:pPr>
      <w:r>
        <w:rPr>
          <w:sz w:val="28"/>
        </w:rPr>
        <w:t>на</w:t>
      </w:r>
      <w:r>
        <w:rPr>
          <w:spacing w:val="-6"/>
          <w:sz w:val="28"/>
        </w:rPr>
        <w:t xml:space="preserve"> </w:t>
      </w:r>
      <w:r>
        <w:rPr>
          <w:sz w:val="28"/>
        </w:rPr>
        <w:t>одного</w:t>
      </w:r>
      <w:r>
        <w:rPr>
          <w:spacing w:val="-2"/>
          <w:sz w:val="28"/>
        </w:rPr>
        <w:t xml:space="preserve"> </w:t>
      </w:r>
      <w:r>
        <w:rPr>
          <w:sz w:val="28"/>
        </w:rPr>
        <w:t>теленка</w:t>
      </w:r>
      <w:r>
        <w:rPr>
          <w:spacing w:val="-1"/>
          <w:sz w:val="28"/>
        </w:rPr>
        <w:t xml:space="preserve"> </w:t>
      </w:r>
      <w:r>
        <w:rPr>
          <w:sz w:val="28"/>
        </w:rPr>
        <w:t>–</w:t>
      </w:r>
      <w:r>
        <w:rPr>
          <w:spacing w:val="-3"/>
          <w:sz w:val="28"/>
        </w:rPr>
        <w:t xml:space="preserve"> </w:t>
      </w:r>
      <w:r>
        <w:rPr>
          <w:sz w:val="28"/>
        </w:rPr>
        <w:t>0,2</w:t>
      </w:r>
      <w:r>
        <w:rPr>
          <w:spacing w:val="-1"/>
          <w:sz w:val="28"/>
        </w:rPr>
        <w:t xml:space="preserve"> </w:t>
      </w:r>
      <w:r>
        <w:rPr>
          <w:sz w:val="28"/>
        </w:rPr>
        <w:t>чел./час</w:t>
      </w:r>
      <w:r>
        <w:rPr>
          <w:spacing w:val="-3"/>
          <w:sz w:val="28"/>
        </w:rPr>
        <w:t xml:space="preserve"> </w:t>
      </w:r>
      <w:r>
        <w:rPr>
          <w:sz w:val="28"/>
        </w:rPr>
        <w:t>в</w:t>
      </w:r>
      <w:r>
        <w:rPr>
          <w:spacing w:val="-3"/>
          <w:sz w:val="28"/>
        </w:rPr>
        <w:t xml:space="preserve"> </w:t>
      </w:r>
      <w:r>
        <w:rPr>
          <w:spacing w:val="-4"/>
          <w:sz w:val="28"/>
        </w:rPr>
        <w:t>день;</w:t>
      </w:r>
    </w:p>
    <w:p w14:paraId="24E25989" w14:textId="77777777" w:rsidR="003D352F" w:rsidRDefault="001B3DC9">
      <w:pPr>
        <w:pStyle w:val="a5"/>
        <w:numPr>
          <w:ilvl w:val="0"/>
          <w:numId w:val="50"/>
        </w:numPr>
        <w:tabs>
          <w:tab w:val="left" w:pos="1061"/>
        </w:tabs>
        <w:spacing w:line="322" w:lineRule="exact"/>
        <w:ind w:left="1061" w:hanging="210"/>
        <w:jc w:val="left"/>
        <w:rPr>
          <w:sz w:val="28"/>
        </w:rPr>
      </w:pPr>
      <w:r>
        <w:rPr>
          <w:sz w:val="28"/>
        </w:rPr>
        <w:t>на</w:t>
      </w:r>
      <w:r>
        <w:rPr>
          <w:spacing w:val="-9"/>
          <w:sz w:val="28"/>
        </w:rPr>
        <w:t xml:space="preserve"> </w:t>
      </w:r>
      <w:r>
        <w:rPr>
          <w:sz w:val="28"/>
        </w:rPr>
        <w:t>1</w:t>
      </w:r>
      <w:r>
        <w:rPr>
          <w:spacing w:val="-2"/>
          <w:sz w:val="28"/>
        </w:rPr>
        <w:t xml:space="preserve"> </w:t>
      </w:r>
      <w:r>
        <w:rPr>
          <w:sz w:val="28"/>
        </w:rPr>
        <w:t>голову</w:t>
      </w:r>
      <w:r>
        <w:rPr>
          <w:spacing w:val="-3"/>
          <w:sz w:val="28"/>
        </w:rPr>
        <w:t xml:space="preserve"> </w:t>
      </w:r>
      <w:r>
        <w:rPr>
          <w:sz w:val="28"/>
        </w:rPr>
        <w:t>молодняка</w:t>
      </w:r>
      <w:r>
        <w:rPr>
          <w:spacing w:val="-4"/>
          <w:sz w:val="28"/>
        </w:rPr>
        <w:t xml:space="preserve"> </w:t>
      </w:r>
      <w:r>
        <w:rPr>
          <w:sz w:val="28"/>
        </w:rPr>
        <w:t>(при</w:t>
      </w:r>
      <w:r>
        <w:rPr>
          <w:spacing w:val="-6"/>
          <w:sz w:val="28"/>
        </w:rPr>
        <w:t xml:space="preserve"> </w:t>
      </w:r>
      <w:r>
        <w:rPr>
          <w:sz w:val="28"/>
        </w:rPr>
        <w:t>откорме)</w:t>
      </w:r>
      <w:r>
        <w:rPr>
          <w:spacing w:val="-1"/>
          <w:sz w:val="28"/>
        </w:rPr>
        <w:t xml:space="preserve"> </w:t>
      </w:r>
      <w:r>
        <w:rPr>
          <w:sz w:val="28"/>
        </w:rPr>
        <w:t>–</w:t>
      </w:r>
      <w:r>
        <w:rPr>
          <w:spacing w:val="-4"/>
          <w:sz w:val="28"/>
        </w:rPr>
        <w:t xml:space="preserve"> </w:t>
      </w:r>
      <w:r>
        <w:rPr>
          <w:sz w:val="28"/>
        </w:rPr>
        <w:t>0,13</w:t>
      </w:r>
      <w:r>
        <w:rPr>
          <w:spacing w:val="-2"/>
          <w:sz w:val="28"/>
        </w:rPr>
        <w:t xml:space="preserve"> </w:t>
      </w:r>
      <w:r>
        <w:rPr>
          <w:sz w:val="28"/>
        </w:rPr>
        <w:t>чел./час</w:t>
      </w:r>
      <w:r>
        <w:rPr>
          <w:spacing w:val="-3"/>
          <w:sz w:val="28"/>
        </w:rPr>
        <w:t xml:space="preserve"> </w:t>
      </w:r>
      <w:r>
        <w:rPr>
          <w:sz w:val="28"/>
        </w:rPr>
        <w:t>в</w:t>
      </w:r>
      <w:r>
        <w:rPr>
          <w:spacing w:val="-4"/>
          <w:sz w:val="28"/>
        </w:rPr>
        <w:t xml:space="preserve"> </w:t>
      </w:r>
      <w:r>
        <w:rPr>
          <w:spacing w:val="-2"/>
          <w:sz w:val="28"/>
        </w:rPr>
        <w:t>день;</w:t>
      </w:r>
    </w:p>
    <w:p w14:paraId="24E2598A" w14:textId="77777777" w:rsidR="003D352F" w:rsidRDefault="001B3DC9">
      <w:pPr>
        <w:pStyle w:val="a5"/>
        <w:numPr>
          <w:ilvl w:val="0"/>
          <w:numId w:val="50"/>
        </w:numPr>
        <w:tabs>
          <w:tab w:val="left" w:pos="1061"/>
        </w:tabs>
        <w:spacing w:line="322" w:lineRule="exact"/>
        <w:ind w:left="1061" w:hanging="210"/>
        <w:jc w:val="left"/>
        <w:rPr>
          <w:sz w:val="28"/>
        </w:rPr>
      </w:pPr>
      <w:r>
        <w:rPr>
          <w:sz w:val="28"/>
        </w:rPr>
        <w:t>на</w:t>
      </w:r>
      <w:r>
        <w:rPr>
          <w:spacing w:val="-8"/>
          <w:sz w:val="28"/>
        </w:rPr>
        <w:t xml:space="preserve"> </w:t>
      </w:r>
      <w:r>
        <w:rPr>
          <w:sz w:val="28"/>
        </w:rPr>
        <w:t>одну</w:t>
      </w:r>
      <w:r>
        <w:rPr>
          <w:spacing w:val="-2"/>
          <w:sz w:val="28"/>
        </w:rPr>
        <w:t xml:space="preserve"> </w:t>
      </w:r>
      <w:r>
        <w:rPr>
          <w:sz w:val="28"/>
        </w:rPr>
        <w:t>свиноматку</w:t>
      </w:r>
      <w:r>
        <w:rPr>
          <w:spacing w:val="-2"/>
          <w:sz w:val="28"/>
        </w:rPr>
        <w:t xml:space="preserve"> </w:t>
      </w:r>
      <w:r>
        <w:rPr>
          <w:sz w:val="28"/>
        </w:rPr>
        <w:t>с</w:t>
      </w:r>
      <w:r>
        <w:rPr>
          <w:spacing w:val="-4"/>
          <w:sz w:val="28"/>
        </w:rPr>
        <w:t xml:space="preserve"> </w:t>
      </w:r>
      <w:r>
        <w:rPr>
          <w:sz w:val="28"/>
        </w:rPr>
        <w:t>поросятами</w:t>
      </w:r>
      <w:r>
        <w:rPr>
          <w:spacing w:val="1"/>
          <w:sz w:val="28"/>
        </w:rPr>
        <w:t xml:space="preserve"> </w:t>
      </w:r>
      <w:r>
        <w:rPr>
          <w:sz w:val="28"/>
        </w:rPr>
        <w:t>–</w:t>
      </w:r>
      <w:r>
        <w:rPr>
          <w:spacing w:val="-5"/>
          <w:sz w:val="28"/>
        </w:rPr>
        <w:t xml:space="preserve"> </w:t>
      </w:r>
      <w:r>
        <w:rPr>
          <w:sz w:val="28"/>
        </w:rPr>
        <w:t>0,9</w:t>
      </w:r>
      <w:r>
        <w:rPr>
          <w:spacing w:val="-5"/>
          <w:sz w:val="28"/>
        </w:rPr>
        <w:t xml:space="preserve"> </w:t>
      </w:r>
      <w:r>
        <w:rPr>
          <w:sz w:val="28"/>
        </w:rPr>
        <w:t>чел./час</w:t>
      </w:r>
      <w:r>
        <w:rPr>
          <w:spacing w:val="-3"/>
          <w:sz w:val="28"/>
        </w:rPr>
        <w:t xml:space="preserve"> </w:t>
      </w:r>
      <w:r>
        <w:rPr>
          <w:sz w:val="28"/>
        </w:rPr>
        <w:t>в</w:t>
      </w:r>
      <w:r>
        <w:rPr>
          <w:spacing w:val="-6"/>
          <w:sz w:val="28"/>
        </w:rPr>
        <w:t xml:space="preserve"> </w:t>
      </w:r>
      <w:r>
        <w:rPr>
          <w:spacing w:val="-2"/>
          <w:sz w:val="28"/>
        </w:rPr>
        <w:t>день;</w:t>
      </w:r>
    </w:p>
    <w:p w14:paraId="24E2598B" w14:textId="77777777" w:rsidR="003D352F" w:rsidRDefault="001B3DC9">
      <w:pPr>
        <w:pStyle w:val="a5"/>
        <w:numPr>
          <w:ilvl w:val="0"/>
          <w:numId w:val="50"/>
        </w:numPr>
        <w:tabs>
          <w:tab w:val="left" w:pos="1061"/>
        </w:tabs>
        <w:spacing w:line="322" w:lineRule="exact"/>
        <w:ind w:left="1061" w:hanging="210"/>
        <w:jc w:val="left"/>
        <w:rPr>
          <w:sz w:val="28"/>
        </w:rPr>
      </w:pPr>
      <w:r>
        <w:rPr>
          <w:sz w:val="28"/>
        </w:rPr>
        <w:t>на</w:t>
      </w:r>
      <w:r>
        <w:rPr>
          <w:spacing w:val="-7"/>
          <w:sz w:val="28"/>
        </w:rPr>
        <w:t xml:space="preserve"> </w:t>
      </w:r>
      <w:r>
        <w:rPr>
          <w:sz w:val="28"/>
        </w:rPr>
        <w:t>откорм</w:t>
      </w:r>
      <w:r>
        <w:rPr>
          <w:spacing w:val="-3"/>
          <w:sz w:val="28"/>
        </w:rPr>
        <w:t xml:space="preserve"> </w:t>
      </w:r>
      <w:r>
        <w:rPr>
          <w:sz w:val="28"/>
        </w:rPr>
        <w:t>одной</w:t>
      </w:r>
      <w:r>
        <w:rPr>
          <w:spacing w:val="-6"/>
          <w:sz w:val="28"/>
        </w:rPr>
        <w:t xml:space="preserve"> </w:t>
      </w:r>
      <w:r>
        <w:rPr>
          <w:sz w:val="28"/>
        </w:rPr>
        <w:t>свиньи</w:t>
      </w:r>
      <w:r>
        <w:rPr>
          <w:spacing w:val="-3"/>
          <w:sz w:val="28"/>
        </w:rPr>
        <w:t xml:space="preserve"> </w:t>
      </w:r>
      <w:r>
        <w:rPr>
          <w:sz w:val="28"/>
        </w:rPr>
        <w:t>–</w:t>
      </w:r>
      <w:r>
        <w:rPr>
          <w:spacing w:val="-3"/>
          <w:sz w:val="28"/>
        </w:rPr>
        <w:t xml:space="preserve"> </w:t>
      </w:r>
      <w:r>
        <w:rPr>
          <w:sz w:val="28"/>
        </w:rPr>
        <w:t>0,05</w:t>
      </w:r>
      <w:r>
        <w:rPr>
          <w:spacing w:val="-3"/>
          <w:sz w:val="28"/>
        </w:rPr>
        <w:t xml:space="preserve"> </w:t>
      </w:r>
      <w:r>
        <w:rPr>
          <w:sz w:val="28"/>
        </w:rPr>
        <w:t>чел./час</w:t>
      </w:r>
      <w:r>
        <w:rPr>
          <w:spacing w:val="-3"/>
          <w:sz w:val="28"/>
        </w:rPr>
        <w:t xml:space="preserve"> </w:t>
      </w:r>
      <w:r>
        <w:rPr>
          <w:sz w:val="28"/>
        </w:rPr>
        <w:t>в</w:t>
      </w:r>
      <w:r>
        <w:rPr>
          <w:spacing w:val="-4"/>
          <w:sz w:val="28"/>
        </w:rPr>
        <w:t xml:space="preserve"> </w:t>
      </w:r>
      <w:r>
        <w:rPr>
          <w:spacing w:val="-2"/>
          <w:sz w:val="28"/>
        </w:rPr>
        <w:t>день.</w:t>
      </w:r>
    </w:p>
    <w:p w14:paraId="24E2598C" w14:textId="77777777" w:rsidR="003D352F" w:rsidRDefault="001B3DC9">
      <w:pPr>
        <w:pStyle w:val="a3"/>
        <w:ind w:right="287"/>
      </w:pPr>
      <w:r>
        <w:t>Таким образом, семье из двух и более человек под силу содержать собственное хозяйство. Анализ работы коллективных и семейных хозяйств позволяет ориентировочно установить параметры под мощности таких хозяйственных подразделений [85].</w:t>
      </w:r>
    </w:p>
    <w:p w14:paraId="24E2598D" w14:textId="77777777" w:rsidR="003D352F" w:rsidRDefault="001B3DC9">
      <w:pPr>
        <w:pStyle w:val="a3"/>
        <w:ind w:right="283"/>
      </w:pPr>
      <w:r>
        <w:t>По зарубежному обзору трудового потенциала сельских территорий фермерских хозяйств, можно сделать следующие выводы:</w:t>
      </w:r>
    </w:p>
    <w:p w14:paraId="24E2598E" w14:textId="77777777" w:rsidR="003D352F" w:rsidRDefault="001B3DC9">
      <w:pPr>
        <w:pStyle w:val="a5"/>
        <w:numPr>
          <w:ilvl w:val="0"/>
          <w:numId w:val="50"/>
        </w:numPr>
        <w:tabs>
          <w:tab w:val="left" w:pos="1171"/>
        </w:tabs>
        <w:ind w:right="287" w:firstLine="707"/>
        <w:rPr>
          <w:sz w:val="28"/>
        </w:rPr>
      </w:pPr>
      <w:r>
        <w:rPr>
          <w:sz w:val="28"/>
        </w:rPr>
        <w:t>параметры ферм и их формы должны отражать как объективные (природно-климатические), так и субъективные (социальные, экономические и правовые) условия и особенности страны и региона;</w:t>
      </w:r>
    </w:p>
    <w:p w14:paraId="24E2598F" w14:textId="77777777" w:rsidR="003D352F" w:rsidRDefault="001B3DC9">
      <w:pPr>
        <w:pStyle w:val="a5"/>
        <w:numPr>
          <w:ilvl w:val="0"/>
          <w:numId w:val="50"/>
        </w:numPr>
        <w:tabs>
          <w:tab w:val="left" w:pos="1257"/>
        </w:tabs>
        <w:ind w:right="280" w:firstLine="707"/>
        <w:rPr>
          <w:sz w:val="28"/>
        </w:rPr>
      </w:pPr>
      <w:r>
        <w:rPr>
          <w:sz w:val="28"/>
        </w:rPr>
        <w:t>специальные технические оснащения фермерских хозяйств, их обеспечение элитными семенами и животными, организованное государством или при его содействии (форма любая, но кооперативная гибче и мобильнее) – это основа процветания фермерских хозяйств.</w:t>
      </w:r>
    </w:p>
    <w:p w14:paraId="24E25990" w14:textId="77777777" w:rsidR="003D352F" w:rsidRDefault="001B3DC9">
      <w:pPr>
        <w:pStyle w:val="a3"/>
        <w:ind w:right="277"/>
      </w:pPr>
      <w:r>
        <w:t>Зарубежный опыт эффективного использования трудового потенциала и ведения сельскохозяйственного производства показывает, что высокий уровень конкурентной</w:t>
      </w:r>
      <w:r>
        <w:rPr>
          <w:spacing w:val="40"/>
        </w:rPr>
        <w:t xml:space="preserve"> </w:t>
      </w:r>
      <w:r>
        <w:t>борьбы</w:t>
      </w:r>
      <w:r>
        <w:rPr>
          <w:spacing w:val="40"/>
        </w:rPr>
        <w:t xml:space="preserve"> </w:t>
      </w:r>
      <w:r>
        <w:t>на</w:t>
      </w:r>
      <w:r>
        <w:rPr>
          <w:spacing w:val="40"/>
        </w:rPr>
        <w:t xml:space="preserve"> </w:t>
      </w:r>
      <w:r>
        <w:t>мировых</w:t>
      </w:r>
      <w:r>
        <w:rPr>
          <w:spacing w:val="40"/>
        </w:rPr>
        <w:t xml:space="preserve"> </w:t>
      </w:r>
      <w:r>
        <w:t>рынках,</w:t>
      </w:r>
      <w:r>
        <w:rPr>
          <w:spacing w:val="40"/>
        </w:rPr>
        <w:t xml:space="preserve"> </w:t>
      </w:r>
      <w:r>
        <w:t>стремление</w:t>
      </w:r>
      <w:r>
        <w:rPr>
          <w:spacing w:val="40"/>
        </w:rPr>
        <w:t xml:space="preserve"> </w:t>
      </w:r>
      <w:r>
        <w:t>к</w:t>
      </w:r>
      <w:r>
        <w:rPr>
          <w:spacing w:val="40"/>
        </w:rPr>
        <w:t xml:space="preserve"> </w:t>
      </w:r>
      <w:r>
        <w:t>продовольственной</w:t>
      </w:r>
    </w:p>
    <w:p w14:paraId="24E25991" w14:textId="77777777" w:rsidR="003D352F" w:rsidRDefault="003D352F">
      <w:pPr>
        <w:pStyle w:val="a3"/>
        <w:sectPr w:rsidR="003D352F">
          <w:pgSz w:w="11920" w:h="16850"/>
          <w:pgMar w:top="1060" w:right="283" w:bottom="1100" w:left="1559" w:header="0" w:footer="889" w:gutter="0"/>
          <w:cols w:space="720"/>
        </w:sectPr>
      </w:pPr>
    </w:p>
    <w:p w14:paraId="24E25992" w14:textId="77777777" w:rsidR="003D352F" w:rsidRDefault="001B3DC9">
      <w:pPr>
        <w:pStyle w:val="a3"/>
        <w:spacing w:before="72"/>
        <w:ind w:right="279" w:firstLine="0"/>
      </w:pPr>
      <w:r>
        <w:t>безопасности и самообеспечению повышают требования к изысканию эффективных</w:t>
      </w:r>
      <w:r>
        <w:rPr>
          <w:spacing w:val="-3"/>
        </w:rPr>
        <w:t xml:space="preserve"> </w:t>
      </w:r>
      <w:r>
        <w:t>механизмов</w:t>
      </w:r>
      <w:r>
        <w:rPr>
          <w:spacing w:val="-1"/>
        </w:rPr>
        <w:t xml:space="preserve"> </w:t>
      </w:r>
      <w:r>
        <w:t>высокого</w:t>
      </w:r>
      <w:r>
        <w:rPr>
          <w:spacing w:val="-3"/>
        </w:rPr>
        <w:t xml:space="preserve"> </w:t>
      </w:r>
      <w:r>
        <w:t>технологического</w:t>
      </w:r>
      <w:r>
        <w:rPr>
          <w:spacing w:val="-3"/>
        </w:rPr>
        <w:t xml:space="preserve"> </w:t>
      </w:r>
      <w:r>
        <w:t>уровня,</w:t>
      </w:r>
      <w:r>
        <w:rPr>
          <w:spacing w:val="-4"/>
        </w:rPr>
        <w:t xml:space="preserve"> </w:t>
      </w:r>
      <w:r>
        <w:t>обеспечивающих повышение качественного уровня подготовки специалистов высшей квалификации сельскохозяйственного профиля. Если говорить о самообеспеченности, то США и Франция полностью удовлетворяют потребность населения в продовольствии, Германия – 93%, Италия на 78%, Япония только на 40%. Опыт развитых стран показывает, что с учетом технологического развития, повышения фондовооруженности и энергооснащенности, происходит увеличение доступности продовольствия и снижение доли сельского населения, занятого в сельскохозяйственной отрасли.</w:t>
      </w:r>
    </w:p>
    <w:p w14:paraId="24E25993" w14:textId="77777777" w:rsidR="003D352F" w:rsidRDefault="001B3DC9">
      <w:pPr>
        <w:pStyle w:val="a3"/>
        <w:spacing w:before="1"/>
        <w:ind w:right="278"/>
      </w:pPr>
      <w:r>
        <w:t>Так, в сельском хозяйстве Германии занято всего 2-3% сельских фермеров, в США доля фермеров составляет всего 1,04% общей численности населения Америки. Каждая страна стремится произвести необходимое количество продуктов питания, не смотря на существенно дифференцированный по природно-климатическим и территориальным условиям уровень рентабельности сельскохозяйственного производства. Зарубежный опыт позволяет сделать вывод о том, что увеличение численности занятых</w:t>
      </w:r>
      <w:r>
        <w:rPr>
          <w:spacing w:val="-1"/>
        </w:rPr>
        <w:t xml:space="preserve"> </w:t>
      </w:r>
      <w:r>
        <w:t>людей</w:t>
      </w:r>
      <w:r>
        <w:rPr>
          <w:spacing w:val="-2"/>
        </w:rPr>
        <w:t xml:space="preserve"> </w:t>
      </w:r>
      <w:r>
        <w:t>в</w:t>
      </w:r>
      <w:r>
        <w:rPr>
          <w:spacing w:val="-3"/>
        </w:rPr>
        <w:t xml:space="preserve"> </w:t>
      </w:r>
      <w:r>
        <w:t>аграрном</w:t>
      </w:r>
      <w:r>
        <w:rPr>
          <w:spacing w:val="-2"/>
        </w:rPr>
        <w:t xml:space="preserve"> </w:t>
      </w:r>
      <w:r>
        <w:t>секторе</w:t>
      </w:r>
      <w:r>
        <w:rPr>
          <w:spacing w:val="-2"/>
        </w:rPr>
        <w:t xml:space="preserve"> </w:t>
      </w:r>
      <w:r>
        <w:t>является</w:t>
      </w:r>
      <w:r>
        <w:rPr>
          <w:spacing w:val="-2"/>
        </w:rPr>
        <w:t xml:space="preserve"> </w:t>
      </w:r>
      <w:r>
        <w:t>далеко</w:t>
      </w:r>
      <w:r>
        <w:rPr>
          <w:spacing w:val="-1"/>
        </w:rPr>
        <w:t xml:space="preserve"> </w:t>
      </w:r>
      <w:r>
        <w:t>не</w:t>
      </w:r>
      <w:r>
        <w:rPr>
          <w:spacing w:val="-2"/>
        </w:rPr>
        <w:t xml:space="preserve"> </w:t>
      </w:r>
      <w:r>
        <w:t>самым</w:t>
      </w:r>
      <w:r>
        <w:rPr>
          <w:spacing w:val="-2"/>
        </w:rPr>
        <w:t xml:space="preserve"> </w:t>
      </w:r>
      <w:r>
        <w:t>главным</w:t>
      </w:r>
      <w:r>
        <w:rPr>
          <w:spacing w:val="-5"/>
        </w:rPr>
        <w:t xml:space="preserve"> </w:t>
      </w:r>
      <w:r>
        <w:t>условием его прогрессивного развития (таблица 11).</w:t>
      </w:r>
    </w:p>
    <w:p w14:paraId="24E25994" w14:textId="77777777" w:rsidR="003D352F" w:rsidRDefault="003D352F">
      <w:pPr>
        <w:pStyle w:val="a3"/>
        <w:spacing w:before="2"/>
        <w:ind w:left="0" w:firstLine="0"/>
        <w:jc w:val="left"/>
      </w:pPr>
    </w:p>
    <w:p w14:paraId="24E25995" w14:textId="77777777" w:rsidR="003D352F" w:rsidRDefault="001B3DC9">
      <w:pPr>
        <w:pStyle w:val="a3"/>
        <w:ind w:firstLine="0"/>
      </w:pPr>
      <w:r>
        <w:t>Таблица</w:t>
      </w:r>
      <w:r>
        <w:rPr>
          <w:spacing w:val="-8"/>
        </w:rPr>
        <w:t xml:space="preserve"> </w:t>
      </w:r>
      <w:r>
        <w:t>11</w:t>
      </w:r>
      <w:r>
        <w:rPr>
          <w:spacing w:val="-6"/>
        </w:rPr>
        <w:t xml:space="preserve"> </w:t>
      </w:r>
      <w:r>
        <w:t>–</w:t>
      </w:r>
      <w:r>
        <w:rPr>
          <w:spacing w:val="-6"/>
        </w:rPr>
        <w:t xml:space="preserve"> </w:t>
      </w:r>
      <w:r>
        <w:t>Доля</w:t>
      </w:r>
      <w:r>
        <w:rPr>
          <w:spacing w:val="-6"/>
        </w:rPr>
        <w:t xml:space="preserve"> </w:t>
      </w:r>
      <w:r>
        <w:t>трудоспособного</w:t>
      </w:r>
      <w:r>
        <w:rPr>
          <w:spacing w:val="-5"/>
        </w:rPr>
        <w:t xml:space="preserve"> </w:t>
      </w:r>
      <w:r>
        <w:t>населения,</w:t>
      </w:r>
      <w:r>
        <w:rPr>
          <w:spacing w:val="-6"/>
        </w:rPr>
        <w:t xml:space="preserve"> </w:t>
      </w:r>
      <w:r>
        <w:t>занятого</w:t>
      </w:r>
      <w:r>
        <w:rPr>
          <w:spacing w:val="-4"/>
        </w:rPr>
        <w:t xml:space="preserve"> </w:t>
      </w:r>
      <w:r>
        <w:t>в</w:t>
      </w:r>
      <w:r>
        <w:rPr>
          <w:spacing w:val="-7"/>
        </w:rPr>
        <w:t xml:space="preserve"> </w:t>
      </w:r>
      <w:r>
        <w:t>сельском</w:t>
      </w:r>
      <w:r>
        <w:rPr>
          <w:spacing w:val="-8"/>
        </w:rPr>
        <w:t xml:space="preserve"> </w:t>
      </w:r>
      <w:r>
        <w:rPr>
          <w:spacing w:val="-2"/>
        </w:rPr>
        <w:t>хозяйстве</w:t>
      </w:r>
    </w:p>
    <w:p w14:paraId="24E25996" w14:textId="77777777" w:rsidR="003D352F" w:rsidRDefault="003D352F">
      <w:pPr>
        <w:pStyle w:val="a3"/>
        <w:spacing w:before="9"/>
        <w:ind w:left="0" w:firstLine="0"/>
        <w:jc w:val="left"/>
        <w:rPr>
          <w:sz w:val="15"/>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1702"/>
        <w:gridCol w:w="1560"/>
        <w:gridCol w:w="1692"/>
      </w:tblGrid>
      <w:tr w:rsidR="003D352F" w14:paraId="24E25999" w14:textId="77777777">
        <w:trPr>
          <w:trHeight w:val="277"/>
        </w:trPr>
        <w:tc>
          <w:tcPr>
            <w:tcW w:w="4635" w:type="dxa"/>
            <w:vMerge w:val="restart"/>
          </w:tcPr>
          <w:p w14:paraId="24E25997" w14:textId="77777777" w:rsidR="003D352F" w:rsidRDefault="001B3DC9">
            <w:pPr>
              <w:pStyle w:val="TableParagraph"/>
              <w:spacing w:before="143"/>
              <w:ind w:left="2"/>
              <w:jc w:val="center"/>
              <w:rPr>
                <w:sz w:val="24"/>
              </w:rPr>
            </w:pPr>
            <w:r>
              <w:rPr>
                <w:spacing w:val="-2"/>
                <w:sz w:val="24"/>
              </w:rPr>
              <w:t>Страны</w:t>
            </w:r>
          </w:p>
        </w:tc>
        <w:tc>
          <w:tcPr>
            <w:tcW w:w="4954" w:type="dxa"/>
            <w:gridSpan w:val="3"/>
          </w:tcPr>
          <w:p w14:paraId="24E25998" w14:textId="77777777" w:rsidR="003D352F" w:rsidRDefault="001B3DC9">
            <w:pPr>
              <w:pStyle w:val="TableParagraph"/>
              <w:spacing w:before="1" w:line="257" w:lineRule="exact"/>
              <w:ind w:left="499"/>
              <w:rPr>
                <w:sz w:val="24"/>
              </w:rPr>
            </w:pPr>
            <w:r>
              <w:rPr>
                <w:sz w:val="24"/>
              </w:rPr>
              <w:t>Доля</w:t>
            </w:r>
            <w:r>
              <w:rPr>
                <w:spacing w:val="-2"/>
                <w:sz w:val="24"/>
              </w:rPr>
              <w:t xml:space="preserve"> </w:t>
            </w:r>
            <w:r>
              <w:rPr>
                <w:sz w:val="24"/>
              </w:rPr>
              <w:t>занятых</w:t>
            </w:r>
            <w:r>
              <w:rPr>
                <w:spacing w:val="-2"/>
                <w:sz w:val="24"/>
              </w:rPr>
              <w:t xml:space="preserve"> </w:t>
            </w:r>
            <w:r>
              <w:rPr>
                <w:sz w:val="24"/>
              </w:rPr>
              <w:t>в</w:t>
            </w:r>
            <w:r>
              <w:rPr>
                <w:spacing w:val="-3"/>
                <w:sz w:val="24"/>
              </w:rPr>
              <w:t xml:space="preserve"> </w:t>
            </w:r>
            <w:r>
              <w:rPr>
                <w:sz w:val="24"/>
              </w:rPr>
              <w:t>сельском</w:t>
            </w:r>
            <w:r>
              <w:rPr>
                <w:spacing w:val="-3"/>
                <w:sz w:val="24"/>
              </w:rPr>
              <w:t xml:space="preserve"> </w:t>
            </w:r>
            <w:r>
              <w:rPr>
                <w:sz w:val="24"/>
              </w:rPr>
              <w:t>хозяйстве,</w:t>
            </w:r>
            <w:r>
              <w:rPr>
                <w:spacing w:val="-1"/>
                <w:sz w:val="24"/>
              </w:rPr>
              <w:t xml:space="preserve"> </w:t>
            </w:r>
            <w:r>
              <w:rPr>
                <w:spacing w:val="-10"/>
                <w:sz w:val="24"/>
              </w:rPr>
              <w:t>%</w:t>
            </w:r>
          </w:p>
        </w:tc>
      </w:tr>
      <w:tr w:rsidR="003D352F" w14:paraId="24E2599E" w14:textId="77777777">
        <w:trPr>
          <w:trHeight w:val="275"/>
        </w:trPr>
        <w:tc>
          <w:tcPr>
            <w:tcW w:w="4635" w:type="dxa"/>
            <w:vMerge/>
            <w:tcBorders>
              <w:top w:val="nil"/>
            </w:tcBorders>
          </w:tcPr>
          <w:p w14:paraId="24E2599A" w14:textId="77777777" w:rsidR="003D352F" w:rsidRDefault="003D352F">
            <w:pPr>
              <w:rPr>
                <w:sz w:val="2"/>
                <w:szCs w:val="2"/>
              </w:rPr>
            </w:pPr>
          </w:p>
        </w:tc>
        <w:tc>
          <w:tcPr>
            <w:tcW w:w="1702" w:type="dxa"/>
          </w:tcPr>
          <w:p w14:paraId="24E2599B" w14:textId="77777777" w:rsidR="003D352F" w:rsidRDefault="001B3DC9">
            <w:pPr>
              <w:pStyle w:val="TableParagraph"/>
              <w:spacing w:line="256" w:lineRule="exact"/>
              <w:ind w:left="410"/>
              <w:rPr>
                <w:sz w:val="24"/>
              </w:rPr>
            </w:pPr>
            <w:r>
              <w:rPr>
                <w:sz w:val="24"/>
              </w:rPr>
              <w:t xml:space="preserve">1990 </w:t>
            </w:r>
            <w:r>
              <w:rPr>
                <w:spacing w:val="-5"/>
                <w:sz w:val="24"/>
              </w:rPr>
              <w:t>год</w:t>
            </w:r>
          </w:p>
        </w:tc>
        <w:tc>
          <w:tcPr>
            <w:tcW w:w="1560" w:type="dxa"/>
          </w:tcPr>
          <w:p w14:paraId="24E2599C" w14:textId="77777777" w:rsidR="003D352F" w:rsidRDefault="001B3DC9">
            <w:pPr>
              <w:pStyle w:val="TableParagraph"/>
              <w:spacing w:line="256" w:lineRule="exact"/>
              <w:ind w:left="338"/>
              <w:rPr>
                <w:sz w:val="24"/>
              </w:rPr>
            </w:pPr>
            <w:r>
              <w:rPr>
                <w:sz w:val="24"/>
              </w:rPr>
              <w:t xml:space="preserve">2012 </w:t>
            </w:r>
            <w:r>
              <w:rPr>
                <w:spacing w:val="-5"/>
                <w:sz w:val="24"/>
              </w:rPr>
              <w:t>год</w:t>
            </w:r>
          </w:p>
        </w:tc>
        <w:tc>
          <w:tcPr>
            <w:tcW w:w="1692" w:type="dxa"/>
          </w:tcPr>
          <w:p w14:paraId="24E2599D" w14:textId="77777777" w:rsidR="003D352F" w:rsidRDefault="001B3DC9">
            <w:pPr>
              <w:pStyle w:val="TableParagraph"/>
              <w:spacing w:line="256" w:lineRule="exact"/>
              <w:ind w:left="403"/>
              <w:rPr>
                <w:sz w:val="24"/>
              </w:rPr>
            </w:pPr>
            <w:r>
              <w:rPr>
                <w:sz w:val="24"/>
              </w:rPr>
              <w:t xml:space="preserve">2022 </w:t>
            </w:r>
            <w:r>
              <w:rPr>
                <w:spacing w:val="-5"/>
                <w:sz w:val="24"/>
              </w:rPr>
              <w:t>год</w:t>
            </w:r>
          </w:p>
        </w:tc>
      </w:tr>
      <w:tr w:rsidR="003D352F" w14:paraId="24E259A3" w14:textId="77777777">
        <w:trPr>
          <w:trHeight w:val="275"/>
        </w:trPr>
        <w:tc>
          <w:tcPr>
            <w:tcW w:w="4635" w:type="dxa"/>
          </w:tcPr>
          <w:p w14:paraId="24E2599F" w14:textId="77777777" w:rsidR="003D352F" w:rsidRDefault="001B3DC9">
            <w:pPr>
              <w:pStyle w:val="TableParagraph"/>
              <w:spacing w:line="256" w:lineRule="exact"/>
              <w:ind w:left="105"/>
              <w:rPr>
                <w:sz w:val="24"/>
              </w:rPr>
            </w:pPr>
            <w:r>
              <w:rPr>
                <w:spacing w:val="-5"/>
                <w:sz w:val="24"/>
              </w:rPr>
              <w:t>США</w:t>
            </w:r>
          </w:p>
        </w:tc>
        <w:tc>
          <w:tcPr>
            <w:tcW w:w="1702" w:type="dxa"/>
          </w:tcPr>
          <w:p w14:paraId="24E259A0" w14:textId="77777777" w:rsidR="003D352F" w:rsidRDefault="001B3DC9">
            <w:pPr>
              <w:pStyle w:val="TableParagraph"/>
              <w:spacing w:line="256" w:lineRule="exact"/>
              <w:ind w:left="108"/>
              <w:rPr>
                <w:sz w:val="24"/>
              </w:rPr>
            </w:pPr>
            <w:r>
              <w:rPr>
                <w:spacing w:val="-10"/>
                <w:sz w:val="24"/>
              </w:rPr>
              <w:t>3</w:t>
            </w:r>
          </w:p>
        </w:tc>
        <w:tc>
          <w:tcPr>
            <w:tcW w:w="1560" w:type="dxa"/>
          </w:tcPr>
          <w:p w14:paraId="24E259A1" w14:textId="77777777" w:rsidR="003D352F" w:rsidRDefault="001B3DC9">
            <w:pPr>
              <w:pStyle w:val="TableParagraph"/>
              <w:spacing w:line="256" w:lineRule="exact"/>
              <w:ind w:left="108"/>
              <w:rPr>
                <w:sz w:val="24"/>
              </w:rPr>
            </w:pPr>
            <w:r>
              <w:rPr>
                <w:spacing w:val="-5"/>
                <w:sz w:val="24"/>
              </w:rPr>
              <w:t>1,9</w:t>
            </w:r>
          </w:p>
        </w:tc>
        <w:tc>
          <w:tcPr>
            <w:tcW w:w="1692" w:type="dxa"/>
          </w:tcPr>
          <w:p w14:paraId="24E259A2" w14:textId="77777777" w:rsidR="003D352F" w:rsidRDefault="001B3DC9">
            <w:pPr>
              <w:pStyle w:val="TableParagraph"/>
              <w:spacing w:line="256" w:lineRule="exact"/>
              <w:ind w:left="106"/>
              <w:rPr>
                <w:sz w:val="24"/>
              </w:rPr>
            </w:pPr>
            <w:r>
              <w:rPr>
                <w:spacing w:val="-4"/>
                <w:sz w:val="24"/>
              </w:rPr>
              <w:t>1,34</w:t>
            </w:r>
          </w:p>
        </w:tc>
      </w:tr>
      <w:tr w:rsidR="003D352F" w14:paraId="24E259A8" w14:textId="77777777">
        <w:trPr>
          <w:trHeight w:val="275"/>
        </w:trPr>
        <w:tc>
          <w:tcPr>
            <w:tcW w:w="4635" w:type="dxa"/>
          </w:tcPr>
          <w:p w14:paraId="24E259A4" w14:textId="77777777" w:rsidR="003D352F" w:rsidRDefault="001B3DC9">
            <w:pPr>
              <w:pStyle w:val="TableParagraph"/>
              <w:spacing w:line="256" w:lineRule="exact"/>
              <w:ind w:left="105"/>
              <w:rPr>
                <w:sz w:val="24"/>
              </w:rPr>
            </w:pPr>
            <w:r>
              <w:rPr>
                <w:spacing w:val="-2"/>
                <w:sz w:val="24"/>
              </w:rPr>
              <w:t>Канада</w:t>
            </w:r>
          </w:p>
        </w:tc>
        <w:tc>
          <w:tcPr>
            <w:tcW w:w="1702" w:type="dxa"/>
          </w:tcPr>
          <w:p w14:paraId="24E259A5" w14:textId="77777777" w:rsidR="003D352F" w:rsidRDefault="001B3DC9">
            <w:pPr>
              <w:pStyle w:val="TableParagraph"/>
              <w:spacing w:line="256" w:lineRule="exact"/>
              <w:ind w:left="108"/>
              <w:rPr>
                <w:sz w:val="24"/>
              </w:rPr>
            </w:pPr>
            <w:r>
              <w:rPr>
                <w:spacing w:val="-10"/>
                <w:sz w:val="24"/>
              </w:rPr>
              <w:t>5</w:t>
            </w:r>
          </w:p>
        </w:tc>
        <w:tc>
          <w:tcPr>
            <w:tcW w:w="1560" w:type="dxa"/>
          </w:tcPr>
          <w:p w14:paraId="24E259A6" w14:textId="77777777" w:rsidR="003D352F" w:rsidRDefault="001B3DC9">
            <w:pPr>
              <w:pStyle w:val="TableParagraph"/>
              <w:spacing w:line="256" w:lineRule="exact"/>
              <w:ind w:left="108"/>
              <w:rPr>
                <w:sz w:val="24"/>
              </w:rPr>
            </w:pPr>
            <w:r>
              <w:rPr>
                <w:spacing w:val="-5"/>
                <w:sz w:val="24"/>
              </w:rPr>
              <w:t>2,1</w:t>
            </w:r>
          </w:p>
        </w:tc>
        <w:tc>
          <w:tcPr>
            <w:tcW w:w="1692" w:type="dxa"/>
          </w:tcPr>
          <w:p w14:paraId="24E259A7" w14:textId="77777777" w:rsidR="003D352F" w:rsidRDefault="001B3DC9">
            <w:pPr>
              <w:pStyle w:val="TableParagraph"/>
              <w:spacing w:line="256" w:lineRule="exact"/>
              <w:ind w:left="106"/>
              <w:rPr>
                <w:sz w:val="24"/>
              </w:rPr>
            </w:pPr>
            <w:r>
              <w:rPr>
                <w:spacing w:val="-4"/>
                <w:sz w:val="24"/>
              </w:rPr>
              <w:t>1,49</w:t>
            </w:r>
          </w:p>
        </w:tc>
      </w:tr>
      <w:tr w:rsidR="003D352F" w14:paraId="24E259AD" w14:textId="77777777">
        <w:trPr>
          <w:trHeight w:val="276"/>
        </w:trPr>
        <w:tc>
          <w:tcPr>
            <w:tcW w:w="4635" w:type="dxa"/>
          </w:tcPr>
          <w:p w14:paraId="24E259A9" w14:textId="77777777" w:rsidR="003D352F" w:rsidRDefault="001B3DC9">
            <w:pPr>
              <w:pStyle w:val="TableParagraph"/>
              <w:spacing w:line="256" w:lineRule="exact"/>
              <w:ind w:left="105"/>
              <w:rPr>
                <w:sz w:val="24"/>
              </w:rPr>
            </w:pPr>
            <w:r>
              <w:rPr>
                <w:spacing w:val="-2"/>
                <w:sz w:val="24"/>
              </w:rPr>
              <w:t>Германия</w:t>
            </w:r>
          </w:p>
        </w:tc>
        <w:tc>
          <w:tcPr>
            <w:tcW w:w="1702" w:type="dxa"/>
          </w:tcPr>
          <w:p w14:paraId="24E259AA" w14:textId="77777777" w:rsidR="003D352F" w:rsidRDefault="001B3DC9">
            <w:pPr>
              <w:pStyle w:val="TableParagraph"/>
              <w:spacing w:line="256" w:lineRule="exact"/>
              <w:ind w:left="108"/>
              <w:rPr>
                <w:sz w:val="24"/>
              </w:rPr>
            </w:pPr>
            <w:r>
              <w:rPr>
                <w:spacing w:val="-10"/>
                <w:sz w:val="24"/>
              </w:rPr>
              <w:t>5</w:t>
            </w:r>
          </w:p>
        </w:tc>
        <w:tc>
          <w:tcPr>
            <w:tcW w:w="1560" w:type="dxa"/>
          </w:tcPr>
          <w:p w14:paraId="24E259AB" w14:textId="77777777" w:rsidR="003D352F" w:rsidRDefault="001B3DC9">
            <w:pPr>
              <w:pStyle w:val="TableParagraph"/>
              <w:spacing w:line="256" w:lineRule="exact"/>
              <w:ind w:left="108"/>
              <w:rPr>
                <w:sz w:val="24"/>
              </w:rPr>
            </w:pPr>
            <w:r>
              <w:rPr>
                <w:spacing w:val="-5"/>
                <w:sz w:val="24"/>
              </w:rPr>
              <w:t>2,0</w:t>
            </w:r>
          </w:p>
        </w:tc>
        <w:tc>
          <w:tcPr>
            <w:tcW w:w="1692" w:type="dxa"/>
          </w:tcPr>
          <w:p w14:paraId="24E259AC" w14:textId="77777777" w:rsidR="003D352F" w:rsidRDefault="001B3DC9">
            <w:pPr>
              <w:pStyle w:val="TableParagraph"/>
              <w:spacing w:line="256" w:lineRule="exact"/>
              <w:ind w:left="106"/>
              <w:rPr>
                <w:sz w:val="24"/>
              </w:rPr>
            </w:pPr>
            <w:r>
              <w:rPr>
                <w:spacing w:val="-4"/>
                <w:sz w:val="24"/>
              </w:rPr>
              <w:t>1,21</w:t>
            </w:r>
          </w:p>
        </w:tc>
      </w:tr>
      <w:tr w:rsidR="003D352F" w14:paraId="24E259B2" w14:textId="77777777">
        <w:trPr>
          <w:trHeight w:val="275"/>
        </w:trPr>
        <w:tc>
          <w:tcPr>
            <w:tcW w:w="4635" w:type="dxa"/>
          </w:tcPr>
          <w:p w14:paraId="24E259AE" w14:textId="77777777" w:rsidR="003D352F" w:rsidRDefault="001B3DC9">
            <w:pPr>
              <w:pStyle w:val="TableParagraph"/>
              <w:spacing w:line="256" w:lineRule="exact"/>
              <w:ind w:left="105"/>
              <w:rPr>
                <w:sz w:val="24"/>
              </w:rPr>
            </w:pPr>
            <w:r>
              <w:rPr>
                <w:spacing w:val="-2"/>
                <w:sz w:val="24"/>
              </w:rPr>
              <w:t>Франция</w:t>
            </w:r>
          </w:p>
        </w:tc>
        <w:tc>
          <w:tcPr>
            <w:tcW w:w="1702" w:type="dxa"/>
          </w:tcPr>
          <w:p w14:paraId="24E259AF" w14:textId="77777777" w:rsidR="003D352F" w:rsidRDefault="001B3DC9">
            <w:pPr>
              <w:pStyle w:val="TableParagraph"/>
              <w:spacing w:line="256" w:lineRule="exact"/>
              <w:ind w:left="108"/>
              <w:rPr>
                <w:sz w:val="24"/>
              </w:rPr>
            </w:pPr>
            <w:r>
              <w:rPr>
                <w:spacing w:val="-10"/>
                <w:sz w:val="24"/>
              </w:rPr>
              <w:t>7</w:t>
            </w:r>
          </w:p>
        </w:tc>
        <w:tc>
          <w:tcPr>
            <w:tcW w:w="1560" w:type="dxa"/>
          </w:tcPr>
          <w:p w14:paraId="24E259B0" w14:textId="77777777" w:rsidR="003D352F" w:rsidRDefault="001B3DC9">
            <w:pPr>
              <w:pStyle w:val="TableParagraph"/>
              <w:spacing w:line="256" w:lineRule="exact"/>
              <w:ind w:left="108"/>
              <w:rPr>
                <w:sz w:val="24"/>
              </w:rPr>
            </w:pPr>
            <w:r>
              <w:rPr>
                <w:spacing w:val="-5"/>
                <w:sz w:val="24"/>
              </w:rPr>
              <w:t>1,2</w:t>
            </w:r>
          </w:p>
        </w:tc>
        <w:tc>
          <w:tcPr>
            <w:tcW w:w="1692" w:type="dxa"/>
          </w:tcPr>
          <w:p w14:paraId="24E259B1" w14:textId="77777777" w:rsidR="003D352F" w:rsidRDefault="001B3DC9">
            <w:pPr>
              <w:pStyle w:val="TableParagraph"/>
              <w:spacing w:line="256" w:lineRule="exact"/>
              <w:ind w:left="106"/>
              <w:rPr>
                <w:sz w:val="24"/>
              </w:rPr>
            </w:pPr>
            <w:r>
              <w:rPr>
                <w:spacing w:val="-4"/>
                <w:sz w:val="24"/>
              </w:rPr>
              <w:t>2,58</w:t>
            </w:r>
          </w:p>
        </w:tc>
      </w:tr>
      <w:tr w:rsidR="003D352F" w14:paraId="24E259B7" w14:textId="77777777">
        <w:trPr>
          <w:trHeight w:val="278"/>
        </w:trPr>
        <w:tc>
          <w:tcPr>
            <w:tcW w:w="4635" w:type="dxa"/>
          </w:tcPr>
          <w:p w14:paraId="24E259B3" w14:textId="77777777" w:rsidR="003D352F" w:rsidRDefault="001B3DC9">
            <w:pPr>
              <w:pStyle w:val="TableParagraph"/>
              <w:spacing w:before="1" w:line="257" w:lineRule="exact"/>
              <w:ind w:left="105"/>
              <w:rPr>
                <w:sz w:val="24"/>
              </w:rPr>
            </w:pPr>
            <w:r>
              <w:rPr>
                <w:spacing w:val="-2"/>
                <w:sz w:val="24"/>
              </w:rPr>
              <w:t>Япония</w:t>
            </w:r>
          </w:p>
        </w:tc>
        <w:tc>
          <w:tcPr>
            <w:tcW w:w="1702" w:type="dxa"/>
          </w:tcPr>
          <w:p w14:paraId="24E259B4" w14:textId="77777777" w:rsidR="003D352F" w:rsidRDefault="001B3DC9">
            <w:pPr>
              <w:pStyle w:val="TableParagraph"/>
              <w:spacing w:before="1" w:line="257" w:lineRule="exact"/>
              <w:ind w:left="108"/>
              <w:rPr>
                <w:sz w:val="24"/>
              </w:rPr>
            </w:pPr>
            <w:r>
              <w:rPr>
                <w:spacing w:val="-10"/>
                <w:sz w:val="24"/>
              </w:rPr>
              <w:t>8</w:t>
            </w:r>
          </w:p>
        </w:tc>
        <w:tc>
          <w:tcPr>
            <w:tcW w:w="1560" w:type="dxa"/>
          </w:tcPr>
          <w:p w14:paraId="24E259B5" w14:textId="77777777" w:rsidR="003D352F" w:rsidRDefault="001B3DC9">
            <w:pPr>
              <w:pStyle w:val="TableParagraph"/>
              <w:spacing w:before="1" w:line="257" w:lineRule="exact"/>
              <w:ind w:left="108"/>
              <w:rPr>
                <w:sz w:val="24"/>
              </w:rPr>
            </w:pPr>
            <w:r>
              <w:rPr>
                <w:spacing w:val="-5"/>
                <w:sz w:val="24"/>
              </w:rPr>
              <w:t>5,3</w:t>
            </w:r>
          </w:p>
        </w:tc>
        <w:tc>
          <w:tcPr>
            <w:tcW w:w="1692" w:type="dxa"/>
          </w:tcPr>
          <w:p w14:paraId="24E259B6" w14:textId="77777777" w:rsidR="003D352F" w:rsidRDefault="001B3DC9">
            <w:pPr>
              <w:pStyle w:val="TableParagraph"/>
              <w:spacing w:before="1" w:line="257" w:lineRule="exact"/>
              <w:ind w:left="106"/>
              <w:rPr>
                <w:sz w:val="24"/>
              </w:rPr>
            </w:pPr>
            <w:r>
              <w:rPr>
                <w:spacing w:val="-4"/>
                <w:sz w:val="24"/>
              </w:rPr>
              <w:t>3,38</w:t>
            </w:r>
          </w:p>
        </w:tc>
      </w:tr>
      <w:tr w:rsidR="003D352F" w14:paraId="24E259BC" w14:textId="77777777">
        <w:trPr>
          <w:trHeight w:val="275"/>
        </w:trPr>
        <w:tc>
          <w:tcPr>
            <w:tcW w:w="4635" w:type="dxa"/>
          </w:tcPr>
          <w:p w14:paraId="24E259B8" w14:textId="77777777" w:rsidR="003D352F" w:rsidRDefault="001B3DC9">
            <w:pPr>
              <w:pStyle w:val="TableParagraph"/>
              <w:spacing w:line="256" w:lineRule="exact"/>
              <w:ind w:left="105"/>
              <w:rPr>
                <w:sz w:val="24"/>
              </w:rPr>
            </w:pPr>
            <w:r>
              <w:rPr>
                <w:spacing w:val="-2"/>
                <w:sz w:val="24"/>
              </w:rPr>
              <w:t>Казахстан</w:t>
            </w:r>
          </w:p>
        </w:tc>
        <w:tc>
          <w:tcPr>
            <w:tcW w:w="1702" w:type="dxa"/>
          </w:tcPr>
          <w:p w14:paraId="24E259B9" w14:textId="77777777" w:rsidR="003D352F" w:rsidRDefault="001B3DC9">
            <w:pPr>
              <w:pStyle w:val="TableParagraph"/>
              <w:spacing w:line="256" w:lineRule="exact"/>
              <w:ind w:left="108"/>
              <w:rPr>
                <w:sz w:val="24"/>
              </w:rPr>
            </w:pPr>
            <w:r>
              <w:rPr>
                <w:spacing w:val="-10"/>
                <w:sz w:val="24"/>
              </w:rPr>
              <w:t>-</w:t>
            </w:r>
          </w:p>
        </w:tc>
        <w:tc>
          <w:tcPr>
            <w:tcW w:w="1560" w:type="dxa"/>
          </w:tcPr>
          <w:p w14:paraId="24E259BA" w14:textId="77777777" w:rsidR="003D352F" w:rsidRDefault="001B3DC9">
            <w:pPr>
              <w:pStyle w:val="TableParagraph"/>
              <w:spacing w:line="256" w:lineRule="exact"/>
              <w:ind w:left="108"/>
              <w:rPr>
                <w:sz w:val="24"/>
              </w:rPr>
            </w:pPr>
            <w:r>
              <w:rPr>
                <w:spacing w:val="-10"/>
                <w:sz w:val="24"/>
              </w:rPr>
              <w:t>-</w:t>
            </w:r>
          </w:p>
        </w:tc>
        <w:tc>
          <w:tcPr>
            <w:tcW w:w="1692" w:type="dxa"/>
          </w:tcPr>
          <w:p w14:paraId="24E259BB" w14:textId="77777777" w:rsidR="003D352F" w:rsidRDefault="001B3DC9">
            <w:pPr>
              <w:pStyle w:val="TableParagraph"/>
              <w:spacing w:line="256" w:lineRule="exact"/>
              <w:ind w:left="106"/>
              <w:rPr>
                <w:sz w:val="24"/>
              </w:rPr>
            </w:pPr>
            <w:r>
              <w:rPr>
                <w:spacing w:val="-2"/>
                <w:sz w:val="24"/>
              </w:rPr>
              <w:t>14,89</w:t>
            </w:r>
          </w:p>
        </w:tc>
      </w:tr>
      <w:tr w:rsidR="003D352F" w14:paraId="24E259C1" w14:textId="77777777">
        <w:trPr>
          <w:trHeight w:val="275"/>
        </w:trPr>
        <w:tc>
          <w:tcPr>
            <w:tcW w:w="4635" w:type="dxa"/>
          </w:tcPr>
          <w:p w14:paraId="24E259BD" w14:textId="77777777" w:rsidR="003D352F" w:rsidRDefault="001B3DC9">
            <w:pPr>
              <w:pStyle w:val="TableParagraph"/>
              <w:spacing w:line="256" w:lineRule="exact"/>
              <w:ind w:left="105"/>
              <w:rPr>
                <w:sz w:val="24"/>
              </w:rPr>
            </w:pPr>
            <w:r>
              <w:rPr>
                <w:spacing w:val="-2"/>
                <w:sz w:val="24"/>
              </w:rPr>
              <w:t>Россия</w:t>
            </w:r>
          </w:p>
        </w:tc>
        <w:tc>
          <w:tcPr>
            <w:tcW w:w="1702" w:type="dxa"/>
          </w:tcPr>
          <w:p w14:paraId="24E259BE" w14:textId="77777777" w:rsidR="003D352F" w:rsidRDefault="001B3DC9">
            <w:pPr>
              <w:pStyle w:val="TableParagraph"/>
              <w:spacing w:line="256" w:lineRule="exact"/>
              <w:ind w:left="108"/>
              <w:rPr>
                <w:sz w:val="24"/>
              </w:rPr>
            </w:pPr>
            <w:r>
              <w:rPr>
                <w:spacing w:val="-10"/>
                <w:sz w:val="24"/>
              </w:rPr>
              <w:t>-</w:t>
            </w:r>
          </w:p>
        </w:tc>
        <w:tc>
          <w:tcPr>
            <w:tcW w:w="1560" w:type="dxa"/>
          </w:tcPr>
          <w:p w14:paraId="24E259BF" w14:textId="77777777" w:rsidR="003D352F" w:rsidRDefault="001B3DC9">
            <w:pPr>
              <w:pStyle w:val="TableParagraph"/>
              <w:spacing w:line="256" w:lineRule="exact"/>
              <w:ind w:left="108"/>
              <w:rPr>
                <w:sz w:val="24"/>
              </w:rPr>
            </w:pPr>
            <w:r>
              <w:rPr>
                <w:spacing w:val="-10"/>
                <w:sz w:val="24"/>
              </w:rPr>
              <w:t>-</w:t>
            </w:r>
          </w:p>
        </w:tc>
        <w:tc>
          <w:tcPr>
            <w:tcW w:w="1692" w:type="dxa"/>
          </w:tcPr>
          <w:p w14:paraId="24E259C0" w14:textId="77777777" w:rsidR="003D352F" w:rsidRDefault="001B3DC9">
            <w:pPr>
              <w:pStyle w:val="TableParagraph"/>
              <w:spacing w:line="256" w:lineRule="exact"/>
              <w:ind w:left="106"/>
              <w:rPr>
                <w:sz w:val="24"/>
              </w:rPr>
            </w:pPr>
            <w:r>
              <w:rPr>
                <w:spacing w:val="-5"/>
                <w:sz w:val="24"/>
              </w:rPr>
              <w:t>5,6</w:t>
            </w:r>
          </w:p>
        </w:tc>
      </w:tr>
      <w:tr w:rsidR="003D352F" w14:paraId="24E259C3" w14:textId="77777777">
        <w:trPr>
          <w:trHeight w:val="294"/>
        </w:trPr>
        <w:tc>
          <w:tcPr>
            <w:tcW w:w="9589" w:type="dxa"/>
            <w:gridSpan w:val="4"/>
          </w:tcPr>
          <w:p w14:paraId="24E259C2" w14:textId="77777777" w:rsidR="003D352F" w:rsidRDefault="001B3DC9">
            <w:pPr>
              <w:pStyle w:val="TableParagraph"/>
              <w:spacing w:before="8" w:line="266" w:lineRule="exact"/>
              <w:ind w:left="669"/>
              <w:rPr>
                <w:sz w:val="24"/>
              </w:rPr>
            </w:pPr>
            <w:r>
              <w:rPr>
                <w:sz w:val="24"/>
              </w:rPr>
              <w:t>Примечание</w:t>
            </w:r>
            <w:r>
              <w:rPr>
                <w:spacing w:val="-5"/>
                <w:sz w:val="24"/>
              </w:rPr>
              <w:t xml:space="preserve"> </w:t>
            </w:r>
            <w:r>
              <w:rPr>
                <w:sz w:val="24"/>
              </w:rPr>
              <w:t>–</w:t>
            </w:r>
            <w:r>
              <w:rPr>
                <w:spacing w:val="-3"/>
                <w:sz w:val="24"/>
              </w:rPr>
              <w:t xml:space="preserve"> </w:t>
            </w:r>
            <w:r>
              <w:rPr>
                <w:sz w:val="24"/>
              </w:rPr>
              <w:t>Составлено</w:t>
            </w:r>
            <w:r>
              <w:rPr>
                <w:spacing w:val="-2"/>
                <w:sz w:val="24"/>
              </w:rPr>
              <w:t xml:space="preserve"> </w:t>
            </w:r>
            <w:r>
              <w:rPr>
                <w:sz w:val="24"/>
              </w:rPr>
              <w:t>автором</w:t>
            </w:r>
            <w:r>
              <w:rPr>
                <w:spacing w:val="-3"/>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анализа</w:t>
            </w:r>
            <w:r>
              <w:rPr>
                <w:spacing w:val="-4"/>
                <w:sz w:val="24"/>
              </w:rPr>
              <w:t xml:space="preserve"> </w:t>
            </w:r>
            <w:r>
              <w:rPr>
                <w:sz w:val="24"/>
              </w:rPr>
              <w:t>зарубежных</w:t>
            </w:r>
            <w:r>
              <w:rPr>
                <w:spacing w:val="-2"/>
                <w:sz w:val="24"/>
              </w:rPr>
              <w:t xml:space="preserve"> стран</w:t>
            </w:r>
          </w:p>
        </w:tc>
      </w:tr>
    </w:tbl>
    <w:p w14:paraId="24E259C4" w14:textId="77777777" w:rsidR="003D352F" w:rsidRDefault="003D352F">
      <w:pPr>
        <w:pStyle w:val="a3"/>
        <w:spacing w:before="4"/>
        <w:ind w:left="0" w:firstLine="0"/>
        <w:jc w:val="left"/>
      </w:pPr>
    </w:p>
    <w:p w14:paraId="24E259C5" w14:textId="77777777" w:rsidR="003D352F" w:rsidRDefault="001B3DC9">
      <w:pPr>
        <w:pStyle w:val="a3"/>
        <w:spacing w:before="1"/>
        <w:ind w:right="280"/>
      </w:pPr>
      <w:r>
        <w:t>Важную роль в достижении высоких результатов в развитии трудового потенциала</w:t>
      </w:r>
      <w:r>
        <w:rPr>
          <w:spacing w:val="-6"/>
        </w:rPr>
        <w:t xml:space="preserve"> </w:t>
      </w:r>
      <w:r>
        <w:t>сельских</w:t>
      </w:r>
      <w:r>
        <w:rPr>
          <w:spacing w:val="-3"/>
        </w:rPr>
        <w:t xml:space="preserve"> </w:t>
      </w:r>
      <w:r>
        <w:t>территорий</w:t>
      </w:r>
      <w:r>
        <w:rPr>
          <w:spacing w:val="-4"/>
        </w:rPr>
        <w:t xml:space="preserve"> </w:t>
      </w:r>
      <w:r>
        <w:t>зарубежных</w:t>
      </w:r>
      <w:r>
        <w:rPr>
          <w:spacing w:val="-3"/>
        </w:rPr>
        <w:t xml:space="preserve"> </w:t>
      </w:r>
      <w:r>
        <w:t>стран</w:t>
      </w:r>
      <w:r>
        <w:rPr>
          <w:spacing w:val="-3"/>
        </w:rPr>
        <w:t xml:space="preserve"> </w:t>
      </w:r>
      <w:r>
        <w:t>на</w:t>
      </w:r>
      <w:r>
        <w:rPr>
          <w:spacing w:val="-4"/>
        </w:rPr>
        <w:t xml:space="preserve"> </w:t>
      </w:r>
      <w:r>
        <w:t>протяжении</w:t>
      </w:r>
      <w:r>
        <w:rPr>
          <w:spacing w:val="-4"/>
        </w:rPr>
        <w:t xml:space="preserve"> </w:t>
      </w:r>
      <w:r>
        <w:t>длительного времени выполняет государство.</w:t>
      </w:r>
    </w:p>
    <w:p w14:paraId="24E259C6" w14:textId="77777777" w:rsidR="003D352F" w:rsidRDefault="001B3DC9">
      <w:pPr>
        <w:pStyle w:val="a3"/>
        <w:spacing w:before="1"/>
        <w:ind w:right="281"/>
      </w:pPr>
      <w:r>
        <w:t>Государственное регулирование ориентировано на создание условий для продовольственного самообеспечения и безопасности путем повышения производительности сельскохозяйственного труда за счет повышения уровня механизации технологического характера и интенсификации производства. Кроме того, для всех зарубежных стран важное значение имеет сохранение социальной и экономической роли села, как основного источника сохранения национальной культуры, обычаев, традиций [86].</w:t>
      </w:r>
    </w:p>
    <w:p w14:paraId="24E259C7" w14:textId="77777777" w:rsidR="003D352F" w:rsidRDefault="001B3DC9">
      <w:pPr>
        <w:pStyle w:val="a3"/>
        <w:ind w:right="287"/>
      </w:pPr>
      <w:r>
        <w:t>Финансовая поддержка аграрного сектора является важным элементом развития сельского хозяйства в различных странах. Международные банки предоставляют</w:t>
      </w:r>
      <w:r>
        <w:rPr>
          <w:spacing w:val="80"/>
        </w:rPr>
        <w:t xml:space="preserve">  </w:t>
      </w:r>
      <w:r>
        <w:t>широкий</w:t>
      </w:r>
      <w:r>
        <w:rPr>
          <w:spacing w:val="80"/>
        </w:rPr>
        <w:t xml:space="preserve">  </w:t>
      </w:r>
      <w:r>
        <w:t>спектр</w:t>
      </w:r>
      <w:r>
        <w:rPr>
          <w:spacing w:val="80"/>
        </w:rPr>
        <w:t xml:space="preserve">  </w:t>
      </w:r>
      <w:r>
        <w:t>кредитных</w:t>
      </w:r>
      <w:r>
        <w:rPr>
          <w:spacing w:val="80"/>
        </w:rPr>
        <w:t xml:space="preserve">  </w:t>
      </w:r>
      <w:r>
        <w:t>программ</w:t>
      </w:r>
      <w:r>
        <w:rPr>
          <w:spacing w:val="80"/>
        </w:rPr>
        <w:t xml:space="preserve">  </w:t>
      </w:r>
      <w:r>
        <w:t>и</w:t>
      </w:r>
      <w:r>
        <w:rPr>
          <w:spacing w:val="80"/>
        </w:rPr>
        <w:t xml:space="preserve">  </w:t>
      </w:r>
      <w:r>
        <w:t>финансовых</w:t>
      </w:r>
    </w:p>
    <w:p w14:paraId="24E259C8" w14:textId="77777777" w:rsidR="003D352F" w:rsidRDefault="003D352F">
      <w:pPr>
        <w:pStyle w:val="a3"/>
        <w:sectPr w:rsidR="003D352F">
          <w:pgSz w:w="11920" w:h="16850"/>
          <w:pgMar w:top="1060" w:right="283" w:bottom="1100" w:left="1559" w:header="0" w:footer="889" w:gutter="0"/>
          <w:cols w:space="720"/>
        </w:sectPr>
      </w:pPr>
    </w:p>
    <w:p w14:paraId="24E259C9" w14:textId="77777777" w:rsidR="003D352F" w:rsidRDefault="001B3DC9">
      <w:pPr>
        <w:pStyle w:val="a3"/>
        <w:spacing w:before="72"/>
        <w:ind w:right="286" w:firstLine="0"/>
      </w:pPr>
      <w:r>
        <w:t>инструментов, позволяющих фермерам и аграрным предприятиям модернизировать производство, внедрять новые технологии и увеличивать экспортный потенциал.</w:t>
      </w:r>
    </w:p>
    <w:p w14:paraId="24E259CA" w14:textId="77777777" w:rsidR="003D352F" w:rsidRDefault="001B3DC9">
      <w:pPr>
        <w:pStyle w:val="a3"/>
        <w:spacing w:before="2"/>
        <w:ind w:right="286"/>
      </w:pPr>
      <w:r>
        <w:t>Raiffeisen Bank предлагает различные виды финансовой поддержки для фермеров и сельскохозяйственных предприятий, включая инвестиционные кредиты на покупку сельскохозяйственной техники, оборудования и земель, оборотные кредиты для финансирования сезонных нужд. Например, для закупки семян, удобрений или кормов для скота, лизинговые программы на технику, которая помогает фермерам модернизировать свои хозяйства без значительных начальных затрат.</w:t>
      </w:r>
    </w:p>
    <w:p w14:paraId="24E259CB" w14:textId="77777777" w:rsidR="003D352F" w:rsidRDefault="001B3DC9">
      <w:pPr>
        <w:pStyle w:val="a3"/>
        <w:ind w:right="285"/>
      </w:pPr>
      <w:r>
        <w:t>В 2023 году Raiffeisen Bank в Украине предоставил аграрным предприятиям более 2 миллиардов гривен в рамках программы поддержки фермеров, что позволило многим компаниям обновить оборудование и увеличить производственные мощности [87].</w:t>
      </w:r>
    </w:p>
    <w:p w14:paraId="24E259CC" w14:textId="77777777" w:rsidR="003D352F" w:rsidRDefault="001B3DC9">
      <w:pPr>
        <w:pStyle w:val="a3"/>
        <w:spacing w:before="1"/>
        <w:ind w:right="279"/>
      </w:pPr>
      <w:r>
        <w:t>Другим ярким примером является нидерландский Rabobank, который известен своей активной ролью в финансировании сельскохозяйственных проектов по всему миру. Банк предлагает специализированные финансовые решения для</w:t>
      </w:r>
      <w:r>
        <w:rPr>
          <w:spacing w:val="-1"/>
        </w:rPr>
        <w:t xml:space="preserve"> </w:t>
      </w:r>
      <w:r>
        <w:t>фермеров, которые стимулируют фермеров внедрять экологически чистые технологии. Также, банк профинансировал проекты по устойчивому сельскому хозяйству в Латинской Америке, помогая фермерам внедрять инновационные методы орошения и энергосбережения.</w:t>
      </w:r>
    </w:p>
    <w:p w14:paraId="24E259CD" w14:textId="77777777" w:rsidR="003D352F" w:rsidRDefault="001B3DC9">
      <w:pPr>
        <w:pStyle w:val="a3"/>
        <w:ind w:right="279"/>
      </w:pPr>
      <w:r>
        <w:t>Deutsche Bank также активно поддерживает аграрный сектор, предлагая программы финансирования для фермеров, особенно в рамках международных торговых соглашений и экспорта сельскохозяйственной продукции. Deutsche Bank</w:t>
      </w:r>
      <w:r>
        <w:rPr>
          <w:spacing w:val="-1"/>
        </w:rPr>
        <w:t xml:space="preserve"> </w:t>
      </w:r>
      <w:r>
        <w:t>финансировал</w:t>
      </w:r>
      <w:r>
        <w:rPr>
          <w:spacing w:val="-5"/>
        </w:rPr>
        <w:t xml:space="preserve"> </w:t>
      </w:r>
      <w:r>
        <w:t>экспортную</w:t>
      </w:r>
      <w:r>
        <w:rPr>
          <w:spacing w:val="-3"/>
        </w:rPr>
        <w:t xml:space="preserve"> </w:t>
      </w:r>
      <w:r>
        <w:t>программу</w:t>
      </w:r>
      <w:r>
        <w:rPr>
          <w:spacing w:val="-3"/>
        </w:rPr>
        <w:t xml:space="preserve"> </w:t>
      </w:r>
      <w:r>
        <w:t>для</w:t>
      </w:r>
      <w:r>
        <w:rPr>
          <w:spacing w:val="-2"/>
        </w:rPr>
        <w:t xml:space="preserve"> </w:t>
      </w:r>
      <w:r>
        <w:t>аграрных</w:t>
      </w:r>
      <w:r>
        <w:rPr>
          <w:spacing w:val="-1"/>
        </w:rPr>
        <w:t xml:space="preserve"> </w:t>
      </w:r>
      <w:r>
        <w:t>компаний</w:t>
      </w:r>
      <w:r>
        <w:rPr>
          <w:spacing w:val="-1"/>
        </w:rPr>
        <w:t xml:space="preserve"> </w:t>
      </w:r>
      <w:r>
        <w:t>в</w:t>
      </w:r>
      <w:r>
        <w:rPr>
          <w:spacing w:val="-2"/>
        </w:rPr>
        <w:t xml:space="preserve"> </w:t>
      </w:r>
      <w:r>
        <w:t>Бразилии, которая помогла расширить экспорт соевых бобов на мировые рынки [88].</w:t>
      </w:r>
    </w:p>
    <w:p w14:paraId="24E259CE" w14:textId="77777777" w:rsidR="003D352F" w:rsidRDefault="001B3DC9">
      <w:pPr>
        <w:pStyle w:val="a3"/>
        <w:spacing w:before="1"/>
        <w:ind w:right="276"/>
      </w:pPr>
      <w:r>
        <w:t>Французский BNP Paribas также активно участвует в кредитовании аграрного сектора, особенно через свои подразделения в Африке и Азии. Он предлагает специальные продукты для малых фермерских хозяйств, такие как микрокредиты для мелких фермеров и страхование сельскохозяйственных рисков, которое помогает минимизировать убытки от неурожаев и погодных катастроф. В 2022 году банк запустил программу финансирования для</w:t>
      </w:r>
      <w:r>
        <w:rPr>
          <w:spacing w:val="40"/>
        </w:rPr>
        <w:t xml:space="preserve"> </w:t>
      </w:r>
      <w:r>
        <w:t>фермеров в Индии, направленную на поддержку органического земледелия и повышение устойчивости к изменению климата [89].</w:t>
      </w:r>
    </w:p>
    <w:p w14:paraId="24E259CF" w14:textId="77777777" w:rsidR="003D352F" w:rsidRDefault="001B3DC9">
      <w:pPr>
        <w:pStyle w:val="a3"/>
        <w:ind w:right="283"/>
      </w:pPr>
      <w:r>
        <w:t>В Казахстане, значительнее, чем в США и европейских странах, влияние факторов, определяющих предпочтительность коллективных форм хозяйствования, чего нельзя было не учесть при формировании сельского хозяйства. В связи с этим, перенесение в казахстанские условия применяемых на западе форм и методов хозяйствования, базирующихся преимущественно на индивидуализме не дало и не могло дать положительных результатов.</w:t>
      </w:r>
    </w:p>
    <w:p w14:paraId="24E259D0" w14:textId="77777777" w:rsidR="003D352F" w:rsidRDefault="001B3DC9">
      <w:pPr>
        <w:pStyle w:val="a3"/>
        <w:ind w:right="277"/>
      </w:pPr>
      <w:r>
        <w:t>При выборе форм хозяйствования, как и в решении всех других вопросов аграрного развития необходимо ориентироваться, прежде всего, на свои местные условия, обычаи и традиции. Наряду с различными природными и экономическими условиями необходимо учитывать более выраженную в казахстанских условиях склонность крестьян</w:t>
      </w:r>
      <w:r>
        <w:rPr>
          <w:spacing w:val="80"/>
        </w:rPr>
        <w:t xml:space="preserve"> </w:t>
      </w:r>
      <w:r>
        <w:t>к коллективизму, в отличие от их</w:t>
      </w:r>
    </w:p>
    <w:p w14:paraId="24E259D1" w14:textId="77777777" w:rsidR="003D352F" w:rsidRDefault="003D352F">
      <w:pPr>
        <w:pStyle w:val="a3"/>
        <w:sectPr w:rsidR="003D352F">
          <w:pgSz w:w="11920" w:h="16850"/>
          <w:pgMar w:top="1060" w:right="283" w:bottom="1100" w:left="1559" w:header="0" w:footer="889" w:gutter="0"/>
          <w:cols w:space="720"/>
        </w:sectPr>
      </w:pPr>
    </w:p>
    <w:p w14:paraId="24E259D2" w14:textId="77777777" w:rsidR="003D352F" w:rsidRDefault="001B3DC9">
      <w:pPr>
        <w:pStyle w:val="a3"/>
        <w:spacing w:before="72"/>
        <w:ind w:right="277" w:firstLine="0"/>
      </w:pPr>
      <w:r>
        <w:t>индивидуализма на Западе, предпочтительность в</w:t>
      </w:r>
      <w:r>
        <w:rPr>
          <w:spacing w:val="40"/>
        </w:rPr>
        <w:t xml:space="preserve"> </w:t>
      </w:r>
      <w:r>
        <w:t>сознании крестьянского ведения хозяйства вместо частнособственнических интересов, относительно выраженную психологию взаимопомощи и взаимовыручки вместо конкурентного предпринимательства, более сдержанное стремление к обогащению – не такое, чтобы оно стало смыслом всей жизни, а также соблюдения иных морально-нравственных устоев.</w:t>
      </w:r>
    </w:p>
    <w:p w14:paraId="24E259D3" w14:textId="77777777" w:rsidR="003D352F" w:rsidRDefault="001B3DC9">
      <w:pPr>
        <w:pStyle w:val="a3"/>
        <w:ind w:right="278"/>
      </w:pPr>
      <w:r>
        <w:t>ОЭСР определила широкий спектр мер, которые могут быть приняты для поддержки мелких производителей в Казахстане. Среди этих действий можно выделить следующие направления:</w:t>
      </w:r>
    </w:p>
    <w:p w14:paraId="24E259D4" w14:textId="77777777" w:rsidR="003D352F" w:rsidRDefault="001B3DC9">
      <w:pPr>
        <w:pStyle w:val="a5"/>
        <w:numPr>
          <w:ilvl w:val="0"/>
          <w:numId w:val="49"/>
        </w:numPr>
        <w:tabs>
          <w:tab w:val="left" w:pos="1334"/>
        </w:tabs>
        <w:spacing w:before="2"/>
        <w:ind w:right="279" w:firstLine="707"/>
        <w:rPr>
          <w:sz w:val="28"/>
        </w:rPr>
      </w:pPr>
      <w:r>
        <w:rPr>
          <w:sz w:val="28"/>
        </w:rPr>
        <w:t>повысить общественный интерес путем поддержки мелких производителей в развитии и базовом обеспечении развития сельских территорий; совершенствование транспортной инфраструктуры, землепользованияи и водопользования; увеличение инвестиций в укрепление растениеводческой, ветеринарной и продовольственной систем, человеческого капитала и инновационных систем; совершенствование развития и распространения сельскохозяйственных знаний и информации;</w:t>
      </w:r>
    </w:p>
    <w:p w14:paraId="24E259D5" w14:textId="77777777" w:rsidR="003D352F" w:rsidRDefault="001B3DC9">
      <w:pPr>
        <w:pStyle w:val="a5"/>
        <w:numPr>
          <w:ilvl w:val="0"/>
          <w:numId w:val="49"/>
        </w:numPr>
        <w:tabs>
          <w:tab w:val="left" w:pos="1173"/>
        </w:tabs>
        <w:ind w:right="282" w:firstLine="707"/>
        <w:rPr>
          <w:sz w:val="28"/>
        </w:rPr>
      </w:pPr>
      <w:r>
        <w:rPr>
          <w:sz w:val="28"/>
        </w:rPr>
        <w:t>поддержка роста масштабов фермерских хозяйств путем создания механизмов преодоления структурных недостатков, связанных с размерами мелких фермерских хозяйств, устранение факторов, препятствующих земельному обороту, снижению нормативных и административных барьеров при приобретении сельскохозяйственных земель;</w:t>
      </w:r>
    </w:p>
    <w:p w14:paraId="24E259D6" w14:textId="77777777" w:rsidR="003D352F" w:rsidRDefault="001B3DC9">
      <w:pPr>
        <w:pStyle w:val="a5"/>
        <w:numPr>
          <w:ilvl w:val="0"/>
          <w:numId w:val="49"/>
        </w:numPr>
        <w:tabs>
          <w:tab w:val="left" w:pos="1118"/>
        </w:tabs>
        <w:spacing w:before="1"/>
        <w:ind w:right="284" w:firstLine="707"/>
        <w:rPr>
          <w:sz w:val="28"/>
        </w:rPr>
      </w:pPr>
      <w:r>
        <w:rPr>
          <w:sz w:val="28"/>
        </w:rPr>
        <w:t>укрепление кредитных программ малых товаропроизводителей путем повышения финансовой устойчивости микрокредитных организаций и кредитных товариществ, а также комплексная диагностика существующих недостатков в кредитной системе малых и средних предприятий;</w:t>
      </w:r>
    </w:p>
    <w:p w14:paraId="24E259D7" w14:textId="77777777" w:rsidR="003D352F" w:rsidRDefault="001B3DC9">
      <w:pPr>
        <w:pStyle w:val="a5"/>
        <w:numPr>
          <w:ilvl w:val="0"/>
          <w:numId w:val="49"/>
        </w:numPr>
        <w:tabs>
          <w:tab w:val="left" w:pos="1116"/>
        </w:tabs>
        <w:ind w:right="279" w:firstLine="707"/>
        <w:rPr>
          <w:sz w:val="28"/>
        </w:rPr>
      </w:pPr>
      <w:r>
        <w:rPr>
          <w:sz w:val="28"/>
        </w:rPr>
        <w:t>путем снижения регуляторных барьеров на пути интеграции по всей цепочке поставок, контрактной проверки совместимости мелких фермеров и перерабатывающей промышленности с целью интеграции опыта других стран, получения информации о работе с производителями и отраслевыми ассоциациями, развития связей по вертикали между фермерами и мелкими переработчиками [90].</w:t>
      </w:r>
    </w:p>
    <w:p w14:paraId="24E259D8" w14:textId="77777777" w:rsidR="003D352F" w:rsidRDefault="001B3DC9">
      <w:pPr>
        <w:pStyle w:val="a3"/>
        <w:ind w:right="279"/>
      </w:pPr>
      <w:r>
        <w:t>Сельскохозяйственные кооперативы могут помочь мелким производителям увеличить производство и повысить производительность трудового потенциала, получить доступ к сельскохозяйственным рынкам и преодолеть структурные недостатки, связанные с их размером. Благодаря совместной работе сельскохозяйственные группы производителей могут достичь экономии за счет увеличения производства, снижая стоимость производственных единиц и поддержав активы, совместно используя капитал и ресурсы, сельскохозяйственную технику и транспортные средства, перерабатывающие предприятия, организации и продвижения совместной сельскохозяйственной продукции. Кроме того, кооперативы могут помочь улучшить свои позиции в переговорах на рынке мелких фермеров, обеспечивая их членов, чтобы получить лучшие условия кредитования, доступ к распространению и консультационным услугам, обеспечить соответствие стандартам</w:t>
      </w:r>
      <w:r>
        <w:rPr>
          <w:spacing w:val="80"/>
          <w:w w:val="150"/>
        </w:rPr>
        <w:t xml:space="preserve"> </w:t>
      </w:r>
      <w:r>
        <w:t>качества</w:t>
      </w:r>
      <w:r>
        <w:rPr>
          <w:spacing w:val="80"/>
          <w:w w:val="150"/>
        </w:rPr>
        <w:t xml:space="preserve"> </w:t>
      </w:r>
      <w:r>
        <w:t>продуктов</w:t>
      </w:r>
      <w:r>
        <w:rPr>
          <w:spacing w:val="80"/>
          <w:w w:val="150"/>
        </w:rPr>
        <w:t xml:space="preserve"> </w:t>
      </w:r>
      <w:r>
        <w:t>питания</w:t>
      </w:r>
      <w:r>
        <w:rPr>
          <w:spacing w:val="80"/>
          <w:w w:val="150"/>
        </w:rPr>
        <w:t xml:space="preserve"> </w:t>
      </w:r>
      <w:r>
        <w:t>и</w:t>
      </w:r>
      <w:r>
        <w:rPr>
          <w:spacing w:val="80"/>
          <w:w w:val="150"/>
        </w:rPr>
        <w:t xml:space="preserve"> </w:t>
      </w:r>
      <w:r>
        <w:t>безопасности</w:t>
      </w:r>
      <w:r>
        <w:rPr>
          <w:spacing w:val="80"/>
          <w:w w:val="150"/>
        </w:rPr>
        <w:t xml:space="preserve"> </w:t>
      </w:r>
      <w:r>
        <w:t>в</w:t>
      </w:r>
      <w:r>
        <w:rPr>
          <w:spacing w:val="80"/>
          <w:w w:val="150"/>
        </w:rPr>
        <w:t xml:space="preserve"> </w:t>
      </w:r>
      <w:r>
        <w:t>лоббировании</w:t>
      </w:r>
    </w:p>
    <w:p w14:paraId="24E259D9" w14:textId="77777777" w:rsidR="003D352F" w:rsidRDefault="003D352F">
      <w:pPr>
        <w:pStyle w:val="a3"/>
        <w:sectPr w:rsidR="003D352F">
          <w:pgSz w:w="11920" w:h="16850"/>
          <w:pgMar w:top="1060" w:right="283" w:bottom="1100" w:left="1559" w:header="0" w:footer="889" w:gutter="0"/>
          <w:cols w:space="720"/>
        </w:sectPr>
      </w:pPr>
    </w:p>
    <w:p w14:paraId="24E259DA" w14:textId="77777777" w:rsidR="003D352F" w:rsidRDefault="001B3DC9">
      <w:pPr>
        <w:pStyle w:val="a3"/>
        <w:spacing w:before="72" w:line="242" w:lineRule="auto"/>
        <w:ind w:right="277" w:firstLine="0"/>
      </w:pPr>
      <w:r>
        <w:t xml:space="preserve">реформы необходимые для максимизации игрового поля с крупными </w:t>
      </w:r>
      <w:r>
        <w:rPr>
          <w:spacing w:val="-2"/>
        </w:rPr>
        <w:t>предприятиями.</w:t>
      </w:r>
    </w:p>
    <w:p w14:paraId="24E259DB" w14:textId="77777777" w:rsidR="003D352F" w:rsidRDefault="001B3DC9">
      <w:pPr>
        <w:pStyle w:val="a3"/>
        <w:ind w:right="279"/>
      </w:pPr>
      <w:r>
        <w:t>Развитие кооперативов в Китае является одной из примеров для устойчивого экономического роста, сокращения бедности и повышения трудового потенциала в сельских территориях. Приведем несколько примеров успешных</w:t>
      </w:r>
      <w:r>
        <w:rPr>
          <w:spacing w:val="40"/>
        </w:rPr>
        <w:t xml:space="preserve"> </w:t>
      </w:r>
      <w:r>
        <w:t>кооперативов</w:t>
      </w:r>
      <w:r>
        <w:rPr>
          <w:spacing w:val="40"/>
        </w:rPr>
        <w:t xml:space="preserve"> </w:t>
      </w:r>
      <w:r>
        <w:t>в</w:t>
      </w:r>
      <w:r>
        <w:rPr>
          <w:spacing w:val="40"/>
        </w:rPr>
        <w:t xml:space="preserve"> </w:t>
      </w:r>
      <w:r>
        <w:t>Китае:</w:t>
      </w:r>
      <w:r>
        <w:rPr>
          <w:spacing w:val="40"/>
        </w:rPr>
        <w:t xml:space="preserve"> </w:t>
      </w:r>
      <w:r>
        <w:t>сельскохозяйственные</w:t>
      </w:r>
      <w:r>
        <w:rPr>
          <w:spacing w:val="40"/>
        </w:rPr>
        <w:t xml:space="preserve"> </w:t>
      </w:r>
      <w:r>
        <w:t>кооперативы,</w:t>
      </w:r>
      <w:r>
        <w:rPr>
          <w:spacing w:val="40"/>
        </w:rPr>
        <w:t xml:space="preserve"> </w:t>
      </w:r>
      <w:r>
        <w:t>модель</w:t>
      </w:r>
    </w:p>
    <w:p w14:paraId="24E259DC" w14:textId="77777777" w:rsidR="003D352F" w:rsidRDefault="001B3DC9">
      <w:pPr>
        <w:pStyle w:val="a3"/>
        <w:spacing w:line="242" w:lineRule="auto"/>
        <w:ind w:right="284" w:firstLine="0"/>
      </w:pPr>
      <w:r>
        <w:t>«одна деревня - один продукт», кооперативы электронной коммерции, кооперативы по переработке и сбыту продукции, экологические кооперативы.</w:t>
      </w:r>
    </w:p>
    <w:p w14:paraId="24E259DD" w14:textId="77777777" w:rsidR="003D352F" w:rsidRDefault="001B3DC9">
      <w:pPr>
        <w:pStyle w:val="a3"/>
        <w:spacing w:line="317" w:lineRule="exact"/>
        <w:ind w:left="851" w:firstLine="0"/>
      </w:pPr>
      <w:r>
        <w:t>Успех</w:t>
      </w:r>
      <w:r>
        <w:rPr>
          <w:spacing w:val="-7"/>
        </w:rPr>
        <w:t xml:space="preserve"> </w:t>
      </w:r>
      <w:r>
        <w:t>китайских</w:t>
      </w:r>
      <w:r>
        <w:rPr>
          <w:spacing w:val="-7"/>
        </w:rPr>
        <w:t xml:space="preserve"> </w:t>
      </w:r>
      <w:r>
        <w:t>кооперативов</w:t>
      </w:r>
      <w:r>
        <w:rPr>
          <w:spacing w:val="-11"/>
        </w:rPr>
        <w:t xml:space="preserve"> </w:t>
      </w:r>
      <w:r>
        <w:t>основан</w:t>
      </w:r>
      <w:r>
        <w:rPr>
          <w:spacing w:val="-10"/>
        </w:rPr>
        <w:t xml:space="preserve"> </w:t>
      </w:r>
      <w:r>
        <w:rPr>
          <w:spacing w:val="-5"/>
        </w:rPr>
        <w:t>на:</w:t>
      </w:r>
    </w:p>
    <w:p w14:paraId="24E259DE" w14:textId="77777777" w:rsidR="003D352F" w:rsidRDefault="001B3DC9">
      <w:pPr>
        <w:pStyle w:val="a5"/>
        <w:numPr>
          <w:ilvl w:val="0"/>
          <w:numId w:val="49"/>
        </w:numPr>
        <w:tabs>
          <w:tab w:val="left" w:pos="1190"/>
        </w:tabs>
        <w:ind w:right="279" w:firstLine="707"/>
        <w:rPr>
          <w:sz w:val="28"/>
        </w:rPr>
      </w:pPr>
      <w:r>
        <w:rPr>
          <w:sz w:val="28"/>
        </w:rPr>
        <w:t>поддержке со стороны государства (налоговые льготы, доступ к кредитам, субсидии);</w:t>
      </w:r>
    </w:p>
    <w:p w14:paraId="24E259DF" w14:textId="77777777" w:rsidR="003D352F" w:rsidRDefault="001B3DC9">
      <w:pPr>
        <w:pStyle w:val="a5"/>
        <w:numPr>
          <w:ilvl w:val="0"/>
          <w:numId w:val="49"/>
        </w:numPr>
        <w:tabs>
          <w:tab w:val="left" w:pos="1061"/>
        </w:tabs>
        <w:spacing w:line="321" w:lineRule="exact"/>
        <w:ind w:left="1061" w:hanging="210"/>
        <w:rPr>
          <w:sz w:val="28"/>
        </w:rPr>
      </w:pPr>
      <w:r>
        <w:rPr>
          <w:sz w:val="28"/>
        </w:rPr>
        <w:t>активной</w:t>
      </w:r>
      <w:r>
        <w:rPr>
          <w:spacing w:val="-8"/>
          <w:sz w:val="28"/>
        </w:rPr>
        <w:t xml:space="preserve"> </w:t>
      </w:r>
      <w:r>
        <w:rPr>
          <w:sz w:val="28"/>
        </w:rPr>
        <w:t>роли</w:t>
      </w:r>
      <w:r>
        <w:rPr>
          <w:spacing w:val="-5"/>
          <w:sz w:val="28"/>
        </w:rPr>
        <w:t xml:space="preserve"> </w:t>
      </w:r>
      <w:r>
        <w:rPr>
          <w:sz w:val="28"/>
        </w:rPr>
        <w:t>местных</w:t>
      </w:r>
      <w:r>
        <w:rPr>
          <w:spacing w:val="-5"/>
          <w:sz w:val="28"/>
        </w:rPr>
        <w:t xml:space="preserve"> </w:t>
      </w:r>
      <w:r>
        <w:rPr>
          <w:sz w:val="28"/>
        </w:rPr>
        <w:t>органов</w:t>
      </w:r>
      <w:r>
        <w:rPr>
          <w:spacing w:val="-6"/>
          <w:sz w:val="28"/>
        </w:rPr>
        <w:t xml:space="preserve"> </w:t>
      </w:r>
      <w:r>
        <w:rPr>
          <w:spacing w:val="-2"/>
          <w:sz w:val="28"/>
        </w:rPr>
        <w:t>власти;</w:t>
      </w:r>
    </w:p>
    <w:p w14:paraId="24E259E0" w14:textId="77777777" w:rsidR="003D352F" w:rsidRDefault="001B3DC9">
      <w:pPr>
        <w:pStyle w:val="a5"/>
        <w:numPr>
          <w:ilvl w:val="0"/>
          <w:numId w:val="49"/>
        </w:numPr>
        <w:tabs>
          <w:tab w:val="left" w:pos="1132"/>
        </w:tabs>
        <w:spacing w:line="242" w:lineRule="auto"/>
        <w:ind w:right="285" w:firstLine="707"/>
        <w:rPr>
          <w:sz w:val="28"/>
        </w:rPr>
      </w:pPr>
      <w:r>
        <w:rPr>
          <w:sz w:val="28"/>
        </w:rPr>
        <w:t>внедрении современных технологий (например, цифровых платформ для электронной коммерции);</w:t>
      </w:r>
    </w:p>
    <w:p w14:paraId="24E259E1" w14:textId="77777777" w:rsidR="003D352F" w:rsidRDefault="001B3DC9">
      <w:pPr>
        <w:pStyle w:val="a5"/>
        <w:numPr>
          <w:ilvl w:val="0"/>
          <w:numId w:val="49"/>
        </w:numPr>
        <w:tabs>
          <w:tab w:val="left" w:pos="1216"/>
        </w:tabs>
        <w:ind w:right="285" w:firstLine="707"/>
        <w:rPr>
          <w:sz w:val="28"/>
        </w:rPr>
      </w:pPr>
      <w:r>
        <w:rPr>
          <w:sz w:val="28"/>
        </w:rPr>
        <w:t>усилении инфраструктуры в сельских районах (дороги, склады, перерабатывающие заводы).</w:t>
      </w:r>
    </w:p>
    <w:p w14:paraId="24E259E2" w14:textId="77777777" w:rsidR="003D352F" w:rsidRDefault="001B3DC9">
      <w:pPr>
        <w:pStyle w:val="a3"/>
        <w:ind w:right="285"/>
      </w:pPr>
      <w:r>
        <w:t xml:space="preserve">Модель кооперативов в Китае продемонстрировала высокую эффективность в борьбе с бедностью и способствовала ускорению сельского развития, это делает её интересной для изучения и применения в других </w:t>
      </w:r>
      <w:r>
        <w:rPr>
          <w:spacing w:val="-2"/>
        </w:rPr>
        <w:t>странах.</w:t>
      </w:r>
    </w:p>
    <w:p w14:paraId="24E259E3" w14:textId="77777777" w:rsidR="003D352F" w:rsidRDefault="001B3DC9">
      <w:pPr>
        <w:pStyle w:val="a3"/>
        <w:ind w:right="278"/>
      </w:pPr>
      <w:r>
        <w:t>Низкий уровень развития кооперации наблюдался также в некоторых странах, экономика которых была планового характера, таких как Румыния (0,3%), Грузия (1,3%) и Чешская Республика (3,5%). В большинстве стран</w:t>
      </w:r>
      <w:r>
        <w:rPr>
          <w:spacing w:val="40"/>
        </w:rPr>
        <w:t xml:space="preserve"> </w:t>
      </w:r>
      <w:r>
        <w:t>ОЭСР кооперативы доступны через сеть сельскохозяйственного производства</w:t>
      </w:r>
      <w:r>
        <w:rPr>
          <w:spacing w:val="-1"/>
        </w:rPr>
        <w:t xml:space="preserve"> </w:t>
      </w:r>
      <w:r>
        <w:t>и сбыта, а также через фермы для различных типов совместных предприятий. Сельскохозяйственные кооперативы ЕС-28 достаточно развиты: около 22 000 кооперативных компаний имеют более 6,1 миллиона членов, годовой оборот составляет около 347 миллиардов евро [91].</w:t>
      </w:r>
    </w:p>
    <w:p w14:paraId="24E259E4" w14:textId="77777777" w:rsidR="003D352F" w:rsidRDefault="001B3DC9">
      <w:pPr>
        <w:pStyle w:val="a3"/>
        <w:ind w:right="277"/>
      </w:pPr>
      <w:r>
        <w:t>В среднем в ЕС-28 участвуют 57% сельскохозяйственных ферм; для сравнения, в Турции этот показатель составляет 138%, а в США – 92%. В Австрии, Финляндии, Германии и Швеции средний фермер владеет как минимум двумя сельскохозяйственными кооперативами. Это свидетельствует о том, что кооперативы в государствах-членах ОЭСР специализируются по разным направлениям (например, продажа, переработка, поставка производственных активов); они обычно работают в кооперативных организациях второго или третьего уровня (например, федерации и союзы). Более того, эти данные свидетельствуют о большом потенциале дальнейшего роста и развития кооперативного движения в сельском хозяйстве Казахстана.</w:t>
      </w:r>
    </w:p>
    <w:p w14:paraId="24E259E5" w14:textId="77777777" w:rsidR="003D352F" w:rsidRDefault="001B3DC9">
      <w:pPr>
        <w:pStyle w:val="a3"/>
        <w:ind w:right="281"/>
      </w:pPr>
      <w:r>
        <w:t>Накопленный в России и других странах опыт крупных коллективных хозяйств, представляет собой достояние всей человеческой цивилизации, использование которого станет мощным подспорьем устойчивого аграрного развития и формирования на селе экономических, социальных и нравственных устоев, отвечающих его требованиям.</w:t>
      </w:r>
    </w:p>
    <w:p w14:paraId="24E259E6" w14:textId="77777777" w:rsidR="003D352F" w:rsidRDefault="003D352F">
      <w:pPr>
        <w:pStyle w:val="a3"/>
        <w:sectPr w:rsidR="003D352F">
          <w:pgSz w:w="11920" w:h="16850"/>
          <w:pgMar w:top="1060" w:right="283" w:bottom="1100" w:left="1559" w:header="0" w:footer="889" w:gutter="0"/>
          <w:cols w:space="720"/>
        </w:sectPr>
      </w:pPr>
    </w:p>
    <w:p w14:paraId="24E259E7" w14:textId="77777777" w:rsidR="003D352F" w:rsidRDefault="001B3DC9">
      <w:pPr>
        <w:pStyle w:val="a3"/>
        <w:spacing w:before="72"/>
        <w:ind w:right="283"/>
      </w:pPr>
      <w:r>
        <w:t>Сельские территории играют ключевую роль в экономике многих стран, обеспечивая продовольственную безопасность, экологическое равновесие и социальную стабильность.</w:t>
      </w:r>
    </w:p>
    <w:p w14:paraId="24E259E8" w14:textId="77777777" w:rsidR="003D352F" w:rsidRDefault="001B3DC9">
      <w:pPr>
        <w:pStyle w:val="a3"/>
        <w:spacing w:before="2"/>
        <w:ind w:right="277"/>
      </w:pPr>
      <w:r>
        <w:t>В странах Европейского Союза, таких как Германия и Франция, развитие трудового потенциала сельских территорий является важной частью сельской политики. ЕС активно поддерживает программы, направленные на развитие сельских территорий, такие как «Общая сельскохозяйственная политика» (CAP). Эти программы направлены на улучшение инфраструктуры, повышение квалификации сельских работников и развитие сельских предпринимательских инициатив. В частности, Германия использует модель «интеграционного развития», которая включает сотрудничество между государственными органами, местными сообществами и частным сектором.</w:t>
      </w:r>
    </w:p>
    <w:p w14:paraId="24E259E9" w14:textId="77777777" w:rsidR="003D352F" w:rsidRDefault="001B3DC9">
      <w:pPr>
        <w:pStyle w:val="a3"/>
        <w:ind w:right="283"/>
      </w:pPr>
      <w:r>
        <w:t>В США также применяются различные стратегии для улучшения трудового потенциала сельских территорий. Программа «Устойчивое развитие сельских территорий» предоставляет гранты и кредиты для поддержки малого бизнеса и инновационных проектов. Сельские районы активно привлекают инвестиции в агротехнологии и экотуризм, что способствует созданию новых рабочих мест и удержанию молодежи в сельских районах.</w:t>
      </w:r>
    </w:p>
    <w:p w14:paraId="24E259EA" w14:textId="77777777" w:rsidR="003D352F" w:rsidRDefault="001B3DC9">
      <w:pPr>
        <w:pStyle w:val="a3"/>
        <w:ind w:right="285"/>
      </w:pPr>
      <w:r>
        <w:t>Канада применяет подход, основанный на укреплении местных</w:t>
      </w:r>
      <w:r>
        <w:rPr>
          <w:spacing w:val="40"/>
        </w:rPr>
        <w:t xml:space="preserve"> </w:t>
      </w:r>
      <w:r>
        <w:t>сообществ и поддержке аграрного сектора. Программа «Развитие сельских сообществ» включает в себя поддержку образовательных программ и профессиональной подготовки, а также помощь в создании сельскохозяйственных кооперативов. Канада активно развивает сельские сети и инфраструктуру для улучшения качества жизни в отдаленных районах.</w:t>
      </w:r>
    </w:p>
    <w:p w14:paraId="24E259EB" w14:textId="77777777" w:rsidR="003D352F" w:rsidRDefault="001B3DC9">
      <w:pPr>
        <w:pStyle w:val="a3"/>
        <w:ind w:right="277"/>
      </w:pPr>
      <w:r>
        <w:t>В развитии трудового потенциала сельских территорий, большое</w:t>
      </w:r>
      <w:r>
        <w:rPr>
          <w:spacing w:val="40"/>
        </w:rPr>
        <w:t xml:space="preserve"> </w:t>
      </w:r>
      <w:r>
        <w:t>значение имеет</w:t>
      </w:r>
      <w:r>
        <w:rPr>
          <w:spacing w:val="40"/>
        </w:rPr>
        <w:t xml:space="preserve"> </w:t>
      </w:r>
      <w:r>
        <w:t>органическое сельское хозяйство (ОСХ), которое представляет собой систему производства, которая поддерживает здоровье почв, экосистем и людей. Оно основывается на агроэкологических процессах, биологическом разнообразии и циклах, адаптированных к местным условиям, а не на использовании синтетических химикатов и генетически модифицированных организмов (ГМО). В Европейском Союзе (ЕС) ОСХ является важной частью сельскохозяйственной политики, и многие страны ЕС добились значительных успехов</w:t>
      </w:r>
      <w:r>
        <w:rPr>
          <w:spacing w:val="-1"/>
        </w:rPr>
        <w:t xml:space="preserve"> </w:t>
      </w:r>
      <w:r>
        <w:t>в</w:t>
      </w:r>
      <w:r>
        <w:rPr>
          <w:spacing w:val="-1"/>
        </w:rPr>
        <w:t xml:space="preserve"> </w:t>
      </w:r>
      <w:r>
        <w:t>этой</w:t>
      </w:r>
      <w:r>
        <w:rPr>
          <w:spacing w:val="-2"/>
        </w:rPr>
        <w:t xml:space="preserve"> </w:t>
      </w:r>
      <w:r>
        <w:t>области.</w:t>
      </w:r>
      <w:r>
        <w:rPr>
          <w:spacing w:val="-1"/>
        </w:rPr>
        <w:t xml:space="preserve"> </w:t>
      </w:r>
      <w:r>
        <w:t>ЕС</w:t>
      </w:r>
      <w:r>
        <w:rPr>
          <w:spacing w:val="-1"/>
        </w:rPr>
        <w:t xml:space="preserve"> </w:t>
      </w:r>
      <w:r>
        <w:t>является</w:t>
      </w:r>
      <w:r>
        <w:rPr>
          <w:spacing w:val="-2"/>
        </w:rPr>
        <w:t xml:space="preserve"> </w:t>
      </w:r>
      <w:r>
        <w:t>одним</w:t>
      </w:r>
      <w:r>
        <w:rPr>
          <w:spacing w:val="-2"/>
        </w:rPr>
        <w:t xml:space="preserve"> </w:t>
      </w:r>
      <w:r>
        <w:t>из</w:t>
      </w:r>
      <w:r>
        <w:rPr>
          <w:spacing w:val="-1"/>
        </w:rPr>
        <w:t xml:space="preserve"> </w:t>
      </w:r>
      <w:r>
        <w:t>лидеров</w:t>
      </w:r>
      <w:r>
        <w:rPr>
          <w:spacing w:val="-1"/>
        </w:rPr>
        <w:t xml:space="preserve"> </w:t>
      </w:r>
      <w:r>
        <w:t>в</w:t>
      </w:r>
      <w:r>
        <w:rPr>
          <w:spacing w:val="-1"/>
        </w:rPr>
        <w:t xml:space="preserve"> </w:t>
      </w:r>
      <w:r>
        <w:t>мировом</w:t>
      </w:r>
      <w:r>
        <w:rPr>
          <w:spacing w:val="-2"/>
        </w:rPr>
        <w:t xml:space="preserve"> </w:t>
      </w:r>
      <w:r>
        <w:t>органическом сельском хозяйстве. По данным на 2023 год, площадь сельскохозяйственных угодий, сертифицированных как органические, составила около 9% от общей сельскохозяйственной площади ЕС. Некоторые страны, такие как Австрия и Эстония, имеют более 20% сельскохозяйственных угодий, занятых органическим производством.</w:t>
      </w:r>
    </w:p>
    <w:p w14:paraId="24E259EC" w14:textId="77777777" w:rsidR="003D352F" w:rsidRDefault="001B3DC9">
      <w:pPr>
        <w:pStyle w:val="a3"/>
        <w:ind w:right="284"/>
      </w:pPr>
      <w:r>
        <w:t>Спрос на органические продукты питания в ЕС продолжает расти, что стимулирует расширение ОСХ. Крупные рынки, такие как Германия и</w:t>
      </w:r>
      <w:r>
        <w:rPr>
          <w:spacing w:val="40"/>
        </w:rPr>
        <w:t xml:space="preserve"> </w:t>
      </w:r>
      <w:r>
        <w:t>Франция, занимают лидирующие позиции по потреблению органических продуктов. В рамках «Общей сельскохозяйственной политики (ОСП)» ЕС предоставляет</w:t>
      </w:r>
      <w:r>
        <w:rPr>
          <w:spacing w:val="-5"/>
        </w:rPr>
        <w:t xml:space="preserve"> </w:t>
      </w:r>
      <w:r>
        <w:t>значительную</w:t>
      </w:r>
      <w:r>
        <w:rPr>
          <w:spacing w:val="-6"/>
        </w:rPr>
        <w:t xml:space="preserve"> </w:t>
      </w:r>
      <w:r>
        <w:t>поддержку</w:t>
      </w:r>
      <w:r>
        <w:rPr>
          <w:spacing w:val="-4"/>
        </w:rPr>
        <w:t xml:space="preserve"> </w:t>
      </w:r>
      <w:r>
        <w:t>органическим</w:t>
      </w:r>
      <w:r>
        <w:rPr>
          <w:spacing w:val="-5"/>
        </w:rPr>
        <w:t xml:space="preserve"> </w:t>
      </w:r>
      <w:r>
        <w:t>фермерам.</w:t>
      </w:r>
      <w:r>
        <w:rPr>
          <w:spacing w:val="-6"/>
        </w:rPr>
        <w:t xml:space="preserve"> </w:t>
      </w:r>
      <w:r>
        <w:t>Это</w:t>
      </w:r>
      <w:r>
        <w:rPr>
          <w:spacing w:val="-5"/>
        </w:rPr>
        <w:t xml:space="preserve"> </w:t>
      </w:r>
      <w:r>
        <w:t xml:space="preserve">включает в себя субсидии на переход к ОСХ, техническую помощь, исследования и </w:t>
      </w:r>
      <w:r>
        <w:rPr>
          <w:spacing w:val="-2"/>
        </w:rPr>
        <w:t>инновации.</w:t>
      </w:r>
    </w:p>
    <w:p w14:paraId="24E259ED" w14:textId="77777777" w:rsidR="003D352F" w:rsidRDefault="003D352F">
      <w:pPr>
        <w:pStyle w:val="a3"/>
        <w:sectPr w:rsidR="003D352F">
          <w:pgSz w:w="11920" w:h="16850"/>
          <w:pgMar w:top="1060" w:right="283" w:bottom="1100" w:left="1559" w:header="0" w:footer="889" w:gutter="0"/>
          <w:cols w:space="720"/>
        </w:sectPr>
      </w:pPr>
    </w:p>
    <w:p w14:paraId="24E259EE" w14:textId="77777777" w:rsidR="003D352F" w:rsidRDefault="001B3DC9">
      <w:pPr>
        <w:pStyle w:val="a3"/>
        <w:spacing w:before="72"/>
        <w:ind w:right="286"/>
      </w:pPr>
      <w:r>
        <w:t>В 2020 году Европейская комиссия приняла стратегию «От фермы к столу», в рамках которой планируется увеличить долю органических сельскохозяйственных угодий до 25% к 2030 году [92].</w:t>
      </w:r>
    </w:p>
    <w:p w14:paraId="24E259EF" w14:textId="77777777" w:rsidR="003D352F" w:rsidRDefault="001B3DC9">
      <w:pPr>
        <w:pStyle w:val="a3"/>
        <w:spacing w:before="2"/>
        <w:ind w:right="287"/>
      </w:pPr>
      <w:r>
        <w:t>ОСХ способствует улучшению состояния окружающей среды, снижению эмиссий парниковых газов, сохранению биоразнообразия и улучшению здоровья населения.</w:t>
      </w:r>
    </w:p>
    <w:p w14:paraId="24E259F0" w14:textId="77777777" w:rsidR="003D352F" w:rsidRDefault="001B3DC9">
      <w:pPr>
        <w:pStyle w:val="a3"/>
        <w:ind w:right="285"/>
      </w:pPr>
      <w:r>
        <w:t>Фермерские кооперативы во Франции и Нидерландах являются важной частью аграрного сектора, обеспечивая мелких и средних фермеров доступом к рынкам, технологиям и ресурсам. Рассмотрим два примера:</w:t>
      </w:r>
    </w:p>
    <w:p w14:paraId="24E259F1" w14:textId="77777777" w:rsidR="003D352F" w:rsidRDefault="001B3DC9">
      <w:pPr>
        <w:pStyle w:val="a3"/>
        <w:ind w:right="281"/>
      </w:pPr>
      <w:r>
        <w:t>Пример 1. Кооператив «Sodiaal» (Франция). Это крупнейший молочный кооператив Франции, созданный в 1960 году. Он объединяет около 17 000 фермеров и обрабатывает около 4,8 миллиардов литров молока в год. Кооператив</w:t>
      </w:r>
      <w:r>
        <w:rPr>
          <w:spacing w:val="-2"/>
        </w:rPr>
        <w:t xml:space="preserve"> </w:t>
      </w:r>
      <w:r>
        <w:t>производит</w:t>
      </w:r>
      <w:r>
        <w:rPr>
          <w:spacing w:val="-2"/>
        </w:rPr>
        <w:t xml:space="preserve"> </w:t>
      </w:r>
      <w:r>
        <w:t>молочные</w:t>
      </w:r>
      <w:r>
        <w:rPr>
          <w:spacing w:val="-2"/>
        </w:rPr>
        <w:t xml:space="preserve"> </w:t>
      </w:r>
      <w:r>
        <w:t>продукты</w:t>
      </w:r>
      <w:r>
        <w:rPr>
          <w:spacing w:val="-1"/>
        </w:rPr>
        <w:t xml:space="preserve"> </w:t>
      </w:r>
      <w:r>
        <w:t>под</w:t>
      </w:r>
      <w:r>
        <w:rPr>
          <w:spacing w:val="-1"/>
        </w:rPr>
        <w:t xml:space="preserve"> </w:t>
      </w:r>
      <w:r>
        <w:t>различными</w:t>
      </w:r>
      <w:r>
        <w:rPr>
          <w:spacing w:val="-1"/>
        </w:rPr>
        <w:t xml:space="preserve"> </w:t>
      </w:r>
      <w:r>
        <w:t>брендами,</w:t>
      </w:r>
      <w:r>
        <w:rPr>
          <w:spacing w:val="-2"/>
        </w:rPr>
        <w:t xml:space="preserve"> </w:t>
      </w:r>
      <w:r>
        <w:t>такими как Yoplait и Candia, и активно экспортирует продукцию за пределы Франции.</w:t>
      </w:r>
    </w:p>
    <w:p w14:paraId="24E259F2" w14:textId="77777777" w:rsidR="003D352F" w:rsidRDefault="001B3DC9">
      <w:pPr>
        <w:pStyle w:val="a3"/>
        <w:spacing w:before="1"/>
        <w:ind w:right="279"/>
      </w:pPr>
      <w:r>
        <w:t>«Sodiaal» является примером успешного кооператива, который позволяет фермерам совместно управлять производственными процессами и</w:t>
      </w:r>
      <w:r>
        <w:rPr>
          <w:spacing w:val="80"/>
        </w:rPr>
        <w:t xml:space="preserve"> </w:t>
      </w:r>
      <w:r>
        <w:t>маркетингом. Это укрепляет их позиции на рынке и помогает минимизировать влияние колебаний цен на молоко. Важно отметить, что кооператив внедряет инновации, например, внедрение экологичных методов производства и цифровых технологий для улучшения качества продукции и отслеживания поставок и как объединение усилий фермеров может привести к созданию мощной структуры, способной конкурировать на международном уровне, при этом сохраняя высокие стандарты качества и устойчивого развития.</w:t>
      </w:r>
    </w:p>
    <w:p w14:paraId="24E259F3" w14:textId="77777777" w:rsidR="003D352F" w:rsidRDefault="001B3DC9">
      <w:pPr>
        <w:pStyle w:val="a3"/>
        <w:ind w:right="284"/>
      </w:pPr>
      <w:r>
        <w:t>Пример 2. Кооператив «Royal FrieslandCampina» (Нидерланды). Один из крупнейших молочных кооперативов в мире, который был основан в 1871 году. На сегодняшний день он объединяет более 18 000 фермеров из Нидерландов, Германии и Бельгии. Кооператив производит широкий спектр молочной продукции,</w:t>
      </w:r>
      <w:r>
        <w:rPr>
          <w:spacing w:val="33"/>
        </w:rPr>
        <w:t xml:space="preserve"> </w:t>
      </w:r>
      <w:r>
        <w:t>включая</w:t>
      </w:r>
      <w:r>
        <w:rPr>
          <w:spacing w:val="34"/>
        </w:rPr>
        <w:t xml:space="preserve"> </w:t>
      </w:r>
      <w:r>
        <w:t>сыры,</w:t>
      </w:r>
      <w:r>
        <w:rPr>
          <w:spacing w:val="33"/>
        </w:rPr>
        <w:t xml:space="preserve"> </w:t>
      </w:r>
      <w:r>
        <w:t>йогурты</w:t>
      </w:r>
      <w:r>
        <w:rPr>
          <w:spacing w:val="34"/>
        </w:rPr>
        <w:t xml:space="preserve"> </w:t>
      </w:r>
      <w:r>
        <w:t>и</w:t>
      </w:r>
      <w:r>
        <w:rPr>
          <w:spacing w:val="32"/>
        </w:rPr>
        <w:t xml:space="preserve"> </w:t>
      </w:r>
      <w:r>
        <w:t>молоко,</w:t>
      </w:r>
      <w:r>
        <w:rPr>
          <w:spacing w:val="33"/>
        </w:rPr>
        <w:t xml:space="preserve"> </w:t>
      </w:r>
      <w:r>
        <w:t>и</w:t>
      </w:r>
      <w:r>
        <w:rPr>
          <w:spacing w:val="34"/>
        </w:rPr>
        <w:t xml:space="preserve"> </w:t>
      </w:r>
      <w:r>
        <w:t>экспортирует</w:t>
      </w:r>
      <w:r>
        <w:rPr>
          <w:spacing w:val="34"/>
        </w:rPr>
        <w:t xml:space="preserve"> </w:t>
      </w:r>
      <w:r>
        <w:t>их</w:t>
      </w:r>
      <w:r>
        <w:rPr>
          <w:spacing w:val="35"/>
        </w:rPr>
        <w:t xml:space="preserve"> </w:t>
      </w:r>
      <w:r>
        <w:t>в</w:t>
      </w:r>
      <w:r>
        <w:rPr>
          <w:spacing w:val="33"/>
        </w:rPr>
        <w:t xml:space="preserve"> </w:t>
      </w:r>
      <w:r>
        <w:t>более</w:t>
      </w:r>
      <w:r>
        <w:rPr>
          <w:spacing w:val="34"/>
        </w:rPr>
        <w:t xml:space="preserve"> </w:t>
      </w:r>
      <w:r>
        <w:t>чем</w:t>
      </w:r>
    </w:p>
    <w:p w14:paraId="24E259F4" w14:textId="77777777" w:rsidR="003D352F" w:rsidRDefault="001B3DC9">
      <w:pPr>
        <w:pStyle w:val="a3"/>
        <w:ind w:right="282" w:firstLine="0"/>
      </w:pPr>
      <w:r>
        <w:t>100 стран. «Royal FrieslandCampina» отличается высоким уровнем</w:t>
      </w:r>
      <w:r>
        <w:rPr>
          <w:spacing w:val="80"/>
        </w:rPr>
        <w:t xml:space="preserve"> </w:t>
      </w:r>
      <w:r>
        <w:t>вертикальной интеграции, что позволяет кооперативу контролировать весь производственный процесс – от фермы до конечного потребителя. Это дает возможность не только гарантировать качество продукции, но и эффективно управлять издержками. Кооператив также активно инвестирует в устойчивое сельское хозяйство и инновации такие как, уменьшение углеродного следа и развитие новых продуктов.</w:t>
      </w:r>
    </w:p>
    <w:p w14:paraId="24E259F5" w14:textId="77777777" w:rsidR="003D352F" w:rsidRDefault="001B3DC9">
      <w:pPr>
        <w:pStyle w:val="a3"/>
        <w:ind w:right="288"/>
      </w:pPr>
      <w:r>
        <w:t>Таким образом, «Royal FrieslandCampina» иллюстрирует силу кооперативов в международной экономике. Высокий уровень интеграции и инновации позволяют кооперативу оставаться конкурентоспособным и устойчивым, обеспечивая при этом стабильный доход своим членам [93].</w:t>
      </w:r>
    </w:p>
    <w:p w14:paraId="24E259F6" w14:textId="77777777" w:rsidR="003D352F" w:rsidRDefault="001B3DC9">
      <w:pPr>
        <w:pStyle w:val="a3"/>
        <w:spacing w:before="1"/>
        <w:ind w:right="287"/>
      </w:pPr>
      <w:r>
        <w:t>Оба кооператива демонстрируют успешные модели кооперации в аграрном секторе. Основные сходства включают:</w:t>
      </w:r>
    </w:p>
    <w:p w14:paraId="24E259F7" w14:textId="77777777" w:rsidR="003D352F" w:rsidRDefault="001B3DC9">
      <w:pPr>
        <w:pStyle w:val="a5"/>
        <w:numPr>
          <w:ilvl w:val="0"/>
          <w:numId w:val="49"/>
        </w:numPr>
        <w:tabs>
          <w:tab w:val="left" w:pos="1183"/>
        </w:tabs>
        <w:ind w:right="284" w:firstLine="707"/>
        <w:rPr>
          <w:sz w:val="28"/>
        </w:rPr>
      </w:pPr>
      <w:r>
        <w:rPr>
          <w:sz w:val="28"/>
        </w:rPr>
        <w:t>в обоих случаях кооперативы охватывают тысячи фермеров, что позволяет им аккумулировать ресурсы и делиться знаниями;</w:t>
      </w:r>
    </w:p>
    <w:p w14:paraId="24E259F8" w14:textId="77777777" w:rsidR="003D352F" w:rsidRDefault="001B3DC9">
      <w:pPr>
        <w:pStyle w:val="a5"/>
        <w:numPr>
          <w:ilvl w:val="0"/>
          <w:numId w:val="49"/>
        </w:numPr>
        <w:tabs>
          <w:tab w:val="left" w:pos="1327"/>
        </w:tabs>
        <w:ind w:right="284" w:firstLine="707"/>
        <w:rPr>
          <w:sz w:val="28"/>
        </w:rPr>
      </w:pPr>
      <w:r>
        <w:rPr>
          <w:sz w:val="28"/>
        </w:rPr>
        <w:t>оба кооператива активно инвестируют в экологические и технологические</w:t>
      </w:r>
      <w:r>
        <w:rPr>
          <w:spacing w:val="40"/>
          <w:sz w:val="28"/>
        </w:rPr>
        <w:t xml:space="preserve">  </w:t>
      </w:r>
      <w:r>
        <w:rPr>
          <w:sz w:val="28"/>
        </w:rPr>
        <w:t>инновации,</w:t>
      </w:r>
      <w:r>
        <w:rPr>
          <w:spacing w:val="40"/>
          <w:sz w:val="28"/>
        </w:rPr>
        <w:t xml:space="preserve">  </w:t>
      </w:r>
      <w:r>
        <w:rPr>
          <w:sz w:val="28"/>
        </w:rPr>
        <w:t>что</w:t>
      </w:r>
      <w:r>
        <w:rPr>
          <w:spacing w:val="40"/>
          <w:sz w:val="28"/>
        </w:rPr>
        <w:t xml:space="preserve">  </w:t>
      </w:r>
      <w:r>
        <w:rPr>
          <w:sz w:val="28"/>
        </w:rPr>
        <w:t>повышает</w:t>
      </w:r>
      <w:r>
        <w:rPr>
          <w:spacing w:val="80"/>
          <w:w w:val="150"/>
          <w:sz w:val="28"/>
        </w:rPr>
        <w:t xml:space="preserve"> </w:t>
      </w:r>
      <w:r>
        <w:rPr>
          <w:sz w:val="28"/>
        </w:rPr>
        <w:t>их</w:t>
      </w:r>
      <w:r>
        <w:rPr>
          <w:spacing w:val="40"/>
          <w:sz w:val="28"/>
        </w:rPr>
        <w:t xml:space="preserve">  </w:t>
      </w:r>
      <w:r>
        <w:rPr>
          <w:sz w:val="28"/>
        </w:rPr>
        <w:t>конкурентоспособность</w:t>
      </w:r>
      <w:r>
        <w:rPr>
          <w:spacing w:val="40"/>
          <w:sz w:val="28"/>
        </w:rPr>
        <w:t xml:space="preserve">  </w:t>
      </w:r>
      <w:r>
        <w:rPr>
          <w:sz w:val="28"/>
        </w:rPr>
        <w:t>и</w:t>
      </w:r>
    </w:p>
    <w:p w14:paraId="24E259F9" w14:textId="77777777" w:rsidR="003D352F" w:rsidRDefault="003D352F">
      <w:pPr>
        <w:pStyle w:val="a5"/>
        <w:rPr>
          <w:sz w:val="28"/>
        </w:rPr>
        <w:sectPr w:rsidR="003D352F">
          <w:pgSz w:w="11920" w:h="16850"/>
          <w:pgMar w:top="1060" w:right="283" w:bottom="1100" w:left="1559" w:header="0" w:footer="889" w:gutter="0"/>
          <w:cols w:space="720"/>
        </w:sectPr>
      </w:pPr>
    </w:p>
    <w:p w14:paraId="24E259FA" w14:textId="77777777" w:rsidR="003D352F" w:rsidRDefault="001B3DC9">
      <w:pPr>
        <w:pStyle w:val="a3"/>
        <w:spacing w:before="72" w:line="242" w:lineRule="auto"/>
        <w:ind w:right="286" w:firstLine="0"/>
      </w:pPr>
      <w:r>
        <w:t>позволяет реагировать на изменения в потребительских предпочтениях и международных стандартах;</w:t>
      </w:r>
    </w:p>
    <w:p w14:paraId="24E259FB" w14:textId="77777777" w:rsidR="003D352F" w:rsidRDefault="001B3DC9">
      <w:pPr>
        <w:pStyle w:val="a5"/>
        <w:numPr>
          <w:ilvl w:val="0"/>
          <w:numId w:val="49"/>
        </w:numPr>
        <w:tabs>
          <w:tab w:val="left" w:pos="1257"/>
        </w:tabs>
        <w:ind w:right="286" w:firstLine="707"/>
        <w:rPr>
          <w:sz w:val="28"/>
        </w:rPr>
      </w:pPr>
      <w:r>
        <w:rPr>
          <w:sz w:val="28"/>
        </w:rPr>
        <w:t>они успешно экспортируют продукцию, что подчеркивает их способность конкурировать на глобальном рынке.</w:t>
      </w:r>
    </w:p>
    <w:p w14:paraId="24E259FC" w14:textId="77777777" w:rsidR="003D352F" w:rsidRDefault="001B3DC9">
      <w:pPr>
        <w:pStyle w:val="a3"/>
        <w:ind w:right="281"/>
      </w:pPr>
      <w:r>
        <w:t>Однако существуют и различия, так структура управления «Sodiaal» больше ориентирован на внутренний рынок Франции, хотя и активно экспортирует продукцию, в то время как «Royal FrieslandCampina» имеет более глобальный охват, что отражается в его структуре управления и стратегиях.</w:t>
      </w:r>
    </w:p>
    <w:p w14:paraId="24E259FD" w14:textId="77777777" w:rsidR="003D352F" w:rsidRDefault="001B3DC9">
      <w:pPr>
        <w:pStyle w:val="a3"/>
        <w:ind w:right="281"/>
      </w:pPr>
      <w:r>
        <w:t>Нидерландский кооператив имеет более высокий уровень вертикальной интеграции, что позволяет ему контролировать весь производственный</w:t>
      </w:r>
      <w:r>
        <w:rPr>
          <w:spacing w:val="80"/>
        </w:rPr>
        <w:t xml:space="preserve"> </w:t>
      </w:r>
      <w:r>
        <w:t>процесс, в то время как «Sodiaal» больше фокусируется на координации и сотрудничестве между разными участниками производственной цепочки.</w:t>
      </w:r>
    </w:p>
    <w:p w14:paraId="24E259FE" w14:textId="77777777" w:rsidR="003D352F" w:rsidRDefault="001B3DC9">
      <w:pPr>
        <w:pStyle w:val="a3"/>
        <w:ind w:right="278"/>
      </w:pPr>
      <w:r>
        <w:t>Эти примеры показывают, что фермерские кооперативы могут быть успешными</w:t>
      </w:r>
      <w:r>
        <w:rPr>
          <w:spacing w:val="-3"/>
        </w:rPr>
        <w:t xml:space="preserve"> </w:t>
      </w:r>
      <w:r>
        <w:t>при</w:t>
      </w:r>
      <w:r>
        <w:rPr>
          <w:spacing w:val="-3"/>
        </w:rPr>
        <w:t xml:space="preserve"> </w:t>
      </w:r>
      <w:r>
        <w:t>различных</w:t>
      </w:r>
      <w:r>
        <w:rPr>
          <w:spacing w:val="-2"/>
        </w:rPr>
        <w:t xml:space="preserve"> </w:t>
      </w:r>
      <w:r>
        <w:t>моделях</w:t>
      </w:r>
      <w:r>
        <w:rPr>
          <w:spacing w:val="-6"/>
        </w:rPr>
        <w:t xml:space="preserve"> </w:t>
      </w:r>
      <w:r>
        <w:t>организации</w:t>
      </w:r>
      <w:r>
        <w:rPr>
          <w:spacing w:val="-3"/>
        </w:rPr>
        <w:t xml:space="preserve"> </w:t>
      </w:r>
      <w:r>
        <w:t>и</w:t>
      </w:r>
      <w:r>
        <w:rPr>
          <w:spacing w:val="-3"/>
        </w:rPr>
        <w:t xml:space="preserve"> </w:t>
      </w:r>
      <w:r>
        <w:t>стратегии,</w:t>
      </w:r>
      <w:r>
        <w:rPr>
          <w:spacing w:val="-4"/>
        </w:rPr>
        <w:t xml:space="preserve"> </w:t>
      </w:r>
      <w:r>
        <w:t>при</w:t>
      </w:r>
      <w:r>
        <w:rPr>
          <w:spacing w:val="-3"/>
        </w:rPr>
        <w:t xml:space="preserve"> </w:t>
      </w:r>
      <w:r>
        <w:t xml:space="preserve">этом основой успеха остаются участие фермеров, инновации и адаптация к изменениям на </w:t>
      </w:r>
      <w:r>
        <w:rPr>
          <w:spacing w:val="-2"/>
        </w:rPr>
        <w:t>рынке.</w:t>
      </w:r>
    </w:p>
    <w:p w14:paraId="24E259FF" w14:textId="77777777" w:rsidR="003D352F" w:rsidRDefault="001B3DC9">
      <w:pPr>
        <w:pStyle w:val="a3"/>
        <w:spacing w:line="322" w:lineRule="exact"/>
        <w:ind w:left="851" w:firstLine="0"/>
      </w:pPr>
      <w:r>
        <w:t>Таким</w:t>
      </w:r>
      <w:r>
        <w:rPr>
          <w:spacing w:val="-8"/>
        </w:rPr>
        <w:t xml:space="preserve"> </w:t>
      </w:r>
      <w:r>
        <w:t>образом,</w:t>
      </w:r>
      <w:r>
        <w:rPr>
          <w:spacing w:val="-8"/>
        </w:rPr>
        <w:t xml:space="preserve"> </w:t>
      </w:r>
      <w:r>
        <w:t>можем</w:t>
      </w:r>
      <w:r>
        <w:rPr>
          <w:spacing w:val="-5"/>
        </w:rPr>
        <w:t xml:space="preserve"> </w:t>
      </w:r>
      <w:r>
        <w:t>сделать</w:t>
      </w:r>
      <w:r>
        <w:rPr>
          <w:spacing w:val="-7"/>
        </w:rPr>
        <w:t xml:space="preserve"> </w:t>
      </w:r>
      <w:r>
        <w:t>следующие</w:t>
      </w:r>
      <w:r>
        <w:rPr>
          <w:spacing w:val="-5"/>
        </w:rPr>
        <w:t xml:space="preserve"> </w:t>
      </w:r>
      <w:r>
        <w:rPr>
          <w:spacing w:val="-2"/>
        </w:rPr>
        <w:t>выводы:</w:t>
      </w:r>
    </w:p>
    <w:p w14:paraId="24E25A00" w14:textId="77777777" w:rsidR="003D352F" w:rsidRDefault="001B3DC9">
      <w:pPr>
        <w:pStyle w:val="a5"/>
        <w:numPr>
          <w:ilvl w:val="0"/>
          <w:numId w:val="2"/>
        </w:numPr>
        <w:tabs>
          <w:tab w:val="left" w:pos="1231"/>
        </w:tabs>
        <w:ind w:right="281" w:firstLine="707"/>
        <w:rPr>
          <w:sz w:val="28"/>
        </w:rPr>
      </w:pPr>
      <w:r>
        <w:rPr>
          <w:sz w:val="28"/>
        </w:rPr>
        <w:t>С учетом разнообразия условий ведения сельского хозяйства при использовании трудового потенциала на селе, необходимо обеспечить оптимальное сочетание укладов и форм хозяйствования, адекватно</w:t>
      </w:r>
      <w:r>
        <w:rPr>
          <w:spacing w:val="40"/>
          <w:sz w:val="28"/>
        </w:rPr>
        <w:t xml:space="preserve"> </w:t>
      </w:r>
      <w:r>
        <w:rPr>
          <w:sz w:val="28"/>
        </w:rPr>
        <w:t>отражающие влияние на организацию и результаты производства экономических и природных факторов, сложившейся психологии людей, национальных обычаев, традиций и др. При этом должна соблюдаться преемственность новых форм хозяйствования по отношению к сложившимся.</w:t>
      </w:r>
    </w:p>
    <w:p w14:paraId="24E25A01" w14:textId="77777777" w:rsidR="003D352F" w:rsidRDefault="001B3DC9">
      <w:pPr>
        <w:pStyle w:val="a5"/>
        <w:numPr>
          <w:ilvl w:val="0"/>
          <w:numId w:val="2"/>
        </w:numPr>
        <w:tabs>
          <w:tab w:val="left" w:pos="1226"/>
        </w:tabs>
        <w:ind w:right="278" w:firstLine="707"/>
        <w:rPr>
          <w:sz w:val="28"/>
        </w:rPr>
      </w:pPr>
      <w:r>
        <w:rPr>
          <w:sz w:val="28"/>
        </w:rPr>
        <w:t>В современном мире сельское хозяйство играет основную роль в обеспечении продовольственной безопасности и устойчивого развития общества. Сельские территорий, несмотря на их огромный потенциал, часто сталкиваются с уникальными вызовами, такими как миграция населения в города, старение сельского населения и нехватка квалифицированных кадров.</w:t>
      </w:r>
    </w:p>
    <w:p w14:paraId="24E25A02" w14:textId="77777777" w:rsidR="003D352F" w:rsidRDefault="001B3DC9">
      <w:pPr>
        <w:pStyle w:val="a5"/>
        <w:numPr>
          <w:ilvl w:val="0"/>
          <w:numId w:val="2"/>
        </w:numPr>
        <w:tabs>
          <w:tab w:val="left" w:pos="1144"/>
        </w:tabs>
        <w:ind w:right="283" w:firstLine="707"/>
        <w:rPr>
          <w:sz w:val="28"/>
        </w:rPr>
      </w:pPr>
      <w:r>
        <w:rPr>
          <w:sz w:val="28"/>
        </w:rPr>
        <w:t>Развитие трудового потенциала сельских территорий становится одной из важнейших задач, особенно с учетом глобальных изменений в аграрной сфере. Молодые фермеры, являясь основными двигателями изменений и модернизации в сельском хозяйстве, играют основную роль в развитии этих территорий. Их усилия направлены не только на внедрение новых методов производства и сохранение традиционных знаний, но и на создание рабочих мест, повышение уровня занятости и привлечение молодежи к работе на селе. Таким образом, поддержка молодых фермеров становится важным фактором в укреплении трудового потенциала сельских территорий.</w:t>
      </w:r>
    </w:p>
    <w:p w14:paraId="24E25A03" w14:textId="77777777" w:rsidR="003D352F" w:rsidRDefault="001B3DC9">
      <w:pPr>
        <w:pStyle w:val="a3"/>
        <w:ind w:right="282"/>
      </w:pPr>
      <w:r>
        <w:t>Однако молодые фермеры часто сталкиваются с множеством</w:t>
      </w:r>
      <w:r>
        <w:rPr>
          <w:spacing w:val="40"/>
        </w:rPr>
        <w:t xml:space="preserve"> </w:t>
      </w:r>
      <w:r>
        <w:t>препятствий, таких как нехватка финансовых ресурсов, недостаток опыта и знаний, трудности с доступом к рынкам и конкуренция с крупными агрохолдингами. Для того, чтобы преодолеть эти вызовы и стимулировать развитие сельского хозяйства, многие страны разрабатывают и внедряют программы поддержки молодых фермеров. Германия, с ее богатой сельскохозяйственной</w:t>
      </w:r>
      <w:r>
        <w:rPr>
          <w:spacing w:val="80"/>
          <w:w w:val="150"/>
        </w:rPr>
        <w:t xml:space="preserve"> </w:t>
      </w:r>
      <w:r>
        <w:t>историей</w:t>
      </w:r>
      <w:r>
        <w:rPr>
          <w:spacing w:val="80"/>
          <w:w w:val="150"/>
        </w:rPr>
        <w:t xml:space="preserve"> </w:t>
      </w:r>
      <w:r>
        <w:t>и</w:t>
      </w:r>
      <w:r>
        <w:rPr>
          <w:spacing w:val="80"/>
          <w:w w:val="150"/>
        </w:rPr>
        <w:t xml:space="preserve"> </w:t>
      </w:r>
      <w:r>
        <w:t>стремлением</w:t>
      </w:r>
      <w:r>
        <w:rPr>
          <w:spacing w:val="80"/>
          <w:w w:val="150"/>
        </w:rPr>
        <w:t xml:space="preserve"> </w:t>
      </w:r>
      <w:r>
        <w:t>к</w:t>
      </w:r>
      <w:r>
        <w:rPr>
          <w:spacing w:val="80"/>
          <w:w w:val="150"/>
        </w:rPr>
        <w:t xml:space="preserve"> </w:t>
      </w:r>
      <w:r>
        <w:t>устойчивому</w:t>
      </w:r>
      <w:r>
        <w:rPr>
          <w:spacing w:val="80"/>
          <w:w w:val="150"/>
        </w:rPr>
        <w:t xml:space="preserve"> </w:t>
      </w:r>
      <w:r>
        <w:t>развитию,</w:t>
      </w:r>
    </w:p>
    <w:p w14:paraId="24E25A04" w14:textId="77777777" w:rsidR="003D352F" w:rsidRDefault="003D352F">
      <w:pPr>
        <w:pStyle w:val="a3"/>
        <w:sectPr w:rsidR="003D352F">
          <w:pgSz w:w="11920" w:h="16850"/>
          <w:pgMar w:top="1060" w:right="283" w:bottom="1100" w:left="1559" w:header="0" w:footer="889" w:gutter="0"/>
          <w:cols w:space="720"/>
        </w:sectPr>
      </w:pPr>
    </w:p>
    <w:p w14:paraId="24E25A05" w14:textId="77777777" w:rsidR="003D352F" w:rsidRDefault="001B3DC9">
      <w:pPr>
        <w:pStyle w:val="a3"/>
        <w:spacing w:before="72" w:line="242" w:lineRule="auto"/>
        <w:ind w:right="290" w:firstLine="0"/>
      </w:pPr>
      <w:r>
        <w:t>является одной из ведущих стран в Европе, предоставляющей широкий спектр программ и инициатив для поддержки молодых аграриев.</w:t>
      </w:r>
    </w:p>
    <w:p w14:paraId="24E25A06" w14:textId="77777777" w:rsidR="003D352F" w:rsidRDefault="001B3DC9">
      <w:pPr>
        <w:pStyle w:val="a3"/>
        <w:ind w:right="281"/>
      </w:pPr>
      <w:r>
        <w:t>В Германии существует множество программ</w:t>
      </w:r>
      <w:r>
        <w:rPr>
          <w:spacing w:val="-1"/>
        </w:rPr>
        <w:t xml:space="preserve"> </w:t>
      </w:r>
      <w:r>
        <w:t>и инициатив,</w:t>
      </w:r>
      <w:r>
        <w:rPr>
          <w:spacing w:val="-1"/>
        </w:rPr>
        <w:t xml:space="preserve"> </w:t>
      </w:r>
      <w:r>
        <w:t>направленных на поддержку молодых фермеров,</w:t>
      </w:r>
      <w:r>
        <w:rPr>
          <w:spacing w:val="-2"/>
        </w:rPr>
        <w:t xml:space="preserve"> </w:t>
      </w:r>
      <w:r>
        <w:t>что связано с</w:t>
      </w:r>
      <w:r>
        <w:rPr>
          <w:spacing w:val="-1"/>
        </w:rPr>
        <w:t xml:space="preserve"> </w:t>
      </w:r>
      <w:r>
        <w:t>важностью</w:t>
      </w:r>
      <w:r>
        <w:rPr>
          <w:spacing w:val="-2"/>
        </w:rPr>
        <w:t xml:space="preserve"> </w:t>
      </w:r>
      <w:r>
        <w:t xml:space="preserve">сельского хозяйства для экономики страны и демографическим старением фермеров. Основные программы включают финансовую поддержку, образовательные программы и помощь в получении земли. Молодым фермерам предоставляются гранты на начальный капитал, который может быть использован для приобретения техники, семян или оборудования. Субсидии могут покрывать до 50% от стоимости инвестиций, что снижает финансовое бремя для начинающих </w:t>
      </w:r>
      <w:r>
        <w:rPr>
          <w:spacing w:val="-2"/>
        </w:rPr>
        <w:t>фермеров.</w:t>
      </w:r>
    </w:p>
    <w:p w14:paraId="24E25A07" w14:textId="77777777" w:rsidR="003D352F" w:rsidRDefault="001B3DC9">
      <w:pPr>
        <w:pStyle w:val="a3"/>
        <w:ind w:right="286"/>
      </w:pPr>
      <w:r>
        <w:t>Специальные</w:t>
      </w:r>
      <w:r>
        <w:rPr>
          <w:spacing w:val="-3"/>
        </w:rPr>
        <w:t xml:space="preserve"> </w:t>
      </w:r>
      <w:r>
        <w:t>программы кредитования</w:t>
      </w:r>
      <w:r>
        <w:rPr>
          <w:spacing w:val="-2"/>
        </w:rPr>
        <w:t xml:space="preserve"> </w:t>
      </w:r>
      <w:r>
        <w:t>с низкими процентными ставками позволяют молодым фермерам получить доступ к финансированию на выгодных условиях. Например, Kreditanstalt für Wiederaufbau (KfW) предоставляет кредиты на льготных условиях для сельскохозяйственных проектов в Германии. Также, молодые фермеры могут проходить специализированные курсы и обучение в аграрных школах. Образование охватывает современные методы ведения сельского хозяйства, агротехнологии, управление бизнесом и экологически чистое земледелие.</w:t>
      </w:r>
    </w:p>
    <w:p w14:paraId="24E25A08" w14:textId="77777777" w:rsidR="003D352F" w:rsidRDefault="001B3DC9">
      <w:pPr>
        <w:pStyle w:val="a5"/>
        <w:numPr>
          <w:ilvl w:val="0"/>
          <w:numId w:val="2"/>
        </w:numPr>
        <w:tabs>
          <w:tab w:val="left" w:pos="1201"/>
        </w:tabs>
        <w:ind w:right="278" w:firstLine="707"/>
        <w:rPr>
          <w:sz w:val="28"/>
        </w:rPr>
      </w:pPr>
      <w:r>
        <w:rPr>
          <w:sz w:val="28"/>
        </w:rPr>
        <w:t>Органическое сельское хозяйство в странах ЕС демонстрирует, что устойчивое развитие аграрного сектора возможно при правильной политике и поддержке. Казахстан может воспользоваться этим опытом, адаптировав его к своим условиям, что позволит повысить качество продукции, сохранить окружающую среду и обеспечить устойчивое развитие сельского хозяйства в долгосрочной перспективе. Финансовая поддержка аграрного сектора является важным элементом развития трудового потенциала сельских территорий</w:t>
      </w:r>
    </w:p>
    <w:p w14:paraId="24E25A09" w14:textId="77777777" w:rsidR="003D352F" w:rsidRDefault="003D352F">
      <w:pPr>
        <w:pStyle w:val="a5"/>
        <w:rPr>
          <w:sz w:val="28"/>
        </w:rPr>
        <w:sectPr w:rsidR="003D352F">
          <w:pgSz w:w="11920" w:h="16850"/>
          <w:pgMar w:top="1060" w:right="283" w:bottom="1100" w:left="1559" w:header="0" w:footer="889" w:gutter="0"/>
          <w:cols w:space="720"/>
        </w:sectPr>
      </w:pPr>
    </w:p>
    <w:p w14:paraId="24E25A0A" w14:textId="77777777" w:rsidR="003D352F" w:rsidRDefault="001B3DC9">
      <w:pPr>
        <w:pStyle w:val="1"/>
        <w:numPr>
          <w:ilvl w:val="0"/>
          <w:numId w:val="62"/>
        </w:numPr>
        <w:tabs>
          <w:tab w:val="left" w:pos="1459"/>
        </w:tabs>
        <w:ind w:right="282" w:firstLine="707"/>
        <w:jc w:val="both"/>
      </w:pPr>
      <w:r>
        <w:t>АНАЛИЗ СОСТОЯНИЯ ТРУДОВОГО ПОТЕНЦИАЛА СЕЛЬСКИХ ТЕРРИТОРИЙ РЕСПУБЛИКИ КАЗАХСТАН В СОВРЕМЕННЫХ УСЛОВИЯХ</w:t>
      </w:r>
    </w:p>
    <w:p w14:paraId="24E25A0B" w14:textId="77777777" w:rsidR="003D352F" w:rsidRDefault="003D352F">
      <w:pPr>
        <w:pStyle w:val="a3"/>
        <w:spacing w:before="1"/>
        <w:ind w:left="0" w:firstLine="0"/>
        <w:jc w:val="left"/>
        <w:rPr>
          <w:b/>
        </w:rPr>
      </w:pPr>
    </w:p>
    <w:p w14:paraId="24E25A0C" w14:textId="77777777" w:rsidR="003D352F" w:rsidRDefault="001B3DC9">
      <w:pPr>
        <w:pStyle w:val="2"/>
        <w:numPr>
          <w:ilvl w:val="1"/>
          <w:numId w:val="62"/>
        </w:numPr>
        <w:tabs>
          <w:tab w:val="left" w:pos="1381"/>
        </w:tabs>
        <w:ind w:right="288" w:firstLine="707"/>
      </w:pPr>
      <w:r>
        <w:t>Анализ развития трудового потенциала сельских территорий Республики Казахстан</w:t>
      </w:r>
    </w:p>
    <w:p w14:paraId="24E25A0D" w14:textId="77777777" w:rsidR="003D352F" w:rsidRDefault="001B3DC9">
      <w:pPr>
        <w:pStyle w:val="a3"/>
        <w:ind w:right="278"/>
      </w:pPr>
      <w:r>
        <w:t>В настоящее время рассмотрение вопросов формирования рынка труда в сфере изучения сельского хозяйства – одна из важнейших проблем национальной экономики, так как на рынке труда сосредоточены самые сложные социальные и экономические вопросы общества: неравномерность структурной и региональной занятости, изменения регресситного характера в качестве рабочей силы, снижение номинальных денежных доходов населения, увеличение безработицы и, как следствие, числа официально незарегистрированных безработных, миграция рабочей силы и т.д. Данные вопросы негативно влияют на социальную и экономическую ситуацию в стране и сдерживают процессы структурных и институциональных преобразований.</w:t>
      </w:r>
    </w:p>
    <w:p w14:paraId="24E25A0E" w14:textId="77777777" w:rsidR="003D352F" w:rsidRDefault="001B3DC9">
      <w:pPr>
        <w:pStyle w:val="a3"/>
        <w:spacing w:before="1"/>
        <w:ind w:right="285"/>
      </w:pPr>
      <w:r>
        <w:t>В этой связи особое место в решении производственных и социальных задач перед обществом занимает вопрос развития трудового потенциала сельских территорий.</w:t>
      </w:r>
    </w:p>
    <w:p w14:paraId="24E25A0F" w14:textId="77777777" w:rsidR="003D352F" w:rsidRDefault="001B3DC9">
      <w:pPr>
        <w:pStyle w:val="a3"/>
        <w:spacing w:line="242" w:lineRule="auto"/>
        <w:ind w:right="287"/>
      </w:pPr>
      <w:r>
        <w:t>Динамика основных индикаторов рынка труда Республики Казахстан представлена в таблице 12.</w:t>
      </w:r>
    </w:p>
    <w:p w14:paraId="24E25A10" w14:textId="77777777" w:rsidR="003D352F" w:rsidRDefault="001B3DC9">
      <w:pPr>
        <w:pStyle w:val="a3"/>
        <w:spacing w:before="316"/>
        <w:ind w:firstLine="0"/>
        <w:jc w:val="left"/>
      </w:pPr>
      <w:r>
        <w:t>Таблица</w:t>
      </w:r>
      <w:r>
        <w:rPr>
          <w:spacing w:val="80"/>
        </w:rPr>
        <w:t xml:space="preserve"> </w:t>
      </w:r>
      <w:r>
        <w:t>12</w:t>
      </w:r>
      <w:r>
        <w:rPr>
          <w:spacing w:val="80"/>
        </w:rPr>
        <w:t xml:space="preserve"> </w:t>
      </w:r>
      <w:r>
        <w:t>–</w:t>
      </w:r>
      <w:r>
        <w:rPr>
          <w:spacing w:val="80"/>
        </w:rPr>
        <w:t xml:space="preserve"> </w:t>
      </w:r>
      <w:r>
        <w:t>Динамика</w:t>
      </w:r>
      <w:r>
        <w:rPr>
          <w:spacing w:val="80"/>
        </w:rPr>
        <w:t xml:space="preserve"> </w:t>
      </w:r>
      <w:r>
        <w:t>основных</w:t>
      </w:r>
      <w:r>
        <w:rPr>
          <w:spacing w:val="80"/>
        </w:rPr>
        <w:t xml:space="preserve"> </w:t>
      </w:r>
      <w:r>
        <w:t>индикаторов</w:t>
      </w:r>
      <w:r>
        <w:rPr>
          <w:spacing w:val="80"/>
        </w:rPr>
        <w:t xml:space="preserve"> </w:t>
      </w:r>
      <w:r>
        <w:t>рынка</w:t>
      </w:r>
      <w:r>
        <w:rPr>
          <w:spacing w:val="80"/>
        </w:rPr>
        <w:t xml:space="preserve"> </w:t>
      </w:r>
      <w:r>
        <w:t>труда</w:t>
      </w:r>
      <w:r>
        <w:rPr>
          <w:spacing w:val="80"/>
        </w:rPr>
        <w:t xml:space="preserve"> </w:t>
      </w:r>
      <w:r>
        <w:t>Республики</w:t>
      </w:r>
      <w:r>
        <w:rPr>
          <w:spacing w:val="80"/>
        </w:rPr>
        <w:t xml:space="preserve"> </w:t>
      </w:r>
      <w:r>
        <w:rPr>
          <w:spacing w:val="-2"/>
        </w:rPr>
        <w:t>Казахстан</w:t>
      </w:r>
    </w:p>
    <w:p w14:paraId="24E25A11" w14:textId="77777777" w:rsidR="003D352F" w:rsidRDefault="003D352F">
      <w:pPr>
        <w:pStyle w:val="a3"/>
        <w:ind w:left="0" w:firstLine="0"/>
        <w:jc w:val="left"/>
        <w:rPr>
          <w:sz w:val="16"/>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034"/>
        <w:gridCol w:w="1135"/>
        <w:gridCol w:w="1034"/>
        <w:gridCol w:w="1107"/>
        <w:gridCol w:w="1063"/>
        <w:gridCol w:w="1870"/>
      </w:tblGrid>
      <w:tr w:rsidR="003D352F" w14:paraId="24E25A1E" w14:textId="77777777">
        <w:trPr>
          <w:trHeight w:val="828"/>
        </w:trPr>
        <w:tc>
          <w:tcPr>
            <w:tcW w:w="2367" w:type="dxa"/>
          </w:tcPr>
          <w:p w14:paraId="24E25A12" w14:textId="77777777" w:rsidR="003D352F" w:rsidRDefault="001B3DC9">
            <w:pPr>
              <w:pStyle w:val="TableParagraph"/>
              <w:spacing w:before="138"/>
              <w:ind w:left="561" w:firstLine="100"/>
              <w:rPr>
                <w:sz w:val="24"/>
              </w:rPr>
            </w:pPr>
            <w:r>
              <w:rPr>
                <w:spacing w:val="-2"/>
                <w:sz w:val="24"/>
              </w:rPr>
              <w:t>Основные индикаторы</w:t>
            </w:r>
          </w:p>
        </w:tc>
        <w:tc>
          <w:tcPr>
            <w:tcW w:w="1034" w:type="dxa"/>
          </w:tcPr>
          <w:p w14:paraId="24E25A13" w14:textId="77777777" w:rsidR="003D352F" w:rsidRDefault="001B3DC9">
            <w:pPr>
              <w:pStyle w:val="TableParagraph"/>
              <w:spacing w:before="138"/>
              <w:ind w:left="275"/>
              <w:rPr>
                <w:sz w:val="24"/>
              </w:rPr>
            </w:pPr>
            <w:r>
              <w:rPr>
                <w:spacing w:val="-4"/>
                <w:sz w:val="24"/>
              </w:rPr>
              <w:t>2019</w:t>
            </w:r>
          </w:p>
          <w:p w14:paraId="24E25A14" w14:textId="77777777" w:rsidR="003D352F" w:rsidRDefault="001B3DC9">
            <w:pPr>
              <w:pStyle w:val="TableParagraph"/>
              <w:ind w:left="345"/>
              <w:rPr>
                <w:sz w:val="24"/>
              </w:rPr>
            </w:pPr>
            <w:r>
              <w:rPr>
                <w:spacing w:val="-5"/>
                <w:sz w:val="24"/>
              </w:rPr>
              <w:t>год</w:t>
            </w:r>
          </w:p>
        </w:tc>
        <w:tc>
          <w:tcPr>
            <w:tcW w:w="1135" w:type="dxa"/>
          </w:tcPr>
          <w:p w14:paraId="24E25A15" w14:textId="77777777" w:rsidR="003D352F" w:rsidRDefault="001B3DC9">
            <w:pPr>
              <w:pStyle w:val="TableParagraph"/>
              <w:spacing w:before="275"/>
              <w:ind w:left="23" w:right="18"/>
              <w:jc w:val="center"/>
              <w:rPr>
                <w:sz w:val="24"/>
              </w:rPr>
            </w:pPr>
            <w:r>
              <w:rPr>
                <w:sz w:val="24"/>
              </w:rPr>
              <w:t xml:space="preserve">2020 </w:t>
            </w:r>
            <w:r>
              <w:rPr>
                <w:spacing w:val="-5"/>
                <w:sz w:val="24"/>
              </w:rPr>
              <w:t>год</w:t>
            </w:r>
          </w:p>
        </w:tc>
        <w:tc>
          <w:tcPr>
            <w:tcW w:w="1034" w:type="dxa"/>
          </w:tcPr>
          <w:p w14:paraId="24E25A16" w14:textId="77777777" w:rsidR="003D352F" w:rsidRDefault="001B3DC9">
            <w:pPr>
              <w:pStyle w:val="TableParagraph"/>
              <w:spacing w:before="138"/>
              <w:ind w:left="276"/>
              <w:rPr>
                <w:sz w:val="24"/>
              </w:rPr>
            </w:pPr>
            <w:r>
              <w:rPr>
                <w:spacing w:val="-4"/>
                <w:sz w:val="24"/>
              </w:rPr>
              <w:t>2021</w:t>
            </w:r>
          </w:p>
          <w:p w14:paraId="24E25A17" w14:textId="77777777" w:rsidR="003D352F" w:rsidRDefault="001B3DC9">
            <w:pPr>
              <w:pStyle w:val="TableParagraph"/>
              <w:ind w:left="346"/>
              <w:rPr>
                <w:sz w:val="24"/>
              </w:rPr>
            </w:pPr>
            <w:r>
              <w:rPr>
                <w:spacing w:val="-5"/>
                <w:sz w:val="24"/>
              </w:rPr>
              <w:t>год</w:t>
            </w:r>
          </w:p>
        </w:tc>
        <w:tc>
          <w:tcPr>
            <w:tcW w:w="1107" w:type="dxa"/>
          </w:tcPr>
          <w:p w14:paraId="24E25A18" w14:textId="77777777" w:rsidR="003D352F" w:rsidRDefault="001B3DC9">
            <w:pPr>
              <w:pStyle w:val="TableParagraph"/>
              <w:spacing w:before="138"/>
              <w:ind w:left="10"/>
              <w:jc w:val="center"/>
              <w:rPr>
                <w:sz w:val="24"/>
              </w:rPr>
            </w:pPr>
            <w:r>
              <w:rPr>
                <w:spacing w:val="-4"/>
                <w:sz w:val="24"/>
              </w:rPr>
              <w:t>2022</w:t>
            </w:r>
          </w:p>
          <w:p w14:paraId="24E25A19" w14:textId="77777777" w:rsidR="003D352F" w:rsidRDefault="001B3DC9">
            <w:pPr>
              <w:pStyle w:val="TableParagraph"/>
              <w:ind w:left="10"/>
              <w:jc w:val="center"/>
              <w:rPr>
                <w:sz w:val="24"/>
              </w:rPr>
            </w:pPr>
            <w:r>
              <w:rPr>
                <w:spacing w:val="-5"/>
                <w:sz w:val="24"/>
              </w:rPr>
              <w:t>год</w:t>
            </w:r>
          </w:p>
        </w:tc>
        <w:tc>
          <w:tcPr>
            <w:tcW w:w="1063" w:type="dxa"/>
          </w:tcPr>
          <w:p w14:paraId="24E25A1A" w14:textId="77777777" w:rsidR="003D352F" w:rsidRDefault="001B3DC9">
            <w:pPr>
              <w:pStyle w:val="TableParagraph"/>
              <w:spacing w:before="138"/>
              <w:ind w:left="7" w:right="2"/>
              <w:jc w:val="center"/>
              <w:rPr>
                <w:sz w:val="24"/>
              </w:rPr>
            </w:pPr>
            <w:r>
              <w:rPr>
                <w:spacing w:val="-4"/>
                <w:sz w:val="24"/>
              </w:rPr>
              <w:t>2023</w:t>
            </w:r>
          </w:p>
          <w:p w14:paraId="24E25A1B" w14:textId="77777777" w:rsidR="003D352F" w:rsidRDefault="001B3DC9">
            <w:pPr>
              <w:pStyle w:val="TableParagraph"/>
              <w:ind w:left="7" w:right="2"/>
              <w:jc w:val="center"/>
              <w:rPr>
                <w:sz w:val="24"/>
              </w:rPr>
            </w:pPr>
            <w:r>
              <w:rPr>
                <w:spacing w:val="-5"/>
                <w:sz w:val="24"/>
              </w:rPr>
              <w:t>год</w:t>
            </w:r>
          </w:p>
        </w:tc>
        <w:tc>
          <w:tcPr>
            <w:tcW w:w="1870" w:type="dxa"/>
          </w:tcPr>
          <w:p w14:paraId="24E25A1C" w14:textId="77777777" w:rsidR="003D352F" w:rsidRDefault="001B3DC9">
            <w:pPr>
              <w:pStyle w:val="TableParagraph"/>
              <w:spacing w:line="275" w:lineRule="exact"/>
              <w:ind w:left="135" w:firstLine="33"/>
              <w:rPr>
                <w:sz w:val="24"/>
              </w:rPr>
            </w:pPr>
            <w:r>
              <w:rPr>
                <w:sz w:val="24"/>
              </w:rPr>
              <w:t>Отклонения</w:t>
            </w:r>
            <w:r>
              <w:rPr>
                <w:spacing w:val="-3"/>
                <w:sz w:val="24"/>
              </w:rPr>
              <w:t xml:space="preserve"> </w:t>
            </w:r>
            <w:r>
              <w:rPr>
                <w:spacing w:val="-5"/>
                <w:sz w:val="24"/>
              </w:rPr>
              <w:t>на</w:t>
            </w:r>
          </w:p>
          <w:p w14:paraId="24E25A1D" w14:textId="77777777" w:rsidR="003D352F" w:rsidRDefault="001B3DC9">
            <w:pPr>
              <w:pStyle w:val="TableParagraph"/>
              <w:spacing w:line="270" w:lineRule="atLeast"/>
              <w:ind w:left="546" w:hanging="411"/>
              <w:rPr>
                <w:sz w:val="24"/>
              </w:rPr>
            </w:pPr>
            <w:r>
              <w:rPr>
                <w:sz w:val="24"/>
              </w:rPr>
              <w:t>2023</w:t>
            </w:r>
            <w:r>
              <w:rPr>
                <w:spacing w:val="-13"/>
                <w:sz w:val="24"/>
              </w:rPr>
              <w:t xml:space="preserve"> </w:t>
            </w:r>
            <w:r>
              <w:rPr>
                <w:sz w:val="24"/>
              </w:rPr>
              <w:t>год</w:t>
            </w:r>
            <w:r>
              <w:rPr>
                <w:spacing w:val="-13"/>
                <w:sz w:val="24"/>
              </w:rPr>
              <w:t xml:space="preserve"> </w:t>
            </w:r>
            <w:r>
              <w:rPr>
                <w:sz w:val="24"/>
              </w:rPr>
              <w:t>к</w:t>
            </w:r>
            <w:r>
              <w:rPr>
                <w:spacing w:val="-12"/>
                <w:sz w:val="24"/>
              </w:rPr>
              <w:t xml:space="preserve"> </w:t>
            </w:r>
            <w:r>
              <w:rPr>
                <w:sz w:val="24"/>
              </w:rPr>
              <w:t>2019 году, %</w:t>
            </w:r>
          </w:p>
        </w:tc>
      </w:tr>
      <w:tr w:rsidR="003D352F" w14:paraId="24E25A26" w14:textId="77777777">
        <w:trPr>
          <w:trHeight w:val="551"/>
        </w:trPr>
        <w:tc>
          <w:tcPr>
            <w:tcW w:w="2367" w:type="dxa"/>
          </w:tcPr>
          <w:p w14:paraId="24E25A1F" w14:textId="77777777" w:rsidR="003D352F" w:rsidRDefault="001B3DC9">
            <w:pPr>
              <w:pStyle w:val="TableParagraph"/>
              <w:spacing w:line="276" w:lineRule="exact"/>
              <w:ind w:left="105"/>
              <w:rPr>
                <w:sz w:val="24"/>
              </w:rPr>
            </w:pPr>
            <w:r>
              <w:rPr>
                <w:sz w:val="24"/>
              </w:rPr>
              <w:t>Рабочая</w:t>
            </w:r>
            <w:r>
              <w:rPr>
                <w:spacing w:val="-15"/>
                <w:sz w:val="24"/>
              </w:rPr>
              <w:t xml:space="preserve"> </w:t>
            </w:r>
            <w:r>
              <w:rPr>
                <w:sz w:val="24"/>
              </w:rPr>
              <w:t>сила,</w:t>
            </w:r>
            <w:r>
              <w:rPr>
                <w:spacing w:val="-15"/>
                <w:sz w:val="24"/>
              </w:rPr>
              <w:t xml:space="preserve"> </w:t>
            </w:r>
            <w:r>
              <w:rPr>
                <w:sz w:val="24"/>
              </w:rPr>
              <w:t xml:space="preserve">тыс. </w:t>
            </w:r>
            <w:r>
              <w:rPr>
                <w:spacing w:val="-2"/>
                <w:sz w:val="24"/>
              </w:rPr>
              <w:t>человек</w:t>
            </w:r>
          </w:p>
        </w:tc>
        <w:tc>
          <w:tcPr>
            <w:tcW w:w="1034" w:type="dxa"/>
          </w:tcPr>
          <w:p w14:paraId="24E25A20" w14:textId="77777777" w:rsidR="003D352F" w:rsidRDefault="001B3DC9">
            <w:pPr>
              <w:pStyle w:val="TableParagraph"/>
              <w:spacing w:before="138"/>
              <w:ind w:left="9" w:right="2"/>
              <w:jc w:val="center"/>
              <w:rPr>
                <w:sz w:val="24"/>
              </w:rPr>
            </w:pPr>
            <w:r>
              <w:rPr>
                <w:sz w:val="24"/>
              </w:rPr>
              <w:t xml:space="preserve">9 </w:t>
            </w:r>
            <w:r>
              <w:rPr>
                <w:spacing w:val="-2"/>
                <w:sz w:val="24"/>
              </w:rPr>
              <w:t>221,5</w:t>
            </w:r>
          </w:p>
        </w:tc>
        <w:tc>
          <w:tcPr>
            <w:tcW w:w="1135" w:type="dxa"/>
          </w:tcPr>
          <w:p w14:paraId="24E25A21" w14:textId="77777777" w:rsidR="003D352F" w:rsidRDefault="001B3DC9">
            <w:pPr>
              <w:pStyle w:val="TableParagraph"/>
              <w:spacing w:before="138"/>
              <w:ind w:left="26" w:right="18"/>
              <w:jc w:val="center"/>
              <w:rPr>
                <w:sz w:val="24"/>
              </w:rPr>
            </w:pPr>
            <w:r>
              <w:rPr>
                <w:sz w:val="24"/>
              </w:rPr>
              <w:t xml:space="preserve">9 </w:t>
            </w:r>
            <w:r>
              <w:rPr>
                <w:spacing w:val="-2"/>
                <w:sz w:val="24"/>
              </w:rPr>
              <w:t>180,8</w:t>
            </w:r>
          </w:p>
        </w:tc>
        <w:tc>
          <w:tcPr>
            <w:tcW w:w="1034" w:type="dxa"/>
          </w:tcPr>
          <w:p w14:paraId="24E25A22" w14:textId="77777777" w:rsidR="003D352F" w:rsidRDefault="001B3DC9">
            <w:pPr>
              <w:pStyle w:val="TableParagraph"/>
              <w:spacing w:before="138"/>
              <w:ind w:left="9"/>
              <w:jc w:val="center"/>
              <w:rPr>
                <w:sz w:val="24"/>
              </w:rPr>
            </w:pPr>
            <w:r>
              <w:rPr>
                <w:sz w:val="24"/>
              </w:rPr>
              <w:t xml:space="preserve">9 </w:t>
            </w:r>
            <w:r>
              <w:rPr>
                <w:spacing w:val="-2"/>
                <w:sz w:val="24"/>
              </w:rPr>
              <w:t>256,8</w:t>
            </w:r>
          </w:p>
        </w:tc>
        <w:tc>
          <w:tcPr>
            <w:tcW w:w="1107" w:type="dxa"/>
          </w:tcPr>
          <w:p w14:paraId="24E25A23" w14:textId="77777777" w:rsidR="003D352F" w:rsidRDefault="001B3DC9">
            <w:pPr>
              <w:pStyle w:val="TableParagraph"/>
              <w:spacing w:before="138"/>
              <w:ind w:left="9"/>
              <w:jc w:val="center"/>
              <w:rPr>
                <w:sz w:val="24"/>
              </w:rPr>
            </w:pPr>
            <w:r>
              <w:rPr>
                <w:sz w:val="24"/>
              </w:rPr>
              <w:t xml:space="preserve">9 </w:t>
            </w:r>
            <w:r>
              <w:rPr>
                <w:spacing w:val="-2"/>
                <w:sz w:val="24"/>
              </w:rPr>
              <w:t>429,8</w:t>
            </w:r>
          </w:p>
        </w:tc>
        <w:tc>
          <w:tcPr>
            <w:tcW w:w="1063" w:type="dxa"/>
          </w:tcPr>
          <w:p w14:paraId="24E25A24" w14:textId="77777777" w:rsidR="003D352F" w:rsidRDefault="001B3DC9">
            <w:pPr>
              <w:pStyle w:val="TableParagraph"/>
              <w:spacing w:before="138"/>
              <w:ind w:left="7"/>
              <w:jc w:val="center"/>
              <w:rPr>
                <w:sz w:val="24"/>
              </w:rPr>
            </w:pPr>
            <w:r>
              <w:rPr>
                <w:sz w:val="24"/>
              </w:rPr>
              <w:t xml:space="preserve">9 534, </w:t>
            </w:r>
            <w:r>
              <w:rPr>
                <w:spacing w:val="-10"/>
                <w:sz w:val="24"/>
              </w:rPr>
              <w:t>1</w:t>
            </w:r>
          </w:p>
        </w:tc>
        <w:tc>
          <w:tcPr>
            <w:tcW w:w="1870" w:type="dxa"/>
          </w:tcPr>
          <w:p w14:paraId="24E25A25" w14:textId="77777777" w:rsidR="003D352F" w:rsidRDefault="001B3DC9">
            <w:pPr>
              <w:pStyle w:val="TableParagraph"/>
              <w:spacing w:before="138"/>
              <w:ind w:left="13"/>
              <w:jc w:val="center"/>
              <w:rPr>
                <w:sz w:val="24"/>
              </w:rPr>
            </w:pPr>
            <w:r>
              <w:rPr>
                <w:spacing w:val="-5"/>
                <w:sz w:val="24"/>
              </w:rPr>
              <w:t>3,4</w:t>
            </w:r>
          </w:p>
        </w:tc>
      </w:tr>
      <w:tr w:rsidR="003D352F" w14:paraId="24E25A2E" w14:textId="77777777">
        <w:trPr>
          <w:trHeight w:val="551"/>
        </w:trPr>
        <w:tc>
          <w:tcPr>
            <w:tcW w:w="2367" w:type="dxa"/>
          </w:tcPr>
          <w:p w14:paraId="24E25A27" w14:textId="77777777" w:rsidR="003D352F" w:rsidRDefault="001B3DC9">
            <w:pPr>
              <w:pStyle w:val="TableParagraph"/>
              <w:spacing w:line="276" w:lineRule="exact"/>
              <w:ind w:left="105"/>
              <w:rPr>
                <w:sz w:val="24"/>
              </w:rPr>
            </w:pPr>
            <w:r>
              <w:rPr>
                <w:sz w:val="24"/>
              </w:rPr>
              <w:t>Занятое</w:t>
            </w:r>
            <w:r>
              <w:rPr>
                <w:spacing w:val="-15"/>
                <w:sz w:val="24"/>
              </w:rPr>
              <w:t xml:space="preserve"> </w:t>
            </w:r>
            <w:r>
              <w:rPr>
                <w:sz w:val="24"/>
              </w:rPr>
              <w:t>населе</w:t>
            </w:r>
            <w:r>
              <w:rPr>
                <w:spacing w:val="-15"/>
                <w:sz w:val="24"/>
              </w:rPr>
              <w:t xml:space="preserve"> </w:t>
            </w:r>
            <w:r>
              <w:rPr>
                <w:sz w:val="24"/>
              </w:rPr>
              <w:t>ние, тыс. человек</w:t>
            </w:r>
          </w:p>
        </w:tc>
        <w:tc>
          <w:tcPr>
            <w:tcW w:w="1034" w:type="dxa"/>
          </w:tcPr>
          <w:p w14:paraId="24E25A28" w14:textId="77777777" w:rsidR="003D352F" w:rsidRDefault="001B3DC9">
            <w:pPr>
              <w:pStyle w:val="TableParagraph"/>
              <w:spacing w:before="137"/>
              <w:ind w:left="9" w:right="2"/>
              <w:jc w:val="center"/>
              <w:rPr>
                <w:sz w:val="24"/>
              </w:rPr>
            </w:pPr>
            <w:r>
              <w:rPr>
                <w:sz w:val="24"/>
              </w:rPr>
              <w:t xml:space="preserve">8 </w:t>
            </w:r>
            <w:r>
              <w:rPr>
                <w:spacing w:val="-2"/>
                <w:sz w:val="24"/>
              </w:rPr>
              <w:t>780,8</w:t>
            </w:r>
          </w:p>
        </w:tc>
        <w:tc>
          <w:tcPr>
            <w:tcW w:w="1135" w:type="dxa"/>
          </w:tcPr>
          <w:p w14:paraId="24E25A29" w14:textId="77777777" w:rsidR="003D352F" w:rsidRDefault="001B3DC9">
            <w:pPr>
              <w:pStyle w:val="TableParagraph"/>
              <w:spacing w:before="137"/>
              <w:ind w:left="26" w:right="18"/>
              <w:jc w:val="center"/>
              <w:rPr>
                <w:sz w:val="24"/>
              </w:rPr>
            </w:pPr>
            <w:r>
              <w:rPr>
                <w:sz w:val="24"/>
              </w:rPr>
              <w:t xml:space="preserve">8 </w:t>
            </w:r>
            <w:r>
              <w:rPr>
                <w:spacing w:val="-2"/>
                <w:sz w:val="24"/>
              </w:rPr>
              <w:t>732,0</w:t>
            </w:r>
          </w:p>
        </w:tc>
        <w:tc>
          <w:tcPr>
            <w:tcW w:w="1034" w:type="dxa"/>
          </w:tcPr>
          <w:p w14:paraId="24E25A2A" w14:textId="77777777" w:rsidR="003D352F" w:rsidRDefault="001B3DC9">
            <w:pPr>
              <w:pStyle w:val="TableParagraph"/>
              <w:spacing w:before="116"/>
              <w:ind w:left="9"/>
              <w:jc w:val="center"/>
              <w:rPr>
                <w:sz w:val="24"/>
              </w:rPr>
            </w:pPr>
            <w:r>
              <w:rPr>
                <w:sz w:val="24"/>
              </w:rPr>
              <w:t xml:space="preserve">8 </w:t>
            </w:r>
            <w:r>
              <w:rPr>
                <w:spacing w:val="-2"/>
                <w:sz w:val="24"/>
              </w:rPr>
              <w:t>807,1</w:t>
            </w:r>
          </w:p>
        </w:tc>
        <w:tc>
          <w:tcPr>
            <w:tcW w:w="1107" w:type="dxa"/>
          </w:tcPr>
          <w:p w14:paraId="24E25A2B" w14:textId="77777777" w:rsidR="003D352F" w:rsidRDefault="001B3DC9">
            <w:pPr>
              <w:pStyle w:val="TableParagraph"/>
              <w:spacing w:before="116"/>
              <w:ind w:left="9"/>
              <w:jc w:val="center"/>
              <w:rPr>
                <w:sz w:val="24"/>
              </w:rPr>
            </w:pPr>
            <w:r>
              <w:rPr>
                <w:sz w:val="24"/>
              </w:rPr>
              <w:t xml:space="preserve">8 </w:t>
            </w:r>
            <w:r>
              <w:rPr>
                <w:spacing w:val="-2"/>
                <w:sz w:val="24"/>
              </w:rPr>
              <w:t>971,5</w:t>
            </w:r>
          </w:p>
        </w:tc>
        <w:tc>
          <w:tcPr>
            <w:tcW w:w="1063" w:type="dxa"/>
          </w:tcPr>
          <w:p w14:paraId="24E25A2C" w14:textId="77777777" w:rsidR="003D352F" w:rsidRDefault="001B3DC9">
            <w:pPr>
              <w:pStyle w:val="TableParagraph"/>
              <w:spacing w:before="137"/>
              <w:ind w:left="7"/>
              <w:jc w:val="center"/>
              <w:rPr>
                <w:sz w:val="24"/>
              </w:rPr>
            </w:pPr>
            <w:r>
              <w:rPr>
                <w:sz w:val="24"/>
              </w:rPr>
              <w:t xml:space="preserve">9 081, </w:t>
            </w:r>
            <w:r>
              <w:rPr>
                <w:spacing w:val="-10"/>
                <w:sz w:val="24"/>
              </w:rPr>
              <w:t>9</w:t>
            </w:r>
          </w:p>
        </w:tc>
        <w:tc>
          <w:tcPr>
            <w:tcW w:w="1870" w:type="dxa"/>
          </w:tcPr>
          <w:p w14:paraId="24E25A2D" w14:textId="77777777" w:rsidR="003D352F" w:rsidRDefault="001B3DC9">
            <w:pPr>
              <w:pStyle w:val="TableParagraph"/>
              <w:spacing w:before="137"/>
              <w:ind w:left="13"/>
              <w:jc w:val="center"/>
              <w:rPr>
                <w:sz w:val="24"/>
              </w:rPr>
            </w:pPr>
            <w:r>
              <w:rPr>
                <w:spacing w:val="-5"/>
                <w:sz w:val="24"/>
              </w:rPr>
              <w:t>3,4</w:t>
            </w:r>
          </w:p>
        </w:tc>
      </w:tr>
      <w:tr w:rsidR="003D352F" w14:paraId="24E25A36" w14:textId="77777777">
        <w:trPr>
          <w:trHeight w:val="550"/>
        </w:trPr>
        <w:tc>
          <w:tcPr>
            <w:tcW w:w="2367" w:type="dxa"/>
          </w:tcPr>
          <w:p w14:paraId="24E25A2F" w14:textId="77777777" w:rsidR="003D352F" w:rsidRDefault="001B3DC9">
            <w:pPr>
              <w:pStyle w:val="TableParagraph"/>
              <w:spacing w:line="276" w:lineRule="exact"/>
              <w:ind w:left="105"/>
              <w:rPr>
                <w:sz w:val="24"/>
              </w:rPr>
            </w:pPr>
            <w:r>
              <w:rPr>
                <w:sz w:val="24"/>
              </w:rPr>
              <w:t>Наемные</w:t>
            </w:r>
            <w:r>
              <w:rPr>
                <w:spacing w:val="-15"/>
                <w:sz w:val="24"/>
              </w:rPr>
              <w:t xml:space="preserve"> </w:t>
            </w:r>
            <w:r>
              <w:rPr>
                <w:sz w:val="24"/>
              </w:rPr>
              <w:t>работники, тыс. человек</w:t>
            </w:r>
          </w:p>
        </w:tc>
        <w:tc>
          <w:tcPr>
            <w:tcW w:w="1034" w:type="dxa"/>
          </w:tcPr>
          <w:p w14:paraId="24E25A30" w14:textId="77777777" w:rsidR="003D352F" w:rsidRDefault="001B3DC9">
            <w:pPr>
              <w:pStyle w:val="TableParagraph"/>
              <w:spacing w:before="137"/>
              <w:ind w:left="9" w:right="2"/>
              <w:jc w:val="center"/>
              <w:rPr>
                <w:sz w:val="24"/>
              </w:rPr>
            </w:pPr>
            <w:r>
              <w:rPr>
                <w:sz w:val="24"/>
              </w:rPr>
              <w:t xml:space="preserve">6 </w:t>
            </w:r>
            <w:r>
              <w:rPr>
                <w:spacing w:val="-2"/>
                <w:sz w:val="24"/>
              </w:rPr>
              <w:t>681,6</w:t>
            </w:r>
          </w:p>
        </w:tc>
        <w:tc>
          <w:tcPr>
            <w:tcW w:w="1135" w:type="dxa"/>
          </w:tcPr>
          <w:p w14:paraId="24E25A31" w14:textId="77777777" w:rsidR="003D352F" w:rsidRDefault="001B3DC9">
            <w:pPr>
              <w:pStyle w:val="TableParagraph"/>
              <w:spacing w:before="137"/>
              <w:ind w:left="26" w:right="18"/>
              <w:jc w:val="center"/>
              <w:rPr>
                <w:sz w:val="24"/>
              </w:rPr>
            </w:pPr>
            <w:r>
              <w:rPr>
                <w:sz w:val="24"/>
              </w:rPr>
              <w:t xml:space="preserve">6 </w:t>
            </w:r>
            <w:r>
              <w:rPr>
                <w:spacing w:val="-2"/>
                <w:sz w:val="24"/>
              </w:rPr>
              <w:t>686,7</w:t>
            </w:r>
          </w:p>
        </w:tc>
        <w:tc>
          <w:tcPr>
            <w:tcW w:w="1034" w:type="dxa"/>
          </w:tcPr>
          <w:p w14:paraId="24E25A32" w14:textId="77777777" w:rsidR="003D352F" w:rsidRDefault="001B3DC9">
            <w:pPr>
              <w:pStyle w:val="TableParagraph"/>
              <w:spacing w:before="115"/>
              <w:ind w:left="9"/>
              <w:jc w:val="center"/>
              <w:rPr>
                <w:sz w:val="24"/>
              </w:rPr>
            </w:pPr>
            <w:r>
              <w:rPr>
                <w:sz w:val="24"/>
              </w:rPr>
              <w:t xml:space="preserve">6 </w:t>
            </w:r>
            <w:r>
              <w:rPr>
                <w:spacing w:val="-2"/>
                <w:sz w:val="24"/>
              </w:rPr>
              <w:t>710,2</w:t>
            </w:r>
          </w:p>
        </w:tc>
        <w:tc>
          <w:tcPr>
            <w:tcW w:w="1107" w:type="dxa"/>
          </w:tcPr>
          <w:p w14:paraId="24E25A33" w14:textId="77777777" w:rsidR="003D352F" w:rsidRDefault="001B3DC9">
            <w:pPr>
              <w:pStyle w:val="TableParagraph"/>
              <w:spacing w:before="115"/>
              <w:ind w:left="9"/>
              <w:jc w:val="center"/>
              <w:rPr>
                <w:sz w:val="24"/>
              </w:rPr>
            </w:pPr>
            <w:r>
              <w:rPr>
                <w:sz w:val="24"/>
              </w:rPr>
              <w:t xml:space="preserve">6 </w:t>
            </w:r>
            <w:r>
              <w:rPr>
                <w:spacing w:val="-2"/>
                <w:sz w:val="24"/>
              </w:rPr>
              <w:t>847,3</w:t>
            </w:r>
          </w:p>
        </w:tc>
        <w:tc>
          <w:tcPr>
            <w:tcW w:w="1063" w:type="dxa"/>
          </w:tcPr>
          <w:p w14:paraId="24E25A34" w14:textId="77777777" w:rsidR="003D352F" w:rsidRDefault="001B3DC9">
            <w:pPr>
              <w:pStyle w:val="TableParagraph"/>
              <w:spacing w:before="115"/>
              <w:ind w:left="7" w:right="2"/>
              <w:jc w:val="center"/>
              <w:rPr>
                <w:sz w:val="24"/>
              </w:rPr>
            </w:pPr>
            <w:r>
              <w:rPr>
                <w:sz w:val="24"/>
              </w:rPr>
              <w:t xml:space="preserve">6 </w:t>
            </w:r>
            <w:r>
              <w:rPr>
                <w:spacing w:val="-2"/>
                <w:sz w:val="24"/>
              </w:rPr>
              <w:t>893,4</w:t>
            </w:r>
          </w:p>
        </w:tc>
        <w:tc>
          <w:tcPr>
            <w:tcW w:w="1870" w:type="dxa"/>
          </w:tcPr>
          <w:p w14:paraId="24E25A35" w14:textId="77777777" w:rsidR="003D352F" w:rsidRDefault="001B3DC9">
            <w:pPr>
              <w:pStyle w:val="TableParagraph"/>
              <w:spacing w:before="137"/>
              <w:ind w:left="13"/>
              <w:jc w:val="center"/>
              <w:rPr>
                <w:sz w:val="24"/>
              </w:rPr>
            </w:pPr>
            <w:r>
              <w:rPr>
                <w:spacing w:val="-5"/>
                <w:sz w:val="24"/>
              </w:rPr>
              <w:t>3,2</w:t>
            </w:r>
          </w:p>
        </w:tc>
      </w:tr>
      <w:tr w:rsidR="003D352F" w14:paraId="24E25A42" w14:textId="77777777">
        <w:trPr>
          <w:trHeight w:val="829"/>
        </w:trPr>
        <w:tc>
          <w:tcPr>
            <w:tcW w:w="2367" w:type="dxa"/>
          </w:tcPr>
          <w:p w14:paraId="24E25A37" w14:textId="77777777" w:rsidR="003D352F" w:rsidRDefault="001B3DC9">
            <w:pPr>
              <w:pStyle w:val="TableParagraph"/>
              <w:spacing w:line="270" w:lineRule="atLeast"/>
              <w:ind w:left="105" w:right="198"/>
              <w:rPr>
                <w:sz w:val="24"/>
              </w:rPr>
            </w:pPr>
            <w:r>
              <w:rPr>
                <w:sz w:val="24"/>
              </w:rPr>
              <w:t>Имеют статус безработного</w:t>
            </w:r>
            <w:r>
              <w:rPr>
                <w:spacing w:val="-15"/>
                <w:sz w:val="24"/>
              </w:rPr>
              <w:t xml:space="preserve"> </w:t>
            </w:r>
            <w:r>
              <w:rPr>
                <w:sz w:val="24"/>
              </w:rPr>
              <w:t>-всего (тыс.чел), в т.ч.</w:t>
            </w:r>
          </w:p>
        </w:tc>
        <w:tc>
          <w:tcPr>
            <w:tcW w:w="1034" w:type="dxa"/>
          </w:tcPr>
          <w:p w14:paraId="24E25A38" w14:textId="77777777" w:rsidR="003D352F" w:rsidRDefault="003D352F">
            <w:pPr>
              <w:pStyle w:val="TableParagraph"/>
              <w:rPr>
                <w:sz w:val="24"/>
              </w:rPr>
            </w:pPr>
          </w:p>
          <w:p w14:paraId="24E25A39" w14:textId="77777777" w:rsidR="003D352F" w:rsidRDefault="001B3DC9">
            <w:pPr>
              <w:pStyle w:val="TableParagraph"/>
              <w:ind w:left="9" w:right="4"/>
              <w:jc w:val="center"/>
              <w:rPr>
                <w:sz w:val="24"/>
              </w:rPr>
            </w:pPr>
            <w:r>
              <w:rPr>
                <w:spacing w:val="-2"/>
                <w:sz w:val="24"/>
              </w:rPr>
              <w:t>440,7</w:t>
            </w:r>
          </w:p>
        </w:tc>
        <w:tc>
          <w:tcPr>
            <w:tcW w:w="1135" w:type="dxa"/>
          </w:tcPr>
          <w:p w14:paraId="24E25A3A" w14:textId="77777777" w:rsidR="003D352F" w:rsidRDefault="003D352F">
            <w:pPr>
              <w:pStyle w:val="TableParagraph"/>
              <w:rPr>
                <w:sz w:val="24"/>
              </w:rPr>
            </w:pPr>
          </w:p>
          <w:p w14:paraId="24E25A3B" w14:textId="77777777" w:rsidR="003D352F" w:rsidRDefault="001B3DC9">
            <w:pPr>
              <w:pStyle w:val="TableParagraph"/>
              <w:ind w:left="24" w:right="18"/>
              <w:jc w:val="center"/>
              <w:rPr>
                <w:sz w:val="24"/>
              </w:rPr>
            </w:pPr>
            <w:r>
              <w:rPr>
                <w:spacing w:val="-2"/>
                <w:sz w:val="24"/>
              </w:rPr>
              <w:t>448,8</w:t>
            </w:r>
          </w:p>
        </w:tc>
        <w:tc>
          <w:tcPr>
            <w:tcW w:w="1034" w:type="dxa"/>
          </w:tcPr>
          <w:p w14:paraId="24E25A3C" w14:textId="77777777" w:rsidR="003D352F" w:rsidRDefault="001B3DC9">
            <w:pPr>
              <w:pStyle w:val="TableParagraph"/>
              <w:spacing w:before="254"/>
              <w:ind w:left="9" w:right="2"/>
              <w:jc w:val="center"/>
              <w:rPr>
                <w:sz w:val="24"/>
              </w:rPr>
            </w:pPr>
            <w:r>
              <w:rPr>
                <w:spacing w:val="-2"/>
                <w:sz w:val="24"/>
              </w:rPr>
              <w:t>449,6</w:t>
            </w:r>
          </w:p>
        </w:tc>
        <w:tc>
          <w:tcPr>
            <w:tcW w:w="1107" w:type="dxa"/>
          </w:tcPr>
          <w:p w14:paraId="24E25A3D" w14:textId="77777777" w:rsidR="003D352F" w:rsidRDefault="001B3DC9">
            <w:pPr>
              <w:pStyle w:val="TableParagraph"/>
              <w:spacing w:before="254"/>
              <w:ind w:left="8"/>
              <w:jc w:val="center"/>
              <w:rPr>
                <w:sz w:val="24"/>
              </w:rPr>
            </w:pPr>
            <w:r>
              <w:rPr>
                <w:spacing w:val="-2"/>
                <w:sz w:val="24"/>
              </w:rPr>
              <w:t>458,3</w:t>
            </w:r>
          </w:p>
        </w:tc>
        <w:tc>
          <w:tcPr>
            <w:tcW w:w="1063" w:type="dxa"/>
          </w:tcPr>
          <w:p w14:paraId="24E25A3E" w14:textId="77777777" w:rsidR="003D352F" w:rsidRDefault="003D352F">
            <w:pPr>
              <w:pStyle w:val="TableParagraph"/>
              <w:rPr>
                <w:sz w:val="24"/>
              </w:rPr>
            </w:pPr>
          </w:p>
          <w:p w14:paraId="24E25A3F" w14:textId="77777777" w:rsidR="003D352F" w:rsidRDefault="001B3DC9">
            <w:pPr>
              <w:pStyle w:val="TableParagraph"/>
              <w:ind w:left="7" w:right="2"/>
              <w:jc w:val="center"/>
              <w:rPr>
                <w:sz w:val="24"/>
              </w:rPr>
            </w:pPr>
            <w:r>
              <w:rPr>
                <w:sz w:val="24"/>
              </w:rPr>
              <w:t xml:space="preserve">452, </w:t>
            </w:r>
            <w:r>
              <w:rPr>
                <w:spacing w:val="-10"/>
                <w:sz w:val="24"/>
              </w:rPr>
              <w:t>2</w:t>
            </w:r>
          </w:p>
        </w:tc>
        <w:tc>
          <w:tcPr>
            <w:tcW w:w="1870" w:type="dxa"/>
          </w:tcPr>
          <w:p w14:paraId="24E25A40" w14:textId="77777777" w:rsidR="003D352F" w:rsidRDefault="003D352F">
            <w:pPr>
              <w:pStyle w:val="TableParagraph"/>
              <w:rPr>
                <w:sz w:val="24"/>
              </w:rPr>
            </w:pPr>
          </w:p>
          <w:p w14:paraId="24E25A41" w14:textId="77777777" w:rsidR="003D352F" w:rsidRDefault="001B3DC9">
            <w:pPr>
              <w:pStyle w:val="TableParagraph"/>
              <w:ind w:left="13"/>
              <w:jc w:val="center"/>
              <w:rPr>
                <w:sz w:val="24"/>
              </w:rPr>
            </w:pPr>
            <w:r>
              <w:rPr>
                <w:spacing w:val="-5"/>
                <w:sz w:val="24"/>
              </w:rPr>
              <w:t>2,6</w:t>
            </w:r>
          </w:p>
        </w:tc>
      </w:tr>
      <w:tr w:rsidR="003D352F" w14:paraId="24E25A4B" w14:textId="77777777">
        <w:trPr>
          <w:trHeight w:val="828"/>
        </w:trPr>
        <w:tc>
          <w:tcPr>
            <w:tcW w:w="2367" w:type="dxa"/>
          </w:tcPr>
          <w:p w14:paraId="24E25A43" w14:textId="77777777" w:rsidR="003D352F" w:rsidRDefault="001B3DC9">
            <w:pPr>
              <w:pStyle w:val="TableParagraph"/>
              <w:ind w:left="105" w:right="413"/>
              <w:rPr>
                <w:sz w:val="24"/>
              </w:rPr>
            </w:pPr>
            <w:r>
              <w:rPr>
                <w:sz w:val="24"/>
              </w:rPr>
              <w:t>Уровень</w:t>
            </w:r>
            <w:r>
              <w:rPr>
                <w:spacing w:val="-15"/>
                <w:sz w:val="24"/>
              </w:rPr>
              <w:t xml:space="preserve"> </w:t>
            </w:r>
            <w:r>
              <w:rPr>
                <w:sz w:val="24"/>
              </w:rPr>
              <w:t>молодеж ной безработицы</w:t>
            </w:r>
          </w:p>
          <w:p w14:paraId="24E25A44" w14:textId="77777777" w:rsidR="003D352F" w:rsidRDefault="001B3DC9">
            <w:pPr>
              <w:pStyle w:val="TableParagraph"/>
              <w:spacing w:line="257" w:lineRule="exact"/>
              <w:ind w:left="105"/>
              <w:rPr>
                <w:sz w:val="24"/>
              </w:rPr>
            </w:pPr>
            <w:r>
              <w:rPr>
                <w:sz w:val="24"/>
              </w:rPr>
              <w:t>(15-24</w:t>
            </w:r>
            <w:r>
              <w:rPr>
                <w:spacing w:val="-1"/>
                <w:sz w:val="24"/>
              </w:rPr>
              <w:t xml:space="preserve"> </w:t>
            </w:r>
            <w:r>
              <w:rPr>
                <w:sz w:val="24"/>
              </w:rPr>
              <w:t>лет)</w:t>
            </w:r>
            <w:r>
              <w:rPr>
                <w:spacing w:val="-2"/>
                <w:sz w:val="24"/>
              </w:rPr>
              <w:t xml:space="preserve"> </w:t>
            </w:r>
            <w:r>
              <w:rPr>
                <w:sz w:val="24"/>
              </w:rPr>
              <w:t>в</w:t>
            </w:r>
            <w:r>
              <w:rPr>
                <w:spacing w:val="-1"/>
                <w:sz w:val="24"/>
              </w:rPr>
              <w:t xml:space="preserve"> </w:t>
            </w:r>
            <w:r>
              <w:rPr>
                <w:spacing w:val="-10"/>
                <w:sz w:val="24"/>
              </w:rPr>
              <w:t>%</w:t>
            </w:r>
          </w:p>
        </w:tc>
        <w:tc>
          <w:tcPr>
            <w:tcW w:w="1034" w:type="dxa"/>
          </w:tcPr>
          <w:p w14:paraId="24E25A45" w14:textId="77777777" w:rsidR="003D352F" w:rsidRDefault="001B3DC9">
            <w:pPr>
              <w:pStyle w:val="TableParagraph"/>
              <w:spacing w:before="275"/>
              <w:ind w:left="9" w:right="4"/>
              <w:jc w:val="center"/>
              <w:rPr>
                <w:sz w:val="24"/>
              </w:rPr>
            </w:pPr>
            <w:r>
              <w:rPr>
                <w:spacing w:val="-5"/>
                <w:sz w:val="24"/>
              </w:rPr>
              <w:t>3,6</w:t>
            </w:r>
          </w:p>
        </w:tc>
        <w:tc>
          <w:tcPr>
            <w:tcW w:w="1135" w:type="dxa"/>
          </w:tcPr>
          <w:p w14:paraId="24E25A46" w14:textId="77777777" w:rsidR="003D352F" w:rsidRDefault="001B3DC9">
            <w:pPr>
              <w:pStyle w:val="TableParagraph"/>
              <w:spacing w:before="275"/>
              <w:ind w:left="24" w:right="18"/>
              <w:jc w:val="center"/>
              <w:rPr>
                <w:sz w:val="24"/>
              </w:rPr>
            </w:pPr>
            <w:r>
              <w:rPr>
                <w:spacing w:val="-5"/>
                <w:sz w:val="24"/>
              </w:rPr>
              <w:t>3,8</w:t>
            </w:r>
          </w:p>
        </w:tc>
        <w:tc>
          <w:tcPr>
            <w:tcW w:w="1034" w:type="dxa"/>
          </w:tcPr>
          <w:p w14:paraId="24E25A47" w14:textId="77777777" w:rsidR="003D352F" w:rsidRDefault="001B3DC9">
            <w:pPr>
              <w:pStyle w:val="TableParagraph"/>
              <w:spacing w:before="253"/>
              <w:ind w:left="9" w:right="2"/>
              <w:jc w:val="center"/>
              <w:rPr>
                <w:sz w:val="24"/>
              </w:rPr>
            </w:pPr>
            <w:r>
              <w:rPr>
                <w:spacing w:val="-5"/>
                <w:sz w:val="24"/>
              </w:rPr>
              <w:t>3,7</w:t>
            </w:r>
          </w:p>
        </w:tc>
        <w:tc>
          <w:tcPr>
            <w:tcW w:w="1107" w:type="dxa"/>
          </w:tcPr>
          <w:p w14:paraId="24E25A48" w14:textId="77777777" w:rsidR="003D352F" w:rsidRDefault="001B3DC9">
            <w:pPr>
              <w:pStyle w:val="TableParagraph"/>
              <w:spacing w:before="253"/>
              <w:ind w:left="8"/>
              <w:jc w:val="center"/>
              <w:rPr>
                <w:sz w:val="24"/>
              </w:rPr>
            </w:pPr>
            <w:r>
              <w:rPr>
                <w:spacing w:val="-5"/>
                <w:sz w:val="24"/>
              </w:rPr>
              <w:t>3,8</w:t>
            </w:r>
          </w:p>
        </w:tc>
        <w:tc>
          <w:tcPr>
            <w:tcW w:w="1063" w:type="dxa"/>
          </w:tcPr>
          <w:p w14:paraId="24E25A49" w14:textId="77777777" w:rsidR="003D352F" w:rsidRDefault="001B3DC9">
            <w:pPr>
              <w:pStyle w:val="TableParagraph"/>
              <w:spacing w:before="253"/>
              <w:ind w:left="7"/>
              <w:jc w:val="center"/>
              <w:rPr>
                <w:sz w:val="24"/>
              </w:rPr>
            </w:pPr>
            <w:r>
              <w:rPr>
                <w:spacing w:val="-5"/>
                <w:sz w:val="24"/>
              </w:rPr>
              <w:t>3,5</w:t>
            </w:r>
          </w:p>
        </w:tc>
        <w:tc>
          <w:tcPr>
            <w:tcW w:w="1870" w:type="dxa"/>
          </w:tcPr>
          <w:p w14:paraId="24E25A4A" w14:textId="77777777" w:rsidR="003D352F" w:rsidRDefault="001B3DC9">
            <w:pPr>
              <w:pStyle w:val="TableParagraph"/>
              <w:spacing w:before="275"/>
              <w:ind w:left="13" w:right="3"/>
              <w:jc w:val="center"/>
              <w:rPr>
                <w:sz w:val="24"/>
              </w:rPr>
            </w:pPr>
            <w:r>
              <w:rPr>
                <w:spacing w:val="-2"/>
                <w:sz w:val="24"/>
              </w:rPr>
              <w:t>-</w:t>
            </w:r>
            <w:r>
              <w:rPr>
                <w:spacing w:val="-5"/>
                <w:sz w:val="24"/>
              </w:rPr>
              <w:t>0,1</w:t>
            </w:r>
          </w:p>
        </w:tc>
      </w:tr>
      <w:tr w:rsidR="003D352F" w14:paraId="24E25A53" w14:textId="77777777">
        <w:trPr>
          <w:trHeight w:val="551"/>
        </w:trPr>
        <w:tc>
          <w:tcPr>
            <w:tcW w:w="2367" w:type="dxa"/>
          </w:tcPr>
          <w:p w14:paraId="24E25A4C" w14:textId="77777777" w:rsidR="003D352F" w:rsidRDefault="001B3DC9">
            <w:pPr>
              <w:pStyle w:val="TableParagraph"/>
              <w:spacing w:line="276" w:lineRule="exact"/>
              <w:ind w:left="105" w:right="612"/>
              <w:rPr>
                <w:sz w:val="24"/>
              </w:rPr>
            </w:pPr>
            <w:r>
              <w:rPr>
                <w:spacing w:val="-2"/>
                <w:sz w:val="24"/>
              </w:rPr>
              <w:t xml:space="preserve">Уровень </w:t>
            </w:r>
            <w:r>
              <w:rPr>
                <w:sz w:val="24"/>
              </w:rPr>
              <w:t>безработицы,</w:t>
            </w:r>
            <w:r>
              <w:rPr>
                <w:spacing w:val="-15"/>
                <w:sz w:val="24"/>
              </w:rPr>
              <w:t xml:space="preserve"> </w:t>
            </w:r>
            <w:r>
              <w:rPr>
                <w:sz w:val="24"/>
              </w:rPr>
              <w:t>%</w:t>
            </w:r>
          </w:p>
        </w:tc>
        <w:tc>
          <w:tcPr>
            <w:tcW w:w="1034" w:type="dxa"/>
          </w:tcPr>
          <w:p w14:paraId="24E25A4D" w14:textId="77777777" w:rsidR="003D352F" w:rsidRDefault="001B3DC9">
            <w:pPr>
              <w:pStyle w:val="TableParagraph"/>
              <w:spacing w:before="135"/>
              <w:ind w:left="9" w:right="4"/>
              <w:jc w:val="center"/>
              <w:rPr>
                <w:sz w:val="24"/>
              </w:rPr>
            </w:pPr>
            <w:r>
              <w:rPr>
                <w:spacing w:val="-5"/>
                <w:sz w:val="24"/>
              </w:rPr>
              <w:t>4,8</w:t>
            </w:r>
          </w:p>
        </w:tc>
        <w:tc>
          <w:tcPr>
            <w:tcW w:w="1135" w:type="dxa"/>
          </w:tcPr>
          <w:p w14:paraId="24E25A4E" w14:textId="77777777" w:rsidR="003D352F" w:rsidRDefault="001B3DC9">
            <w:pPr>
              <w:pStyle w:val="TableParagraph"/>
              <w:spacing w:before="135"/>
              <w:ind w:left="24" w:right="18"/>
              <w:jc w:val="center"/>
              <w:rPr>
                <w:sz w:val="24"/>
              </w:rPr>
            </w:pPr>
            <w:r>
              <w:rPr>
                <w:spacing w:val="-5"/>
                <w:sz w:val="24"/>
              </w:rPr>
              <w:t>4,9</w:t>
            </w:r>
          </w:p>
        </w:tc>
        <w:tc>
          <w:tcPr>
            <w:tcW w:w="1034" w:type="dxa"/>
          </w:tcPr>
          <w:p w14:paraId="24E25A4F" w14:textId="77777777" w:rsidR="003D352F" w:rsidRDefault="001B3DC9">
            <w:pPr>
              <w:pStyle w:val="TableParagraph"/>
              <w:spacing w:before="135"/>
              <w:ind w:left="9" w:right="2"/>
              <w:jc w:val="center"/>
              <w:rPr>
                <w:sz w:val="24"/>
              </w:rPr>
            </w:pPr>
            <w:r>
              <w:rPr>
                <w:spacing w:val="-5"/>
                <w:sz w:val="24"/>
              </w:rPr>
              <w:t>4,9</w:t>
            </w:r>
          </w:p>
        </w:tc>
        <w:tc>
          <w:tcPr>
            <w:tcW w:w="1107" w:type="dxa"/>
          </w:tcPr>
          <w:p w14:paraId="24E25A50" w14:textId="77777777" w:rsidR="003D352F" w:rsidRDefault="001B3DC9">
            <w:pPr>
              <w:pStyle w:val="TableParagraph"/>
              <w:spacing w:before="135"/>
              <w:ind w:left="8"/>
              <w:jc w:val="center"/>
              <w:rPr>
                <w:sz w:val="24"/>
              </w:rPr>
            </w:pPr>
            <w:r>
              <w:rPr>
                <w:spacing w:val="-5"/>
                <w:sz w:val="24"/>
              </w:rPr>
              <w:t>4,9</w:t>
            </w:r>
          </w:p>
        </w:tc>
        <w:tc>
          <w:tcPr>
            <w:tcW w:w="1063" w:type="dxa"/>
          </w:tcPr>
          <w:p w14:paraId="24E25A51" w14:textId="77777777" w:rsidR="003D352F" w:rsidRDefault="001B3DC9">
            <w:pPr>
              <w:pStyle w:val="TableParagraph"/>
              <w:spacing w:before="135"/>
              <w:ind w:left="7"/>
              <w:jc w:val="center"/>
              <w:rPr>
                <w:sz w:val="24"/>
              </w:rPr>
            </w:pPr>
            <w:r>
              <w:rPr>
                <w:spacing w:val="-5"/>
                <w:sz w:val="24"/>
              </w:rPr>
              <w:t>4,7</w:t>
            </w:r>
          </w:p>
        </w:tc>
        <w:tc>
          <w:tcPr>
            <w:tcW w:w="1870" w:type="dxa"/>
          </w:tcPr>
          <w:p w14:paraId="24E25A52" w14:textId="77777777" w:rsidR="003D352F" w:rsidRDefault="001B3DC9">
            <w:pPr>
              <w:pStyle w:val="TableParagraph"/>
              <w:spacing w:before="135"/>
              <w:ind w:left="13" w:right="3"/>
              <w:jc w:val="center"/>
              <w:rPr>
                <w:sz w:val="24"/>
              </w:rPr>
            </w:pPr>
            <w:r>
              <w:rPr>
                <w:spacing w:val="-2"/>
                <w:sz w:val="24"/>
              </w:rPr>
              <w:t>-</w:t>
            </w:r>
            <w:r>
              <w:rPr>
                <w:spacing w:val="-5"/>
                <w:sz w:val="24"/>
              </w:rPr>
              <w:t>0,1</w:t>
            </w:r>
          </w:p>
        </w:tc>
      </w:tr>
      <w:tr w:rsidR="003D352F" w14:paraId="24E25A5B" w14:textId="77777777">
        <w:trPr>
          <w:trHeight w:val="827"/>
        </w:trPr>
        <w:tc>
          <w:tcPr>
            <w:tcW w:w="2367" w:type="dxa"/>
          </w:tcPr>
          <w:p w14:paraId="24E25A54" w14:textId="77777777" w:rsidR="003D352F" w:rsidRDefault="001B3DC9">
            <w:pPr>
              <w:pStyle w:val="TableParagraph"/>
              <w:spacing w:line="276" w:lineRule="exact"/>
              <w:ind w:left="105" w:right="317"/>
              <w:rPr>
                <w:sz w:val="24"/>
              </w:rPr>
            </w:pPr>
            <w:r>
              <w:rPr>
                <w:spacing w:val="-2"/>
                <w:sz w:val="24"/>
              </w:rPr>
              <w:t xml:space="preserve">Самостоятельно </w:t>
            </w:r>
            <w:r>
              <w:rPr>
                <w:sz w:val="24"/>
              </w:rPr>
              <w:t>занятое</w:t>
            </w:r>
            <w:r>
              <w:rPr>
                <w:spacing w:val="-15"/>
                <w:sz w:val="24"/>
              </w:rPr>
              <w:t xml:space="preserve"> </w:t>
            </w:r>
            <w:r>
              <w:rPr>
                <w:sz w:val="24"/>
              </w:rPr>
              <w:t xml:space="preserve">население, </w:t>
            </w:r>
            <w:r>
              <w:rPr>
                <w:spacing w:val="-2"/>
                <w:sz w:val="24"/>
              </w:rPr>
              <w:t>тыс.человек</w:t>
            </w:r>
          </w:p>
        </w:tc>
        <w:tc>
          <w:tcPr>
            <w:tcW w:w="1034" w:type="dxa"/>
          </w:tcPr>
          <w:p w14:paraId="24E25A55" w14:textId="77777777" w:rsidR="003D352F" w:rsidRDefault="001B3DC9">
            <w:pPr>
              <w:pStyle w:val="TableParagraph"/>
              <w:spacing w:before="274"/>
              <w:ind w:left="9" w:right="2"/>
              <w:jc w:val="center"/>
              <w:rPr>
                <w:sz w:val="24"/>
              </w:rPr>
            </w:pPr>
            <w:r>
              <w:rPr>
                <w:sz w:val="24"/>
              </w:rPr>
              <w:t xml:space="preserve">2 </w:t>
            </w:r>
            <w:r>
              <w:rPr>
                <w:spacing w:val="-2"/>
                <w:sz w:val="24"/>
              </w:rPr>
              <w:t>099,2</w:t>
            </w:r>
          </w:p>
        </w:tc>
        <w:tc>
          <w:tcPr>
            <w:tcW w:w="1135" w:type="dxa"/>
          </w:tcPr>
          <w:p w14:paraId="24E25A56" w14:textId="77777777" w:rsidR="003D352F" w:rsidRDefault="001B3DC9">
            <w:pPr>
              <w:pStyle w:val="TableParagraph"/>
              <w:spacing w:before="274"/>
              <w:ind w:left="26" w:right="18"/>
              <w:jc w:val="center"/>
              <w:rPr>
                <w:sz w:val="24"/>
              </w:rPr>
            </w:pPr>
            <w:r>
              <w:rPr>
                <w:sz w:val="24"/>
              </w:rPr>
              <w:t xml:space="preserve">2 </w:t>
            </w:r>
            <w:r>
              <w:rPr>
                <w:spacing w:val="-2"/>
                <w:sz w:val="24"/>
              </w:rPr>
              <w:t>045,4</w:t>
            </w:r>
          </w:p>
        </w:tc>
        <w:tc>
          <w:tcPr>
            <w:tcW w:w="1034" w:type="dxa"/>
          </w:tcPr>
          <w:p w14:paraId="24E25A57" w14:textId="77777777" w:rsidR="003D352F" w:rsidRDefault="001B3DC9">
            <w:pPr>
              <w:pStyle w:val="TableParagraph"/>
              <w:spacing w:before="274"/>
              <w:ind w:left="9"/>
              <w:jc w:val="center"/>
              <w:rPr>
                <w:sz w:val="24"/>
              </w:rPr>
            </w:pPr>
            <w:r>
              <w:rPr>
                <w:sz w:val="24"/>
              </w:rPr>
              <w:t xml:space="preserve">2 </w:t>
            </w:r>
            <w:r>
              <w:rPr>
                <w:spacing w:val="-2"/>
                <w:sz w:val="24"/>
              </w:rPr>
              <w:t>096,9</w:t>
            </w:r>
          </w:p>
        </w:tc>
        <w:tc>
          <w:tcPr>
            <w:tcW w:w="1107" w:type="dxa"/>
          </w:tcPr>
          <w:p w14:paraId="24E25A58" w14:textId="77777777" w:rsidR="003D352F" w:rsidRDefault="001B3DC9">
            <w:pPr>
              <w:pStyle w:val="TableParagraph"/>
              <w:spacing w:before="274"/>
              <w:ind w:left="9"/>
              <w:jc w:val="center"/>
              <w:rPr>
                <w:sz w:val="24"/>
              </w:rPr>
            </w:pPr>
            <w:r>
              <w:rPr>
                <w:sz w:val="24"/>
              </w:rPr>
              <w:t xml:space="preserve">2 </w:t>
            </w:r>
            <w:r>
              <w:rPr>
                <w:spacing w:val="-2"/>
                <w:sz w:val="24"/>
              </w:rPr>
              <w:t>124,2</w:t>
            </w:r>
          </w:p>
        </w:tc>
        <w:tc>
          <w:tcPr>
            <w:tcW w:w="1063" w:type="dxa"/>
          </w:tcPr>
          <w:p w14:paraId="24E25A59" w14:textId="77777777" w:rsidR="003D352F" w:rsidRDefault="001B3DC9">
            <w:pPr>
              <w:pStyle w:val="TableParagraph"/>
              <w:spacing w:before="253"/>
              <w:ind w:left="7" w:right="2"/>
              <w:jc w:val="center"/>
              <w:rPr>
                <w:sz w:val="24"/>
              </w:rPr>
            </w:pPr>
            <w:r>
              <w:rPr>
                <w:sz w:val="24"/>
              </w:rPr>
              <w:t xml:space="preserve">2 </w:t>
            </w:r>
            <w:r>
              <w:rPr>
                <w:spacing w:val="-2"/>
                <w:sz w:val="24"/>
              </w:rPr>
              <w:t>188,5</w:t>
            </w:r>
          </w:p>
        </w:tc>
        <w:tc>
          <w:tcPr>
            <w:tcW w:w="1870" w:type="dxa"/>
          </w:tcPr>
          <w:p w14:paraId="24E25A5A" w14:textId="77777777" w:rsidR="003D352F" w:rsidRDefault="001B3DC9">
            <w:pPr>
              <w:pStyle w:val="TableParagraph"/>
              <w:spacing w:before="274"/>
              <w:ind w:left="13"/>
              <w:jc w:val="center"/>
              <w:rPr>
                <w:sz w:val="24"/>
              </w:rPr>
            </w:pPr>
            <w:r>
              <w:rPr>
                <w:spacing w:val="-5"/>
                <w:sz w:val="24"/>
              </w:rPr>
              <w:t>4,3</w:t>
            </w:r>
          </w:p>
        </w:tc>
      </w:tr>
      <w:tr w:rsidR="003D352F" w14:paraId="24E25A5D" w14:textId="77777777">
        <w:trPr>
          <w:trHeight w:val="274"/>
        </w:trPr>
        <w:tc>
          <w:tcPr>
            <w:tcW w:w="9610" w:type="dxa"/>
            <w:gridSpan w:val="7"/>
          </w:tcPr>
          <w:p w14:paraId="24E25A5C" w14:textId="77777777" w:rsidR="003D352F" w:rsidRDefault="001B3DC9">
            <w:pPr>
              <w:pStyle w:val="TableParagraph"/>
              <w:spacing w:line="255" w:lineRule="exact"/>
              <w:ind w:left="678"/>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Составлена</w:t>
            </w:r>
            <w:r>
              <w:rPr>
                <w:spacing w:val="-3"/>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[94]</w:t>
            </w:r>
          </w:p>
        </w:tc>
      </w:tr>
    </w:tbl>
    <w:p w14:paraId="24E25A5E" w14:textId="77777777" w:rsidR="003D352F" w:rsidRDefault="003D352F">
      <w:pPr>
        <w:pStyle w:val="TableParagraph"/>
        <w:spacing w:line="255" w:lineRule="exact"/>
        <w:rPr>
          <w:sz w:val="24"/>
        </w:rPr>
        <w:sectPr w:rsidR="003D352F">
          <w:pgSz w:w="11920" w:h="16850"/>
          <w:pgMar w:top="1060" w:right="283" w:bottom="1100" w:left="1559" w:header="0" w:footer="889" w:gutter="0"/>
          <w:cols w:space="720"/>
        </w:sectPr>
      </w:pPr>
    </w:p>
    <w:p w14:paraId="24E25A5F" w14:textId="77777777" w:rsidR="003D352F" w:rsidRDefault="001B3DC9">
      <w:pPr>
        <w:pStyle w:val="a3"/>
        <w:spacing w:before="72"/>
        <w:ind w:right="277"/>
      </w:pPr>
      <w:r>
        <w:t>Как видно из таблицы 11, рабочая сила в 2023 году составила 9 534,1 тыс. человек, увеличившись на 3,4% по сравнению с 2019 годом. Занятое население выросло на аналогичные 3,4% и достигло 9 081,9 тыс. человек.</w:t>
      </w:r>
    </w:p>
    <w:p w14:paraId="24E25A60" w14:textId="77777777" w:rsidR="003D352F" w:rsidRDefault="001B3DC9">
      <w:pPr>
        <w:pStyle w:val="a3"/>
        <w:spacing w:before="2"/>
        <w:ind w:right="277"/>
      </w:pPr>
      <w:r>
        <w:t>Численность наемных работников составила 6 893,4 тыс. человек, что также демонстрирует рост на 3,2%. В то же время самостоятельно занятое население увеличилось более существенно, на 4,3%, и составило 2 188,5 тыс. человек. Уровень общей безработицы и молодежной безработицы (15–24 лет) снизился на 0,1%.</w:t>
      </w:r>
    </w:p>
    <w:p w14:paraId="24E25A61" w14:textId="77777777" w:rsidR="003D352F" w:rsidRDefault="001B3DC9">
      <w:pPr>
        <w:pStyle w:val="a3"/>
        <w:ind w:right="287"/>
      </w:pPr>
      <w:r>
        <w:t>Данные показывают положительную динамику в основных индикаторах рынка труда, отражая увеличение занятости населения и снижение уровня безработицы, что указывает на стабильное развитие экономики и улучшение социально-экономических условий.</w:t>
      </w:r>
    </w:p>
    <w:p w14:paraId="24E25A62" w14:textId="77777777" w:rsidR="003D352F" w:rsidRDefault="001B3DC9">
      <w:pPr>
        <w:pStyle w:val="a3"/>
        <w:ind w:right="284"/>
      </w:pPr>
      <w:r>
        <w:t>В Казахстане наблюдается дефицит специалистов сельскохозяйственного направления, разбирающихся в цифровых технологиях, обладающих знаниями и которые желают уехать за рубеж. Основными причинами являются: низкий уровень жизни, не соответствующие квалификации зарплаты. Поэтому, страна рискует потерять значительную часть людей с высшим образованием, которые обладают востребованными в настоящее время цифровыми навыками [95].</w:t>
      </w:r>
    </w:p>
    <w:p w14:paraId="24E25A63" w14:textId="77777777" w:rsidR="003D352F" w:rsidRDefault="001B3DC9">
      <w:pPr>
        <w:pStyle w:val="a3"/>
        <w:ind w:right="287"/>
      </w:pPr>
      <w:r>
        <w:t>Основные результаты рынка труда городского и сельского населения представлены в таблице 13.</w:t>
      </w:r>
    </w:p>
    <w:p w14:paraId="24E25A64" w14:textId="77777777" w:rsidR="003D352F" w:rsidRDefault="003D352F">
      <w:pPr>
        <w:pStyle w:val="a3"/>
        <w:ind w:left="0" w:firstLine="0"/>
        <w:jc w:val="left"/>
      </w:pPr>
    </w:p>
    <w:p w14:paraId="24E25A65" w14:textId="77777777" w:rsidR="003D352F" w:rsidRDefault="001B3DC9">
      <w:pPr>
        <w:pStyle w:val="a3"/>
        <w:spacing w:before="1"/>
        <w:ind w:firstLine="0"/>
        <w:jc w:val="left"/>
      </w:pPr>
      <w:r>
        <w:t>Таблица 13 – Основные индикаторы для сравнения рынка труда городского и</w:t>
      </w:r>
      <w:r>
        <w:rPr>
          <w:spacing w:val="80"/>
          <w:w w:val="150"/>
        </w:rPr>
        <w:t xml:space="preserve"> </w:t>
      </w:r>
      <w:r>
        <w:t>сельского населения</w:t>
      </w:r>
    </w:p>
    <w:p w14:paraId="24E25A66" w14:textId="77777777" w:rsidR="003D352F" w:rsidRDefault="003D352F">
      <w:pPr>
        <w:pStyle w:val="a3"/>
        <w:spacing w:before="11"/>
        <w:ind w:left="0" w:firstLine="0"/>
        <w:jc w:val="left"/>
        <w:rPr>
          <w:sz w:val="15"/>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814"/>
        <w:gridCol w:w="615"/>
        <w:gridCol w:w="702"/>
        <w:gridCol w:w="574"/>
        <w:gridCol w:w="672"/>
        <w:gridCol w:w="629"/>
        <w:gridCol w:w="716"/>
        <w:gridCol w:w="545"/>
        <w:gridCol w:w="701"/>
        <w:gridCol w:w="543"/>
        <w:gridCol w:w="619"/>
        <w:gridCol w:w="701"/>
      </w:tblGrid>
      <w:tr w:rsidR="003D352F" w14:paraId="24E25A71" w14:textId="77777777">
        <w:trPr>
          <w:trHeight w:val="827"/>
        </w:trPr>
        <w:tc>
          <w:tcPr>
            <w:tcW w:w="1755" w:type="dxa"/>
            <w:vMerge w:val="restart"/>
          </w:tcPr>
          <w:p w14:paraId="24E25A67" w14:textId="77777777" w:rsidR="003D352F" w:rsidRDefault="003D352F">
            <w:pPr>
              <w:pStyle w:val="TableParagraph"/>
              <w:spacing w:before="3"/>
              <w:rPr>
                <w:sz w:val="24"/>
              </w:rPr>
            </w:pPr>
          </w:p>
          <w:p w14:paraId="24E25A68" w14:textId="77777777" w:rsidR="003D352F" w:rsidRDefault="001B3DC9">
            <w:pPr>
              <w:pStyle w:val="TableParagraph"/>
              <w:ind w:left="258" w:right="232" w:firstLine="98"/>
              <w:rPr>
                <w:sz w:val="24"/>
              </w:rPr>
            </w:pPr>
            <w:r>
              <w:rPr>
                <w:spacing w:val="-2"/>
                <w:sz w:val="24"/>
              </w:rPr>
              <w:t>Основные индикаторы</w:t>
            </w:r>
          </w:p>
        </w:tc>
        <w:tc>
          <w:tcPr>
            <w:tcW w:w="1429" w:type="dxa"/>
            <w:gridSpan w:val="2"/>
          </w:tcPr>
          <w:p w14:paraId="24E25A69" w14:textId="77777777" w:rsidR="003D352F" w:rsidRDefault="001B3DC9">
            <w:pPr>
              <w:pStyle w:val="TableParagraph"/>
              <w:spacing w:before="275"/>
              <w:ind w:left="273"/>
              <w:rPr>
                <w:sz w:val="24"/>
              </w:rPr>
            </w:pPr>
            <w:r>
              <w:rPr>
                <w:sz w:val="24"/>
              </w:rPr>
              <w:t xml:space="preserve">2019 </w:t>
            </w:r>
            <w:r>
              <w:rPr>
                <w:spacing w:val="-5"/>
                <w:sz w:val="24"/>
              </w:rPr>
              <w:t>год</w:t>
            </w:r>
          </w:p>
        </w:tc>
        <w:tc>
          <w:tcPr>
            <w:tcW w:w="1276" w:type="dxa"/>
            <w:gridSpan w:val="2"/>
          </w:tcPr>
          <w:p w14:paraId="24E25A6A" w14:textId="77777777" w:rsidR="003D352F" w:rsidRDefault="001B3DC9">
            <w:pPr>
              <w:pStyle w:val="TableParagraph"/>
              <w:spacing w:before="275"/>
              <w:ind w:left="195"/>
              <w:rPr>
                <w:sz w:val="24"/>
              </w:rPr>
            </w:pPr>
            <w:r>
              <w:rPr>
                <w:sz w:val="24"/>
              </w:rPr>
              <w:t xml:space="preserve">2020 </w:t>
            </w:r>
            <w:r>
              <w:rPr>
                <w:spacing w:val="-5"/>
                <w:sz w:val="24"/>
              </w:rPr>
              <w:t>год</w:t>
            </w:r>
          </w:p>
        </w:tc>
        <w:tc>
          <w:tcPr>
            <w:tcW w:w="1301" w:type="dxa"/>
            <w:gridSpan w:val="2"/>
          </w:tcPr>
          <w:p w14:paraId="24E25A6B" w14:textId="77777777" w:rsidR="003D352F" w:rsidRDefault="001B3DC9">
            <w:pPr>
              <w:pStyle w:val="TableParagraph"/>
              <w:spacing w:before="275"/>
              <w:ind w:left="206"/>
              <w:rPr>
                <w:sz w:val="24"/>
              </w:rPr>
            </w:pPr>
            <w:r>
              <w:rPr>
                <w:sz w:val="24"/>
              </w:rPr>
              <w:t xml:space="preserve">2021 </w:t>
            </w:r>
            <w:r>
              <w:rPr>
                <w:spacing w:val="-5"/>
                <w:sz w:val="24"/>
              </w:rPr>
              <w:t>год</w:t>
            </w:r>
          </w:p>
        </w:tc>
        <w:tc>
          <w:tcPr>
            <w:tcW w:w="1261" w:type="dxa"/>
            <w:gridSpan w:val="2"/>
          </w:tcPr>
          <w:p w14:paraId="24E25A6C" w14:textId="77777777" w:rsidR="003D352F" w:rsidRDefault="001B3DC9">
            <w:pPr>
              <w:pStyle w:val="TableParagraph"/>
              <w:spacing w:before="275"/>
              <w:ind w:left="187"/>
              <w:rPr>
                <w:sz w:val="24"/>
              </w:rPr>
            </w:pPr>
            <w:r>
              <w:rPr>
                <w:sz w:val="24"/>
              </w:rPr>
              <w:t xml:space="preserve">2022 </w:t>
            </w:r>
            <w:r>
              <w:rPr>
                <w:spacing w:val="-5"/>
                <w:sz w:val="24"/>
              </w:rPr>
              <w:t>год</w:t>
            </w:r>
          </w:p>
        </w:tc>
        <w:tc>
          <w:tcPr>
            <w:tcW w:w="1244" w:type="dxa"/>
            <w:gridSpan w:val="2"/>
          </w:tcPr>
          <w:p w14:paraId="24E25A6D" w14:textId="77777777" w:rsidR="003D352F" w:rsidRDefault="001B3DC9">
            <w:pPr>
              <w:pStyle w:val="TableParagraph"/>
              <w:spacing w:before="275"/>
              <w:ind w:left="176"/>
              <w:rPr>
                <w:sz w:val="24"/>
              </w:rPr>
            </w:pPr>
            <w:r>
              <w:rPr>
                <w:sz w:val="24"/>
              </w:rPr>
              <w:t xml:space="preserve">2023 </w:t>
            </w:r>
            <w:r>
              <w:rPr>
                <w:spacing w:val="-5"/>
                <w:sz w:val="24"/>
              </w:rPr>
              <w:t>год</w:t>
            </w:r>
          </w:p>
        </w:tc>
        <w:tc>
          <w:tcPr>
            <w:tcW w:w="1320" w:type="dxa"/>
            <w:gridSpan w:val="2"/>
          </w:tcPr>
          <w:p w14:paraId="24E25A6E" w14:textId="77777777" w:rsidR="003D352F" w:rsidRDefault="001B3DC9">
            <w:pPr>
              <w:pStyle w:val="TableParagraph"/>
              <w:spacing w:line="275" w:lineRule="exact"/>
              <w:ind w:left="50" w:right="53"/>
              <w:jc w:val="center"/>
              <w:rPr>
                <w:sz w:val="24"/>
              </w:rPr>
            </w:pPr>
            <w:r>
              <w:rPr>
                <w:sz w:val="24"/>
              </w:rPr>
              <w:t xml:space="preserve">2023 год </w:t>
            </w:r>
            <w:r>
              <w:rPr>
                <w:spacing w:val="-10"/>
                <w:sz w:val="24"/>
              </w:rPr>
              <w:t>к</w:t>
            </w:r>
          </w:p>
          <w:p w14:paraId="24E25A6F" w14:textId="77777777" w:rsidR="003D352F" w:rsidRDefault="001B3DC9">
            <w:pPr>
              <w:pStyle w:val="TableParagraph"/>
              <w:ind w:left="51" w:right="53"/>
              <w:jc w:val="center"/>
              <w:rPr>
                <w:sz w:val="24"/>
              </w:rPr>
            </w:pPr>
            <w:r>
              <w:rPr>
                <w:sz w:val="24"/>
              </w:rPr>
              <w:t xml:space="preserve">2019 </w:t>
            </w:r>
            <w:r>
              <w:rPr>
                <w:spacing w:val="-4"/>
                <w:sz w:val="24"/>
              </w:rPr>
              <w:t>году</w:t>
            </w:r>
          </w:p>
          <w:p w14:paraId="24E25A70" w14:textId="77777777" w:rsidR="003D352F" w:rsidRDefault="001B3DC9">
            <w:pPr>
              <w:pStyle w:val="TableParagraph"/>
              <w:spacing w:line="257" w:lineRule="exact"/>
              <w:ind w:right="53"/>
              <w:jc w:val="center"/>
              <w:rPr>
                <w:sz w:val="24"/>
              </w:rPr>
            </w:pPr>
            <w:r>
              <w:rPr>
                <w:spacing w:val="-2"/>
                <w:sz w:val="24"/>
              </w:rPr>
              <w:t>+,-</w:t>
            </w:r>
            <w:r>
              <w:rPr>
                <w:spacing w:val="-5"/>
                <w:sz w:val="24"/>
              </w:rPr>
              <w:t>/%</w:t>
            </w:r>
          </w:p>
        </w:tc>
      </w:tr>
      <w:tr w:rsidR="003D352F" w14:paraId="24E25A7F" w14:textId="77777777">
        <w:trPr>
          <w:trHeight w:val="275"/>
        </w:trPr>
        <w:tc>
          <w:tcPr>
            <w:tcW w:w="1755" w:type="dxa"/>
            <w:vMerge/>
            <w:tcBorders>
              <w:top w:val="nil"/>
            </w:tcBorders>
          </w:tcPr>
          <w:p w14:paraId="24E25A72" w14:textId="77777777" w:rsidR="003D352F" w:rsidRDefault="003D352F">
            <w:pPr>
              <w:rPr>
                <w:sz w:val="2"/>
                <w:szCs w:val="2"/>
              </w:rPr>
            </w:pPr>
          </w:p>
        </w:tc>
        <w:tc>
          <w:tcPr>
            <w:tcW w:w="814" w:type="dxa"/>
          </w:tcPr>
          <w:p w14:paraId="24E25A73" w14:textId="77777777" w:rsidR="003D352F" w:rsidRDefault="001B3DC9">
            <w:pPr>
              <w:pStyle w:val="TableParagraph"/>
              <w:spacing w:line="256" w:lineRule="exact"/>
              <w:ind w:left="6"/>
              <w:jc w:val="center"/>
              <w:rPr>
                <w:sz w:val="24"/>
              </w:rPr>
            </w:pPr>
            <w:r>
              <w:rPr>
                <w:spacing w:val="-2"/>
                <w:sz w:val="24"/>
              </w:rPr>
              <w:t>город</w:t>
            </w:r>
          </w:p>
        </w:tc>
        <w:tc>
          <w:tcPr>
            <w:tcW w:w="615" w:type="dxa"/>
          </w:tcPr>
          <w:p w14:paraId="24E25A74" w14:textId="77777777" w:rsidR="003D352F" w:rsidRDefault="001B3DC9">
            <w:pPr>
              <w:pStyle w:val="TableParagraph"/>
              <w:spacing w:line="256" w:lineRule="exact"/>
              <w:ind w:left="32" w:right="1"/>
              <w:jc w:val="center"/>
              <w:rPr>
                <w:sz w:val="24"/>
              </w:rPr>
            </w:pPr>
            <w:r>
              <w:rPr>
                <w:spacing w:val="-4"/>
                <w:sz w:val="24"/>
              </w:rPr>
              <w:t>село</w:t>
            </w:r>
          </w:p>
        </w:tc>
        <w:tc>
          <w:tcPr>
            <w:tcW w:w="702" w:type="dxa"/>
          </w:tcPr>
          <w:p w14:paraId="24E25A75" w14:textId="77777777" w:rsidR="003D352F" w:rsidRDefault="001B3DC9">
            <w:pPr>
              <w:pStyle w:val="TableParagraph"/>
              <w:spacing w:line="256" w:lineRule="exact"/>
              <w:ind w:left="35"/>
              <w:jc w:val="center"/>
              <w:rPr>
                <w:sz w:val="24"/>
              </w:rPr>
            </w:pPr>
            <w:r>
              <w:rPr>
                <w:spacing w:val="-2"/>
                <w:sz w:val="24"/>
              </w:rPr>
              <w:t>город</w:t>
            </w:r>
          </w:p>
        </w:tc>
        <w:tc>
          <w:tcPr>
            <w:tcW w:w="574" w:type="dxa"/>
          </w:tcPr>
          <w:p w14:paraId="24E25A76" w14:textId="77777777" w:rsidR="003D352F" w:rsidRDefault="001B3DC9">
            <w:pPr>
              <w:pStyle w:val="TableParagraph"/>
              <w:spacing w:line="256" w:lineRule="exact"/>
              <w:ind w:left="31"/>
              <w:jc w:val="center"/>
              <w:rPr>
                <w:sz w:val="24"/>
              </w:rPr>
            </w:pPr>
            <w:r>
              <w:rPr>
                <w:spacing w:val="-4"/>
                <w:sz w:val="24"/>
              </w:rPr>
              <w:t>село</w:t>
            </w:r>
          </w:p>
        </w:tc>
        <w:tc>
          <w:tcPr>
            <w:tcW w:w="672" w:type="dxa"/>
          </w:tcPr>
          <w:p w14:paraId="24E25A77" w14:textId="77777777" w:rsidR="003D352F" w:rsidRDefault="001B3DC9">
            <w:pPr>
              <w:pStyle w:val="TableParagraph"/>
              <w:spacing w:line="256" w:lineRule="exact"/>
              <w:ind w:left="33"/>
              <w:jc w:val="center"/>
              <w:rPr>
                <w:sz w:val="24"/>
              </w:rPr>
            </w:pPr>
            <w:r>
              <w:rPr>
                <w:spacing w:val="-2"/>
                <w:sz w:val="24"/>
              </w:rPr>
              <w:t>город</w:t>
            </w:r>
          </w:p>
        </w:tc>
        <w:tc>
          <w:tcPr>
            <w:tcW w:w="629" w:type="dxa"/>
          </w:tcPr>
          <w:p w14:paraId="24E25A78" w14:textId="77777777" w:rsidR="003D352F" w:rsidRDefault="001B3DC9">
            <w:pPr>
              <w:pStyle w:val="TableParagraph"/>
              <w:spacing w:line="256" w:lineRule="exact"/>
              <w:ind w:left="33" w:right="5"/>
              <w:jc w:val="center"/>
              <w:rPr>
                <w:sz w:val="24"/>
              </w:rPr>
            </w:pPr>
            <w:r>
              <w:rPr>
                <w:spacing w:val="-4"/>
                <w:sz w:val="24"/>
              </w:rPr>
              <w:t>село</w:t>
            </w:r>
          </w:p>
        </w:tc>
        <w:tc>
          <w:tcPr>
            <w:tcW w:w="716" w:type="dxa"/>
          </w:tcPr>
          <w:p w14:paraId="24E25A79" w14:textId="77777777" w:rsidR="003D352F" w:rsidRDefault="001B3DC9">
            <w:pPr>
              <w:pStyle w:val="TableParagraph"/>
              <w:spacing w:line="256" w:lineRule="exact"/>
              <w:ind w:left="29"/>
              <w:jc w:val="center"/>
              <w:rPr>
                <w:sz w:val="24"/>
              </w:rPr>
            </w:pPr>
            <w:r>
              <w:rPr>
                <w:spacing w:val="-2"/>
                <w:sz w:val="24"/>
              </w:rPr>
              <w:t>город</w:t>
            </w:r>
          </w:p>
        </w:tc>
        <w:tc>
          <w:tcPr>
            <w:tcW w:w="545" w:type="dxa"/>
          </w:tcPr>
          <w:p w14:paraId="24E25A7A" w14:textId="77777777" w:rsidR="003D352F" w:rsidRDefault="001B3DC9">
            <w:pPr>
              <w:pStyle w:val="TableParagraph"/>
              <w:spacing w:line="256" w:lineRule="exact"/>
              <w:ind w:left="25"/>
              <w:jc w:val="center"/>
              <w:rPr>
                <w:sz w:val="24"/>
              </w:rPr>
            </w:pPr>
            <w:r>
              <w:rPr>
                <w:spacing w:val="-4"/>
                <w:sz w:val="24"/>
              </w:rPr>
              <w:t>село</w:t>
            </w:r>
          </w:p>
        </w:tc>
        <w:tc>
          <w:tcPr>
            <w:tcW w:w="701" w:type="dxa"/>
          </w:tcPr>
          <w:p w14:paraId="24E25A7B" w14:textId="77777777" w:rsidR="003D352F" w:rsidRDefault="001B3DC9">
            <w:pPr>
              <w:pStyle w:val="TableParagraph"/>
              <w:spacing w:line="256" w:lineRule="exact"/>
              <w:ind w:left="33" w:right="1"/>
              <w:jc w:val="center"/>
              <w:rPr>
                <w:sz w:val="24"/>
              </w:rPr>
            </w:pPr>
            <w:r>
              <w:rPr>
                <w:spacing w:val="-2"/>
                <w:sz w:val="24"/>
              </w:rPr>
              <w:t>город</w:t>
            </w:r>
          </w:p>
        </w:tc>
        <w:tc>
          <w:tcPr>
            <w:tcW w:w="543" w:type="dxa"/>
          </w:tcPr>
          <w:p w14:paraId="24E25A7C" w14:textId="77777777" w:rsidR="003D352F" w:rsidRDefault="001B3DC9">
            <w:pPr>
              <w:pStyle w:val="TableParagraph"/>
              <w:spacing w:line="256" w:lineRule="exact"/>
              <w:ind w:left="26" w:right="5"/>
              <w:jc w:val="center"/>
              <w:rPr>
                <w:sz w:val="24"/>
              </w:rPr>
            </w:pPr>
            <w:r>
              <w:rPr>
                <w:spacing w:val="-4"/>
                <w:sz w:val="24"/>
              </w:rPr>
              <w:t>село</w:t>
            </w:r>
          </w:p>
        </w:tc>
        <w:tc>
          <w:tcPr>
            <w:tcW w:w="619" w:type="dxa"/>
          </w:tcPr>
          <w:p w14:paraId="24E25A7D" w14:textId="77777777" w:rsidR="003D352F" w:rsidRDefault="001B3DC9">
            <w:pPr>
              <w:pStyle w:val="TableParagraph"/>
              <w:spacing w:line="256" w:lineRule="exact"/>
              <w:ind w:right="9"/>
              <w:jc w:val="center"/>
              <w:rPr>
                <w:sz w:val="24"/>
              </w:rPr>
            </w:pPr>
            <w:r>
              <w:rPr>
                <w:spacing w:val="-2"/>
                <w:sz w:val="24"/>
              </w:rPr>
              <w:t>город</w:t>
            </w:r>
          </w:p>
        </w:tc>
        <w:tc>
          <w:tcPr>
            <w:tcW w:w="701" w:type="dxa"/>
          </w:tcPr>
          <w:p w14:paraId="24E25A7E" w14:textId="77777777" w:rsidR="003D352F" w:rsidRDefault="001B3DC9">
            <w:pPr>
              <w:pStyle w:val="TableParagraph"/>
              <w:spacing w:line="256" w:lineRule="exact"/>
              <w:ind w:right="1"/>
              <w:jc w:val="center"/>
              <w:rPr>
                <w:sz w:val="24"/>
              </w:rPr>
            </w:pPr>
            <w:r>
              <w:rPr>
                <w:spacing w:val="-4"/>
                <w:sz w:val="24"/>
              </w:rPr>
              <w:t>село</w:t>
            </w:r>
          </w:p>
        </w:tc>
      </w:tr>
      <w:tr w:rsidR="003D352F" w14:paraId="24E25A8D" w14:textId="77777777">
        <w:trPr>
          <w:trHeight w:val="275"/>
        </w:trPr>
        <w:tc>
          <w:tcPr>
            <w:tcW w:w="1755" w:type="dxa"/>
          </w:tcPr>
          <w:p w14:paraId="24E25A80" w14:textId="77777777" w:rsidR="003D352F" w:rsidRDefault="001B3DC9">
            <w:pPr>
              <w:pStyle w:val="TableParagraph"/>
              <w:spacing w:line="256" w:lineRule="exact"/>
              <w:ind w:left="6"/>
              <w:jc w:val="center"/>
              <w:rPr>
                <w:sz w:val="24"/>
              </w:rPr>
            </w:pPr>
            <w:r>
              <w:rPr>
                <w:spacing w:val="-10"/>
                <w:sz w:val="24"/>
              </w:rPr>
              <w:t>1</w:t>
            </w:r>
          </w:p>
        </w:tc>
        <w:tc>
          <w:tcPr>
            <w:tcW w:w="814" w:type="dxa"/>
          </w:tcPr>
          <w:p w14:paraId="24E25A81" w14:textId="77777777" w:rsidR="003D352F" w:rsidRDefault="001B3DC9">
            <w:pPr>
              <w:pStyle w:val="TableParagraph"/>
              <w:spacing w:line="256" w:lineRule="exact"/>
              <w:ind w:left="6"/>
              <w:jc w:val="center"/>
              <w:rPr>
                <w:sz w:val="24"/>
              </w:rPr>
            </w:pPr>
            <w:r>
              <w:rPr>
                <w:spacing w:val="-10"/>
                <w:sz w:val="24"/>
              </w:rPr>
              <w:t>2</w:t>
            </w:r>
          </w:p>
        </w:tc>
        <w:tc>
          <w:tcPr>
            <w:tcW w:w="615" w:type="dxa"/>
          </w:tcPr>
          <w:p w14:paraId="24E25A82" w14:textId="77777777" w:rsidR="003D352F" w:rsidRDefault="001B3DC9">
            <w:pPr>
              <w:pStyle w:val="TableParagraph"/>
              <w:spacing w:line="256" w:lineRule="exact"/>
              <w:ind w:left="32"/>
              <w:jc w:val="center"/>
              <w:rPr>
                <w:sz w:val="24"/>
              </w:rPr>
            </w:pPr>
            <w:r>
              <w:rPr>
                <w:spacing w:val="-10"/>
                <w:sz w:val="24"/>
              </w:rPr>
              <w:t>3</w:t>
            </w:r>
          </w:p>
        </w:tc>
        <w:tc>
          <w:tcPr>
            <w:tcW w:w="702" w:type="dxa"/>
          </w:tcPr>
          <w:p w14:paraId="24E25A83" w14:textId="77777777" w:rsidR="003D352F" w:rsidRDefault="001B3DC9">
            <w:pPr>
              <w:pStyle w:val="TableParagraph"/>
              <w:spacing w:line="256" w:lineRule="exact"/>
              <w:ind w:left="35"/>
              <w:jc w:val="center"/>
              <w:rPr>
                <w:sz w:val="24"/>
              </w:rPr>
            </w:pPr>
            <w:r>
              <w:rPr>
                <w:spacing w:val="-10"/>
                <w:sz w:val="24"/>
              </w:rPr>
              <w:t>4</w:t>
            </w:r>
          </w:p>
        </w:tc>
        <w:tc>
          <w:tcPr>
            <w:tcW w:w="574" w:type="dxa"/>
          </w:tcPr>
          <w:p w14:paraId="24E25A84" w14:textId="77777777" w:rsidR="003D352F" w:rsidRDefault="001B3DC9">
            <w:pPr>
              <w:pStyle w:val="TableParagraph"/>
              <w:spacing w:line="256" w:lineRule="exact"/>
              <w:ind w:left="31"/>
              <w:jc w:val="center"/>
              <w:rPr>
                <w:sz w:val="24"/>
              </w:rPr>
            </w:pPr>
            <w:r>
              <w:rPr>
                <w:spacing w:val="-10"/>
                <w:sz w:val="24"/>
              </w:rPr>
              <w:t>5</w:t>
            </w:r>
          </w:p>
        </w:tc>
        <w:tc>
          <w:tcPr>
            <w:tcW w:w="672" w:type="dxa"/>
          </w:tcPr>
          <w:p w14:paraId="24E25A85" w14:textId="77777777" w:rsidR="003D352F" w:rsidRDefault="001B3DC9">
            <w:pPr>
              <w:pStyle w:val="TableParagraph"/>
              <w:spacing w:line="256" w:lineRule="exact"/>
              <w:ind w:left="33"/>
              <w:jc w:val="center"/>
              <w:rPr>
                <w:sz w:val="24"/>
              </w:rPr>
            </w:pPr>
            <w:r>
              <w:rPr>
                <w:spacing w:val="-10"/>
                <w:sz w:val="24"/>
              </w:rPr>
              <w:t>6</w:t>
            </w:r>
          </w:p>
        </w:tc>
        <w:tc>
          <w:tcPr>
            <w:tcW w:w="629" w:type="dxa"/>
          </w:tcPr>
          <w:p w14:paraId="24E25A86" w14:textId="77777777" w:rsidR="003D352F" w:rsidRDefault="001B3DC9">
            <w:pPr>
              <w:pStyle w:val="TableParagraph"/>
              <w:spacing w:line="256" w:lineRule="exact"/>
              <w:ind w:left="33"/>
              <w:jc w:val="center"/>
              <w:rPr>
                <w:sz w:val="24"/>
              </w:rPr>
            </w:pPr>
            <w:r>
              <w:rPr>
                <w:spacing w:val="-10"/>
                <w:sz w:val="24"/>
              </w:rPr>
              <w:t>7</w:t>
            </w:r>
          </w:p>
        </w:tc>
        <w:tc>
          <w:tcPr>
            <w:tcW w:w="716" w:type="dxa"/>
          </w:tcPr>
          <w:p w14:paraId="24E25A87" w14:textId="77777777" w:rsidR="003D352F" w:rsidRDefault="001B3DC9">
            <w:pPr>
              <w:pStyle w:val="TableParagraph"/>
              <w:spacing w:line="256" w:lineRule="exact"/>
              <w:ind w:left="29"/>
              <w:jc w:val="center"/>
              <w:rPr>
                <w:sz w:val="24"/>
              </w:rPr>
            </w:pPr>
            <w:r>
              <w:rPr>
                <w:spacing w:val="-10"/>
                <w:sz w:val="24"/>
              </w:rPr>
              <w:t>8</w:t>
            </w:r>
          </w:p>
        </w:tc>
        <w:tc>
          <w:tcPr>
            <w:tcW w:w="545" w:type="dxa"/>
          </w:tcPr>
          <w:p w14:paraId="24E25A88" w14:textId="77777777" w:rsidR="003D352F" w:rsidRDefault="001B3DC9">
            <w:pPr>
              <w:pStyle w:val="TableParagraph"/>
              <w:spacing w:line="256" w:lineRule="exact"/>
              <w:ind w:left="25"/>
              <w:jc w:val="center"/>
              <w:rPr>
                <w:sz w:val="24"/>
              </w:rPr>
            </w:pPr>
            <w:r>
              <w:rPr>
                <w:spacing w:val="-10"/>
                <w:sz w:val="24"/>
              </w:rPr>
              <w:t>9</w:t>
            </w:r>
          </w:p>
        </w:tc>
        <w:tc>
          <w:tcPr>
            <w:tcW w:w="701" w:type="dxa"/>
          </w:tcPr>
          <w:p w14:paraId="24E25A89" w14:textId="77777777" w:rsidR="003D352F" w:rsidRDefault="001B3DC9">
            <w:pPr>
              <w:pStyle w:val="TableParagraph"/>
              <w:spacing w:line="256" w:lineRule="exact"/>
              <w:ind w:left="33" w:right="1"/>
              <w:jc w:val="center"/>
              <w:rPr>
                <w:sz w:val="24"/>
              </w:rPr>
            </w:pPr>
            <w:r>
              <w:rPr>
                <w:spacing w:val="-5"/>
                <w:sz w:val="24"/>
              </w:rPr>
              <w:t>10</w:t>
            </w:r>
          </w:p>
        </w:tc>
        <w:tc>
          <w:tcPr>
            <w:tcW w:w="543" w:type="dxa"/>
          </w:tcPr>
          <w:p w14:paraId="24E25A8A" w14:textId="77777777" w:rsidR="003D352F" w:rsidRDefault="001B3DC9">
            <w:pPr>
              <w:pStyle w:val="TableParagraph"/>
              <w:spacing w:line="256" w:lineRule="exact"/>
              <w:ind w:left="26"/>
              <w:jc w:val="center"/>
              <w:rPr>
                <w:sz w:val="24"/>
              </w:rPr>
            </w:pPr>
            <w:r>
              <w:rPr>
                <w:spacing w:val="-5"/>
                <w:sz w:val="24"/>
              </w:rPr>
              <w:t>11</w:t>
            </w:r>
          </w:p>
        </w:tc>
        <w:tc>
          <w:tcPr>
            <w:tcW w:w="619" w:type="dxa"/>
          </w:tcPr>
          <w:p w14:paraId="24E25A8B" w14:textId="77777777" w:rsidR="003D352F" w:rsidRDefault="001B3DC9">
            <w:pPr>
              <w:pStyle w:val="TableParagraph"/>
              <w:spacing w:line="256" w:lineRule="exact"/>
              <w:ind w:left="36" w:right="9"/>
              <w:jc w:val="center"/>
              <w:rPr>
                <w:sz w:val="24"/>
              </w:rPr>
            </w:pPr>
            <w:r>
              <w:rPr>
                <w:spacing w:val="-5"/>
                <w:sz w:val="24"/>
              </w:rPr>
              <w:t>12</w:t>
            </w:r>
          </w:p>
        </w:tc>
        <w:tc>
          <w:tcPr>
            <w:tcW w:w="701" w:type="dxa"/>
          </w:tcPr>
          <w:p w14:paraId="24E25A8C" w14:textId="77777777" w:rsidR="003D352F" w:rsidRDefault="001B3DC9">
            <w:pPr>
              <w:pStyle w:val="TableParagraph"/>
              <w:spacing w:line="256" w:lineRule="exact"/>
              <w:ind w:left="3"/>
              <w:jc w:val="center"/>
              <w:rPr>
                <w:sz w:val="24"/>
              </w:rPr>
            </w:pPr>
            <w:r>
              <w:rPr>
                <w:spacing w:val="-5"/>
                <w:sz w:val="24"/>
              </w:rPr>
              <w:t>13</w:t>
            </w:r>
          </w:p>
        </w:tc>
      </w:tr>
      <w:tr w:rsidR="003D352F" w14:paraId="24E25A9C" w14:textId="77777777">
        <w:trPr>
          <w:trHeight w:val="1022"/>
        </w:trPr>
        <w:tc>
          <w:tcPr>
            <w:tcW w:w="1755" w:type="dxa"/>
          </w:tcPr>
          <w:p w14:paraId="24E25A8E" w14:textId="77777777" w:rsidR="003D352F" w:rsidRDefault="001B3DC9">
            <w:pPr>
              <w:pStyle w:val="TableParagraph"/>
              <w:ind w:left="107" w:right="232"/>
              <w:rPr>
                <w:sz w:val="24"/>
              </w:rPr>
            </w:pPr>
            <w:r>
              <w:rPr>
                <w:sz w:val="24"/>
              </w:rPr>
              <w:t>Рабочая</w:t>
            </w:r>
            <w:r>
              <w:rPr>
                <w:spacing w:val="-15"/>
                <w:sz w:val="24"/>
              </w:rPr>
              <w:t xml:space="preserve"> </w:t>
            </w:r>
            <w:r>
              <w:rPr>
                <w:sz w:val="24"/>
              </w:rPr>
              <w:t>сила, тыс. человек</w:t>
            </w:r>
          </w:p>
        </w:tc>
        <w:tc>
          <w:tcPr>
            <w:tcW w:w="814" w:type="dxa"/>
            <w:textDirection w:val="btLr"/>
          </w:tcPr>
          <w:p w14:paraId="24E25A8F" w14:textId="77777777" w:rsidR="003D352F" w:rsidRDefault="003D352F">
            <w:pPr>
              <w:pStyle w:val="TableParagraph"/>
              <w:spacing w:before="42"/>
              <w:rPr>
                <w:sz w:val="24"/>
              </w:rPr>
            </w:pPr>
          </w:p>
          <w:p w14:paraId="24E25A90" w14:textId="77777777" w:rsidR="003D352F" w:rsidRDefault="001B3DC9">
            <w:pPr>
              <w:pStyle w:val="TableParagraph"/>
              <w:ind w:left="151"/>
              <w:rPr>
                <w:sz w:val="24"/>
              </w:rPr>
            </w:pPr>
            <w:r>
              <w:rPr>
                <w:sz w:val="24"/>
              </w:rPr>
              <w:t xml:space="preserve">5 </w:t>
            </w:r>
            <w:r>
              <w:rPr>
                <w:spacing w:val="-2"/>
                <w:sz w:val="24"/>
              </w:rPr>
              <w:t>334,2</w:t>
            </w:r>
          </w:p>
        </w:tc>
        <w:tc>
          <w:tcPr>
            <w:tcW w:w="615" w:type="dxa"/>
            <w:textDirection w:val="btLr"/>
          </w:tcPr>
          <w:p w14:paraId="24E25A91" w14:textId="77777777" w:rsidR="003D352F" w:rsidRDefault="001B3DC9">
            <w:pPr>
              <w:pStyle w:val="TableParagraph"/>
              <w:spacing w:before="219"/>
              <w:ind w:left="165"/>
              <w:rPr>
                <w:sz w:val="24"/>
              </w:rPr>
            </w:pPr>
            <w:r>
              <w:rPr>
                <w:sz w:val="24"/>
              </w:rPr>
              <w:t xml:space="preserve">3 </w:t>
            </w:r>
            <w:r>
              <w:rPr>
                <w:spacing w:val="-2"/>
                <w:sz w:val="24"/>
              </w:rPr>
              <w:t>887,3</w:t>
            </w:r>
          </w:p>
        </w:tc>
        <w:tc>
          <w:tcPr>
            <w:tcW w:w="702" w:type="dxa"/>
            <w:textDirection w:val="btLr"/>
          </w:tcPr>
          <w:p w14:paraId="24E25A92" w14:textId="77777777" w:rsidR="003D352F" w:rsidRDefault="001B3DC9">
            <w:pPr>
              <w:pStyle w:val="TableParagraph"/>
              <w:spacing w:before="262"/>
              <w:ind w:left="165"/>
              <w:rPr>
                <w:sz w:val="24"/>
              </w:rPr>
            </w:pPr>
            <w:r>
              <w:rPr>
                <w:sz w:val="24"/>
              </w:rPr>
              <w:t xml:space="preserve">5 </w:t>
            </w:r>
            <w:r>
              <w:rPr>
                <w:spacing w:val="-2"/>
                <w:sz w:val="24"/>
              </w:rPr>
              <w:t>353,7</w:t>
            </w:r>
          </w:p>
        </w:tc>
        <w:tc>
          <w:tcPr>
            <w:tcW w:w="574" w:type="dxa"/>
            <w:textDirection w:val="btLr"/>
          </w:tcPr>
          <w:p w14:paraId="24E25A93" w14:textId="77777777" w:rsidR="003D352F" w:rsidRDefault="001B3DC9">
            <w:pPr>
              <w:pStyle w:val="TableParagraph"/>
              <w:spacing w:before="198"/>
              <w:ind w:left="165"/>
              <w:rPr>
                <w:sz w:val="24"/>
              </w:rPr>
            </w:pPr>
            <w:r>
              <w:rPr>
                <w:sz w:val="24"/>
              </w:rPr>
              <w:t xml:space="preserve">3 </w:t>
            </w:r>
            <w:r>
              <w:rPr>
                <w:spacing w:val="-2"/>
                <w:sz w:val="24"/>
              </w:rPr>
              <w:t>827,1</w:t>
            </w:r>
          </w:p>
        </w:tc>
        <w:tc>
          <w:tcPr>
            <w:tcW w:w="672" w:type="dxa"/>
            <w:textDirection w:val="btLr"/>
          </w:tcPr>
          <w:p w14:paraId="24E25A94" w14:textId="77777777" w:rsidR="003D352F" w:rsidRDefault="001B3DC9">
            <w:pPr>
              <w:pStyle w:val="TableParagraph"/>
              <w:spacing w:before="246"/>
              <w:ind w:left="165"/>
              <w:rPr>
                <w:sz w:val="24"/>
              </w:rPr>
            </w:pPr>
            <w:r>
              <w:rPr>
                <w:sz w:val="24"/>
              </w:rPr>
              <w:t xml:space="preserve">5 </w:t>
            </w:r>
            <w:r>
              <w:rPr>
                <w:spacing w:val="-2"/>
                <w:sz w:val="24"/>
              </w:rPr>
              <w:t>415,3</w:t>
            </w:r>
          </w:p>
        </w:tc>
        <w:tc>
          <w:tcPr>
            <w:tcW w:w="629" w:type="dxa"/>
            <w:textDirection w:val="btLr"/>
          </w:tcPr>
          <w:p w14:paraId="24E25A95" w14:textId="77777777" w:rsidR="003D352F" w:rsidRDefault="001B3DC9">
            <w:pPr>
              <w:pStyle w:val="TableParagraph"/>
              <w:spacing w:before="224"/>
              <w:ind w:left="165"/>
              <w:rPr>
                <w:sz w:val="24"/>
              </w:rPr>
            </w:pPr>
            <w:r>
              <w:rPr>
                <w:sz w:val="24"/>
              </w:rPr>
              <w:t xml:space="preserve">3 </w:t>
            </w:r>
            <w:r>
              <w:rPr>
                <w:spacing w:val="-2"/>
                <w:sz w:val="24"/>
              </w:rPr>
              <w:t>841,5</w:t>
            </w:r>
          </w:p>
        </w:tc>
        <w:tc>
          <w:tcPr>
            <w:tcW w:w="716" w:type="dxa"/>
            <w:textDirection w:val="btLr"/>
          </w:tcPr>
          <w:p w14:paraId="24E25A96" w14:textId="77777777" w:rsidR="003D352F" w:rsidRDefault="001B3DC9">
            <w:pPr>
              <w:pStyle w:val="TableParagraph"/>
              <w:spacing w:before="268"/>
              <w:ind w:left="119"/>
              <w:rPr>
                <w:sz w:val="24"/>
              </w:rPr>
            </w:pPr>
            <w:r>
              <w:rPr>
                <w:sz w:val="24"/>
              </w:rPr>
              <w:t xml:space="preserve">5 783, </w:t>
            </w:r>
            <w:r>
              <w:rPr>
                <w:spacing w:val="-10"/>
                <w:sz w:val="24"/>
              </w:rPr>
              <w:t>3</w:t>
            </w:r>
          </w:p>
        </w:tc>
        <w:tc>
          <w:tcPr>
            <w:tcW w:w="545" w:type="dxa"/>
            <w:textDirection w:val="btLr"/>
          </w:tcPr>
          <w:p w14:paraId="24E25A97" w14:textId="77777777" w:rsidR="003D352F" w:rsidRDefault="001B3DC9">
            <w:pPr>
              <w:pStyle w:val="TableParagraph"/>
              <w:spacing w:before="181"/>
              <w:ind w:left="119"/>
              <w:rPr>
                <w:sz w:val="24"/>
              </w:rPr>
            </w:pPr>
            <w:r>
              <w:rPr>
                <w:sz w:val="24"/>
              </w:rPr>
              <w:t xml:space="preserve">3 646, </w:t>
            </w:r>
            <w:r>
              <w:rPr>
                <w:spacing w:val="-10"/>
                <w:sz w:val="24"/>
              </w:rPr>
              <w:t>5</w:t>
            </w:r>
          </w:p>
        </w:tc>
        <w:tc>
          <w:tcPr>
            <w:tcW w:w="701" w:type="dxa"/>
            <w:textDirection w:val="btLr"/>
          </w:tcPr>
          <w:p w14:paraId="24E25A98" w14:textId="77777777" w:rsidR="003D352F" w:rsidRDefault="001B3DC9">
            <w:pPr>
              <w:pStyle w:val="TableParagraph"/>
              <w:spacing w:before="260"/>
              <w:ind w:left="119"/>
              <w:rPr>
                <w:sz w:val="24"/>
              </w:rPr>
            </w:pPr>
            <w:r>
              <w:rPr>
                <w:sz w:val="24"/>
              </w:rPr>
              <w:t xml:space="preserve">5 903, </w:t>
            </w:r>
            <w:r>
              <w:rPr>
                <w:spacing w:val="-10"/>
                <w:sz w:val="24"/>
              </w:rPr>
              <w:t>6</w:t>
            </w:r>
          </w:p>
        </w:tc>
        <w:tc>
          <w:tcPr>
            <w:tcW w:w="543" w:type="dxa"/>
            <w:textDirection w:val="btLr"/>
          </w:tcPr>
          <w:p w14:paraId="24E25A99" w14:textId="77777777" w:rsidR="003D352F" w:rsidRDefault="001B3DC9">
            <w:pPr>
              <w:pStyle w:val="TableParagraph"/>
              <w:spacing w:before="181"/>
              <w:ind w:left="119"/>
              <w:rPr>
                <w:sz w:val="24"/>
              </w:rPr>
            </w:pPr>
            <w:r>
              <w:rPr>
                <w:sz w:val="24"/>
              </w:rPr>
              <w:t xml:space="preserve">3 630, </w:t>
            </w:r>
            <w:r>
              <w:rPr>
                <w:spacing w:val="-10"/>
                <w:sz w:val="24"/>
              </w:rPr>
              <w:t>5</w:t>
            </w:r>
          </w:p>
        </w:tc>
        <w:tc>
          <w:tcPr>
            <w:tcW w:w="619" w:type="dxa"/>
            <w:textDirection w:val="btLr"/>
          </w:tcPr>
          <w:p w14:paraId="24E25A9A" w14:textId="77777777" w:rsidR="003D352F" w:rsidRDefault="001B3DC9">
            <w:pPr>
              <w:pStyle w:val="TableParagraph"/>
              <w:spacing w:before="219"/>
              <w:ind w:left="417"/>
              <w:rPr>
                <w:sz w:val="24"/>
              </w:rPr>
            </w:pPr>
            <w:r>
              <w:rPr>
                <w:spacing w:val="-4"/>
                <w:sz w:val="24"/>
              </w:rPr>
              <w:t>10,6</w:t>
            </w:r>
          </w:p>
        </w:tc>
        <w:tc>
          <w:tcPr>
            <w:tcW w:w="701" w:type="dxa"/>
            <w:textDirection w:val="btLr"/>
          </w:tcPr>
          <w:p w14:paraId="24E25A9B" w14:textId="77777777" w:rsidR="003D352F" w:rsidRDefault="001B3DC9">
            <w:pPr>
              <w:pStyle w:val="TableParagraph"/>
              <w:spacing w:before="260"/>
              <w:ind w:left="321"/>
              <w:rPr>
                <w:sz w:val="24"/>
              </w:rPr>
            </w:pPr>
            <w:r>
              <w:rPr>
                <w:spacing w:val="-2"/>
                <w:sz w:val="24"/>
              </w:rPr>
              <w:t>-</w:t>
            </w:r>
            <w:r>
              <w:rPr>
                <w:spacing w:val="-5"/>
                <w:sz w:val="24"/>
              </w:rPr>
              <w:t>6,6</w:t>
            </w:r>
          </w:p>
        </w:tc>
      </w:tr>
      <w:tr w:rsidR="003D352F" w14:paraId="24E25AAB" w14:textId="77777777">
        <w:trPr>
          <w:trHeight w:val="940"/>
        </w:trPr>
        <w:tc>
          <w:tcPr>
            <w:tcW w:w="1755" w:type="dxa"/>
          </w:tcPr>
          <w:p w14:paraId="24E25A9D" w14:textId="77777777" w:rsidR="003D352F" w:rsidRDefault="001B3DC9">
            <w:pPr>
              <w:pStyle w:val="TableParagraph"/>
              <w:ind w:left="107" w:right="336"/>
              <w:rPr>
                <w:sz w:val="24"/>
              </w:rPr>
            </w:pPr>
            <w:r>
              <w:rPr>
                <w:spacing w:val="-2"/>
                <w:sz w:val="24"/>
              </w:rPr>
              <w:t xml:space="preserve">Занятое население, </w:t>
            </w:r>
            <w:r>
              <w:rPr>
                <w:sz w:val="24"/>
              </w:rPr>
              <w:t>тыс.</w:t>
            </w:r>
            <w:r>
              <w:rPr>
                <w:spacing w:val="-15"/>
                <w:sz w:val="24"/>
              </w:rPr>
              <w:t xml:space="preserve"> </w:t>
            </w:r>
            <w:r>
              <w:rPr>
                <w:sz w:val="24"/>
              </w:rPr>
              <w:t>человек</w:t>
            </w:r>
          </w:p>
        </w:tc>
        <w:tc>
          <w:tcPr>
            <w:tcW w:w="814" w:type="dxa"/>
            <w:textDirection w:val="btLr"/>
          </w:tcPr>
          <w:p w14:paraId="24E25A9E" w14:textId="77777777" w:rsidR="003D352F" w:rsidRDefault="003D352F">
            <w:pPr>
              <w:pStyle w:val="TableParagraph"/>
              <w:spacing w:before="42"/>
              <w:rPr>
                <w:sz w:val="24"/>
              </w:rPr>
            </w:pPr>
          </w:p>
          <w:p w14:paraId="24E25A9F" w14:textId="77777777" w:rsidR="003D352F" w:rsidRDefault="001B3DC9">
            <w:pPr>
              <w:pStyle w:val="TableParagraph"/>
              <w:ind w:left="112"/>
              <w:rPr>
                <w:sz w:val="24"/>
              </w:rPr>
            </w:pPr>
            <w:r>
              <w:rPr>
                <w:sz w:val="24"/>
              </w:rPr>
              <w:t>5</w:t>
            </w:r>
            <w:r>
              <w:rPr>
                <w:spacing w:val="-10"/>
                <w:sz w:val="24"/>
              </w:rPr>
              <w:t xml:space="preserve"> </w:t>
            </w:r>
            <w:r>
              <w:rPr>
                <w:spacing w:val="-2"/>
                <w:sz w:val="24"/>
              </w:rPr>
              <w:t>139,7</w:t>
            </w:r>
          </w:p>
        </w:tc>
        <w:tc>
          <w:tcPr>
            <w:tcW w:w="615" w:type="dxa"/>
            <w:textDirection w:val="btLr"/>
          </w:tcPr>
          <w:p w14:paraId="24E25AA0" w14:textId="77777777" w:rsidR="003D352F" w:rsidRDefault="001B3DC9">
            <w:pPr>
              <w:pStyle w:val="TableParagraph"/>
              <w:spacing w:before="219"/>
              <w:ind w:left="153"/>
              <w:rPr>
                <w:sz w:val="24"/>
              </w:rPr>
            </w:pPr>
            <w:r>
              <w:rPr>
                <w:spacing w:val="-2"/>
                <w:sz w:val="24"/>
              </w:rPr>
              <w:t>3641,1</w:t>
            </w:r>
          </w:p>
        </w:tc>
        <w:tc>
          <w:tcPr>
            <w:tcW w:w="702" w:type="dxa"/>
            <w:textDirection w:val="btLr"/>
          </w:tcPr>
          <w:p w14:paraId="24E25AA1" w14:textId="77777777" w:rsidR="003D352F" w:rsidRDefault="001B3DC9">
            <w:pPr>
              <w:pStyle w:val="TableParagraph"/>
              <w:spacing w:before="262"/>
              <w:ind w:left="242"/>
              <w:rPr>
                <w:sz w:val="24"/>
              </w:rPr>
            </w:pPr>
            <w:r>
              <w:rPr>
                <w:spacing w:val="-4"/>
                <w:sz w:val="24"/>
              </w:rPr>
              <w:t>5046</w:t>
            </w:r>
          </w:p>
        </w:tc>
        <w:tc>
          <w:tcPr>
            <w:tcW w:w="574" w:type="dxa"/>
            <w:textDirection w:val="btLr"/>
          </w:tcPr>
          <w:p w14:paraId="24E25AA2" w14:textId="77777777" w:rsidR="003D352F" w:rsidRDefault="001B3DC9">
            <w:pPr>
              <w:pStyle w:val="TableParagraph"/>
              <w:spacing w:before="198"/>
              <w:ind w:left="153"/>
              <w:rPr>
                <w:sz w:val="24"/>
              </w:rPr>
            </w:pPr>
            <w:r>
              <w:rPr>
                <w:spacing w:val="-2"/>
                <w:sz w:val="24"/>
              </w:rPr>
              <w:t>3686,0</w:t>
            </w:r>
          </w:p>
        </w:tc>
        <w:tc>
          <w:tcPr>
            <w:tcW w:w="672" w:type="dxa"/>
            <w:textDirection w:val="btLr"/>
          </w:tcPr>
          <w:p w14:paraId="24E25AA3" w14:textId="77777777" w:rsidR="003D352F" w:rsidRDefault="001B3DC9">
            <w:pPr>
              <w:pStyle w:val="TableParagraph"/>
              <w:spacing w:before="246"/>
              <w:ind w:left="122"/>
              <w:rPr>
                <w:sz w:val="24"/>
              </w:rPr>
            </w:pPr>
            <w:r>
              <w:rPr>
                <w:sz w:val="24"/>
              </w:rPr>
              <w:t xml:space="preserve">5 </w:t>
            </w:r>
            <w:r>
              <w:rPr>
                <w:spacing w:val="-2"/>
                <w:sz w:val="24"/>
              </w:rPr>
              <w:t>070,0</w:t>
            </w:r>
          </w:p>
        </w:tc>
        <w:tc>
          <w:tcPr>
            <w:tcW w:w="629" w:type="dxa"/>
            <w:textDirection w:val="btLr"/>
          </w:tcPr>
          <w:p w14:paraId="24E25AA4" w14:textId="77777777" w:rsidR="003D352F" w:rsidRDefault="001B3DC9">
            <w:pPr>
              <w:pStyle w:val="TableParagraph"/>
              <w:spacing w:before="224"/>
              <w:ind w:left="153"/>
              <w:rPr>
                <w:sz w:val="24"/>
              </w:rPr>
            </w:pPr>
            <w:r>
              <w:rPr>
                <w:spacing w:val="-2"/>
                <w:sz w:val="24"/>
              </w:rPr>
              <w:t>3737,1</w:t>
            </w:r>
          </w:p>
        </w:tc>
        <w:tc>
          <w:tcPr>
            <w:tcW w:w="716" w:type="dxa"/>
            <w:textDirection w:val="btLr"/>
          </w:tcPr>
          <w:p w14:paraId="24E25AA5" w14:textId="77777777" w:rsidR="003D352F" w:rsidRDefault="001B3DC9">
            <w:pPr>
              <w:pStyle w:val="TableParagraph"/>
              <w:spacing w:before="268"/>
              <w:ind w:left="79"/>
              <w:rPr>
                <w:sz w:val="24"/>
              </w:rPr>
            </w:pPr>
            <w:r>
              <w:rPr>
                <w:sz w:val="24"/>
              </w:rPr>
              <w:t xml:space="preserve">5 499, </w:t>
            </w:r>
            <w:r>
              <w:rPr>
                <w:spacing w:val="-10"/>
                <w:sz w:val="24"/>
              </w:rPr>
              <w:t>1</w:t>
            </w:r>
          </w:p>
        </w:tc>
        <w:tc>
          <w:tcPr>
            <w:tcW w:w="545" w:type="dxa"/>
            <w:textDirection w:val="btLr"/>
          </w:tcPr>
          <w:p w14:paraId="24E25AA6" w14:textId="77777777" w:rsidR="003D352F" w:rsidRDefault="001B3DC9">
            <w:pPr>
              <w:pStyle w:val="TableParagraph"/>
              <w:spacing w:before="181"/>
              <w:ind w:left="79"/>
              <w:rPr>
                <w:sz w:val="24"/>
              </w:rPr>
            </w:pPr>
            <w:r>
              <w:rPr>
                <w:sz w:val="24"/>
              </w:rPr>
              <w:t xml:space="preserve">3 472, </w:t>
            </w:r>
            <w:r>
              <w:rPr>
                <w:spacing w:val="-10"/>
                <w:sz w:val="24"/>
              </w:rPr>
              <w:t>4</w:t>
            </w:r>
          </w:p>
        </w:tc>
        <w:tc>
          <w:tcPr>
            <w:tcW w:w="701" w:type="dxa"/>
            <w:textDirection w:val="btLr"/>
          </w:tcPr>
          <w:p w14:paraId="24E25AA7" w14:textId="77777777" w:rsidR="003D352F" w:rsidRDefault="001B3DC9">
            <w:pPr>
              <w:pStyle w:val="TableParagraph"/>
              <w:spacing w:before="260"/>
              <w:ind w:left="79"/>
              <w:rPr>
                <w:sz w:val="24"/>
              </w:rPr>
            </w:pPr>
            <w:r>
              <w:rPr>
                <w:sz w:val="24"/>
              </w:rPr>
              <w:t xml:space="preserve">5 624, </w:t>
            </w:r>
            <w:r>
              <w:rPr>
                <w:spacing w:val="-10"/>
                <w:sz w:val="24"/>
              </w:rPr>
              <w:t>5</w:t>
            </w:r>
          </w:p>
        </w:tc>
        <w:tc>
          <w:tcPr>
            <w:tcW w:w="543" w:type="dxa"/>
            <w:textDirection w:val="btLr"/>
          </w:tcPr>
          <w:p w14:paraId="24E25AA8" w14:textId="77777777" w:rsidR="003D352F" w:rsidRDefault="001B3DC9">
            <w:pPr>
              <w:pStyle w:val="TableParagraph"/>
              <w:spacing w:before="181"/>
              <w:ind w:left="79"/>
              <w:rPr>
                <w:sz w:val="24"/>
              </w:rPr>
            </w:pPr>
            <w:r>
              <w:rPr>
                <w:sz w:val="24"/>
              </w:rPr>
              <w:t xml:space="preserve">3 457, </w:t>
            </w:r>
            <w:r>
              <w:rPr>
                <w:spacing w:val="-10"/>
                <w:sz w:val="24"/>
              </w:rPr>
              <w:t>4</w:t>
            </w:r>
          </w:p>
        </w:tc>
        <w:tc>
          <w:tcPr>
            <w:tcW w:w="619" w:type="dxa"/>
            <w:textDirection w:val="btLr"/>
          </w:tcPr>
          <w:p w14:paraId="24E25AA9" w14:textId="77777777" w:rsidR="003D352F" w:rsidRDefault="001B3DC9">
            <w:pPr>
              <w:pStyle w:val="TableParagraph"/>
              <w:spacing w:before="219"/>
              <w:ind w:left="333"/>
              <w:rPr>
                <w:sz w:val="24"/>
              </w:rPr>
            </w:pPr>
            <w:r>
              <w:rPr>
                <w:spacing w:val="-5"/>
                <w:sz w:val="24"/>
              </w:rPr>
              <w:t>9,4</w:t>
            </w:r>
          </w:p>
        </w:tc>
        <w:tc>
          <w:tcPr>
            <w:tcW w:w="701" w:type="dxa"/>
            <w:textDirection w:val="btLr"/>
          </w:tcPr>
          <w:p w14:paraId="24E25AAA" w14:textId="77777777" w:rsidR="003D352F" w:rsidRDefault="001B3DC9">
            <w:pPr>
              <w:pStyle w:val="TableParagraph"/>
              <w:spacing w:before="260"/>
              <w:ind w:left="278"/>
              <w:rPr>
                <w:sz w:val="24"/>
              </w:rPr>
            </w:pPr>
            <w:r>
              <w:rPr>
                <w:spacing w:val="-2"/>
                <w:sz w:val="24"/>
              </w:rPr>
              <w:t>-</w:t>
            </w:r>
            <w:r>
              <w:rPr>
                <w:spacing w:val="-5"/>
                <w:sz w:val="24"/>
              </w:rPr>
              <w:t>5,0</w:t>
            </w:r>
          </w:p>
        </w:tc>
      </w:tr>
      <w:tr w:rsidR="003D352F" w14:paraId="24E25ABB" w14:textId="77777777">
        <w:trPr>
          <w:trHeight w:val="1104"/>
        </w:trPr>
        <w:tc>
          <w:tcPr>
            <w:tcW w:w="1755" w:type="dxa"/>
          </w:tcPr>
          <w:p w14:paraId="24E25AAC" w14:textId="77777777" w:rsidR="003D352F" w:rsidRDefault="001B3DC9">
            <w:pPr>
              <w:pStyle w:val="TableParagraph"/>
              <w:ind w:left="107" w:right="136"/>
              <w:rPr>
                <w:sz w:val="24"/>
              </w:rPr>
            </w:pPr>
            <w:r>
              <w:rPr>
                <w:spacing w:val="-2"/>
                <w:sz w:val="24"/>
              </w:rPr>
              <w:t xml:space="preserve">Самостоятель </w:t>
            </w:r>
            <w:r>
              <w:rPr>
                <w:sz w:val="24"/>
              </w:rPr>
              <w:t>но занятые работни ки,</w:t>
            </w:r>
          </w:p>
          <w:p w14:paraId="24E25AAD" w14:textId="77777777" w:rsidR="003D352F" w:rsidRDefault="001B3DC9">
            <w:pPr>
              <w:pStyle w:val="TableParagraph"/>
              <w:spacing w:line="257" w:lineRule="exact"/>
              <w:ind w:left="107"/>
              <w:rPr>
                <w:sz w:val="24"/>
              </w:rPr>
            </w:pPr>
            <w:r>
              <w:rPr>
                <w:sz w:val="24"/>
              </w:rPr>
              <w:t>тыс.</w:t>
            </w:r>
            <w:r>
              <w:rPr>
                <w:spacing w:val="-1"/>
                <w:sz w:val="24"/>
              </w:rPr>
              <w:t xml:space="preserve"> </w:t>
            </w:r>
            <w:r>
              <w:rPr>
                <w:spacing w:val="-2"/>
                <w:sz w:val="24"/>
              </w:rPr>
              <w:t>человек</w:t>
            </w:r>
          </w:p>
        </w:tc>
        <w:tc>
          <w:tcPr>
            <w:tcW w:w="814" w:type="dxa"/>
            <w:textDirection w:val="btLr"/>
          </w:tcPr>
          <w:p w14:paraId="24E25AAE" w14:textId="77777777" w:rsidR="003D352F" w:rsidRDefault="003D352F">
            <w:pPr>
              <w:pStyle w:val="TableParagraph"/>
              <w:spacing w:before="42"/>
              <w:rPr>
                <w:sz w:val="24"/>
              </w:rPr>
            </w:pPr>
          </w:p>
          <w:p w14:paraId="24E25AAF" w14:textId="77777777" w:rsidR="003D352F" w:rsidRDefault="001B3DC9">
            <w:pPr>
              <w:pStyle w:val="TableParagraph"/>
              <w:ind w:left="1" w:right="1"/>
              <w:jc w:val="center"/>
              <w:rPr>
                <w:sz w:val="24"/>
              </w:rPr>
            </w:pPr>
            <w:r>
              <w:rPr>
                <w:spacing w:val="-5"/>
                <w:sz w:val="24"/>
              </w:rPr>
              <w:t>801</w:t>
            </w:r>
          </w:p>
        </w:tc>
        <w:tc>
          <w:tcPr>
            <w:tcW w:w="615" w:type="dxa"/>
            <w:textDirection w:val="btLr"/>
          </w:tcPr>
          <w:p w14:paraId="24E25AB0" w14:textId="77777777" w:rsidR="003D352F" w:rsidRDefault="001B3DC9">
            <w:pPr>
              <w:pStyle w:val="TableParagraph"/>
              <w:spacing w:before="219"/>
              <w:ind w:left="235"/>
              <w:rPr>
                <w:sz w:val="24"/>
              </w:rPr>
            </w:pPr>
            <w:r>
              <w:rPr>
                <w:spacing w:val="-2"/>
                <w:sz w:val="24"/>
              </w:rPr>
              <w:t>1298,2</w:t>
            </w:r>
          </w:p>
        </w:tc>
        <w:tc>
          <w:tcPr>
            <w:tcW w:w="702" w:type="dxa"/>
            <w:textDirection w:val="btLr"/>
          </w:tcPr>
          <w:p w14:paraId="24E25AB1" w14:textId="77777777" w:rsidR="003D352F" w:rsidRDefault="001B3DC9">
            <w:pPr>
              <w:pStyle w:val="TableParagraph"/>
              <w:spacing w:before="262"/>
              <w:ind w:left="295"/>
              <w:rPr>
                <w:sz w:val="24"/>
              </w:rPr>
            </w:pPr>
            <w:r>
              <w:rPr>
                <w:spacing w:val="-2"/>
                <w:sz w:val="24"/>
              </w:rPr>
              <w:t>853,4</w:t>
            </w:r>
          </w:p>
        </w:tc>
        <w:tc>
          <w:tcPr>
            <w:tcW w:w="574" w:type="dxa"/>
            <w:textDirection w:val="btLr"/>
          </w:tcPr>
          <w:p w14:paraId="24E25AB2" w14:textId="77777777" w:rsidR="003D352F" w:rsidRDefault="001B3DC9">
            <w:pPr>
              <w:pStyle w:val="TableParagraph"/>
              <w:spacing w:before="198"/>
              <w:ind w:left="235"/>
              <w:rPr>
                <w:sz w:val="24"/>
              </w:rPr>
            </w:pPr>
            <w:r>
              <w:rPr>
                <w:spacing w:val="-2"/>
                <w:sz w:val="24"/>
              </w:rPr>
              <w:t>1201,0</w:t>
            </w:r>
          </w:p>
        </w:tc>
        <w:tc>
          <w:tcPr>
            <w:tcW w:w="672" w:type="dxa"/>
            <w:textDirection w:val="btLr"/>
          </w:tcPr>
          <w:p w14:paraId="24E25AB3" w14:textId="77777777" w:rsidR="003D352F" w:rsidRDefault="001B3DC9">
            <w:pPr>
              <w:pStyle w:val="TableParagraph"/>
              <w:spacing w:before="246"/>
              <w:ind w:left="295"/>
              <w:rPr>
                <w:sz w:val="24"/>
              </w:rPr>
            </w:pPr>
            <w:r>
              <w:rPr>
                <w:spacing w:val="-2"/>
                <w:sz w:val="24"/>
              </w:rPr>
              <w:t>840,8</w:t>
            </w:r>
          </w:p>
        </w:tc>
        <w:tc>
          <w:tcPr>
            <w:tcW w:w="629" w:type="dxa"/>
            <w:textDirection w:val="btLr"/>
          </w:tcPr>
          <w:p w14:paraId="24E25AB4" w14:textId="77777777" w:rsidR="003D352F" w:rsidRDefault="001B3DC9">
            <w:pPr>
              <w:pStyle w:val="TableParagraph"/>
              <w:spacing w:before="224"/>
              <w:ind w:left="235"/>
              <w:rPr>
                <w:sz w:val="24"/>
              </w:rPr>
            </w:pPr>
            <w:r>
              <w:rPr>
                <w:spacing w:val="-2"/>
                <w:sz w:val="24"/>
              </w:rPr>
              <w:t>1256,1</w:t>
            </w:r>
          </w:p>
        </w:tc>
        <w:tc>
          <w:tcPr>
            <w:tcW w:w="716" w:type="dxa"/>
            <w:textDirection w:val="btLr"/>
          </w:tcPr>
          <w:p w14:paraId="24E25AB5" w14:textId="77777777" w:rsidR="003D352F" w:rsidRDefault="001B3DC9">
            <w:pPr>
              <w:pStyle w:val="TableParagraph"/>
              <w:spacing w:before="268"/>
              <w:ind w:left="295"/>
              <w:rPr>
                <w:sz w:val="24"/>
              </w:rPr>
            </w:pPr>
            <w:r>
              <w:rPr>
                <w:spacing w:val="-2"/>
                <w:sz w:val="24"/>
              </w:rPr>
              <w:t>846,1</w:t>
            </w:r>
          </w:p>
        </w:tc>
        <w:tc>
          <w:tcPr>
            <w:tcW w:w="545" w:type="dxa"/>
            <w:textDirection w:val="btLr"/>
          </w:tcPr>
          <w:p w14:paraId="24E25AB6" w14:textId="77777777" w:rsidR="003D352F" w:rsidRDefault="001B3DC9">
            <w:pPr>
              <w:pStyle w:val="TableParagraph"/>
              <w:spacing w:before="181"/>
              <w:ind w:left="235"/>
              <w:rPr>
                <w:sz w:val="24"/>
              </w:rPr>
            </w:pPr>
            <w:r>
              <w:rPr>
                <w:spacing w:val="-2"/>
                <w:sz w:val="24"/>
              </w:rPr>
              <w:t>1278,1</w:t>
            </w:r>
          </w:p>
        </w:tc>
        <w:tc>
          <w:tcPr>
            <w:tcW w:w="701" w:type="dxa"/>
            <w:textDirection w:val="btLr"/>
          </w:tcPr>
          <w:p w14:paraId="24E25AB7" w14:textId="77777777" w:rsidR="003D352F" w:rsidRDefault="001B3DC9">
            <w:pPr>
              <w:pStyle w:val="TableParagraph"/>
              <w:spacing w:before="260"/>
              <w:ind w:left="295"/>
              <w:rPr>
                <w:sz w:val="24"/>
              </w:rPr>
            </w:pPr>
            <w:r>
              <w:rPr>
                <w:spacing w:val="-2"/>
                <w:sz w:val="24"/>
              </w:rPr>
              <w:t>883,3</w:t>
            </w:r>
          </w:p>
        </w:tc>
        <w:tc>
          <w:tcPr>
            <w:tcW w:w="543" w:type="dxa"/>
            <w:textDirection w:val="btLr"/>
          </w:tcPr>
          <w:p w14:paraId="24E25AB8" w14:textId="77777777" w:rsidR="003D352F" w:rsidRDefault="001B3DC9">
            <w:pPr>
              <w:pStyle w:val="TableParagraph"/>
              <w:spacing w:before="181"/>
              <w:ind w:left="235"/>
              <w:rPr>
                <w:sz w:val="24"/>
              </w:rPr>
            </w:pPr>
            <w:r>
              <w:rPr>
                <w:spacing w:val="-2"/>
                <w:sz w:val="24"/>
              </w:rPr>
              <w:t>1305,2</w:t>
            </w:r>
          </w:p>
        </w:tc>
        <w:tc>
          <w:tcPr>
            <w:tcW w:w="619" w:type="dxa"/>
            <w:textDirection w:val="btLr"/>
          </w:tcPr>
          <w:p w14:paraId="24E25AB9" w14:textId="77777777" w:rsidR="003D352F" w:rsidRDefault="001B3DC9">
            <w:pPr>
              <w:pStyle w:val="TableParagraph"/>
              <w:spacing w:before="219"/>
              <w:ind w:left="355"/>
              <w:rPr>
                <w:sz w:val="24"/>
              </w:rPr>
            </w:pPr>
            <w:r>
              <w:rPr>
                <w:spacing w:val="-4"/>
                <w:sz w:val="24"/>
              </w:rPr>
              <w:t>10.3</w:t>
            </w:r>
          </w:p>
        </w:tc>
        <w:tc>
          <w:tcPr>
            <w:tcW w:w="701" w:type="dxa"/>
            <w:textDirection w:val="btLr"/>
          </w:tcPr>
          <w:p w14:paraId="24E25ABA" w14:textId="77777777" w:rsidR="003D352F" w:rsidRDefault="001B3DC9">
            <w:pPr>
              <w:pStyle w:val="TableParagraph"/>
              <w:spacing w:before="260"/>
              <w:ind w:right="1"/>
              <w:jc w:val="center"/>
              <w:rPr>
                <w:sz w:val="24"/>
              </w:rPr>
            </w:pPr>
            <w:r>
              <w:rPr>
                <w:spacing w:val="-5"/>
                <w:sz w:val="24"/>
              </w:rPr>
              <w:t>0.5</w:t>
            </w:r>
          </w:p>
        </w:tc>
      </w:tr>
      <w:tr w:rsidR="003D352F" w14:paraId="24E25ACA" w14:textId="77777777">
        <w:trPr>
          <w:trHeight w:val="827"/>
        </w:trPr>
        <w:tc>
          <w:tcPr>
            <w:tcW w:w="1755" w:type="dxa"/>
          </w:tcPr>
          <w:p w14:paraId="24E25ABC" w14:textId="77777777" w:rsidR="003D352F" w:rsidRDefault="001B3DC9">
            <w:pPr>
              <w:pStyle w:val="TableParagraph"/>
              <w:spacing w:line="276" w:lineRule="exact"/>
              <w:ind w:left="107" w:right="336"/>
              <w:rPr>
                <w:sz w:val="24"/>
              </w:rPr>
            </w:pPr>
            <w:r>
              <w:rPr>
                <w:spacing w:val="-2"/>
                <w:sz w:val="24"/>
              </w:rPr>
              <w:t xml:space="preserve">Безработное население, </w:t>
            </w:r>
            <w:r>
              <w:rPr>
                <w:sz w:val="24"/>
              </w:rPr>
              <w:t>тыс.</w:t>
            </w:r>
            <w:r>
              <w:rPr>
                <w:spacing w:val="-15"/>
                <w:sz w:val="24"/>
              </w:rPr>
              <w:t xml:space="preserve"> </w:t>
            </w:r>
            <w:r>
              <w:rPr>
                <w:sz w:val="24"/>
              </w:rPr>
              <w:t>человек</w:t>
            </w:r>
          </w:p>
        </w:tc>
        <w:tc>
          <w:tcPr>
            <w:tcW w:w="814" w:type="dxa"/>
            <w:textDirection w:val="btLr"/>
          </w:tcPr>
          <w:p w14:paraId="24E25ABD" w14:textId="77777777" w:rsidR="003D352F" w:rsidRDefault="003D352F">
            <w:pPr>
              <w:pStyle w:val="TableParagraph"/>
              <w:spacing w:before="42"/>
              <w:rPr>
                <w:sz w:val="24"/>
              </w:rPr>
            </w:pPr>
          </w:p>
          <w:p w14:paraId="24E25ABE" w14:textId="77777777" w:rsidR="003D352F" w:rsidRDefault="001B3DC9">
            <w:pPr>
              <w:pStyle w:val="TableParagraph"/>
              <w:ind w:left="143"/>
              <w:rPr>
                <w:sz w:val="24"/>
              </w:rPr>
            </w:pPr>
            <w:r>
              <w:rPr>
                <w:spacing w:val="-2"/>
                <w:sz w:val="24"/>
              </w:rPr>
              <w:t>269,6</w:t>
            </w:r>
          </w:p>
        </w:tc>
        <w:tc>
          <w:tcPr>
            <w:tcW w:w="615" w:type="dxa"/>
            <w:textDirection w:val="btLr"/>
          </w:tcPr>
          <w:p w14:paraId="24E25ABF" w14:textId="77777777" w:rsidR="003D352F" w:rsidRDefault="001B3DC9">
            <w:pPr>
              <w:pStyle w:val="TableParagraph"/>
              <w:spacing w:before="219"/>
              <w:ind w:left="143"/>
              <w:rPr>
                <w:sz w:val="24"/>
              </w:rPr>
            </w:pPr>
            <w:r>
              <w:rPr>
                <w:spacing w:val="-2"/>
                <w:sz w:val="24"/>
              </w:rPr>
              <w:t>171,1</w:t>
            </w:r>
          </w:p>
        </w:tc>
        <w:tc>
          <w:tcPr>
            <w:tcW w:w="702" w:type="dxa"/>
            <w:textDirection w:val="btLr"/>
          </w:tcPr>
          <w:p w14:paraId="24E25AC0" w14:textId="77777777" w:rsidR="003D352F" w:rsidRDefault="001B3DC9">
            <w:pPr>
              <w:pStyle w:val="TableParagraph"/>
              <w:spacing w:before="262"/>
              <w:ind w:left="143"/>
              <w:rPr>
                <w:sz w:val="24"/>
              </w:rPr>
            </w:pPr>
            <w:r>
              <w:rPr>
                <w:spacing w:val="-2"/>
                <w:sz w:val="24"/>
              </w:rPr>
              <w:t>274,1</w:t>
            </w:r>
          </w:p>
        </w:tc>
        <w:tc>
          <w:tcPr>
            <w:tcW w:w="574" w:type="dxa"/>
            <w:textDirection w:val="btLr"/>
          </w:tcPr>
          <w:p w14:paraId="24E25AC1" w14:textId="77777777" w:rsidR="003D352F" w:rsidRDefault="001B3DC9">
            <w:pPr>
              <w:pStyle w:val="TableParagraph"/>
              <w:spacing w:before="198"/>
              <w:ind w:left="143"/>
              <w:rPr>
                <w:sz w:val="24"/>
              </w:rPr>
            </w:pPr>
            <w:r>
              <w:rPr>
                <w:spacing w:val="-2"/>
                <w:sz w:val="24"/>
              </w:rPr>
              <w:t>174,7</w:t>
            </w:r>
          </w:p>
        </w:tc>
        <w:tc>
          <w:tcPr>
            <w:tcW w:w="672" w:type="dxa"/>
            <w:textDirection w:val="btLr"/>
          </w:tcPr>
          <w:p w14:paraId="24E25AC2" w14:textId="77777777" w:rsidR="003D352F" w:rsidRDefault="001B3DC9">
            <w:pPr>
              <w:pStyle w:val="TableParagraph"/>
              <w:spacing w:before="246"/>
              <w:ind w:left="143"/>
              <w:rPr>
                <w:sz w:val="24"/>
              </w:rPr>
            </w:pPr>
            <w:r>
              <w:rPr>
                <w:spacing w:val="-2"/>
                <w:sz w:val="24"/>
              </w:rPr>
              <w:t>262,3</w:t>
            </w:r>
          </w:p>
        </w:tc>
        <w:tc>
          <w:tcPr>
            <w:tcW w:w="629" w:type="dxa"/>
            <w:textDirection w:val="btLr"/>
          </w:tcPr>
          <w:p w14:paraId="24E25AC3" w14:textId="77777777" w:rsidR="003D352F" w:rsidRDefault="001B3DC9">
            <w:pPr>
              <w:pStyle w:val="TableParagraph"/>
              <w:spacing w:before="224"/>
              <w:ind w:left="143"/>
              <w:rPr>
                <w:sz w:val="24"/>
              </w:rPr>
            </w:pPr>
            <w:r>
              <w:rPr>
                <w:spacing w:val="-2"/>
                <w:sz w:val="24"/>
              </w:rPr>
              <w:t>187,3</w:t>
            </w:r>
          </w:p>
        </w:tc>
        <w:tc>
          <w:tcPr>
            <w:tcW w:w="716" w:type="dxa"/>
            <w:textDirection w:val="btLr"/>
          </w:tcPr>
          <w:p w14:paraId="24E25AC4" w14:textId="77777777" w:rsidR="003D352F" w:rsidRDefault="001B3DC9">
            <w:pPr>
              <w:pStyle w:val="TableParagraph"/>
              <w:spacing w:before="268"/>
              <w:ind w:left="112"/>
              <w:rPr>
                <w:sz w:val="24"/>
              </w:rPr>
            </w:pPr>
            <w:r>
              <w:rPr>
                <w:sz w:val="24"/>
              </w:rPr>
              <w:t xml:space="preserve">284, </w:t>
            </w:r>
            <w:r>
              <w:rPr>
                <w:spacing w:val="-10"/>
                <w:sz w:val="24"/>
              </w:rPr>
              <w:t>2</w:t>
            </w:r>
          </w:p>
        </w:tc>
        <w:tc>
          <w:tcPr>
            <w:tcW w:w="545" w:type="dxa"/>
            <w:textDirection w:val="btLr"/>
          </w:tcPr>
          <w:p w14:paraId="24E25AC5" w14:textId="77777777" w:rsidR="003D352F" w:rsidRDefault="001B3DC9">
            <w:pPr>
              <w:pStyle w:val="TableParagraph"/>
              <w:spacing w:before="181"/>
              <w:ind w:left="112"/>
              <w:rPr>
                <w:sz w:val="24"/>
              </w:rPr>
            </w:pPr>
            <w:r>
              <w:rPr>
                <w:sz w:val="24"/>
              </w:rPr>
              <w:t xml:space="preserve">174, </w:t>
            </w:r>
            <w:r>
              <w:rPr>
                <w:spacing w:val="-10"/>
                <w:sz w:val="24"/>
              </w:rPr>
              <w:t>1</w:t>
            </w:r>
          </w:p>
        </w:tc>
        <w:tc>
          <w:tcPr>
            <w:tcW w:w="701" w:type="dxa"/>
            <w:textDirection w:val="btLr"/>
          </w:tcPr>
          <w:p w14:paraId="24E25AC6" w14:textId="77777777" w:rsidR="003D352F" w:rsidRDefault="001B3DC9">
            <w:pPr>
              <w:pStyle w:val="TableParagraph"/>
              <w:spacing w:before="260"/>
              <w:ind w:left="112"/>
              <w:rPr>
                <w:sz w:val="24"/>
              </w:rPr>
            </w:pPr>
            <w:r>
              <w:rPr>
                <w:sz w:val="24"/>
              </w:rPr>
              <w:t xml:space="preserve">279, </w:t>
            </w:r>
            <w:r>
              <w:rPr>
                <w:spacing w:val="-10"/>
                <w:sz w:val="24"/>
              </w:rPr>
              <w:t>1</w:t>
            </w:r>
          </w:p>
        </w:tc>
        <w:tc>
          <w:tcPr>
            <w:tcW w:w="543" w:type="dxa"/>
            <w:textDirection w:val="btLr"/>
          </w:tcPr>
          <w:p w14:paraId="24E25AC7" w14:textId="77777777" w:rsidR="003D352F" w:rsidRDefault="001B3DC9">
            <w:pPr>
              <w:pStyle w:val="TableParagraph"/>
              <w:spacing w:before="181"/>
              <w:ind w:left="112"/>
              <w:rPr>
                <w:sz w:val="24"/>
              </w:rPr>
            </w:pPr>
            <w:r>
              <w:rPr>
                <w:sz w:val="24"/>
              </w:rPr>
              <w:t xml:space="preserve">173, </w:t>
            </w:r>
            <w:r>
              <w:rPr>
                <w:spacing w:val="-10"/>
                <w:sz w:val="24"/>
              </w:rPr>
              <w:t>1</w:t>
            </w:r>
          </w:p>
        </w:tc>
        <w:tc>
          <w:tcPr>
            <w:tcW w:w="619" w:type="dxa"/>
            <w:textDirection w:val="btLr"/>
          </w:tcPr>
          <w:p w14:paraId="24E25AC8" w14:textId="77777777" w:rsidR="003D352F" w:rsidRDefault="001B3DC9">
            <w:pPr>
              <w:pStyle w:val="TableParagraph"/>
              <w:spacing w:before="219"/>
              <w:ind w:left="263"/>
              <w:rPr>
                <w:sz w:val="24"/>
              </w:rPr>
            </w:pPr>
            <w:r>
              <w:rPr>
                <w:spacing w:val="-5"/>
                <w:sz w:val="24"/>
              </w:rPr>
              <w:t>3,5</w:t>
            </w:r>
          </w:p>
        </w:tc>
        <w:tc>
          <w:tcPr>
            <w:tcW w:w="701" w:type="dxa"/>
            <w:textDirection w:val="btLr"/>
          </w:tcPr>
          <w:p w14:paraId="24E25AC9" w14:textId="77777777" w:rsidR="003D352F" w:rsidRDefault="001B3DC9">
            <w:pPr>
              <w:pStyle w:val="TableParagraph"/>
              <w:spacing w:before="260"/>
              <w:ind w:left="263"/>
              <w:rPr>
                <w:sz w:val="24"/>
              </w:rPr>
            </w:pPr>
            <w:r>
              <w:rPr>
                <w:spacing w:val="-5"/>
                <w:sz w:val="24"/>
              </w:rPr>
              <w:t>1,1</w:t>
            </w:r>
          </w:p>
        </w:tc>
      </w:tr>
      <w:tr w:rsidR="003D352F" w14:paraId="24E25AD9" w14:textId="77777777">
        <w:trPr>
          <w:trHeight w:val="1379"/>
        </w:trPr>
        <w:tc>
          <w:tcPr>
            <w:tcW w:w="1755" w:type="dxa"/>
            <w:tcBorders>
              <w:bottom w:val="nil"/>
            </w:tcBorders>
          </w:tcPr>
          <w:p w14:paraId="24E25ACB" w14:textId="77777777" w:rsidR="003D352F" w:rsidRDefault="001B3DC9">
            <w:pPr>
              <w:pStyle w:val="TableParagraph"/>
              <w:spacing w:line="276" w:lineRule="exact"/>
              <w:ind w:left="107" w:right="232"/>
              <w:rPr>
                <w:sz w:val="24"/>
              </w:rPr>
            </w:pPr>
            <w:r>
              <w:rPr>
                <w:sz w:val="24"/>
              </w:rPr>
              <w:t>Доля</w:t>
            </w:r>
            <w:r>
              <w:rPr>
                <w:spacing w:val="-15"/>
                <w:sz w:val="24"/>
              </w:rPr>
              <w:t xml:space="preserve"> </w:t>
            </w:r>
            <w:r>
              <w:rPr>
                <w:sz w:val="24"/>
              </w:rPr>
              <w:t>лиц,</w:t>
            </w:r>
            <w:r>
              <w:rPr>
                <w:spacing w:val="-15"/>
                <w:sz w:val="24"/>
              </w:rPr>
              <w:t xml:space="preserve"> </w:t>
            </w:r>
            <w:r>
              <w:rPr>
                <w:sz w:val="24"/>
              </w:rPr>
              <w:t>не входящих в состав рабо чей силы по РК, в %</w:t>
            </w:r>
          </w:p>
        </w:tc>
        <w:tc>
          <w:tcPr>
            <w:tcW w:w="814" w:type="dxa"/>
            <w:tcBorders>
              <w:bottom w:val="nil"/>
            </w:tcBorders>
            <w:textDirection w:val="btLr"/>
          </w:tcPr>
          <w:p w14:paraId="24E25ACC" w14:textId="77777777" w:rsidR="003D352F" w:rsidRDefault="003D352F">
            <w:pPr>
              <w:pStyle w:val="TableParagraph"/>
              <w:spacing w:before="42"/>
              <w:rPr>
                <w:sz w:val="24"/>
              </w:rPr>
            </w:pPr>
          </w:p>
          <w:p w14:paraId="24E25ACD" w14:textId="77777777" w:rsidR="003D352F" w:rsidRDefault="001B3DC9">
            <w:pPr>
              <w:pStyle w:val="TableParagraph"/>
              <w:jc w:val="center"/>
              <w:rPr>
                <w:sz w:val="24"/>
              </w:rPr>
            </w:pPr>
            <w:r>
              <w:rPr>
                <w:spacing w:val="-4"/>
                <w:sz w:val="24"/>
              </w:rPr>
              <w:t>32,0</w:t>
            </w:r>
          </w:p>
        </w:tc>
        <w:tc>
          <w:tcPr>
            <w:tcW w:w="615" w:type="dxa"/>
            <w:tcBorders>
              <w:bottom w:val="nil"/>
            </w:tcBorders>
            <w:textDirection w:val="btLr"/>
          </w:tcPr>
          <w:p w14:paraId="24E25ACE" w14:textId="77777777" w:rsidR="003D352F" w:rsidRDefault="001B3DC9">
            <w:pPr>
              <w:pStyle w:val="TableParagraph"/>
              <w:spacing w:before="219"/>
              <w:jc w:val="center"/>
              <w:rPr>
                <w:sz w:val="24"/>
              </w:rPr>
            </w:pPr>
            <w:r>
              <w:rPr>
                <w:spacing w:val="-4"/>
                <w:sz w:val="24"/>
              </w:rPr>
              <w:t>27,9</w:t>
            </w:r>
          </w:p>
        </w:tc>
        <w:tc>
          <w:tcPr>
            <w:tcW w:w="702" w:type="dxa"/>
            <w:tcBorders>
              <w:bottom w:val="nil"/>
            </w:tcBorders>
            <w:textDirection w:val="btLr"/>
          </w:tcPr>
          <w:p w14:paraId="24E25ACF" w14:textId="77777777" w:rsidR="003D352F" w:rsidRDefault="001B3DC9">
            <w:pPr>
              <w:pStyle w:val="TableParagraph"/>
              <w:spacing w:before="262"/>
              <w:jc w:val="center"/>
              <w:rPr>
                <w:sz w:val="24"/>
              </w:rPr>
            </w:pPr>
            <w:r>
              <w:rPr>
                <w:spacing w:val="-4"/>
                <w:sz w:val="24"/>
              </w:rPr>
              <w:t>32,4</w:t>
            </w:r>
          </w:p>
        </w:tc>
        <w:tc>
          <w:tcPr>
            <w:tcW w:w="574" w:type="dxa"/>
            <w:tcBorders>
              <w:bottom w:val="nil"/>
            </w:tcBorders>
            <w:textDirection w:val="btLr"/>
          </w:tcPr>
          <w:p w14:paraId="24E25AD0" w14:textId="77777777" w:rsidR="003D352F" w:rsidRDefault="001B3DC9">
            <w:pPr>
              <w:pStyle w:val="TableParagraph"/>
              <w:spacing w:before="198"/>
              <w:jc w:val="center"/>
              <w:rPr>
                <w:sz w:val="24"/>
              </w:rPr>
            </w:pPr>
            <w:r>
              <w:rPr>
                <w:spacing w:val="-4"/>
                <w:sz w:val="24"/>
              </w:rPr>
              <w:t>28,1</w:t>
            </w:r>
          </w:p>
        </w:tc>
        <w:tc>
          <w:tcPr>
            <w:tcW w:w="672" w:type="dxa"/>
            <w:tcBorders>
              <w:bottom w:val="nil"/>
            </w:tcBorders>
            <w:textDirection w:val="btLr"/>
          </w:tcPr>
          <w:p w14:paraId="24E25AD1" w14:textId="77777777" w:rsidR="003D352F" w:rsidRDefault="001B3DC9">
            <w:pPr>
              <w:pStyle w:val="TableParagraph"/>
              <w:spacing w:before="246"/>
              <w:jc w:val="center"/>
              <w:rPr>
                <w:sz w:val="24"/>
              </w:rPr>
            </w:pPr>
            <w:r>
              <w:rPr>
                <w:spacing w:val="-4"/>
                <w:sz w:val="24"/>
              </w:rPr>
              <w:t>30,6</w:t>
            </w:r>
          </w:p>
        </w:tc>
        <w:tc>
          <w:tcPr>
            <w:tcW w:w="629" w:type="dxa"/>
            <w:tcBorders>
              <w:bottom w:val="nil"/>
            </w:tcBorders>
            <w:textDirection w:val="btLr"/>
          </w:tcPr>
          <w:p w14:paraId="24E25AD2" w14:textId="77777777" w:rsidR="003D352F" w:rsidRDefault="001B3DC9">
            <w:pPr>
              <w:pStyle w:val="TableParagraph"/>
              <w:spacing w:before="224"/>
              <w:jc w:val="center"/>
              <w:rPr>
                <w:sz w:val="24"/>
              </w:rPr>
            </w:pPr>
            <w:r>
              <w:rPr>
                <w:spacing w:val="-4"/>
                <w:sz w:val="24"/>
              </w:rPr>
              <w:t>29,2</w:t>
            </w:r>
          </w:p>
        </w:tc>
        <w:tc>
          <w:tcPr>
            <w:tcW w:w="716" w:type="dxa"/>
            <w:tcBorders>
              <w:bottom w:val="nil"/>
            </w:tcBorders>
            <w:textDirection w:val="btLr"/>
          </w:tcPr>
          <w:p w14:paraId="24E25AD3" w14:textId="77777777" w:rsidR="003D352F" w:rsidRDefault="001B3DC9">
            <w:pPr>
              <w:pStyle w:val="TableParagraph"/>
              <w:spacing w:before="268"/>
              <w:jc w:val="center"/>
              <w:rPr>
                <w:sz w:val="24"/>
              </w:rPr>
            </w:pPr>
            <w:r>
              <w:rPr>
                <w:spacing w:val="-4"/>
                <w:sz w:val="24"/>
              </w:rPr>
              <w:t>32,1</w:t>
            </w:r>
          </w:p>
        </w:tc>
        <w:tc>
          <w:tcPr>
            <w:tcW w:w="545" w:type="dxa"/>
            <w:tcBorders>
              <w:bottom w:val="nil"/>
            </w:tcBorders>
            <w:textDirection w:val="btLr"/>
          </w:tcPr>
          <w:p w14:paraId="24E25AD4" w14:textId="77777777" w:rsidR="003D352F" w:rsidRDefault="001B3DC9">
            <w:pPr>
              <w:pStyle w:val="TableParagraph"/>
              <w:spacing w:before="181"/>
              <w:jc w:val="center"/>
              <w:rPr>
                <w:sz w:val="24"/>
              </w:rPr>
            </w:pPr>
            <w:r>
              <w:rPr>
                <w:spacing w:val="-4"/>
                <w:sz w:val="24"/>
              </w:rPr>
              <w:t>30,0</w:t>
            </w:r>
          </w:p>
        </w:tc>
        <w:tc>
          <w:tcPr>
            <w:tcW w:w="701" w:type="dxa"/>
            <w:tcBorders>
              <w:bottom w:val="nil"/>
            </w:tcBorders>
            <w:textDirection w:val="btLr"/>
          </w:tcPr>
          <w:p w14:paraId="24E25AD5" w14:textId="77777777" w:rsidR="003D352F" w:rsidRDefault="001B3DC9">
            <w:pPr>
              <w:pStyle w:val="TableParagraph"/>
              <w:spacing w:before="260"/>
              <w:jc w:val="center"/>
              <w:rPr>
                <w:sz w:val="24"/>
              </w:rPr>
            </w:pPr>
            <w:r>
              <w:rPr>
                <w:spacing w:val="-4"/>
                <w:sz w:val="24"/>
              </w:rPr>
              <w:t>32,3</w:t>
            </w:r>
          </w:p>
        </w:tc>
        <w:tc>
          <w:tcPr>
            <w:tcW w:w="543" w:type="dxa"/>
            <w:tcBorders>
              <w:bottom w:val="nil"/>
            </w:tcBorders>
            <w:textDirection w:val="btLr"/>
          </w:tcPr>
          <w:p w14:paraId="24E25AD6" w14:textId="77777777" w:rsidR="003D352F" w:rsidRDefault="001B3DC9">
            <w:pPr>
              <w:pStyle w:val="TableParagraph"/>
              <w:spacing w:before="181"/>
              <w:jc w:val="center"/>
              <w:rPr>
                <w:sz w:val="24"/>
              </w:rPr>
            </w:pPr>
            <w:r>
              <w:rPr>
                <w:spacing w:val="-4"/>
                <w:sz w:val="24"/>
              </w:rPr>
              <w:t>30,2</w:t>
            </w:r>
          </w:p>
        </w:tc>
        <w:tc>
          <w:tcPr>
            <w:tcW w:w="619" w:type="dxa"/>
            <w:tcBorders>
              <w:bottom w:val="nil"/>
            </w:tcBorders>
            <w:textDirection w:val="btLr"/>
          </w:tcPr>
          <w:p w14:paraId="24E25AD7" w14:textId="77777777" w:rsidR="003D352F" w:rsidRDefault="001B3DC9">
            <w:pPr>
              <w:pStyle w:val="TableParagraph"/>
              <w:spacing w:before="219"/>
              <w:jc w:val="center"/>
              <w:rPr>
                <w:sz w:val="24"/>
              </w:rPr>
            </w:pPr>
            <w:r>
              <w:rPr>
                <w:spacing w:val="-5"/>
                <w:sz w:val="24"/>
              </w:rPr>
              <w:t>0,3</w:t>
            </w:r>
          </w:p>
        </w:tc>
        <w:tc>
          <w:tcPr>
            <w:tcW w:w="701" w:type="dxa"/>
            <w:tcBorders>
              <w:bottom w:val="nil"/>
            </w:tcBorders>
            <w:textDirection w:val="btLr"/>
          </w:tcPr>
          <w:p w14:paraId="24E25AD8" w14:textId="77777777" w:rsidR="003D352F" w:rsidRDefault="001B3DC9">
            <w:pPr>
              <w:pStyle w:val="TableParagraph"/>
              <w:spacing w:before="260"/>
              <w:jc w:val="center"/>
              <w:rPr>
                <w:sz w:val="24"/>
              </w:rPr>
            </w:pPr>
            <w:r>
              <w:rPr>
                <w:spacing w:val="-5"/>
                <w:sz w:val="24"/>
              </w:rPr>
              <w:t>2,3</w:t>
            </w:r>
          </w:p>
        </w:tc>
      </w:tr>
    </w:tbl>
    <w:p w14:paraId="24E25ADA" w14:textId="77777777" w:rsidR="003D352F" w:rsidRDefault="003D352F">
      <w:pPr>
        <w:pStyle w:val="TableParagraph"/>
        <w:jc w:val="center"/>
        <w:rPr>
          <w:sz w:val="24"/>
        </w:rPr>
        <w:sectPr w:rsidR="003D352F">
          <w:pgSz w:w="11920" w:h="16850"/>
          <w:pgMar w:top="1060" w:right="283" w:bottom="1100" w:left="1559" w:header="0" w:footer="889" w:gutter="0"/>
          <w:cols w:space="720"/>
        </w:sectPr>
      </w:pPr>
    </w:p>
    <w:p w14:paraId="24E25ADB" w14:textId="77777777" w:rsidR="003D352F" w:rsidRDefault="001B3DC9">
      <w:pPr>
        <w:pStyle w:val="a3"/>
        <w:spacing w:before="72"/>
        <w:ind w:left="171" w:firstLine="0"/>
        <w:jc w:val="left"/>
      </w:pPr>
      <w:r>
        <w:t>Продолжение</w:t>
      </w:r>
      <w:r>
        <w:rPr>
          <w:spacing w:val="-10"/>
        </w:rPr>
        <w:t xml:space="preserve"> </w:t>
      </w:r>
      <w:r>
        <w:t>таблицы</w:t>
      </w:r>
      <w:r>
        <w:rPr>
          <w:spacing w:val="-11"/>
        </w:rPr>
        <w:t xml:space="preserve"> </w:t>
      </w:r>
      <w:r>
        <w:rPr>
          <w:spacing w:val="-5"/>
        </w:rPr>
        <w:t>13</w:t>
      </w:r>
    </w:p>
    <w:p w14:paraId="24E25ADC" w14:textId="77777777" w:rsidR="003D352F" w:rsidRDefault="003D352F">
      <w:pPr>
        <w:pStyle w:val="a3"/>
        <w:ind w:left="0" w:firstLine="0"/>
        <w:jc w:val="left"/>
        <w:rPr>
          <w:sz w:val="16"/>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814"/>
        <w:gridCol w:w="615"/>
        <w:gridCol w:w="702"/>
        <w:gridCol w:w="574"/>
        <w:gridCol w:w="672"/>
        <w:gridCol w:w="629"/>
        <w:gridCol w:w="716"/>
        <w:gridCol w:w="545"/>
        <w:gridCol w:w="701"/>
        <w:gridCol w:w="543"/>
        <w:gridCol w:w="619"/>
        <w:gridCol w:w="701"/>
      </w:tblGrid>
      <w:tr w:rsidR="003D352F" w14:paraId="24E25AEA" w14:textId="77777777">
        <w:trPr>
          <w:trHeight w:val="276"/>
        </w:trPr>
        <w:tc>
          <w:tcPr>
            <w:tcW w:w="1755" w:type="dxa"/>
          </w:tcPr>
          <w:p w14:paraId="24E25ADD" w14:textId="77777777" w:rsidR="003D352F" w:rsidRDefault="001B3DC9">
            <w:pPr>
              <w:pStyle w:val="TableParagraph"/>
              <w:spacing w:line="256" w:lineRule="exact"/>
              <w:ind w:left="6"/>
              <w:jc w:val="center"/>
              <w:rPr>
                <w:sz w:val="24"/>
              </w:rPr>
            </w:pPr>
            <w:r>
              <w:rPr>
                <w:spacing w:val="-10"/>
                <w:sz w:val="24"/>
              </w:rPr>
              <w:t>1</w:t>
            </w:r>
          </w:p>
        </w:tc>
        <w:tc>
          <w:tcPr>
            <w:tcW w:w="814" w:type="dxa"/>
          </w:tcPr>
          <w:p w14:paraId="24E25ADE" w14:textId="77777777" w:rsidR="003D352F" w:rsidRDefault="001B3DC9">
            <w:pPr>
              <w:pStyle w:val="TableParagraph"/>
              <w:spacing w:line="256" w:lineRule="exact"/>
              <w:ind w:left="6"/>
              <w:jc w:val="center"/>
              <w:rPr>
                <w:sz w:val="24"/>
              </w:rPr>
            </w:pPr>
            <w:r>
              <w:rPr>
                <w:spacing w:val="-10"/>
                <w:sz w:val="24"/>
              </w:rPr>
              <w:t>2</w:t>
            </w:r>
          </w:p>
        </w:tc>
        <w:tc>
          <w:tcPr>
            <w:tcW w:w="615" w:type="dxa"/>
          </w:tcPr>
          <w:p w14:paraId="24E25ADF" w14:textId="77777777" w:rsidR="003D352F" w:rsidRDefault="001B3DC9">
            <w:pPr>
              <w:pStyle w:val="TableParagraph"/>
              <w:spacing w:line="256" w:lineRule="exact"/>
              <w:ind w:left="32" w:right="29"/>
              <w:jc w:val="center"/>
              <w:rPr>
                <w:sz w:val="24"/>
              </w:rPr>
            </w:pPr>
            <w:r>
              <w:rPr>
                <w:spacing w:val="-10"/>
                <w:sz w:val="24"/>
              </w:rPr>
              <w:t>3</w:t>
            </w:r>
          </w:p>
        </w:tc>
        <w:tc>
          <w:tcPr>
            <w:tcW w:w="702" w:type="dxa"/>
          </w:tcPr>
          <w:p w14:paraId="24E25AE0" w14:textId="77777777" w:rsidR="003D352F" w:rsidRDefault="001B3DC9">
            <w:pPr>
              <w:pStyle w:val="TableParagraph"/>
              <w:spacing w:line="256" w:lineRule="exact"/>
              <w:ind w:left="6"/>
              <w:jc w:val="center"/>
              <w:rPr>
                <w:sz w:val="24"/>
              </w:rPr>
            </w:pPr>
            <w:r>
              <w:rPr>
                <w:spacing w:val="-10"/>
                <w:sz w:val="24"/>
              </w:rPr>
              <w:t>4</w:t>
            </w:r>
          </w:p>
        </w:tc>
        <w:tc>
          <w:tcPr>
            <w:tcW w:w="574" w:type="dxa"/>
          </w:tcPr>
          <w:p w14:paraId="24E25AE1" w14:textId="77777777" w:rsidR="003D352F" w:rsidRDefault="001B3DC9">
            <w:pPr>
              <w:pStyle w:val="TableParagraph"/>
              <w:spacing w:line="256" w:lineRule="exact"/>
              <w:ind w:left="31" w:right="28"/>
              <w:jc w:val="center"/>
              <w:rPr>
                <w:sz w:val="24"/>
              </w:rPr>
            </w:pPr>
            <w:r>
              <w:rPr>
                <w:spacing w:val="-10"/>
                <w:sz w:val="24"/>
              </w:rPr>
              <w:t>5</w:t>
            </w:r>
          </w:p>
        </w:tc>
        <w:tc>
          <w:tcPr>
            <w:tcW w:w="672" w:type="dxa"/>
          </w:tcPr>
          <w:p w14:paraId="24E25AE2" w14:textId="77777777" w:rsidR="003D352F" w:rsidRDefault="001B3DC9">
            <w:pPr>
              <w:pStyle w:val="TableParagraph"/>
              <w:spacing w:line="256" w:lineRule="exact"/>
              <w:ind w:left="5"/>
              <w:jc w:val="center"/>
              <w:rPr>
                <w:sz w:val="24"/>
              </w:rPr>
            </w:pPr>
            <w:r>
              <w:rPr>
                <w:spacing w:val="-10"/>
                <w:sz w:val="24"/>
              </w:rPr>
              <w:t>6</w:t>
            </w:r>
          </w:p>
        </w:tc>
        <w:tc>
          <w:tcPr>
            <w:tcW w:w="629" w:type="dxa"/>
          </w:tcPr>
          <w:p w14:paraId="24E25AE3" w14:textId="77777777" w:rsidR="003D352F" w:rsidRDefault="001B3DC9">
            <w:pPr>
              <w:pStyle w:val="TableParagraph"/>
              <w:spacing w:line="256" w:lineRule="exact"/>
              <w:ind w:left="33" w:right="29"/>
              <w:jc w:val="center"/>
              <w:rPr>
                <w:sz w:val="24"/>
              </w:rPr>
            </w:pPr>
            <w:r>
              <w:rPr>
                <w:spacing w:val="-10"/>
                <w:sz w:val="24"/>
              </w:rPr>
              <w:t>7</w:t>
            </w:r>
          </w:p>
        </w:tc>
        <w:tc>
          <w:tcPr>
            <w:tcW w:w="716" w:type="dxa"/>
          </w:tcPr>
          <w:p w14:paraId="24E25AE4" w14:textId="77777777" w:rsidR="003D352F" w:rsidRDefault="001B3DC9">
            <w:pPr>
              <w:pStyle w:val="TableParagraph"/>
              <w:spacing w:line="256" w:lineRule="exact"/>
              <w:ind w:left="29" w:right="29"/>
              <w:jc w:val="center"/>
              <w:rPr>
                <w:sz w:val="24"/>
              </w:rPr>
            </w:pPr>
            <w:r>
              <w:rPr>
                <w:spacing w:val="-10"/>
                <w:sz w:val="24"/>
              </w:rPr>
              <w:t>8</w:t>
            </w:r>
          </w:p>
        </w:tc>
        <w:tc>
          <w:tcPr>
            <w:tcW w:w="545" w:type="dxa"/>
          </w:tcPr>
          <w:p w14:paraId="24E25AE5" w14:textId="77777777" w:rsidR="003D352F" w:rsidRDefault="001B3DC9">
            <w:pPr>
              <w:pStyle w:val="TableParagraph"/>
              <w:spacing w:line="256" w:lineRule="exact"/>
              <w:ind w:left="1"/>
              <w:jc w:val="center"/>
              <w:rPr>
                <w:sz w:val="24"/>
              </w:rPr>
            </w:pPr>
            <w:r>
              <w:rPr>
                <w:spacing w:val="-10"/>
                <w:sz w:val="24"/>
              </w:rPr>
              <w:t>9</w:t>
            </w:r>
          </w:p>
        </w:tc>
        <w:tc>
          <w:tcPr>
            <w:tcW w:w="701" w:type="dxa"/>
          </w:tcPr>
          <w:p w14:paraId="24E25AE6" w14:textId="77777777" w:rsidR="003D352F" w:rsidRDefault="001B3DC9">
            <w:pPr>
              <w:pStyle w:val="TableParagraph"/>
              <w:spacing w:line="256" w:lineRule="exact"/>
              <w:ind w:left="227"/>
              <w:rPr>
                <w:sz w:val="24"/>
              </w:rPr>
            </w:pPr>
            <w:r>
              <w:rPr>
                <w:spacing w:val="-5"/>
                <w:sz w:val="24"/>
              </w:rPr>
              <w:t>10</w:t>
            </w:r>
          </w:p>
        </w:tc>
        <w:tc>
          <w:tcPr>
            <w:tcW w:w="543" w:type="dxa"/>
          </w:tcPr>
          <w:p w14:paraId="24E25AE7" w14:textId="77777777" w:rsidR="003D352F" w:rsidRDefault="001B3DC9">
            <w:pPr>
              <w:pStyle w:val="TableParagraph"/>
              <w:spacing w:line="256" w:lineRule="exact"/>
              <w:ind w:left="145"/>
              <w:rPr>
                <w:sz w:val="24"/>
              </w:rPr>
            </w:pPr>
            <w:r>
              <w:rPr>
                <w:spacing w:val="-5"/>
                <w:sz w:val="24"/>
              </w:rPr>
              <w:t>11</w:t>
            </w:r>
          </w:p>
        </w:tc>
        <w:tc>
          <w:tcPr>
            <w:tcW w:w="619" w:type="dxa"/>
          </w:tcPr>
          <w:p w14:paraId="24E25AE8" w14:textId="77777777" w:rsidR="003D352F" w:rsidRDefault="001B3DC9">
            <w:pPr>
              <w:pStyle w:val="TableParagraph"/>
              <w:spacing w:line="256" w:lineRule="exact"/>
              <w:ind w:left="183"/>
              <w:rPr>
                <w:sz w:val="24"/>
              </w:rPr>
            </w:pPr>
            <w:r>
              <w:rPr>
                <w:spacing w:val="-5"/>
                <w:sz w:val="24"/>
              </w:rPr>
              <w:t>12</w:t>
            </w:r>
          </w:p>
        </w:tc>
        <w:tc>
          <w:tcPr>
            <w:tcW w:w="701" w:type="dxa"/>
          </w:tcPr>
          <w:p w14:paraId="24E25AE9" w14:textId="77777777" w:rsidR="003D352F" w:rsidRDefault="001B3DC9">
            <w:pPr>
              <w:pStyle w:val="TableParagraph"/>
              <w:spacing w:line="256" w:lineRule="exact"/>
              <w:ind w:left="227"/>
              <w:rPr>
                <w:sz w:val="24"/>
              </w:rPr>
            </w:pPr>
            <w:r>
              <w:rPr>
                <w:spacing w:val="-5"/>
                <w:sz w:val="24"/>
              </w:rPr>
              <w:t>13</w:t>
            </w:r>
          </w:p>
        </w:tc>
      </w:tr>
      <w:tr w:rsidR="003D352F" w14:paraId="24E25AF9" w14:textId="77777777">
        <w:trPr>
          <w:trHeight w:val="1381"/>
        </w:trPr>
        <w:tc>
          <w:tcPr>
            <w:tcW w:w="1755" w:type="dxa"/>
          </w:tcPr>
          <w:p w14:paraId="24E25AEB" w14:textId="77777777" w:rsidR="003D352F" w:rsidRDefault="001B3DC9">
            <w:pPr>
              <w:pStyle w:val="TableParagraph"/>
              <w:spacing w:line="270" w:lineRule="atLeast"/>
              <w:ind w:left="107" w:right="136"/>
              <w:rPr>
                <w:sz w:val="24"/>
              </w:rPr>
            </w:pPr>
            <w:r>
              <w:rPr>
                <w:sz w:val="24"/>
              </w:rPr>
              <w:t>Уровень моло дежной (в воз расте 15-28 лет)</w:t>
            </w:r>
            <w:r>
              <w:rPr>
                <w:spacing w:val="-15"/>
                <w:sz w:val="24"/>
              </w:rPr>
              <w:t xml:space="preserve"> </w:t>
            </w:r>
            <w:r>
              <w:rPr>
                <w:sz w:val="24"/>
              </w:rPr>
              <w:t xml:space="preserve">безработи цы по РК, в </w:t>
            </w:r>
            <w:r>
              <w:rPr>
                <w:spacing w:val="-10"/>
                <w:sz w:val="24"/>
              </w:rPr>
              <w:t>%</w:t>
            </w:r>
          </w:p>
        </w:tc>
        <w:tc>
          <w:tcPr>
            <w:tcW w:w="814" w:type="dxa"/>
            <w:textDirection w:val="btLr"/>
          </w:tcPr>
          <w:p w14:paraId="24E25AEC" w14:textId="77777777" w:rsidR="003D352F" w:rsidRDefault="003D352F">
            <w:pPr>
              <w:pStyle w:val="TableParagraph"/>
              <w:spacing w:before="42"/>
              <w:rPr>
                <w:sz w:val="24"/>
              </w:rPr>
            </w:pPr>
          </w:p>
          <w:p w14:paraId="24E25AED" w14:textId="77777777" w:rsidR="003D352F" w:rsidRDefault="001B3DC9">
            <w:pPr>
              <w:pStyle w:val="TableParagraph"/>
              <w:jc w:val="center"/>
              <w:rPr>
                <w:sz w:val="24"/>
              </w:rPr>
            </w:pPr>
            <w:r>
              <w:rPr>
                <w:spacing w:val="-5"/>
                <w:sz w:val="24"/>
              </w:rPr>
              <w:t>3,6</w:t>
            </w:r>
          </w:p>
        </w:tc>
        <w:tc>
          <w:tcPr>
            <w:tcW w:w="615" w:type="dxa"/>
            <w:textDirection w:val="btLr"/>
          </w:tcPr>
          <w:p w14:paraId="24E25AEE" w14:textId="77777777" w:rsidR="003D352F" w:rsidRDefault="001B3DC9">
            <w:pPr>
              <w:pStyle w:val="TableParagraph"/>
              <w:spacing w:before="219"/>
              <w:jc w:val="center"/>
              <w:rPr>
                <w:sz w:val="24"/>
              </w:rPr>
            </w:pPr>
            <w:r>
              <w:rPr>
                <w:spacing w:val="-5"/>
                <w:sz w:val="24"/>
              </w:rPr>
              <w:t>3,3</w:t>
            </w:r>
          </w:p>
        </w:tc>
        <w:tc>
          <w:tcPr>
            <w:tcW w:w="702" w:type="dxa"/>
            <w:textDirection w:val="btLr"/>
          </w:tcPr>
          <w:p w14:paraId="24E25AEF" w14:textId="77777777" w:rsidR="003D352F" w:rsidRDefault="001B3DC9">
            <w:pPr>
              <w:pStyle w:val="TableParagraph"/>
              <w:spacing w:before="262"/>
              <w:jc w:val="center"/>
              <w:rPr>
                <w:sz w:val="24"/>
              </w:rPr>
            </w:pPr>
            <w:r>
              <w:rPr>
                <w:spacing w:val="-5"/>
                <w:sz w:val="24"/>
              </w:rPr>
              <w:t>3,4</w:t>
            </w:r>
          </w:p>
        </w:tc>
        <w:tc>
          <w:tcPr>
            <w:tcW w:w="574" w:type="dxa"/>
            <w:textDirection w:val="btLr"/>
          </w:tcPr>
          <w:p w14:paraId="24E25AF0" w14:textId="77777777" w:rsidR="003D352F" w:rsidRDefault="001B3DC9">
            <w:pPr>
              <w:pStyle w:val="TableParagraph"/>
              <w:spacing w:before="198"/>
              <w:jc w:val="center"/>
              <w:rPr>
                <w:sz w:val="24"/>
              </w:rPr>
            </w:pPr>
            <w:r>
              <w:rPr>
                <w:spacing w:val="-5"/>
                <w:sz w:val="24"/>
              </w:rPr>
              <w:t>3,2</w:t>
            </w:r>
          </w:p>
        </w:tc>
        <w:tc>
          <w:tcPr>
            <w:tcW w:w="672" w:type="dxa"/>
            <w:textDirection w:val="btLr"/>
          </w:tcPr>
          <w:p w14:paraId="24E25AF1" w14:textId="77777777" w:rsidR="003D352F" w:rsidRDefault="001B3DC9">
            <w:pPr>
              <w:pStyle w:val="TableParagraph"/>
              <w:spacing w:before="246"/>
              <w:jc w:val="center"/>
              <w:rPr>
                <w:sz w:val="24"/>
              </w:rPr>
            </w:pPr>
            <w:r>
              <w:rPr>
                <w:spacing w:val="-5"/>
                <w:sz w:val="24"/>
              </w:rPr>
              <w:t>3,8</w:t>
            </w:r>
          </w:p>
        </w:tc>
        <w:tc>
          <w:tcPr>
            <w:tcW w:w="629" w:type="dxa"/>
            <w:textDirection w:val="btLr"/>
          </w:tcPr>
          <w:p w14:paraId="24E25AF2" w14:textId="77777777" w:rsidR="003D352F" w:rsidRDefault="001B3DC9">
            <w:pPr>
              <w:pStyle w:val="TableParagraph"/>
              <w:spacing w:before="224"/>
              <w:jc w:val="center"/>
              <w:rPr>
                <w:sz w:val="24"/>
              </w:rPr>
            </w:pPr>
            <w:r>
              <w:rPr>
                <w:spacing w:val="-5"/>
                <w:sz w:val="24"/>
              </w:rPr>
              <w:t>3,2</w:t>
            </w:r>
          </w:p>
        </w:tc>
        <w:tc>
          <w:tcPr>
            <w:tcW w:w="716" w:type="dxa"/>
            <w:textDirection w:val="btLr"/>
          </w:tcPr>
          <w:p w14:paraId="24E25AF3" w14:textId="77777777" w:rsidR="003D352F" w:rsidRDefault="001B3DC9">
            <w:pPr>
              <w:pStyle w:val="TableParagraph"/>
              <w:spacing w:before="268"/>
              <w:jc w:val="center"/>
              <w:rPr>
                <w:sz w:val="24"/>
              </w:rPr>
            </w:pPr>
            <w:r>
              <w:rPr>
                <w:spacing w:val="-5"/>
                <w:sz w:val="24"/>
              </w:rPr>
              <w:t>4,2</w:t>
            </w:r>
          </w:p>
        </w:tc>
        <w:tc>
          <w:tcPr>
            <w:tcW w:w="545" w:type="dxa"/>
            <w:textDirection w:val="btLr"/>
          </w:tcPr>
          <w:p w14:paraId="24E25AF4" w14:textId="77777777" w:rsidR="003D352F" w:rsidRDefault="001B3DC9">
            <w:pPr>
              <w:pStyle w:val="TableParagraph"/>
              <w:spacing w:before="181"/>
              <w:jc w:val="center"/>
              <w:rPr>
                <w:sz w:val="24"/>
              </w:rPr>
            </w:pPr>
            <w:r>
              <w:rPr>
                <w:spacing w:val="-5"/>
                <w:sz w:val="24"/>
              </w:rPr>
              <w:t>3,2</w:t>
            </w:r>
          </w:p>
        </w:tc>
        <w:tc>
          <w:tcPr>
            <w:tcW w:w="701" w:type="dxa"/>
            <w:textDirection w:val="btLr"/>
          </w:tcPr>
          <w:p w14:paraId="24E25AF5" w14:textId="77777777" w:rsidR="003D352F" w:rsidRDefault="001B3DC9">
            <w:pPr>
              <w:pStyle w:val="TableParagraph"/>
              <w:spacing w:before="260"/>
              <w:jc w:val="center"/>
              <w:rPr>
                <w:sz w:val="24"/>
              </w:rPr>
            </w:pPr>
            <w:r>
              <w:rPr>
                <w:spacing w:val="-5"/>
                <w:sz w:val="24"/>
              </w:rPr>
              <w:t>3,7</w:t>
            </w:r>
          </w:p>
        </w:tc>
        <w:tc>
          <w:tcPr>
            <w:tcW w:w="543" w:type="dxa"/>
            <w:textDirection w:val="btLr"/>
          </w:tcPr>
          <w:p w14:paraId="24E25AF6" w14:textId="77777777" w:rsidR="003D352F" w:rsidRDefault="001B3DC9">
            <w:pPr>
              <w:pStyle w:val="TableParagraph"/>
              <w:spacing w:before="181"/>
              <w:jc w:val="center"/>
              <w:rPr>
                <w:sz w:val="24"/>
              </w:rPr>
            </w:pPr>
            <w:r>
              <w:rPr>
                <w:spacing w:val="-5"/>
                <w:sz w:val="24"/>
              </w:rPr>
              <w:t>3,3</w:t>
            </w:r>
          </w:p>
        </w:tc>
        <w:tc>
          <w:tcPr>
            <w:tcW w:w="619" w:type="dxa"/>
            <w:textDirection w:val="btLr"/>
          </w:tcPr>
          <w:p w14:paraId="24E25AF7" w14:textId="77777777" w:rsidR="003D352F" w:rsidRDefault="001B3DC9">
            <w:pPr>
              <w:pStyle w:val="TableParagraph"/>
              <w:spacing w:before="219"/>
              <w:jc w:val="center"/>
              <w:rPr>
                <w:sz w:val="24"/>
              </w:rPr>
            </w:pPr>
            <w:r>
              <w:rPr>
                <w:spacing w:val="-5"/>
                <w:sz w:val="24"/>
              </w:rPr>
              <w:t>0,1</w:t>
            </w:r>
          </w:p>
        </w:tc>
        <w:tc>
          <w:tcPr>
            <w:tcW w:w="701" w:type="dxa"/>
            <w:textDirection w:val="btLr"/>
          </w:tcPr>
          <w:p w14:paraId="24E25AF8" w14:textId="77777777" w:rsidR="003D352F" w:rsidRDefault="001B3DC9">
            <w:pPr>
              <w:pStyle w:val="TableParagraph"/>
              <w:spacing w:before="111" w:line="280" w:lineRule="atLeast"/>
              <w:ind w:left="138" w:firstLine="381"/>
              <w:rPr>
                <w:sz w:val="24"/>
              </w:rPr>
            </w:pPr>
            <w:r>
              <w:rPr>
                <w:spacing w:val="-4"/>
                <w:sz w:val="24"/>
              </w:rPr>
              <w:t xml:space="preserve">Без </w:t>
            </w:r>
            <w:r>
              <w:rPr>
                <w:spacing w:val="-2"/>
                <w:sz w:val="24"/>
              </w:rPr>
              <w:t>изменении</w:t>
            </w:r>
          </w:p>
        </w:tc>
      </w:tr>
      <w:tr w:rsidR="003D352F" w14:paraId="24E25AFC" w14:textId="77777777">
        <w:trPr>
          <w:trHeight w:val="275"/>
        </w:trPr>
        <w:tc>
          <w:tcPr>
            <w:tcW w:w="8266" w:type="dxa"/>
            <w:gridSpan w:val="11"/>
          </w:tcPr>
          <w:p w14:paraId="24E25AFA" w14:textId="77777777" w:rsidR="003D352F" w:rsidRDefault="001B3DC9">
            <w:pPr>
              <w:pStyle w:val="TableParagraph"/>
              <w:spacing w:line="256" w:lineRule="exact"/>
              <w:ind w:left="899"/>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Составлена</w:t>
            </w:r>
            <w:r>
              <w:rPr>
                <w:spacing w:val="-4"/>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[94]</w:t>
            </w:r>
          </w:p>
        </w:tc>
        <w:tc>
          <w:tcPr>
            <w:tcW w:w="1320" w:type="dxa"/>
            <w:gridSpan w:val="2"/>
          </w:tcPr>
          <w:p w14:paraId="24E25AFB" w14:textId="77777777" w:rsidR="003D352F" w:rsidRDefault="003D352F">
            <w:pPr>
              <w:pStyle w:val="TableParagraph"/>
              <w:rPr>
                <w:sz w:val="20"/>
              </w:rPr>
            </w:pPr>
          </w:p>
        </w:tc>
      </w:tr>
    </w:tbl>
    <w:p w14:paraId="24E25AFD" w14:textId="77777777" w:rsidR="003D352F" w:rsidRDefault="003D352F">
      <w:pPr>
        <w:pStyle w:val="a3"/>
        <w:spacing w:before="1"/>
        <w:ind w:left="0" w:firstLine="0"/>
        <w:jc w:val="left"/>
      </w:pPr>
    </w:p>
    <w:p w14:paraId="24E25AFE" w14:textId="77777777" w:rsidR="003D352F" w:rsidRDefault="001B3DC9">
      <w:pPr>
        <w:pStyle w:val="a3"/>
        <w:ind w:right="280"/>
      </w:pPr>
      <w:r>
        <w:t xml:space="preserve">Анализируя данные таблицы 13, мы наблюдаем, </w:t>
      </w:r>
      <w:r>
        <w:rPr>
          <w:i/>
        </w:rPr>
        <w:t xml:space="preserve">что </w:t>
      </w:r>
      <w:r>
        <w:t>в период с 2019 по 2023 год численность рабочей силы в городах увеличилась на 10,6%, в то время как в сельской местности она сократилась на 6,6%. В городах наблюдается рост занятого населения на 9,4%, в то время как в сельской местности произошло снижение на 5%. В 2023 году этот показатель составил 5 624,5 тыс. человек в городах и 3 457,4 тыс. человек в селах.</w:t>
      </w:r>
    </w:p>
    <w:p w14:paraId="24E25AFF" w14:textId="77777777" w:rsidR="003D352F" w:rsidRDefault="001B3DC9">
      <w:pPr>
        <w:pStyle w:val="a3"/>
        <w:ind w:right="287"/>
      </w:pPr>
      <w:r>
        <w:t>За рассматриваемый период число самостоятельно занятых работников увеличилось как в городах (на 10,3%), так и в селах (на 0,5%).</w:t>
      </w:r>
    </w:p>
    <w:p w14:paraId="24E25B00" w14:textId="77777777" w:rsidR="003D352F" w:rsidRDefault="001B3DC9">
      <w:pPr>
        <w:pStyle w:val="a3"/>
        <w:ind w:right="280"/>
      </w:pPr>
      <w:r>
        <w:t>В городах численность безработного населения увеличилась на 3,5%, а в сельской местности – на 1,1%. В 2023 году безработное население составило 279,1 тыс. человек в городах и 173,1 тыс. человек в селах.</w:t>
      </w:r>
    </w:p>
    <w:p w14:paraId="24E25B01" w14:textId="77777777" w:rsidR="003D352F" w:rsidRDefault="001B3DC9">
      <w:pPr>
        <w:pStyle w:val="a3"/>
        <w:spacing w:before="1"/>
        <w:ind w:right="281"/>
      </w:pPr>
      <w:r>
        <w:t>В</w:t>
      </w:r>
      <w:r>
        <w:rPr>
          <w:spacing w:val="-2"/>
        </w:rPr>
        <w:t xml:space="preserve"> </w:t>
      </w:r>
      <w:r>
        <w:t>городах</w:t>
      </w:r>
      <w:r>
        <w:rPr>
          <w:spacing w:val="-1"/>
        </w:rPr>
        <w:t xml:space="preserve"> </w:t>
      </w:r>
      <w:r>
        <w:rPr>
          <w:sz w:val="24"/>
        </w:rPr>
        <w:t>д</w:t>
      </w:r>
      <w:r>
        <w:t>оля</w:t>
      </w:r>
      <w:r>
        <w:rPr>
          <w:spacing w:val="-2"/>
        </w:rPr>
        <w:t xml:space="preserve"> </w:t>
      </w:r>
      <w:r>
        <w:t>лиц,</w:t>
      </w:r>
      <w:r>
        <w:rPr>
          <w:spacing w:val="-3"/>
        </w:rPr>
        <w:t xml:space="preserve"> </w:t>
      </w:r>
      <w:r>
        <w:t>не</w:t>
      </w:r>
      <w:r>
        <w:rPr>
          <w:spacing w:val="-2"/>
        </w:rPr>
        <w:t xml:space="preserve"> </w:t>
      </w:r>
      <w:r>
        <w:t>входящих</w:t>
      </w:r>
      <w:r>
        <w:rPr>
          <w:spacing w:val="-1"/>
        </w:rPr>
        <w:t xml:space="preserve"> </w:t>
      </w:r>
      <w:r>
        <w:t>в</w:t>
      </w:r>
      <w:r>
        <w:rPr>
          <w:spacing w:val="-3"/>
        </w:rPr>
        <w:t xml:space="preserve"> </w:t>
      </w:r>
      <w:r>
        <w:t>состав</w:t>
      </w:r>
      <w:r>
        <w:rPr>
          <w:spacing w:val="-3"/>
        </w:rPr>
        <w:t xml:space="preserve"> </w:t>
      </w:r>
      <w:r>
        <w:t>рабочей</w:t>
      </w:r>
      <w:r>
        <w:rPr>
          <w:spacing w:val="-2"/>
        </w:rPr>
        <w:t xml:space="preserve"> </w:t>
      </w:r>
      <w:r>
        <w:t>силы, за</w:t>
      </w:r>
      <w:r>
        <w:rPr>
          <w:spacing w:val="-3"/>
        </w:rPr>
        <w:t xml:space="preserve"> </w:t>
      </w:r>
      <w:r>
        <w:t>пять</w:t>
      </w:r>
      <w:r>
        <w:rPr>
          <w:spacing w:val="-4"/>
        </w:rPr>
        <w:t xml:space="preserve"> </w:t>
      </w:r>
      <w:r>
        <w:t>лет</w:t>
      </w:r>
      <w:r>
        <w:rPr>
          <w:spacing w:val="-2"/>
        </w:rPr>
        <w:t xml:space="preserve"> </w:t>
      </w:r>
      <w:r>
        <w:t>почти не изменилась (+0,3%), составив 32,3% в 2023 году. В сельской местности зафиксирован рост на 2,3%, достигнув 30,2%.</w:t>
      </w:r>
    </w:p>
    <w:p w14:paraId="24E25B02" w14:textId="77777777" w:rsidR="003D352F" w:rsidRDefault="001B3DC9">
      <w:pPr>
        <w:pStyle w:val="a3"/>
        <w:ind w:right="279"/>
      </w:pPr>
      <w:r>
        <w:t>В 2021 году уровень безработицы среди молодежи в возрасте 15–28 лет составил 3,8% в городах и 3,2% в селах. К 2023 году этот показатель в городах снизился до 3,7%, в селах остался практически неизменным (3,3%).</w:t>
      </w:r>
    </w:p>
    <w:p w14:paraId="24E25B03" w14:textId="77777777" w:rsidR="003D352F" w:rsidRDefault="001B3DC9">
      <w:pPr>
        <w:pStyle w:val="a3"/>
        <w:spacing w:before="1"/>
        <w:ind w:right="279"/>
      </w:pPr>
      <w:r>
        <w:t>В сельских территориях до сих пор сохраняются социально- экономические диспропорции между уровнем и качеством жизни.</w:t>
      </w:r>
    </w:p>
    <w:p w14:paraId="24E25B04" w14:textId="77777777" w:rsidR="003D352F" w:rsidRDefault="001B3DC9">
      <w:pPr>
        <w:pStyle w:val="a3"/>
        <w:ind w:right="276"/>
      </w:pPr>
      <w:r>
        <w:t>Анализ данных о занятости и безработице по регионам Казахстана за 2019-2023 годы (Приложении В), который демонстрирует значительные различия в динамике этих показателей. Атырауская область показала высокий прирост занятости населения на 5,9%, что указывает на положительную тенденцию развития рынка труда. Мангыстауская область показывает самый высокий рост безработицы – 14,3%, что, безусловно требует внимания к проблемам занятости в регионе. В противоположность этому, Восточно- Казахстанская область испытывает значительное снижение занятости на 45,8% и рост безработицы на 47,2%, что свидетельствует о кризисной ситуации в экономике региона. Жамбылская область выделяется положительным приростом занятости на 7,2%, в то время как в Карагандинской области занятость сократилась на 17,4%. Акмолинская область продемонстрировала стабильную занятость с незначительным снижением на 0,2%, а Туркестанская – прирост занятости на 2,1%.</w:t>
      </w:r>
    </w:p>
    <w:p w14:paraId="24E25B05" w14:textId="77777777" w:rsidR="003D352F" w:rsidRDefault="001B3DC9">
      <w:pPr>
        <w:pStyle w:val="a3"/>
        <w:ind w:right="278"/>
      </w:pPr>
      <w:r>
        <w:t>Для более углублённого понимания пространственной дифференциации уровня трудового потенциала сельских территорий был проведён анализ Костанайской, Акмолинской, Северо-Казахстанской и Павлодарской областей.</w:t>
      </w:r>
    </w:p>
    <w:p w14:paraId="24E25B06" w14:textId="77777777" w:rsidR="003D352F" w:rsidRDefault="003D352F">
      <w:pPr>
        <w:pStyle w:val="a3"/>
        <w:sectPr w:rsidR="003D352F">
          <w:pgSz w:w="11920" w:h="16850"/>
          <w:pgMar w:top="1060" w:right="283" w:bottom="1100" w:left="1559" w:header="0" w:footer="889" w:gutter="0"/>
          <w:cols w:space="720"/>
        </w:sectPr>
      </w:pPr>
    </w:p>
    <w:p w14:paraId="24E25B07" w14:textId="77777777" w:rsidR="003D352F" w:rsidRDefault="001B3DC9">
      <w:pPr>
        <w:pStyle w:val="a3"/>
        <w:spacing w:before="72"/>
        <w:ind w:right="281" w:firstLine="0"/>
      </w:pPr>
      <w:r>
        <w:t>Эти регионы обладают схожими природно-климатическими условиями, структурой сельского населения и аграрной направленностью экономики, что позволяет сопоставлять их показатели в едином аналитическом контексте. Проведение сравнительного анализа на основе нормализованных данных даёт возможность выявить сильные и слабые стороны каждой области, а также определить приоритетные направления региональной политики в сфере устойчивого развития трудового потенциала.</w:t>
      </w:r>
    </w:p>
    <w:p w14:paraId="24E25B08" w14:textId="77777777" w:rsidR="003D352F" w:rsidRDefault="001B3DC9">
      <w:pPr>
        <w:pStyle w:val="a3"/>
        <w:spacing w:before="2"/>
        <w:ind w:right="279"/>
      </w:pPr>
      <w:r>
        <w:t>По данным статистике регионов РК, Костанайская область включает в себя 16 районов, 7 посёлков, 517 сёл, 492 сельских округа, а общее количество сельских населённых пунктов составляет 1 517 единиц.</w:t>
      </w:r>
    </w:p>
    <w:p w14:paraId="24E25B09" w14:textId="77777777" w:rsidR="003D352F" w:rsidRDefault="001B3DC9">
      <w:pPr>
        <w:pStyle w:val="a3"/>
        <w:ind w:right="285"/>
      </w:pPr>
      <w:r>
        <w:t>Акмолинская область состоит из 17 районов. Согласно данным на начало 2022 года, в регионе насчитывается 5 посёлков, 32 села, 194 сельских округа, а общее количество сельских населённых пунктов – 594.</w:t>
      </w:r>
    </w:p>
    <w:p w14:paraId="24E25B0A" w14:textId="77777777" w:rsidR="003D352F" w:rsidRDefault="001B3DC9">
      <w:pPr>
        <w:pStyle w:val="a3"/>
        <w:spacing w:before="1"/>
        <w:ind w:right="285"/>
      </w:pPr>
      <w:r>
        <w:t>Северо-Казахстанская область охватывает 13 районов. В области действуют 190 сельских округов и зарегистрировано 689 сёл.</w:t>
      </w:r>
    </w:p>
    <w:p w14:paraId="24E25B0B" w14:textId="77777777" w:rsidR="003D352F" w:rsidRDefault="001B3DC9">
      <w:pPr>
        <w:pStyle w:val="a3"/>
        <w:ind w:right="284"/>
      </w:pPr>
      <w:r>
        <w:t>Павлодарская область включает 10 районов. В регионе зарегистрированы 7 посёлков, 165 сельских округов и 408 сёл.</w:t>
      </w:r>
    </w:p>
    <w:p w14:paraId="24E25B0C" w14:textId="77777777" w:rsidR="003D352F" w:rsidRDefault="001B3DC9">
      <w:pPr>
        <w:pStyle w:val="a3"/>
        <w:ind w:right="278"/>
      </w:pPr>
      <w:r>
        <w:t>Согласно представленной таблице 14, численность рабочей силы в сельских территориях варьируется от 135 548 человек в Северо-Казахстанской области до 192 420 человек в сельских территориях Акмолинской области. Это свидетельствует о более высоком уровне трудовых ресурсов в сельских территориях Костанайской и Акмолинской областей. Аналогичная ситуация наблюдается по числу занятых: наибольшее количество занятых в сельских территориях Акмолинской области (183 195 чел.), наименьшее – в сельских территориях Северо-Казахстанской области (129 015 чел.).</w:t>
      </w:r>
    </w:p>
    <w:p w14:paraId="24E25B0D" w14:textId="77777777" w:rsidR="003D352F" w:rsidRDefault="003D352F">
      <w:pPr>
        <w:pStyle w:val="a3"/>
        <w:ind w:left="0" w:firstLine="0"/>
        <w:jc w:val="left"/>
      </w:pPr>
    </w:p>
    <w:p w14:paraId="24E25B0E" w14:textId="77777777" w:rsidR="003D352F" w:rsidRDefault="001B3DC9">
      <w:pPr>
        <w:pStyle w:val="a3"/>
        <w:spacing w:before="1"/>
        <w:ind w:right="277" w:firstLine="0"/>
      </w:pPr>
      <w:r>
        <w:t>Таблица 14 ‒ Трудовой потенциал сельских территорий Костанайской, Акмолинской, Северо-Казахстанской, Павлодарской областей</w:t>
      </w:r>
    </w:p>
    <w:p w14:paraId="24E25B0F" w14:textId="77777777" w:rsidR="003D352F" w:rsidRDefault="003D352F">
      <w:pPr>
        <w:pStyle w:val="a3"/>
        <w:spacing w:before="11"/>
        <w:ind w:left="0" w:firstLine="0"/>
        <w:jc w:val="left"/>
        <w:rPr>
          <w:sz w:val="15"/>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1711"/>
        <w:gridCol w:w="1961"/>
        <w:gridCol w:w="1824"/>
        <w:gridCol w:w="1887"/>
      </w:tblGrid>
      <w:tr w:rsidR="003D352F" w14:paraId="24E25B16" w14:textId="77777777">
        <w:trPr>
          <w:trHeight w:val="1379"/>
        </w:trPr>
        <w:tc>
          <w:tcPr>
            <w:tcW w:w="2182" w:type="dxa"/>
          </w:tcPr>
          <w:p w14:paraId="24E25B10" w14:textId="77777777" w:rsidR="003D352F" w:rsidRDefault="003D352F">
            <w:pPr>
              <w:pStyle w:val="TableParagraph"/>
              <w:spacing w:before="274"/>
              <w:rPr>
                <w:sz w:val="24"/>
              </w:rPr>
            </w:pPr>
          </w:p>
          <w:p w14:paraId="24E25B11" w14:textId="77777777" w:rsidR="003D352F" w:rsidRDefault="001B3DC9">
            <w:pPr>
              <w:pStyle w:val="TableParagraph"/>
              <w:spacing w:before="1"/>
              <w:ind w:left="510"/>
              <w:rPr>
                <w:sz w:val="24"/>
              </w:rPr>
            </w:pPr>
            <w:r>
              <w:rPr>
                <w:spacing w:val="-2"/>
                <w:sz w:val="24"/>
              </w:rPr>
              <w:t>Показатель</w:t>
            </w:r>
          </w:p>
        </w:tc>
        <w:tc>
          <w:tcPr>
            <w:tcW w:w="1711" w:type="dxa"/>
          </w:tcPr>
          <w:p w14:paraId="24E25B12" w14:textId="77777777" w:rsidR="003D352F" w:rsidRDefault="001B3DC9">
            <w:pPr>
              <w:pStyle w:val="TableParagraph"/>
              <w:spacing w:before="135"/>
              <w:ind w:left="136" w:right="129" w:firstLine="2"/>
              <w:jc w:val="center"/>
              <w:rPr>
                <w:sz w:val="24"/>
              </w:rPr>
            </w:pPr>
            <w:r>
              <w:rPr>
                <w:spacing w:val="-2"/>
                <w:sz w:val="24"/>
              </w:rPr>
              <w:t>Сельские территории Костанайской области</w:t>
            </w:r>
          </w:p>
        </w:tc>
        <w:tc>
          <w:tcPr>
            <w:tcW w:w="1961" w:type="dxa"/>
          </w:tcPr>
          <w:p w14:paraId="24E25B13" w14:textId="77777777" w:rsidR="003D352F" w:rsidRDefault="001B3DC9">
            <w:pPr>
              <w:pStyle w:val="TableParagraph"/>
              <w:spacing w:before="135"/>
              <w:ind w:left="274" w:right="263" w:hanging="1"/>
              <w:jc w:val="center"/>
              <w:rPr>
                <w:sz w:val="24"/>
              </w:rPr>
            </w:pPr>
            <w:r>
              <w:rPr>
                <w:spacing w:val="-2"/>
                <w:sz w:val="24"/>
              </w:rPr>
              <w:t>Сельские территории Акмолинской области</w:t>
            </w:r>
          </w:p>
        </w:tc>
        <w:tc>
          <w:tcPr>
            <w:tcW w:w="1824" w:type="dxa"/>
          </w:tcPr>
          <w:p w14:paraId="24E25B14" w14:textId="77777777" w:rsidR="003D352F" w:rsidRDefault="001B3DC9">
            <w:pPr>
              <w:pStyle w:val="TableParagraph"/>
              <w:spacing w:line="276" w:lineRule="exact"/>
              <w:ind w:left="156" w:right="150" w:firstLine="2"/>
              <w:jc w:val="center"/>
              <w:rPr>
                <w:sz w:val="24"/>
              </w:rPr>
            </w:pPr>
            <w:r>
              <w:rPr>
                <w:spacing w:val="-2"/>
                <w:sz w:val="24"/>
              </w:rPr>
              <w:t>Сельские территории Северо- Казахстанской области</w:t>
            </w:r>
          </w:p>
        </w:tc>
        <w:tc>
          <w:tcPr>
            <w:tcW w:w="1887" w:type="dxa"/>
          </w:tcPr>
          <w:p w14:paraId="24E25B15" w14:textId="77777777" w:rsidR="003D352F" w:rsidRDefault="001B3DC9">
            <w:pPr>
              <w:pStyle w:val="TableParagraph"/>
              <w:spacing w:before="135"/>
              <w:ind w:left="216" w:right="207" w:hanging="1"/>
              <w:jc w:val="center"/>
              <w:rPr>
                <w:sz w:val="24"/>
              </w:rPr>
            </w:pPr>
            <w:r>
              <w:rPr>
                <w:spacing w:val="-2"/>
                <w:sz w:val="24"/>
              </w:rPr>
              <w:t>Сельские территории Павлодарской области</w:t>
            </w:r>
          </w:p>
        </w:tc>
      </w:tr>
      <w:tr w:rsidR="003D352F" w14:paraId="24E25B1C" w14:textId="77777777">
        <w:trPr>
          <w:trHeight w:val="275"/>
        </w:trPr>
        <w:tc>
          <w:tcPr>
            <w:tcW w:w="2182" w:type="dxa"/>
          </w:tcPr>
          <w:p w14:paraId="24E25B17" w14:textId="77777777" w:rsidR="003D352F" w:rsidRDefault="001B3DC9">
            <w:pPr>
              <w:pStyle w:val="TableParagraph"/>
              <w:spacing w:line="255" w:lineRule="exact"/>
              <w:ind w:left="107"/>
              <w:rPr>
                <w:sz w:val="24"/>
              </w:rPr>
            </w:pPr>
            <w:r>
              <w:rPr>
                <w:sz w:val="24"/>
              </w:rPr>
              <w:t>Рабочая</w:t>
            </w:r>
            <w:r>
              <w:rPr>
                <w:spacing w:val="-5"/>
                <w:sz w:val="24"/>
              </w:rPr>
              <w:t xml:space="preserve"> </w:t>
            </w:r>
            <w:r>
              <w:rPr>
                <w:sz w:val="24"/>
              </w:rPr>
              <w:t>сила,</w:t>
            </w:r>
            <w:r>
              <w:rPr>
                <w:spacing w:val="-2"/>
                <w:sz w:val="24"/>
              </w:rPr>
              <w:t xml:space="preserve"> </w:t>
            </w:r>
            <w:r>
              <w:rPr>
                <w:spacing w:val="-4"/>
                <w:sz w:val="24"/>
              </w:rPr>
              <w:t>чел.</w:t>
            </w:r>
          </w:p>
        </w:tc>
        <w:tc>
          <w:tcPr>
            <w:tcW w:w="1711" w:type="dxa"/>
          </w:tcPr>
          <w:p w14:paraId="24E25B18" w14:textId="77777777" w:rsidR="003D352F" w:rsidRDefault="001B3DC9">
            <w:pPr>
              <w:pStyle w:val="TableParagraph"/>
              <w:spacing w:line="255" w:lineRule="exact"/>
              <w:ind w:left="5"/>
              <w:jc w:val="center"/>
              <w:rPr>
                <w:sz w:val="24"/>
              </w:rPr>
            </w:pPr>
            <w:r>
              <w:rPr>
                <w:sz w:val="24"/>
              </w:rPr>
              <w:t xml:space="preserve">188 </w:t>
            </w:r>
            <w:r>
              <w:rPr>
                <w:spacing w:val="-5"/>
                <w:sz w:val="24"/>
              </w:rPr>
              <w:t>857</w:t>
            </w:r>
          </w:p>
        </w:tc>
        <w:tc>
          <w:tcPr>
            <w:tcW w:w="1961" w:type="dxa"/>
          </w:tcPr>
          <w:p w14:paraId="24E25B19" w14:textId="77777777" w:rsidR="003D352F" w:rsidRDefault="001B3DC9">
            <w:pPr>
              <w:pStyle w:val="TableParagraph"/>
              <w:spacing w:line="255" w:lineRule="exact"/>
              <w:ind w:left="10"/>
              <w:jc w:val="center"/>
              <w:rPr>
                <w:sz w:val="24"/>
              </w:rPr>
            </w:pPr>
            <w:r>
              <w:rPr>
                <w:sz w:val="24"/>
              </w:rPr>
              <w:t xml:space="preserve">192 </w:t>
            </w:r>
            <w:r>
              <w:rPr>
                <w:spacing w:val="-5"/>
                <w:sz w:val="24"/>
              </w:rPr>
              <w:t>420</w:t>
            </w:r>
          </w:p>
        </w:tc>
        <w:tc>
          <w:tcPr>
            <w:tcW w:w="1824" w:type="dxa"/>
          </w:tcPr>
          <w:p w14:paraId="24E25B1A" w14:textId="77777777" w:rsidR="003D352F" w:rsidRDefault="001B3DC9">
            <w:pPr>
              <w:pStyle w:val="TableParagraph"/>
              <w:spacing w:line="255" w:lineRule="exact"/>
              <w:ind w:left="9"/>
              <w:jc w:val="center"/>
              <w:rPr>
                <w:sz w:val="24"/>
              </w:rPr>
            </w:pPr>
            <w:r>
              <w:rPr>
                <w:sz w:val="24"/>
              </w:rPr>
              <w:t xml:space="preserve">135 </w:t>
            </w:r>
            <w:r>
              <w:rPr>
                <w:spacing w:val="-5"/>
                <w:sz w:val="24"/>
              </w:rPr>
              <w:t>548</w:t>
            </w:r>
          </w:p>
        </w:tc>
        <w:tc>
          <w:tcPr>
            <w:tcW w:w="1887" w:type="dxa"/>
          </w:tcPr>
          <w:p w14:paraId="24E25B1B" w14:textId="77777777" w:rsidR="003D352F" w:rsidRDefault="001B3DC9">
            <w:pPr>
              <w:pStyle w:val="TableParagraph"/>
              <w:spacing w:line="255" w:lineRule="exact"/>
              <w:ind w:left="9"/>
              <w:jc w:val="center"/>
              <w:rPr>
                <w:sz w:val="24"/>
              </w:rPr>
            </w:pPr>
            <w:r>
              <w:rPr>
                <w:sz w:val="24"/>
              </w:rPr>
              <w:t xml:space="preserve">153 </w:t>
            </w:r>
            <w:r>
              <w:rPr>
                <w:spacing w:val="-5"/>
                <w:sz w:val="24"/>
              </w:rPr>
              <w:t>710</w:t>
            </w:r>
          </w:p>
        </w:tc>
      </w:tr>
      <w:tr w:rsidR="003D352F" w14:paraId="24E25B22" w14:textId="77777777">
        <w:trPr>
          <w:trHeight w:val="275"/>
        </w:trPr>
        <w:tc>
          <w:tcPr>
            <w:tcW w:w="2182" w:type="dxa"/>
          </w:tcPr>
          <w:p w14:paraId="24E25B1D" w14:textId="77777777" w:rsidR="003D352F" w:rsidRDefault="001B3DC9">
            <w:pPr>
              <w:pStyle w:val="TableParagraph"/>
              <w:spacing w:line="256" w:lineRule="exact"/>
              <w:ind w:left="107"/>
              <w:rPr>
                <w:sz w:val="24"/>
              </w:rPr>
            </w:pPr>
            <w:r>
              <w:rPr>
                <w:sz w:val="24"/>
              </w:rPr>
              <w:t>Занятые,</w:t>
            </w:r>
            <w:r>
              <w:rPr>
                <w:spacing w:val="-3"/>
                <w:sz w:val="24"/>
              </w:rPr>
              <w:t xml:space="preserve"> </w:t>
            </w:r>
            <w:r>
              <w:rPr>
                <w:spacing w:val="-4"/>
                <w:sz w:val="24"/>
              </w:rPr>
              <w:t>чел.</w:t>
            </w:r>
          </w:p>
        </w:tc>
        <w:tc>
          <w:tcPr>
            <w:tcW w:w="1711" w:type="dxa"/>
          </w:tcPr>
          <w:p w14:paraId="24E25B1E" w14:textId="77777777" w:rsidR="003D352F" w:rsidRDefault="001B3DC9">
            <w:pPr>
              <w:pStyle w:val="TableParagraph"/>
              <w:spacing w:line="256" w:lineRule="exact"/>
              <w:ind w:left="5"/>
              <w:jc w:val="center"/>
              <w:rPr>
                <w:sz w:val="24"/>
              </w:rPr>
            </w:pPr>
            <w:r>
              <w:rPr>
                <w:sz w:val="24"/>
              </w:rPr>
              <w:t xml:space="preserve">179 </w:t>
            </w:r>
            <w:r>
              <w:rPr>
                <w:spacing w:val="-5"/>
                <w:sz w:val="24"/>
              </w:rPr>
              <w:t>819</w:t>
            </w:r>
          </w:p>
        </w:tc>
        <w:tc>
          <w:tcPr>
            <w:tcW w:w="1961" w:type="dxa"/>
          </w:tcPr>
          <w:p w14:paraId="24E25B1F" w14:textId="77777777" w:rsidR="003D352F" w:rsidRDefault="001B3DC9">
            <w:pPr>
              <w:pStyle w:val="TableParagraph"/>
              <w:spacing w:line="256" w:lineRule="exact"/>
              <w:ind w:left="10"/>
              <w:jc w:val="center"/>
              <w:rPr>
                <w:sz w:val="24"/>
              </w:rPr>
            </w:pPr>
            <w:r>
              <w:rPr>
                <w:sz w:val="24"/>
              </w:rPr>
              <w:t xml:space="preserve">183 </w:t>
            </w:r>
            <w:r>
              <w:rPr>
                <w:spacing w:val="-5"/>
                <w:sz w:val="24"/>
              </w:rPr>
              <w:t>195</w:t>
            </w:r>
          </w:p>
        </w:tc>
        <w:tc>
          <w:tcPr>
            <w:tcW w:w="1824" w:type="dxa"/>
          </w:tcPr>
          <w:p w14:paraId="24E25B20" w14:textId="77777777" w:rsidR="003D352F" w:rsidRDefault="001B3DC9">
            <w:pPr>
              <w:pStyle w:val="TableParagraph"/>
              <w:spacing w:line="256" w:lineRule="exact"/>
              <w:ind w:left="9"/>
              <w:jc w:val="center"/>
              <w:rPr>
                <w:sz w:val="24"/>
              </w:rPr>
            </w:pPr>
            <w:r>
              <w:rPr>
                <w:sz w:val="24"/>
              </w:rPr>
              <w:t xml:space="preserve">129 </w:t>
            </w:r>
            <w:r>
              <w:rPr>
                <w:spacing w:val="-5"/>
                <w:sz w:val="24"/>
              </w:rPr>
              <w:t>015</w:t>
            </w:r>
          </w:p>
        </w:tc>
        <w:tc>
          <w:tcPr>
            <w:tcW w:w="1887" w:type="dxa"/>
          </w:tcPr>
          <w:p w14:paraId="24E25B21" w14:textId="77777777" w:rsidR="003D352F" w:rsidRDefault="001B3DC9">
            <w:pPr>
              <w:pStyle w:val="TableParagraph"/>
              <w:spacing w:line="256" w:lineRule="exact"/>
              <w:ind w:left="9"/>
              <w:jc w:val="center"/>
              <w:rPr>
                <w:sz w:val="24"/>
              </w:rPr>
            </w:pPr>
            <w:r>
              <w:rPr>
                <w:sz w:val="24"/>
              </w:rPr>
              <w:t xml:space="preserve">146 </w:t>
            </w:r>
            <w:r>
              <w:rPr>
                <w:spacing w:val="-5"/>
                <w:sz w:val="24"/>
              </w:rPr>
              <w:t>376</w:t>
            </w:r>
          </w:p>
        </w:tc>
      </w:tr>
      <w:tr w:rsidR="003D352F" w14:paraId="24E25B28" w14:textId="77777777">
        <w:trPr>
          <w:trHeight w:val="275"/>
        </w:trPr>
        <w:tc>
          <w:tcPr>
            <w:tcW w:w="2182" w:type="dxa"/>
          </w:tcPr>
          <w:p w14:paraId="24E25B23" w14:textId="77777777" w:rsidR="003D352F" w:rsidRDefault="001B3DC9">
            <w:pPr>
              <w:pStyle w:val="TableParagraph"/>
              <w:spacing w:line="256" w:lineRule="exact"/>
              <w:ind w:left="107"/>
              <w:rPr>
                <w:sz w:val="24"/>
              </w:rPr>
            </w:pPr>
            <w:r>
              <w:rPr>
                <w:sz w:val="24"/>
              </w:rPr>
              <w:t>Безработные,</w:t>
            </w:r>
            <w:r>
              <w:rPr>
                <w:spacing w:val="-8"/>
                <w:sz w:val="24"/>
              </w:rPr>
              <w:t xml:space="preserve"> </w:t>
            </w:r>
            <w:r>
              <w:rPr>
                <w:spacing w:val="-4"/>
                <w:sz w:val="24"/>
              </w:rPr>
              <w:t>чел.</w:t>
            </w:r>
          </w:p>
        </w:tc>
        <w:tc>
          <w:tcPr>
            <w:tcW w:w="1711" w:type="dxa"/>
          </w:tcPr>
          <w:p w14:paraId="24E25B24" w14:textId="77777777" w:rsidR="003D352F" w:rsidRDefault="001B3DC9">
            <w:pPr>
              <w:pStyle w:val="TableParagraph"/>
              <w:spacing w:line="256" w:lineRule="exact"/>
              <w:ind w:left="5"/>
              <w:jc w:val="center"/>
              <w:rPr>
                <w:sz w:val="24"/>
              </w:rPr>
            </w:pPr>
            <w:r>
              <w:rPr>
                <w:sz w:val="24"/>
              </w:rPr>
              <w:t xml:space="preserve">9 </w:t>
            </w:r>
            <w:r>
              <w:rPr>
                <w:spacing w:val="-5"/>
                <w:sz w:val="24"/>
              </w:rPr>
              <w:t>038</w:t>
            </w:r>
          </w:p>
        </w:tc>
        <w:tc>
          <w:tcPr>
            <w:tcW w:w="1961" w:type="dxa"/>
          </w:tcPr>
          <w:p w14:paraId="24E25B25" w14:textId="77777777" w:rsidR="003D352F" w:rsidRDefault="001B3DC9">
            <w:pPr>
              <w:pStyle w:val="TableParagraph"/>
              <w:spacing w:line="256" w:lineRule="exact"/>
              <w:ind w:left="10"/>
              <w:jc w:val="center"/>
              <w:rPr>
                <w:sz w:val="24"/>
              </w:rPr>
            </w:pPr>
            <w:r>
              <w:rPr>
                <w:sz w:val="24"/>
              </w:rPr>
              <w:t xml:space="preserve">9 </w:t>
            </w:r>
            <w:r>
              <w:rPr>
                <w:spacing w:val="-5"/>
                <w:sz w:val="24"/>
              </w:rPr>
              <w:t>225</w:t>
            </w:r>
          </w:p>
        </w:tc>
        <w:tc>
          <w:tcPr>
            <w:tcW w:w="1824" w:type="dxa"/>
          </w:tcPr>
          <w:p w14:paraId="24E25B26" w14:textId="77777777" w:rsidR="003D352F" w:rsidRDefault="001B3DC9">
            <w:pPr>
              <w:pStyle w:val="TableParagraph"/>
              <w:spacing w:line="256" w:lineRule="exact"/>
              <w:ind w:left="9"/>
              <w:jc w:val="center"/>
              <w:rPr>
                <w:sz w:val="24"/>
              </w:rPr>
            </w:pPr>
            <w:r>
              <w:rPr>
                <w:sz w:val="24"/>
              </w:rPr>
              <w:t xml:space="preserve">6 </w:t>
            </w:r>
            <w:r>
              <w:rPr>
                <w:spacing w:val="-5"/>
                <w:sz w:val="24"/>
              </w:rPr>
              <w:t>486</w:t>
            </w:r>
          </w:p>
        </w:tc>
        <w:tc>
          <w:tcPr>
            <w:tcW w:w="1887" w:type="dxa"/>
          </w:tcPr>
          <w:p w14:paraId="24E25B27" w14:textId="77777777" w:rsidR="003D352F" w:rsidRDefault="001B3DC9">
            <w:pPr>
              <w:pStyle w:val="TableParagraph"/>
              <w:spacing w:line="256" w:lineRule="exact"/>
              <w:ind w:left="9"/>
              <w:jc w:val="center"/>
              <w:rPr>
                <w:sz w:val="24"/>
              </w:rPr>
            </w:pPr>
            <w:r>
              <w:rPr>
                <w:sz w:val="24"/>
              </w:rPr>
              <w:t xml:space="preserve">7 </w:t>
            </w:r>
            <w:r>
              <w:rPr>
                <w:spacing w:val="-5"/>
                <w:sz w:val="24"/>
              </w:rPr>
              <w:t>334</w:t>
            </w:r>
          </w:p>
        </w:tc>
      </w:tr>
      <w:tr w:rsidR="003D352F" w14:paraId="24E25B2E" w14:textId="77777777">
        <w:trPr>
          <w:trHeight w:val="551"/>
        </w:trPr>
        <w:tc>
          <w:tcPr>
            <w:tcW w:w="2182" w:type="dxa"/>
          </w:tcPr>
          <w:p w14:paraId="24E25B29" w14:textId="77777777" w:rsidR="003D352F" w:rsidRDefault="001B3DC9">
            <w:pPr>
              <w:pStyle w:val="TableParagraph"/>
              <w:spacing w:line="276" w:lineRule="exact"/>
              <w:ind w:left="107" w:right="211"/>
              <w:rPr>
                <w:sz w:val="24"/>
              </w:rPr>
            </w:pPr>
            <w:r>
              <w:rPr>
                <w:spacing w:val="-2"/>
                <w:sz w:val="24"/>
              </w:rPr>
              <w:t xml:space="preserve">Выпускники </w:t>
            </w:r>
            <w:r>
              <w:rPr>
                <w:sz w:val="24"/>
              </w:rPr>
              <w:t>ТиПО, чел.</w:t>
            </w:r>
          </w:p>
        </w:tc>
        <w:tc>
          <w:tcPr>
            <w:tcW w:w="1711" w:type="dxa"/>
          </w:tcPr>
          <w:p w14:paraId="24E25B2A" w14:textId="77777777" w:rsidR="003D352F" w:rsidRDefault="001B3DC9">
            <w:pPr>
              <w:pStyle w:val="TableParagraph"/>
              <w:spacing w:before="138"/>
              <w:ind w:left="5"/>
              <w:jc w:val="center"/>
              <w:rPr>
                <w:sz w:val="24"/>
              </w:rPr>
            </w:pPr>
            <w:r>
              <w:rPr>
                <w:sz w:val="24"/>
              </w:rPr>
              <w:t xml:space="preserve">2 </w:t>
            </w:r>
            <w:r>
              <w:rPr>
                <w:spacing w:val="-5"/>
                <w:sz w:val="24"/>
              </w:rPr>
              <w:t>543</w:t>
            </w:r>
          </w:p>
        </w:tc>
        <w:tc>
          <w:tcPr>
            <w:tcW w:w="1961" w:type="dxa"/>
          </w:tcPr>
          <w:p w14:paraId="24E25B2B" w14:textId="77777777" w:rsidR="003D352F" w:rsidRDefault="001B3DC9">
            <w:pPr>
              <w:pStyle w:val="TableParagraph"/>
              <w:spacing w:before="138"/>
              <w:ind w:left="10" w:right="2"/>
              <w:jc w:val="center"/>
              <w:rPr>
                <w:sz w:val="24"/>
              </w:rPr>
            </w:pPr>
            <w:r>
              <w:rPr>
                <w:spacing w:val="-5"/>
                <w:sz w:val="24"/>
              </w:rPr>
              <w:t>540</w:t>
            </w:r>
          </w:p>
        </w:tc>
        <w:tc>
          <w:tcPr>
            <w:tcW w:w="1824" w:type="dxa"/>
          </w:tcPr>
          <w:p w14:paraId="24E25B2C" w14:textId="77777777" w:rsidR="003D352F" w:rsidRDefault="001B3DC9">
            <w:pPr>
              <w:pStyle w:val="TableParagraph"/>
              <w:spacing w:before="138"/>
              <w:ind w:left="9"/>
              <w:jc w:val="center"/>
              <w:rPr>
                <w:sz w:val="24"/>
              </w:rPr>
            </w:pPr>
            <w:r>
              <w:rPr>
                <w:sz w:val="24"/>
              </w:rPr>
              <w:t xml:space="preserve">1 </w:t>
            </w:r>
            <w:r>
              <w:rPr>
                <w:spacing w:val="-5"/>
                <w:sz w:val="24"/>
              </w:rPr>
              <w:t>999</w:t>
            </w:r>
          </w:p>
        </w:tc>
        <w:tc>
          <w:tcPr>
            <w:tcW w:w="1887" w:type="dxa"/>
          </w:tcPr>
          <w:p w14:paraId="24E25B2D" w14:textId="77777777" w:rsidR="003D352F" w:rsidRDefault="001B3DC9">
            <w:pPr>
              <w:pStyle w:val="TableParagraph"/>
              <w:spacing w:before="138"/>
              <w:ind w:left="9"/>
              <w:jc w:val="center"/>
              <w:rPr>
                <w:sz w:val="24"/>
              </w:rPr>
            </w:pPr>
            <w:r>
              <w:rPr>
                <w:sz w:val="24"/>
              </w:rPr>
              <w:t xml:space="preserve">2 </w:t>
            </w:r>
            <w:r>
              <w:rPr>
                <w:spacing w:val="-5"/>
                <w:sz w:val="24"/>
              </w:rPr>
              <w:t>546</w:t>
            </w:r>
          </w:p>
        </w:tc>
      </w:tr>
      <w:tr w:rsidR="003D352F" w14:paraId="24E25B34" w14:textId="77777777">
        <w:trPr>
          <w:trHeight w:val="551"/>
        </w:trPr>
        <w:tc>
          <w:tcPr>
            <w:tcW w:w="2182" w:type="dxa"/>
          </w:tcPr>
          <w:p w14:paraId="24E25B2F" w14:textId="77777777" w:rsidR="003D352F" w:rsidRDefault="001B3DC9">
            <w:pPr>
              <w:pStyle w:val="TableParagraph"/>
              <w:spacing w:line="276" w:lineRule="exact"/>
              <w:ind w:left="107" w:right="211"/>
              <w:rPr>
                <w:sz w:val="24"/>
              </w:rPr>
            </w:pPr>
            <w:r>
              <w:rPr>
                <w:spacing w:val="-2"/>
                <w:sz w:val="24"/>
              </w:rPr>
              <w:t xml:space="preserve">Выпускники </w:t>
            </w:r>
            <w:r>
              <w:rPr>
                <w:sz w:val="24"/>
              </w:rPr>
              <w:t>вузов, чел.</w:t>
            </w:r>
          </w:p>
        </w:tc>
        <w:tc>
          <w:tcPr>
            <w:tcW w:w="1711" w:type="dxa"/>
          </w:tcPr>
          <w:p w14:paraId="24E25B30" w14:textId="77777777" w:rsidR="003D352F" w:rsidRDefault="001B3DC9">
            <w:pPr>
              <w:pStyle w:val="TableParagraph"/>
              <w:spacing w:before="138"/>
              <w:ind w:left="5"/>
              <w:jc w:val="center"/>
              <w:rPr>
                <w:sz w:val="24"/>
              </w:rPr>
            </w:pPr>
            <w:r>
              <w:rPr>
                <w:sz w:val="24"/>
              </w:rPr>
              <w:t xml:space="preserve">1 </w:t>
            </w:r>
            <w:r>
              <w:rPr>
                <w:spacing w:val="-5"/>
                <w:sz w:val="24"/>
              </w:rPr>
              <w:t>942</w:t>
            </w:r>
          </w:p>
        </w:tc>
        <w:tc>
          <w:tcPr>
            <w:tcW w:w="1961" w:type="dxa"/>
          </w:tcPr>
          <w:p w14:paraId="24E25B31" w14:textId="77777777" w:rsidR="003D352F" w:rsidRDefault="001B3DC9">
            <w:pPr>
              <w:pStyle w:val="TableParagraph"/>
              <w:spacing w:before="138"/>
              <w:ind w:left="10"/>
              <w:jc w:val="center"/>
              <w:rPr>
                <w:sz w:val="24"/>
              </w:rPr>
            </w:pPr>
            <w:r>
              <w:rPr>
                <w:sz w:val="24"/>
              </w:rPr>
              <w:t xml:space="preserve">1 </w:t>
            </w:r>
            <w:r>
              <w:rPr>
                <w:spacing w:val="-5"/>
                <w:sz w:val="24"/>
              </w:rPr>
              <w:t>395</w:t>
            </w:r>
          </w:p>
        </w:tc>
        <w:tc>
          <w:tcPr>
            <w:tcW w:w="1824" w:type="dxa"/>
          </w:tcPr>
          <w:p w14:paraId="24E25B32" w14:textId="77777777" w:rsidR="003D352F" w:rsidRDefault="001B3DC9">
            <w:pPr>
              <w:pStyle w:val="TableParagraph"/>
              <w:spacing w:before="138"/>
              <w:ind w:left="9" w:right="2"/>
              <w:jc w:val="center"/>
              <w:rPr>
                <w:sz w:val="24"/>
              </w:rPr>
            </w:pPr>
            <w:r>
              <w:rPr>
                <w:spacing w:val="-5"/>
                <w:sz w:val="24"/>
              </w:rPr>
              <w:t>534</w:t>
            </w:r>
          </w:p>
        </w:tc>
        <w:tc>
          <w:tcPr>
            <w:tcW w:w="1887" w:type="dxa"/>
          </w:tcPr>
          <w:p w14:paraId="24E25B33" w14:textId="77777777" w:rsidR="003D352F" w:rsidRDefault="001B3DC9">
            <w:pPr>
              <w:pStyle w:val="TableParagraph"/>
              <w:spacing w:before="138"/>
              <w:ind w:left="9" w:right="2"/>
              <w:jc w:val="center"/>
              <w:rPr>
                <w:sz w:val="24"/>
              </w:rPr>
            </w:pPr>
            <w:r>
              <w:rPr>
                <w:spacing w:val="-5"/>
                <w:sz w:val="24"/>
              </w:rPr>
              <w:t>570</w:t>
            </w:r>
          </w:p>
        </w:tc>
      </w:tr>
      <w:tr w:rsidR="003D352F" w14:paraId="24E25B3A" w14:textId="77777777">
        <w:trPr>
          <w:trHeight w:val="553"/>
        </w:trPr>
        <w:tc>
          <w:tcPr>
            <w:tcW w:w="2182" w:type="dxa"/>
          </w:tcPr>
          <w:p w14:paraId="24E25B35" w14:textId="77777777" w:rsidR="003D352F" w:rsidRDefault="001B3DC9">
            <w:pPr>
              <w:pStyle w:val="TableParagraph"/>
              <w:spacing w:line="270" w:lineRule="atLeast"/>
              <w:ind w:left="107" w:right="211"/>
              <w:rPr>
                <w:sz w:val="24"/>
              </w:rPr>
            </w:pPr>
            <w:r>
              <w:rPr>
                <w:sz w:val="24"/>
              </w:rPr>
              <w:t>Сальдо</w:t>
            </w:r>
            <w:r>
              <w:rPr>
                <w:spacing w:val="-15"/>
                <w:sz w:val="24"/>
              </w:rPr>
              <w:t xml:space="preserve"> </w:t>
            </w:r>
            <w:r>
              <w:rPr>
                <w:sz w:val="24"/>
              </w:rPr>
              <w:t>миграции, тыс. чел.</w:t>
            </w:r>
          </w:p>
        </w:tc>
        <w:tc>
          <w:tcPr>
            <w:tcW w:w="1711" w:type="dxa"/>
          </w:tcPr>
          <w:p w14:paraId="24E25B36" w14:textId="77777777" w:rsidR="003D352F" w:rsidRDefault="001B3DC9">
            <w:pPr>
              <w:pStyle w:val="TableParagraph"/>
              <w:spacing w:before="138"/>
              <w:ind w:left="5"/>
              <w:jc w:val="center"/>
              <w:rPr>
                <w:sz w:val="24"/>
              </w:rPr>
            </w:pPr>
            <w:r>
              <w:rPr>
                <w:spacing w:val="-4"/>
                <w:sz w:val="24"/>
              </w:rPr>
              <w:t>–1.4</w:t>
            </w:r>
          </w:p>
        </w:tc>
        <w:tc>
          <w:tcPr>
            <w:tcW w:w="1961" w:type="dxa"/>
          </w:tcPr>
          <w:p w14:paraId="24E25B37" w14:textId="77777777" w:rsidR="003D352F" w:rsidRDefault="001B3DC9">
            <w:pPr>
              <w:pStyle w:val="TableParagraph"/>
              <w:spacing w:before="138"/>
              <w:ind w:left="10"/>
              <w:jc w:val="center"/>
              <w:rPr>
                <w:sz w:val="24"/>
              </w:rPr>
            </w:pPr>
            <w:r>
              <w:rPr>
                <w:spacing w:val="-2"/>
                <w:sz w:val="24"/>
              </w:rPr>
              <w:t>–1.827</w:t>
            </w:r>
          </w:p>
        </w:tc>
        <w:tc>
          <w:tcPr>
            <w:tcW w:w="1824" w:type="dxa"/>
          </w:tcPr>
          <w:p w14:paraId="24E25B38" w14:textId="77777777" w:rsidR="003D352F" w:rsidRDefault="001B3DC9">
            <w:pPr>
              <w:pStyle w:val="TableParagraph"/>
              <w:spacing w:before="138"/>
              <w:ind w:left="9"/>
              <w:jc w:val="center"/>
              <w:rPr>
                <w:sz w:val="24"/>
              </w:rPr>
            </w:pPr>
            <w:r>
              <w:rPr>
                <w:sz w:val="24"/>
              </w:rPr>
              <w:t xml:space="preserve">–1 </w:t>
            </w:r>
            <w:r>
              <w:rPr>
                <w:spacing w:val="-5"/>
                <w:sz w:val="24"/>
              </w:rPr>
              <w:t>718</w:t>
            </w:r>
          </w:p>
        </w:tc>
        <w:tc>
          <w:tcPr>
            <w:tcW w:w="1887" w:type="dxa"/>
          </w:tcPr>
          <w:p w14:paraId="24E25B39" w14:textId="77777777" w:rsidR="003D352F" w:rsidRDefault="001B3DC9">
            <w:pPr>
              <w:pStyle w:val="TableParagraph"/>
              <w:spacing w:before="138"/>
              <w:ind w:left="9"/>
              <w:jc w:val="center"/>
              <w:rPr>
                <w:sz w:val="24"/>
              </w:rPr>
            </w:pPr>
            <w:r>
              <w:rPr>
                <w:spacing w:val="-2"/>
                <w:sz w:val="24"/>
              </w:rPr>
              <w:t>–1.488</w:t>
            </w:r>
          </w:p>
        </w:tc>
      </w:tr>
      <w:tr w:rsidR="003D352F" w14:paraId="24E25B3C" w14:textId="77777777">
        <w:trPr>
          <w:trHeight w:val="275"/>
        </w:trPr>
        <w:tc>
          <w:tcPr>
            <w:tcW w:w="9565" w:type="dxa"/>
            <w:gridSpan w:val="5"/>
          </w:tcPr>
          <w:p w14:paraId="24E25B3B" w14:textId="77777777" w:rsidR="003D352F" w:rsidRDefault="001B3DC9">
            <w:pPr>
              <w:pStyle w:val="TableParagraph"/>
              <w:spacing w:line="256" w:lineRule="exact"/>
              <w:ind w:left="681"/>
              <w:rPr>
                <w:sz w:val="24"/>
              </w:rPr>
            </w:pP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[96]</w:t>
            </w:r>
          </w:p>
        </w:tc>
      </w:tr>
    </w:tbl>
    <w:p w14:paraId="24E25B3D" w14:textId="77777777" w:rsidR="003D352F" w:rsidRDefault="003D352F">
      <w:pPr>
        <w:pStyle w:val="a3"/>
        <w:spacing w:before="5"/>
        <w:ind w:left="0" w:firstLine="0"/>
        <w:jc w:val="left"/>
      </w:pPr>
    </w:p>
    <w:p w14:paraId="24E25B3E" w14:textId="77777777" w:rsidR="003D352F" w:rsidRDefault="001B3DC9">
      <w:pPr>
        <w:pStyle w:val="a3"/>
        <w:ind w:right="278"/>
      </w:pPr>
      <w:r>
        <w:t>Как видно из таблицы 14, уровень безработицы относительно стабилен во всех</w:t>
      </w:r>
      <w:r>
        <w:rPr>
          <w:spacing w:val="35"/>
        </w:rPr>
        <w:t xml:space="preserve"> </w:t>
      </w:r>
      <w:r>
        <w:t>сельских</w:t>
      </w:r>
      <w:r>
        <w:rPr>
          <w:spacing w:val="35"/>
        </w:rPr>
        <w:t xml:space="preserve"> </w:t>
      </w:r>
      <w:r>
        <w:t>территориях</w:t>
      </w:r>
      <w:r>
        <w:rPr>
          <w:spacing w:val="39"/>
        </w:rPr>
        <w:t xml:space="preserve"> </w:t>
      </w:r>
      <w:r>
        <w:t>четырёх</w:t>
      </w:r>
      <w:r>
        <w:rPr>
          <w:spacing w:val="35"/>
        </w:rPr>
        <w:t xml:space="preserve"> </w:t>
      </w:r>
      <w:r>
        <w:t>областей</w:t>
      </w:r>
      <w:r>
        <w:rPr>
          <w:spacing w:val="35"/>
        </w:rPr>
        <w:t xml:space="preserve"> </w:t>
      </w:r>
      <w:r>
        <w:t>и</w:t>
      </w:r>
      <w:r>
        <w:rPr>
          <w:spacing w:val="35"/>
        </w:rPr>
        <w:t xml:space="preserve"> </w:t>
      </w:r>
      <w:r>
        <w:t>колеблется</w:t>
      </w:r>
      <w:r>
        <w:rPr>
          <w:spacing w:val="35"/>
        </w:rPr>
        <w:t xml:space="preserve"> </w:t>
      </w:r>
      <w:r>
        <w:t>в</w:t>
      </w:r>
      <w:r>
        <w:rPr>
          <w:spacing w:val="34"/>
        </w:rPr>
        <w:t xml:space="preserve"> </w:t>
      </w:r>
      <w:r>
        <w:t>пределах</w:t>
      </w:r>
      <w:r>
        <w:rPr>
          <w:spacing w:val="35"/>
        </w:rPr>
        <w:t xml:space="preserve"> </w:t>
      </w:r>
      <w:r>
        <w:t>6,5‒9,2</w:t>
      </w:r>
    </w:p>
    <w:p w14:paraId="24E25B3F" w14:textId="77777777" w:rsidR="003D352F" w:rsidRDefault="003D352F">
      <w:pPr>
        <w:pStyle w:val="a3"/>
        <w:sectPr w:rsidR="003D352F">
          <w:pgSz w:w="11920" w:h="16850"/>
          <w:pgMar w:top="1060" w:right="283" w:bottom="1100" w:left="1559" w:header="0" w:footer="889" w:gutter="0"/>
          <w:cols w:space="720"/>
        </w:sectPr>
      </w:pPr>
    </w:p>
    <w:p w14:paraId="24E25B40" w14:textId="77777777" w:rsidR="003D352F" w:rsidRDefault="001B3DC9">
      <w:pPr>
        <w:pStyle w:val="a3"/>
        <w:spacing w:before="72"/>
        <w:ind w:right="280" w:firstLine="0"/>
      </w:pPr>
      <w:r>
        <w:t>тыс. человек, что указывает на наличие сходных проблем занятости в сельской местности. Наибольшее количество выпускников организаций технического и профессионального образования (ТиПО) зафиксировано в сельских</w:t>
      </w:r>
      <w:r>
        <w:rPr>
          <w:spacing w:val="40"/>
        </w:rPr>
        <w:t xml:space="preserve"> </w:t>
      </w:r>
      <w:r>
        <w:t>территориях Павлодарской и Костанайской областей – 2 546 и 2 543 человек соответственно. В то же время в сельских территориях Акмолинской области</w:t>
      </w:r>
      <w:r>
        <w:rPr>
          <w:spacing w:val="40"/>
        </w:rPr>
        <w:t xml:space="preserve"> </w:t>
      </w:r>
      <w:r>
        <w:t>их значительно меньше ‒ 540 человек, что может быть связано с разной доступностью профессионального образования и уровнем спроса на квалифицированные кадры. Количество выпускников высших учебных заведений также существенно различается: минимальные значения наблюдаются в сельских территориях Северо-Казахстанской (534 чел.) и Павлодарской (570 чел.) областей. Это может отражать миграционные процессы, когда выпускники вузов, как правило, остаются в городах или уезжают за пределы области.</w:t>
      </w:r>
    </w:p>
    <w:p w14:paraId="24E25B41" w14:textId="77777777" w:rsidR="003D352F" w:rsidRDefault="001B3DC9">
      <w:pPr>
        <w:pStyle w:val="a3"/>
        <w:spacing w:before="3"/>
        <w:ind w:right="275"/>
      </w:pPr>
      <w:r>
        <w:t xml:space="preserve">Во всех сельских территориях областей наблюдается отрицательное сальдо миграции, что указывает на отток населения. Наиболее неблагоприятная ситуация – в сельских территориях Акмолинской области (‒1,827 тыс. чел.), наименьшие потери – в сельских территориях Костанайской области (–1,4 тыс. </w:t>
      </w:r>
      <w:r>
        <w:rPr>
          <w:spacing w:val="-2"/>
        </w:rPr>
        <w:t>чел.).</w:t>
      </w:r>
    </w:p>
    <w:p w14:paraId="24E25B42" w14:textId="434F3A1A" w:rsidR="003D352F" w:rsidRDefault="0003636B">
      <w:pPr>
        <w:pStyle w:val="a3"/>
        <w:ind w:right="281"/>
      </w:pPr>
      <w:r>
        <w:t>На основании данных таблицы 14</w:t>
      </w:r>
      <w:r w:rsidR="001B3DC9">
        <w:t xml:space="preserve">, составлена тепловая карта сельских территорий Костанайской, Акмолинской, Северо-Казахстанской и Павлодарской областей </w:t>
      </w:r>
      <w:r w:rsidR="00AF6BFD" w:rsidRPr="00AF6BFD">
        <w:t>с применением метода приведения показателей к сопоставимому виду</w:t>
      </w:r>
      <w:r w:rsidR="001B3DC9">
        <w:t>.</w:t>
      </w:r>
    </w:p>
    <w:p w14:paraId="24E25B43" w14:textId="77777777" w:rsidR="003D352F" w:rsidRDefault="001B3DC9">
      <w:pPr>
        <w:pStyle w:val="a3"/>
        <w:ind w:right="278"/>
      </w:pPr>
      <w:r>
        <w:t>Абсолютные значения были приведены к шкале от 0 до 1, где 1 соответствует наилучшему значению по выборке, а 0 – наихудшему. Это позволило построить тепловую карту, отображающую относительное положение каждой области по показателям трудового потенциала.</w:t>
      </w:r>
    </w:p>
    <w:p w14:paraId="24E25B44" w14:textId="1EBA563D" w:rsidR="003D352F" w:rsidRPr="0064484C" w:rsidRDefault="0064484C" w:rsidP="00734573">
      <w:pPr>
        <w:ind w:right="297" w:firstLine="709"/>
        <w:jc w:val="both"/>
        <w:rPr>
          <w:sz w:val="28"/>
          <w:szCs w:val="28"/>
        </w:rPr>
      </w:pPr>
      <w:r w:rsidRPr="009D0FBA">
        <w:rPr>
          <w:sz w:val="28"/>
          <w:szCs w:val="28"/>
        </w:rPr>
        <w:t>На тепловой карте тёплые тона (красные и оранжевые оттенки) отражают слабые позиции региона по конкретному показателю. Холодные и светлые тона (жёлтые, светло-бежевые) указывают на более благополучное состояние. Для показателя «безработные» и «сальдо миграции» применена логическая инверсия: более высокие значения воспринимаются как более тревожные</w:t>
      </w:r>
      <w:r>
        <w:rPr>
          <w:sz w:val="28"/>
          <w:szCs w:val="28"/>
        </w:rPr>
        <w:t xml:space="preserve"> (рисунок 2)</w:t>
      </w:r>
      <w:r w:rsidRPr="009D0FBA">
        <w:rPr>
          <w:sz w:val="28"/>
          <w:szCs w:val="28"/>
        </w:rPr>
        <w:t>.</w:t>
      </w:r>
    </w:p>
    <w:p w14:paraId="2AC01969" w14:textId="6955F104" w:rsidR="0064484C" w:rsidRPr="009D0FBA" w:rsidRDefault="0064484C" w:rsidP="00734573">
      <w:pPr>
        <w:ind w:right="297" w:firstLine="709"/>
        <w:jc w:val="both"/>
        <w:rPr>
          <w:sz w:val="28"/>
          <w:szCs w:val="28"/>
        </w:rPr>
      </w:pPr>
      <w:r w:rsidRPr="009D0FBA">
        <w:rPr>
          <w:sz w:val="28"/>
          <w:szCs w:val="28"/>
        </w:rPr>
        <w:t xml:space="preserve">На основе </w:t>
      </w:r>
      <w:r w:rsidR="00571D36">
        <w:rPr>
          <w:sz w:val="28"/>
          <w:szCs w:val="28"/>
        </w:rPr>
        <w:t xml:space="preserve">приведенных </w:t>
      </w:r>
      <w:r w:rsidR="00734573">
        <w:rPr>
          <w:sz w:val="28"/>
          <w:szCs w:val="28"/>
        </w:rPr>
        <w:t>к единой шкале</w:t>
      </w:r>
      <w:r w:rsidRPr="009D0FBA">
        <w:rPr>
          <w:sz w:val="28"/>
          <w:szCs w:val="28"/>
        </w:rPr>
        <w:t xml:space="preserve"> значений (пороговое значение </w:t>
      </w:r>
      <w:r>
        <w:rPr>
          <w:sz w:val="28"/>
          <w:szCs w:val="28"/>
        </w:rPr>
        <w:t>‒</w:t>
      </w:r>
      <w:r w:rsidRPr="009D0FBA">
        <w:rPr>
          <w:sz w:val="28"/>
          <w:szCs w:val="28"/>
        </w:rPr>
        <w:t xml:space="preserve"> 0.5) определены тревожные признаки для каждой области:</w:t>
      </w:r>
    </w:p>
    <w:p w14:paraId="269B88BE" w14:textId="77777777" w:rsidR="0064484C" w:rsidRDefault="0064484C" w:rsidP="00734573">
      <w:pPr>
        <w:ind w:right="297" w:firstLine="709"/>
        <w:jc w:val="both"/>
        <w:rPr>
          <w:sz w:val="28"/>
          <w:szCs w:val="28"/>
        </w:rPr>
      </w:pPr>
      <w:r>
        <w:rPr>
          <w:sz w:val="28"/>
          <w:szCs w:val="28"/>
        </w:rPr>
        <w:t>1.</w:t>
      </w:r>
      <w:r w:rsidRPr="009D0FBA">
        <w:rPr>
          <w:sz w:val="28"/>
          <w:szCs w:val="28"/>
        </w:rPr>
        <w:t xml:space="preserve"> Костанайская область </w:t>
      </w:r>
      <w:r>
        <w:rPr>
          <w:sz w:val="28"/>
          <w:szCs w:val="28"/>
        </w:rPr>
        <w:t>–</w:t>
      </w:r>
      <w:r w:rsidRPr="009D0FBA">
        <w:rPr>
          <w:sz w:val="28"/>
          <w:szCs w:val="28"/>
        </w:rPr>
        <w:t xml:space="preserve"> 1 тревожный признак: высокая безработица.</w:t>
      </w:r>
    </w:p>
    <w:p w14:paraId="37D9B252" w14:textId="77777777" w:rsidR="0064484C" w:rsidRDefault="0064484C" w:rsidP="00734573">
      <w:pPr>
        <w:ind w:right="297" w:firstLine="709"/>
        <w:jc w:val="both"/>
        <w:rPr>
          <w:sz w:val="28"/>
          <w:szCs w:val="28"/>
        </w:rPr>
      </w:pPr>
      <w:r>
        <w:rPr>
          <w:sz w:val="28"/>
          <w:szCs w:val="28"/>
        </w:rPr>
        <w:t>2.</w:t>
      </w:r>
      <w:r w:rsidRPr="009D0FBA">
        <w:rPr>
          <w:sz w:val="28"/>
          <w:szCs w:val="28"/>
        </w:rPr>
        <w:t xml:space="preserve"> Акмолинская область </w:t>
      </w:r>
      <w:r>
        <w:rPr>
          <w:sz w:val="28"/>
          <w:szCs w:val="28"/>
        </w:rPr>
        <w:t>‒</w:t>
      </w:r>
      <w:r w:rsidRPr="009D0FBA">
        <w:rPr>
          <w:sz w:val="28"/>
          <w:szCs w:val="28"/>
        </w:rPr>
        <w:t xml:space="preserve"> 3 тревожных признака: высокая безработица; низкий уровень выпускников ТиПО; отрицательное сальдо миграции.</w:t>
      </w:r>
    </w:p>
    <w:p w14:paraId="359AD0B3" w14:textId="77777777" w:rsidR="0064484C" w:rsidRDefault="0064484C" w:rsidP="00734573">
      <w:pPr>
        <w:ind w:right="297" w:firstLine="709"/>
        <w:jc w:val="both"/>
        <w:rPr>
          <w:sz w:val="28"/>
          <w:szCs w:val="28"/>
        </w:rPr>
      </w:pPr>
      <w:r>
        <w:rPr>
          <w:sz w:val="28"/>
          <w:szCs w:val="28"/>
        </w:rPr>
        <w:t>3.</w:t>
      </w:r>
      <w:r w:rsidRPr="009D0FBA">
        <w:rPr>
          <w:sz w:val="28"/>
          <w:szCs w:val="28"/>
        </w:rPr>
        <w:t xml:space="preserve"> Северо-Казахстанская область</w:t>
      </w:r>
      <w:r>
        <w:rPr>
          <w:sz w:val="28"/>
          <w:szCs w:val="28"/>
        </w:rPr>
        <w:t xml:space="preserve"> – </w:t>
      </w:r>
      <w:r w:rsidRPr="009D0FBA">
        <w:rPr>
          <w:sz w:val="28"/>
          <w:szCs w:val="28"/>
        </w:rPr>
        <w:t>4 тревожных признака: низкий уровень рабочей силы; низкий уровень занятости; низкий уровень выпускников вузов; отрицательное сальдо миграции.</w:t>
      </w:r>
    </w:p>
    <w:p w14:paraId="0F4545DC" w14:textId="77777777" w:rsidR="0064484C" w:rsidRPr="009D0FBA" w:rsidRDefault="0064484C" w:rsidP="00734573">
      <w:pPr>
        <w:ind w:right="297" w:firstLine="709"/>
        <w:jc w:val="both"/>
        <w:rPr>
          <w:sz w:val="28"/>
          <w:szCs w:val="28"/>
        </w:rPr>
      </w:pPr>
      <w:r>
        <w:rPr>
          <w:sz w:val="28"/>
          <w:szCs w:val="28"/>
        </w:rPr>
        <w:t>4.</w:t>
      </w:r>
      <w:r w:rsidRPr="009D0FBA">
        <w:rPr>
          <w:sz w:val="28"/>
          <w:szCs w:val="28"/>
        </w:rPr>
        <w:t xml:space="preserve"> Павлодарская область </w:t>
      </w:r>
      <w:r>
        <w:rPr>
          <w:sz w:val="28"/>
          <w:szCs w:val="28"/>
        </w:rPr>
        <w:t>‒</w:t>
      </w:r>
      <w:r w:rsidRPr="009D0FBA">
        <w:rPr>
          <w:sz w:val="28"/>
          <w:szCs w:val="28"/>
        </w:rPr>
        <w:t xml:space="preserve"> 3 тревожных признака: низкий уровень рабочей силы; низкий уровень занятости; низкий уровень выпускников вузов.</w:t>
      </w:r>
    </w:p>
    <w:p w14:paraId="6F95D2CC" w14:textId="77777777" w:rsidR="0064484C" w:rsidRPr="00B16AB2" w:rsidRDefault="0064484C" w:rsidP="00734573">
      <w:pPr>
        <w:ind w:right="297" w:firstLine="709"/>
        <w:jc w:val="both"/>
        <w:rPr>
          <w:rFonts w:eastAsiaTheme="minorHAnsi"/>
          <w:kern w:val="2"/>
          <w:sz w:val="28"/>
          <w:szCs w:val="28"/>
          <w14:ligatures w14:val="standardContextual"/>
        </w:rPr>
      </w:pPr>
      <w:r w:rsidRPr="009D0FBA">
        <w:rPr>
          <w:sz w:val="28"/>
          <w:szCs w:val="28"/>
        </w:rPr>
        <w:t>Таким образом, наиболее уязвимой сельской территорией по совокупности показателей является Северо-Казахстанская область. Акмолинская и Павлодарская области также демонстрируют критические признаки. Костанайская область отличается наименьшими рисками и относительно устойчивым трудовым потенциалом.</w:t>
      </w:r>
    </w:p>
    <w:p w14:paraId="24E25B4C" w14:textId="7F52BC82" w:rsidR="003D352F" w:rsidRDefault="00EE084F">
      <w:pPr>
        <w:pStyle w:val="a3"/>
        <w:tabs>
          <w:tab w:val="left" w:pos="1615"/>
          <w:tab w:val="left" w:pos="3539"/>
          <w:tab w:val="left" w:pos="4748"/>
          <w:tab w:val="left" w:pos="6355"/>
          <w:tab w:val="left" w:pos="8338"/>
          <w:tab w:val="left" w:pos="9629"/>
        </w:tabs>
        <w:spacing w:before="72" w:line="242" w:lineRule="auto"/>
        <w:ind w:right="287" w:firstLine="0"/>
        <w:jc w:val="left"/>
      </w:pPr>
      <w:r>
        <w:rPr>
          <w:noProof/>
          <w:lang w:eastAsia="ru-RU"/>
        </w:rPr>
        <w:drawing>
          <wp:inline distT="0" distB="0" distL="0" distR="0" wp14:anchorId="2416D0F2" wp14:editId="1A5AA836">
            <wp:extent cx="5510428" cy="3314369"/>
            <wp:effectExtent l="0" t="0" r="0" b="635"/>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lovaya_karta_pokazateli.png"/>
                    <pic:cNvPicPr/>
                  </pic:nvPicPr>
                  <pic:blipFill>
                    <a:blip r:embed="rId12"/>
                    <a:stretch>
                      <a:fillRect/>
                    </a:stretch>
                  </pic:blipFill>
                  <pic:spPr>
                    <a:xfrm>
                      <a:off x="0" y="0"/>
                      <a:ext cx="5516401" cy="3317962"/>
                    </a:xfrm>
                    <a:prstGeom prst="rect">
                      <a:avLst/>
                    </a:prstGeom>
                  </pic:spPr>
                </pic:pic>
              </a:graphicData>
            </a:graphic>
          </wp:inline>
        </w:drawing>
      </w:r>
    </w:p>
    <w:p w14:paraId="24E25B4E" w14:textId="77777777" w:rsidR="003D352F" w:rsidRDefault="003D352F">
      <w:pPr>
        <w:pStyle w:val="a3"/>
        <w:ind w:left="0" w:firstLine="0"/>
        <w:jc w:val="left"/>
      </w:pPr>
    </w:p>
    <w:p w14:paraId="24E25B4F" w14:textId="77777777" w:rsidR="003D352F" w:rsidRDefault="001B3DC9">
      <w:pPr>
        <w:pStyle w:val="a3"/>
        <w:ind w:left="171" w:right="312" w:firstLine="3"/>
        <w:jc w:val="center"/>
      </w:pPr>
      <w:r>
        <w:t>Рисунок 2 – Тепловая карта по показателям трудового потенциала сельских территорий</w:t>
      </w:r>
      <w:r>
        <w:rPr>
          <w:spacing w:val="-4"/>
        </w:rPr>
        <w:t xml:space="preserve"> </w:t>
      </w:r>
      <w:r>
        <w:t>Костанайской,</w:t>
      </w:r>
      <w:r>
        <w:rPr>
          <w:spacing w:val="-9"/>
        </w:rPr>
        <w:t xml:space="preserve"> </w:t>
      </w:r>
      <w:r>
        <w:t>Акмолинской,</w:t>
      </w:r>
      <w:r>
        <w:rPr>
          <w:spacing w:val="-6"/>
        </w:rPr>
        <w:t xml:space="preserve"> </w:t>
      </w:r>
      <w:r>
        <w:t>Северо-Казахстанской,</w:t>
      </w:r>
      <w:r>
        <w:rPr>
          <w:spacing w:val="-6"/>
        </w:rPr>
        <w:t xml:space="preserve"> </w:t>
      </w:r>
      <w:r>
        <w:t xml:space="preserve">Павлодарской </w:t>
      </w:r>
      <w:r>
        <w:rPr>
          <w:spacing w:val="-2"/>
        </w:rPr>
        <w:t>областей</w:t>
      </w:r>
    </w:p>
    <w:p w14:paraId="24E25B50" w14:textId="77777777" w:rsidR="003D352F" w:rsidRDefault="001B3DC9">
      <w:pPr>
        <w:spacing w:before="183"/>
        <w:ind w:left="851"/>
        <w:jc w:val="both"/>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5B51" w14:textId="77777777" w:rsidR="003D352F" w:rsidRDefault="003D352F">
      <w:pPr>
        <w:pStyle w:val="a3"/>
        <w:spacing w:before="47"/>
        <w:ind w:left="0" w:firstLine="0"/>
        <w:jc w:val="left"/>
        <w:rPr>
          <w:sz w:val="24"/>
        </w:rPr>
      </w:pPr>
    </w:p>
    <w:p w14:paraId="24E25B52" w14:textId="77777777" w:rsidR="003D352F" w:rsidRDefault="001B3DC9">
      <w:pPr>
        <w:pStyle w:val="a3"/>
        <w:spacing w:line="322" w:lineRule="exact"/>
        <w:ind w:left="851" w:firstLine="0"/>
      </w:pPr>
      <w:r>
        <w:t>В</w:t>
      </w:r>
      <w:r>
        <w:rPr>
          <w:spacing w:val="-3"/>
        </w:rPr>
        <w:t xml:space="preserve"> </w:t>
      </w:r>
      <w:r>
        <w:t>этой</w:t>
      </w:r>
      <w:r>
        <w:rPr>
          <w:spacing w:val="-3"/>
        </w:rPr>
        <w:t xml:space="preserve"> </w:t>
      </w:r>
      <w:r>
        <w:t>связи</w:t>
      </w:r>
      <w:r>
        <w:rPr>
          <w:spacing w:val="-2"/>
        </w:rPr>
        <w:t xml:space="preserve"> рекомендуется:</w:t>
      </w:r>
    </w:p>
    <w:p w14:paraId="24E25B53" w14:textId="77777777" w:rsidR="003D352F" w:rsidRDefault="001B3DC9">
      <w:pPr>
        <w:pStyle w:val="a5"/>
        <w:numPr>
          <w:ilvl w:val="0"/>
          <w:numId w:val="47"/>
        </w:numPr>
        <w:tabs>
          <w:tab w:val="left" w:pos="1320"/>
        </w:tabs>
        <w:ind w:right="280" w:firstLine="707"/>
        <w:rPr>
          <w:sz w:val="28"/>
        </w:rPr>
      </w:pPr>
      <w:r>
        <w:rPr>
          <w:sz w:val="28"/>
        </w:rPr>
        <w:t>для Северо-Казахстанской области разработать региональную программу по восстановлению трудового потенциала сельской местности с акцентом на стимулирование занятости, развитие аграрного предпринимательства, повышение доступности высшего образования и улучшение условий жизни;</w:t>
      </w:r>
    </w:p>
    <w:p w14:paraId="24E25B54" w14:textId="77777777" w:rsidR="003D352F" w:rsidRDefault="001B3DC9">
      <w:pPr>
        <w:pStyle w:val="a5"/>
        <w:numPr>
          <w:ilvl w:val="0"/>
          <w:numId w:val="47"/>
        </w:numPr>
        <w:tabs>
          <w:tab w:val="left" w:pos="1240"/>
        </w:tabs>
        <w:ind w:right="286" w:firstLine="707"/>
        <w:rPr>
          <w:sz w:val="28"/>
        </w:rPr>
      </w:pPr>
      <w:r>
        <w:rPr>
          <w:sz w:val="28"/>
        </w:rPr>
        <w:t>для Акмолинской и Павлодарской областей усилить меры по профессиональной ориентации сельской молодежи, расширить охват техническим и профессиональным образованием, а также ввести меры по стимулированию возврата трудоспособного населения;</w:t>
      </w:r>
    </w:p>
    <w:p w14:paraId="24E25B55" w14:textId="77777777" w:rsidR="003D352F" w:rsidRDefault="001B3DC9">
      <w:pPr>
        <w:pStyle w:val="a5"/>
        <w:numPr>
          <w:ilvl w:val="0"/>
          <w:numId w:val="47"/>
        </w:numPr>
        <w:tabs>
          <w:tab w:val="left" w:pos="1197"/>
        </w:tabs>
        <w:ind w:right="286" w:firstLine="707"/>
        <w:rPr>
          <w:sz w:val="28"/>
        </w:rPr>
      </w:pPr>
      <w:r>
        <w:rPr>
          <w:sz w:val="28"/>
        </w:rPr>
        <w:t xml:space="preserve">для Костанайской области сосредоточить внимание на снижении безработицы за счёт диверсификации сельской экономики и поддержки малого </w:t>
      </w:r>
      <w:r>
        <w:rPr>
          <w:spacing w:val="-2"/>
          <w:sz w:val="28"/>
        </w:rPr>
        <w:t>бизнеса.</w:t>
      </w:r>
    </w:p>
    <w:p w14:paraId="24E25B56" w14:textId="77777777" w:rsidR="003D352F" w:rsidRDefault="001B3DC9">
      <w:pPr>
        <w:pStyle w:val="a3"/>
        <w:spacing w:before="1"/>
        <w:ind w:right="285"/>
      </w:pPr>
      <w:r>
        <w:t>Таким образом, полученные результаты могут служить основой для корректировки региональной политики в сфере устойчивого развития</w:t>
      </w:r>
      <w:r>
        <w:rPr>
          <w:spacing w:val="40"/>
        </w:rPr>
        <w:t xml:space="preserve"> </w:t>
      </w:r>
      <w:r>
        <w:t>трудового потенциала сельских территорий и разработки адресных стратегий поддержки наиболее уязвимых регионов.</w:t>
      </w:r>
    </w:p>
    <w:p w14:paraId="24E25B57" w14:textId="77777777" w:rsidR="003D352F" w:rsidRDefault="001B3DC9">
      <w:pPr>
        <w:pStyle w:val="a3"/>
        <w:spacing w:before="1"/>
        <w:ind w:right="284"/>
      </w:pPr>
      <w:r>
        <w:t>В следующей таблице 15 представлена сравнительная динамика заработной платы по отраслям Республики</w:t>
      </w:r>
      <w:r>
        <w:rPr>
          <w:spacing w:val="40"/>
        </w:rPr>
        <w:t xml:space="preserve"> </w:t>
      </w:r>
      <w:r>
        <w:t>Казахстан.</w:t>
      </w:r>
    </w:p>
    <w:p w14:paraId="24E25B58" w14:textId="77777777" w:rsidR="003D352F" w:rsidRDefault="003D352F">
      <w:pPr>
        <w:pStyle w:val="a3"/>
        <w:sectPr w:rsidR="003D352F">
          <w:pgSz w:w="11920" w:h="16850"/>
          <w:pgMar w:top="1060" w:right="283" w:bottom="1100" w:left="1559" w:header="0" w:footer="889" w:gutter="0"/>
          <w:cols w:space="720"/>
        </w:sectPr>
      </w:pPr>
    </w:p>
    <w:p w14:paraId="24E25B59" w14:textId="77777777" w:rsidR="003D352F" w:rsidRDefault="001B3DC9">
      <w:pPr>
        <w:pStyle w:val="a3"/>
        <w:tabs>
          <w:tab w:val="left" w:pos="1370"/>
          <w:tab w:val="left" w:pos="1878"/>
          <w:tab w:val="left" w:pos="2245"/>
          <w:tab w:val="left" w:pos="4272"/>
          <w:tab w:val="left" w:pos="5654"/>
          <w:tab w:val="left" w:pos="7223"/>
          <w:tab w:val="left" w:pos="8173"/>
          <w:tab w:val="left" w:pos="8688"/>
        </w:tabs>
        <w:spacing w:before="72" w:line="242" w:lineRule="auto"/>
        <w:ind w:right="278" w:firstLine="0"/>
        <w:jc w:val="left"/>
      </w:pPr>
      <w:r>
        <w:rPr>
          <w:spacing w:val="-2"/>
        </w:rPr>
        <w:t>Таблица</w:t>
      </w:r>
      <w:r>
        <w:tab/>
      </w:r>
      <w:r>
        <w:rPr>
          <w:spacing w:val="-6"/>
        </w:rPr>
        <w:t>15</w:t>
      </w:r>
      <w:r>
        <w:tab/>
      </w:r>
      <w:r>
        <w:rPr>
          <w:spacing w:val="-10"/>
        </w:rPr>
        <w:t>–</w:t>
      </w:r>
      <w:r>
        <w:tab/>
      </w:r>
      <w:r>
        <w:rPr>
          <w:spacing w:val="-2"/>
        </w:rPr>
        <w:t>Сравнительная</w:t>
      </w:r>
      <w:r>
        <w:tab/>
      </w:r>
      <w:r>
        <w:rPr>
          <w:spacing w:val="-2"/>
        </w:rPr>
        <w:t>динамика</w:t>
      </w:r>
      <w:r>
        <w:tab/>
      </w:r>
      <w:r>
        <w:rPr>
          <w:spacing w:val="-2"/>
        </w:rPr>
        <w:t>заработной</w:t>
      </w:r>
      <w:r>
        <w:tab/>
      </w:r>
      <w:r>
        <w:rPr>
          <w:spacing w:val="-2"/>
        </w:rPr>
        <w:t>платы</w:t>
      </w:r>
      <w:r>
        <w:tab/>
      </w:r>
      <w:r>
        <w:rPr>
          <w:spacing w:val="-6"/>
        </w:rPr>
        <w:t>по</w:t>
      </w:r>
      <w:r>
        <w:tab/>
      </w:r>
      <w:r>
        <w:rPr>
          <w:spacing w:val="-2"/>
        </w:rPr>
        <w:t xml:space="preserve">отраслям </w:t>
      </w:r>
      <w:r>
        <w:t>Республики Казахстан</w:t>
      </w:r>
    </w:p>
    <w:p w14:paraId="24E25B5A" w14:textId="77777777" w:rsidR="003D352F" w:rsidRDefault="003D352F">
      <w:pPr>
        <w:pStyle w:val="a3"/>
        <w:spacing w:before="5"/>
        <w:ind w:left="0" w:firstLine="0"/>
        <w:jc w:val="left"/>
        <w:rPr>
          <w:sz w:val="15"/>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2"/>
        <w:gridCol w:w="696"/>
        <w:gridCol w:w="769"/>
        <w:gridCol w:w="939"/>
        <w:gridCol w:w="826"/>
        <w:gridCol w:w="898"/>
        <w:gridCol w:w="886"/>
      </w:tblGrid>
      <w:tr w:rsidR="003D352F" w14:paraId="24E25B68" w14:textId="77777777">
        <w:trPr>
          <w:trHeight w:val="554"/>
        </w:trPr>
        <w:tc>
          <w:tcPr>
            <w:tcW w:w="4602" w:type="dxa"/>
          </w:tcPr>
          <w:p w14:paraId="24E25B5B" w14:textId="77777777" w:rsidR="003D352F" w:rsidRDefault="001B3DC9">
            <w:pPr>
              <w:pStyle w:val="TableParagraph"/>
              <w:spacing w:before="138"/>
              <w:ind w:left="7"/>
              <w:jc w:val="center"/>
              <w:rPr>
                <w:sz w:val="24"/>
              </w:rPr>
            </w:pPr>
            <w:r>
              <w:rPr>
                <w:spacing w:val="-2"/>
                <w:sz w:val="24"/>
              </w:rPr>
              <w:t>Показатели</w:t>
            </w:r>
          </w:p>
        </w:tc>
        <w:tc>
          <w:tcPr>
            <w:tcW w:w="696" w:type="dxa"/>
          </w:tcPr>
          <w:p w14:paraId="24E25B5C" w14:textId="77777777" w:rsidR="003D352F" w:rsidRDefault="001B3DC9">
            <w:pPr>
              <w:pStyle w:val="TableParagraph"/>
              <w:spacing w:before="1"/>
              <w:ind w:left="107"/>
              <w:rPr>
                <w:sz w:val="24"/>
              </w:rPr>
            </w:pPr>
            <w:r>
              <w:rPr>
                <w:spacing w:val="-4"/>
                <w:sz w:val="24"/>
              </w:rPr>
              <w:t>2019</w:t>
            </w:r>
          </w:p>
          <w:p w14:paraId="24E25B5D" w14:textId="77777777" w:rsidR="003D352F" w:rsidRDefault="001B3DC9">
            <w:pPr>
              <w:pStyle w:val="TableParagraph"/>
              <w:spacing w:line="257" w:lineRule="exact"/>
              <w:ind w:left="177"/>
              <w:rPr>
                <w:sz w:val="24"/>
              </w:rPr>
            </w:pPr>
            <w:r>
              <w:rPr>
                <w:spacing w:val="-5"/>
                <w:sz w:val="24"/>
              </w:rPr>
              <w:t>год</w:t>
            </w:r>
          </w:p>
        </w:tc>
        <w:tc>
          <w:tcPr>
            <w:tcW w:w="769" w:type="dxa"/>
          </w:tcPr>
          <w:p w14:paraId="24E25B5E" w14:textId="77777777" w:rsidR="003D352F" w:rsidRDefault="001B3DC9">
            <w:pPr>
              <w:pStyle w:val="TableParagraph"/>
              <w:spacing w:before="1"/>
              <w:ind w:left="143"/>
              <w:rPr>
                <w:sz w:val="24"/>
              </w:rPr>
            </w:pPr>
            <w:r>
              <w:rPr>
                <w:spacing w:val="-4"/>
                <w:sz w:val="24"/>
              </w:rPr>
              <w:t>2020</w:t>
            </w:r>
          </w:p>
          <w:p w14:paraId="24E25B5F" w14:textId="77777777" w:rsidR="003D352F" w:rsidRDefault="001B3DC9">
            <w:pPr>
              <w:pStyle w:val="TableParagraph"/>
              <w:spacing w:line="257" w:lineRule="exact"/>
              <w:ind w:left="213"/>
              <w:rPr>
                <w:sz w:val="24"/>
              </w:rPr>
            </w:pPr>
            <w:r>
              <w:rPr>
                <w:spacing w:val="-5"/>
                <w:sz w:val="24"/>
              </w:rPr>
              <w:t>год</w:t>
            </w:r>
          </w:p>
        </w:tc>
        <w:tc>
          <w:tcPr>
            <w:tcW w:w="939" w:type="dxa"/>
          </w:tcPr>
          <w:p w14:paraId="24E25B60" w14:textId="77777777" w:rsidR="003D352F" w:rsidRDefault="001B3DC9">
            <w:pPr>
              <w:pStyle w:val="TableParagraph"/>
              <w:spacing w:before="1"/>
              <w:ind w:left="227"/>
              <w:rPr>
                <w:sz w:val="24"/>
              </w:rPr>
            </w:pPr>
            <w:r>
              <w:rPr>
                <w:spacing w:val="-4"/>
                <w:sz w:val="24"/>
              </w:rPr>
              <w:t>2021</w:t>
            </w:r>
          </w:p>
          <w:p w14:paraId="24E25B61" w14:textId="77777777" w:rsidR="003D352F" w:rsidRDefault="001B3DC9">
            <w:pPr>
              <w:pStyle w:val="TableParagraph"/>
              <w:spacing w:line="257" w:lineRule="exact"/>
              <w:ind w:left="296"/>
              <w:rPr>
                <w:sz w:val="24"/>
              </w:rPr>
            </w:pPr>
            <w:r>
              <w:rPr>
                <w:spacing w:val="-5"/>
                <w:sz w:val="24"/>
              </w:rPr>
              <w:t>год</w:t>
            </w:r>
          </w:p>
        </w:tc>
        <w:tc>
          <w:tcPr>
            <w:tcW w:w="826" w:type="dxa"/>
          </w:tcPr>
          <w:p w14:paraId="24E25B62" w14:textId="77777777" w:rsidR="003D352F" w:rsidRDefault="001B3DC9">
            <w:pPr>
              <w:pStyle w:val="TableParagraph"/>
              <w:spacing w:before="1"/>
              <w:ind w:left="171"/>
              <w:rPr>
                <w:sz w:val="24"/>
              </w:rPr>
            </w:pPr>
            <w:r>
              <w:rPr>
                <w:spacing w:val="-4"/>
                <w:sz w:val="24"/>
              </w:rPr>
              <w:t>2022</w:t>
            </w:r>
          </w:p>
          <w:p w14:paraId="24E25B63" w14:textId="77777777" w:rsidR="003D352F" w:rsidRDefault="001B3DC9">
            <w:pPr>
              <w:pStyle w:val="TableParagraph"/>
              <w:spacing w:line="257" w:lineRule="exact"/>
              <w:ind w:left="240"/>
              <w:rPr>
                <w:sz w:val="24"/>
              </w:rPr>
            </w:pPr>
            <w:r>
              <w:rPr>
                <w:spacing w:val="-5"/>
                <w:sz w:val="24"/>
              </w:rPr>
              <w:t>год</w:t>
            </w:r>
          </w:p>
        </w:tc>
        <w:tc>
          <w:tcPr>
            <w:tcW w:w="898" w:type="dxa"/>
          </w:tcPr>
          <w:p w14:paraId="24E25B64" w14:textId="77777777" w:rsidR="003D352F" w:rsidRDefault="001B3DC9">
            <w:pPr>
              <w:pStyle w:val="TableParagraph"/>
              <w:spacing w:before="1"/>
              <w:ind w:left="204"/>
              <w:rPr>
                <w:sz w:val="24"/>
              </w:rPr>
            </w:pPr>
            <w:r>
              <w:rPr>
                <w:spacing w:val="-4"/>
                <w:sz w:val="24"/>
              </w:rPr>
              <w:t>2023</w:t>
            </w:r>
          </w:p>
          <w:p w14:paraId="24E25B65" w14:textId="77777777" w:rsidR="003D352F" w:rsidRDefault="001B3DC9">
            <w:pPr>
              <w:pStyle w:val="TableParagraph"/>
              <w:spacing w:line="257" w:lineRule="exact"/>
              <w:ind w:left="274"/>
              <w:rPr>
                <w:sz w:val="24"/>
              </w:rPr>
            </w:pPr>
            <w:r>
              <w:rPr>
                <w:spacing w:val="-5"/>
                <w:sz w:val="24"/>
              </w:rPr>
              <w:t>год</w:t>
            </w:r>
          </w:p>
        </w:tc>
        <w:tc>
          <w:tcPr>
            <w:tcW w:w="886" w:type="dxa"/>
          </w:tcPr>
          <w:p w14:paraId="24E25B66" w14:textId="77777777" w:rsidR="003D352F" w:rsidRDefault="001B3DC9">
            <w:pPr>
              <w:pStyle w:val="TableParagraph"/>
              <w:spacing w:before="1"/>
              <w:ind w:left="197"/>
              <w:rPr>
                <w:sz w:val="24"/>
              </w:rPr>
            </w:pPr>
            <w:r>
              <w:rPr>
                <w:spacing w:val="-4"/>
                <w:sz w:val="24"/>
              </w:rPr>
              <w:t>2024</w:t>
            </w:r>
          </w:p>
          <w:p w14:paraId="24E25B67" w14:textId="77777777" w:rsidR="003D352F" w:rsidRDefault="001B3DC9">
            <w:pPr>
              <w:pStyle w:val="TableParagraph"/>
              <w:spacing w:line="257" w:lineRule="exact"/>
              <w:ind w:left="266"/>
              <w:rPr>
                <w:sz w:val="24"/>
              </w:rPr>
            </w:pPr>
            <w:r>
              <w:rPr>
                <w:spacing w:val="-5"/>
                <w:sz w:val="24"/>
              </w:rPr>
              <w:t>год</w:t>
            </w:r>
          </w:p>
        </w:tc>
      </w:tr>
      <w:tr w:rsidR="003D352F" w14:paraId="24E25B76" w14:textId="77777777">
        <w:trPr>
          <w:trHeight w:val="827"/>
        </w:trPr>
        <w:tc>
          <w:tcPr>
            <w:tcW w:w="4602" w:type="dxa"/>
          </w:tcPr>
          <w:p w14:paraId="24E25B69" w14:textId="77777777" w:rsidR="003D352F" w:rsidRDefault="001B3DC9">
            <w:pPr>
              <w:pStyle w:val="TableParagraph"/>
              <w:spacing w:line="276" w:lineRule="exact"/>
              <w:ind w:left="107" w:right="99"/>
              <w:jc w:val="both"/>
              <w:rPr>
                <w:sz w:val="24"/>
              </w:rPr>
            </w:pPr>
            <w:r>
              <w:rPr>
                <w:sz w:val="24"/>
              </w:rPr>
              <w:t>Фермеры и рабочие сельского и лесного хозяйства, рыбоводства и рыболовства, тыс. тенге</w:t>
            </w:r>
          </w:p>
        </w:tc>
        <w:tc>
          <w:tcPr>
            <w:tcW w:w="696" w:type="dxa"/>
          </w:tcPr>
          <w:p w14:paraId="24E25B6A" w14:textId="77777777" w:rsidR="003D352F" w:rsidRDefault="001B3DC9">
            <w:pPr>
              <w:pStyle w:val="TableParagraph"/>
              <w:spacing w:before="135"/>
              <w:ind w:left="227"/>
              <w:rPr>
                <w:sz w:val="24"/>
              </w:rPr>
            </w:pPr>
            <w:r>
              <w:rPr>
                <w:spacing w:val="-5"/>
                <w:sz w:val="24"/>
              </w:rPr>
              <w:t>95</w:t>
            </w:r>
          </w:p>
          <w:p w14:paraId="24E25B6B" w14:textId="77777777" w:rsidR="003D352F" w:rsidRDefault="001B3DC9">
            <w:pPr>
              <w:pStyle w:val="TableParagraph"/>
              <w:ind w:left="167"/>
              <w:rPr>
                <w:sz w:val="24"/>
              </w:rPr>
            </w:pPr>
            <w:r>
              <w:rPr>
                <w:spacing w:val="-5"/>
                <w:sz w:val="24"/>
              </w:rPr>
              <w:t>163</w:t>
            </w:r>
          </w:p>
        </w:tc>
        <w:tc>
          <w:tcPr>
            <w:tcW w:w="769" w:type="dxa"/>
          </w:tcPr>
          <w:p w14:paraId="24E25B6C" w14:textId="77777777" w:rsidR="003D352F" w:rsidRDefault="001B3DC9">
            <w:pPr>
              <w:pStyle w:val="TableParagraph"/>
              <w:spacing w:before="135"/>
              <w:ind w:left="203"/>
              <w:rPr>
                <w:sz w:val="24"/>
              </w:rPr>
            </w:pPr>
            <w:r>
              <w:rPr>
                <w:spacing w:val="-5"/>
                <w:sz w:val="24"/>
              </w:rPr>
              <w:t>110</w:t>
            </w:r>
          </w:p>
          <w:p w14:paraId="24E25B6D" w14:textId="77777777" w:rsidR="003D352F" w:rsidRDefault="001B3DC9">
            <w:pPr>
              <w:pStyle w:val="TableParagraph"/>
              <w:ind w:left="203"/>
              <w:rPr>
                <w:sz w:val="24"/>
              </w:rPr>
            </w:pPr>
            <w:r>
              <w:rPr>
                <w:spacing w:val="-5"/>
                <w:sz w:val="24"/>
              </w:rPr>
              <w:t>576</w:t>
            </w:r>
          </w:p>
        </w:tc>
        <w:tc>
          <w:tcPr>
            <w:tcW w:w="939" w:type="dxa"/>
          </w:tcPr>
          <w:p w14:paraId="24E25B6E" w14:textId="77777777" w:rsidR="003D352F" w:rsidRDefault="001B3DC9">
            <w:pPr>
              <w:pStyle w:val="TableParagraph"/>
              <w:spacing w:before="135"/>
              <w:ind w:left="287"/>
              <w:rPr>
                <w:sz w:val="24"/>
              </w:rPr>
            </w:pPr>
            <w:r>
              <w:rPr>
                <w:spacing w:val="-5"/>
                <w:sz w:val="24"/>
              </w:rPr>
              <w:t>116</w:t>
            </w:r>
          </w:p>
          <w:p w14:paraId="24E25B6F" w14:textId="77777777" w:rsidR="003D352F" w:rsidRDefault="001B3DC9">
            <w:pPr>
              <w:pStyle w:val="TableParagraph"/>
              <w:ind w:left="287"/>
              <w:rPr>
                <w:sz w:val="24"/>
              </w:rPr>
            </w:pPr>
            <w:r>
              <w:rPr>
                <w:spacing w:val="-5"/>
                <w:sz w:val="24"/>
              </w:rPr>
              <w:t>203</w:t>
            </w:r>
          </w:p>
        </w:tc>
        <w:tc>
          <w:tcPr>
            <w:tcW w:w="826" w:type="dxa"/>
          </w:tcPr>
          <w:p w14:paraId="24E25B70" w14:textId="77777777" w:rsidR="003D352F" w:rsidRDefault="001B3DC9">
            <w:pPr>
              <w:pStyle w:val="TableParagraph"/>
              <w:spacing w:before="135"/>
              <w:ind w:left="231"/>
              <w:rPr>
                <w:sz w:val="24"/>
              </w:rPr>
            </w:pPr>
            <w:r>
              <w:rPr>
                <w:spacing w:val="-5"/>
                <w:sz w:val="24"/>
              </w:rPr>
              <w:t>140</w:t>
            </w:r>
          </w:p>
          <w:p w14:paraId="24E25B71" w14:textId="77777777" w:rsidR="003D352F" w:rsidRDefault="001B3DC9">
            <w:pPr>
              <w:pStyle w:val="TableParagraph"/>
              <w:ind w:left="231"/>
              <w:rPr>
                <w:sz w:val="24"/>
              </w:rPr>
            </w:pPr>
            <w:r>
              <w:rPr>
                <w:spacing w:val="-5"/>
                <w:sz w:val="24"/>
              </w:rPr>
              <w:t>751</w:t>
            </w:r>
          </w:p>
        </w:tc>
        <w:tc>
          <w:tcPr>
            <w:tcW w:w="898" w:type="dxa"/>
          </w:tcPr>
          <w:p w14:paraId="24E25B72" w14:textId="77777777" w:rsidR="003D352F" w:rsidRDefault="001B3DC9">
            <w:pPr>
              <w:pStyle w:val="TableParagraph"/>
              <w:spacing w:before="135"/>
              <w:ind w:left="264"/>
              <w:rPr>
                <w:sz w:val="24"/>
              </w:rPr>
            </w:pPr>
            <w:r>
              <w:rPr>
                <w:spacing w:val="-5"/>
                <w:sz w:val="24"/>
              </w:rPr>
              <w:t>184</w:t>
            </w:r>
          </w:p>
          <w:p w14:paraId="24E25B73" w14:textId="77777777" w:rsidR="003D352F" w:rsidRDefault="001B3DC9">
            <w:pPr>
              <w:pStyle w:val="TableParagraph"/>
              <w:ind w:left="264"/>
              <w:rPr>
                <w:sz w:val="24"/>
              </w:rPr>
            </w:pPr>
            <w:r>
              <w:rPr>
                <w:spacing w:val="-5"/>
                <w:sz w:val="24"/>
              </w:rPr>
              <w:t>830</w:t>
            </w:r>
          </w:p>
        </w:tc>
        <w:tc>
          <w:tcPr>
            <w:tcW w:w="886" w:type="dxa"/>
          </w:tcPr>
          <w:p w14:paraId="24E25B74" w14:textId="77777777" w:rsidR="003D352F" w:rsidRDefault="001B3DC9">
            <w:pPr>
              <w:pStyle w:val="TableParagraph"/>
              <w:spacing w:before="135"/>
              <w:ind w:left="257"/>
              <w:rPr>
                <w:sz w:val="24"/>
              </w:rPr>
            </w:pPr>
            <w:r>
              <w:rPr>
                <w:spacing w:val="-5"/>
                <w:sz w:val="24"/>
              </w:rPr>
              <w:t>211</w:t>
            </w:r>
          </w:p>
          <w:p w14:paraId="24E25B75" w14:textId="77777777" w:rsidR="003D352F" w:rsidRDefault="001B3DC9">
            <w:pPr>
              <w:pStyle w:val="TableParagraph"/>
              <w:ind w:left="257"/>
              <w:rPr>
                <w:sz w:val="24"/>
              </w:rPr>
            </w:pPr>
            <w:r>
              <w:rPr>
                <w:spacing w:val="-5"/>
                <w:sz w:val="24"/>
              </w:rPr>
              <w:t>187</w:t>
            </w:r>
          </w:p>
        </w:tc>
      </w:tr>
      <w:tr w:rsidR="003D352F" w14:paraId="24E25B84" w14:textId="77777777">
        <w:trPr>
          <w:trHeight w:val="827"/>
        </w:trPr>
        <w:tc>
          <w:tcPr>
            <w:tcW w:w="4602" w:type="dxa"/>
          </w:tcPr>
          <w:p w14:paraId="24E25B77" w14:textId="77777777" w:rsidR="003D352F" w:rsidRDefault="001B3DC9">
            <w:pPr>
              <w:pStyle w:val="TableParagraph"/>
              <w:spacing w:line="276" w:lineRule="exact"/>
              <w:ind w:left="107" w:right="98"/>
              <w:jc w:val="both"/>
              <w:rPr>
                <w:sz w:val="24"/>
              </w:rPr>
            </w:pPr>
            <w:r>
              <w:rPr>
                <w:sz w:val="24"/>
              </w:rPr>
              <w:t>Рабочие промышленности, строительства и транспорта и других родственных занятий, тыс. тенге</w:t>
            </w:r>
          </w:p>
        </w:tc>
        <w:tc>
          <w:tcPr>
            <w:tcW w:w="696" w:type="dxa"/>
          </w:tcPr>
          <w:p w14:paraId="24E25B78" w14:textId="77777777" w:rsidR="003D352F" w:rsidRDefault="001B3DC9">
            <w:pPr>
              <w:pStyle w:val="TableParagraph"/>
              <w:spacing w:before="135"/>
              <w:ind w:left="167"/>
              <w:rPr>
                <w:sz w:val="24"/>
              </w:rPr>
            </w:pPr>
            <w:r>
              <w:rPr>
                <w:spacing w:val="-5"/>
                <w:sz w:val="24"/>
              </w:rPr>
              <w:t>154</w:t>
            </w:r>
          </w:p>
          <w:p w14:paraId="24E25B79" w14:textId="77777777" w:rsidR="003D352F" w:rsidRDefault="001B3DC9">
            <w:pPr>
              <w:pStyle w:val="TableParagraph"/>
              <w:ind w:left="167"/>
              <w:rPr>
                <w:sz w:val="24"/>
              </w:rPr>
            </w:pPr>
            <w:r>
              <w:rPr>
                <w:spacing w:val="-5"/>
                <w:sz w:val="24"/>
              </w:rPr>
              <w:t>665</w:t>
            </w:r>
          </w:p>
        </w:tc>
        <w:tc>
          <w:tcPr>
            <w:tcW w:w="769" w:type="dxa"/>
          </w:tcPr>
          <w:p w14:paraId="24E25B7A" w14:textId="77777777" w:rsidR="003D352F" w:rsidRDefault="001B3DC9">
            <w:pPr>
              <w:pStyle w:val="TableParagraph"/>
              <w:spacing w:before="135"/>
              <w:ind w:left="203"/>
              <w:rPr>
                <w:sz w:val="24"/>
              </w:rPr>
            </w:pPr>
            <w:r>
              <w:rPr>
                <w:spacing w:val="-5"/>
                <w:sz w:val="24"/>
              </w:rPr>
              <w:t>164</w:t>
            </w:r>
          </w:p>
          <w:p w14:paraId="24E25B7B" w14:textId="77777777" w:rsidR="003D352F" w:rsidRDefault="001B3DC9">
            <w:pPr>
              <w:pStyle w:val="TableParagraph"/>
              <w:ind w:left="203"/>
              <w:rPr>
                <w:sz w:val="24"/>
              </w:rPr>
            </w:pPr>
            <w:r>
              <w:rPr>
                <w:spacing w:val="-5"/>
                <w:sz w:val="24"/>
              </w:rPr>
              <w:t>963</w:t>
            </w:r>
          </w:p>
        </w:tc>
        <w:tc>
          <w:tcPr>
            <w:tcW w:w="939" w:type="dxa"/>
          </w:tcPr>
          <w:p w14:paraId="24E25B7C" w14:textId="77777777" w:rsidR="003D352F" w:rsidRDefault="001B3DC9">
            <w:pPr>
              <w:pStyle w:val="TableParagraph"/>
              <w:spacing w:before="135"/>
              <w:ind w:left="287"/>
              <w:rPr>
                <w:sz w:val="24"/>
              </w:rPr>
            </w:pPr>
            <w:r>
              <w:rPr>
                <w:spacing w:val="-5"/>
                <w:sz w:val="24"/>
              </w:rPr>
              <w:t>187</w:t>
            </w:r>
          </w:p>
          <w:p w14:paraId="24E25B7D" w14:textId="77777777" w:rsidR="003D352F" w:rsidRDefault="001B3DC9">
            <w:pPr>
              <w:pStyle w:val="TableParagraph"/>
              <w:ind w:left="287"/>
              <w:rPr>
                <w:sz w:val="24"/>
              </w:rPr>
            </w:pPr>
            <w:r>
              <w:rPr>
                <w:spacing w:val="-5"/>
                <w:sz w:val="24"/>
              </w:rPr>
              <w:t>084</w:t>
            </w:r>
          </w:p>
        </w:tc>
        <w:tc>
          <w:tcPr>
            <w:tcW w:w="826" w:type="dxa"/>
          </w:tcPr>
          <w:p w14:paraId="24E25B7E" w14:textId="77777777" w:rsidR="003D352F" w:rsidRDefault="001B3DC9">
            <w:pPr>
              <w:pStyle w:val="TableParagraph"/>
              <w:spacing w:before="135"/>
              <w:ind w:left="231"/>
              <w:rPr>
                <w:sz w:val="24"/>
              </w:rPr>
            </w:pPr>
            <w:r>
              <w:rPr>
                <w:spacing w:val="-5"/>
                <w:sz w:val="24"/>
              </w:rPr>
              <w:t>248</w:t>
            </w:r>
          </w:p>
          <w:p w14:paraId="24E25B7F" w14:textId="77777777" w:rsidR="003D352F" w:rsidRDefault="001B3DC9">
            <w:pPr>
              <w:pStyle w:val="TableParagraph"/>
              <w:ind w:left="231"/>
              <w:rPr>
                <w:sz w:val="24"/>
              </w:rPr>
            </w:pPr>
            <w:r>
              <w:rPr>
                <w:spacing w:val="-5"/>
                <w:sz w:val="24"/>
              </w:rPr>
              <w:t>289</w:t>
            </w:r>
          </w:p>
        </w:tc>
        <w:tc>
          <w:tcPr>
            <w:tcW w:w="898" w:type="dxa"/>
          </w:tcPr>
          <w:p w14:paraId="24E25B80" w14:textId="77777777" w:rsidR="003D352F" w:rsidRDefault="001B3DC9">
            <w:pPr>
              <w:pStyle w:val="TableParagraph"/>
              <w:spacing w:before="135"/>
              <w:ind w:left="264"/>
              <w:rPr>
                <w:sz w:val="24"/>
              </w:rPr>
            </w:pPr>
            <w:r>
              <w:rPr>
                <w:spacing w:val="-5"/>
                <w:sz w:val="24"/>
              </w:rPr>
              <w:t>305</w:t>
            </w:r>
          </w:p>
          <w:p w14:paraId="24E25B81" w14:textId="77777777" w:rsidR="003D352F" w:rsidRDefault="001B3DC9">
            <w:pPr>
              <w:pStyle w:val="TableParagraph"/>
              <w:ind w:left="264"/>
              <w:rPr>
                <w:sz w:val="24"/>
              </w:rPr>
            </w:pPr>
            <w:r>
              <w:rPr>
                <w:spacing w:val="-5"/>
                <w:sz w:val="24"/>
              </w:rPr>
              <w:t>862</w:t>
            </w:r>
          </w:p>
        </w:tc>
        <w:tc>
          <w:tcPr>
            <w:tcW w:w="886" w:type="dxa"/>
          </w:tcPr>
          <w:p w14:paraId="24E25B82" w14:textId="77777777" w:rsidR="003D352F" w:rsidRDefault="001B3DC9">
            <w:pPr>
              <w:pStyle w:val="TableParagraph"/>
              <w:spacing w:before="135"/>
              <w:ind w:left="257"/>
              <w:rPr>
                <w:sz w:val="24"/>
              </w:rPr>
            </w:pPr>
            <w:r>
              <w:rPr>
                <w:spacing w:val="-5"/>
                <w:sz w:val="24"/>
              </w:rPr>
              <w:t>348</w:t>
            </w:r>
          </w:p>
          <w:p w14:paraId="24E25B83" w14:textId="77777777" w:rsidR="003D352F" w:rsidRDefault="001B3DC9">
            <w:pPr>
              <w:pStyle w:val="TableParagraph"/>
              <w:ind w:left="257"/>
              <w:rPr>
                <w:sz w:val="24"/>
              </w:rPr>
            </w:pPr>
            <w:r>
              <w:rPr>
                <w:spacing w:val="-5"/>
                <w:sz w:val="24"/>
              </w:rPr>
              <w:t>807</w:t>
            </w:r>
          </w:p>
        </w:tc>
      </w:tr>
      <w:tr w:rsidR="003D352F" w14:paraId="24E25B86" w14:textId="77777777">
        <w:trPr>
          <w:trHeight w:val="274"/>
        </w:trPr>
        <w:tc>
          <w:tcPr>
            <w:tcW w:w="9616" w:type="dxa"/>
            <w:gridSpan w:val="7"/>
          </w:tcPr>
          <w:p w14:paraId="24E25B85" w14:textId="77777777" w:rsidR="003D352F" w:rsidRDefault="001B3DC9">
            <w:pPr>
              <w:pStyle w:val="TableParagraph"/>
              <w:spacing w:line="255" w:lineRule="exact"/>
              <w:ind w:left="688"/>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3"/>
                <w:sz w:val="24"/>
              </w:rPr>
              <w:t xml:space="preserve"> </w:t>
            </w:r>
            <w:r>
              <w:rPr>
                <w:sz w:val="24"/>
              </w:rPr>
              <w:t>по</w:t>
            </w:r>
            <w:r>
              <w:rPr>
                <w:spacing w:val="-1"/>
                <w:sz w:val="24"/>
              </w:rPr>
              <w:t xml:space="preserve"> </w:t>
            </w:r>
            <w:r>
              <w:rPr>
                <w:sz w:val="24"/>
              </w:rPr>
              <w:t>источнику</w:t>
            </w:r>
            <w:r>
              <w:rPr>
                <w:spacing w:val="-2"/>
                <w:sz w:val="24"/>
              </w:rPr>
              <w:t xml:space="preserve"> </w:t>
            </w:r>
            <w:r>
              <w:rPr>
                <w:spacing w:val="-4"/>
                <w:sz w:val="24"/>
              </w:rPr>
              <w:t>[97]</w:t>
            </w:r>
          </w:p>
        </w:tc>
      </w:tr>
    </w:tbl>
    <w:p w14:paraId="24E25B87" w14:textId="77777777" w:rsidR="003D352F" w:rsidRDefault="003D352F">
      <w:pPr>
        <w:pStyle w:val="a3"/>
        <w:spacing w:before="1"/>
        <w:ind w:left="0" w:firstLine="0"/>
        <w:jc w:val="left"/>
      </w:pPr>
    </w:p>
    <w:p w14:paraId="24E25B88" w14:textId="77777777" w:rsidR="003D352F" w:rsidRDefault="001B3DC9">
      <w:pPr>
        <w:pStyle w:val="a3"/>
        <w:ind w:right="283"/>
      </w:pPr>
      <w:r>
        <w:t>Как показывает таблица 14, размеры заработной платы фермеров и рабочих сельского и лесного хозяйства, рыбоводства и рыболовства существенно отличается от размера заработной платы рабочих промышленности, строительства и транспорта и других родственных занятий.</w:t>
      </w:r>
    </w:p>
    <w:p w14:paraId="24E25B89" w14:textId="77777777" w:rsidR="003D352F" w:rsidRDefault="001B3DC9">
      <w:pPr>
        <w:pStyle w:val="a3"/>
        <w:spacing w:before="1"/>
        <w:ind w:right="281"/>
      </w:pPr>
      <w:r>
        <w:t>На</w:t>
      </w:r>
      <w:r>
        <w:rPr>
          <w:spacing w:val="-1"/>
        </w:rPr>
        <w:t xml:space="preserve"> </w:t>
      </w:r>
      <w:r>
        <w:t>основе</w:t>
      </w:r>
      <w:r>
        <w:rPr>
          <w:spacing w:val="-1"/>
        </w:rPr>
        <w:t xml:space="preserve"> </w:t>
      </w:r>
      <w:r>
        <w:t>данных,</w:t>
      </w:r>
      <w:r>
        <w:rPr>
          <w:spacing w:val="-1"/>
        </w:rPr>
        <w:t xml:space="preserve"> </w:t>
      </w:r>
      <w:r>
        <w:t>приведённых в</w:t>
      </w:r>
      <w:r>
        <w:rPr>
          <w:spacing w:val="-1"/>
        </w:rPr>
        <w:t xml:space="preserve"> </w:t>
      </w:r>
      <w:r>
        <w:t>таблице 14,</w:t>
      </w:r>
      <w:r>
        <w:rPr>
          <w:spacing w:val="-1"/>
        </w:rPr>
        <w:t xml:space="preserve"> </w:t>
      </w:r>
      <w:r>
        <w:t>можно выделить несколько причин низкой заработной платы фермеров по сравнению с рабочими промышленности и строительства, транспорта.</w:t>
      </w:r>
    </w:p>
    <w:p w14:paraId="24E25B8A" w14:textId="77777777" w:rsidR="003D352F" w:rsidRDefault="001B3DC9">
      <w:pPr>
        <w:pStyle w:val="a3"/>
        <w:ind w:right="279"/>
      </w:pPr>
      <w:r>
        <w:t>Один из возможных факторов – это меньшая капитализация и производительность труда в сельском хозяйстве. Производительность труда в сельском хозяйстве обычно ниже из-за сезонного характера работ, зависимости от природных условий и ограниченной механизации в сравнении с промышленностью и строительством, где широко используются технологии и автоматизация. Кроме того, сельское хозяйство чаще сталкивается с нестабильностью цен на продукцию, что приводит к колебаниям доходов фермеров. Это особенно актуально в условиях глобальных изменений климата</w:t>
      </w:r>
      <w:r>
        <w:rPr>
          <w:spacing w:val="40"/>
        </w:rPr>
        <w:t xml:space="preserve"> </w:t>
      </w:r>
      <w:r>
        <w:t xml:space="preserve">и рынка, которые могут влиять на урожай и, соответственно, на доход </w:t>
      </w:r>
      <w:r>
        <w:rPr>
          <w:spacing w:val="-2"/>
        </w:rPr>
        <w:t>фермеров.</w:t>
      </w:r>
    </w:p>
    <w:p w14:paraId="24E25B8B" w14:textId="77777777" w:rsidR="003D352F" w:rsidRDefault="001B3DC9">
      <w:pPr>
        <w:pStyle w:val="a3"/>
        <w:spacing w:before="1"/>
        <w:ind w:right="217"/>
      </w:pPr>
      <w:r>
        <w:t>С целью повышения трудового потенциала сельских территорий была разработана</w:t>
      </w:r>
      <w:r>
        <w:rPr>
          <w:spacing w:val="-2"/>
        </w:rPr>
        <w:t xml:space="preserve"> </w:t>
      </w:r>
      <w:r>
        <w:t>анкета,</w:t>
      </w:r>
      <w:r>
        <w:rPr>
          <w:spacing w:val="-2"/>
        </w:rPr>
        <w:t xml:space="preserve"> </w:t>
      </w:r>
      <w:r>
        <w:t>по</w:t>
      </w:r>
      <w:r>
        <w:rPr>
          <w:spacing w:val="-1"/>
        </w:rPr>
        <w:t xml:space="preserve"> </w:t>
      </w:r>
      <w:r>
        <w:t>которой</w:t>
      </w:r>
      <w:r>
        <w:rPr>
          <w:spacing w:val="-1"/>
        </w:rPr>
        <w:t xml:space="preserve"> </w:t>
      </w:r>
      <w:r>
        <w:t>провели</w:t>
      </w:r>
      <w:r>
        <w:rPr>
          <w:spacing w:val="-3"/>
        </w:rPr>
        <w:t xml:space="preserve"> </w:t>
      </w:r>
      <w:r>
        <w:t>опрос</w:t>
      </w:r>
      <w:r>
        <w:rPr>
          <w:spacing w:val="-2"/>
        </w:rPr>
        <w:t xml:space="preserve"> </w:t>
      </w:r>
      <w:r>
        <w:t>среди</w:t>
      </w:r>
      <w:r>
        <w:rPr>
          <w:spacing w:val="-1"/>
        </w:rPr>
        <w:t xml:space="preserve"> </w:t>
      </w:r>
      <w:r>
        <w:t>преподавателей,</w:t>
      </w:r>
      <w:r>
        <w:rPr>
          <w:spacing w:val="-2"/>
        </w:rPr>
        <w:t xml:space="preserve"> </w:t>
      </w:r>
      <w:r>
        <w:t>студентов, родителей учащихся школ, колледжей, вузов Алматинской, Карагандинской, Павлодарской, Туркестанской областей.</w:t>
      </w:r>
    </w:p>
    <w:p w14:paraId="24E25B8C" w14:textId="77777777" w:rsidR="003D352F" w:rsidRDefault="001B3DC9">
      <w:pPr>
        <w:pStyle w:val="a3"/>
        <w:spacing w:before="1"/>
        <w:ind w:right="278"/>
      </w:pPr>
      <w:r>
        <w:t>Проведенный опрос по разработанной анкете, в которой приняли участие около 150 человек, показало, что по мнению 41% респондентов, важнее всего для развития сельских территорий – это улучшение социальной инфраструктуры, а 30% опрошенных посчитали необходимость обеспечения доступного и качественного медицинского обслуживания (Приложение Г).</w:t>
      </w:r>
    </w:p>
    <w:p w14:paraId="24E25B8D" w14:textId="77777777" w:rsidR="003D352F" w:rsidRDefault="001B3DC9">
      <w:pPr>
        <w:pStyle w:val="a3"/>
        <w:ind w:right="280"/>
      </w:pPr>
      <w:r>
        <w:t>Около 40% опрошенных считают, что проблемами развития в сельских территориях являются низкий уровень доходов населения, отсутствие водопроводов, канализации и других благ улучшения жизни на селе.</w:t>
      </w:r>
    </w:p>
    <w:p w14:paraId="24E25B8E" w14:textId="77777777" w:rsidR="003D352F" w:rsidRDefault="001B3DC9">
      <w:pPr>
        <w:pStyle w:val="a3"/>
        <w:ind w:right="286"/>
      </w:pPr>
      <w:r>
        <w:t>Приоритетными направлениями развития сельских территорий 50% опрошенных связывают с развитием агропроизводства и агротуризма.</w:t>
      </w:r>
    </w:p>
    <w:p w14:paraId="24E25B8F" w14:textId="77777777" w:rsidR="003D352F" w:rsidRDefault="001B3DC9">
      <w:pPr>
        <w:pStyle w:val="a3"/>
        <w:ind w:right="279"/>
      </w:pPr>
      <w:r>
        <w:t>47% респондентов считают, чтобы остаться в селе необходимо повысить уровень</w:t>
      </w:r>
      <w:r>
        <w:rPr>
          <w:spacing w:val="56"/>
        </w:rPr>
        <w:t xml:space="preserve">  </w:t>
      </w:r>
      <w:r>
        <w:t>заработной</w:t>
      </w:r>
      <w:r>
        <w:rPr>
          <w:spacing w:val="57"/>
        </w:rPr>
        <w:t xml:space="preserve">  </w:t>
      </w:r>
      <w:r>
        <w:t>платы,</w:t>
      </w:r>
      <w:r>
        <w:rPr>
          <w:spacing w:val="56"/>
        </w:rPr>
        <w:t xml:space="preserve">  </w:t>
      </w:r>
      <w:r>
        <w:t>улучшить</w:t>
      </w:r>
      <w:r>
        <w:rPr>
          <w:spacing w:val="56"/>
        </w:rPr>
        <w:t xml:space="preserve">  </w:t>
      </w:r>
      <w:r>
        <w:t>работы</w:t>
      </w:r>
      <w:r>
        <w:rPr>
          <w:spacing w:val="57"/>
        </w:rPr>
        <w:t xml:space="preserve">  </w:t>
      </w:r>
      <w:r>
        <w:t>в</w:t>
      </w:r>
      <w:r>
        <w:rPr>
          <w:spacing w:val="57"/>
        </w:rPr>
        <w:t xml:space="preserve">  </w:t>
      </w:r>
      <w:r>
        <w:t>сфере</w:t>
      </w:r>
      <w:r>
        <w:rPr>
          <w:spacing w:val="57"/>
        </w:rPr>
        <w:t xml:space="preserve">  </w:t>
      </w:r>
      <w:r>
        <w:t>образования</w:t>
      </w:r>
      <w:r>
        <w:rPr>
          <w:spacing w:val="57"/>
        </w:rPr>
        <w:t xml:space="preserve">  </w:t>
      </w:r>
      <w:r>
        <w:t>и</w:t>
      </w:r>
    </w:p>
    <w:p w14:paraId="24E25B90" w14:textId="77777777" w:rsidR="003D352F" w:rsidRDefault="003D352F">
      <w:pPr>
        <w:pStyle w:val="a3"/>
        <w:sectPr w:rsidR="003D352F">
          <w:pgSz w:w="11920" w:h="16850"/>
          <w:pgMar w:top="1060" w:right="283" w:bottom="1100" w:left="1559" w:header="0" w:footer="889" w:gutter="0"/>
          <w:cols w:space="720"/>
        </w:sectPr>
      </w:pPr>
    </w:p>
    <w:p w14:paraId="24E25B91" w14:textId="77777777" w:rsidR="003D352F" w:rsidRDefault="001B3DC9">
      <w:pPr>
        <w:pStyle w:val="a3"/>
        <w:spacing w:before="72" w:line="242" w:lineRule="auto"/>
        <w:ind w:right="285" w:firstLine="0"/>
      </w:pPr>
      <w:r>
        <w:t>здравоохранения. Среди опрошенных оценили уровень технологической оснащенности сельскохозяйственных предприятий от 10 до 30%.</w:t>
      </w:r>
    </w:p>
    <w:p w14:paraId="24E25B92" w14:textId="77777777" w:rsidR="003D352F" w:rsidRDefault="001B3DC9">
      <w:pPr>
        <w:pStyle w:val="a3"/>
        <w:ind w:right="286"/>
      </w:pPr>
      <w:r>
        <w:t>Исходя из проведенного анализа, следует сделать вывод о необходимости оказания государственной поддержки развития социальной сферы. технологической модернизации, внедрения инновационных технологий, повышения мотивации к труду сельских работников.</w:t>
      </w:r>
    </w:p>
    <w:p w14:paraId="24E25B93" w14:textId="77777777" w:rsidR="003D352F" w:rsidRDefault="001B3DC9">
      <w:pPr>
        <w:pStyle w:val="a3"/>
        <w:ind w:right="278"/>
      </w:pPr>
      <w:r>
        <w:rPr>
          <w:color w:val="0E0E0E"/>
        </w:rPr>
        <w:t>С развитием современных технологий аграрный труд постепенно превращается в разновидность индустриального. Отдельные производственные процессы уже поставлены на промышленную основу (птицеводство, промышленный откорм скота и др</w:t>
      </w:r>
      <w:r>
        <w:t>.) [98].</w:t>
      </w:r>
    </w:p>
    <w:p w14:paraId="24E25B94" w14:textId="77777777" w:rsidR="003D352F" w:rsidRDefault="001B3DC9">
      <w:pPr>
        <w:pStyle w:val="a3"/>
        <w:spacing w:before="317"/>
        <w:ind w:right="285" w:firstLine="0"/>
      </w:pPr>
      <w:r>
        <w:t>Таблица 16 ‒ Динамика среднемесячной заработной платы по укрупненным группам занятий по Республике Казахстан за 2019-2024 годы, в тенге</w:t>
      </w:r>
    </w:p>
    <w:p w14:paraId="24E25B95" w14:textId="77777777" w:rsidR="003D352F" w:rsidRDefault="003D352F">
      <w:pPr>
        <w:pStyle w:val="a3"/>
        <w:spacing w:before="11"/>
        <w:ind w:left="0" w:firstLine="0"/>
        <w:jc w:val="left"/>
        <w:rPr>
          <w:sz w:val="15"/>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051"/>
        <w:gridCol w:w="953"/>
        <w:gridCol w:w="1008"/>
        <w:gridCol w:w="992"/>
        <w:gridCol w:w="1008"/>
        <w:gridCol w:w="1030"/>
        <w:gridCol w:w="1277"/>
      </w:tblGrid>
      <w:tr w:rsidR="003D352F" w14:paraId="24E25BA6" w14:textId="77777777">
        <w:trPr>
          <w:trHeight w:val="828"/>
        </w:trPr>
        <w:tc>
          <w:tcPr>
            <w:tcW w:w="2324" w:type="dxa"/>
          </w:tcPr>
          <w:p w14:paraId="24E25B96" w14:textId="77777777" w:rsidR="003D352F" w:rsidRDefault="001B3DC9">
            <w:pPr>
              <w:pStyle w:val="TableParagraph"/>
              <w:spacing w:before="275"/>
              <w:ind w:left="570"/>
              <w:rPr>
                <w:sz w:val="24"/>
              </w:rPr>
            </w:pPr>
            <w:r>
              <w:rPr>
                <w:spacing w:val="-2"/>
                <w:sz w:val="24"/>
              </w:rPr>
              <w:t>Показатели</w:t>
            </w:r>
          </w:p>
        </w:tc>
        <w:tc>
          <w:tcPr>
            <w:tcW w:w="1051" w:type="dxa"/>
          </w:tcPr>
          <w:p w14:paraId="24E25B97" w14:textId="77777777" w:rsidR="003D352F" w:rsidRDefault="001B3DC9">
            <w:pPr>
              <w:pStyle w:val="TableParagraph"/>
              <w:spacing w:before="138"/>
              <w:ind w:left="97" w:right="93"/>
              <w:jc w:val="center"/>
              <w:rPr>
                <w:sz w:val="24"/>
              </w:rPr>
            </w:pPr>
            <w:r>
              <w:rPr>
                <w:spacing w:val="-4"/>
                <w:sz w:val="24"/>
              </w:rPr>
              <w:t>2019</w:t>
            </w:r>
          </w:p>
          <w:p w14:paraId="24E25B98" w14:textId="77777777" w:rsidR="003D352F" w:rsidRDefault="001B3DC9">
            <w:pPr>
              <w:pStyle w:val="TableParagraph"/>
              <w:ind w:left="97" w:right="93"/>
              <w:jc w:val="center"/>
              <w:rPr>
                <w:sz w:val="24"/>
              </w:rPr>
            </w:pPr>
            <w:r>
              <w:rPr>
                <w:spacing w:val="-5"/>
                <w:sz w:val="24"/>
              </w:rPr>
              <w:t>год</w:t>
            </w:r>
          </w:p>
        </w:tc>
        <w:tc>
          <w:tcPr>
            <w:tcW w:w="953" w:type="dxa"/>
          </w:tcPr>
          <w:p w14:paraId="24E25B99" w14:textId="77777777" w:rsidR="003D352F" w:rsidRDefault="001B3DC9">
            <w:pPr>
              <w:pStyle w:val="TableParagraph"/>
              <w:spacing w:before="138"/>
              <w:ind w:left="234"/>
              <w:rPr>
                <w:sz w:val="24"/>
              </w:rPr>
            </w:pPr>
            <w:r>
              <w:rPr>
                <w:spacing w:val="-4"/>
                <w:sz w:val="24"/>
              </w:rPr>
              <w:t>2020</w:t>
            </w:r>
          </w:p>
          <w:p w14:paraId="24E25B9A" w14:textId="77777777" w:rsidR="003D352F" w:rsidRDefault="001B3DC9">
            <w:pPr>
              <w:pStyle w:val="TableParagraph"/>
              <w:ind w:left="304"/>
              <w:rPr>
                <w:sz w:val="24"/>
              </w:rPr>
            </w:pPr>
            <w:r>
              <w:rPr>
                <w:spacing w:val="-5"/>
                <w:sz w:val="24"/>
              </w:rPr>
              <w:t>год</w:t>
            </w:r>
          </w:p>
        </w:tc>
        <w:tc>
          <w:tcPr>
            <w:tcW w:w="1008" w:type="dxa"/>
          </w:tcPr>
          <w:p w14:paraId="24E25B9B" w14:textId="77777777" w:rsidR="003D352F" w:rsidRDefault="001B3DC9">
            <w:pPr>
              <w:pStyle w:val="TableParagraph"/>
              <w:spacing w:before="138"/>
              <w:ind w:left="261"/>
              <w:rPr>
                <w:sz w:val="24"/>
              </w:rPr>
            </w:pPr>
            <w:r>
              <w:rPr>
                <w:spacing w:val="-4"/>
                <w:sz w:val="24"/>
              </w:rPr>
              <w:t>2021</w:t>
            </w:r>
          </w:p>
          <w:p w14:paraId="24E25B9C" w14:textId="77777777" w:rsidR="003D352F" w:rsidRDefault="001B3DC9">
            <w:pPr>
              <w:pStyle w:val="TableParagraph"/>
              <w:ind w:left="331"/>
              <w:rPr>
                <w:sz w:val="24"/>
              </w:rPr>
            </w:pPr>
            <w:r>
              <w:rPr>
                <w:spacing w:val="-5"/>
                <w:sz w:val="24"/>
              </w:rPr>
              <w:t>год</w:t>
            </w:r>
          </w:p>
        </w:tc>
        <w:tc>
          <w:tcPr>
            <w:tcW w:w="992" w:type="dxa"/>
          </w:tcPr>
          <w:p w14:paraId="24E25B9D" w14:textId="77777777" w:rsidR="003D352F" w:rsidRDefault="001B3DC9">
            <w:pPr>
              <w:pStyle w:val="TableParagraph"/>
              <w:spacing w:before="138"/>
              <w:ind w:left="254"/>
              <w:rPr>
                <w:sz w:val="24"/>
              </w:rPr>
            </w:pPr>
            <w:r>
              <w:rPr>
                <w:spacing w:val="-4"/>
                <w:sz w:val="24"/>
              </w:rPr>
              <w:t>2022</w:t>
            </w:r>
          </w:p>
          <w:p w14:paraId="24E25B9E" w14:textId="77777777" w:rsidR="003D352F" w:rsidRDefault="001B3DC9">
            <w:pPr>
              <w:pStyle w:val="TableParagraph"/>
              <w:ind w:left="323"/>
              <w:rPr>
                <w:sz w:val="24"/>
              </w:rPr>
            </w:pPr>
            <w:r>
              <w:rPr>
                <w:spacing w:val="-5"/>
                <w:sz w:val="24"/>
              </w:rPr>
              <w:t>год</w:t>
            </w:r>
          </w:p>
        </w:tc>
        <w:tc>
          <w:tcPr>
            <w:tcW w:w="1008" w:type="dxa"/>
          </w:tcPr>
          <w:p w14:paraId="24E25B9F" w14:textId="77777777" w:rsidR="003D352F" w:rsidRDefault="001B3DC9">
            <w:pPr>
              <w:pStyle w:val="TableParagraph"/>
              <w:spacing w:before="138"/>
              <w:ind w:left="263"/>
              <w:rPr>
                <w:sz w:val="24"/>
              </w:rPr>
            </w:pPr>
            <w:r>
              <w:rPr>
                <w:spacing w:val="-4"/>
                <w:sz w:val="24"/>
              </w:rPr>
              <w:t>2023</w:t>
            </w:r>
          </w:p>
          <w:p w14:paraId="24E25BA0" w14:textId="77777777" w:rsidR="003D352F" w:rsidRDefault="001B3DC9">
            <w:pPr>
              <w:pStyle w:val="TableParagraph"/>
              <w:ind w:left="333"/>
              <w:rPr>
                <w:sz w:val="24"/>
              </w:rPr>
            </w:pPr>
            <w:r>
              <w:rPr>
                <w:spacing w:val="-5"/>
                <w:sz w:val="24"/>
              </w:rPr>
              <w:t>год</w:t>
            </w:r>
          </w:p>
        </w:tc>
        <w:tc>
          <w:tcPr>
            <w:tcW w:w="1030" w:type="dxa"/>
          </w:tcPr>
          <w:p w14:paraId="24E25BA1" w14:textId="77777777" w:rsidR="003D352F" w:rsidRDefault="001B3DC9">
            <w:pPr>
              <w:pStyle w:val="TableParagraph"/>
              <w:spacing w:before="138"/>
              <w:ind w:left="273"/>
              <w:rPr>
                <w:sz w:val="24"/>
              </w:rPr>
            </w:pPr>
            <w:r>
              <w:rPr>
                <w:spacing w:val="-4"/>
                <w:sz w:val="24"/>
              </w:rPr>
              <w:t>2024</w:t>
            </w:r>
          </w:p>
          <w:p w14:paraId="24E25BA2" w14:textId="77777777" w:rsidR="003D352F" w:rsidRDefault="001B3DC9">
            <w:pPr>
              <w:pStyle w:val="TableParagraph"/>
              <w:ind w:left="342"/>
              <w:rPr>
                <w:sz w:val="24"/>
              </w:rPr>
            </w:pPr>
            <w:r>
              <w:rPr>
                <w:spacing w:val="-5"/>
                <w:sz w:val="24"/>
              </w:rPr>
              <w:t>год</w:t>
            </w:r>
          </w:p>
        </w:tc>
        <w:tc>
          <w:tcPr>
            <w:tcW w:w="1277" w:type="dxa"/>
          </w:tcPr>
          <w:p w14:paraId="24E25BA3" w14:textId="77777777" w:rsidR="003D352F" w:rsidRDefault="001B3DC9">
            <w:pPr>
              <w:pStyle w:val="TableParagraph"/>
              <w:spacing w:line="276" w:lineRule="exact"/>
              <w:ind w:left="9" w:right="4"/>
              <w:jc w:val="center"/>
              <w:rPr>
                <w:sz w:val="24"/>
              </w:rPr>
            </w:pPr>
            <w:r>
              <w:rPr>
                <w:sz w:val="24"/>
              </w:rPr>
              <w:t xml:space="preserve">2024 год </w:t>
            </w:r>
            <w:r>
              <w:rPr>
                <w:spacing w:val="-10"/>
                <w:sz w:val="24"/>
              </w:rPr>
              <w:t>к</w:t>
            </w:r>
          </w:p>
          <w:p w14:paraId="24E25BA4" w14:textId="77777777" w:rsidR="003D352F" w:rsidRDefault="001B3DC9">
            <w:pPr>
              <w:pStyle w:val="TableParagraph"/>
              <w:ind w:left="9" w:right="3"/>
              <w:jc w:val="center"/>
              <w:rPr>
                <w:sz w:val="24"/>
              </w:rPr>
            </w:pPr>
            <w:r>
              <w:rPr>
                <w:sz w:val="24"/>
              </w:rPr>
              <w:t xml:space="preserve">2019 </w:t>
            </w:r>
            <w:r>
              <w:rPr>
                <w:spacing w:val="-4"/>
                <w:sz w:val="24"/>
              </w:rPr>
              <w:t>году</w:t>
            </w:r>
          </w:p>
          <w:p w14:paraId="24E25BA5" w14:textId="77777777" w:rsidR="003D352F" w:rsidRDefault="001B3DC9">
            <w:pPr>
              <w:pStyle w:val="TableParagraph"/>
              <w:spacing w:line="257" w:lineRule="exact"/>
              <w:ind w:left="9" w:right="1"/>
              <w:jc w:val="center"/>
              <w:rPr>
                <w:sz w:val="24"/>
              </w:rPr>
            </w:pPr>
            <w:r>
              <w:rPr>
                <w:spacing w:val="-2"/>
                <w:sz w:val="24"/>
              </w:rPr>
              <w:t>+,-</w:t>
            </w:r>
            <w:r>
              <w:rPr>
                <w:spacing w:val="-5"/>
                <w:sz w:val="24"/>
              </w:rPr>
              <w:t>/%</w:t>
            </w:r>
          </w:p>
        </w:tc>
      </w:tr>
      <w:tr w:rsidR="003D352F" w14:paraId="24E25BB0" w14:textId="77777777">
        <w:trPr>
          <w:trHeight w:val="827"/>
        </w:trPr>
        <w:tc>
          <w:tcPr>
            <w:tcW w:w="2324" w:type="dxa"/>
          </w:tcPr>
          <w:p w14:paraId="24E25BA7" w14:textId="77777777" w:rsidR="003D352F" w:rsidRDefault="001B3DC9">
            <w:pPr>
              <w:pStyle w:val="TableParagraph"/>
              <w:tabs>
                <w:tab w:val="left" w:pos="2086"/>
              </w:tabs>
              <w:spacing w:line="276" w:lineRule="exact"/>
              <w:ind w:left="107" w:right="97"/>
              <w:rPr>
                <w:sz w:val="24"/>
              </w:rPr>
            </w:pPr>
            <w:r>
              <w:rPr>
                <w:spacing w:val="-2"/>
                <w:sz w:val="24"/>
              </w:rPr>
              <w:t>Руководители</w:t>
            </w:r>
            <w:r>
              <w:rPr>
                <w:sz w:val="24"/>
              </w:rPr>
              <w:tab/>
            </w:r>
            <w:r>
              <w:rPr>
                <w:spacing w:val="-10"/>
                <w:sz w:val="24"/>
              </w:rPr>
              <w:t xml:space="preserve">и </w:t>
            </w:r>
            <w:r>
              <w:rPr>
                <w:spacing w:val="-2"/>
                <w:sz w:val="24"/>
              </w:rPr>
              <w:t>государственные служашие</w:t>
            </w:r>
          </w:p>
        </w:tc>
        <w:tc>
          <w:tcPr>
            <w:tcW w:w="1051" w:type="dxa"/>
          </w:tcPr>
          <w:p w14:paraId="24E25BA8" w14:textId="77777777" w:rsidR="003D352F" w:rsidRDefault="001B3DC9">
            <w:pPr>
              <w:pStyle w:val="TableParagraph"/>
              <w:spacing w:before="275"/>
              <w:ind w:left="97" w:right="91"/>
              <w:jc w:val="center"/>
              <w:rPr>
                <w:sz w:val="24"/>
              </w:rPr>
            </w:pPr>
            <w:r>
              <w:rPr>
                <w:sz w:val="24"/>
              </w:rPr>
              <w:t xml:space="preserve">332 </w:t>
            </w:r>
            <w:r>
              <w:rPr>
                <w:spacing w:val="-5"/>
                <w:sz w:val="24"/>
              </w:rPr>
              <w:t>440</w:t>
            </w:r>
          </w:p>
        </w:tc>
        <w:tc>
          <w:tcPr>
            <w:tcW w:w="953" w:type="dxa"/>
          </w:tcPr>
          <w:p w14:paraId="24E25BA9" w14:textId="77777777" w:rsidR="003D352F" w:rsidRDefault="001B3DC9">
            <w:pPr>
              <w:pStyle w:val="TableParagraph"/>
              <w:spacing w:before="275"/>
              <w:ind w:left="131"/>
              <w:rPr>
                <w:sz w:val="24"/>
              </w:rPr>
            </w:pPr>
            <w:r>
              <w:rPr>
                <w:sz w:val="24"/>
              </w:rPr>
              <w:t xml:space="preserve">354 </w:t>
            </w:r>
            <w:r>
              <w:rPr>
                <w:spacing w:val="-5"/>
                <w:sz w:val="24"/>
              </w:rPr>
              <w:t>462</w:t>
            </w:r>
          </w:p>
        </w:tc>
        <w:tc>
          <w:tcPr>
            <w:tcW w:w="1008" w:type="dxa"/>
          </w:tcPr>
          <w:p w14:paraId="24E25BAA" w14:textId="77777777" w:rsidR="003D352F" w:rsidRDefault="001B3DC9">
            <w:pPr>
              <w:pStyle w:val="TableParagraph"/>
              <w:spacing w:before="275"/>
              <w:ind w:left="11" w:right="9"/>
              <w:jc w:val="center"/>
              <w:rPr>
                <w:sz w:val="24"/>
              </w:rPr>
            </w:pPr>
            <w:r>
              <w:rPr>
                <w:sz w:val="24"/>
              </w:rPr>
              <w:t xml:space="preserve">372 </w:t>
            </w:r>
            <w:r>
              <w:rPr>
                <w:spacing w:val="-5"/>
                <w:sz w:val="24"/>
              </w:rPr>
              <w:t>148</w:t>
            </w:r>
          </w:p>
        </w:tc>
        <w:tc>
          <w:tcPr>
            <w:tcW w:w="992" w:type="dxa"/>
          </w:tcPr>
          <w:p w14:paraId="24E25BAB" w14:textId="77777777" w:rsidR="003D352F" w:rsidRDefault="001B3DC9">
            <w:pPr>
              <w:pStyle w:val="TableParagraph"/>
              <w:spacing w:before="275"/>
              <w:ind w:right="41"/>
              <w:jc w:val="right"/>
              <w:rPr>
                <w:sz w:val="24"/>
              </w:rPr>
            </w:pPr>
            <w:r>
              <w:rPr>
                <w:sz w:val="24"/>
              </w:rPr>
              <w:t xml:space="preserve">463 </w:t>
            </w:r>
            <w:r>
              <w:rPr>
                <w:spacing w:val="-5"/>
                <w:sz w:val="24"/>
              </w:rPr>
              <w:t>442</w:t>
            </w:r>
          </w:p>
        </w:tc>
        <w:tc>
          <w:tcPr>
            <w:tcW w:w="1008" w:type="dxa"/>
          </w:tcPr>
          <w:p w14:paraId="24E25BAC" w14:textId="77777777" w:rsidR="003D352F" w:rsidRDefault="001B3DC9">
            <w:pPr>
              <w:pStyle w:val="TableParagraph"/>
              <w:spacing w:before="275"/>
              <w:ind w:left="11" w:right="4"/>
              <w:jc w:val="center"/>
              <w:rPr>
                <w:sz w:val="24"/>
              </w:rPr>
            </w:pPr>
            <w:r>
              <w:rPr>
                <w:sz w:val="24"/>
              </w:rPr>
              <w:t xml:space="preserve">528 </w:t>
            </w:r>
            <w:r>
              <w:rPr>
                <w:spacing w:val="-5"/>
                <w:sz w:val="24"/>
              </w:rPr>
              <w:t>070</w:t>
            </w:r>
          </w:p>
        </w:tc>
        <w:tc>
          <w:tcPr>
            <w:tcW w:w="1030" w:type="dxa"/>
          </w:tcPr>
          <w:p w14:paraId="24E25BAD" w14:textId="77777777" w:rsidR="003D352F" w:rsidRDefault="001B3DC9">
            <w:pPr>
              <w:pStyle w:val="TableParagraph"/>
              <w:spacing w:before="275"/>
              <w:ind w:left="9"/>
              <w:jc w:val="center"/>
              <w:rPr>
                <w:sz w:val="24"/>
              </w:rPr>
            </w:pPr>
            <w:r>
              <w:rPr>
                <w:sz w:val="24"/>
              </w:rPr>
              <w:t xml:space="preserve">588 </w:t>
            </w:r>
            <w:r>
              <w:rPr>
                <w:spacing w:val="-5"/>
                <w:sz w:val="24"/>
              </w:rPr>
              <w:t>138</w:t>
            </w:r>
          </w:p>
        </w:tc>
        <w:tc>
          <w:tcPr>
            <w:tcW w:w="1277" w:type="dxa"/>
          </w:tcPr>
          <w:p w14:paraId="24E25BAE" w14:textId="77777777" w:rsidR="003D352F" w:rsidRDefault="001B3DC9">
            <w:pPr>
              <w:pStyle w:val="TableParagraph"/>
              <w:spacing w:before="138"/>
              <w:ind w:left="328"/>
              <w:rPr>
                <w:sz w:val="24"/>
              </w:rPr>
            </w:pPr>
            <w:r>
              <w:rPr>
                <w:spacing w:val="-2"/>
                <w:sz w:val="24"/>
              </w:rPr>
              <w:t>76,9%</w:t>
            </w:r>
          </w:p>
          <w:p w14:paraId="24E25BAF" w14:textId="77777777" w:rsidR="003D352F" w:rsidRDefault="001B3DC9">
            <w:pPr>
              <w:pStyle w:val="TableParagraph"/>
              <w:ind w:left="244"/>
              <w:rPr>
                <w:sz w:val="24"/>
              </w:rPr>
            </w:pPr>
            <w:r>
              <w:rPr>
                <w:sz w:val="24"/>
              </w:rPr>
              <w:t xml:space="preserve">1,7 </w:t>
            </w:r>
            <w:r>
              <w:rPr>
                <w:spacing w:val="-4"/>
                <w:sz w:val="24"/>
              </w:rPr>
              <w:t>раза</w:t>
            </w:r>
          </w:p>
        </w:tc>
      </w:tr>
      <w:tr w:rsidR="003D352F" w14:paraId="24E25BBA" w14:textId="77777777">
        <w:trPr>
          <w:trHeight w:val="553"/>
        </w:trPr>
        <w:tc>
          <w:tcPr>
            <w:tcW w:w="2324" w:type="dxa"/>
          </w:tcPr>
          <w:p w14:paraId="24E25BB1" w14:textId="77777777" w:rsidR="003D352F" w:rsidRDefault="001B3DC9">
            <w:pPr>
              <w:pStyle w:val="TableParagraph"/>
              <w:tabs>
                <w:tab w:val="left" w:pos="2086"/>
              </w:tabs>
              <w:spacing w:line="270" w:lineRule="atLeast"/>
              <w:ind w:left="107" w:right="97"/>
              <w:rPr>
                <w:sz w:val="24"/>
              </w:rPr>
            </w:pPr>
            <w:r>
              <w:rPr>
                <w:spacing w:val="-2"/>
                <w:sz w:val="24"/>
              </w:rPr>
              <w:t>Специалисты</w:t>
            </w:r>
            <w:r>
              <w:rPr>
                <w:sz w:val="24"/>
              </w:rPr>
              <w:tab/>
            </w:r>
            <w:r>
              <w:rPr>
                <w:spacing w:val="-10"/>
                <w:sz w:val="24"/>
              </w:rPr>
              <w:t xml:space="preserve">и </w:t>
            </w:r>
            <w:r>
              <w:rPr>
                <w:spacing w:val="-2"/>
                <w:sz w:val="24"/>
              </w:rPr>
              <w:t>профессионалы</w:t>
            </w:r>
          </w:p>
        </w:tc>
        <w:tc>
          <w:tcPr>
            <w:tcW w:w="1051" w:type="dxa"/>
          </w:tcPr>
          <w:p w14:paraId="24E25BB2" w14:textId="77777777" w:rsidR="003D352F" w:rsidRDefault="001B3DC9">
            <w:pPr>
              <w:pStyle w:val="TableParagraph"/>
              <w:spacing w:before="137"/>
              <w:ind w:left="97" w:right="91"/>
              <w:jc w:val="center"/>
              <w:rPr>
                <w:sz w:val="24"/>
              </w:rPr>
            </w:pPr>
            <w:r>
              <w:rPr>
                <w:sz w:val="24"/>
              </w:rPr>
              <w:t xml:space="preserve">168 </w:t>
            </w:r>
            <w:r>
              <w:rPr>
                <w:spacing w:val="-5"/>
                <w:sz w:val="24"/>
              </w:rPr>
              <w:t>737</w:t>
            </w:r>
          </w:p>
        </w:tc>
        <w:tc>
          <w:tcPr>
            <w:tcW w:w="953" w:type="dxa"/>
          </w:tcPr>
          <w:p w14:paraId="24E25BB3" w14:textId="77777777" w:rsidR="003D352F" w:rsidRDefault="001B3DC9">
            <w:pPr>
              <w:pStyle w:val="TableParagraph"/>
              <w:spacing w:before="137"/>
              <w:ind w:left="131"/>
              <w:rPr>
                <w:sz w:val="24"/>
              </w:rPr>
            </w:pPr>
            <w:r>
              <w:rPr>
                <w:sz w:val="24"/>
              </w:rPr>
              <w:t xml:space="preserve">214 </w:t>
            </w:r>
            <w:r>
              <w:rPr>
                <w:spacing w:val="-5"/>
                <w:sz w:val="24"/>
              </w:rPr>
              <w:t>758</w:t>
            </w:r>
          </w:p>
        </w:tc>
        <w:tc>
          <w:tcPr>
            <w:tcW w:w="1008" w:type="dxa"/>
          </w:tcPr>
          <w:p w14:paraId="24E25BB4" w14:textId="77777777" w:rsidR="003D352F" w:rsidRDefault="001B3DC9">
            <w:pPr>
              <w:pStyle w:val="TableParagraph"/>
              <w:spacing w:before="137"/>
              <w:ind w:left="11" w:right="9"/>
              <w:jc w:val="center"/>
              <w:rPr>
                <w:sz w:val="24"/>
              </w:rPr>
            </w:pPr>
            <w:r>
              <w:rPr>
                <w:sz w:val="24"/>
              </w:rPr>
              <w:t xml:space="preserve">258 </w:t>
            </w:r>
            <w:r>
              <w:rPr>
                <w:spacing w:val="-5"/>
                <w:sz w:val="24"/>
              </w:rPr>
              <w:t>656</w:t>
            </w:r>
          </w:p>
        </w:tc>
        <w:tc>
          <w:tcPr>
            <w:tcW w:w="992" w:type="dxa"/>
          </w:tcPr>
          <w:p w14:paraId="24E25BB5" w14:textId="77777777" w:rsidR="003D352F" w:rsidRDefault="001B3DC9">
            <w:pPr>
              <w:pStyle w:val="TableParagraph"/>
              <w:spacing w:before="137"/>
              <w:ind w:right="41"/>
              <w:jc w:val="right"/>
              <w:rPr>
                <w:sz w:val="24"/>
              </w:rPr>
            </w:pPr>
            <w:r>
              <w:rPr>
                <w:sz w:val="24"/>
              </w:rPr>
              <w:t xml:space="preserve">307 </w:t>
            </w:r>
            <w:r>
              <w:rPr>
                <w:spacing w:val="-5"/>
                <w:sz w:val="24"/>
              </w:rPr>
              <w:t>002</w:t>
            </w:r>
          </w:p>
        </w:tc>
        <w:tc>
          <w:tcPr>
            <w:tcW w:w="1008" w:type="dxa"/>
          </w:tcPr>
          <w:p w14:paraId="24E25BB6" w14:textId="77777777" w:rsidR="003D352F" w:rsidRDefault="001B3DC9">
            <w:pPr>
              <w:pStyle w:val="TableParagraph"/>
              <w:spacing w:before="137"/>
              <w:ind w:left="11" w:right="4"/>
              <w:jc w:val="center"/>
              <w:rPr>
                <w:sz w:val="24"/>
              </w:rPr>
            </w:pPr>
            <w:r>
              <w:rPr>
                <w:sz w:val="24"/>
              </w:rPr>
              <w:t xml:space="preserve">364 </w:t>
            </w:r>
            <w:r>
              <w:rPr>
                <w:spacing w:val="-5"/>
                <w:sz w:val="24"/>
              </w:rPr>
              <w:t>887</w:t>
            </w:r>
          </w:p>
        </w:tc>
        <w:tc>
          <w:tcPr>
            <w:tcW w:w="1030" w:type="dxa"/>
          </w:tcPr>
          <w:p w14:paraId="24E25BB7" w14:textId="77777777" w:rsidR="003D352F" w:rsidRDefault="001B3DC9">
            <w:pPr>
              <w:pStyle w:val="TableParagraph"/>
              <w:spacing w:before="137"/>
              <w:ind w:left="9"/>
              <w:jc w:val="center"/>
              <w:rPr>
                <w:sz w:val="24"/>
              </w:rPr>
            </w:pPr>
            <w:r>
              <w:rPr>
                <w:sz w:val="24"/>
              </w:rPr>
              <w:t xml:space="preserve">402 </w:t>
            </w:r>
            <w:r>
              <w:rPr>
                <w:spacing w:val="-5"/>
                <w:sz w:val="24"/>
              </w:rPr>
              <w:t>226</w:t>
            </w:r>
          </w:p>
        </w:tc>
        <w:tc>
          <w:tcPr>
            <w:tcW w:w="1277" w:type="dxa"/>
          </w:tcPr>
          <w:p w14:paraId="24E25BB8" w14:textId="77777777" w:rsidR="003D352F" w:rsidRDefault="001B3DC9">
            <w:pPr>
              <w:pStyle w:val="TableParagraph"/>
              <w:spacing w:before="1"/>
              <w:ind w:left="9" w:right="2"/>
              <w:jc w:val="center"/>
              <w:rPr>
                <w:sz w:val="24"/>
              </w:rPr>
            </w:pPr>
            <w:r>
              <w:rPr>
                <w:spacing w:val="-4"/>
                <w:sz w:val="24"/>
              </w:rPr>
              <w:t>138%</w:t>
            </w:r>
          </w:p>
          <w:p w14:paraId="24E25BB9" w14:textId="77777777" w:rsidR="003D352F" w:rsidRDefault="001B3DC9">
            <w:pPr>
              <w:pStyle w:val="TableParagraph"/>
              <w:spacing w:line="257" w:lineRule="exact"/>
              <w:ind w:left="9" w:right="4"/>
              <w:jc w:val="center"/>
              <w:rPr>
                <w:sz w:val="24"/>
              </w:rPr>
            </w:pPr>
            <w:r>
              <w:rPr>
                <w:sz w:val="24"/>
              </w:rPr>
              <w:t>в</w:t>
            </w:r>
            <w:r>
              <w:rPr>
                <w:spacing w:val="-1"/>
                <w:sz w:val="24"/>
              </w:rPr>
              <w:t xml:space="preserve"> </w:t>
            </w:r>
            <w:r>
              <w:rPr>
                <w:sz w:val="24"/>
              </w:rPr>
              <w:t xml:space="preserve">2,3 </w:t>
            </w:r>
            <w:r>
              <w:rPr>
                <w:spacing w:val="-4"/>
                <w:sz w:val="24"/>
              </w:rPr>
              <w:t>раза</w:t>
            </w:r>
          </w:p>
        </w:tc>
      </w:tr>
      <w:tr w:rsidR="003D352F" w14:paraId="24E25BCA" w14:textId="77777777">
        <w:trPr>
          <w:trHeight w:val="1103"/>
        </w:trPr>
        <w:tc>
          <w:tcPr>
            <w:tcW w:w="2324" w:type="dxa"/>
          </w:tcPr>
          <w:p w14:paraId="24E25BBB" w14:textId="77777777" w:rsidR="003D352F" w:rsidRDefault="001B3DC9">
            <w:pPr>
              <w:pStyle w:val="TableParagraph"/>
              <w:spacing w:line="276" w:lineRule="exact"/>
              <w:ind w:left="107" w:right="97"/>
              <w:jc w:val="both"/>
              <w:rPr>
                <w:sz w:val="24"/>
              </w:rPr>
            </w:pPr>
            <w:r>
              <w:rPr>
                <w:sz w:val="24"/>
              </w:rPr>
              <w:t>Специалисты тех ники</w:t>
            </w:r>
            <w:r>
              <w:rPr>
                <w:spacing w:val="-2"/>
                <w:sz w:val="24"/>
              </w:rPr>
              <w:t xml:space="preserve"> </w:t>
            </w:r>
            <w:r>
              <w:rPr>
                <w:sz w:val="24"/>
              </w:rPr>
              <w:t>иной</w:t>
            </w:r>
            <w:r>
              <w:rPr>
                <w:spacing w:val="-2"/>
                <w:sz w:val="24"/>
              </w:rPr>
              <w:t xml:space="preserve"> </w:t>
            </w:r>
            <w:r>
              <w:rPr>
                <w:sz w:val="24"/>
              </w:rPr>
              <w:t>вспомога тельный профессио нальный персонал</w:t>
            </w:r>
          </w:p>
        </w:tc>
        <w:tc>
          <w:tcPr>
            <w:tcW w:w="1051" w:type="dxa"/>
          </w:tcPr>
          <w:p w14:paraId="24E25BBC" w14:textId="77777777" w:rsidR="003D352F" w:rsidRDefault="003D352F">
            <w:pPr>
              <w:pStyle w:val="TableParagraph"/>
              <w:spacing w:before="135"/>
              <w:rPr>
                <w:sz w:val="24"/>
              </w:rPr>
            </w:pPr>
          </w:p>
          <w:p w14:paraId="24E25BBD" w14:textId="77777777" w:rsidR="003D352F" w:rsidRDefault="001B3DC9">
            <w:pPr>
              <w:pStyle w:val="TableParagraph"/>
              <w:ind w:left="97" w:right="91"/>
              <w:jc w:val="center"/>
              <w:rPr>
                <w:sz w:val="24"/>
              </w:rPr>
            </w:pPr>
            <w:r>
              <w:rPr>
                <w:sz w:val="24"/>
              </w:rPr>
              <w:t xml:space="preserve">131 </w:t>
            </w:r>
            <w:r>
              <w:rPr>
                <w:spacing w:val="-5"/>
                <w:sz w:val="24"/>
              </w:rPr>
              <w:t>323</w:t>
            </w:r>
          </w:p>
        </w:tc>
        <w:tc>
          <w:tcPr>
            <w:tcW w:w="953" w:type="dxa"/>
          </w:tcPr>
          <w:p w14:paraId="24E25BBE" w14:textId="77777777" w:rsidR="003D352F" w:rsidRDefault="003D352F">
            <w:pPr>
              <w:pStyle w:val="TableParagraph"/>
              <w:spacing w:before="135"/>
              <w:rPr>
                <w:sz w:val="24"/>
              </w:rPr>
            </w:pPr>
          </w:p>
          <w:p w14:paraId="24E25BBF" w14:textId="77777777" w:rsidR="003D352F" w:rsidRDefault="001B3DC9">
            <w:pPr>
              <w:pStyle w:val="TableParagraph"/>
              <w:ind w:left="131"/>
              <w:rPr>
                <w:sz w:val="24"/>
              </w:rPr>
            </w:pPr>
            <w:r>
              <w:rPr>
                <w:sz w:val="24"/>
              </w:rPr>
              <w:t xml:space="preserve">165 </w:t>
            </w:r>
            <w:r>
              <w:rPr>
                <w:spacing w:val="-5"/>
                <w:sz w:val="24"/>
              </w:rPr>
              <w:t>218</w:t>
            </w:r>
          </w:p>
        </w:tc>
        <w:tc>
          <w:tcPr>
            <w:tcW w:w="1008" w:type="dxa"/>
          </w:tcPr>
          <w:p w14:paraId="24E25BC0" w14:textId="77777777" w:rsidR="003D352F" w:rsidRDefault="003D352F">
            <w:pPr>
              <w:pStyle w:val="TableParagraph"/>
              <w:spacing w:before="135"/>
              <w:rPr>
                <w:sz w:val="24"/>
              </w:rPr>
            </w:pPr>
          </w:p>
          <w:p w14:paraId="24E25BC1" w14:textId="77777777" w:rsidR="003D352F" w:rsidRDefault="001B3DC9">
            <w:pPr>
              <w:pStyle w:val="TableParagraph"/>
              <w:ind w:left="11" w:right="9"/>
              <w:jc w:val="center"/>
              <w:rPr>
                <w:sz w:val="24"/>
              </w:rPr>
            </w:pPr>
            <w:r>
              <w:rPr>
                <w:sz w:val="24"/>
              </w:rPr>
              <w:t xml:space="preserve">180 </w:t>
            </w:r>
            <w:r>
              <w:rPr>
                <w:spacing w:val="-5"/>
                <w:sz w:val="24"/>
              </w:rPr>
              <w:t>801</w:t>
            </w:r>
          </w:p>
        </w:tc>
        <w:tc>
          <w:tcPr>
            <w:tcW w:w="992" w:type="dxa"/>
          </w:tcPr>
          <w:p w14:paraId="24E25BC2" w14:textId="77777777" w:rsidR="003D352F" w:rsidRDefault="003D352F">
            <w:pPr>
              <w:pStyle w:val="TableParagraph"/>
              <w:spacing w:before="135"/>
              <w:rPr>
                <w:sz w:val="24"/>
              </w:rPr>
            </w:pPr>
          </w:p>
          <w:p w14:paraId="24E25BC3" w14:textId="77777777" w:rsidR="003D352F" w:rsidRDefault="001B3DC9">
            <w:pPr>
              <w:pStyle w:val="TableParagraph"/>
              <w:ind w:right="41"/>
              <w:jc w:val="right"/>
              <w:rPr>
                <w:sz w:val="24"/>
              </w:rPr>
            </w:pPr>
            <w:r>
              <w:rPr>
                <w:sz w:val="24"/>
              </w:rPr>
              <w:t xml:space="preserve">219 </w:t>
            </w:r>
            <w:r>
              <w:rPr>
                <w:spacing w:val="-5"/>
                <w:sz w:val="24"/>
              </w:rPr>
              <w:t>147</w:t>
            </w:r>
          </w:p>
        </w:tc>
        <w:tc>
          <w:tcPr>
            <w:tcW w:w="1008" w:type="dxa"/>
          </w:tcPr>
          <w:p w14:paraId="24E25BC4" w14:textId="77777777" w:rsidR="003D352F" w:rsidRDefault="003D352F">
            <w:pPr>
              <w:pStyle w:val="TableParagraph"/>
              <w:spacing w:before="135"/>
              <w:rPr>
                <w:sz w:val="24"/>
              </w:rPr>
            </w:pPr>
          </w:p>
          <w:p w14:paraId="24E25BC5" w14:textId="77777777" w:rsidR="003D352F" w:rsidRDefault="001B3DC9">
            <w:pPr>
              <w:pStyle w:val="TableParagraph"/>
              <w:ind w:left="11" w:right="4"/>
              <w:jc w:val="center"/>
              <w:rPr>
                <w:sz w:val="24"/>
              </w:rPr>
            </w:pPr>
            <w:r>
              <w:rPr>
                <w:sz w:val="24"/>
              </w:rPr>
              <w:t xml:space="preserve">269 </w:t>
            </w:r>
            <w:r>
              <w:rPr>
                <w:spacing w:val="-5"/>
                <w:sz w:val="24"/>
              </w:rPr>
              <w:t>788</w:t>
            </w:r>
          </w:p>
        </w:tc>
        <w:tc>
          <w:tcPr>
            <w:tcW w:w="1030" w:type="dxa"/>
          </w:tcPr>
          <w:p w14:paraId="24E25BC6" w14:textId="77777777" w:rsidR="003D352F" w:rsidRDefault="003D352F">
            <w:pPr>
              <w:pStyle w:val="TableParagraph"/>
              <w:spacing w:before="135"/>
              <w:rPr>
                <w:sz w:val="24"/>
              </w:rPr>
            </w:pPr>
          </w:p>
          <w:p w14:paraId="24E25BC7" w14:textId="77777777" w:rsidR="003D352F" w:rsidRDefault="001B3DC9">
            <w:pPr>
              <w:pStyle w:val="TableParagraph"/>
              <w:ind w:left="9"/>
              <w:jc w:val="center"/>
              <w:rPr>
                <w:sz w:val="24"/>
              </w:rPr>
            </w:pPr>
            <w:r>
              <w:rPr>
                <w:sz w:val="24"/>
              </w:rPr>
              <w:t xml:space="preserve">304 </w:t>
            </w:r>
            <w:r>
              <w:rPr>
                <w:spacing w:val="-5"/>
                <w:sz w:val="24"/>
              </w:rPr>
              <w:t>160</w:t>
            </w:r>
          </w:p>
        </w:tc>
        <w:tc>
          <w:tcPr>
            <w:tcW w:w="1277" w:type="dxa"/>
          </w:tcPr>
          <w:p w14:paraId="24E25BC8" w14:textId="77777777" w:rsidR="003D352F" w:rsidRDefault="001B3DC9">
            <w:pPr>
              <w:pStyle w:val="TableParagraph"/>
              <w:spacing w:before="275"/>
              <w:ind w:left="268"/>
              <w:rPr>
                <w:sz w:val="24"/>
              </w:rPr>
            </w:pPr>
            <w:r>
              <w:rPr>
                <w:spacing w:val="-2"/>
                <w:sz w:val="24"/>
              </w:rPr>
              <w:t>131,6%</w:t>
            </w:r>
          </w:p>
          <w:p w14:paraId="24E25BC9" w14:textId="77777777" w:rsidR="003D352F" w:rsidRDefault="001B3DC9">
            <w:pPr>
              <w:pStyle w:val="TableParagraph"/>
              <w:ind w:left="155"/>
              <w:rPr>
                <w:sz w:val="24"/>
              </w:rPr>
            </w:pPr>
            <w:r>
              <w:rPr>
                <w:sz w:val="24"/>
              </w:rPr>
              <w:t>в</w:t>
            </w:r>
            <w:r>
              <w:rPr>
                <w:spacing w:val="-1"/>
                <w:sz w:val="24"/>
              </w:rPr>
              <w:t xml:space="preserve"> </w:t>
            </w:r>
            <w:r>
              <w:rPr>
                <w:sz w:val="24"/>
              </w:rPr>
              <w:t xml:space="preserve">2,3 </w:t>
            </w:r>
            <w:r>
              <w:rPr>
                <w:spacing w:val="-4"/>
                <w:sz w:val="24"/>
              </w:rPr>
              <w:t>раза</w:t>
            </w:r>
          </w:p>
        </w:tc>
      </w:tr>
      <w:tr w:rsidR="003D352F" w14:paraId="24E25BD4" w14:textId="77777777">
        <w:trPr>
          <w:trHeight w:val="828"/>
        </w:trPr>
        <w:tc>
          <w:tcPr>
            <w:tcW w:w="2324" w:type="dxa"/>
          </w:tcPr>
          <w:p w14:paraId="24E25BCB" w14:textId="77777777" w:rsidR="003D352F" w:rsidRDefault="001B3DC9">
            <w:pPr>
              <w:pStyle w:val="TableParagraph"/>
              <w:spacing w:line="276" w:lineRule="exact"/>
              <w:ind w:left="107" w:right="97"/>
              <w:jc w:val="both"/>
              <w:rPr>
                <w:sz w:val="24"/>
              </w:rPr>
            </w:pPr>
            <w:r>
              <w:rPr>
                <w:sz w:val="24"/>
              </w:rPr>
              <w:t xml:space="preserve">Служашие в облас ти администрирова </w:t>
            </w:r>
            <w:r>
              <w:rPr>
                <w:spacing w:val="-4"/>
                <w:sz w:val="24"/>
              </w:rPr>
              <w:t>ния</w:t>
            </w:r>
          </w:p>
        </w:tc>
        <w:tc>
          <w:tcPr>
            <w:tcW w:w="1051" w:type="dxa"/>
          </w:tcPr>
          <w:p w14:paraId="24E25BCC" w14:textId="77777777" w:rsidR="003D352F" w:rsidRDefault="001B3DC9">
            <w:pPr>
              <w:pStyle w:val="TableParagraph"/>
              <w:spacing w:before="275"/>
              <w:ind w:left="97" w:right="91"/>
              <w:jc w:val="center"/>
              <w:rPr>
                <w:sz w:val="24"/>
              </w:rPr>
            </w:pPr>
            <w:r>
              <w:rPr>
                <w:sz w:val="24"/>
              </w:rPr>
              <w:t xml:space="preserve">143 </w:t>
            </w:r>
            <w:r>
              <w:rPr>
                <w:spacing w:val="-5"/>
                <w:sz w:val="24"/>
              </w:rPr>
              <w:t>343</w:t>
            </w:r>
          </w:p>
        </w:tc>
        <w:tc>
          <w:tcPr>
            <w:tcW w:w="953" w:type="dxa"/>
          </w:tcPr>
          <w:p w14:paraId="24E25BCD" w14:textId="77777777" w:rsidR="003D352F" w:rsidRDefault="001B3DC9">
            <w:pPr>
              <w:pStyle w:val="TableParagraph"/>
              <w:spacing w:before="275"/>
              <w:ind w:left="131"/>
              <w:rPr>
                <w:sz w:val="24"/>
              </w:rPr>
            </w:pPr>
            <w:r>
              <w:rPr>
                <w:sz w:val="24"/>
              </w:rPr>
              <w:t xml:space="preserve">163 </w:t>
            </w:r>
            <w:r>
              <w:rPr>
                <w:spacing w:val="-5"/>
                <w:sz w:val="24"/>
              </w:rPr>
              <w:t>952</w:t>
            </w:r>
          </w:p>
        </w:tc>
        <w:tc>
          <w:tcPr>
            <w:tcW w:w="1008" w:type="dxa"/>
          </w:tcPr>
          <w:p w14:paraId="24E25BCE" w14:textId="77777777" w:rsidR="003D352F" w:rsidRDefault="001B3DC9">
            <w:pPr>
              <w:pStyle w:val="TableParagraph"/>
              <w:spacing w:before="275"/>
              <w:ind w:left="11" w:right="9"/>
              <w:jc w:val="center"/>
              <w:rPr>
                <w:sz w:val="24"/>
              </w:rPr>
            </w:pPr>
            <w:r>
              <w:rPr>
                <w:sz w:val="24"/>
              </w:rPr>
              <w:t xml:space="preserve">168 </w:t>
            </w:r>
            <w:r>
              <w:rPr>
                <w:spacing w:val="-5"/>
                <w:sz w:val="24"/>
              </w:rPr>
              <w:t>483</w:t>
            </w:r>
          </w:p>
        </w:tc>
        <w:tc>
          <w:tcPr>
            <w:tcW w:w="992" w:type="dxa"/>
          </w:tcPr>
          <w:p w14:paraId="24E25BCF" w14:textId="77777777" w:rsidR="003D352F" w:rsidRDefault="001B3DC9">
            <w:pPr>
              <w:pStyle w:val="TableParagraph"/>
              <w:spacing w:before="275"/>
              <w:ind w:right="41"/>
              <w:jc w:val="right"/>
              <w:rPr>
                <w:sz w:val="24"/>
              </w:rPr>
            </w:pPr>
            <w:r>
              <w:rPr>
                <w:sz w:val="24"/>
              </w:rPr>
              <w:t xml:space="preserve">201 </w:t>
            </w:r>
            <w:r>
              <w:rPr>
                <w:spacing w:val="-5"/>
                <w:sz w:val="24"/>
              </w:rPr>
              <w:t>728</w:t>
            </w:r>
          </w:p>
        </w:tc>
        <w:tc>
          <w:tcPr>
            <w:tcW w:w="1008" w:type="dxa"/>
          </w:tcPr>
          <w:p w14:paraId="24E25BD0" w14:textId="77777777" w:rsidR="003D352F" w:rsidRDefault="001B3DC9">
            <w:pPr>
              <w:pStyle w:val="TableParagraph"/>
              <w:spacing w:before="275"/>
              <w:ind w:left="11" w:right="4"/>
              <w:jc w:val="center"/>
              <w:rPr>
                <w:sz w:val="24"/>
              </w:rPr>
            </w:pPr>
            <w:r>
              <w:rPr>
                <w:sz w:val="24"/>
              </w:rPr>
              <w:t xml:space="preserve">246 </w:t>
            </w:r>
            <w:r>
              <w:rPr>
                <w:spacing w:val="-5"/>
                <w:sz w:val="24"/>
              </w:rPr>
              <w:t>769</w:t>
            </w:r>
          </w:p>
        </w:tc>
        <w:tc>
          <w:tcPr>
            <w:tcW w:w="1030" w:type="dxa"/>
          </w:tcPr>
          <w:p w14:paraId="24E25BD1" w14:textId="77777777" w:rsidR="003D352F" w:rsidRDefault="001B3DC9">
            <w:pPr>
              <w:pStyle w:val="TableParagraph"/>
              <w:spacing w:before="275"/>
              <w:ind w:left="9"/>
              <w:jc w:val="center"/>
              <w:rPr>
                <w:sz w:val="24"/>
              </w:rPr>
            </w:pPr>
            <w:r>
              <w:rPr>
                <w:sz w:val="24"/>
              </w:rPr>
              <w:t xml:space="preserve">276 </w:t>
            </w:r>
            <w:r>
              <w:rPr>
                <w:spacing w:val="-5"/>
                <w:sz w:val="24"/>
              </w:rPr>
              <w:t>140</w:t>
            </w:r>
          </w:p>
        </w:tc>
        <w:tc>
          <w:tcPr>
            <w:tcW w:w="1277" w:type="dxa"/>
          </w:tcPr>
          <w:p w14:paraId="24E25BD2" w14:textId="77777777" w:rsidR="003D352F" w:rsidRDefault="001B3DC9">
            <w:pPr>
              <w:pStyle w:val="TableParagraph"/>
              <w:spacing w:before="135"/>
              <w:ind w:left="9"/>
              <w:jc w:val="center"/>
              <w:rPr>
                <w:sz w:val="24"/>
              </w:rPr>
            </w:pPr>
            <w:r>
              <w:rPr>
                <w:spacing w:val="-2"/>
                <w:sz w:val="24"/>
              </w:rPr>
              <w:t>92,4%</w:t>
            </w:r>
          </w:p>
          <w:p w14:paraId="24E25BD3" w14:textId="77777777" w:rsidR="003D352F" w:rsidRDefault="001B3DC9">
            <w:pPr>
              <w:pStyle w:val="TableParagraph"/>
              <w:ind w:left="9" w:right="4"/>
              <w:jc w:val="center"/>
              <w:rPr>
                <w:sz w:val="24"/>
              </w:rPr>
            </w:pPr>
            <w:r>
              <w:rPr>
                <w:sz w:val="24"/>
              </w:rPr>
              <w:t>в</w:t>
            </w:r>
            <w:r>
              <w:rPr>
                <w:spacing w:val="-1"/>
                <w:sz w:val="24"/>
              </w:rPr>
              <w:t xml:space="preserve"> </w:t>
            </w:r>
            <w:r>
              <w:rPr>
                <w:sz w:val="24"/>
              </w:rPr>
              <w:t xml:space="preserve">1,9 </w:t>
            </w:r>
            <w:r>
              <w:rPr>
                <w:spacing w:val="-4"/>
                <w:sz w:val="24"/>
              </w:rPr>
              <w:t>раза</w:t>
            </w:r>
          </w:p>
        </w:tc>
      </w:tr>
      <w:tr w:rsidR="003D352F" w14:paraId="24E25BDE" w14:textId="77777777">
        <w:trPr>
          <w:trHeight w:val="551"/>
        </w:trPr>
        <w:tc>
          <w:tcPr>
            <w:tcW w:w="2324" w:type="dxa"/>
          </w:tcPr>
          <w:p w14:paraId="24E25BD5" w14:textId="77777777" w:rsidR="003D352F" w:rsidRDefault="001B3DC9">
            <w:pPr>
              <w:pStyle w:val="TableParagraph"/>
              <w:tabs>
                <w:tab w:val="left" w:pos="1565"/>
              </w:tabs>
              <w:spacing w:line="276" w:lineRule="exact"/>
              <w:ind w:left="107" w:right="97"/>
              <w:rPr>
                <w:sz w:val="24"/>
              </w:rPr>
            </w:pPr>
            <w:r>
              <w:rPr>
                <w:spacing w:val="-2"/>
                <w:sz w:val="24"/>
              </w:rPr>
              <w:t>Работники</w:t>
            </w:r>
            <w:r>
              <w:rPr>
                <w:sz w:val="24"/>
              </w:rPr>
              <w:tab/>
            </w:r>
            <w:r>
              <w:rPr>
                <w:spacing w:val="-4"/>
                <w:sz w:val="24"/>
              </w:rPr>
              <w:t xml:space="preserve">сферы </w:t>
            </w:r>
            <w:r>
              <w:rPr>
                <w:sz w:val="24"/>
              </w:rPr>
              <w:t>услуг и продаж</w:t>
            </w:r>
          </w:p>
        </w:tc>
        <w:tc>
          <w:tcPr>
            <w:tcW w:w="1051" w:type="dxa"/>
          </w:tcPr>
          <w:p w14:paraId="24E25BD6" w14:textId="77777777" w:rsidR="003D352F" w:rsidRDefault="001B3DC9">
            <w:pPr>
              <w:pStyle w:val="TableParagraph"/>
              <w:spacing w:before="137"/>
              <w:ind w:left="97" w:right="91"/>
              <w:jc w:val="center"/>
              <w:rPr>
                <w:sz w:val="24"/>
              </w:rPr>
            </w:pPr>
            <w:r>
              <w:rPr>
                <w:sz w:val="24"/>
              </w:rPr>
              <w:t xml:space="preserve">88 </w:t>
            </w:r>
            <w:r>
              <w:rPr>
                <w:spacing w:val="-5"/>
                <w:sz w:val="24"/>
              </w:rPr>
              <w:t>958</w:t>
            </w:r>
          </w:p>
        </w:tc>
        <w:tc>
          <w:tcPr>
            <w:tcW w:w="953" w:type="dxa"/>
          </w:tcPr>
          <w:p w14:paraId="24E25BD7" w14:textId="77777777" w:rsidR="003D352F" w:rsidRDefault="001B3DC9">
            <w:pPr>
              <w:pStyle w:val="TableParagraph"/>
              <w:spacing w:before="137"/>
              <w:ind w:left="131"/>
              <w:rPr>
                <w:sz w:val="24"/>
              </w:rPr>
            </w:pPr>
            <w:r>
              <w:rPr>
                <w:sz w:val="24"/>
              </w:rPr>
              <w:t xml:space="preserve">105 </w:t>
            </w:r>
            <w:r>
              <w:rPr>
                <w:spacing w:val="-5"/>
                <w:sz w:val="24"/>
              </w:rPr>
              <w:t>414</w:t>
            </w:r>
          </w:p>
        </w:tc>
        <w:tc>
          <w:tcPr>
            <w:tcW w:w="1008" w:type="dxa"/>
          </w:tcPr>
          <w:p w14:paraId="24E25BD8" w14:textId="77777777" w:rsidR="003D352F" w:rsidRDefault="001B3DC9">
            <w:pPr>
              <w:pStyle w:val="TableParagraph"/>
              <w:spacing w:before="137"/>
              <w:ind w:left="11" w:right="9"/>
              <w:jc w:val="center"/>
              <w:rPr>
                <w:sz w:val="24"/>
              </w:rPr>
            </w:pPr>
            <w:r>
              <w:rPr>
                <w:sz w:val="24"/>
              </w:rPr>
              <w:t xml:space="preserve">115 </w:t>
            </w:r>
            <w:r>
              <w:rPr>
                <w:spacing w:val="-5"/>
                <w:sz w:val="24"/>
              </w:rPr>
              <w:t>420</w:t>
            </w:r>
          </w:p>
        </w:tc>
        <w:tc>
          <w:tcPr>
            <w:tcW w:w="992" w:type="dxa"/>
          </w:tcPr>
          <w:p w14:paraId="24E25BD9" w14:textId="77777777" w:rsidR="003D352F" w:rsidRDefault="001B3DC9">
            <w:pPr>
              <w:pStyle w:val="TableParagraph"/>
              <w:spacing w:before="137"/>
              <w:ind w:right="41"/>
              <w:jc w:val="right"/>
              <w:rPr>
                <w:sz w:val="24"/>
              </w:rPr>
            </w:pPr>
            <w:r>
              <w:rPr>
                <w:sz w:val="24"/>
              </w:rPr>
              <w:t xml:space="preserve">132 </w:t>
            </w:r>
            <w:r>
              <w:rPr>
                <w:spacing w:val="-5"/>
                <w:sz w:val="24"/>
              </w:rPr>
              <w:t>250</w:t>
            </w:r>
          </w:p>
        </w:tc>
        <w:tc>
          <w:tcPr>
            <w:tcW w:w="1008" w:type="dxa"/>
          </w:tcPr>
          <w:p w14:paraId="24E25BDA" w14:textId="77777777" w:rsidR="003D352F" w:rsidRDefault="001B3DC9">
            <w:pPr>
              <w:pStyle w:val="TableParagraph"/>
              <w:spacing w:before="137"/>
              <w:ind w:left="11" w:right="4"/>
              <w:jc w:val="center"/>
              <w:rPr>
                <w:sz w:val="24"/>
              </w:rPr>
            </w:pPr>
            <w:r>
              <w:rPr>
                <w:sz w:val="24"/>
              </w:rPr>
              <w:t xml:space="preserve">162 </w:t>
            </w:r>
            <w:r>
              <w:rPr>
                <w:spacing w:val="-5"/>
                <w:sz w:val="24"/>
              </w:rPr>
              <w:t>989</w:t>
            </w:r>
          </w:p>
        </w:tc>
        <w:tc>
          <w:tcPr>
            <w:tcW w:w="1030" w:type="dxa"/>
          </w:tcPr>
          <w:p w14:paraId="24E25BDB" w14:textId="77777777" w:rsidR="003D352F" w:rsidRDefault="001B3DC9">
            <w:pPr>
              <w:pStyle w:val="TableParagraph"/>
              <w:spacing w:before="137"/>
              <w:ind w:left="9"/>
              <w:jc w:val="center"/>
              <w:rPr>
                <w:sz w:val="24"/>
              </w:rPr>
            </w:pPr>
            <w:r>
              <w:rPr>
                <w:sz w:val="24"/>
              </w:rPr>
              <w:t xml:space="preserve">184 </w:t>
            </w:r>
            <w:r>
              <w:rPr>
                <w:spacing w:val="-5"/>
                <w:sz w:val="24"/>
              </w:rPr>
              <w:t>426</w:t>
            </w:r>
          </w:p>
        </w:tc>
        <w:tc>
          <w:tcPr>
            <w:tcW w:w="1277" w:type="dxa"/>
          </w:tcPr>
          <w:p w14:paraId="24E25BDC" w14:textId="77777777" w:rsidR="003D352F" w:rsidRDefault="001B3DC9">
            <w:pPr>
              <w:pStyle w:val="TableParagraph"/>
              <w:spacing w:line="275" w:lineRule="exact"/>
              <w:ind w:left="268"/>
              <w:rPr>
                <w:sz w:val="24"/>
              </w:rPr>
            </w:pPr>
            <w:r>
              <w:rPr>
                <w:spacing w:val="-2"/>
                <w:sz w:val="24"/>
              </w:rPr>
              <w:t>107,3%</w:t>
            </w:r>
          </w:p>
          <w:p w14:paraId="24E25BDD" w14:textId="77777777" w:rsidR="003D352F" w:rsidRDefault="001B3DC9">
            <w:pPr>
              <w:pStyle w:val="TableParagraph"/>
              <w:spacing w:line="257" w:lineRule="exact"/>
              <w:ind w:left="246"/>
              <w:rPr>
                <w:sz w:val="24"/>
              </w:rPr>
            </w:pPr>
            <w:r>
              <w:rPr>
                <w:sz w:val="24"/>
              </w:rPr>
              <w:t>в</w:t>
            </w:r>
            <w:r>
              <w:rPr>
                <w:spacing w:val="-1"/>
                <w:sz w:val="24"/>
              </w:rPr>
              <w:t xml:space="preserve"> </w:t>
            </w:r>
            <w:r>
              <w:rPr>
                <w:sz w:val="24"/>
              </w:rPr>
              <w:t xml:space="preserve">2 </w:t>
            </w:r>
            <w:r>
              <w:rPr>
                <w:spacing w:val="-4"/>
                <w:sz w:val="24"/>
              </w:rPr>
              <w:t>раза</w:t>
            </w:r>
          </w:p>
        </w:tc>
      </w:tr>
      <w:tr w:rsidR="003D352F" w14:paraId="24E25BEE" w14:textId="77777777">
        <w:trPr>
          <w:trHeight w:val="1102"/>
        </w:trPr>
        <w:tc>
          <w:tcPr>
            <w:tcW w:w="2324" w:type="dxa"/>
          </w:tcPr>
          <w:p w14:paraId="24E25BDF" w14:textId="77777777" w:rsidR="003D352F" w:rsidRDefault="001B3DC9">
            <w:pPr>
              <w:pStyle w:val="TableParagraph"/>
              <w:spacing w:line="276" w:lineRule="exact"/>
              <w:ind w:left="107" w:right="96"/>
              <w:jc w:val="both"/>
              <w:rPr>
                <w:sz w:val="24"/>
              </w:rPr>
            </w:pPr>
            <w:r>
              <w:rPr>
                <w:sz w:val="24"/>
              </w:rPr>
              <w:t>Фермеры и рабочие сельского и лесного хозяйства, рыбовод ства и рыболовства</w:t>
            </w:r>
          </w:p>
        </w:tc>
        <w:tc>
          <w:tcPr>
            <w:tcW w:w="1051" w:type="dxa"/>
          </w:tcPr>
          <w:p w14:paraId="24E25BE0" w14:textId="77777777" w:rsidR="003D352F" w:rsidRDefault="003D352F">
            <w:pPr>
              <w:pStyle w:val="TableParagraph"/>
              <w:spacing w:before="137"/>
              <w:rPr>
                <w:sz w:val="24"/>
              </w:rPr>
            </w:pPr>
          </w:p>
          <w:p w14:paraId="24E25BE1" w14:textId="77777777" w:rsidR="003D352F" w:rsidRDefault="001B3DC9">
            <w:pPr>
              <w:pStyle w:val="TableParagraph"/>
              <w:ind w:left="97" w:right="91"/>
              <w:jc w:val="center"/>
              <w:rPr>
                <w:sz w:val="24"/>
              </w:rPr>
            </w:pPr>
            <w:r>
              <w:rPr>
                <w:sz w:val="24"/>
              </w:rPr>
              <w:t xml:space="preserve">95 </w:t>
            </w:r>
            <w:r>
              <w:rPr>
                <w:spacing w:val="-5"/>
                <w:sz w:val="24"/>
              </w:rPr>
              <w:t>163</w:t>
            </w:r>
          </w:p>
        </w:tc>
        <w:tc>
          <w:tcPr>
            <w:tcW w:w="953" w:type="dxa"/>
          </w:tcPr>
          <w:p w14:paraId="24E25BE2" w14:textId="77777777" w:rsidR="003D352F" w:rsidRDefault="003D352F">
            <w:pPr>
              <w:pStyle w:val="TableParagraph"/>
              <w:spacing w:before="137"/>
              <w:rPr>
                <w:sz w:val="24"/>
              </w:rPr>
            </w:pPr>
          </w:p>
          <w:p w14:paraId="24E25BE3" w14:textId="77777777" w:rsidR="003D352F" w:rsidRDefault="001B3DC9">
            <w:pPr>
              <w:pStyle w:val="TableParagraph"/>
              <w:ind w:left="131"/>
              <w:rPr>
                <w:sz w:val="24"/>
              </w:rPr>
            </w:pPr>
            <w:r>
              <w:rPr>
                <w:sz w:val="24"/>
              </w:rPr>
              <w:t xml:space="preserve">110 </w:t>
            </w:r>
            <w:r>
              <w:rPr>
                <w:spacing w:val="-5"/>
                <w:sz w:val="24"/>
              </w:rPr>
              <w:t>576</w:t>
            </w:r>
          </w:p>
        </w:tc>
        <w:tc>
          <w:tcPr>
            <w:tcW w:w="1008" w:type="dxa"/>
          </w:tcPr>
          <w:p w14:paraId="24E25BE4" w14:textId="77777777" w:rsidR="003D352F" w:rsidRDefault="003D352F">
            <w:pPr>
              <w:pStyle w:val="TableParagraph"/>
              <w:spacing w:before="137"/>
              <w:rPr>
                <w:sz w:val="24"/>
              </w:rPr>
            </w:pPr>
          </w:p>
          <w:p w14:paraId="24E25BE5" w14:textId="77777777" w:rsidR="003D352F" w:rsidRDefault="001B3DC9">
            <w:pPr>
              <w:pStyle w:val="TableParagraph"/>
              <w:ind w:left="11" w:right="9"/>
              <w:jc w:val="center"/>
              <w:rPr>
                <w:sz w:val="24"/>
              </w:rPr>
            </w:pPr>
            <w:r>
              <w:rPr>
                <w:sz w:val="24"/>
              </w:rPr>
              <w:t xml:space="preserve">116 </w:t>
            </w:r>
            <w:r>
              <w:rPr>
                <w:spacing w:val="-5"/>
                <w:sz w:val="24"/>
              </w:rPr>
              <w:t>203</w:t>
            </w:r>
          </w:p>
        </w:tc>
        <w:tc>
          <w:tcPr>
            <w:tcW w:w="992" w:type="dxa"/>
          </w:tcPr>
          <w:p w14:paraId="24E25BE6" w14:textId="77777777" w:rsidR="003D352F" w:rsidRDefault="003D352F">
            <w:pPr>
              <w:pStyle w:val="TableParagraph"/>
              <w:spacing w:before="137"/>
              <w:rPr>
                <w:sz w:val="24"/>
              </w:rPr>
            </w:pPr>
          </w:p>
          <w:p w14:paraId="24E25BE7" w14:textId="77777777" w:rsidR="003D352F" w:rsidRDefault="001B3DC9">
            <w:pPr>
              <w:pStyle w:val="TableParagraph"/>
              <w:ind w:right="41"/>
              <w:jc w:val="right"/>
              <w:rPr>
                <w:sz w:val="24"/>
              </w:rPr>
            </w:pPr>
            <w:r>
              <w:rPr>
                <w:sz w:val="24"/>
              </w:rPr>
              <w:t xml:space="preserve">140 </w:t>
            </w:r>
            <w:r>
              <w:rPr>
                <w:spacing w:val="-5"/>
                <w:sz w:val="24"/>
              </w:rPr>
              <w:t>751</w:t>
            </w:r>
          </w:p>
        </w:tc>
        <w:tc>
          <w:tcPr>
            <w:tcW w:w="1008" w:type="dxa"/>
          </w:tcPr>
          <w:p w14:paraId="24E25BE8" w14:textId="77777777" w:rsidR="003D352F" w:rsidRDefault="003D352F">
            <w:pPr>
              <w:pStyle w:val="TableParagraph"/>
              <w:spacing w:before="137"/>
              <w:rPr>
                <w:sz w:val="24"/>
              </w:rPr>
            </w:pPr>
          </w:p>
          <w:p w14:paraId="24E25BE9" w14:textId="77777777" w:rsidR="003D352F" w:rsidRDefault="001B3DC9">
            <w:pPr>
              <w:pStyle w:val="TableParagraph"/>
              <w:ind w:left="11" w:right="4"/>
              <w:jc w:val="center"/>
              <w:rPr>
                <w:sz w:val="24"/>
              </w:rPr>
            </w:pPr>
            <w:r>
              <w:rPr>
                <w:sz w:val="24"/>
              </w:rPr>
              <w:t xml:space="preserve">184 </w:t>
            </w:r>
            <w:r>
              <w:rPr>
                <w:spacing w:val="-5"/>
                <w:sz w:val="24"/>
              </w:rPr>
              <w:t>830</w:t>
            </w:r>
          </w:p>
        </w:tc>
        <w:tc>
          <w:tcPr>
            <w:tcW w:w="1030" w:type="dxa"/>
          </w:tcPr>
          <w:p w14:paraId="24E25BEA" w14:textId="77777777" w:rsidR="003D352F" w:rsidRDefault="003D352F">
            <w:pPr>
              <w:pStyle w:val="TableParagraph"/>
              <w:spacing w:before="137"/>
              <w:rPr>
                <w:sz w:val="24"/>
              </w:rPr>
            </w:pPr>
          </w:p>
          <w:p w14:paraId="24E25BEB" w14:textId="77777777" w:rsidR="003D352F" w:rsidRDefault="001B3DC9">
            <w:pPr>
              <w:pStyle w:val="TableParagraph"/>
              <w:ind w:left="9"/>
              <w:jc w:val="center"/>
              <w:rPr>
                <w:sz w:val="24"/>
              </w:rPr>
            </w:pPr>
            <w:r>
              <w:rPr>
                <w:sz w:val="24"/>
              </w:rPr>
              <w:t xml:space="preserve">211 </w:t>
            </w:r>
            <w:r>
              <w:rPr>
                <w:spacing w:val="-5"/>
                <w:sz w:val="24"/>
              </w:rPr>
              <w:t>187</w:t>
            </w:r>
          </w:p>
        </w:tc>
        <w:tc>
          <w:tcPr>
            <w:tcW w:w="1277" w:type="dxa"/>
          </w:tcPr>
          <w:p w14:paraId="24E25BEC" w14:textId="77777777" w:rsidR="003D352F" w:rsidRDefault="001B3DC9">
            <w:pPr>
              <w:pStyle w:val="TableParagraph"/>
              <w:spacing w:before="274"/>
              <w:ind w:left="268"/>
              <w:rPr>
                <w:sz w:val="24"/>
              </w:rPr>
            </w:pPr>
            <w:r>
              <w:rPr>
                <w:spacing w:val="-2"/>
                <w:sz w:val="24"/>
              </w:rPr>
              <w:t>121,9%</w:t>
            </w:r>
          </w:p>
          <w:p w14:paraId="24E25BED" w14:textId="77777777" w:rsidR="003D352F" w:rsidRDefault="001B3DC9">
            <w:pPr>
              <w:pStyle w:val="TableParagraph"/>
              <w:ind w:left="155"/>
              <w:rPr>
                <w:sz w:val="24"/>
              </w:rPr>
            </w:pPr>
            <w:r>
              <w:rPr>
                <w:sz w:val="24"/>
              </w:rPr>
              <w:t>в</w:t>
            </w:r>
            <w:r>
              <w:rPr>
                <w:spacing w:val="-1"/>
                <w:sz w:val="24"/>
              </w:rPr>
              <w:t xml:space="preserve"> </w:t>
            </w:r>
            <w:r>
              <w:rPr>
                <w:sz w:val="24"/>
              </w:rPr>
              <w:t xml:space="preserve">2,2 </w:t>
            </w:r>
            <w:r>
              <w:rPr>
                <w:spacing w:val="-4"/>
                <w:sz w:val="24"/>
              </w:rPr>
              <w:t>раза</w:t>
            </w:r>
          </w:p>
        </w:tc>
      </w:tr>
      <w:tr w:rsidR="003D352F" w14:paraId="24E25BFE" w14:textId="77777777">
        <w:trPr>
          <w:trHeight w:val="1378"/>
        </w:trPr>
        <w:tc>
          <w:tcPr>
            <w:tcW w:w="2324" w:type="dxa"/>
          </w:tcPr>
          <w:p w14:paraId="24E25BEF" w14:textId="77777777" w:rsidR="003D352F" w:rsidRDefault="001B3DC9">
            <w:pPr>
              <w:pStyle w:val="TableParagraph"/>
              <w:spacing w:line="276" w:lineRule="exact"/>
              <w:ind w:left="107" w:right="95"/>
              <w:jc w:val="both"/>
              <w:rPr>
                <w:sz w:val="24"/>
              </w:rPr>
            </w:pPr>
            <w:r>
              <w:rPr>
                <w:sz w:val="24"/>
              </w:rPr>
              <w:t>Рабочие промыш ленности,</w:t>
            </w:r>
            <w:r>
              <w:rPr>
                <w:spacing w:val="-12"/>
                <w:sz w:val="24"/>
              </w:rPr>
              <w:t xml:space="preserve"> </w:t>
            </w:r>
            <w:r>
              <w:rPr>
                <w:sz w:val="24"/>
              </w:rPr>
              <w:t>строитель ства, транспорта и других</w:t>
            </w:r>
            <w:r>
              <w:rPr>
                <w:spacing w:val="-15"/>
                <w:sz w:val="24"/>
              </w:rPr>
              <w:t xml:space="preserve"> </w:t>
            </w:r>
            <w:r>
              <w:rPr>
                <w:sz w:val="24"/>
              </w:rPr>
              <w:t xml:space="preserve">родственных </w:t>
            </w:r>
            <w:r>
              <w:rPr>
                <w:spacing w:val="-2"/>
                <w:sz w:val="24"/>
              </w:rPr>
              <w:t>занятий</w:t>
            </w:r>
          </w:p>
        </w:tc>
        <w:tc>
          <w:tcPr>
            <w:tcW w:w="1051" w:type="dxa"/>
          </w:tcPr>
          <w:p w14:paraId="24E25BF0" w14:textId="77777777" w:rsidR="003D352F" w:rsidRDefault="003D352F">
            <w:pPr>
              <w:pStyle w:val="TableParagraph"/>
              <w:spacing w:before="273"/>
              <w:rPr>
                <w:sz w:val="24"/>
              </w:rPr>
            </w:pPr>
          </w:p>
          <w:p w14:paraId="24E25BF1" w14:textId="77777777" w:rsidR="003D352F" w:rsidRDefault="001B3DC9">
            <w:pPr>
              <w:pStyle w:val="TableParagraph"/>
              <w:ind w:left="97" w:right="91"/>
              <w:jc w:val="center"/>
              <w:rPr>
                <w:sz w:val="24"/>
              </w:rPr>
            </w:pPr>
            <w:r>
              <w:rPr>
                <w:sz w:val="24"/>
              </w:rPr>
              <w:t xml:space="preserve">154 </w:t>
            </w:r>
            <w:r>
              <w:rPr>
                <w:spacing w:val="-5"/>
                <w:sz w:val="24"/>
              </w:rPr>
              <w:t>665</w:t>
            </w:r>
          </w:p>
        </w:tc>
        <w:tc>
          <w:tcPr>
            <w:tcW w:w="953" w:type="dxa"/>
          </w:tcPr>
          <w:p w14:paraId="24E25BF2" w14:textId="77777777" w:rsidR="003D352F" w:rsidRDefault="003D352F">
            <w:pPr>
              <w:pStyle w:val="TableParagraph"/>
              <w:spacing w:before="273"/>
              <w:rPr>
                <w:sz w:val="24"/>
              </w:rPr>
            </w:pPr>
          </w:p>
          <w:p w14:paraId="24E25BF3" w14:textId="77777777" w:rsidR="003D352F" w:rsidRDefault="001B3DC9">
            <w:pPr>
              <w:pStyle w:val="TableParagraph"/>
              <w:ind w:left="138"/>
              <w:rPr>
                <w:sz w:val="24"/>
              </w:rPr>
            </w:pPr>
            <w:r>
              <w:rPr>
                <w:sz w:val="24"/>
              </w:rPr>
              <w:t xml:space="preserve">164 </w:t>
            </w:r>
            <w:r>
              <w:rPr>
                <w:spacing w:val="-5"/>
                <w:sz w:val="24"/>
              </w:rPr>
              <w:t>963</w:t>
            </w:r>
          </w:p>
        </w:tc>
        <w:tc>
          <w:tcPr>
            <w:tcW w:w="1008" w:type="dxa"/>
          </w:tcPr>
          <w:p w14:paraId="24E25BF4" w14:textId="77777777" w:rsidR="003D352F" w:rsidRDefault="003D352F">
            <w:pPr>
              <w:pStyle w:val="TableParagraph"/>
              <w:spacing w:before="273"/>
              <w:rPr>
                <w:sz w:val="24"/>
              </w:rPr>
            </w:pPr>
          </w:p>
          <w:p w14:paraId="24E25BF5" w14:textId="77777777" w:rsidR="003D352F" w:rsidRDefault="001B3DC9">
            <w:pPr>
              <w:pStyle w:val="TableParagraph"/>
              <w:ind w:left="11" w:right="9"/>
              <w:jc w:val="center"/>
              <w:rPr>
                <w:sz w:val="24"/>
              </w:rPr>
            </w:pPr>
            <w:r>
              <w:rPr>
                <w:sz w:val="24"/>
              </w:rPr>
              <w:t xml:space="preserve">187 </w:t>
            </w:r>
            <w:r>
              <w:rPr>
                <w:spacing w:val="-5"/>
                <w:sz w:val="24"/>
              </w:rPr>
              <w:t>084</w:t>
            </w:r>
          </w:p>
        </w:tc>
        <w:tc>
          <w:tcPr>
            <w:tcW w:w="992" w:type="dxa"/>
          </w:tcPr>
          <w:p w14:paraId="24E25BF6" w14:textId="77777777" w:rsidR="003D352F" w:rsidRDefault="003D352F">
            <w:pPr>
              <w:pStyle w:val="TableParagraph"/>
              <w:spacing w:before="273"/>
              <w:rPr>
                <w:sz w:val="24"/>
              </w:rPr>
            </w:pPr>
          </w:p>
          <w:p w14:paraId="24E25BF7" w14:textId="77777777" w:rsidR="003D352F" w:rsidRDefault="001B3DC9">
            <w:pPr>
              <w:pStyle w:val="TableParagraph"/>
              <w:ind w:right="41"/>
              <w:jc w:val="right"/>
              <w:rPr>
                <w:sz w:val="24"/>
              </w:rPr>
            </w:pPr>
            <w:r>
              <w:rPr>
                <w:sz w:val="24"/>
              </w:rPr>
              <w:t xml:space="preserve">248 </w:t>
            </w:r>
            <w:r>
              <w:rPr>
                <w:spacing w:val="-5"/>
                <w:sz w:val="24"/>
              </w:rPr>
              <w:t>289</w:t>
            </w:r>
          </w:p>
        </w:tc>
        <w:tc>
          <w:tcPr>
            <w:tcW w:w="1008" w:type="dxa"/>
          </w:tcPr>
          <w:p w14:paraId="24E25BF8" w14:textId="77777777" w:rsidR="003D352F" w:rsidRDefault="003D352F">
            <w:pPr>
              <w:pStyle w:val="TableParagraph"/>
              <w:spacing w:before="273"/>
              <w:rPr>
                <w:sz w:val="24"/>
              </w:rPr>
            </w:pPr>
          </w:p>
          <w:p w14:paraId="24E25BF9" w14:textId="77777777" w:rsidR="003D352F" w:rsidRDefault="001B3DC9">
            <w:pPr>
              <w:pStyle w:val="TableParagraph"/>
              <w:ind w:left="11" w:right="4"/>
              <w:jc w:val="center"/>
              <w:rPr>
                <w:sz w:val="24"/>
              </w:rPr>
            </w:pPr>
            <w:r>
              <w:rPr>
                <w:sz w:val="24"/>
              </w:rPr>
              <w:t xml:space="preserve">305 </w:t>
            </w:r>
            <w:r>
              <w:rPr>
                <w:spacing w:val="-5"/>
                <w:sz w:val="24"/>
              </w:rPr>
              <w:t>862</w:t>
            </w:r>
          </w:p>
        </w:tc>
        <w:tc>
          <w:tcPr>
            <w:tcW w:w="1030" w:type="dxa"/>
          </w:tcPr>
          <w:p w14:paraId="24E25BFA" w14:textId="77777777" w:rsidR="003D352F" w:rsidRDefault="003D352F">
            <w:pPr>
              <w:pStyle w:val="TableParagraph"/>
              <w:spacing w:before="273"/>
              <w:rPr>
                <w:sz w:val="24"/>
              </w:rPr>
            </w:pPr>
          </w:p>
          <w:p w14:paraId="24E25BFB" w14:textId="77777777" w:rsidR="003D352F" w:rsidRDefault="001B3DC9">
            <w:pPr>
              <w:pStyle w:val="TableParagraph"/>
              <w:ind w:left="9"/>
              <w:jc w:val="center"/>
              <w:rPr>
                <w:sz w:val="24"/>
              </w:rPr>
            </w:pPr>
            <w:r>
              <w:rPr>
                <w:sz w:val="24"/>
              </w:rPr>
              <w:t xml:space="preserve">348 </w:t>
            </w:r>
            <w:r>
              <w:rPr>
                <w:spacing w:val="-5"/>
                <w:sz w:val="24"/>
              </w:rPr>
              <w:t>807</w:t>
            </w:r>
          </w:p>
        </w:tc>
        <w:tc>
          <w:tcPr>
            <w:tcW w:w="1277" w:type="dxa"/>
          </w:tcPr>
          <w:p w14:paraId="24E25BFC" w14:textId="77777777" w:rsidR="003D352F" w:rsidRDefault="001B3DC9">
            <w:pPr>
              <w:pStyle w:val="TableParagraph"/>
              <w:spacing w:before="273"/>
              <w:ind w:left="268"/>
              <w:rPr>
                <w:sz w:val="24"/>
              </w:rPr>
            </w:pPr>
            <w:r>
              <w:rPr>
                <w:spacing w:val="-2"/>
                <w:sz w:val="24"/>
              </w:rPr>
              <w:t>125,5%</w:t>
            </w:r>
          </w:p>
          <w:p w14:paraId="24E25BFD" w14:textId="77777777" w:rsidR="003D352F" w:rsidRDefault="001B3DC9">
            <w:pPr>
              <w:pStyle w:val="TableParagraph"/>
              <w:ind w:left="244" w:firstLine="4"/>
              <w:rPr>
                <w:sz w:val="24"/>
              </w:rPr>
            </w:pPr>
            <w:r>
              <w:rPr>
                <w:sz w:val="24"/>
              </w:rPr>
              <w:t>почти</w:t>
            </w:r>
            <w:r>
              <w:rPr>
                <w:spacing w:val="-15"/>
                <w:sz w:val="24"/>
              </w:rPr>
              <w:t xml:space="preserve"> </w:t>
            </w:r>
            <w:r>
              <w:rPr>
                <w:sz w:val="24"/>
              </w:rPr>
              <w:t>в 2,3</w:t>
            </w:r>
            <w:r>
              <w:rPr>
                <w:spacing w:val="-2"/>
                <w:sz w:val="24"/>
              </w:rPr>
              <w:t xml:space="preserve"> </w:t>
            </w:r>
            <w:r>
              <w:rPr>
                <w:spacing w:val="-4"/>
                <w:sz w:val="24"/>
              </w:rPr>
              <w:t>раза</w:t>
            </w:r>
          </w:p>
        </w:tc>
      </w:tr>
      <w:tr w:rsidR="003D352F" w14:paraId="24E25C10" w14:textId="77777777">
        <w:trPr>
          <w:trHeight w:val="1102"/>
        </w:trPr>
        <w:tc>
          <w:tcPr>
            <w:tcW w:w="2324" w:type="dxa"/>
          </w:tcPr>
          <w:p w14:paraId="24E25BFF" w14:textId="77777777" w:rsidR="003D352F" w:rsidRDefault="001B3DC9">
            <w:pPr>
              <w:pStyle w:val="TableParagraph"/>
              <w:tabs>
                <w:tab w:val="left" w:pos="1621"/>
              </w:tabs>
              <w:ind w:left="107" w:right="96"/>
              <w:rPr>
                <w:sz w:val="24"/>
              </w:rPr>
            </w:pPr>
            <w:r>
              <w:rPr>
                <w:spacing w:val="-2"/>
                <w:sz w:val="24"/>
              </w:rPr>
              <w:t>Операторы</w:t>
            </w:r>
            <w:r>
              <w:rPr>
                <w:sz w:val="24"/>
              </w:rPr>
              <w:tab/>
            </w:r>
            <w:r>
              <w:rPr>
                <w:spacing w:val="-4"/>
                <w:sz w:val="24"/>
              </w:rPr>
              <w:t xml:space="preserve">произ </w:t>
            </w:r>
            <w:r>
              <w:rPr>
                <w:sz w:val="24"/>
              </w:rPr>
              <w:t>водственного</w:t>
            </w:r>
            <w:r>
              <w:rPr>
                <w:spacing w:val="57"/>
                <w:sz w:val="24"/>
              </w:rPr>
              <w:t xml:space="preserve"> </w:t>
            </w:r>
            <w:r>
              <w:rPr>
                <w:spacing w:val="-2"/>
                <w:sz w:val="24"/>
              </w:rPr>
              <w:t>обору</w:t>
            </w:r>
          </w:p>
          <w:p w14:paraId="24E25C00" w14:textId="77777777" w:rsidR="003D352F" w:rsidRDefault="001B3DC9">
            <w:pPr>
              <w:pStyle w:val="TableParagraph"/>
              <w:spacing w:line="270" w:lineRule="atLeast"/>
              <w:ind w:left="107" w:right="97"/>
              <w:rPr>
                <w:sz w:val="24"/>
              </w:rPr>
            </w:pPr>
            <w:r>
              <w:rPr>
                <w:sz w:val="24"/>
              </w:rPr>
              <w:t>дования,</w:t>
            </w:r>
            <w:r>
              <w:rPr>
                <w:spacing w:val="80"/>
                <w:sz w:val="24"/>
              </w:rPr>
              <w:t xml:space="preserve"> </w:t>
            </w:r>
            <w:r>
              <w:rPr>
                <w:sz w:val="24"/>
              </w:rPr>
              <w:t>сборщики и водители</w:t>
            </w:r>
          </w:p>
        </w:tc>
        <w:tc>
          <w:tcPr>
            <w:tcW w:w="1051" w:type="dxa"/>
          </w:tcPr>
          <w:p w14:paraId="24E25C01" w14:textId="77777777" w:rsidR="003D352F" w:rsidRDefault="003D352F">
            <w:pPr>
              <w:pStyle w:val="TableParagraph"/>
              <w:spacing w:before="137"/>
              <w:rPr>
                <w:sz w:val="24"/>
              </w:rPr>
            </w:pPr>
          </w:p>
          <w:p w14:paraId="24E25C02" w14:textId="77777777" w:rsidR="003D352F" w:rsidRDefault="001B3DC9">
            <w:pPr>
              <w:pStyle w:val="TableParagraph"/>
              <w:ind w:left="97" w:right="91"/>
              <w:jc w:val="center"/>
              <w:rPr>
                <w:sz w:val="24"/>
              </w:rPr>
            </w:pPr>
            <w:r>
              <w:rPr>
                <w:sz w:val="24"/>
              </w:rPr>
              <w:t xml:space="preserve">160 </w:t>
            </w:r>
            <w:r>
              <w:rPr>
                <w:spacing w:val="-5"/>
                <w:sz w:val="24"/>
              </w:rPr>
              <w:t>020</w:t>
            </w:r>
          </w:p>
        </w:tc>
        <w:tc>
          <w:tcPr>
            <w:tcW w:w="953" w:type="dxa"/>
          </w:tcPr>
          <w:p w14:paraId="24E25C03" w14:textId="77777777" w:rsidR="003D352F" w:rsidRDefault="003D352F">
            <w:pPr>
              <w:pStyle w:val="TableParagraph"/>
              <w:spacing w:before="137"/>
              <w:rPr>
                <w:sz w:val="24"/>
              </w:rPr>
            </w:pPr>
          </w:p>
          <w:p w14:paraId="24E25C04" w14:textId="77777777" w:rsidR="003D352F" w:rsidRDefault="001B3DC9">
            <w:pPr>
              <w:pStyle w:val="TableParagraph"/>
              <w:ind w:left="146"/>
              <w:rPr>
                <w:sz w:val="24"/>
              </w:rPr>
            </w:pPr>
            <w:r>
              <w:rPr>
                <w:sz w:val="24"/>
              </w:rPr>
              <w:t xml:space="preserve">195 </w:t>
            </w:r>
            <w:r>
              <w:rPr>
                <w:spacing w:val="-5"/>
                <w:sz w:val="24"/>
              </w:rPr>
              <w:t>694</w:t>
            </w:r>
          </w:p>
        </w:tc>
        <w:tc>
          <w:tcPr>
            <w:tcW w:w="1008" w:type="dxa"/>
          </w:tcPr>
          <w:p w14:paraId="24E25C05" w14:textId="77777777" w:rsidR="003D352F" w:rsidRDefault="003D352F">
            <w:pPr>
              <w:pStyle w:val="TableParagraph"/>
              <w:spacing w:before="137"/>
              <w:rPr>
                <w:sz w:val="24"/>
              </w:rPr>
            </w:pPr>
          </w:p>
          <w:p w14:paraId="24E25C06" w14:textId="77777777" w:rsidR="003D352F" w:rsidRDefault="001B3DC9">
            <w:pPr>
              <w:pStyle w:val="TableParagraph"/>
              <w:ind w:left="11" w:right="9"/>
              <w:jc w:val="center"/>
              <w:rPr>
                <w:sz w:val="24"/>
              </w:rPr>
            </w:pPr>
            <w:r>
              <w:rPr>
                <w:sz w:val="24"/>
              </w:rPr>
              <w:t xml:space="preserve">199 </w:t>
            </w:r>
            <w:r>
              <w:rPr>
                <w:spacing w:val="-5"/>
                <w:sz w:val="24"/>
              </w:rPr>
              <w:t>264</w:t>
            </w:r>
          </w:p>
        </w:tc>
        <w:tc>
          <w:tcPr>
            <w:tcW w:w="992" w:type="dxa"/>
          </w:tcPr>
          <w:p w14:paraId="24E25C07" w14:textId="77777777" w:rsidR="003D352F" w:rsidRDefault="003D352F">
            <w:pPr>
              <w:pStyle w:val="TableParagraph"/>
              <w:spacing w:before="137"/>
              <w:rPr>
                <w:sz w:val="24"/>
              </w:rPr>
            </w:pPr>
          </w:p>
          <w:p w14:paraId="24E25C08" w14:textId="77777777" w:rsidR="003D352F" w:rsidRDefault="001B3DC9">
            <w:pPr>
              <w:pStyle w:val="TableParagraph"/>
              <w:ind w:right="41"/>
              <w:jc w:val="right"/>
              <w:rPr>
                <w:sz w:val="24"/>
              </w:rPr>
            </w:pPr>
            <w:r>
              <w:rPr>
                <w:sz w:val="24"/>
              </w:rPr>
              <w:t xml:space="preserve">256 </w:t>
            </w:r>
            <w:r>
              <w:rPr>
                <w:spacing w:val="-5"/>
                <w:sz w:val="24"/>
              </w:rPr>
              <w:t>854</w:t>
            </w:r>
          </w:p>
        </w:tc>
        <w:tc>
          <w:tcPr>
            <w:tcW w:w="1008" w:type="dxa"/>
          </w:tcPr>
          <w:p w14:paraId="24E25C09" w14:textId="77777777" w:rsidR="003D352F" w:rsidRDefault="003D352F">
            <w:pPr>
              <w:pStyle w:val="TableParagraph"/>
              <w:spacing w:before="137"/>
              <w:rPr>
                <w:sz w:val="24"/>
              </w:rPr>
            </w:pPr>
          </w:p>
          <w:p w14:paraId="24E25C0A" w14:textId="77777777" w:rsidR="003D352F" w:rsidRDefault="001B3DC9">
            <w:pPr>
              <w:pStyle w:val="TableParagraph"/>
              <w:ind w:left="11" w:right="4"/>
              <w:jc w:val="center"/>
              <w:rPr>
                <w:sz w:val="24"/>
              </w:rPr>
            </w:pPr>
            <w:r>
              <w:rPr>
                <w:sz w:val="24"/>
              </w:rPr>
              <w:t xml:space="preserve">328 </w:t>
            </w:r>
            <w:r>
              <w:rPr>
                <w:spacing w:val="-5"/>
                <w:sz w:val="24"/>
              </w:rPr>
              <w:t>563</w:t>
            </w:r>
          </w:p>
        </w:tc>
        <w:tc>
          <w:tcPr>
            <w:tcW w:w="1030" w:type="dxa"/>
          </w:tcPr>
          <w:p w14:paraId="24E25C0B" w14:textId="77777777" w:rsidR="003D352F" w:rsidRDefault="003D352F">
            <w:pPr>
              <w:pStyle w:val="TableParagraph"/>
              <w:spacing w:before="137"/>
              <w:rPr>
                <w:sz w:val="24"/>
              </w:rPr>
            </w:pPr>
          </w:p>
          <w:p w14:paraId="24E25C0C" w14:textId="77777777" w:rsidR="003D352F" w:rsidRDefault="001B3DC9">
            <w:pPr>
              <w:pStyle w:val="TableParagraph"/>
              <w:ind w:left="9"/>
              <w:jc w:val="center"/>
              <w:rPr>
                <w:sz w:val="24"/>
              </w:rPr>
            </w:pPr>
            <w:r>
              <w:rPr>
                <w:sz w:val="24"/>
              </w:rPr>
              <w:t xml:space="preserve">381 </w:t>
            </w:r>
            <w:r>
              <w:rPr>
                <w:spacing w:val="-5"/>
                <w:sz w:val="24"/>
              </w:rPr>
              <w:t>153</w:t>
            </w:r>
          </w:p>
        </w:tc>
        <w:tc>
          <w:tcPr>
            <w:tcW w:w="1277" w:type="dxa"/>
          </w:tcPr>
          <w:p w14:paraId="24E25C0D" w14:textId="77777777" w:rsidR="003D352F" w:rsidRDefault="001B3DC9">
            <w:pPr>
              <w:pStyle w:val="TableParagraph"/>
              <w:spacing w:before="136"/>
              <w:ind w:left="268"/>
              <w:rPr>
                <w:sz w:val="24"/>
              </w:rPr>
            </w:pPr>
            <w:r>
              <w:rPr>
                <w:spacing w:val="-2"/>
                <w:sz w:val="24"/>
              </w:rPr>
              <w:t>138,2%</w:t>
            </w:r>
          </w:p>
          <w:p w14:paraId="24E25C0E" w14:textId="77777777" w:rsidR="003D352F" w:rsidRDefault="001B3DC9">
            <w:pPr>
              <w:pStyle w:val="TableParagraph"/>
              <w:spacing w:before="1"/>
              <w:ind w:left="249"/>
              <w:rPr>
                <w:sz w:val="24"/>
              </w:rPr>
            </w:pPr>
            <w:r>
              <w:rPr>
                <w:sz w:val="24"/>
              </w:rPr>
              <w:t>почти</w:t>
            </w:r>
            <w:r>
              <w:rPr>
                <w:spacing w:val="-3"/>
                <w:sz w:val="24"/>
              </w:rPr>
              <w:t xml:space="preserve"> </w:t>
            </w:r>
            <w:r>
              <w:rPr>
                <w:spacing w:val="-10"/>
                <w:sz w:val="24"/>
              </w:rPr>
              <w:t>в</w:t>
            </w:r>
          </w:p>
          <w:p w14:paraId="24E25C0F" w14:textId="77777777" w:rsidR="003D352F" w:rsidRDefault="001B3DC9">
            <w:pPr>
              <w:pStyle w:val="TableParagraph"/>
              <w:ind w:left="244"/>
              <w:rPr>
                <w:sz w:val="24"/>
              </w:rPr>
            </w:pPr>
            <w:r>
              <w:rPr>
                <w:sz w:val="24"/>
              </w:rPr>
              <w:t xml:space="preserve">2.4 </w:t>
            </w:r>
            <w:r>
              <w:rPr>
                <w:spacing w:val="-4"/>
                <w:sz w:val="24"/>
              </w:rPr>
              <w:t>раза</w:t>
            </w:r>
          </w:p>
        </w:tc>
      </w:tr>
      <w:tr w:rsidR="003D352F" w14:paraId="24E25C20" w14:textId="77777777">
        <w:trPr>
          <w:trHeight w:val="829"/>
        </w:trPr>
        <w:tc>
          <w:tcPr>
            <w:tcW w:w="2324" w:type="dxa"/>
          </w:tcPr>
          <w:p w14:paraId="24E25C11" w14:textId="77777777" w:rsidR="003D352F" w:rsidRDefault="001B3DC9">
            <w:pPr>
              <w:pStyle w:val="TableParagraph"/>
              <w:ind w:left="107"/>
              <w:rPr>
                <w:sz w:val="24"/>
              </w:rPr>
            </w:pPr>
            <w:r>
              <w:rPr>
                <w:spacing w:val="-2"/>
                <w:sz w:val="24"/>
              </w:rPr>
              <w:t xml:space="preserve">Неквалифицирован </w:t>
            </w:r>
            <w:r>
              <w:rPr>
                <w:sz w:val="24"/>
              </w:rPr>
              <w:t>ные рабочие</w:t>
            </w:r>
          </w:p>
        </w:tc>
        <w:tc>
          <w:tcPr>
            <w:tcW w:w="1051" w:type="dxa"/>
          </w:tcPr>
          <w:p w14:paraId="24E25C12" w14:textId="77777777" w:rsidR="003D352F" w:rsidRDefault="003D352F">
            <w:pPr>
              <w:pStyle w:val="TableParagraph"/>
              <w:rPr>
                <w:sz w:val="24"/>
              </w:rPr>
            </w:pPr>
          </w:p>
          <w:p w14:paraId="24E25C13" w14:textId="77777777" w:rsidR="003D352F" w:rsidRDefault="001B3DC9">
            <w:pPr>
              <w:pStyle w:val="TableParagraph"/>
              <w:ind w:left="97" w:right="91"/>
              <w:jc w:val="center"/>
              <w:rPr>
                <w:sz w:val="24"/>
              </w:rPr>
            </w:pPr>
            <w:r>
              <w:rPr>
                <w:sz w:val="24"/>
              </w:rPr>
              <w:t xml:space="preserve">73 </w:t>
            </w:r>
            <w:r>
              <w:rPr>
                <w:spacing w:val="-5"/>
                <w:sz w:val="24"/>
              </w:rPr>
              <w:t>541</w:t>
            </w:r>
          </w:p>
        </w:tc>
        <w:tc>
          <w:tcPr>
            <w:tcW w:w="953" w:type="dxa"/>
          </w:tcPr>
          <w:p w14:paraId="24E25C14" w14:textId="77777777" w:rsidR="003D352F" w:rsidRDefault="003D352F">
            <w:pPr>
              <w:pStyle w:val="TableParagraph"/>
              <w:rPr>
                <w:sz w:val="24"/>
              </w:rPr>
            </w:pPr>
          </w:p>
          <w:p w14:paraId="24E25C15" w14:textId="77777777" w:rsidR="003D352F" w:rsidRDefault="001B3DC9">
            <w:pPr>
              <w:pStyle w:val="TableParagraph"/>
              <w:ind w:left="146"/>
              <w:rPr>
                <w:sz w:val="24"/>
              </w:rPr>
            </w:pPr>
            <w:r>
              <w:rPr>
                <w:sz w:val="24"/>
              </w:rPr>
              <w:t xml:space="preserve">83 </w:t>
            </w:r>
            <w:r>
              <w:rPr>
                <w:spacing w:val="-5"/>
                <w:sz w:val="24"/>
              </w:rPr>
              <w:t>719</w:t>
            </w:r>
          </w:p>
        </w:tc>
        <w:tc>
          <w:tcPr>
            <w:tcW w:w="1008" w:type="dxa"/>
          </w:tcPr>
          <w:p w14:paraId="24E25C16" w14:textId="77777777" w:rsidR="003D352F" w:rsidRDefault="003D352F">
            <w:pPr>
              <w:pStyle w:val="TableParagraph"/>
              <w:rPr>
                <w:sz w:val="24"/>
              </w:rPr>
            </w:pPr>
          </w:p>
          <w:p w14:paraId="24E25C17" w14:textId="77777777" w:rsidR="003D352F" w:rsidRDefault="001B3DC9">
            <w:pPr>
              <w:pStyle w:val="TableParagraph"/>
              <w:ind w:left="11" w:right="9"/>
              <w:jc w:val="center"/>
              <w:rPr>
                <w:sz w:val="24"/>
              </w:rPr>
            </w:pPr>
            <w:r>
              <w:rPr>
                <w:sz w:val="24"/>
              </w:rPr>
              <w:t xml:space="preserve">87 </w:t>
            </w:r>
            <w:r>
              <w:rPr>
                <w:spacing w:val="-5"/>
                <w:sz w:val="24"/>
              </w:rPr>
              <w:t>059</w:t>
            </w:r>
          </w:p>
        </w:tc>
        <w:tc>
          <w:tcPr>
            <w:tcW w:w="992" w:type="dxa"/>
          </w:tcPr>
          <w:p w14:paraId="24E25C18" w14:textId="77777777" w:rsidR="003D352F" w:rsidRDefault="003D352F">
            <w:pPr>
              <w:pStyle w:val="TableParagraph"/>
              <w:rPr>
                <w:sz w:val="24"/>
              </w:rPr>
            </w:pPr>
          </w:p>
          <w:p w14:paraId="24E25C19" w14:textId="77777777" w:rsidR="003D352F" w:rsidRDefault="001B3DC9">
            <w:pPr>
              <w:pStyle w:val="TableParagraph"/>
              <w:ind w:right="41"/>
              <w:jc w:val="right"/>
              <w:rPr>
                <w:sz w:val="24"/>
              </w:rPr>
            </w:pPr>
            <w:r>
              <w:rPr>
                <w:sz w:val="24"/>
              </w:rPr>
              <w:t xml:space="preserve">110 </w:t>
            </w:r>
            <w:r>
              <w:rPr>
                <w:spacing w:val="-5"/>
                <w:sz w:val="24"/>
              </w:rPr>
              <w:t>072</w:t>
            </w:r>
          </w:p>
        </w:tc>
        <w:tc>
          <w:tcPr>
            <w:tcW w:w="1008" w:type="dxa"/>
          </w:tcPr>
          <w:p w14:paraId="24E25C1A" w14:textId="77777777" w:rsidR="003D352F" w:rsidRDefault="003D352F">
            <w:pPr>
              <w:pStyle w:val="TableParagraph"/>
              <w:rPr>
                <w:sz w:val="24"/>
              </w:rPr>
            </w:pPr>
          </w:p>
          <w:p w14:paraId="24E25C1B" w14:textId="77777777" w:rsidR="003D352F" w:rsidRDefault="001B3DC9">
            <w:pPr>
              <w:pStyle w:val="TableParagraph"/>
              <w:ind w:left="11" w:right="4"/>
              <w:jc w:val="center"/>
              <w:rPr>
                <w:sz w:val="24"/>
              </w:rPr>
            </w:pPr>
            <w:r>
              <w:rPr>
                <w:sz w:val="24"/>
              </w:rPr>
              <w:t xml:space="preserve">139 </w:t>
            </w:r>
            <w:r>
              <w:rPr>
                <w:spacing w:val="-5"/>
                <w:sz w:val="24"/>
              </w:rPr>
              <w:t>175</w:t>
            </w:r>
          </w:p>
        </w:tc>
        <w:tc>
          <w:tcPr>
            <w:tcW w:w="1030" w:type="dxa"/>
          </w:tcPr>
          <w:p w14:paraId="24E25C1C" w14:textId="77777777" w:rsidR="003D352F" w:rsidRDefault="003D352F">
            <w:pPr>
              <w:pStyle w:val="TableParagraph"/>
              <w:rPr>
                <w:sz w:val="24"/>
              </w:rPr>
            </w:pPr>
          </w:p>
          <w:p w14:paraId="24E25C1D" w14:textId="77777777" w:rsidR="003D352F" w:rsidRDefault="001B3DC9">
            <w:pPr>
              <w:pStyle w:val="TableParagraph"/>
              <w:ind w:left="9"/>
              <w:jc w:val="center"/>
              <w:rPr>
                <w:sz w:val="24"/>
              </w:rPr>
            </w:pPr>
            <w:r>
              <w:rPr>
                <w:sz w:val="24"/>
              </w:rPr>
              <w:t xml:space="preserve">158 </w:t>
            </w:r>
            <w:r>
              <w:rPr>
                <w:spacing w:val="-5"/>
                <w:sz w:val="24"/>
              </w:rPr>
              <w:t>922</w:t>
            </w:r>
          </w:p>
        </w:tc>
        <w:tc>
          <w:tcPr>
            <w:tcW w:w="1277" w:type="dxa"/>
          </w:tcPr>
          <w:p w14:paraId="24E25C1E" w14:textId="77777777" w:rsidR="003D352F" w:rsidRDefault="001B3DC9">
            <w:pPr>
              <w:pStyle w:val="TableParagraph"/>
              <w:ind w:left="268"/>
              <w:rPr>
                <w:sz w:val="24"/>
              </w:rPr>
            </w:pPr>
            <w:r>
              <w:rPr>
                <w:spacing w:val="-2"/>
                <w:sz w:val="24"/>
              </w:rPr>
              <w:t>116,1%</w:t>
            </w:r>
          </w:p>
          <w:p w14:paraId="24E25C1F" w14:textId="77777777" w:rsidR="003D352F" w:rsidRDefault="001B3DC9">
            <w:pPr>
              <w:pStyle w:val="TableParagraph"/>
              <w:spacing w:line="270" w:lineRule="atLeast"/>
              <w:ind w:left="424" w:hanging="269"/>
              <w:rPr>
                <w:sz w:val="24"/>
              </w:rPr>
            </w:pPr>
            <w:r>
              <w:rPr>
                <w:sz w:val="24"/>
              </w:rPr>
              <w:t>почти</w:t>
            </w:r>
            <w:r>
              <w:rPr>
                <w:spacing w:val="-15"/>
                <w:sz w:val="24"/>
              </w:rPr>
              <w:t xml:space="preserve"> </w:t>
            </w:r>
            <w:r>
              <w:rPr>
                <w:sz w:val="24"/>
              </w:rPr>
              <w:t xml:space="preserve">2,2 </w:t>
            </w:r>
            <w:r>
              <w:rPr>
                <w:spacing w:val="-4"/>
                <w:sz w:val="24"/>
              </w:rPr>
              <w:t>раза</w:t>
            </w:r>
          </w:p>
        </w:tc>
      </w:tr>
      <w:tr w:rsidR="003D352F" w14:paraId="24E25C22" w14:textId="77777777">
        <w:trPr>
          <w:trHeight w:val="275"/>
        </w:trPr>
        <w:tc>
          <w:tcPr>
            <w:tcW w:w="9643" w:type="dxa"/>
            <w:gridSpan w:val="8"/>
          </w:tcPr>
          <w:p w14:paraId="24E25C21" w14:textId="77777777" w:rsidR="003D352F" w:rsidRDefault="001B3DC9">
            <w:pPr>
              <w:pStyle w:val="TableParagraph"/>
              <w:spacing w:line="256" w:lineRule="exact"/>
              <w:ind w:left="767"/>
              <w:rPr>
                <w:sz w:val="24"/>
              </w:rPr>
            </w:pP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[97]</w:t>
            </w:r>
          </w:p>
        </w:tc>
      </w:tr>
    </w:tbl>
    <w:p w14:paraId="24E25C23" w14:textId="77777777" w:rsidR="003D352F" w:rsidRDefault="003D352F">
      <w:pPr>
        <w:pStyle w:val="TableParagraph"/>
        <w:spacing w:line="256" w:lineRule="exact"/>
        <w:rPr>
          <w:sz w:val="24"/>
        </w:rPr>
        <w:sectPr w:rsidR="003D352F">
          <w:pgSz w:w="11920" w:h="16850"/>
          <w:pgMar w:top="1060" w:right="283" w:bottom="1100" w:left="1559" w:header="0" w:footer="889" w:gutter="0"/>
          <w:cols w:space="720"/>
        </w:sectPr>
      </w:pPr>
    </w:p>
    <w:p w14:paraId="24E25C24" w14:textId="77777777" w:rsidR="003D352F" w:rsidRDefault="001B3DC9">
      <w:pPr>
        <w:pStyle w:val="a3"/>
        <w:spacing w:before="72"/>
        <w:ind w:right="285"/>
      </w:pPr>
      <w:r>
        <w:t>Таблица 16 отражает изменения среднемесячной заработной платы по различным укрупнённым группам занятий в Республике Казахстан в период с 2019 по 2024 годы.</w:t>
      </w:r>
    </w:p>
    <w:p w14:paraId="24E25C25" w14:textId="77777777" w:rsidR="003D352F" w:rsidRDefault="001B3DC9">
      <w:pPr>
        <w:pStyle w:val="a3"/>
        <w:spacing w:before="2"/>
        <w:ind w:right="279"/>
      </w:pPr>
      <w:r>
        <w:t>Как видно из таблицы 16, группы с наивысшим уровнем заработной</w:t>
      </w:r>
      <w:r>
        <w:rPr>
          <w:spacing w:val="40"/>
        </w:rPr>
        <w:t xml:space="preserve"> </w:t>
      </w:r>
      <w:r>
        <w:t>платы – руководители и государственные служащие, имеющие самые высокие доходы среди всех профессиональных категорий. Среднемесячная заработная плата в этой группе</w:t>
      </w:r>
      <w:r>
        <w:rPr>
          <w:spacing w:val="-1"/>
        </w:rPr>
        <w:t xml:space="preserve"> </w:t>
      </w:r>
      <w:r>
        <w:t>выросла с</w:t>
      </w:r>
      <w:r>
        <w:rPr>
          <w:spacing w:val="-1"/>
        </w:rPr>
        <w:t xml:space="preserve"> </w:t>
      </w:r>
      <w:r>
        <w:t>332 440 тенге в 2019 году до 588 138 тенге в 2024 году, что составляет увеличение на 76,9%.</w:t>
      </w:r>
    </w:p>
    <w:p w14:paraId="24E25C26" w14:textId="77777777" w:rsidR="003D352F" w:rsidRDefault="001B3DC9">
      <w:pPr>
        <w:pStyle w:val="a3"/>
        <w:ind w:right="279"/>
      </w:pPr>
      <w:r>
        <w:t>В группах со средним уровнем заработной платы – среди специалистов и профессионалов, у которых зафиксирован самый значительный прирост заработной платы среди всех категорий, наблюдается увеличение в 2,3 раза. Их доходы выросли с 168 737 тенге в 2019 году до 402 226 тенге в 2024 году, что подчёркивает ценность квалифицированных работников в экономике. Работники сферы услуг и продаж демонстрируют умеренный рост доходов - с 88 958 тенге в 2019 году до 184 426 тенге в 2024 году.</w:t>
      </w:r>
    </w:p>
    <w:p w14:paraId="24E25C27" w14:textId="77777777" w:rsidR="003D352F" w:rsidRDefault="001B3DC9">
      <w:pPr>
        <w:pStyle w:val="a3"/>
        <w:spacing w:before="1"/>
        <w:ind w:right="286"/>
      </w:pPr>
      <w:r>
        <w:t>Фермеры и рабочие сельского и лесного хозяйства увеличили свои доходы с 95 163 тенге до 211 187 тенге за анализируемый период, что составляет прирост с увеличением в 2,2 раза.</w:t>
      </w:r>
    </w:p>
    <w:p w14:paraId="24E25C28" w14:textId="77777777" w:rsidR="003D352F" w:rsidRDefault="001B3DC9">
      <w:pPr>
        <w:pStyle w:val="a3"/>
        <w:ind w:right="279"/>
      </w:pPr>
      <w:r>
        <w:t>Группы с низким уровнем заработной платы – служащие в области администрирования имеют одни из самых низких темпов роста заработной платы – увеличение в 1,92 раза.</w:t>
      </w:r>
      <w:r>
        <w:rPr>
          <w:spacing w:val="40"/>
        </w:rPr>
        <w:t xml:space="preserve"> </w:t>
      </w:r>
      <w:r>
        <w:t>Их доходы увеличились с 143 343 тенге в 2019 году до 276 140 тенге в 2024 году, что остаётся значительно ниже, чем у управленцев и технических специалистов.</w:t>
      </w:r>
    </w:p>
    <w:p w14:paraId="24E25C29" w14:textId="77777777" w:rsidR="003D352F" w:rsidRDefault="001B3DC9">
      <w:pPr>
        <w:pStyle w:val="a3"/>
        <w:ind w:right="284"/>
      </w:pPr>
      <w:r>
        <w:t>Неквалифицированные рабочие занимают последнюю позицию по уровню доходов, хотя их заработная плата также выросла с 73 541 тенге в 2019 году до 158 922 тенге в 2024 году.</w:t>
      </w:r>
    </w:p>
    <w:p w14:paraId="24E25C2A" w14:textId="77777777" w:rsidR="003D352F" w:rsidRDefault="001B3DC9">
      <w:pPr>
        <w:pStyle w:val="a3"/>
        <w:spacing w:before="1"/>
        <w:ind w:right="283"/>
      </w:pPr>
      <w:r>
        <w:t>Таким образом, самый высокий уровень заработной платы наблюдается среди руководителей, операторов производственного оборудования и рабочих промышленного сектора. Наиболее значительные темпы роста характерны для специалистов, операторов и фермеров, что свидетельствует о возрастающей роли квалифицированного труда в экономике. Низкий уровень оплаты труда сохраняется у неквалифицированных рабочих и административных служащих, хотя их доходы также показывают положительную динамику.</w:t>
      </w:r>
    </w:p>
    <w:p w14:paraId="24E25C2B" w14:textId="77777777" w:rsidR="003D352F" w:rsidRDefault="001B3DC9">
      <w:pPr>
        <w:pStyle w:val="a3"/>
        <w:ind w:right="288"/>
      </w:pPr>
      <w:r>
        <w:t>Низкая</w:t>
      </w:r>
      <w:r>
        <w:rPr>
          <w:spacing w:val="-1"/>
        </w:rPr>
        <w:t xml:space="preserve"> </w:t>
      </w:r>
      <w:r>
        <w:t>заработная</w:t>
      </w:r>
      <w:r>
        <w:rPr>
          <w:spacing w:val="-1"/>
        </w:rPr>
        <w:t xml:space="preserve"> </w:t>
      </w:r>
      <w:r>
        <w:t>плата</w:t>
      </w:r>
      <w:r>
        <w:rPr>
          <w:spacing w:val="-2"/>
        </w:rPr>
        <w:t xml:space="preserve"> </w:t>
      </w:r>
      <w:r>
        <w:t>у</w:t>
      </w:r>
      <w:r>
        <w:rPr>
          <w:spacing w:val="-1"/>
        </w:rPr>
        <w:t xml:space="preserve"> </w:t>
      </w:r>
      <w:r>
        <w:t>фермеров</w:t>
      </w:r>
      <w:r>
        <w:rPr>
          <w:spacing w:val="-2"/>
        </w:rPr>
        <w:t xml:space="preserve"> </w:t>
      </w:r>
      <w:r>
        <w:t>и</w:t>
      </w:r>
      <w:r>
        <w:rPr>
          <w:spacing w:val="-3"/>
        </w:rPr>
        <w:t xml:space="preserve"> </w:t>
      </w:r>
      <w:r>
        <w:t>работников</w:t>
      </w:r>
      <w:r>
        <w:rPr>
          <w:spacing w:val="-2"/>
        </w:rPr>
        <w:t xml:space="preserve"> </w:t>
      </w:r>
      <w:r>
        <w:t>сельского</w:t>
      </w:r>
      <w:r>
        <w:rPr>
          <w:spacing w:val="-1"/>
        </w:rPr>
        <w:t xml:space="preserve"> </w:t>
      </w:r>
      <w:r>
        <w:t>хозяйства</w:t>
      </w:r>
      <w:r>
        <w:rPr>
          <w:spacing w:val="-2"/>
        </w:rPr>
        <w:t xml:space="preserve"> </w:t>
      </w:r>
      <w:r>
        <w:t>по сравнению с другими группами занятий отражает ряд факторов, характерных для этих секторов экономики, например:</w:t>
      </w:r>
    </w:p>
    <w:p w14:paraId="24E25C2C" w14:textId="77777777" w:rsidR="003D352F" w:rsidRDefault="001B3DC9">
      <w:pPr>
        <w:pStyle w:val="a5"/>
        <w:numPr>
          <w:ilvl w:val="0"/>
          <w:numId w:val="46"/>
        </w:numPr>
        <w:tabs>
          <w:tab w:val="left" w:pos="1172"/>
        </w:tabs>
        <w:ind w:right="285" w:firstLine="707"/>
        <w:rPr>
          <w:sz w:val="28"/>
        </w:rPr>
      </w:pPr>
      <w:r>
        <w:rPr>
          <w:sz w:val="28"/>
        </w:rPr>
        <w:t>В сельском и лесном хозяйстве часто встречается сезонный характер труда, что может ограничивать стабильность и уровень доходов работников в течение года. Заработок во многом зависит от сезона, урожайности и погодных условий, что создает значительные колебания в доходах.</w:t>
      </w:r>
    </w:p>
    <w:p w14:paraId="24E25C2D" w14:textId="77777777" w:rsidR="003D352F" w:rsidRDefault="001B3DC9">
      <w:pPr>
        <w:pStyle w:val="a5"/>
        <w:numPr>
          <w:ilvl w:val="0"/>
          <w:numId w:val="46"/>
        </w:numPr>
        <w:tabs>
          <w:tab w:val="left" w:pos="1182"/>
        </w:tabs>
        <w:ind w:right="280" w:firstLine="707"/>
        <w:rPr>
          <w:sz w:val="28"/>
        </w:rPr>
      </w:pPr>
      <w:r>
        <w:rPr>
          <w:sz w:val="28"/>
        </w:rPr>
        <w:t xml:space="preserve">Продукция сельского и лесного хозяйства часто имеет относительно низкую добавленную стоимость. Это ограничивает возможности для высоких заработных плат в этих секторах по сравнению с более высокотехнологичными или индустриальными отраслями, где продукция имеет более высокую </w:t>
      </w:r>
      <w:r>
        <w:rPr>
          <w:spacing w:val="-2"/>
          <w:sz w:val="28"/>
        </w:rPr>
        <w:t>стоимость.</w:t>
      </w:r>
    </w:p>
    <w:p w14:paraId="24E25C2E" w14:textId="77777777" w:rsidR="003D352F" w:rsidRDefault="003D352F">
      <w:pPr>
        <w:pStyle w:val="a5"/>
        <w:rPr>
          <w:sz w:val="28"/>
        </w:rPr>
        <w:sectPr w:rsidR="003D352F">
          <w:pgSz w:w="11920" w:h="16850"/>
          <w:pgMar w:top="1060" w:right="283" w:bottom="1100" w:left="1559" w:header="0" w:footer="889" w:gutter="0"/>
          <w:cols w:space="720"/>
        </w:sectPr>
      </w:pPr>
    </w:p>
    <w:p w14:paraId="24E25C2F" w14:textId="77777777" w:rsidR="003D352F" w:rsidRDefault="001B3DC9">
      <w:pPr>
        <w:pStyle w:val="a5"/>
        <w:numPr>
          <w:ilvl w:val="0"/>
          <w:numId w:val="46"/>
        </w:numPr>
        <w:tabs>
          <w:tab w:val="left" w:pos="1195"/>
        </w:tabs>
        <w:spacing w:before="72"/>
        <w:ind w:right="287" w:firstLine="707"/>
        <w:rPr>
          <w:sz w:val="28"/>
        </w:rPr>
      </w:pPr>
      <w:r>
        <w:rPr>
          <w:sz w:val="28"/>
        </w:rPr>
        <w:t xml:space="preserve">Среди мелких фермеров, часто отсутствует широкая механизация и автоматизация производства. Это ограничивает производительность труда и, соответственно, уровень заработной платы, поскольку трудозатраты остаются </w:t>
      </w:r>
      <w:r>
        <w:rPr>
          <w:spacing w:val="-2"/>
          <w:sz w:val="28"/>
        </w:rPr>
        <w:t>высокими.</w:t>
      </w:r>
    </w:p>
    <w:p w14:paraId="24E25C30" w14:textId="77777777" w:rsidR="003D352F" w:rsidRDefault="001B3DC9">
      <w:pPr>
        <w:pStyle w:val="a5"/>
        <w:numPr>
          <w:ilvl w:val="0"/>
          <w:numId w:val="46"/>
        </w:numPr>
        <w:tabs>
          <w:tab w:val="left" w:pos="1192"/>
        </w:tabs>
        <w:spacing w:before="1"/>
        <w:ind w:right="286" w:firstLine="707"/>
        <w:rPr>
          <w:sz w:val="28"/>
        </w:rPr>
      </w:pPr>
      <w:r>
        <w:rPr>
          <w:sz w:val="28"/>
        </w:rPr>
        <w:t>В аграрных секторах зачастую наблюдается высокая конкуренция и низкие уровни прибыли, что приводит к ограничению возможностей для повышения заработной платы. Также международная конкуренция и колебания цен на сельскохозяйственную продукцию влияют на доходы в этих отраслях.</w:t>
      </w:r>
    </w:p>
    <w:p w14:paraId="24E25C31" w14:textId="77777777" w:rsidR="003D352F" w:rsidRDefault="001B3DC9">
      <w:pPr>
        <w:pStyle w:val="a5"/>
        <w:numPr>
          <w:ilvl w:val="0"/>
          <w:numId w:val="46"/>
        </w:numPr>
        <w:tabs>
          <w:tab w:val="left" w:pos="1471"/>
        </w:tabs>
        <w:spacing w:before="1"/>
        <w:ind w:right="283" w:firstLine="707"/>
        <w:rPr>
          <w:sz w:val="28"/>
        </w:rPr>
      </w:pPr>
      <w:r>
        <w:rPr>
          <w:sz w:val="28"/>
        </w:rPr>
        <w:t>Государственные субсидии, политика, и другие формы государственной</w:t>
      </w:r>
      <w:r>
        <w:rPr>
          <w:spacing w:val="-3"/>
          <w:sz w:val="28"/>
        </w:rPr>
        <w:t xml:space="preserve"> </w:t>
      </w:r>
      <w:r>
        <w:rPr>
          <w:sz w:val="28"/>
        </w:rPr>
        <w:t>поддержки,</w:t>
      </w:r>
      <w:r>
        <w:rPr>
          <w:spacing w:val="-4"/>
          <w:sz w:val="28"/>
        </w:rPr>
        <w:t xml:space="preserve"> </w:t>
      </w:r>
      <w:r>
        <w:rPr>
          <w:sz w:val="28"/>
        </w:rPr>
        <w:t>их</w:t>
      </w:r>
      <w:r>
        <w:rPr>
          <w:spacing w:val="-2"/>
          <w:sz w:val="28"/>
        </w:rPr>
        <w:t xml:space="preserve"> </w:t>
      </w:r>
      <w:r>
        <w:rPr>
          <w:sz w:val="28"/>
        </w:rPr>
        <w:t>размеры</w:t>
      </w:r>
      <w:r>
        <w:rPr>
          <w:spacing w:val="-3"/>
          <w:sz w:val="28"/>
        </w:rPr>
        <w:t xml:space="preserve"> </w:t>
      </w:r>
      <w:r>
        <w:rPr>
          <w:sz w:val="28"/>
        </w:rPr>
        <w:t>и</w:t>
      </w:r>
      <w:r>
        <w:rPr>
          <w:spacing w:val="-3"/>
          <w:sz w:val="28"/>
        </w:rPr>
        <w:t xml:space="preserve"> </w:t>
      </w:r>
      <w:r>
        <w:rPr>
          <w:sz w:val="28"/>
        </w:rPr>
        <w:t>условия</w:t>
      </w:r>
      <w:r>
        <w:rPr>
          <w:spacing w:val="-3"/>
          <w:sz w:val="28"/>
        </w:rPr>
        <w:t xml:space="preserve"> </w:t>
      </w:r>
      <w:r>
        <w:rPr>
          <w:sz w:val="28"/>
        </w:rPr>
        <w:t>могут</w:t>
      </w:r>
      <w:r>
        <w:rPr>
          <w:spacing w:val="-4"/>
          <w:sz w:val="28"/>
        </w:rPr>
        <w:t xml:space="preserve"> </w:t>
      </w:r>
      <w:r>
        <w:rPr>
          <w:sz w:val="28"/>
        </w:rPr>
        <w:t>быть</w:t>
      </w:r>
      <w:r>
        <w:rPr>
          <w:spacing w:val="-4"/>
          <w:sz w:val="28"/>
        </w:rPr>
        <w:t xml:space="preserve"> </w:t>
      </w:r>
      <w:r>
        <w:rPr>
          <w:sz w:val="28"/>
        </w:rPr>
        <w:t>недостаточными для существенного увеличения заработной платы. Кроме того, доходы фермеров могут быть напрямую связаны с политикой государства в отношении сельского хозяйства и распределения субсидий, что иногда приводит к недостаточному финансированию.</w:t>
      </w:r>
    </w:p>
    <w:p w14:paraId="24E25C32" w14:textId="77777777" w:rsidR="003D352F" w:rsidRDefault="001B3DC9">
      <w:pPr>
        <w:pStyle w:val="a3"/>
        <w:spacing w:before="1"/>
        <w:ind w:right="280"/>
      </w:pPr>
      <w:r>
        <w:t>Таким образом, сочетание сезонности, низкой добавленной стоимости продукции, ограниченной механизации, высокой конкуренции и специфики государственной политики создают условия, при которых уровень заработной платы у фермеров и работников сельского хозяйства оказывается ниже по сравнению с другими группами занятий.</w:t>
      </w:r>
    </w:p>
    <w:p w14:paraId="24E25C33" w14:textId="77777777" w:rsidR="003D352F" w:rsidRDefault="001B3DC9">
      <w:pPr>
        <w:pStyle w:val="a3"/>
        <w:spacing w:line="242" w:lineRule="auto"/>
        <w:ind w:right="286"/>
      </w:pPr>
      <w:r>
        <w:t>Для развития трудового потенциала сельских территорий очень важен вопрос подготовки кадров по развитию человеческих ресурсов.</w:t>
      </w:r>
    </w:p>
    <w:p w14:paraId="24E25C34" w14:textId="77777777" w:rsidR="003D352F" w:rsidRDefault="001B3DC9">
      <w:pPr>
        <w:pStyle w:val="a3"/>
        <w:ind w:right="280"/>
      </w:pPr>
      <w:r>
        <w:t>В 2022 году в сфере сельского, лесного и рыбного хозяйства трудилось более 1 миллиона человек, что на 7,4% меньше по сравнению с предыдущим годом. В частности, среди занятых 611,8 тысячи были мужчины и 424,6 тысячи женщины. Численность наемных работников в агропромышленном комплексе составила</w:t>
      </w:r>
      <w:r>
        <w:rPr>
          <w:spacing w:val="-1"/>
        </w:rPr>
        <w:t xml:space="preserve"> </w:t>
      </w:r>
      <w:r>
        <w:t>491,4 тысячи,</w:t>
      </w:r>
      <w:r>
        <w:rPr>
          <w:spacing w:val="-1"/>
        </w:rPr>
        <w:t xml:space="preserve"> </w:t>
      </w:r>
      <w:r>
        <w:t>а</w:t>
      </w:r>
      <w:r>
        <w:rPr>
          <w:spacing w:val="-1"/>
        </w:rPr>
        <w:t xml:space="preserve"> </w:t>
      </w:r>
      <w:r>
        <w:t>в</w:t>
      </w:r>
      <w:r>
        <w:rPr>
          <w:spacing w:val="-1"/>
        </w:rPr>
        <w:t xml:space="preserve"> </w:t>
      </w:r>
      <w:r>
        <w:t>других категориях занятых</w:t>
      </w:r>
      <w:r>
        <w:rPr>
          <w:spacing w:val="-1"/>
        </w:rPr>
        <w:t xml:space="preserve"> </w:t>
      </w:r>
      <w:r>
        <w:t xml:space="preserve">было 545 тысяч человек. Годом ранее в аналогичном периоде в агропромышленном комплексе было занято 1,1 миллиона человек, что на 3,1% меньше по сравнению с предыдущим </w:t>
      </w:r>
      <w:r>
        <w:rPr>
          <w:spacing w:val="-2"/>
        </w:rPr>
        <w:t>годом.</w:t>
      </w:r>
    </w:p>
    <w:p w14:paraId="24E25C35" w14:textId="77777777" w:rsidR="003D352F" w:rsidRDefault="001B3DC9">
      <w:pPr>
        <w:pStyle w:val="a3"/>
        <w:ind w:right="276"/>
      </w:pPr>
      <w:r>
        <w:t>Численность занятых в агропромышленном</w:t>
      </w:r>
      <w:r>
        <w:rPr>
          <w:spacing w:val="-2"/>
        </w:rPr>
        <w:t xml:space="preserve"> </w:t>
      </w:r>
      <w:r>
        <w:t>комплексе (АПК) продолжает неуклонно снижаться на протяжении последних лет. Например, в 2018 году количество занятых</w:t>
      </w:r>
      <w:r>
        <w:rPr>
          <w:spacing w:val="-2"/>
        </w:rPr>
        <w:t xml:space="preserve"> </w:t>
      </w:r>
      <w:r>
        <w:t>в</w:t>
      </w:r>
      <w:r>
        <w:rPr>
          <w:spacing w:val="-1"/>
        </w:rPr>
        <w:t xml:space="preserve"> </w:t>
      </w:r>
      <w:r>
        <w:t>данном</w:t>
      </w:r>
      <w:r>
        <w:rPr>
          <w:spacing w:val="-1"/>
        </w:rPr>
        <w:t xml:space="preserve"> </w:t>
      </w:r>
      <w:r>
        <w:t>секторе</w:t>
      </w:r>
      <w:r>
        <w:rPr>
          <w:spacing w:val="-1"/>
        </w:rPr>
        <w:t xml:space="preserve"> </w:t>
      </w:r>
      <w:r>
        <w:t>составляло 1,2 млн.</w:t>
      </w:r>
      <w:r>
        <w:rPr>
          <w:spacing w:val="-1"/>
        </w:rPr>
        <w:t xml:space="preserve"> </w:t>
      </w:r>
      <w:r>
        <w:t>человек,</w:t>
      </w:r>
      <w:r>
        <w:rPr>
          <w:spacing w:val="-1"/>
        </w:rPr>
        <w:t xml:space="preserve"> </w:t>
      </w:r>
      <w:r>
        <w:t>что</w:t>
      </w:r>
      <w:r>
        <w:rPr>
          <w:spacing w:val="-1"/>
        </w:rPr>
        <w:t xml:space="preserve"> </w:t>
      </w:r>
      <w:r>
        <w:t>на 16,4% выше, чем в нынешнем году. В 2015 году в отрасли работало 1,4 млн. человек, что на 38,4% больше по сравнению с текущими показателями. В 2013 году занятых насчитывалось 2,1 млн. человек, что в два раза превышает нынешнее количество. В 2010 году численность сотрудников составляла 2,2 млн человек, что в 2,2 раза больше, чем сейчас.</w:t>
      </w:r>
    </w:p>
    <w:p w14:paraId="24E25C36" w14:textId="77777777" w:rsidR="003D352F" w:rsidRDefault="001B3DC9">
      <w:pPr>
        <w:pStyle w:val="a3"/>
        <w:ind w:right="282"/>
      </w:pPr>
      <w:r>
        <w:t>В настоящее время агропромышленный комплекс Казахстана сталкивается с острой нехваткой кадров. Сельскохозяйственный сектор нуждается в привлечении около трех тысяч специалистов. В частности, на</w:t>
      </w:r>
      <w:r>
        <w:rPr>
          <w:spacing w:val="40"/>
        </w:rPr>
        <w:t xml:space="preserve"> </w:t>
      </w:r>
      <w:r>
        <w:t>полях ощущается дефицит трактористов, механизаторов, агрономов и других квалифицированных работников среднего и узкого профиля [99].</w:t>
      </w:r>
    </w:p>
    <w:p w14:paraId="24E25C37" w14:textId="77777777" w:rsidR="003D352F" w:rsidRDefault="001B3DC9">
      <w:pPr>
        <w:pStyle w:val="a3"/>
        <w:ind w:right="284"/>
      </w:pPr>
      <w:r>
        <w:t>Большинство работников, занятых в агропромышленном комплексе (АПК),</w:t>
      </w:r>
      <w:r>
        <w:rPr>
          <w:spacing w:val="80"/>
        </w:rPr>
        <w:t xml:space="preserve"> </w:t>
      </w:r>
      <w:r>
        <w:t>обладают</w:t>
      </w:r>
      <w:r>
        <w:rPr>
          <w:spacing w:val="80"/>
        </w:rPr>
        <w:t xml:space="preserve"> </w:t>
      </w:r>
      <w:r>
        <w:t>техническим</w:t>
      </w:r>
      <w:r>
        <w:rPr>
          <w:spacing w:val="80"/>
        </w:rPr>
        <w:t xml:space="preserve"> </w:t>
      </w:r>
      <w:r>
        <w:t>и</w:t>
      </w:r>
      <w:r>
        <w:rPr>
          <w:spacing w:val="80"/>
        </w:rPr>
        <w:t xml:space="preserve"> </w:t>
      </w:r>
      <w:r>
        <w:t>профессиональным</w:t>
      </w:r>
      <w:r>
        <w:rPr>
          <w:spacing w:val="80"/>
        </w:rPr>
        <w:t xml:space="preserve"> </w:t>
      </w:r>
      <w:r>
        <w:t>образованием:</w:t>
      </w:r>
      <w:r>
        <w:rPr>
          <w:spacing w:val="80"/>
        </w:rPr>
        <w:t xml:space="preserve"> </w:t>
      </w:r>
      <w:r>
        <w:t>это 549,5</w:t>
      </w:r>
      <w:r>
        <w:rPr>
          <w:spacing w:val="-1"/>
        </w:rPr>
        <w:t xml:space="preserve"> </w:t>
      </w:r>
      <w:r>
        <w:t>тыс.</w:t>
      </w:r>
      <w:r>
        <w:rPr>
          <w:spacing w:val="67"/>
        </w:rPr>
        <w:t xml:space="preserve"> </w:t>
      </w:r>
      <w:r>
        <w:t>человек,</w:t>
      </w:r>
      <w:r>
        <w:rPr>
          <w:spacing w:val="64"/>
        </w:rPr>
        <w:t xml:space="preserve"> </w:t>
      </w:r>
      <w:r>
        <w:t>что</w:t>
      </w:r>
      <w:r>
        <w:rPr>
          <w:spacing w:val="68"/>
        </w:rPr>
        <w:t xml:space="preserve"> </w:t>
      </w:r>
      <w:r>
        <w:t>на</w:t>
      </w:r>
      <w:r>
        <w:rPr>
          <w:spacing w:val="68"/>
        </w:rPr>
        <w:t xml:space="preserve"> </w:t>
      </w:r>
      <w:r>
        <w:t>4,6%</w:t>
      </w:r>
      <w:r>
        <w:rPr>
          <w:spacing w:val="69"/>
        </w:rPr>
        <w:t xml:space="preserve"> </w:t>
      </w:r>
      <w:r>
        <w:t>меньше,</w:t>
      </w:r>
      <w:r>
        <w:rPr>
          <w:spacing w:val="67"/>
        </w:rPr>
        <w:t xml:space="preserve"> </w:t>
      </w:r>
      <w:r>
        <w:t>чем</w:t>
      </w:r>
      <w:r>
        <w:rPr>
          <w:spacing w:val="68"/>
        </w:rPr>
        <w:t xml:space="preserve"> </w:t>
      </w:r>
      <w:r>
        <w:t>в</w:t>
      </w:r>
      <w:r>
        <w:rPr>
          <w:spacing w:val="67"/>
        </w:rPr>
        <w:t xml:space="preserve"> </w:t>
      </w:r>
      <w:r>
        <w:t>прошлом</w:t>
      </w:r>
      <w:r>
        <w:rPr>
          <w:spacing w:val="67"/>
        </w:rPr>
        <w:t xml:space="preserve"> </w:t>
      </w:r>
      <w:r>
        <w:t>году.</w:t>
      </w:r>
      <w:r>
        <w:rPr>
          <w:spacing w:val="67"/>
        </w:rPr>
        <w:t xml:space="preserve"> </w:t>
      </w:r>
      <w:r>
        <w:t>Кроме</w:t>
      </w:r>
      <w:r>
        <w:rPr>
          <w:spacing w:val="68"/>
        </w:rPr>
        <w:t xml:space="preserve"> </w:t>
      </w:r>
      <w:r>
        <w:t>того,</w:t>
      </w:r>
    </w:p>
    <w:p w14:paraId="24E25C38" w14:textId="77777777" w:rsidR="003D352F" w:rsidRDefault="003D352F">
      <w:pPr>
        <w:pStyle w:val="a3"/>
        <w:sectPr w:rsidR="003D352F">
          <w:pgSz w:w="11920" w:h="16850"/>
          <w:pgMar w:top="1060" w:right="283" w:bottom="1100" w:left="1559" w:header="0" w:footer="889" w:gutter="0"/>
          <w:cols w:space="720"/>
        </w:sectPr>
      </w:pPr>
    </w:p>
    <w:p w14:paraId="24E25C39" w14:textId="77777777" w:rsidR="003D352F" w:rsidRDefault="001B3DC9">
      <w:pPr>
        <w:pStyle w:val="a3"/>
        <w:spacing w:before="72"/>
        <w:ind w:right="283" w:firstLine="0"/>
      </w:pPr>
      <w:r>
        <w:t>255,5</w:t>
      </w:r>
      <w:r>
        <w:rPr>
          <w:spacing w:val="-2"/>
        </w:rPr>
        <w:t xml:space="preserve"> </w:t>
      </w:r>
      <w:r>
        <w:t>тыс. человек имеют начальное, основное или общее среднее образование, что на 2,9% меньше по сравнению с прошлым годом, а 231,4 тыс. человек получили высшее или послевузовское образование, число которых сократилось на значительные 17,4% (таблица 17).</w:t>
      </w:r>
    </w:p>
    <w:p w14:paraId="24E25C3A" w14:textId="77777777" w:rsidR="003D352F" w:rsidRDefault="003D352F">
      <w:pPr>
        <w:pStyle w:val="a3"/>
        <w:spacing w:before="1"/>
        <w:ind w:left="0" w:firstLine="0"/>
        <w:jc w:val="left"/>
      </w:pPr>
    </w:p>
    <w:p w14:paraId="24E25C3B" w14:textId="77777777" w:rsidR="003D352F" w:rsidRDefault="001B3DC9">
      <w:pPr>
        <w:pStyle w:val="a3"/>
        <w:ind w:right="283" w:firstLine="0"/>
      </w:pPr>
      <w:r>
        <w:t>Таблица 17 – Занятость населения по образованию и возрасту в сельском, рыбном и лесном хозяйствах Республики Казахстан (тыс. человек)</w:t>
      </w:r>
    </w:p>
    <w:p w14:paraId="24E25C3C" w14:textId="77777777" w:rsidR="003D352F" w:rsidRDefault="003D352F">
      <w:pPr>
        <w:pStyle w:val="a3"/>
        <w:ind w:left="0" w:firstLine="0"/>
        <w:jc w:val="left"/>
        <w:rPr>
          <w:sz w:val="16"/>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5"/>
        <w:gridCol w:w="1301"/>
        <w:gridCol w:w="1234"/>
        <w:gridCol w:w="1442"/>
      </w:tblGrid>
      <w:tr w:rsidR="003D352F" w14:paraId="24E25C41" w14:textId="77777777">
        <w:trPr>
          <w:trHeight w:val="275"/>
        </w:trPr>
        <w:tc>
          <w:tcPr>
            <w:tcW w:w="5545" w:type="dxa"/>
          </w:tcPr>
          <w:p w14:paraId="24E25C3D" w14:textId="77777777" w:rsidR="003D352F" w:rsidRDefault="001B3DC9">
            <w:pPr>
              <w:pStyle w:val="TableParagraph"/>
              <w:spacing w:line="256" w:lineRule="exact"/>
              <w:ind w:left="9"/>
              <w:jc w:val="center"/>
              <w:rPr>
                <w:sz w:val="24"/>
              </w:rPr>
            </w:pPr>
            <w:r>
              <w:rPr>
                <w:spacing w:val="-2"/>
                <w:sz w:val="24"/>
              </w:rPr>
              <w:t>Наименование</w:t>
            </w:r>
          </w:p>
        </w:tc>
        <w:tc>
          <w:tcPr>
            <w:tcW w:w="1301" w:type="dxa"/>
          </w:tcPr>
          <w:p w14:paraId="24E25C3E" w14:textId="77777777" w:rsidR="003D352F" w:rsidRDefault="001B3DC9">
            <w:pPr>
              <w:pStyle w:val="TableParagraph"/>
              <w:spacing w:line="256" w:lineRule="exact"/>
              <w:ind w:left="10" w:right="4"/>
              <w:jc w:val="center"/>
              <w:rPr>
                <w:sz w:val="24"/>
              </w:rPr>
            </w:pPr>
            <w:r>
              <w:rPr>
                <w:sz w:val="24"/>
              </w:rPr>
              <w:t xml:space="preserve">2022 </w:t>
            </w:r>
            <w:r>
              <w:rPr>
                <w:spacing w:val="-5"/>
                <w:sz w:val="24"/>
              </w:rPr>
              <w:t>год</w:t>
            </w:r>
          </w:p>
        </w:tc>
        <w:tc>
          <w:tcPr>
            <w:tcW w:w="1234" w:type="dxa"/>
          </w:tcPr>
          <w:p w14:paraId="24E25C3F" w14:textId="77777777" w:rsidR="003D352F" w:rsidRDefault="001B3DC9">
            <w:pPr>
              <w:pStyle w:val="TableParagraph"/>
              <w:spacing w:line="256" w:lineRule="exact"/>
              <w:ind w:left="7"/>
              <w:jc w:val="center"/>
              <w:rPr>
                <w:sz w:val="24"/>
              </w:rPr>
            </w:pPr>
            <w:r>
              <w:rPr>
                <w:sz w:val="24"/>
              </w:rPr>
              <w:t xml:space="preserve">2023 </w:t>
            </w:r>
            <w:r>
              <w:rPr>
                <w:spacing w:val="-5"/>
                <w:sz w:val="24"/>
              </w:rPr>
              <w:t>год</w:t>
            </w:r>
          </w:p>
        </w:tc>
        <w:tc>
          <w:tcPr>
            <w:tcW w:w="1442" w:type="dxa"/>
          </w:tcPr>
          <w:p w14:paraId="24E25C40" w14:textId="77777777" w:rsidR="003D352F" w:rsidRDefault="001B3DC9">
            <w:pPr>
              <w:pStyle w:val="TableParagraph"/>
              <w:spacing w:line="256" w:lineRule="exact"/>
              <w:ind w:left="6"/>
              <w:jc w:val="center"/>
              <w:rPr>
                <w:sz w:val="24"/>
              </w:rPr>
            </w:pPr>
            <w:r>
              <w:rPr>
                <w:sz w:val="24"/>
              </w:rPr>
              <w:t>Прирост,</w:t>
            </w:r>
            <w:r>
              <w:rPr>
                <w:spacing w:val="-3"/>
                <w:sz w:val="24"/>
              </w:rPr>
              <w:t xml:space="preserve"> </w:t>
            </w:r>
            <w:r>
              <w:rPr>
                <w:spacing w:val="-10"/>
                <w:sz w:val="24"/>
              </w:rPr>
              <w:t>%</w:t>
            </w:r>
          </w:p>
        </w:tc>
      </w:tr>
      <w:tr w:rsidR="003D352F" w14:paraId="24E25C46" w14:textId="77777777">
        <w:trPr>
          <w:trHeight w:val="278"/>
        </w:trPr>
        <w:tc>
          <w:tcPr>
            <w:tcW w:w="5545" w:type="dxa"/>
          </w:tcPr>
          <w:p w14:paraId="24E25C42" w14:textId="77777777" w:rsidR="003D352F" w:rsidRDefault="001B3DC9">
            <w:pPr>
              <w:pStyle w:val="TableParagraph"/>
              <w:spacing w:before="1" w:line="257" w:lineRule="exact"/>
              <w:ind w:left="9" w:right="5"/>
              <w:jc w:val="center"/>
              <w:rPr>
                <w:sz w:val="24"/>
              </w:rPr>
            </w:pPr>
            <w:r>
              <w:rPr>
                <w:spacing w:val="-4"/>
                <w:sz w:val="24"/>
              </w:rPr>
              <w:t>Всего</w:t>
            </w:r>
          </w:p>
        </w:tc>
        <w:tc>
          <w:tcPr>
            <w:tcW w:w="1301" w:type="dxa"/>
          </w:tcPr>
          <w:p w14:paraId="24E25C43" w14:textId="77777777" w:rsidR="003D352F" w:rsidRDefault="001B3DC9">
            <w:pPr>
              <w:pStyle w:val="TableParagraph"/>
              <w:spacing w:before="1" w:line="257" w:lineRule="exact"/>
              <w:ind w:left="10"/>
              <w:jc w:val="center"/>
              <w:rPr>
                <w:sz w:val="24"/>
              </w:rPr>
            </w:pPr>
            <w:r>
              <w:rPr>
                <w:sz w:val="24"/>
              </w:rPr>
              <w:t xml:space="preserve">1 </w:t>
            </w:r>
            <w:r>
              <w:rPr>
                <w:spacing w:val="-2"/>
                <w:sz w:val="24"/>
              </w:rPr>
              <w:t>119,0</w:t>
            </w:r>
          </w:p>
        </w:tc>
        <w:tc>
          <w:tcPr>
            <w:tcW w:w="1234" w:type="dxa"/>
          </w:tcPr>
          <w:p w14:paraId="24E25C44" w14:textId="77777777" w:rsidR="003D352F" w:rsidRDefault="001B3DC9">
            <w:pPr>
              <w:pStyle w:val="TableParagraph"/>
              <w:spacing w:before="1" w:line="257" w:lineRule="exact"/>
              <w:ind w:left="7" w:right="2"/>
              <w:jc w:val="center"/>
              <w:rPr>
                <w:sz w:val="24"/>
              </w:rPr>
            </w:pPr>
            <w:r>
              <w:rPr>
                <w:sz w:val="24"/>
              </w:rPr>
              <w:t xml:space="preserve">1 </w:t>
            </w:r>
            <w:r>
              <w:rPr>
                <w:spacing w:val="-2"/>
                <w:sz w:val="24"/>
              </w:rPr>
              <w:t>036,4</w:t>
            </w:r>
          </w:p>
        </w:tc>
        <w:tc>
          <w:tcPr>
            <w:tcW w:w="1442" w:type="dxa"/>
          </w:tcPr>
          <w:p w14:paraId="24E25C45" w14:textId="77777777" w:rsidR="003D352F" w:rsidRDefault="001B3DC9">
            <w:pPr>
              <w:pStyle w:val="TableParagraph"/>
              <w:spacing w:before="1" w:line="257" w:lineRule="exact"/>
              <w:ind w:left="6" w:right="3"/>
              <w:jc w:val="center"/>
              <w:rPr>
                <w:sz w:val="24"/>
              </w:rPr>
            </w:pPr>
            <w:r>
              <w:rPr>
                <w:spacing w:val="-2"/>
                <w:sz w:val="24"/>
              </w:rPr>
              <w:t>-</w:t>
            </w:r>
            <w:r>
              <w:rPr>
                <w:spacing w:val="-5"/>
                <w:sz w:val="24"/>
              </w:rPr>
              <w:t>7,4</w:t>
            </w:r>
          </w:p>
        </w:tc>
      </w:tr>
      <w:tr w:rsidR="003D352F" w14:paraId="24E25C48" w14:textId="77777777">
        <w:trPr>
          <w:trHeight w:val="275"/>
        </w:trPr>
        <w:tc>
          <w:tcPr>
            <w:tcW w:w="9522" w:type="dxa"/>
            <w:gridSpan w:val="4"/>
          </w:tcPr>
          <w:p w14:paraId="24E25C47" w14:textId="77777777" w:rsidR="003D352F" w:rsidRDefault="001B3DC9">
            <w:pPr>
              <w:pStyle w:val="TableParagraph"/>
              <w:spacing w:line="256" w:lineRule="exact"/>
              <w:ind w:left="7" w:right="1"/>
              <w:jc w:val="center"/>
              <w:rPr>
                <w:i/>
                <w:sz w:val="24"/>
              </w:rPr>
            </w:pPr>
            <w:r>
              <w:rPr>
                <w:i/>
                <w:sz w:val="24"/>
              </w:rPr>
              <w:t xml:space="preserve">по </w:t>
            </w:r>
            <w:r>
              <w:rPr>
                <w:i/>
                <w:spacing w:val="-2"/>
                <w:sz w:val="24"/>
              </w:rPr>
              <w:t>образованию</w:t>
            </w:r>
          </w:p>
        </w:tc>
      </w:tr>
      <w:tr w:rsidR="003D352F" w14:paraId="24E25C4D" w14:textId="77777777">
        <w:trPr>
          <w:trHeight w:val="275"/>
        </w:trPr>
        <w:tc>
          <w:tcPr>
            <w:tcW w:w="5545" w:type="dxa"/>
          </w:tcPr>
          <w:p w14:paraId="24E25C49" w14:textId="77777777" w:rsidR="003D352F" w:rsidRDefault="001B3DC9">
            <w:pPr>
              <w:pStyle w:val="TableParagraph"/>
              <w:spacing w:line="256" w:lineRule="exact"/>
              <w:ind w:left="107"/>
              <w:rPr>
                <w:sz w:val="24"/>
              </w:rPr>
            </w:pPr>
            <w:r>
              <w:rPr>
                <w:sz w:val="24"/>
              </w:rPr>
              <w:t>Высшее</w:t>
            </w:r>
            <w:r>
              <w:rPr>
                <w:spacing w:val="-3"/>
                <w:sz w:val="24"/>
              </w:rPr>
              <w:t xml:space="preserve"> </w:t>
            </w:r>
            <w:r>
              <w:rPr>
                <w:sz w:val="24"/>
              </w:rPr>
              <w:t>и</w:t>
            </w:r>
            <w:r>
              <w:rPr>
                <w:spacing w:val="-1"/>
                <w:sz w:val="24"/>
              </w:rPr>
              <w:t xml:space="preserve"> </w:t>
            </w:r>
            <w:r>
              <w:rPr>
                <w:sz w:val="24"/>
              </w:rPr>
              <w:t>послевузовское</w:t>
            </w:r>
            <w:r>
              <w:rPr>
                <w:spacing w:val="-1"/>
                <w:sz w:val="24"/>
              </w:rPr>
              <w:t xml:space="preserve"> </w:t>
            </w:r>
            <w:r>
              <w:rPr>
                <w:spacing w:val="-2"/>
                <w:sz w:val="24"/>
              </w:rPr>
              <w:t>образование</w:t>
            </w:r>
          </w:p>
        </w:tc>
        <w:tc>
          <w:tcPr>
            <w:tcW w:w="1301" w:type="dxa"/>
          </w:tcPr>
          <w:p w14:paraId="24E25C4A" w14:textId="77777777" w:rsidR="003D352F" w:rsidRDefault="001B3DC9">
            <w:pPr>
              <w:pStyle w:val="TableParagraph"/>
              <w:spacing w:line="256" w:lineRule="exact"/>
              <w:ind w:left="10" w:right="2"/>
              <w:jc w:val="center"/>
              <w:rPr>
                <w:sz w:val="24"/>
              </w:rPr>
            </w:pPr>
            <w:r>
              <w:rPr>
                <w:spacing w:val="-2"/>
                <w:sz w:val="24"/>
              </w:rPr>
              <w:t>280,1</w:t>
            </w:r>
          </w:p>
        </w:tc>
        <w:tc>
          <w:tcPr>
            <w:tcW w:w="1234" w:type="dxa"/>
          </w:tcPr>
          <w:p w14:paraId="24E25C4B" w14:textId="77777777" w:rsidR="003D352F" w:rsidRDefault="001B3DC9">
            <w:pPr>
              <w:pStyle w:val="TableParagraph"/>
              <w:spacing w:line="256" w:lineRule="exact"/>
              <w:ind w:left="7"/>
              <w:jc w:val="center"/>
              <w:rPr>
                <w:i/>
                <w:sz w:val="24"/>
              </w:rPr>
            </w:pPr>
            <w:r>
              <w:rPr>
                <w:i/>
                <w:spacing w:val="-2"/>
                <w:sz w:val="24"/>
              </w:rPr>
              <w:t>231,4</w:t>
            </w:r>
          </w:p>
        </w:tc>
        <w:tc>
          <w:tcPr>
            <w:tcW w:w="1442" w:type="dxa"/>
          </w:tcPr>
          <w:p w14:paraId="24E25C4C" w14:textId="77777777" w:rsidR="003D352F" w:rsidRDefault="001B3DC9">
            <w:pPr>
              <w:pStyle w:val="TableParagraph"/>
              <w:spacing w:line="256" w:lineRule="exact"/>
              <w:ind w:left="6" w:right="3"/>
              <w:jc w:val="center"/>
              <w:rPr>
                <w:sz w:val="24"/>
              </w:rPr>
            </w:pPr>
            <w:r>
              <w:rPr>
                <w:spacing w:val="-2"/>
                <w:sz w:val="24"/>
              </w:rPr>
              <w:t>-</w:t>
            </w:r>
            <w:r>
              <w:rPr>
                <w:spacing w:val="-4"/>
                <w:sz w:val="24"/>
              </w:rPr>
              <w:t>17,4</w:t>
            </w:r>
          </w:p>
        </w:tc>
      </w:tr>
      <w:tr w:rsidR="003D352F" w14:paraId="24E25C52" w14:textId="77777777">
        <w:trPr>
          <w:trHeight w:val="275"/>
        </w:trPr>
        <w:tc>
          <w:tcPr>
            <w:tcW w:w="5545" w:type="dxa"/>
          </w:tcPr>
          <w:p w14:paraId="24E25C4E" w14:textId="77777777" w:rsidR="003D352F" w:rsidRDefault="001B3DC9">
            <w:pPr>
              <w:pStyle w:val="TableParagraph"/>
              <w:spacing w:line="256" w:lineRule="exact"/>
              <w:ind w:left="107"/>
              <w:rPr>
                <w:sz w:val="24"/>
              </w:rPr>
            </w:pPr>
            <w:r>
              <w:rPr>
                <w:sz w:val="24"/>
              </w:rPr>
              <w:t>Техническое</w:t>
            </w:r>
            <w:r>
              <w:rPr>
                <w:spacing w:val="-5"/>
                <w:sz w:val="24"/>
              </w:rPr>
              <w:t xml:space="preserve"> </w:t>
            </w:r>
            <w:r>
              <w:rPr>
                <w:sz w:val="24"/>
              </w:rPr>
              <w:t>и</w:t>
            </w:r>
            <w:r>
              <w:rPr>
                <w:spacing w:val="-5"/>
                <w:sz w:val="24"/>
              </w:rPr>
              <w:t xml:space="preserve"> </w:t>
            </w:r>
            <w:r>
              <w:rPr>
                <w:sz w:val="24"/>
              </w:rPr>
              <w:t>профессиональное</w:t>
            </w:r>
            <w:r>
              <w:rPr>
                <w:spacing w:val="-4"/>
                <w:sz w:val="24"/>
              </w:rPr>
              <w:t xml:space="preserve"> </w:t>
            </w:r>
            <w:r>
              <w:rPr>
                <w:spacing w:val="-2"/>
                <w:sz w:val="24"/>
              </w:rPr>
              <w:t>образование</w:t>
            </w:r>
          </w:p>
        </w:tc>
        <w:tc>
          <w:tcPr>
            <w:tcW w:w="1301" w:type="dxa"/>
          </w:tcPr>
          <w:p w14:paraId="24E25C4F" w14:textId="77777777" w:rsidR="003D352F" w:rsidRDefault="001B3DC9">
            <w:pPr>
              <w:pStyle w:val="TableParagraph"/>
              <w:spacing w:line="256" w:lineRule="exact"/>
              <w:ind w:left="10" w:right="2"/>
              <w:jc w:val="center"/>
              <w:rPr>
                <w:sz w:val="24"/>
              </w:rPr>
            </w:pPr>
            <w:r>
              <w:rPr>
                <w:spacing w:val="-2"/>
                <w:sz w:val="24"/>
              </w:rPr>
              <w:t>575,8</w:t>
            </w:r>
          </w:p>
        </w:tc>
        <w:tc>
          <w:tcPr>
            <w:tcW w:w="1234" w:type="dxa"/>
          </w:tcPr>
          <w:p w14:paraId="24E25C50" w14:textId="77777777" w:rsidR="003D352F" w:rsidRDefault="001B3DC9">
            <w:pPr>
              <w:pStyle w:val="TableParagraph"/>
              <w:spacing w:line="256" w:lineRule="exact"/>
              <w:ind w:left="7"/>
              <w:jc w:val="center"/>
              <w:rPr>
                <w:sz w:val="24"/>
              </w:rPr>
            </w:pPr>
            <w:r>
              <w:rPr>
                <w:spacing w:val="-2"/>
                <w:sz w:val="24"/>
              </w:rPr>
              <w:t>549,5</w:t>
            </w:r>
          </w:p>
        </w:tc>
        <w:tc>
          <w:tcPr>
            <w:tcW w:w="1442" w:type="dxa"/>
          </w:tcPr>
          <w:p w14:paraId="24E25C51" w14:textId="77777777" w:rsidR="003D352F" w:rsidRDefault="001B3DC9">
            <w:pPr>
              <w:pStyle w:val="TableParagraph"/>
              <w:spacing w:line="256" w:lineRule="exact"/>
              <w:ind w:left="6" w:right="3"/>
              <w:jc w:val="center"/>
              <w:rPr>
                <w:sz w:val="24"/>
              </w:rPr>
            </w:pPr>
            <w:r>
              <w:rPr>
                <w:spacing w:val="-2"/>
                <w:sz w:val="24"/>
              </w:rPr>
              <w:t>-</w:t>
            </w:r>
            <w:r>
              <w:rPr>
                <w:spacing w:val="-5"/>
                <w:sz w:val="24"/>
              </w:rPr>
              <w:t>4,6</w:t>
            </w:r>
          </w:p>
        </w:tc>
      </w:tr>
      <w:tr w:rsidR="003D352F" w14:paraId="24E25C57" w14:textId="77777777">
        <w:trPr>
          <w:trHeight w:val="275"/>
        </w:trPr>
        <w:tc>
          <w:tcPr>
            <w:tcW w:w="5545" w:type="dxa"/>
          </w:tcPr>
          <w:p w14:paraId="24E25C53" w14:textId="77777777" w:rsidR="003D352F" w:rsidRDefault="001B3DC9">
            <w:pPr>
              <w:pStyle w:val="TableParagraph"/>
              <w:spacing w:line="256" w:lineRule="exact"/>
              <w:ind w:left="107"/>
              <w:rPr>
                <w:sz w:val="24"/>
              </w:rPr>
            </w:pPr>
            <w:r>
              <w:rPr>
                <w:sz w:val="24"/>
              </w:rPr>
              <w:t>Начальное,</w:t>
            </w:r>
            <w:r>
              <w:rPr>
                <w:spacing w:val="-5"/>
                <w:sz w:val="24"/>
              </w:rPr>
              <w:t xml:space="preserve"> </w:t>
            </w:r>
            <w:r>
              <w:rPr>
                <w:sz w:val="24"/>
              </w:rPr>
              <w:t>основное,</w:t>
            </w:r>
            <w:r>
              <w:rPr>
                <w:spacing w:val="-3"/>
                <w:sz w:val="24"/>
              </w:rPr>
              <w:t xml:space="preserve"> </w:t>
            </w:r>
            <w:r>
              <w:rPr>
                <w:sz w:val="24"/>
              </w:rPr>
              <w:t>общее</w:t>
            </w:r>
            <w:r>
              <w:rPr>
                <w:spacing w:val="-3"/>
                <w:sz w:val="24"/>
              </w:rPr>
              <w:t xml:space="preserve"> </w:t>
            </w:r>
            <w:r>
              <w:rPr>
                <w:sz w:val="24"/>
              </w:rPr>
              <w:t>среднее</w:t>
            </w:r>
            <w:r>
              <w:rPr>
                <w:spacing w:val="-3"/>
                <w:sz w:val="24"/>
              </w:rPr>
              <w:t xml:space="preserve"> </w:t>
            </w:r>
            <w:r>
              <w:rPr>
                <w:spacing w:val="-2"/>
                <w:sz w:val="24"/>
              </w:rPr>
              <w:t>образование</w:t>
            </w:r>
          </w:p>
        </w:tc>
        <w:tc>
          <w:tcPr>
            <w:tcW w:w="1301" w:type="dxa"/>
          </w:tcPr>
          <w:p w14:paraId="24E25C54" w14:textId="77777777" w:rsidR="003D352F" w:rsidRDefault="001B3DC9">
            <w:pPr>
              <w:pStyle w:val="TableParagraph"/>
              <w:spacing w:line="256" w:lineRule="exact"/>
              <w:ind w:left="10" w:right="2"/>
              <w:jc w:val="center"/>
              <w:rPr>
                <w:sz w:val="24"/>
              </w:rPr>
            </w:pPr>
            <w:r>
              <w:rPr>
                <w:spacing w:val="-2"/>
                <w:sz w:val="24"/>
              </w:rPr>
              <w:t>263,1</w:t>
            </w:r>
          </w:p>
        </w:tc>
        <w:tc>
          <w:tcPr>
            <w:tcW w:w="1234" w:type="dxa"/>
          </w:tcPr>
          <w:p w14:paraId="24E25C55" w14:textId="77777777" w:rsidR="003D352F" w:rsidRDefault="001B3DC9">
            <w:pPr>
              <w:pStyle w:val="TableParagraph"/>
              <w:spacing w:line="256" w:lineRule="exact"/>
              <w:ind w:left="7"/>
              <w:jc w:val="center"/>
              <w:rPr>
                <w:sz w:val="24"/>
              </w:rPr>
            </w:pPr>
            <w:r>
              <w:rPr>
                <w:spacing w:val="-2"/>
                <w:sz w:val="24"/>
              </w:rPr>
              <w:t>255,5</w:t>
            </w:r>
          </w:p>
        </w:tc>
        <w:tc>
          <w:tcPr>
            <w:tcW w:w="1442" w:type="dxa"/>
          </w:tcPr>
          <w:p w14:paraId="24E25C56" w14:textId="77777777" w:rsidR="003D352F" w:rsidRDefault="001B3DC9">
            <w:pPr>
              <w:pStyle w:val="TableParagraph"/>
              <w:spacing w:line="256" w:lineRule="exact"/>
              <w:ind w:left="6" w:right="3"/>
              <w:jc w:val="center"/>
              <w:rPr>
                <w:sz w:val="24"/>
              </w:rPr>
            </w:pPr>
            <w:r>
              <w:rPr>
                <w:spacing w:val="-2"/>
                <w:sz w:val="24"/>
              </w:rPr>
              <w:t>-</w:t>
            </w:r>
            <w:r>
              <w:rPr>
                <w:spacing w:val="-5"/>
                <w:sz w:val="24"/>
              </w:rPr>
              <w:t>2,9</w:t>
            </w:r>
          </w:p>
        </w:tc>
      </w:tr>
      <w:tr w:rsidR="003D352F" w14:paraId="24E25C59" w14:textId="77777777">
        <w:trPr>
          <w:trHeight w:val="276"/>
        </w:trPr>
        <w:tc>
          <w:tcPr>
            <w:tcW w:w="9522" w:type="dxa"/>
            <w:gridSpan w:val="4"/>
          </w:tcPr>
          <w:p w14:paraId="24E25C58" w14:textId="77777777" w:rsidR="003D352F" w:rsidRDefault="001B3DC9">
            <w:pPr>
              <w:pStyle w:val="TableParagraph"/>
              <w:spacing w:line="256" w:lineRule="exact"/>
              <w:ind w:left="7"/>
              <w:jc w:val="center"/>
              <w:rPr>
                <w:i/>
                <w:sz w:val="24"/>
              </w:rPr>
            </w:pPr>
            <w:r>
              <w:rPr>
                <w:i/>
                <w:sz w:val="24"/>
              </w:rPr>
              <w:t xml:space="preserve">по </w:t>
            </w:r>
            <w:r>
              <w:rPr>
                <w:i/>
                <w:spacing w:val="-2"/>
                <w:sz w:val="24"/>
              </w:rPr>
              <w:t>возрасту</w:t>
            </w:r>
          </w:p>
        </w:tc>
      </w:tr>
      <w:tr w:rsidR="003D352F" w14:paraId="24E25C5E" w14:textId="77777777">
        <w:trPr>
          <w:trHeight w:val="278"/>
        </w:trPr>
        <w:tc>
          <w:tcPr>
            <w:tcW w:w="5545" w:type="dxa"/>
          </w:tcPr>
          <w:p w14:paraId="24E25C5A" w14:textId="77777777" w:rsidR="003D352F" w:rsidRDefault="001B3DC9">
            <w:pPr>
              <w:pStyle w:val="TableParagraph"/>
              <w:spacing w:before="1" w:line="257" w:lineRule="exact"/>
              <w:ind w:left="107"/>
              <w:rPr>
                <w:sz w:val="24"/>
              </w:rPr>
            </w:pPr>
            <w:r>
              <w:rPr>
                <w:spacing w:val="-5"/>
                <w:sz w:val="24"/>
              </w:rPr>
              <w:t>15</w:t>
            </w:r>
          </w:p>
        </w:tc>
        <w:tc>
          <w:tcPr>
            <w:tcW w:w="1301" w:type="dxa"/>
          </w:tcPr>
          <w:p w14:paraId="24E25C5B" w14:textId="77777777" w:rsidR="003D352F" w:rsidRDefault="001B3DC9">
            <w:pPr>
              <w:pStyle w:val="TableParagraph"/>
              <w:spacing w:before="1" w:line="257" w:lineRule="exact"/>
              <w:ind w:left="10" w:right="2"/>
              <w:jc w:val="center"/>
              <w:rPr>
                <w:sz w:val="24"/>
              </w:rPr>
            </w:pPr>
            <w:r>
              <w:rPr>
                <w:spacing w:val="-5"/>
                <w:sz w:val="24"/>
              </w:rPr>
              <w:t>0,1</w:t>
            </w:r>
          </w:p>
        </w:tc>
        <w:tc>
          <w:tcPr>
            <w:tcW w:w="1234" w:type="dxa"/>
          </w:tcPr>
          <w:p w14:paraId="24E25C5C" w14:textId="77777777" w:rsidR="003D352F" w:rsidRDefault="001B3DC9">
            <w:pPr>
              <w:pStyle w:val="TableParagraph"/>
              <w:spacing w:before="1" w:line="257" w:lineRule="exact"/>
              <w:ind w:left="7"/>
              <w:jc w:val="center"/>
              <w:rPr>
                <w:sz w:val="24"/>
              </w:rPr>
            </w:pPr>
            <w:r>
              <w:rPr>
                <w:spacing w:val="-4"/>
                <w:sz w:val="24"/>
              </w:rPr>
              <w:t>0,04</w:t>
            </w:r>
          </w:p>
        </w:tc>
        <w:tc>
          <w:tcPr>
            <w:tcW w:w="1442" w:type="dxa"/>
          </w:tcPr>
          <w:p w14:paraId="24E25C5D" w14:textId="77777777" w:rsidR="003D352F" w:rsidRDefault="001B3DC9">
            <w:pPr>
              <w:pStyle w:val="TableParagraph"/>
              <w:spacing w:before="1" w:line="257" w:lineRule="exact"/>
              <w:ind w:left="6" w:right="1"/>
              <w:jc w:val="center"/>
              <w:rPr>
                <w:sz w:val="24"/>
              </w:rPr>
            </w:pPr>
            <w:r>
              <w:rPr>
                <w:spacing w:val="-2"/>
                <w:sz w:val="24"/>
              </w:rPr>
              <w:t>-</w:t>
            </w:r>
            <w:r>
              <w:rPr>
                <w:spacing w:val="-7"/>
                <w:sz w:val="24"/>
              </w:rPr>
              <w:t>60</w:t>
            </w:r>
          </w:p>
        </w:tc>
      </w:tr>
      <w:tr w:rsidR="003D352F" w14:paraId="24E25C63" w14:textId="77777777">
        <w:trPr>
          <w:trHeight w:val="275"/>
        </w:trPr>
        <w:tc>
          <w:tcPr>
            <w:tcW w:w="5545" w:type="dxa"/>
          </w:tcPr>
          <w:p w14:paraId="24E25C5F" w14:textId="77777777" w:rsidR="003D352F" w:rsidRDefault="001B3DC9">
            <w:pPr>
              <w:pStyle w:val="TableParagraph"/>
              <w:spacing w:line="256" w:lineRule="exact"/>
              <w:ind w:left="107"/>
              <w:rPr>
                <w:sz w:val="24"/>
              </w:rPr>
            </w:pPr>
            <w:r>
              <w:rPr>
                <w:spacing w:val="-2"/>
                <w:sz w:val="24"/>
              </w:rPr>
              <w:t>16-</w:t>
            </w:r>
            <w:r>
              <w:rPr>
                <w:spacing w:val="-5"/>
                <w:sz w:val="24"/>
              </w:rPr>
              <w:t>24</w:t>
            </w:r>
          </w:p>
        </w:tc>
        <w:tc>
          <w:tcPr>
            <w:tcW w:w="1301" w:type="dxa"/>
          </w:tcPr>
          <w:p w14:paraId="24E25C60" w14:textId="77777777" w:rsidR="003D352F" w:rsidRDefault="001B3DC9">
            <w:pPr>
              <w:pStyle w:val="TableParagraph"/>
              <w:spacing w:line="256" w:lineRule="exact"/>
              <w:ind w:left="10" w:right="2"/>
              <w:jc w:val="center"/>
              <w:rPr>
                <w:sz w:val="24"/>
              </w:rPr>
            </w:pPr>
            <w:r>
              <w:rPr>
                <w:spacing w:val="-2"/>
                <w:sz w:val="24"/>
              </w:rPr>
              <w:t>121,7</w:t>
            </w:r>
          </w:p>
        </w:tc>
        <w:tc>
          <w:tcPr>
            <w:tcW w:w="1234" w:type="dxa"/>
          </w:tcPr>
          <w:p w14:paraId="24E25C61" w14:textId="77777777" w:rsidR="003D352F" w:rsidRDefault="001B3DC9">
            <w:pPr>
              <w:pStyle w:val="TableParagraph"/>
              <w:spacing w:line="256" w:lineRule="exact"/>
              <w:ind w:left="7"/>
              <w:jc w:val="center"/>
              <w:rPr>
                <w:sz w:val="24"/>
              </w:rPr>
            </w:pPr>
            <w:r>
              <w:rPr>
                <w:spacing w:val="-2"/>
                <w:sz w:val="24"/>
              </w:rPr>
              <w:t>111,7</w:t>
            </w:r>
          </w:p>
        </w:tc>
        <w:tc>
          <w:tcPr>
            <w:tcW w:w="1442" w:type="dxa"/>
          </w:tcPr>
          <w:p w14:paraId="24E25C62" w14:textId="77777777" w:rsidR="003D352F" w:rsidRDefault="001B3DC9">
            <w:pPr>
              <w:pStyle w:val="TableParagraph"/>
              <w:spacing w:line="256" w:lineRule="exact"/>
              <w:ind w:left="6" w:right="3"/>
              <w:jc w:val="center"/>
              <w:rPr>
                <w:sz w:val="24"/>
              </w:rPr>
            </w:pPr>
            <w:r>
              <w:rPr>
                <w:spacing w:val="-2"/>
                <w:sz w:val="24"/>
              </w:rPr>
              <w:t>-</w:t>
            </w:r>
            <w:r>
              <w:rPr>
                <w:spacing w:val="-5"/>
                <w:sz w:val="24"/>
              </w:rPr>
              <w:t>8,2</w:t>
            </w:r>
          </w:p>
        </w:tc>
      </w:tr>
      <w:tr w:rsidR="003D352F" w14:paraId="24E25C68" w14:textId="77777777">
        <w:trPr>
          <w:trHeight w:val="275"/>
        </w:trPr>
        <w:tc>
          <w:tcPr>
            <w:tcW w:w="5545" w:type="dxa"/>
          </w:tcPr>
          <w:p w14:paraId="24E25C64" w14:textId="77777777" w:rsidR="003D352F" w:rsidRDefault="001B3DC9">
            <w:pPr>
              <w:pStyle w:val="TableParagraph"/>
              <w:spacing w:line="256" w:lineRule="exact"/>
              <w:ind w:left="107"/>
              <w:rPr>
                <w:sz w:val="24"/>
              </w:rPr>
            </w:pPr>
            <w:r>
              <w:rPr>
                <w:spacing w:val="-2"/>
                <w:sz w:val="24"/>
              </w:rPr>
              <w:t>25-</w:t>
            </w:r>
            <w:r>
              <w:rPr>
                <w:spacing w:val="-5"/>
                <w:sz w:val="24"/>
              </w:rPr>
              <w:t>28</w:t>
            </w:r>
          </w:p>
        </w:tc>
        <w:tc>
          <w:tcPr>
            <w:tcW w:w="1301" w:type="dxa"/>
          </w:tcPr>
          <w:p w14:paraId="24E25C65" w14:textId="77777777" w:rsidR="003D352F" w:rsidRDefault="001B3DC9">
            <w:pPr>
              <w:pStyle w:val="TableParagraph"/>
              <w:spacing w:line="256" w:lineRule="exact"/>
              <w:ind w:left="10" w:right="2"/>
              <w:jc w:val="center"/>
              <w:rPr>
                <w:sz w:val="24"/>
              </w:rPr>
            </w:pPr>
            <w:r>
              <w:rPr>
                <w:spacing w:val="-2"/>
                <w:sz w:val="24"/>
              </w:rPr>
              <w:t>105,6</w:t>
            </w:r>
          </w:p>
        </w:tc>
        <w:tc>
          <w:tcPr>
            <w:tcW w:w="1234" w:type="dxa"/>
          </w:tcPr>
          <w:p w14:paraId="24E25C66" w14:textId="77777777" w:rsidR="003D352F" w:rsidRDefault="001B3DC9">
            <w:pPr>
              <w:pStyle w:val="TableParagraph"/>
              <w:spacing w:line="256" w:lineRule="exact"/>
              <w:ind w:left="7"/>
              <w:jc w:val="center"/>
              <w:rPr>
                <w:sz w:val="24"/>
              </w:rPr>
            </w:pPr>
            <w:r>
              <w:rPr>
                <w:spacing w:val="-4"/>
                <w:sz w:val="24"/>
              </w:rPr>
              <w:t>89,1</w:t>
            </w:r>
          </w:p>
        </w:tc>
        <w:tc>
          <w:tcPr>
            <w:tcW w:w="1442" w:type="dxa"/>
          </w:tcPr>
          <w:p w14:paraId="24E25C67" w14:textId="77777777" w:rsidR="003D352F" w:rsidRDefault="001B3DC9">
            <w:pPr>
              <w:pStyle w:val="TableParagraph"/>
              <w:spacing w:line="256" w:lineRule="exact"/>
              <w:ind w:left="6" w:right="3"/>
              <w:jc w:val="center"/>
              <w:rPr>
                <w:sz w:val="24"/>
              </w:rPr>
            </w:pPr>
            <w:r>
              <w:rPr>
                <w:spacing w:val="-2"/>
                <w:sz w:val="24"/>
              </w:rPr>
              <w:t>-</w:t>
            </w:r>
            <w:r>
              <w:rPr>
                <w:spacing w:val="-4"/>
                <w:sz w:val="24"/>
              </w:rPr>
              <w:t>15,6</w:t>
            </w:r>
          </w:p>
        </w:tc>
      </w:tr>
      <w:tr w:rsidR="003D352F" w14:paraId="24E25C6D" w14:textId="77777777">
        <w:trPr>
          <w:trHeight w:val="275"/>
        </w:trPr>
        <w:tc>
          <w:tcPr>
            <w:tcW w:w="5545" w:type="dxa"/>
          </w:tcPr>
          <w:p w14:paraId="24E25C69" w14:textId="77777777" w:rsidR="003D352F" w:rsidRDefault="001B3DC9">
            <w:pPr>
              <w:pStyle w:val="TableParagraph"/>
              <w:spacing w:line="256" w:lineRule="exact"/>
              <w:ind w:left="107"/>
              <w:rPr>
                <w:sz w:val="24"/>
              </w:rPr>
            </w:pPr>
            <w:r>
              <w:rPr>
                <w:spacing w:val="-2"/>
                <w:sz w:val="24"/>
              </w:rPr>
              <w:t>29-</w:t>
            </w:r>
            <w:r>
              <w:rPr>
                <w:spacing w:val="-5"/>
                <w:sz w:val="24"/>
              </w:rPr>
              <w:t>34</w:t>
            </w:r>
          </w:p>
        </w:tc>
        <w:tc>
          <w:tcPr>
            <w:tcW w:w="1301" w:type="dxa"/>
          </w:tcPr>
          <w:p w14:paraId="24E25C6A" w14:textId="77777777" w:rsidR="003D352F" w:rsidRDefault="001B3DC9">
            <w:pPr>
              <w:pStyle w:val="TableParagraph"/>
              <w:spacing w:line="256" w:lineRule="exact"/>
              <w:ind w:left="10" w:right="2"/>
              <w:jc w:val="center"/>
              <w:rPr>
                <w:sz w:val="24"/>
              </w:rPr>
            </w:pPr>
            <w:r>
              <w:rPr>
                <w:spacing w:val="-2"/>
                <w:sz w:val="24"/>
              </w:rPr>
              <w:t>190,5</w:t>
            </w:r>
          </w:p>
        </w:tc>
        <w:tc>
          <w:tcPr>
            <w:tcW w:w="1234" w:type="dxa"/>
          </w:tcPr>
          <w:p w14:paraId="24E25C6B" w14:textId="77777777" w:rsidR="003D352F" w:rsidRDefault="001B3DC9">
            <w:pPr>
              <w:pStyle w:val="TableParagraph"/>
              <w:spacing w:line="256" w:lineRule="exact"/>
              <w:ind w:left="7"/>
              <w:jc w:val="center"/>
              <w:rPr>
                <w:sz w:val="24"/>
              </w:rPr>
            </w:pPr>
            <w:r>
              <w:rPr>
                <w:spacing w:val="-2"/>
                <w:sz w:val="24"/>
              </w:rPr>
              <w:t>169,0</w:t>
            </w:r>
          </w:p>
        </w:tc>
        <w:tc>
          <w:tcPr>
            <w:tcW w:w="1442" w:type="dxa"/>
          </w:tcPr>
          <w:p w14:paraId="24E25C6C" w14:textId="77777777" w:rsidR="003D352F" w:rsidRDefault="001B3DC9">
            <w:pPr>
              <w:pStyle w:val="TableParagraph"/>
              <w:spacing w:line="256" w:lineRule="exact"/>
              <w:ind w:left="6" w:right="3"/>
              <w:jc w:val="center"/>
              <w:rPr>
                <w:sz w:val="24"/>
              </w:rPr>
            </w:pPr>
            <w:r>
              <w:rPr>
                <w:spacing w:val="-2"/>
                <w:sz w:val="24"/>
              </w:rPr>
              <w:t>-</w:t>
            </w:r>
            <w:r>
              <w:rPr>
                <w:spacing w:val="-4"/>
                <w:sz w:val="24"/>
              </w:rPr>
              <w:t>11,3</w:t>
            </w:r>
          </w:p>
        </w:tc>
      </w:tr>
      <w:tr w:rsidR="003D352F" w14:paraId="24E25C72" w14:textId="77777777">
        <w:trPr>
          <w:trHeight w:val="275"/>
        </w:trPr>
        <w:tc>
          <w:tcPr>
            <w:tcW w:w="5545" w:type="dxa"/>
          </w:tcPr>
          <w:p w14:paraId="24E25C6E" w14:textId="77777777" w:rsidR="003D352F" w:rsidRDefault="001B3DC9">
            <w:pPr>
              <w:pStyle w:val="TableParagraph"/>
              <w:spacing w:line="256" w:lineRule="exact"/>
              <w:ind w:left="107"/>
              <w:rPr>
                <w:sz w:val="24"/>
              </w:rPr>
            </w:pPr>
            <w:r>
              <w:rPr>
                <w:spacing w:val="-2"/>
                <w:sz w:val="24"/>
              </w:rPr>
              <w:t>35-</w:t>
            </w:r>
            <w:r>
              <w:rPr>
                <w:spacing w:val="-5"/>
                <w:sz w:val="24"/>
              </w:rPr>
              <w:t>44</w:t>
            </w:r>
          </w:p>
        </w:tc>
        <w:tc>
          <w:tcPr>
            <w:tcW w:w="1301" w:type="dxa"/>
          </w:tcPr>
          <w:p w14:paraId="24E25C6F" w14:textId="77777777" w:rsidR="003D352F" w:rsidRDefault="001B3DC9">
            <w:pPr>
              <w:pStyle w:val="TableParagraph"/>
              <w:spacing w:line="256" w:lineRule="exact"/>
              <w:ind w:left="10" w:right="2"/>
              <w:jc w:val="center"/>
              <w:rPr>
                <w:sz w:val="24"/>
              </w:rPr>
            </w:pPr>
            <w:r>
              <w:rPr>
                <w:spacing w:val="-2"/>
                <w:sz w:val="24"/>
              </w:rPr>
              <w:t>240,8</w:t>
            </w:r>
          </w:p>
        </w:tc>
        <w:tc>
          <w:tcPr>
            <w:tcW w:w="1234" w:type="dxa"/>
          </w:tcPr>
          <w:p w14:paraId="24E25C70" w14:textId="77777777" w:rsidR="003D352F" w:rsidRDefault="001B3DC9">
            <w:pPr>
              <w:pStyle w:val="TableParagraph"/>
              <w:spacing w:line="256" w:lineRule="exact"/>
              <w:ind w:left="7"/>
              <w:jc w:val="center"/>
              <w:rPr>
                <w:sz w:val="24"/>
              </w:rPr>
            </w:pPr>
            <w:r>
              <w:rPr>
                <w:spacing w:val="-2"/>
                <w:sz w:val="24"/>
              </w:rPr>
              <w:t>235,4</w:t>
            </w:r>
          </w:p>
        </w:tc>
        <w:tc>
          <w:tcPr>
            <w:tcW w:w="1442" w:type="dxa"/>
          </w:tcPr>
          <w:p w14:paraId="24E25C71" w14:textId="77777777" w:rsidR="003D352F" w:rsidRDefault="001B3DC9">
            <w:pPr>
              <w:pStyle w:val="TableParagraph"/>
              <w:spacing w:line="256" w:lineRule="exact"/>
              <w:ind w:left="6" w:right="3"/>
              <w:jc w:val="center"/>
              <w:rPr>
                <w:sz w:val="24"/>
              </w:rPr>
            </w:pPr>
            <w:r>
              <w:rPr>
                <w:spacing w:val="-2"/>
                <w:sz w:val="24"/>
              </w:rPr>
              <w:t>-</w:t>
            </w:r>
            <w:r>
              <w:rPr>
                <w:spacing w:val="-5"/>
                <w:sz w:val="24"/>
              </w:rPr>
              <w:t>2,3</w:t>
            </w:r>
          </w:p>
        </w:tc>
      </w:tr>
      <w:tr w:rsidR="003D352F" w14:paraId="24E25C77" w14:textId="77777777">
        <w:trPr>
          <w:trHeight w:val="275"/>
        </w:trPr>
        <w:tc>
          <w:tcPr>
            <w:tcW w:w="5545" w:type="dxa"/>
          </w:tcPr>
          <w:p w14:paraId="24E25C73" w14:textId="77777777" w:rsidR="003D352F" w:rsidRDefault="001B3DC9">
            <w:pPr>
              <w:pStyle w:val="TableParagraph"/>
              <w:spacing w:line="256" w:lineRule="exact"/>
              <w:ind w:left="107"/>
              <w:rPr>
                <w:sz w:val="24"/>
              </w:rPr>
            </w:pPr>
            <w:r>
              <w:rPr>
                <w:spacing w:val="-2"/>
                <w:sz w:val="24"/>
              </w:rPr>
              <w:t>45-</w:t>
            </w:r>
            <w:r>
              <w:rPr>
                <w:spacing w:val="-5"/>
                <w:sz w:val="24"/>
              </w:rPr>
              <w:t>54</w:t>
            </w:r>
          </w:p>
        </w:tc>
        <w:tc>
          <w:tcPr>
            <w:tcW w:w="1301" w:type="dxa"/>
          </w:tcPr>
          <w:p w14:paraId="24E25C74" w14:textId="77777777" w:rsidR="003D352F" w:rsidRDefault="001B3DC9">
            <w:pPr>
              <w:pStyle w:val="TableParagraph"/>
              <w:spacing w:line="256" w:lineRule="exact"/>
              <w:ind w:left="10" w:right="2"/>
              <w:jc w:val="center"/>
              <w:rPr>
                <w:sz w:val="24"/>
              </w:rPr>
            </w:pPr>
            <w:r>
              <w:rPr>
                <w:spacing w:val="-2"/>
                <w:sz w:val="24"/>
              </w:rPr>
              <w:t>253,5</w:t>
            </w:r>
          </w:p>
        </w:tc>
        <w:tc>
          <w:tcPr>
            <w:tcW w:w="1234" w:type="dxa"/>
          </w:tcPr>
          <w:p w14:paraId="24E25C75" w14:textId="77777777" w:rsidR="003D352F" w:rsidRDefault="001B3DC9">
            <w:pPr>
              <w:pStyle w:val="TableParagraph"/>
              <w:spacing w:line="256" w:lineRule="exact"/>
              <w:ind w:left="7"/>
              <w:jc w:val="center"/>
              <w:rPr>
                <w:sz w:val="24"/>
              </w:rPr>
            </w:pPr>
            <w:r>
              <w:rPr>
                <w:spacing w:val="-2"/>
                <w:sz w:val="24"/>
              </w:rPr>
              <w:t>225,9</w:t>
            </w:r>
          </w:p>
        </w:tc>
        <w:tc>
          <w:tcPr>
            <w:tcW w:w="1442" w:type="dxa"/>
          </w:tcPr>
          <w:p w14:paraId="24E25C76" w14:textId="77777777" w:rsidR="003D352F" w:rsidRDefault="001B3DC9">
            <w:pPr>
              <w:pStyle w:val="TableParagraph"/>
              <w:spacing w:line="256" w:lineRule="exact"/>
              <w:ind w:left="6" w:right="3"/>
              <w:jc w:val="center"/>
              <w:rPr>
                <w:sz w:val="24"/>
              </w:rPr>
            </w:pPr>
            <w:r>
              <w:rPr>
                <w:spacing w:val="-2"/>
                <w:sz w:val="24"/>
              </w:rPr>
              <w:t>-</w:t>
            </w:r>
            <w:r>
              <w:rPr>
                <w:spacing w:val="-4"/>
                <w:sz w:val="24"/>
              </w:rPr>
              <w:t>10,9</w:t>
            </w:r>
          </w:p>
        </w:tc>
      </w:tr>
      <w:tr w:rsidR="003D352F" w14:paraId="24E25C7C" w14:textId="77777777">
        <w:trPr>
          <w:trHeight w:val="275"/>
        </w:trPr>
        <w:tc>
          <w:tcPr>
            <w:tcW w:w="5545" w:type="dxa"/>
          </w:tcPr>
          <w:p w14:paraId="24E25C78" w14:textId="77777777" w:rsidR="003D352F" w:rsidRDefault="001B3DC9">
            <w:pPr>
              <w:pStyle w:val="TableParagraph"/>
              <w:spacing w:line="256" w:lineRule="exact"/>
              <w:ind w:left="107"/>
              <w:rPr>
                <w:sz w:val="24"/>
              </w:rPr>
            </w:pPr>
            <w:r>
              <w:rPr>
                <w:spacing w:val="-2"/>
                <w:sz w:val="24"/>
              </w:rPr>
              <w:t>55-</w:t>
            </w:r>
            <w:r>
              <w:rPr>
                <w:spacing w:val="-5"/>
                <w:sz w:val="24"/>
              </w:rPr>
              <w:t>64</w:t>
            </w:r>
          </w:p>
        </w:tc>
        <w:tc>
          <w:tcPr>
            <w:tcW w:w="1301" w:type="dxa"/>
          </w:tcPr>
          <w:p w14:paraId="24E25C79" w14:textId="77777777" w:rsidR="003D352F" w:rsidRDefault="001B3DC9">
            <w:pPr>
              <w:pStyle w:val="TableParagraph"/>
              <w:spacing w:line="256" w:lineRule="exact"/>
              <w:ind w:left="10" w:right="2"/>
              <w:jc w:val="center"/>
              <w:rPr>
                <w:sz w:val="24"/>
              </w:rPr>
            </w:pPr>
            <w:r>
              <w:rPr>
                <w:spacing w:val="-2"/>
                <w:sz w:val="24"/>
              </w:rPr>
              <w:t>172,0</w:t>
            </w:r>
          </w:p>
        </w:tc>
        <w:tc>
          <w:tcPr>
            <w:tcW w:w="1234" w:type="dxa"/>
          </w:tcPr>
          <w:p w14:paraId="24E25C7A" w14:textId="77777777" w:rsidR="003D352F" w:rsidRDefault="001B3DC9">
            <w:pPr>
              <w:pStyle w:val="TableParagraph"/>
              <w:spacing w:line="256" w:lineRule="exact"/>
              <w:ind w:left="7"/>
              <w:jc w:val="center"/>
              <w:rPr>
                <w:sz w:val="24"/>
              </w:rPr>
            </w:pPr>
            <w:r>
              <w:rPr>
                <w:spacing w:val="-2"/>
                <w:sz w:val="24"/>
              </w:rPr>
              <w:t>165,3</w:t>
            </w:r>
          </w:p>
        </w:tc>
        <w:tc>
          <w:tcPr>
            <w:tcW w:w="1442" w:type="dxa"/>
          </w:tcPr>
          <w:p w14:paraId="24E25C7B" w14:textId="77777777" w:rsidR="003D352F" w:rsidRDefault="001B3DC9">
            <w:pPr>
              <w:pStyle w:val="TableParagraph"/>
              <w:spacing w:line="256" w:lineRule="exact"/>
              <w:ind w:left="6" w:right="3"/>
              <w:jc w:val="center"/>
              <w:rPr>
                <w:sz w:val="24"/>
              </w:rPr>
            </w:pPr>
            <w:r>
              <w:rPr>
                <w:spacing w:val="-2"/>
                <w:sz w:val="24"/>
              </w:rPr>
              <w:t>-</w:t>
            </w:r>
            <w:r>
              <w:rPr>
                <w:spacing w:val="-5"/>
                <w:sz w:val="24"/>
              </w:rPr>
              <w:t>3,9</w:t>
            </w:r>
          </w:p>
        </w:tc>
      </w:tr>
      <w:tr w:rsidR="003D352F" w14:paraId="24E25C81" w14:textId="77777777">
        <w:trPr>
          <w:trHeight w:val="278"/>
        </w:trPr>
        <w:tc>
          <w:tcPr>
            <w:tcW w:w="5545" w:type="dxa"/>
          </w:tcPr>
          <w:p w14:paraId="24E25C7D" w14:textId="77777777" w:rsidR="003D352F" w:rsidRDefault="001B3DC9">
            <w:pPr>
              <w:pStyle w:val="TableParagraph"/>
              <w:spacing w:before="1" w:line="257" w:lineRule="exact"/>
              <w:ind w:left="107"/>
              <w:rPr>
                <w:sz w:val="24"/>
              </w:rPr>
            </w:pPr>
            <w:r>
              <w:rPr>
                <w:sz w:val="24"/>
              </w:rPr>
              <w:t xml:space="preserve">65 и </w:t>
            </w:r>
            <w:r>
              <w:rPr>
                <w:spacing w:val="-2"/>
                <w:sz w:val="24"/>
              </w:rPr>
              <w:t>старше</w:t>
            </w:r>
          </w:p>
        </w:tc>
        <w:tc>
          <w:tcPr>
            <w:tcW w:w="1301" w:type="dxa"/>
          </w:tcPr>
          <w:p w14:paraId="24E25C7E" w14:textId="77777777" w:rsidR="003D352F" w:rsidRDefault="001B3DC9">
            <w:pPr>
              <w:pStyle w:val="TableParagraph"/>
              <w:spacing w:before="1" w:line="257" w:lineRule="exact"/>
              <w:ind w:left="10" w:right="2"/>
              <w:jc w:val="center"/>
              <w:rPr>
                <w:sz w:val="24"/>
              </w:rPr>
            </w:pPr>
            <w:r>
              <w:rPr>
                <w:spacing w:val="-4"/>
                <w:sz w:val="24"/>
              </w:rPr>
              <w:t>34,7</w:t>
            </w:r>
          </w:p>
        </w:tc>
        <w:tc>
          <w:tcPr>
            <w:tcW w:w="1234" w:type="dxa"/>
          </w:tcPr>
          <w:p w14:paraId="24E25C7F" w14:textId="77777777" w:rsidR="003D352F" w:rsidRDefault="001B3DC9">
            <w:pPr>
              <w:pStyle w:val="TableParagraph"/>
              <w:spacing w:before="1" w:line="257" w:lineRule="exact"/>
              <w:ind w:left="7"/>
              <w:jc w:val="center"/>
              <w:rPr>
                <w:sz w:val="24"/>
              </w:rPr>
            </w:pPr>
            <w:r>
              <w:rPr>
                <w:spacing w:val="-4"/>
                <w:sz w:val="24"/>
              </w:rPr>
              <w:t>40,0</w:t>
            </w:r>
          </w:p>
        </w:tc>
        <w:tc>
          <w:tcPr>
            <w:tcW w:w="1442" w:type="dxa"/>
          </w:tcPr>
          <w:p w14:paraId="24E25C80" w14:textId="77777777" w:rsidR="003D352F" w:rsidRDefault="001B3DC9">
            <w:pPr>
              <w:pStyle w:val="TableParagraph"/>
              <w:spacing w:before="1" w:line="257" w:lineRule="exact"/>
              <w:ind w:left="6" w:right="1"/>
              <w:jc w:val="center"/>
              <w:rPr>
                <w:sz w:val="24"/>
              </w:rPr>
            </w:pPr>
            <w:r>
              <w:rPr>
                <w:spacing w:val="-4"/>
                <w:sz w:val="24"/>
              </w:rPr>
              <w:t>15,3</w:t>
            </w:r>
          </w:p>
        </w:tc>
      </w:tr>
      <w:tr w:rsidR="003D352F" w14:paraId="24E25C83" w14:textId="77777777">
        <w:trPr>
          <w:trHeight w:val="275"/>
        </w:trPr>
        <w:tc>
          <w:tcPr>
            <w:tcW w:w="9522" w:type="dxa"/>
            <w:gridSpan w:val="4"/>
          </w:tcPr>
          <w:p w14:paraId="24E25C82" w14:textId="77777777" w:rsidR="003D352F" w:rsidRDefault="001B3DC9">
            <w:pPr>
              <w:pStyle w:val="TableParagraph"/>
              <w:spacing w:line="256" w:lineRule="exact"/>
              <w:ind w:left="652"/>
              <w:rPr>
                <w:sz w:val="24"/>
              </w:rPr>
            </w:pPr>
            <w:r>
              <w:rPr>
                <w:sz w:val="24"/>
              </w:rPr>
              <w:t>Примечание</w:t>
            </w:r>
            <w:r>
              <w:rPr>
                <w:spacing w:val="-2"/>
                <w:sz w:val="24"/>
              </w:rPr>
              <w:t xml:space="preserve"> </w:t>
            </w:r>
            <w:r>
              <w:rPr>
                <w:sz w:val="24"/>
              </w:rPr>
              <w:t>-</w:t>
            </w:r>
            <w:r>
              <w:rPr>
                <w:spacing w:val="-3"/>
                <w:sz w:val="24"/>
              </w:rPr>
              <w:t xml:space="preserve"> </w:t>
            </w:r>
            <w:r>
              <w:rPr>
                <w:sz w:val="24"/>
              </w:rPr>
              <w:t>Составлено</w:t>
            </w:r>
            <w:r>
              <w:rPr>
                <w:spacing w:val="-1"/>
                <w:sz w:val="24"/>
              </w:rPr>
              <w:t xml:space="preserve"> </w:t>
            </w:r>
            <w:r>
              <w:rPr>
                <w:sz w:val="24"/>
              </w:rPr>
              <w:t>по</w:t>
            </w:r>
            <w:r>
              <w:rPr>
                <w:spacing w:val="-2"/>
                <w:sz w:val="24"/>
              </w:rPr>
              <w:t xml:space="preserve"> </w:t>
            </w:r>
            <w:r>
              <w:rPr>
                <w:sz w:val="24"/>
              </w:rPr>
              <w:t>источнику</w:t>
            </w:r>
            <w:r>
              <w:rPr>
                <w:spacing w:val="-1"/>
                <w:sz w:val="24"/>
              </w:rPr>
              <w:t xml:space="preserve"> </w:t>
            </w:r>
            <w:r>
              <w:rPr>
                <w:spacing w:val="-4"/>
                <w:sz w:val="24"/>
              </w:rPr>
              <w:t>[99]</w:t>
            </w:r>
          </w:p>
        </w:tc>
      </w:tr>
    </w:tbl>
    <w:p w14:paraId="24E25C84" w14:textId="77777777" w:rsidR="003D352F" w:rsidRDefault="003D352F">
      <w:pPr>
        <w:pStyle w:val="a3"/>
        <w:spacing w:before="6"/>
        <w:ind w:left="0" w:firstLine="0"/>
        <w:jc w:val="left"/>
      </w:pPr>
    </w:p>
    <w:p w14:paraId="24E25C85" w14:textId="77777777" w:rsidR="003D352F" w:rsidRDefault="001B3DC9">
      <w:pPr>
        <w:pStyle w:val="a3"/>
        <w:spacing w:before="1"/>
        <w:ind w:right="280"/>
      </w:pPr>
      <w:r>
        <w:t>Анализ</w:t>
      </w:r>
      <w:r>
        <w:rPr>
          <w:spacing w:val="-1"/>
        </w:rPr>
        <w:t xml:space="preserve"> </w:t>
      </w:r>
      <w:r>
        <w:t>по возрастным</w:t>
      </w:r>
      <w:r>
        <w:rPr>
          <w:spacing w:val="-1"/>
        </w:rPr>
        <w:t xml:space="preserve"> </w:t>
      </w:r>
      <w:r>
        <w:t>группам</w:t>
      </w:r>
      <w:r>
        <w:rPr>
          <w:spacing w:val="-1"/>
        </w:rPr>
        <w:t xml:space="preserve"> </w:t>
      </w:r>
      <w:r>
        <w:t>показывает,</w:t>
      </w:r>
      <w:r>
        <w:rPr>
          <w:spacing w:val="-2"/>
        </w:rPr>
        <w:t xml:space="preserve"> </w:t>
      </w:r>
      <w:r>
        <w:t>что</w:t>
      </w:r>
      <w:r>
        <w:rPr>
          <w:spacing w:val="-1"/>
        </w:rPr>
        <w:t xml:space="preserve"> </w:t>
      </w:r>
      <w:r>
        <w:t>доля молодежи,</w:t>
      </w:r>
      <w:r>
        <w:rPr>
          <w:spacing w:val="-1"/>
        </w:rPr>
        <w:t xml:space="preserve"> </w:t>
      </w:r>
      <w:r>
        <w:t xml:space="preserve">занятой в АПК, невелика. Наибольшее количество работников в секторе – это люди в возрасте 35-44 лет и составляет 235,4 тыс., что превышает численность всех занятых молодых людей до 29 лет в данной сфере. В возрастной группе 45–54 лет заняты 225,9 тыс. человек, в группе 29-34 лет, что составляет 169 тыс., в группе 55-64 лет чуть меньше 165,3 тыс., и только 40 тыс. человек старше 65 </w:t>
      </w:r>
      <w:r>
        <w:rPr>
          <w:spacing w:val="-4"/>
        </w:rPr>
        <w:t>лет.</w:t>
      </w:r>
    </w:p>
    <w:p w14:paraId="24E25C86" w14:textId="77777777" w:rsidR="003D352F" w:rsidRDefault="001B3DC9">
      <w:pPr>
        <w:pStyle w:val="a3"/>
        <w:ind w:right="282"/>
      </w:pPr>
      <w:r>
        <w:t>Количество людей в возрасте 16–24 лет снизилось до 111,7 тыс. (на 8,2% за год), а в возрастной группе 25–28 лет</w:t>
      </w:r>
      <w:r>
        <w:rPr>
          <w:spacing w:val="40"/>
        </w:rPr>
        <w:t xml:space="preserve"> </w:t>
      </w:r>
      <w:r>
        <w:t>до 89,1 тыс. человек (снижение на 15,6% за год).</w:t>
      </w:r>
    </w:p>
    <w:p w14:paraId="24E25C87" w14:textId="77777777" w:rsidR="003D352F" w:rsidRDefault="001B3DC9">
      <w:pPr>
        <w:pStyle w:val="a3"/>
        <w:tabs>
          <w:tab w:val="left" w:pos="1648"/>
          <w:tab w:val="left" w:pos="1988"/>
          <w:tab w:val="left" w:pos="4626"/>
          <w:tab w:val="left" w:pos="6032"/>
          <w:tab w:val="left" w:pos="6641"/>
          <w:tab w:val="left" w:pos="7974"/>
          <w:tab w:val="left" w:pos="8320"/>
        </w:tabs>
        <w:spacing w:before="1"/>
        <w:ind w:right="278"/>
        <w:jc w:val="right"/>
      </w:pPr>
      <w:r>
        <w:t>Высшее,</w:t>
      </w:r>
      <w:r>
        <w:rPr>
          <w:spacing w:val="40"/>
        </w:rPr>
        <w:t xml:space="preserve"> </w:t>
      </w:r>
      <w:r>
        <w:t>техническое</w:t>
      </w:r>
      <w:r>
        <w:rPr>
          <w:spacing w:val="40"/>
        </w:rPr>
        <w:t xml:space="preserve"> </w:t>
      </w:r>
      <w:r>
        <w:t>и</w:t>
      </w:r>
      <w:r>
        <w:rPr>
          <w:spacing w:val="40"/>
        </w:rPr>
        <w:t xml:space="preserve"> </w:t>
      </w:r>
      <w:r>
        <w:t>профессиональное</w:t>
      </w:r>
      <w:r>
        <w:rPr>
          <w:spacing w:val="40"/>
        </w:rPr>
        <w:t xml:space="preserve"> </w:t>
      </w:r>
      <w:r>
        <w:t>образование</w:t>
      </w:r>
      <w:r>
        <w:rPr>
          <w:spacing w:val="40"/>
        </w:rPr>
        <w:t xml:space="preserve"> </w:t>
      </w:r>
      <w:r>
        <w:t>играет</w:t>
      </w:r>
      <w:r>
        <w:rPr>
          <w:spacing w:val="40"/>
        </w:rPr>
        <w:t xml:space="preserve"> </w:t>
      </w:r>
      <w:r>
        <w:t>важную роль</w:t>
      </w:r>
      <w:r>
        <w:rPr>
          <w:spacing w:val="80"/>
        </w:rPr>
        <w:t xml:space="preserve"> </w:t>
      </w:r>
      <w:r>
        <w:t>в</w:t>
      </w:r>
      <w:r>
        <w:rPr>
          <w:spacing w:val="80"/>
        </w:rPr>
        <w:t xml:space="preserve"> </w:t>
      </w:r>
      <w:r>
        <w:t>развитии</w:t>
      </w:r>
      <w:r>
        <w:rPr>
          <w:spacing w:val="80"/>
        </w:rPr>
        <w:t xml:space="preserve"> </w:t>
      </w:r>
      <w:r>
        <w:t>и</w:t>
      </w:r>
      <w:r>
        <w:rPr>
          <w:spacing w:val="80"/>
        </w:rPr>
        <w:t xml:space="preserve"> </w:t>
      </w:r>
      <w:r>
        <w:t>повышении</w:t>
      </w:r>
      <w:r>
        <w:rPr>
          <w:spacing w:val="80"/>
        </w:rPr>
        <w:t xml:space="preserve"> </w:t>
      </w:r>
      <w:r>
        <w:t>трудового</w:t>
      </w:r>
      <w:r>
        <w:rPr>
          <w:spacing w:val="80"/>
        </w:rPr>
        <w:t xml:space="preserve"> </w:t>
      </w:r>
      <w:r>
        <w:t>потенциала</w:t>
      </w:r>
      <w:r>
        <w:rPr>
          <w:spacing w:val="80"/>
        </w:rPr>
        <w:t xml:space="preserve"> </w:t>
      </w:r>
      <w:r>
        <w:t>сельских</w:t>
      </w:r>
      <w:r>
        <w:rPr>
          <w:spacing w:val="80"/>
        </w:rPr>
        <w:t xml:space="preserve"> </w:t>
      </w:r>
      <w:r>
        <w:t>территорий Казахстана.</w:t>
      </w:r>
      <w:r>
        <w:rPr>
          <w:spacing w:val="37"/>
        </w:rPr>
        <w:t xml:space="preserve"> </w:t>
      </w:r>
      <w:r>
        <w:t>Эти</w:t>
      </w:r>
      <w:r>
        <w:rPr>
          <w:spacing w:val="38"/>
        </w:rPr>
        <w:t xml:space="preserve"> </w:t>
      </w:r>
      <w:r>
        <w:t>формы</w:t>
      </w:r>
      <w:r>
        <w:rPr>
          <w:spacing w:val="38"/>
        </w:rPr>
        <w:t xml:space="preserve"> </w:t>
      </w:r>
      <w:r>
        <w:t>образования</w:t>
      </w:r>
      <w:r>
        <w:rPr>
          <w:spacing w:val="38"/>
        </w:rPr>
        <w:t xml:space="preserve"> </w:t>
      </w:r>
      <w:r>
        <w:t>способствуют</w:t>
      </w:r>
      <w:r>
        <w:rPr>
          <w:spacing w:val="37"/>
        </w:rPr>
        <w:t xml:space="preserve"> </w:t>
      </w:r>
      <w:r>
        <w:t>улучшению</w:t>
      </w:r>
      <w:r>
        <w:rPr>
          <w:spacing w:val="37"/>
        </w:rPr>
        <w:t xml:space="preserve"> </w:t>
      </w:r>
      <w:r>
        <w:t>квалификации сельских</w:t>
      </w:r>
      <w:r>
        <w:rPr>
          <w:spacing w:val="-1"/>
        </w:rPr>
        <w:t xml:space="preserve"> </w:t>
      </w:r>
      <w:r>
        <w:t>работников,</w:t>
      </w:r>
      <w:r>
        <w:rPr>
          <w:spacing w:val="-3"/>
        </w:rPr>
        <w:t xml:space="preserve"> </w:t>
      </w:r>
      <w:r>
        <w:t>что</w:t>
      </w:r>
      <w:r>
        <w:rPr>
          <w:spacing w:val="-2"/>
        </w:rPr>
        <w:t xml:space="preserve"> </w:t>
      </w:r>
      <w:r>
        <w:t>напрямую</w:t>
      </w:r>
      <w:r>
        <w:rPr>
          <w:spacing w:val="-3"/>
        </w:rPr>
        <w:t xml:space="preserve"> </w:t>
      </w:r>
      <w:r>
        <w:t>влияет</w:t>
      </w:r>
      <w:r>
        <w:rPr>
          <w:spacing w:val="-5"/>
        </w:rPr>
        <w:t xml:space="preserve"> </w:t>
      </w:r>
      <w:r>
        <w:t>на</w:t>
      </w:r>
      <w:r>
        <w:rPr>
          <w:spacing w:val="-2"/>
        </w:rPr>
        <w:t xml:space="preserve"> </w:t>
      </w:r>
      <w:r>
        <w:t>экономическое</w:t>
      </w:r>
      <w:r>
        <w:rPr>
          <w:spacing w:val="-5"/>
        </w:rPr>
        <w:t xml:space="preserve"> </w:t>
      </w:r>
      <w:r>
        <w:t>развитие</w:t>
      </w:r>
      <w:r>
        <w:rPr>
          <w:spacing w:val="-5"/>
        </w:rPr>
        <w:t xml:space="preserve"> </w:t>
      </w:r>
      <w:r>
        <w:t>региона. Высшее</w:t>
      </w:r>
      <w:r>
        <w:rPr>
          <w:spacing w:val="40"/>
        </w:rPr>
        <w:t xml:space="preserve"> </w:t>
      </w:r>
      <w:r>
        <w:t>образование</w:t>
      </w:r>
      <w:r>
        <w:rPr>
          <w:spacing w:val="40"/>
        </w:rPr>
        <w:t xml:space="preserve"> </w:t>
      </w:r>
      <w:r>
        <w:t>подготавливает</w:t>
      </w:r>
      <w:r>
        <w:rPr>
          <w:spacing w:val="40"/>
        </w:rPr>
        <w:t xml:space="preserve"> </w:t>
      </w:r>
      <w:r>
        <w:t>специалистов,</w:t>
      </w:r>
      <w:r>
        <w:rPr>
          <w:spacing w:val="40"/>
        </w:rPr>
        <w:t xml:space="preserve"> </w:t>
      </w:r>
      <w:r>
        <w:t>способных</w:t>
      </w:r>
      <w:r>
        <w:rPr>
          <w:spacing w:val="40"/>
        </w:rPr>
        <w:t xml:space="preserve"> </w:t>
      </w:r>
      <w:r>
        <w:t xml:space="preserve">внедрять </w:t>
      </w:r>
      <w:r>
        <w:rPr>
          <w:spacing w:val="-2"/>
        </w:rPr>
        <w:t>инновации</w:t>
      </w:r>
      <w:r>
        <w:tab/>
      </w:r>
      <w:r>
        <w:rPr>
          <w:spacing w:val="-10"/>
        </w:rPr>
        <w:t>в</w:t>
      </w:r>
      <w:r>
        <w:tab/>
      </w:r>
      <w:r>
        <w:rPr>
          <w:spacing w:val="-2"/>
        </w:rPr>
        <w:t>агропромышленный</w:t>
      </w:r>
      <w:r>
        <w:tab/>
      </w:r>
      <w:r>
        <w:rPr>
          <w:spacing w:val="-2"/>
        </w:rPr>
        <w:t>комплекс,</w:t>
      </w:r>
      <w:r>
        <w:tab/>
      </w:r>
      <w:r>
        <w:rPr>
          <w:spacing w:val="-5"/>
        </w:rPr>
        <w:t>что</w:t>
      </w:r>
      <w:r>
        <w:tab/>
      </w:r>
      <w:r>
        <w:rPr>
          <w:spacing w:val="-2"/>
        </w:rPr>
        <w:t>приводит</w:t>
      </w:r>
      <w:r>
        <w:tab/>
      </w:r>
      <w:r>
        <w:rPr>
          <w:spacing w:val="-10"/>
        </w:rPr>
        <w:t>к</w:t>
      </w:r>
      <w:r>
        <w:tab/>
      </w:r>
      <w:r>
        <w:rPr>
          <w:spacing w:val="-2"/>
        </w:rPr>
        <w:t>повышению</w:t>
      </w:r>
    </w:p>
    <w:p w14:paraId="24E25C88" w14:textId="77777777" w:rsidR="003D352F" w:rsidRDefault="001B3DC9">
      <w:pPr>
        <w:pStyle w:val="a3"/>
        <w:spacing w:before="1" w:line="322" w:lineRule="exact"/>
        <w:ind w:firstLine="0"/>
      </w:pPr>
      <w:r>
        <w:t>производительности</w:t>
      </w:r>
      <w:r>
        <w:rPr>
          <w:spacing w:val="-13"/>
        </w:rPr>
        <w:t xml:space="preserve"> </w:t>
      </w:r>
      <w:r>
        <w:t>труда</w:t>
      </w:r>
      <w:r>
        <w:rPr>
          <w:spacing w:val="-9"/>
        </w:rPr>
        <w:t xml:space="preserve"> </w:t>
      </w:r>
      <w:r>
        <w:t>и</w:t>
      </w:r>
      <w:r>
        <w:rPr>
          <w:spacing w:val="-9"/>
        </w:rPr>
        <w:t xml:space="preserve"> </w:t>
      </w:r>
      <w:r>
        <w:t>эффективности</w:t>
      </w:r>
      <w:r>
        <w:rPr>
          <w:spacing w:val="-11"/>
        </w:rPr>
        <w:t xml:space="preserve"> </w:t>
      </w:r>
      <w:r>
        <w:rPr>
          <w:spacing w:val="-2"/>
        </w:rPr>
        <w:t>производства.</w:t>
      </w:r>
    </w:p>
    <w:p w14:paraId="24E25C89" w14:textId="77777777" w:rsidR="003D352F" w:rsidRDefault="001B3DC9">
      <w:pPr>
        <w:pStyle w:val="a3"/>
        <w:ind w:right="283"/>
      </w:pPr>
      <w:r>
        <w:t>Техническое и профессиональное образование, в свою очередь, ориентировано на практические навыки, необходимые для выполнения специфических задач в сельском хозяйстве и смежных отраслях. Это образование</w:t>
      </w:r>
      <w:r>
        <w:rPr>
          <w:spacing w:val="40"/>
        </w:rPr>
        <w:t xml:space="preserve"> </w:t>
      </w:r>
      <w:r>
        <w:t>также</w:t>
      </w:r>
      <w:r>
        <w:rPr>
          <w:spacing w:val="40"/>
        </w:rPr>
        <w:t xml:space="preserve"> </w:t>
      </w:r>
      <w:r>
        <w:t>играет</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безработицей</w:t>
      </w:r>
      <w:r>
        <w:rPr>
          <w:spacing w:val="40"/>
        </w:rPr>
        <w:t xml:space="preserve"> </w:t>
      </w:r>
      <w:r>
        <w:t>в</w:t>
      </w:r>
      <w:r>
        <w:rPr>
          <w:spacing w:val="40"/>
        </w:rPr>
        <w:t xml:space="preserve"> </w:t>
      </w:r>
      <w:r>
        <w:t>сельских</w:t>
      </w:r>
    </w:p>
    <w:p w14:paraId="24E25C8A" w14:textId="77777777" w:rsidR="003D352F" w:rsidRDefault="003D352F">
      <w:pPr>
        <w:pStyle w:val="a3"/>
        <w:sectPr w:rsidR="003D352F">
          <w:pgSz w:w="11920" w:h="16850"/>
          <w:pgMar w:top="1060" w:right="283" w:bottom="1100" w:left="1559" w:header="0" w:footer="889" w:gutter="0"/>
          <w:cols w:space="720"/>
        </w:sectPr>
      </w:pPr>
    </w:p>
    <w:p w14:paraId="24E25C8B" w14:textId="77777777" w:rsidR="003D352F" w:rsidRDefault="001B3DC9">
      <w:pPr>
        <w:pStyle w:val="a3"/>
        <w:spacing w:before="72" w:line="242" w:lineRule="auto"/>
        <w:ind w:right="287" w:firstLine="0"/>
      </w:pPr>
      <w:r>
        <w:t xml:space="preserve">территориях, предоставляя молодёжи необходимые навыки для успешного </w:t>
      </w:r>
      <w:r>
        <w:rPr>
          <w:spacing w:val="-2"/>
        </w:rPr>
        <w:t>трудоустройства.</w:t>
      </w:r>
    </w:p>
    <w:p w14:paraId="24E25C8C" w14:textId="77777777" w:rsidR="003D352F" w:rsidRDefault="001B3DC9">
      <w:pPr>
        <w:pStyle w:val="a3"/>
        <w:ind w:right="279"/>
      </w:pPr>
      <w:r>
        <w:t>В таблице 18 отражены данные по числу организаций технического и профессионального образования (ТиПО) и численности студентов в этих организациях за период с 2019 по 2023 год. В таблице 18 приводится как абсолютное значение показателей за каждый год, так и разница в численности организаций и студентов за этот период.</w:t>
      </w:r>
    </w:p>
    <w:p w14:paraId="24E25C8D" w14:textId="77777777" w:rsidR="003D352F" w:rsidRDefault="001B3DC9">
      <w:pPr>
        <w:pStyle w:val="a3"/>
        <w:spacing w:before="318"/>
        <w:ind w:right="280" w:firstLine="0"/>
      </w:pPr>
      <w:r>
        <w:t xml:space="preserve">Таблица 18 – Количество ТиПО и численность студентов за период 2019-2023 </w:t>
      </w:r>
      <w:r>
        <w:rPr>
          <w:spacing w:val="-4"/>
        </w:rPr>
        <w:t>годы</w:t>
      </w:r>
    </w:p>
    <w:p w14:paraId="24E25C8E" w14:textId="77777777" w:rsidR="003D352F" w:rsidRDefault="003D352F">
      <w:pPr>
        <w:pStyle w:val="a3"/>
        <w:spacing w:before="11"/>
        <w:ind w:left="0" w:firstLine="0"/>
        <w:jc w:val="left"/>
        <w:rPr>
          <w:sz w:val="15"/>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938"/>
        <w:gridCol w:w="1008"/>
        <w:gridCol w:w="1120"/>
        <w:gridCol w:w="1147"/>
        <w:gridCol w:w="1026"/>
        <w:gridCol w:w="2020"/>
      </w:tblGrid>
      <w:tr w:rsidR="003D352F" w14:paraId="24E25C99" w14:textId="77777777">
        <w:trPr>
          <w:trHeight w:val="551"/>
        </w:trPr>
        <w:tc>
          <w:tcPr>
            <w:tcW w:w="2266" w:type="dxa"/>
          </w:tcPr>
          <w:p w14:paraId="24E25C8F" w14:textId="77777777" w:rsidR="003D352F" w:rsidRDefault="001B3DC9">
            <w:pPr>
              <w:pStyle w:val="TableParagraph"/>
              <w:spacing w:before="135"/>
              <w:ind w:left="544"/>
              <w:rPr>
                <w:sz w:val="24"/>
              </w:rPr>
            </w:pPr>
            <w:r>
              <w:rPr>
                <w:spacing w:val="-2"/>
                <w:sz w:val="24"/>
              </w:rPr>
              <w:t>Показатели</w:t>
            </w:r>
          </w:p>
        </w:tc>
        <w:tc>
          <w:tcPr>
            <w:tcW w:w="938" w:type="dxa"/>
          </w:tcPr>
          <w:p w14:paraId="24E25C90" w14:textId="77777777" w:rsidR="003D352F" w:rsidRDefault="001B3DC9">
            <w:pPr>
              <w:pStyle w:val="TableParagraph"/>
              <w:spacing w:line="275" w:lineRule="exact"/>
              <w:ind w:left="227"/>
              <w:rPr>
                <w:sz w:val="24"/>
              </w:rPr>
            </w:pPr>
            <w:r>
              <w:rPr>
                <w:spacing w:val="-4"/>
                <w:sz w:val="24"/>
              </w:rPr>
              <w:t>2019</w:t>
            </w:r>
          </w:p>
          <w:p w14:paraId="24E25C91" w14:textId="77777777" w:rsidR="003D352F" w:rsidRDefault="001B3DC9">
            <w:pPr>
              <w:pStyle w:val="TableParagraph"/>
              <w:spacing w:line="257" w:lineRule="exact"/>
              <w:ind w:left="297"/>
              <w:rPr>
                <w:sz w:val="24"/>
              </w:rPr>
            </w:pPr>
            <w:r>
              <w:rPr>
                <w:spacing w:val="-5"/>
                <w:sz w:val="24"/>
              </w:rPr>
              <w:t>год</w:t>
            </w:r>
          </w:p>
        </w:tc>
        <w:tc>
          <w:tcPr>
            <w:tcW w:w="1008" w:type="dxa"/>
          </w:tcPr>
          <w:p w14:paraId="24E25C92" w14:textId="77777777" w:rsidR="003D352F" w:rsidRDefault="001B3DC9">
            <w:pPr>
              <w:pStyle w:val="TableParagraph"/>
              <w:spacing w:line="275" w:lineRule="exact"/>
              <w:ind w:left="264"/>
              <w:rPr>
                <w:sz w:val="24"/>
              </w:rPr>
            </w:pPr>
            <w:r>
              <w:rPr>
                <w:spacing w:val="-4"/>
                <w:sz w:val="24"/>
              </w:rPr>
              <w:t>2020</w:t>
            </w:r>
          </w:p>
          <w:p w14:paraId="24E25C93" w14:textId="77777777" w:rsidR="003D352F" w:rsidRDefault="001B3DC9">
            <w:pPr>
              <w:pStyle w:val="TableParagraph"/>
              <w:spacing w:line="257" w:lineRule="exact"/>
              <w:ind w:left="333"/>
              <w:rPr>
                <w:sz w:val="24"/>
              </w:rPr>
            </w:pPr>
            <w:r>
              <w:rPr>
                <w:spacing w:val="-5"/>
                <w:sz w:val="24"/>
              </w:rPr>
              <w:t>год</w:t>
            </w:r>
          </w:p>
        </w:tc>
        <w:tc>
          <w:tcPr>
            <w:tcW w:w="1120" w:type="dxa"/>
          </w:tcPr>
          <w:p w14:paraId="24E25C94" w14:textId="77777777" w:rsidR="003D352F" w:rsidRDefault="001B3DC9">
            <w:pPr>
              <w:pStyle w:val="TableParagraph"/>
              <w:spacing w:before="135"/>
              <w:ind w:left="12"/>
              <w:jc w:val="center"/>
              <w:rPr>
                <w:sz w:val="24"/>
              </w:rPr>
            </w:pPr>
            <w:r>
              <w:rPr>
                <w:sz w:val="24"/>
              </w:rPr>
              <w:t xml:space="preserve">2021 </w:t>
            </w:r>
            <w:r>
              <w:rPr>
                <w:spacing w:val="-5"/>
                <w:sz w:val="24"/>
              </w:rPr>
              <w:t>год</w:t>
            </w:r>
          </w:p>
        </w:tc>
        <w:tc>
          <w:tcPr>
            <w:tcW w:w="1147" w:type="dxa"/>
          </w:tcPr>
          <w:p w14:paraId="24E25C95" w14:textId="77777777" w:rsidR="003D352F" w:rsidRDefault="001B3DC9">
            <w:pPr>
              <w:pStyle w:val="TableParagraph"/>
              <w:spacing w:before="135"/>
              <w:ind w:left="54" w:right="43"/>
              <w:jc w:val="center"/>
              <w:rPr>
                <w:sz w:val="24"/>
              </w:rPr>
            </w:pPr>
            <w:r>
              <w:rPr>
                <w:sz w:val="24"/>
              </w:rPr>
              <w:t xml:space="preserve">2022 </w:t>
            </w:r>
            <w:r>
              <w:rPr>
                <w:spacing w:val="-5"/>
                <w:sz w:val="24"/>
              </w:rPr>
              <w:t>год</w:t>
            </w:r>
          </w:p>
        </w:tc>
        <w:tc>
          <w:tcPr>
            <w:tcW w:w="1026" w:type="dxa"/>
          </w:tcPr>
          <w:p w14:paraId="24E25C96" w14:textId="77777777" w:rsidR="003D352F" w:rsidRDefault="001B3DC9">
            <w:pPr>
              <w:pStyle w:val="TableParagraph"/>
              <w:spacing w:line="275" w:lineRule="exact"/>
              <w:ind w:left="275"/>
              <w:rPr>
                <w:sz w:val="24"/>
              </w:rPr>
            </w:pPr>
            <w:r>
              <w:rPr>
                <w:spacing w:val="-4"/>
                <w:sz w:val="24"/>
              </w:rPr>
              <w:t>2023</w:t>
            </w:r>
          </w:p>
          <w:p w14:paraId="24E25C97" w14:textId="77777777" w:rsidR="003D352F" w:rsidRDefault="001B3DC9">
            <w:pPr>
              <w:pStyle w:val="TableParagraph"/>
              <w:spacing w:line="257" w:lineRule="exact"/>
              <w:ind w:left="345"/>
              <w:rPr>
                <w:sz w:val="24"/>
              </w:rPr>
            </w:pPr>
            <w:r>
              <w:rPr>
                <w:spacing w:val="-5"/>
                <w:sz w:val="24"/>
              </w:rPr>
              <w:t>год</w:t>
            </w:r>
          </w:p>
        </w:tc>
        <w:tc>
          <w:tcPr>
            <w:tcW w:w="2020" w:type="dxa"/>
          </w:tcPr>
          <w:p w14:paraId="24E25C98" w14:textId="77777777" w:rsidR="003D352F" w:rsidRDefault="001B3DC9">
            <w:pPr>
              <w:pStyle w:val="TableParagraph"/>
              <w:spacing w:line="276" w:lineRule="exact"/>
              <w:ind w:left="632" w:right="225" w:hanging="440"/>
              <w:rPr>
                <w:sz w:val="24"/>
              </w:rPr>
            </w:pPr>
            <w:r>
              <w:rPr>
                <w:sz w:val="24"/>
              </w:rPr>
              <w:t>2023/2019</w:t>
            </w:r>
            <w:r>
              <w:rPr>
                <w:spacing w:val="-15"/>
                <w:sz w:val="24"/>
              </w:rPr>
              <w:t xml:space="preserve"> </w:t>
            </w:r>
            <w:r>
              <w:rPr>
                <w:sz w:val="24"/>
              </w:rPr>
              <w:t>годы (+;-), %</w:t>
            </w:r>
          </w:p>
        </w:tc>
      </w:tr>
      <w:tr w:rsidR="003D352F" w14:paraId="24E25CA2" w14:textId="77777777">
        <w:trPr>
          <w:trHeight w:val="552"/>
        </w:trPr>
        <w:tc>
          <w:tcPr>
            <w:tcW w:w="2266" w:type="dxa"/>
          </w:tcPr>
          <w:p w14:paraId="24E25C9A" w14:textId="77777777" w:rsidR="003D352F" w:rsidRDefault="001B3DC9">
            <w:pPr>
              <w:pStyle w:val="TableParagraph"/>
              <w:spacing w:line="276" w:lineRule="exact"/>
              <w:ind w:left="107" w:right="164"/>
              <w:rPr>
                <w:sz w:val="24"/>
              </w:rPr>
            </w:pPr>
            <w:r>
              <w:rPr>
                <w:sz w:val="24"/>
              </w:rPr>
              <w:t>Число</w:t>
            </w:r>
            <w:r>
              <w:rPr>
                <w:spacing w:val="-15"/>
                <w:sz w:val="24"/>
              </w:rPr>
              <w:t xml:space="preserve"> </w:t>
            </w:r>
            <w:r>
              <w:rPr>
                <w:sz w:val="24"/>
              </w:rPr>
              <w:t>организаций ТиПО (единиц)</w:t>
            </w:r>
          </w:p>
        </w:tc>
        <w:tc>
          <w:tcPr>
            <w:tcW w:w="938" w:type="dxa"/>
          </w:tcPr>
          <w:p w14:paraId="24E25C9B" w14:textId="77777777" w:rsidR="003D352F" w:rsidRDefault="001B3DC9">
            <w:pPr>
              <w:pStyle w:val="TableParagraph"/>
              <w:spacing w:before="137"/>
              <w:ind w:left="34" w:right="27"/>
              <w:jc w:val="center"/>
              <w:rPr>
                <w:sz w:val="24"/>
              </w:rPr>
            </w:pPr>
            <w:r>
              <w:rPr>
                <w:spacing w:val="-5"/>
                <w:sz w:val="24"/>
              </w:rPr>
              <w:t>740</w:t>
            </w:r>
          </w:p>
        </w:tc>
        <w:tc>
          <w:tcPr>
            <w:tcW w:w="1008" w:type="dxa"/>
          </w:tcPr>
          <w:p w14:paraId="24E25C9C" w14:textId="77777777" w:rsidR="003D352F" w:rsidRDefault="001B3DC9">
            <w:pPr>
              <w:pStyle w:val="TableParagraph"/>
              <w:spacing w:before="137"/>
              <w:ind w:left="11" w:right="1"/>
              <w:jc w:val="center"/>
              <w:rPr>
                <w:sz w:val="24"/>
              </w:rPr>
            </w:pPr>
            <w:r>
              <w:rPr>
                <w:spacing w:val="-5"/>
                <w:sz w:val="24"/>
              </w:rPr>
              <w:t>737</w:t>
            </w:r>
          </w:p>
        </w:tc>
        <w:tc>
          <w:tcPr>
            <w:tcW w:w="1120" w:type="dxa"/>
          </w:tcPr>
          <w:p w14:paraId="24E25C9D" w14:textId="77777777" w:rsidR="003D352F" w:rsidRDefault="001B3DC9">
            <w:pPr>
              <w:pStyle w:val="TableParagraph"/>
              <w:spacing w:before="137"/>
              <w:ind w:left="12" w:right="3"/>
              <w:jc w:val="center"/>
              <w:rPr>
                <w:sz w:val="24"/>
              </w:rPr>
            </w:pPr>
            <w:r>
              <w:rPr>
                <w:spacing w:val="-5"/>
                <w:sz w:val="24"/>
              </w:rPr>
              <w:t>724</w:t>
            </w:r>
          </w:p>
        </w:tc>
        <w:tc>
          <w:tcPr>
            <w:tcW w:w="1147" w:type="dxa"/>
          </w:tcPr>
          <w:p w14:paraId="24E25C9E" w14:textId="77777777" w:rsidR="003D352F" w:rsidRDefault="001B3DC9">
            <w:pPr>
              <w:pStyle w:val="TableParagraph"/>
              <w:spacing w:before="137"/>
              <w:ind w:left="56" w:right="43"/>
              <w:jc w:val="center"/>
              <w:rPr>
                <w:sz w:val="24"/>
              </w:rPr>
            </w:pPr>
            <w:r>
              <w:rPr>
                <w:spacing w:val="-5"/>
                <w:sz w:val="24"/>
              </w:rPr>
              <w:t>718</w:t>
            </w:r>
          </w:p>
        </w:tc>
        <w:tc>
          <w:tcPr>
            <w:tcW w:w="1026" w:type="dxa"/>
          </w:tcPr>
          <w:p w14:paraId="24E25C9F" w14:textId="77777777" w:rsidR="003D352F" w:rsidRDefault="001B3DC9">
            <w:pPr>
              <w:pStyle w:val="TableParagraph"/>
              <w:spacing w:before="137"/>
              <w:ind w:left="15"/>
              <w:jc w:val="center"/>
              <w:rPr>
                <w:sz w:val="24"/>
              </w:rPr>
            </w:pPr>
            <w:r>
              <w:rPr>
                <w:spacing w:val="-5"/>
                <w:sz w:val="24"/>
              </w:rPr>
              <w:t>711</w:t>
            </w:r>
          </w:p>
        </w:tc>
        <w:tc>
          <w:tcPr>
            <w:tcW w:w="2020" w:type="dxa"/>
          </w:tcPr>
          <w:p w14:paraId="24E25CA0" w14:textId="77777777" w:rsidR="003D352F" w:rsidRDefault="001B3DC9">
            <w:pPr>
              <w:pStyle w:val="TableParagraph"/>
              <w:spacing w:line="275" w:lineRule="exact"/>
              <w:ind w:left="18"/>
              <w:jc w:val="center"/>
              <w:rPr>
                <w:sz w:val="24"/>
              </w:rPr>
            </w:pPr>
            <w:r>
              <w:rPr>
                <w:sz w:val="24"/>
              </w:rPr>
              <w:t>-</w:t>
            </w:r>
            <w:r>
              <w:rPr>
                <w:spacing w:val="-1"/>
                <w:sz w:val="24"/>
              </w:rPr>
              <w:t xml:space="preserve"> </w:t>
            </w:r>
            <w:r>
              <w:rPr>
                <w:spacing w:val="-5"/>
                <w:sz w:val="24"/>
              </w:rPr>
              <w:t>29</w:t>
            </w:r>
          </w:p>
          <w:p w14:paraId="24E25CA1" w14:textId="77777777" w:rsidR="003D352F" w:rsidRDefault="001B3DC9">
            <w:pPr>
              <w:pStyle w:val="TableParagraph"/>
              <w:spacing w:line="257" w:lineRule="exact"/>
              <w:ind w:left="18" w:right="4"/>
              <w:jc w:val="center"/>
              <w:rPr>
                <w:sz w:val="24"/>
              </w:rPr>
            </w:pPr>
            <w:r>
              <w:rPr>
                <w:sz w:val="24"/>
              </w:rPr>
              <w:t>-</w:t>
            </w:r>
            <w:r>
              <w:rPr>
                <w:spacing w:val="-1"/>
                <w:sz w:val="24"/>
              </w:rPr>
              <w:t xml:space="preserve"> </w:t>
            </w:r>
            <w:r>
              <w:rPr>
                <w:spacing w:val="-4"/>
                <w:sz w:val="24"/>
              </w:rPr>
              <w:t>3,92%</w:t>
            </w:r>
          </w:p>
        </w:tc>
      </w:tr>
      <w:tr w:rsidR="003D352F" w14:paraId="24E25CB0" w14:textId="77777777">
        <w:trPr>
          <w:trHeight w:val="1103"/>
        </w:trPr>
        <w:tc>
          <w:tcPr>
            <w:tcW w:w="2266" w:type="dxa"/>
          </w:tcPr>
          <w:p w14:paraId="24E25CA3" w14:textId="77777777" w:rsidR="003D352F" w:rsidRDefault="001B3DC9">
            <w:pPr>
              <w:pStyle w:val="TableParagraph"/>
              <w:spacing w:line="276" w:lineRule="exact"/>
              <w:ind w:left="107"/>
              <w:rPr>
                <w:sz w:val="24"/>
              </w:rPr>
            </w:pPr>
            <w:r>
              <w:rPr>
                <w:sz w:val="24"/>
              </w:rPr>
              <w:t>Численность сту дентов</w:t>
            </w:r>
            <w:r>
              <w:rPr>
                <w:spacing w:val="-15"/>
                <w:sz w:val="24"/>
              </w:rPr>
              <w:t xml:space="preserve"> </w:t>
            </w:r>
            <w:r>
              <w:rPr>
                <w:sz w:val="24"/>
              </w:rPr>
              <w:t>в</w:t>
            </w:r>
            <w:r>
              <w:rPr>
                <w:spacing w:val="-15"/>
                <w:sz w:val="24"/>
              </w:rPr>
              <w:t xml:space="preserve"> </w:t>
            </w:r>
            <w:r>
              <w:rPr>
                <w:sz w:val="24"/>
              </w:rPr>
              <w:t>организа циях ТиПО (человек),</w:t>
            </w:r>
            <w:r>
              <w:rPr>
                <w:spacing w:val="-8"/>
                <w:sz w:val="24"/>
              </w:rPr>
              <w:t xml:space="preserve"> </w:t>
            </w:r>
            <w:r>
              <w:rPr>
                <w:sz w:val="24"/>
              </w:rPr>
              <w:t>из</w:t>
            </w:r>
            <w:r>
              <w:rPr>
                <w:spacing w:val="-7"/>
                <w:sz w:val="24"/>
              </w:rPr>
              <w:t xml:space="preserve"> </w:t>
            </w:r>
            <w:r>
              <w:rPr>
                <w:sz w:val="24"/>
              </w:rPr>
              <w:t>них:</w:t>
            </w:r>
          </w:p>
        </w:tc>
        <w:tc>
          <w:tcPr>
            <w:tcW w:w="938" w:type="dxa"/>
          </w:tcPr>
          <w:p w14:paraId="24E25CA4" w14:textId="77777777" w:rsidR="003D352F" w:rsidRDefault="003D352F">
            <w:pPr>
              <w:pStyle w:val="TableParagraph"/>
              <w:spacing w:before="137"/>
              <w:rPr>
                <w:sz w:val="24"/>
              </w:rPr>
            </w:pPr>
          </w:p>
          <w:p w14:paraId="24E25CA5" w14:textId="77777777" w:rsidR="003D352F" w:rsidRDefault="001B3DC9">
            <w:pPr>
              <w:pStyle w:val="TableParagraph"/>
              <w:spacing w:before="1"/>
              <w:ind w:left="34"/>
              <w:jc w:val="center"/>
              <w:rPr>
                <w:sz w:val="24"/>
              </w:rPr>
            </w:pPr>
            <w:r>
              <w:rPr>
                <w:sz w:val="24"/>
              </w:rPr>
              <w:t xml:space="preserve">475 </w:t>
            </w:r>
            <w:r>
              <w:rPr>
                <w:spacing w:val="-5"/>
                <w:sz w:val="24"/>
              </w:rPr>
              <w:t>443</w:t>
            </w:r>
          </w:p>
        </w:tc>
        <w:tc>
          <w:tcPr>
            <w:tcW w:w="1008" w:type="dxa"/>
          </w:tcPr>
          <w:p w14:paraId="24E25CA6" w14:textId="77777777" w:rsidR="003D352F" w:rsidRDefault="003D352F">
            <w:pPr>
              <w:pStyle w:val="TableParagraph"/>
              <w:spacing w:before="137"/>
              <w:rPr>
                <w:sz w:val="24"/>
              </w:rPr>
            </w:pPr>
          </w:p>
          <w:p w14:paraId="24E25CA7" w14:textId="77777777" w:rsidR="003D352F" w:rsidRDefault="001B3DC9">
            <w:pPr>
              <w:pStyle w:val="TableParagraph"/>
              <w:spacing w:before="1"/>
              <w:ind w:left="11" w:right="3"/>
              <w:jc w:val="center"/>
              <w:rPr>
                <w:sz w:val="24"/>
              </w:rPr>
            </w:pPr>
            <w:r>
              <w:rPr>
                <w:sz w:val="24"/>
              </w:rPr>
              <w:t xml:space="preserve">477 </w:t>
            </w:r>
            <w:r>
              <w:rPr>
                <w:spacing w:val="-5"/>
                <w:sz w:val="24"/>
              </w:rPr>
              <w:t>539</w:t>
            </w:r>
          </w:p>
        </w:tc>
        <w:tc>
          <w:tcPr>
            <w:tcW w:w="1120" w:type="dxa"/>
          </w:tcPr>
          <w:p w14:paraId="24E25CA8" w14:textId="77777777" w:rsidR="003D352F" w:rsidRDefault="003D352F">
            <w:pPr>
              <w:pStyle w:val="TableParagraph"/>
              <w:spacing w:before="137"/>
              <w:rPr>
                <w:sz w:val="24"/>
              </w:rPr>
            </w:pPr>
          </w:p>
          <w:p w14:paraId="24E25CA9" w14:textId="77777777" w:rsidR="003D352F" w:rsidRDefault="001B3DC9">
            <w:pPr>
              <w:pStyle w:val="TableParagraph"/>
              <w:spacing w:before="1"/>
              <w:ind w:left="12"/>
              <w:jc w:val="center"/>
              <w:rPr>
                <w:sz w:val="24"/>
              </w:rPr>
            </w:pPr>
            <w:r>
              <w:rPr>
                <w:sz w:val="24"/>
              </w:rPr>
              <w:t xml:space="preserve">494 </w:t>
            </w:r>
            <w:r>
              <w:rPr>
                <w:spacing w:val="-5"/>
                <w:sz w:val="24"/>
              </w:rPr>
              <w:t>042</w:t>
            </w:r>
          </w:p>
        </w:tc>
        <w:tc>
          <w:tcPr>
            <w:tcW w:w="1147" w:type="dxa"/>
          </w:tcPr>
          <w:p w14:paraId="24E25CAA" w14:textId="77777777" w:rsidR="003D352F" w:rsidRDefault="003D352F">
            <w:pPr>
              <w:pStyle w:val="TableParagraph"/>
              <w:spacing w:before="137"/>
              <w:rPr>
                <w:sz w:val="24"/>
              </w:rPr>
            </w:pPr>
          </w:p>
          <w:p w14:paraId="24E25CAB" w14:textId="77777777" w:rsidR="003D352F" w:rsidRDefault="001B3DC9">
            <w:pPr>
              <w:pStyle w:val="TableParagraph"/>
              <w:spacing w:before="1"/>
              <w:ind w:left="53" w:right="43"/>
              <w:jc w:val="center"/>
              <w:rPr>
                <w:sz w:val="24"/>
              </w:rPr>
            </w:pPr>
            <w:r>
              <w:rPr>
                <w:sz w:val="24"/>
              </w:rPr>
              <w:t xml:space="preserve">525 </w:t>
            </w:r>
            <w:r>
              <w:rPr>
                <w:spacing w:val="-5"/>
                <w:sz w:val="24"/>
              </w:rPr>
              <w:t>909</w:t>
            </w:r>
          </w:p>
        </w:tc>
        <w:tc>
          <w:tcPr>
            <w:tcW w:w="1026" w:type="dxa"/>
          </w:tcPr>
          <w:p w14:paraId="24E25CAC" w14:textId="77777777" w:rsidR="003D352F" w:rsidRDefault="003D352F">
            <w:pPr>
              <w:pStyle w:val="TableParagraph"/>
              <w:spacing w:before="137"/>
              <w:rPr>
                <w:sz w:val="24"/>
              </w:rPr>
            </w:pPr>
          </w:p>
          <w:p w14:paraId="24E25CAD" w14:textId="77777777" w:rsidR="003D352F" w:rsidRDefault="001B3DC9">
            <w:pPr>
              <w:pStyle w:val="TableParagraph"/>
              <w:spacing w:before="1"/>
              <w:ind w:left="15" w:right="2"/>
              <w:jc w:val="center"/>
              <w:rPr>
                <w:sz w:val="24"/>
              </w:rPr>
            </w:pPr>
            <w:r>
              <w:rPr>
                <w:sz w:val="24"/>
              </w:rPr>
              <w:t xml:space="preserve">547 </w:t>
            </w:r>
            <w:r>
              <w:rPr>
                <w:spacing w:val="-5"/>
                <w:sz w:val="24"/>
              </w:rPr>
              <w:t>994</w:t>
            </w:r>
          </w:p>
        </w:tc>
        <w:tc>
          <w:tcPr>
            <w:tcW w:w="2020" w:type="dxa"/>
          </w:tcPr>
          <w:p w14:paraId="24E25CAE" w14:textId="77777777" w:rsidR="003D352F" w:rsidRDefault="001B3DC9">
            <w:pPr>
              <w:pStyle w:val="TableParagraph"/>
              <w:spacing w:before="138"/>
              <w:ind w:left="587"/>
              <w:rPr>
                <w:sz w:val="24"/>
              </w:rPr>
            </w:pPr>
            <w:r>
              <w:rPr>
                <w:sz w:val="24"/>
              </w:rPr>
              <w:t>+</w:t>
            </w:r>
            <w:r>
              <w:rPr>
                <w:spacing w:val="-1"/>
                <w:sz w:val="24"/>
              </w:rPr>
              <w:t xml:space="preserve"> </w:t>
            </w:r>
            <w:r>
              <w:rPr>
                <w:sz w:val="24"/>
              </w:rPr>
              <w:t xml:space="preserve">72 </w:t>
            </w:r>
            <w:r>
              <w:rPr>
                <w:spacing w:val="-5"/>
                <w:sz w:val="24"/>
              </w:rPr>
              <w:t>551</w:t>
            </w:r>
          </w:p>
          <w:p w14:paraId="24E25CAF" w14:textId="77777777" w:rsidR="003D352F" w:rsidRDefault="001B3DC9">
            <w:pPr>
              <w:pStyle w:val="TableParagraph"/>
              <w:ind w:left="546"/>
              <w:rPr>
                <w:sz w:val="24"/>
              </w:rPr>
            </w:pPr>
            <w:r>
              <w:rPr>
                <w:sz w:val="24"/>
              </w:rPr>
              <w:t>+</w:t>
            </w:r>
            <w:r>
              <w:rPr>
                <w:spacing w:val="-1"/>
                <w:sz w:val="24"/>
              </w:rPr>
              <w:t xml:space="preserve"> </w:t>
            </w:r>
            <w:r>
              <w:rPr>
                <w:spacing w:val="-2"/>
                <w:sz w:val="24"/>
              </w:rPr>
              <w:t>15,26%</w:t>
            </w:r>
          </w:p>
        </w:tc>
      </w:tr>
      <w:tr w:rsidR="003D352F" w14:paraId="24E25CB9" w14:textId="77777777">
        <w:trPr>
          <w:trHeight w:val="826"/>
        </w:trPr>
        <w:tc>
          <w:tcPr>
            <w:tcW w:w="2266" w:type="dxa"/>
          </w:tcPr>
          <w:p w14:paraId="24E25CB1" w14:textId="77777777" w:rsidR="003D352F" w:rsidRDefault="001B3DC9">
            <w:pPr>
              <w:pStyle w:val="TableParagraph"/>
              <w:spacing w:line="276" w:lineRule="exact"/>
              <w:ind w:left="107"/>
              <w:rPr>
                <w:sz w:val="24"/>
              </w:rPr>
            </w:pPr>
            <w:r>
              <w:rPr>
                <w:sz w:val="24"/>
              </w:rPr>
              <w:t>Численность сту дентов</w:t>
            </w:r>
            <w:r>
              <w:rPr>
                <w:spacing w:val="-15"/>
                <w:sz w:val="24"/>
              </w:rPr>
              <w:t xml:space="preserve"> </w:t>
            </w:r>
            <w:r>
              <w:rPr>
                <w:sz w:val="24"/>
              </w:rPr>
              <w:t>из</w:t>
            </w:r>
            <w:r>
              <w:rPr>
                <w:spacing w:val="-15"/>
                <w:sz w:val="24"/>
              </w:rPr>
              <w:t xml:space="preserve"> </w:t>
            </w:r>
            <w:r>
              <w:rPr>
                <w:sz w:val="24"/>
              </w:rPr>
              <w:t xml:space="preserve">сельской </w:t>
            </w:r>
            <w:r>
              <w:rPr>
                <w:spacing w:val="-2"/>
                <w:sz w:val="24"/>
              </w:rPr>
              <w:t>местности:</w:t>
            </w:r>
          </w:p>
        </w:tc>
        <w:tc>
          <w:tcPr>
            <w:tcW w:w="938" w:type="dxa"/>
          </w:tcPr>
          <w:p w14:paraId="24E25CB2" w14:textId="77777777" w:rsidR="003D352F" w:rsidRDefault="001B3DC9">
            <w:pPr>
              <w:pStyle w:val="TableParagraph"/>
              <w:spacing w:before="274"/>
              <w:ind w:left="34" w:right="24"/>
              <w:jc w:val="center"/>
              <w:rPr>
                <w:sz w:val="24"/>
              </w:rPr>
            </w:pPr>
            <w:r>
              <w:rPr>
                <w:sz w:val="24"/>
              </w:rPr>
              <w:t xml:space="preserve">98 </w:t>
            </w:r>
            <w:r>
              <w:rPr>
                <w:spacing w:val="-5"/>
                <w:sz w:val="24"/>
              </w:rPr>
              <w:t>764</w:t>
            </w:r>
          </w:p>
        </w:tc>
        <w:tc>
          <w:tcPr>
            <w:tcW w:w="1008" w:type="dxa"/>
          </w:tcPr>
          <w:p w14:paraId="24E25CB3" w14:textId="77777777" w:rsidR="003D352F" w:rsidRDefault="001B3DC9">
            <w:pPr>
              <w:pStyle w:val="TableParagraph"/>
              <w:spacing w:before="274"/>
              <w:ind w:left="11" w:right="3"/>
              <w:jc w:val="center"/>
              <w:rPr>
                <w:sz w:val="24"/>
              </w:rPr>
            </w:pPr>
            <w:r>
              <w:rPr>
                <w:sz w:val="24"/>
              </w:rPr>
              <w:t xml:space="preserve">103 </w:t>
            </w:r>
            <w:r>
              <w:rPr>
                <w:spacing w:val="-5"/>
                <w:sz w:val="24"/>
              </w:rPr>
              <w:t>240</w:t>
            </w:r>
          </w:p>
        </w:tc>
        <w:tc>
          <w:tcPr>
            <w:tcW w:w="1120" w:type="dxa"/>
          </w:tcPr>
          <w:p w14:paraId="24E25CB4" w14:textId="77777777" w:rsidR="003D352F" w:rsidRDefault="001B3DC9">
            <w:pPr>
              <w:pStyle w:val="TableParagraph"/>
              <w:spacing w:before="274"/>
              <w:ind w:left="12"/>
              <w:jc w:val="center"/>
              <w:rPr>
                <w:sz w:val="24"/>
              </w:rPr>
            </w:pPr>
            <w:r>
              <w:rPr>
                <w:sz w:val="24"/>
              </w:rPr>
              <w:t xml:space="preserve">99 </w:t>
            </w:r>
            <w:r>
              <w:rPr>
                <w:spacing w:val="-5"/>
                <w:sz w:val="24"/>
              </w:rPr>
              <w:t>344</w:t>
            </w:r>
          </w:p>
        </w:tc>
        <w:tc>
          <w:tcPr>
            <w:tcW w:w="1147" w:type="dxa"/>
          </w:tcPr>
          <w:p w14:paraId="24E25CB5" w14:textId="77777777" w:rsidR="003D352F" w:rsidRDefault="001B3DC9">
            <w:pPr>
              <w:pStyle w:val="TableParagraph"/>
              <w:spacing w:before="274"/>
              <w:ind w:left="53" w:right="43"/>
              <w:jc w:val="center"/>
              <w:rPr>
                <w:sz w:val="24"/>
              </w:rPr>
            </w:pPr>
            <w:r>
              <w:rPr>
                <w:sz w:val="24"/>
              </w:rPr>
              <w:t xml:space="preserve">106 </w:t>
            </w:r>
            <w:r>
              <w:rPr>
                <w:spacing w:val="-5"/>
                <w:sz w:val="24"/>
              </w:rPr>
              <w:t>112</w:t>
            </w:r>
          </w:p>
        </w:tc>
        <w:tc>
          <w:tcPr>
            <w:tcW w:w="1026" w:type="dxa"/>
          </w:tcPr>
          <w:p w14:paraId="24E25CB6" w14:textId="77777777" w:rsidR="003D352F" w:rsidRDefault="001B3DC9">
            <w:pPr>
              <w:pStyle w:val="TableParagraph"/>
              <w:spacing w:before="274"/>
              <w:ind w:left="15" w:right="2"/>
              <w:jc w:val="center"/>
              <w:rPr>
                <w:sz w:val="24"/>
              </w:rPr>
            </w:pPr>
            <w:r>
              <w:rPr>
                <w:sz w:val="24"/>
              </w:rPr>
              <w:t xml:space="preserve">100 </w:t>
            </w:r>
            <w:r>
              <w:rPr>
                <w:spacing w:val="-5"/>
                <w:sz w:val="24"/>
              </w:rPr>
              <w:t>238</w:t>
            </w:r>
          </w:p>
        </w:tc>
        <w:tc>
          <w:tcPr>
            <w:tcW w:w="2020" w:type="dxa"/>
          </w:tcPr>
          <w:p w14:paraId="24E25CB7" w14:textId="77777777" w:rsidR="003D352F" w:rsidRDefault="001B3DC9">
            <w:pPr>
              <w:pStyle w:val="TableParagraph"/>
              <w:spacing w:before="137"/>
              <w:ind w:left="647"/>
              <w:rPr>
                <w:sz w:val="24"/>
              </w:rPr>
            </w:pPr>
            <w:r>
              <w:rPr>
                <w:sz w:val="24"/>
              </w:rPr>
              <w:t>+</w:t>
            </w:r>
            <w:r>
              <w:rPr>
                <w:spacing w:val="-1"/>
                <w:sz w:val="24"/>
              </w:rPr>
              <w:t xml:space="preserve"> </w:t>
            </w:r>
            <w:r>
              <w:rPr>
                <w:sz w:val="24"/>
              </w:rPr>
              <w:t xml:space="preserve">1 </w:t>
            </w:r>
            <w:r>
              <w:rPr>
                <w:spacing w:val="-5"/>
                <w:sz w:val="24"/>
              </w:rPr>
              <w:t>474</w:t>
            </w:r>
          </w:p>
          <w:p w14:paraId="24E25CB8" w14:textId="77777777" w:rsidR="003D352F" w:rsidRDefault="001B3DC9">
            <w:pPr>
              <w:pStyle w:val="TableParagraph"/>
              <w:ind w:left="666"/>
              <w:rPr>
                <w:sz w:val="24"/>
              </w:rPr>
            </w:pPr>
            <w:r>
              <w:rPr>
                <w:sz w:val="24"/>
              </w:rPr>
              <w:t>+</w:t>
            </w:r>
            <w:r>
              <w:rPr>
                <w:spacing w:val="-1"/>
                <w:sz w:val="24"/>
              </w:rPr>
              <w:t xml:space="preserve"> </w:t>
            </w:r>
            <w:r>
              <w:rPr>
                <w:spacing w:val="-4"/>
                <w:sz w:val="24"/>
              </w:rPr>
              <w:t>1,5%</w:t>
            </w:r>
          </w:p>
        </w:tc>
      </w:tr>
      <w:tr w:rsidR="003D352F" w14:paraId="24E25CBB" w14:textId="77777777">
        <w:trPr>
          <w:trHeight w:val="277"/>
        </w:trPr>
        <w:tc>
          <w:tcPr>
            <w:tcW w:w="9525" w:type="dxa"/>
            <w:gridSpan w:val="7"/>
          </w:tcPr>
          <w:p w14:paraId="24E25CBA" w14:textId="77777777" w:rsidR="003D352F" w:rsidRDefault="001B3DC9">
            <w:pPr>
              <w:pStyle w:val="TableParagraph"/>
              <w:spacing w:line="257" w:lineRule="exact"/>
              <w:ind w:left="652"/>
              <w:rPr>
                <w:sz w:val="24"/>
              </w:rPr>
            </w:pPr>
            <w:r>
              <w:rPr>
                <w:sz w:val="24"/>
              </w:rPr>
              <w:t>Примечание</w:t>
            </w:r>
            <w:r>
              <w:rPr>
                <w:spacing w:val="-2"/>
                <w:sz w:val="24"/>
              </w:rPr>
              <w:t xml:space="preserve"> </w:t>
            </w:r>
            <w:r>
              <w:rPr>
                <w:sz w:val="24"/>
              </w:rPr>
              <w:t>-</w:t>
            </w:r>
            <w:r>
              <w:rPr>
                <w:spacing w:val="-3"/>
                <w:sz w:val="24"/>
              </w:rPr>
              <w:t xml:space="preserve"> </w:t>
            </w:r>
            <w:r>
              <w:rPr>
                <w:sz w:val="24"/>
              </w:rPr>
              <w:t>Составлено</w:t>
            </w:r>
            <w:r>
              <w:rPr>
                <w:spacing w:val="-1"/>
                <w:sz w:val="24"/>
              </w:rPr>
              <w:t xml:space="preserve"> </w:t>
            </w:r>
            <w:r>
              <w:rPr>
                <w:sz w:val="24"/>
              </w:rPr>
              <w:t>по</w:t>
            </w:r>
            <w:r>
              <w:rPr>
                <w:spacing w:val="-2"/>
                <w:sz w:val="24"/>
              </w:rPr>
              <w:t xml:space="preserve"> </w:t>
            </w:r>
            <w:r>
              <w:rPr>
                <w:sz w:val="24"/>
              </w:rPr>
              <w:t>источнику</w:t>
            </w:r>
            <w:r>
              <w:rPr>
                <w:spacing w:val="-1"/>
                <w:sz w:val="24"/>
              </w:rPr>
              <w:t xml:space="preserve"> </w:t>
            </w:r>
            <w:r>
              <w:rPr>
                <w:spacing w:val="-2"/>
                <w:sz w:val="24"/>
              </w:rPr>
              <w:t>[100]</w:t>
            </w:r>
          </w:p>
        </w:tc>
      </w:tr>
    </w:tbl>
    <w:p w14:paraId="24E25CBC" w14:textId="77777777" w:rsidR="003D352F" w:rsidRDefault="003D352F">
      <w:pPr>
        <w:pStyle w:val="a3"/>
        <w:spacing w:before="1"/>
        <w:ind w:left="0" w:firstLine="0"/>
        <w:jc w:val="left"/>
      </w:pPr>
    </w:p>
    <w:p w14:paraId="24E25CBD" w14:textId="77777777" w:rsidR="003D352F" w:rsidRDefault="001B3DC9">
      <w:pPr>
        <w:pStyle w:val="a3"/>
        <w:ind w:right="285"/>
      </w:pPr>
      <w:r>
        <w:t>За</w:t>
      </w:r>
      <w:r>
        <w:rPr>
          <w:spacing w:val="-4"/>
        </w:rPr>
        <w:t xml:space="preserve"> </w:t>
      </w:r>
      <w:r>
        <w:t>2019-2023</w:t>
      </w:r>
      <w:r>
        <w:rPr>
          <w:spacing w:val="-2"/>
        </w:rPr>
        <w:t xml:space="preserve"> </w:t>
      </w:r>
      <w:r>
        <w:t>годы</w:t>
      </w:r>
      <w:r>
        <w:rPr>
          <w:spacing w:val="-4"/>
        </w:rPr>
        <w:t xml:space="preserve"> </w:t>
      </w:r>
      <w:r>
        <w:t>произошло</w:t>
      </w:r>
      <w:r>
        <w:rPr>
          <w:spacing w:val="-3"/>
        </w:rPr>
        <w:t xml:space="preserve"> </w:t>
      </w:r>
      <w:r>
        <w:t>уменьшение</w:t>
      </w:r>
      <w:r>
        <w:rPr>
          <w:spacing w:val="-3"/>
        </w:rPr>
        <w:t xml:space="preserve"> </w:t>
      </w:r>
      <w:r>
        <w:t>количества</w:t>
      </w:r>
      <w:r>
        <w:rPr>
          <w:spacing w:val="-5"/>
        </w:rPr>
        <w:t xml:space="preserve"> </w:t>
      </w:r>
      <w:r>
        <w:t>организаций</w:t>
      </w:r>
      <w:r>
        <w:rPr>
          <w:spacing w:val="-4"/>
        </w:rPr>
        <w:t xml:space="preserve"> </w:t>
      </w:r>
      <w:r>
        <w:t>ТиПО на 29 единиц (с 740 до 711). Это может свидетельствовать о процессе оптимизации или слияния учреждений, а также об изменениях в образовательной политике, направленных на концентрацию ресурсов и повышение эффективности образовательного процесса.</w:t>
      </w:r>
    </w:p>
    <w:p w14:paraId="24E25CBE" w14:textId="77777777" w:rsidR="003D352F" w:rsidRDefault="001B3DC9">
      <w:pPr>
        <w:pStyle w:val="a3"/>
        <w:spacing w:before="1"/>
        <w:ind w:right="280"/>
      </w:pPr>
      <w:r>
        <w:t>Однако, несмотря на сокращение числа учебных заведений, наблюдается значительное увеличение численности студентов. С 2019 по 2023 год количество студентов в организациях ТиПО увеличилось на 72 551 человек (с 475 443 до 547 994). Этот рост указывает на увеличение интереса к техническому и профессиональному образованию, что может быть связано с повышением качества образовательных программ, адаптацией к потребностям рынка труда и другими социально-экономическими факторами, стимулирующими молодежь выбирать данное направление образования.</w:t>
      </w:r>
    </w:p>
    <w:p w14:paraId="24E25CBF" w14:textId="77777777" w:rsidR="003D352F" w:rsidRDefault="001B3DC9">
      <w:pPr>
        <w:pStyle w:val="a3"/>
        <w:ind w:right="279"/>
      </w:pPr>
      <w:r>
        <w:t>С 2019 по 2023 год численность студентов из сельской местности в организациях ТиПО увеличилась на 1 474 человека, что составляет рост на</w:t>
      </w:r>
      <w:r>
        <w:rPr>
          <w:spacing w:val="80"/>
        </w:rPr>
        <w:t xml:space="preserve"> </w:t>
      </w:r>
      <w:r>
        <w:t>15%. Максимальное число студентов из сельской местности было зафиксировано</w:t>
      </w:r>
      <w:r>
        <w:rPr>
          <w:spacing w:val="40"/>
        </w:rPr>
        <w:t xml:space="preserve"> </w:t>
      </w:r>
      <w:r>
        <w:t>в</w:t>
      </w:r>
      <w:r>
        <w:rPr>
          <w:spacing w:val="40"/>
        </w:rPr>
        <w:t xml:space="preserve"> </w:t>
      </w:r>
      <w:r>
        <w:t>2022</w:t>
      </w:r>
      <w:r>
        <w:rPr>
          <w:spacing w:val="40"/>
        </w:rPr>
        <w:t xml:space="preserve"> </w:t>
      </w:r>
      <w:r>
        <w:t>году,</w:t>
      </w:r>
      <w:r>
        <w:rPr>
          <w:spacing w:val="40"/>
        </w:rPr>
        <w:t xml:space="preserve"> </w:t>
      </w:r>
      <w:r>
        <w:t>однако</w:t>
      </w:r>
      <w:r>
        <w:rPr>
          <w:spacing w:val="40"/>
        </w:rPr>
        <w:t xml:space="preserve"> </w:t>
      </w:r>
      <w:r>
        <w:t>в</w:t>
      </w:r>
      <w:r>
        <w:rPr>
          <w:spacing w:val="40"/>
        </w:rPr>
        <w:t xml:space="preserve"> </w:t>
      </w:r>
      <w:r>
        <w:t>2023</w:t>
      </w:r>
      <w:r>
        <w:rPr>
          <w:spacing w:val="40"/>
        </w:rPr>
        <w:t xml:space="preserve"> </w:t>
      </w:r>
      <w:r>
        <w:t>году</w:t>
      </w:r>
      <w:r>
        <w:rPr>
          <w:spacing w:val="40"/>
        </w:rPr>
        <w:t xml:space="preserve"> </w:t>
      </w:r>
      <w:r>
        <w:t>оно</w:t>
      </w:r>
      <w:r>
        <w:rPr>
          <w:spacing w:val="40"/>
        </w:rPr>
        <w:t xml:space="preserve"> </w:t>
      </w:r>
      <w:r>
        <w:t>немного</w:t>
      </w:r>
      <w:r>
        <w:rPr>
          <w:spacing w:val="40"/>
        </w:rPr>
        <w:t xml:space="preserve"> </w:t>
      </w:r>
      <w:r>
        <w:t>снизилось</w:t>
      </w:r>
      <w:r>
        <w:rPr>
          <w:spacing w:val="40"/>
        </w:rPr>
        <w:t xml:space="preserve"> </w:t>
      </w:r>
      <w:r>
        <w:t>до 100 238 человек. Несмотря на небольшие колебания, общая тенденция демонстрирует умеренный рост числа сельских студентов за последние пять</w:t>
      </w:r>
      <w:r>
        <w:rPr>
          <w:spacing w:val="80"/>
        </w:rPr>
        <w:t xml:space="preserve"> </w:t>
      </w:r>
      <w:r>
        <w:t>лет [100].</w:t>
      </w:r>
    </w:p>
    <w:p w14:paraId="24E25CC0" w14:textId="77777777" w:rsidR="003D352F" w:rsidRDefault="001B3DC9">
      <w:pPr>
        <w:pStyle w:val="a3"/>
        <w:ind w:right="285"/>
      </w:pPr>
      <w:r>
        <w:t>Начиная с 2012 года Казахстан один из первых среди стран независимых государств начал модернизацию системы технического и профессионального образования.</w:t>
      </w:r>
      <w:r>
        <w:rPr>
          <w:spacing w:val="79"/>
        </w:rPr>
        <w:t xml:space="preserve">  </w:t>
      </w:r>
      <w:r>
        <w:t>Студенты</w:t>
      </w:r>
      <w:r>
        <w:rPr>
          <w:spacing w:val="80"/>
        </w:rPr>
        <w:t xml:space="preserve">  </w:t>
      </w:r>
      <w:r>
        <w:t>колледжей</w:t>
      </w:r>
      <w:r>
        <w:rPr>
          <w:spacing w:val="78"/>
        </w:rPr>
        <w:t xml:space="preserve">  </w:t>
      </w:r>
      <w:r>
        <w:t>получили</w:t>
      </w:r>
      <w:r>
        <w:rPr>
          <w:spacing w:val="79"/>
        </w:rPr>
        <w:t xml:space="preserve">  </w:t>
      </w:r>
      <w:r>
        <w:t>возможность</w:t>
      </w:r>
      <w:r>
        <w:rPr>
          <w:spacing w:val="78"/>
        </w:rPr>
        <w:t xml:space="preserve">  </w:t>
      </w:r>
      <w:r>
        <w:t>присвоения</w:t>
      </w:r>
    </w:p>
    <w:p w14:paraId="24E25CC1" w14:textId="77777777" w:rsidR="003D352F" w:rsidRDefault="003D352F">
      <w:pPr>
        <w:pStyle w:val="a3"/>
        <w:sectPr w:rsidR="003D352F">
          <w:pgSz w:w="11920" w:h="16850"/>
          <w:pgMar w:top="1060" w:right="283" w:bottom="1100" w:left="1559" w:header="0" w:footer="889" w:gutter="0"/>
          <w:cols w:space="720"/>
        </w:sectPr>
      </w:pPr>
    </w:p>
    <w:p w14:paraId="24E25CC2" w14:textId="77777777" w:rsidR="003D352F" w:rsidRDefault="001B3DC9">
      <w:pPr>
        <w:pStyle w:val="a3"/>
        <w:spacing w:before="72"/>
        <w:ind w:right="281" w:firstLine="0"/>
      </w:pPr>
      <w:r>
        <w:t>нескольких прикладных квалификаций в рамках одного учебного заведения. Законодательством закреплено право на получение первой рабочей профессии бесплатно. Разрабатываются новые подходы в обновлении содержания образовательных программ ТиПО. Рынок труда сельского рабочего класса, необходимого и значимого в современном социальном контексте, ставит новые вызовы в системе профессионального образования.</w:t>
      </w:r>
    </w:p>
    <w:p w14:paraId="24E25CC3" w14:textId="77777777" w:rsidR="003D352F" w:rsidRDefault="001B3DC9">
      <w:pPr>
        <w:pStyle w:val="a3"/>
        <w:ind w:right="289"/>
      </w:pPr>
      <w:r>
        <w:t xml:space="preserve">Техническое и профессиональное образование играет ключевую роль в подготовке квалифицированных кадров, необходимых для развития сельских </w:t>
      </w:r>
      <w:r>
        <w:rPr>
          <w:spacing w:val="-2"/>
        </w:rPr>
        <w:t>регионов.</w:t>
      </w:r>
    </w:p>
    <w:p w14:paraId="24E25CC4" w14:textId="77777777" w:rsidR="003D352F" w:rsidRDefault="001B3DC9">
      <w:pPr>
        <w:pStyle w:val="a3"/>
        <w:ind w:right="281"/>
      </w:pPr>
      <w:r>
        <w:t>В</w:t>
      </w:r>
      <w:r>
        <w:rPr>
          <w:spacing w:val="-3"/>
        </w:rPr>
        <w:t xml:space="preserve"> </w:t>
      </w:r>
      <w:r>
        <w:t>таблице</w:t>
      </w:r>
      <w:r>
        <w:rPr>
          <w:spacing w:val="-3"/>
        </w:rPr>
        <w:t xml:space="preserve"> </w:t>
      </w:r>
      <w:r>
        <w:t>19</w:t>
      </w:r>
      <w:r>
        <w:rPr>
          <w:spacing w:val="-3"/>
        </w:rPr>
        <w:t xml:space="preserve"> </w:t>
      </w:r>
      <w:r>
        <w:t>представлены</w:t>
      </w:r>
      <w:r>
        <w:rPr>
          <w:spacing w:val="-3"/>
        </w:rPr>
        <w:t xml:space="preserve"> </w:t>
      </w:r>
      <w:r>
        <w:t>данные</w:t>
      </w:r>
      <w:r>
        <w:rPr>
          <w:spacing w:val="-3"/>
        </w:rPr>
        <w:t xml:space="preserve"> </w:t>
      </w:r>
      <w:r>
        <w:t>о</w:t>
      </w:r>
      <w:r>
        <w:rPr>
          <w:spacing w:val="-3"/>
        </w:rPr>
        <w:t xml:space="preserve"> </w:t>
      </w:r>
      <w:r>
        <w:t>численности</w:t>
      </w:r>
      <w:r>
        <w:rPr>
          <w:spacing w:val="-3"/>
        </w:rPr>
        <w:t xml:space="preserve"> </w:t>
      </w:r>
      <w:r>
        <w:t>студентов</w:t>
      </w:r>
      <w:r>
        <w:rPr>
          <w:spacing w:val="-4"/>
        </w:rPr>
        <w:t xml:space="preserve"> </w:t>
      </w:r>
      <w:r>
        <w:t>и</w:t>
      </w:r>
      <w:r>
        <w:rPr>
          <w:spacing w:val="-3"/>
        </w:rPr>
        <w:t xml:space="preserve"> </w:t>
      </w:r>
      <w:r>
        <w:t>количестве организаций высшего образования в Республике Казахстан за период с 2019 по 2023 год, а также численности обучающихся по сельской квоте.</w:t>
      </w:r>
    </w:p>
    <w:p w14:paraId="24E25CC5" w14:textId="77777777" w:rsidR="003D352F" w:rsidRDefault="003D352F">
      <w:pPr>
        <w:pStyle w:val="a3"/>
        <w:spacing w:before="3"/>
        <w:ind w:left="0" w:firstLine="0"/>
        <w:jc w:val="left"/>
      </w:pPr>
    </w:p>
    <w:p w14:paraId="24E25CC6" w14:textId="77777777" w:rsidR="003D352F" w:rsidRDefault="001B3DC9">
      <w:pPr>
        <w:pStyle w:val="a3"/>
        <w:ind w:right="277" w:firstLine="0"/>
      </w:pPr>
      <w:r>
        <w:t>Таблица 19 – Численность студентов и количество организаций высшего образования за период 2019-2023 годы</w:t>
      </w:r>
    </w:p>
    <w:p w14:paraId="24E25CC7" w14:textId="77777777" w:rsidR="003D352F" w:rsidRDefault="003D352F">
      <w:pPr>
        <w:pStyle w:val="a3"/>
        <w:spacing w:before="9"/>
        <w:ind w:left="0" w:firstLine="0"/>
        <w:jc w:val="left"/>
        <w:rPr>
          <w:sz w:val="15"/>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910"/>
        <w:gridCol w:w="1049"/>
        <w:gridCol w:w="979"/>
        <w:gridCol w:w="1037"/>
        <w:gridCol w:w="993"/>
        <w:gridCol w:w="1884"/>
      </w:tblGrid>
      <w:tr w:rsidR="003D352F" w14:paraId="24E25CD4" w14:textId="77777777">
        <w:trPr>
          <w:trHeight w:val="553"/>
        </w:trPr>
        <w:tc>
          <w:tcPr>
            <w:tcW w:w="2840" w:type="dxa"/>
          </w:tcPr>
          <w:p w14:paraId="24E25CC8" w14:textId="77777777" w:rsidR="003D352F" w:rsidRDefault="001B3DC9">
            <w:pPr>
              <w:pStyle w:val="TableParagraph"/>
              <w:spacing w:before="138"/>
              <w:ind w:left="827"/>
              <w:rPr>
                <w:sz w:val="24"/>
              </w:rPr>
            </w:pPr>
            <w:r>
              <w:rPr>
                <w:spacing w:val="-2"/>
                <w:sz w:val="24"/>
              </w:rPr>
              <w:t>Показатели</w:t>
            </w:r>
          </w:p>
        </w:tc>
        <w:tc>
          <w:tcPr>
            <w:tcW w:w="910" w:type="dxa"/>
          </w:tcPr>
          <w:p w14:paraId="24E25CC9" w14:textId="77777777" w:rsidR="003D352F" w:rsidRDefault="001B3DC9">
            <w:pPr>
              <w:pStyle w:val="TableParagraph"/>
              <w:spacing w:before="1"/>
              <w:ind w:left="210"/>
              <w:rPr>
                <w:sz w:val="24"/>
              </w:rPr>
            </w:pPr>
            <w:r>
              <w:rPr>
                <w:spacing w:val="-4"/>
                <w:sz w:val="24"/>
              </w:rPr>
              <w:t>2019</w:t>
            </w:r>
          </w:p>
          <w:p w14:paraId="24E25CCA" w14:textId="77777777" w:rsidR="003D352F" w:rsidRDefault="001B3DC9">
            <w:pPr>
              <w:pStyle w:val="TableParagraph"/>
              <w:spacing w:line="257" w:lineRule="exact"/>
              <w:ind w:left="280"/>
              <w:rPr>
                <w:sz w:val="24"/>
              </w:rPr>
            </w:pPr>
            <w:r>
              <w:rPr>
                <w:spacing w:val="-5"/>
                <w:sz w:val="24"/>
              </w:rPr>
              <w:t>год</w:t>
            </w:r>
          </w:p>
        </w:tc>
        <w:tc>
          <w:tcPr>
            <w:tcW w:w="1049" w:type="dxa"/>
          </w:tcPr>
          <w:p w14:paraId="24E25CCB" w14:textId="77777777" w:rsidR="003D352F" w:rsidRDefault="001B3DC9">
            <w:pPr>
              <w:pStyle w:val="TableParagraph"/>
              <w:spacing w:before="1"/>
              <w:ind w:left="4" w:right="3"/>
              <w:jc w:val="center"/>
              <w:rPr>
                <w:sz w:val="24"/>
              </w:rPr>
            </w:pPr>
            <w:r>
              <w:rPr>
                <w:spacing w:val="-4"/>
                <w:sz w:val="24"/>
              </w:rPr>
              <w:t>2020</w:t>
            </w:r>
          </w:p>
          <w:p w14:paraId="24E25CCC" w14:textId="77777777" w:rsidR="003D352F" w:rsidRDefault="001B3DC9">
            <w:pPr>
              <w:pStyle w:val="TableParagraph"/>
              <w:spacing w:line="257" w:lineRule="exact"/>
              <w:ind w:left="4" w:right="3"/>
              <w:jc w:val="center"/>
              <w:rPr>
                <w:sz w:val="24"/>
              </w:rPr>
            </w:pPr>
            <w:r>
              <w:rPr>
                <w:spacing w:val="-5"/>
                <w:sz w:val="24"/>
              </w:rPr>
              <w:t>год</w:t>
            </w:r>
          </w:p>
        </w:tc>
        <w:tc>
          <w:tcPr>
            <w:tcW w:w="979" w:type="dxa"/>
          </w:tcPr>
          <w:p w14:paraId="24E25CCD" w14:textId="77777777" w:rsidR="003D352F" w:rsidRDefault="001B3DC9">
            <w:pPr>
              <w:pStyle w:val="TableParagraph"/>
              <w:spacing w:before="1"/>
              <w:ind w:left="248"/>
              <w:rPr>
                <w:sz w:val="24"/>
              </w:rPr>
            </w:pPr>
            <w:r>
              <w:rPr>
                <w:spacing w:val="-4"/>
                <w:sz w:val="24"/>
              </w:rPr>
              <w:t>2021</w:t>
            </w:r>
          </w:p>
          <w:p w14:paraId="24E25CCE" w14:textId="77777777" w:rsidR="003D352F" w:rsidRDefault="001B3DC9">
            <w:pPr>
              <w:pStyle w:val="TableParagraph"/>
              <w:spacing w:line="257" w:lineRule="exact"/>
              <w:ind w:left="318"/>
              <w:rPr>
                <w:sz w:val="24"/>
              </w:rPr>
            </w:pPr>
            <w:r>
              <w:rPr>
                <w:spacing w:val="-5"/>
                <w:sz w:val="24"/>
              </w:rPr>
              <w:t>год</w:t>
            </w:r>
          </w:p>
        </w:tc>
        <w:tc>
          <w:tcPr>
            <w:tcW w:w="1037" w:type="dxa"/>
          </w:tcPr>
          <w:p w14:paraId="24E25CCF" w14:textId="77777777" w:rsidR="003D352F" w:rsidRDefault="001B3DC9">
            <w:pPr>
              <w:pStyle w:val="TableParagraph"/>
              <w:spacing w:before="1"/>
              <w:ind w:left="278"/>
              <w:rPr>
                <w:sz w:val="24"/>
              </w:rPr>
            </w:pPr>
            <w:r>
              <w:rPr>
                <w:spacing w:val="-4"/>
                <w:sz w:val="24"/>
              </w:rPr>
              <w:t>2022</w:t>
            </w:r>
          </w:p>
          <w:p w14:paraId="24E25CD0" w14:textId="77777777" w:rsidR="003D352F" w:rsidRDefault="001B3DC9">
            <w:pPr>
              <w:pStyle w:val="TableParagraph"/>
              <w:spacing w:line="257" w:lineRule="exact"/>
              <w:ind w:left="348"/>
              <w:rPr>
                <w:sz w:val="24"/>
              </w:rPr>
            </w:pPr>
            <w:r>
              <w:rPr>
                <w:spacing w:val="-5"/>
                <w:sz w:val="24"/>
              </w:rPr>
              <w:t>год</w:t>
            </w:r>
          </w:p>
        </w:tc>
        <w:tc>
          <w:tcPr>
            <w:tcW w:w="993" w:type="dxa"/>
          </w:tcPr>
          <w:p w14:paraId="24E25CD1" w14:textId="77777777" w:rsidR="003D352F" w:rsidRDefault="001B3DC9">
            <w:pPr>
              <w:pStyle w:val="TableParagraph"/>
              <w:spacing w:before="1"/>
              <w:ind w:left="254"/>
              <w:rPr>
                <w:sz w:val="24"/>
              </w:rPr>
            </w:pPr>
            <w:r>
              <w:rPr>
                <w:spacing w:val="-4"/>
                <w:sz w:val="24"/>
              </w:rPr>
              <w:t>2023</w:t>
            </w:r>
          </w:p>
          <w:p w14:paraId="24E25CD2" w14:textId="77777777" w:rsidR="003D352F" w:rsidRDefault="001B3DC9">
            <w:pPr>
              <w:pStyle w:val="TableParagraph"/>
              <w:spacing w:line="257" w:lineRule="exact"/>
              <w:ind w:left="323"/>
              <w:rPr>
                <w:sz w:val="24"/>
              </w:rPr>
            </w:pPr>
            <w:r>
              <w:rPr>
                <w:spacing w:val="-5"/>
                <w:sz w:val="24"/>
              </w:rPr>
              <w:t>год</w:t>
            </w:r>
          </w:p>
        </w:tc>
        <w:tc>
          <w:tcPr>
            <w:tcW w:w="1884" w:type="dxa"/>
          </w:tcPr>
          <w:p w14:paraId="24E25CD3" w14:textId="77777777" w:rsidR="003D352F" w:rsidRDefault="001B3DC9">
            <w:pPr>
              <w:pStyle w:val="TableParagraph"/>
              <w:spacing w:line="270" w:lineRule="atLeast"/>
              <w:ind w:left="562" w:right="161" w:hanging="442"/>
              <w:rPr>
                <w:sz w:val="24"/>
              </w:rPr>
            </w:pPr>
            <w:r>
              <w:rPr>
                <w:sz w:val="24"/>
              </w:rPr>
              <w:t>2023/2019</w:t>
            </w:r>
            <w:r>
              <w:rPr>
                <w:spacing w:val="-15"/>
                <w:sz w:val="24"/>
              </w:rPr>
              <w:t xml:space="preserve"> </w:t>
            </w:r>
            <w:r>
              <w:rPr>
                <w:sz w:val="24"/>
              </w:rPr>
              <w:t>годы (+;-), %</w:t>
            </w:r>
          </w:p>
        </w:tc>
      </w:tr>
      <w:tr w:rsidR="003D352F" w14:paraId="24E25CDD" w14:textId="77777777">
        <w:trPr>
          <w:trHeight w:val="551"/>
        </w:trPr>
        <w:tc>
          <w:tcPr>
            <w:tcW w:w="2840" w:type="dxa"/>
          </w:tcPr>
          <w:p w14:paraId="24E25CD5" w14:textId="77777777" w:rsidR="003D352F" w:rsidRDefault="001B3DC9">
            <w:pPr>
              <w:pStyle w:val="TableParagraph"/>
              <w:spacing w:line="276" w:lineRule="exact"/>
              <w:ind w:left="105"/>
              <w:rPr>
                <w:sz w:val="24"/>
              </w:rPr>
            </w:pPr>
            <w:r>
              <w:rPr>
                <w:sz w:val="24"/>
              </w:rPr>
              <w:t>Число</w:t>
            </w:r>
            <w:r>
              <w:rPr>
                <w:spacing w:val="-15"/>
                <w:sz w:val="24"/>
              </w:rPr>
              <w:t xml:space="preserve"> </w:t>
            </w:r>
            <w:r>
              <w:rPr>
                <w:sz w:val="24"/>
              </w:rPr>
              <w:t>органи</w:t>
            </w:r>
            <w:r>
              <w:rPr>
                <w:spacing w:val="-15"/>
                <w:sz w:val="24"/>
              </w:rPr>
              <w:t xml:space="preserve"> </w:t>
            </w:r>
            <w:r>
              <w:rPr>
                <w:sz w:val="24"/>
              </w:rPr>
              <w:t xml:space="preserve">заций </w:t>
            </w:r>
            <w:r>
              <w:rPr>
                <w:spacing w:val="-2"/>
                <w:sz w:val="24"/>
              </w:rPr>
              <w:t>(единиц)</w:t>
            </w:r>
          </w:p>
        </w:tc>
        <w:tc>
          <w:tcPr>
            <w:tcW w:w="910" w:type="dxa"/>
          </w:tcPr>
          <w:p w14:paraId="24E25CD6" w14:textId="77777777" w:rsidR="003D352F" w:rsidRDefault="001B3DC9">
            <w:pPr>
              <w:pStyle w:val="TableParagraph"/>
              <w:spacing w:before="135"/>
              <w:ind w:left="3" w:right="2"/>
              <w:jc w:val="center"/>
              <w:rPr>
                <w:sz w:val="24"/>
              </w:rPr>
            </w:pPr>
            <w:r>
              <w:rPr>
                <w:spacing w:val="-5"/>
                <w:sz w:val="24"/>
              </w:rPr>
              <w:t>125</w:t>
            </w:r>
          </w:p>
        </w:tc>
        <w:tc>
          <w:tcPr>
            <w:tcW w:w="1049" w:type="dxa"/>
          </w:tcPr>
          <w:p w14:paraId="24E25CD7" w14:textId="77777777" w:rsidR="003D352F" w:rsidRDefault="001B3DC9">
            <w:pPr>
              <w:pStyle w:val="TableParagraph"/>
              <w:spacing w:before="135"/>
              <w:ind w:left="4" w:right="3"/>
              <w:jc w:val="center"/>
              <w:rPr>
                <w:sz w:val="24"/>
              </w:rPr>
            </w:pPr>
            <w:r>
              <w:rPr>
                <w:spacing w:val="-5"/>
                <w:sz w:val="24"/>
              </w:rPr>
              <w:t>125</w:t>
            </w:r>
          </w:p>
        </w:tc>
        <w:tc>
          <w:tcPr>
            <w:tcW w:w="979" w:type="dxa"/>
          </w:tcPr>
          <w:p w14:paraId="24E25CD8" w14:textId="77777777" w:rsidR="003D352F" w:rsidRDefault="001B3DC9">
            <w:pPr>
              <w:pStyle w:val="TableParagraph"/>
              <w:spacing w:before="135"/>
              <w:ind w:left="8"/>
              <w:jc w:val="center"/>
              <w:rPr>
                <w:sz w:val="24"/>
              </w:rPr>
            </w:pPr>
            <w:r>
              <w:rPr>
                <w:spacing w:val="-5"/>
                <w:sz w:val="24"/>
              </w:rPr>
              <w:t>122</w:t>
            </w:r>
          </w:p>
        </w:tc>
        <w:tc>
          <w:tcPr>
            <w:tcW w:w="1037" w:type="dxa"/>
          </w:tcPr>
          <w:p w14:paraId="24E25CD9" w14:textId="77777777" w:rsidR="003D352F" w:rsidRDefault="001B3DC9">
            <w:pPr>
              <w:pStyle w:val="TableParagraph"/>
              <w:spacing w:before="135"/>
              <w:ind w:left="11" w:right="1"/>
              <w:jc w:val="center"/>
              <w:rPr>
                <w:sz w:val="24"/>
              </w:rPr>
            </w:pPr>
            <w:r>
              <w:rPr>
                <w:spacing w:val="-5"/>
                <w:sz w:val="24"/>
              </w:rPr>
              <w:t>116</w:t>
            </w:r>
          </w:p>
        </w:tc>
        <w:tc>
          <w:tcPr>
            <w:tcW w:w="993" w:type="dxa"/>
          </w:tcPr>
          <w:p w14:paraId="24E25CDA" w14:textId="77777777" w:rsidR="003D352F" w:rsidRDefault="001B3DC9">
            <w:pPr>
              <w:pStyle w:val="TableParagraph"/>
              <w:spacing w:before="135"/>
              <w:ind w:left="5"/>
              <w:jc w:val="center"/>
              <w:rPr>
                <w:sz w:val="24"/>
              </w:rPr>
            </w:pPr>
            <w:r>
              <w:rPr>
                <w:spacing w:val="-5"/>
                <w:sz w:val="24"/>
              </w:rPr>
              <w:t>112</w:t>
            </w:r>
          </w:p>
        </w:tc>
        <w:tc>
          <w:tcPr>
            <w:tcW w:w="1884" w:type="dxa"/>
          </w:tcPr>
          <w:p w14:paraId="24E25CDB" w14:textId="77777777" w:rsidR="003D352F" w:rsidRDefault="001B3DC9">
            <w:pPr>
              <w:pStyle w:val="TableParagraph"/>
              <w:spacing w:line="275" w:lineRule="exact"/>
              <w:ind w:left="11" w:right="2"/>
              <w:jc w:val="center"/>
              <w:rPr>
                <w:sz w:val="24"/>
              </w:rPr>
            </w:pPr>
            <w:r>
              <w:rPr>
                <w:sz w:val="24"/>
              </w:rPr>
              <w:t>-</w:t>
            </w:r>
            <w:r>
              <w:rPr>
                <w:spacing w:val="-1"/>
                <w:sz w:val="24"/>
              </w:rPr>
              <w:t xml:space="preserve"> </w:t>
            </w:r>
            <w:r>
              <w:rPr>
                <w:spacing w:val="-5"/>
                <w:sz w:val="24"/>
              </w:rPr>
              <w:t>13</w:t>
            </w:r>
          </w:p>
          <w:p w14:paraId="24E25CDC" w14:textId="77777777" w:rsidR="003D352F" w:rsidRDefault="001B3DC9">
            <w:pPr>
              <w:pStyle w:val="TableParagraph"/>
              <w:spacing w:line="257" w:lineRule="exact"/>
              <w:ind w:left="11" w:right="1"/>
              <w:jc w:val="center"/>
              <w:rPr>
                <w:sz w:val="24"/>
              </w:rPr>
            </w:pPr>
            <w:r>
              <w:rPr>
                <w:sz w:val="24"/>
              </w:rPr>
              <w:t>-</w:t>
            </w:r>
            <w:r>
              <w:rPr>
                <w:spacing w:val="-1"/>
                <w:sz w:val="24"/>
              </w:rPr>
              <w:t xml:space="preserve"> </w:t>
            </w:r>
            <w:r>
              <w:rPr>
                <w:spacing w:val="-4"/>
                <w:sz w:val="24"/>
              </w:rPr>
              <w:t>10,4%</w:t>
            </w:r>
          </w:p>
        </w:tc>
      </w:tr>
      <w:tr w:rsidR="003D352F" w14:paraId="24E25CE6" w14:textId="77777777">
        <w:trPr>
          <w:trHeight w:val="551"/>
        </w:trPr>
        <w:tc>
          <w:tcPr>
            <w:tcW w:w="2840" w:type="dxa"/>
          </w:tcPr>
          <w:p w14:paraId="24E25CDE" w14:textId="77777777" w:rsidR="003D352F" w:rsidRDefault="001B3DC9">
            <w:pPr>
              <w:pStyle w:val="TableParagraph"/>
              <w:spacing w:line="276" w:lineRule="exact"/>
              <w:ind w:left="105" w:right="318"/>
              <w:rPr>
                <w:sz w:val="24"/>
              </w:rPr>
            </w:pPr>
            <w:r>
              <w:rPr>
                <w:sz w:val="24"/>
              </w:rPr>
              <w:t>Численность</w:t>
            </w:r>
            <w:r>
              <w:rPr>
                <w:spacing w:val="-15"/>
                <w:sz w:val="24"/>
              </w:rPr>
              <w:t xml:space="preserve"> </w:t>
            </w:r>
            <w:r>
              <w:rPr>
                <w:sz w:val="24"/>
              </w:rPr>
              <w:t>студентов (человек), из них:</w:t>
            </w:r>
          </w:p>
        </w:tc>
        <w:tc>
          <w:tcPr>
            <w:tcW w:w="910" w:type="dxa"/>
          </w:tcPr>
          <w:p w14:paraId="24E25CDF" w14:textId="77777777" w:rsidR="003D352F" w:rsidRDefault="001B3DC9">
            <w:pPr>
              <w:pStyle w:val="TableParagraph"/>
              <w:spacing w:before="135"/>
              <w:ind w:left="3"/>
              <w:jc w:val="center"/>
              <w:rPr>
                <w:sz w:val="24"/>
              </w:rPr>
            </w:pPr>
            <w:r>
              <w:rPr>
                <w:spacing w:val="-2"/>
                <w:sz w:val="24"/>
              </w:rPr>
              <w:t>604,3</w:t>
            </w:r>
          </w:p>
        </w:tc>
        <w:tc>
          <w:tcPr>
            <w:tcW w:w="1049" w:type="dxa"/>
          </w:tcPr>
          <w:p w14:paraId="24E25CE0" w14:textId="77777777" w:rsidR="003D352F" w:rsidRDefault="001B3DC9">
            <w:pPr>
              <w:pStyle w:val="TableParagraph"/>
              <w:spacing w:before="135"/>
              <w:ind w:left="4"/>
              <w:jc w:val="center"/>
              <w:rPr>
                <w:sz w:val="24"/>
              </w:rPr>
            </w:pPr>
            <w:r>
              <w:rPr>
                <w:spacing w:val="-2"/>
                <w:sz w:val="24"/>
              </w:rPr>
              <w:t>575,5</w:t>
            </w:r>
          </w:p>
        </w:tc>
        <w:tc>
          <w:tcPr>
            <w:tcW w:w="979" w:type="dxa"/>
          </w:tcPr>
          <w:p w14:paraId="24E25CE1" w14:textId="77777777" w:rsidR="003D352F" w:rsidRDefault="001B3DC9">
            <w:pPr>
              <w:pStyle w:val="TableParagraph"/>
              <w:spacing w:before="135"/>
              <w:ind w:left="8" w:right="2"/>
              <w:jc w:val="center"/>
              <w:rPr>
                <w:sz w:val="24"/>
              </w:rPr>
            </w:pPr>
            <w:r>
              <w:rPr>
                <w:spacing w:val="-2"/>
                <w:sz w:val="24"/>
              </w:rPr>
              <w:t>576,6</w:t>
            </w:r>
          </w:p>
        </w:tc>
        <w:tc>
          <w:tcPr>
            <w:tcW w:w="1037" w:type="dxa"/>
          </w:tcPr>
          <w:p w14:paraId="24E25CE2" w14:textId="77777777" w:rsidR="003D352F" w:rsidRDefault="001B3DC9">
            <w:pPr>
              <w:pStyle w:val="TableParagraph"/>
              <w:spacing w:before="135"/>
              <w:ind w:left="11" w:right="4"/>
              <w:jc w:val="center"/>
              <w:rPr>
                <w:sz w:val="24"/>
              </w:rPr>
            </w:pPr>
            <w:r>
              <w:rPr>
                <w:sz w:val="24"/>
              </w:rPr>
              <w:t xml:space="preserve">525 </w:t>
            </w:r>
            <w:r>
              <w:rPr>
                <w:spacing w:val="-5"/>
                <w:sz w:val="24"/>
              </w:rPr>
              <w:t>909</w:t>
            </w:r>
          </w:p>
        </w:tc>
        <w:tc>
          <w:tcPr>
            <w:tcW w:w="993" w:type="dxa"/>
          </w:tcPr>
          <w:p w14:paraId="24E25CE3" w14:textId="77777777" w:rsidR="003D352F" w:rsidRDefault="001B3DC9">
            <w:pPr>
              <w:pStyle w:val="TableParagraph"/>
              <w:spacing w:before="135"/>
              <w:ind w:left="5" w:right="2"/>
              <w:jc w:val="center"/>
              <w:rPr>
                <w:sz w:val="24"/>
              </w:rPr>
            </w:pPr>
            <w:r>
              <w:rPr>
                <w:spacing w:val="-2"/>
                <w:sz w:val="24"/>
              </w:rPr>
              <w:t>578,2</w:t>
            </w:r>
          </w:p>
        </w:tc>
        <w:tc>
          <w:tcPr>
            <w:tcW w:w="1884" w:type="dxa"/>
          </w:tcPr>
          <w:p w14:paraId="24E25CE4" w14:textId="77777777" w:rsidR="003D352F" w:rsidRDefault="001B3DC9">
            <w:pPr>
              <w:pStyle w:val="TableParagraph"/>
              <w:spacing w:line="275" w:lineRule="exact"/>
              <w:ind w:left="11"/>
              <w:jc w:val="center"/>
              <w:rPr>
                <w:sz w:val="24"/>
              </w:rPr>
            </w:pPr>
            <w:r>
              <w:rPr>
                <w:sz w:val="24"/>
              </w:rPr>
              <w:t>-</w:t>
            </w:r>
            <w:r>
              <w:rPr>
                <w:spacing w:val="-1"/>
                <w:sz w:val="24"/>
              </w:rPr>
              <w:t xml:space="preserve"> </w:t>
            </w:r>
            <w:r>
              <w:rPr>
                <w:spacing w:val="-4"/>
                <w:sz w:val="24"/>
              </w:rPr>
              <w:t>26,1</w:t>
            </w:r>
          </w:p>
          <w:p w14:paraId="24E25CE5" w14:textId="77777777" w:rsidR="003D352F" w:rsidRDefault="001B3DC9">
            <w:pPr>
              <w:pStyle w:val="TableParagraph"/>
              <w:spacing w:line="257" w:lineRule="exact"/>
              <w:ind w:left="11" w:right="1"/>
              <w:jc w:val="center"/>
              <w:rPr>
                <w:sz w:val="24"/>
              </w:rPr>
            </w:pPr>
            <w:r>
              <w:rPr>
                <w:sz w:val="24"/>
              </w:rPr>
              <w:t>-</w:t>
            </w:r>
            <w:r>
              <w:rPr>
                <w:spacing w:val="-1"/>
                <w:sz w:val="24"/>
              </w:rPr>
              <w:t xml:space="preserve"> </w:t>
            </w:r>
            <w:r>
              <w:rPr>
                <w:spacing w:val="-4"/>
                <w:sz w:val="24"/>
              </w:rPr>
              <w:t>4,3%</w:t>
            </w:r>
          </w:p>
        </w:tc>
      </w:tr>
      <w:tr w:rsidR="003D352F" w14:paraId="24E25CEF" w14:textId="77777777">
        <w:trPr>
          <w:trHeight w:val="550"/>
        </w:trPr>
        <w:tc>
          <w:tcPr>
            <w:tcW w:w="2840" w:type="dxa"/>
          </w:tcPr>
          <w:p w14:paraId="24E25CE7" w14:textId="77777777" w:rsidR="003D352F" w:rsidRDefault="001B3DC9">
            <w:pPr>
              <w:pStyle w:val="TableParagraph"/>
              <w:spacing w:line="276" w:lineRule="exact"/>
              <w:ind w:left="105" w:right="952"/>
              <w:rPr>
                <w:sz w:val="24"/>
              </w:rPr>
            </w:pPr>
            <w:r>
              <w:rPr>
                <w:sz w:val="24"/>
              </w:rPr>
              <w:t>Обучающиеся</w:t>
            </w:r>
            <w:r>
              <w:rPr>
                <w:spacing w:val="-15"/>
                <w:sz w:val="24"/>
              </w:rPr>
              <w:t xml:space="preserve"> </w:t>
            </w:r>
            <w:r>
              <w:rPr>
                <w:sz w:val="24"/>
              </w:rPr>
              <w:t>по сельской квоте</w:t>
            </w:r>
          </w:p>
        </w:tc>
        <w:tc>
          <w:tcPr>
            <w:tcW w:w="910" w:type="dxa"/>
          </w:tcPr>
          <w:p w14:paraId="24E25CE8" w14:textId="77777777" w:rsidR="003D352F" w:rsidRDefault="001B3DC9">
            <w:pPr>
              <w:pStyle w:val="TableParagraph"/>
              <w:spacing w:before="137"/>
              <w:ind w:left="3"/>
              <w:jc w:val="center"/>
              <w:rPr>
                <w:sz w:val="24"/>
              </w:rPr>
            </w:pPr>
            <w:r>
              <w:rPr>
                <w:sz w:val="24"/>
              </w:rPr>
              <w:t xml:space="preserve">30 </w:t>
            </w:r>
            <w:r>
              <w:rPr>
                <w:spacing w:val="-5"/>
                <w:sz w:val="24"/>
              </w:rPr>
              <w:t>331</w:t>
            </w:r>
          </w:p>
        </w:tc>
        <w:tc>
          <w:tcPr>
            <w:tcW w:w="1049" w:type="dxa"/>
          </w:tcPr>
          <w:p w14:paraId="24E25CE9" w14:textId="77777777" w:rsidR="003D352F" w:rsidRDefault="001B3DC9">
            <w:pPr>
              <w:pStyle w:val="TableParagraph"/>
              <w:spacing w:before="137"/>
              <w:ind w:left="4"/>
              <w:jc w:val="center"/>
              <w:rPr>
                <w:sz w:val="24"/>
              </w:rPr>
            </w:pPr>
            <w:r>
              <w:rPr>
                <w:sz w:val="24"/>
              </w:rPr>
              <w:t xml:space="preserve">32 </w:t>
            </w:r>
            <w:r>
              <w:rPr>
                <w:spacing w:val="-5"/>
                <w:sz w:val="24"/>
              </w:rPr>
              <w:t>640</w:t>
            </w:r>
          </w:p>
        </w:tc>
        <w:tc>
          <w:tcPr>
            <w:tcW w:w="979" w:type="dxa"/>
          </w:tcPr>
          <w:p w14:paraId="24E25CEA" w14:textId="77777777" w:rsidR="003D352F" w:rsidRDefault="001B3DC9">
            <w:pPr>
              <w:pStyle w:val="TableParagraph"/>
              <w:spacing w:before="137"/>
              <w:ind w:left="8" w:right="2"/>
              <w:jc w:val="center"/>
              <w:rPr>
                <w:sz w:val="24"/>
              </w:rPr>
            </w:pPr>
            <w:r>
              <w:rPr>
                <w:sz w:val="24"/>
              </w:rPr>
              <w:t xml:space="preserve">26 </w:t>
            </w:r>
            <w:r>
              <w:rPr>
                <w:spacing w:val="-5"/>
                <w:sz w:val="24"/>
              </w:rPr>
              <w:t>941</w:t>
            </w:r>
          </w:p>
        </w:tc>
        <w:tc>
          <w:tcPr>
            <w:tcW w:w="1037" w:type="dxa"/>
          </w:tcPr>
          <w:p w14:paraId="24E25CEB" w14:textId="77777777" w:rsidR="003D352F" w:rsidRDefault="001B3DC9">
            <w:pPr>
              <w:pStyle w:val="TableParagraph"/>
              <w:spacing w:before="137"/>
              <w:ind w:left="11" w:right="4"/>
              <w:jc w:val="center"/>
              <w:rPr>
                <w:sz w:val="24"/>
              </w:rPr>
            </w:pPr>
            <w:r>
              <w:rPr>
                <w:sz w:val="24"/>
              </w:rPr>
              <w:t xml:space="preserve">17 </w:t>
            </w:r>
            <w:r>
              <w:rPr>
                <w:spacing w:val="-5"/>
                <w:sz w:val="24"/>
              </w:rPr>
              <w:t>796</w:t>
            </w:r>
          </w:p>
        </w:tc>
        <w:tc>
          <w:tcPr>
            <w:tcW w:w="993" w:type="dxa"/>
          </w:tcPr>
          <w:p w14:paraId="24E25CEC" w14:textId="77777777" w:rsidR="003D352F" w:rsidRDefault="001B3DC9">
            <w:pPr>
              <w:pStyle w:val="TableParagraph"/>
              <w:spacing w:before="137"/>
              <w:ind w:left="5" w:right="2"/>
              <w:jc w:val="center"/>
              <w:rPr>
                <w:sz w:val="24"/>
              </w:rPr>
            </w:pPr>
            <w:r>
              <w:rPr>
                <w:sz w:val="24"/>
              </w:rPr>
              <w:t xml:space="preserve">18 </w:t>
            </w:r>
            <w:r>
              <w:rPr>
                <w:spacing w:val="-5"/>
                <w:sz w:val="24"/>
              </w:rPr>
              <w:t>323</w:t>
            </w:r>
          </w:p>
        </w:tc>
        <w:tc>
          <w:tcPr>
            <w:tcW w:w="1884" w:type="dxa"/>
          </w:tcPr>
          <w:p w14:paraId="24E25CED" w14:textId="77777777" w:rsidR="003D352F" w:rsidRDefault="001B3DC9">
            <w:pPr>
              <w:pStyle w:val="TableParagraph"/>
              <w:spacing w:line="274" w:lineRule="exact"/>
              <w:ind w:left="543"/>
              <w:rPr>
                <w:sz w:val="24"/>
              </w:rPr>
            </w:pPr>
            <w:r>
              <w:rPr>
                <w:sz w:val="24"/>
              </w:rPr>
              <w:t>-</w:t>
            </w:r>
            <w:r>
              <w:rPr>
                <w:spacing w:val="-1"/>
                <w:sz w:val="24"/>
              </w:rPr>
              <w:t xml:space="preserve"> </w:t>
            </w:r>
            <w:r>
              <w:rPr>
                <w:sz w:val="24"/>
              </w:rPr>
              <w:t xml:space="preserve">12 </w:t>
            </w:r>
            <w:r>
              <w:rPr>
                <w:spacing w:val="-5"/>
                <w:sz w:val="24"/>
              </w:rPr>
              <w:t>008</w:t>
            </w:r>
          </w:p>
          <w:p w14:paraId="24E25CEE" w14:textId="77777777" w:rsidR="003D352F" w:rsidRDefault="001B3DC9">
            <w:pPr>
              <w:pStyle w:val="TableParagraph"/>
              <w:spacing w:line="257" w:lineRule="exact"/>
              <w:ind w:left="562"/>
              <w:rPr>
                <w:sz w:val="24"/>
              </w:rPr>
            </w:pPr>
            <w:r>
              <w:rPr>
                <w:sz w:val="24"/>
              </w:rPr>
              <w:t>-</w:t>
            </w:r>
            <w:r>
              <w:rPr>
                <w:spacing w:val="-1"/>
                <w:sz w:val="24"/>
              </w:rPr>
              <w:t xml:space="preserve"> </w:t>
            </w:r>
            <w:r>
              <w:rPr>
                <w:spacing w:val="-4"/>
                <w:sz w:val="24"/>
              </w:rPr>
              <w:t>39,5%</w:t>
            </w:r>
          </w:p>
        </w:tc>
      </w:tr>
      <w:tr w:rsidR="003D352F" w14:paraId="24E25CF1" w14:textId="77777777">
        <w:trPr>
          <w:trHeight w:val="274"/>
        </w:trPr>
        <w:tc>
          <w:tcPr>
            <w:tcW w:w="9692" w:type="dxa"/>
            <w:gridSpan w:val="7"/>
          </w:tcPr>
          <w:p w14:paraId="24E25CF0" w14:textId="77777777" w:rsidR="003D352F" w:rsidRDefault="001B3DC9">
            <w:pPr>
              <w:pStyle w:val="TableParagraph"/>
              <w:spacing w:line="254" w:lineRule="exact"/>
              <w:ind w:left="731"/>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[101]</w:t>
            </w:r>
          </w:p>
        </w:tc>
      </w:tr>
    </w:tbl>
    <w:p w14:paraId="24E25CF2" w14:textId="77777777" w:rsidR="003D352F" w:rsidRDefault="003D352F">
      <w:pPr>
        <w:pStyle w:val="a3"/>
        <w:spacing w:before="5"/>
        <w:ind w:left="0" w:firstLine="0"/>
        <w:jc w:val="left"/>
      </w:pPr>
    </w:p>
    <w:p w14:paraId="24E25CF3" w14:textId="77777777" w:rsidR="003D352F" w:rsidRDefault="001B3DC9">
      <w:pPr>
        <w:pStyle w:val="a3"/>
        <w:ind w:right="284"/>
      </w:pPr>
      <w:r>
        <w:t>Данные таблицы 19 показывают, что общее количество студентов варьировалось, но в целом оставалось относительно стабильным. В то же</w:t>
      </w:r>
      <w:r>
        <w:rPr>
          <w:spacing w:val="80"/>
        </w:rPr>
        <w:t xml:space="preserve"> </w:t>
      </w:r>
      <w:r>
        <w:t>время, количество образовательных организаций уменьшилось на 29 единиц с 2019 по 2023 год.</w:t>
      </w:r>
    </w:p>
    <w:p w14:paraId="24E25CF4" w14:textId="77777777" w:rsidR="003D352F" w:rsidRDefault="001B3DC9">
      <w:pPr>
        <w:pStyle w:val="a3"/>
        <w:ind w:right="281"/>
      </w:pPr>
      <w:r>
        <w:t xml:space="preserve">Однако самое заметное изменение касается студентов, обучающихся по сельской квоте. В 2019 году их численность составляла 30 331 человек, но к 2023 году эта цифра снизилась до 18 323 человек, что является значительным </w:t>
      </w:r>
      <w:r>
        <w:rPr>
          <w:spacing w:val="-2"/>
        </w:rPr>
        <w:t>сокращением.</w:t>
      </w:r>
    </w:p>
    <w:p w14:paraId="24E25CF5" w14:textId="77777777" w:rsidR="003D352F" w:rsidRDefault="001B3DC9">
      <w:pPr>
        <w:pStyle w:val="a3"/>
        <w:ind w:right="287"/>
      </w:pPr>
      <w:r>
        <w:t>Снижение численности студентов по сельской квоте может быть связано</w:t>
      </w:r>
      <w:r>
        <w:rPr>
          <w:spacing w:val="40"/>
        </w:rPr>
        <w:t xml:space="preserve"> </w:t>
      </w:r>
      <w:r>
        <w:t>с определенными факторами:</w:t>
      </w:r>
    </w:p>
    <w:p w14:paraId="24E25CF6" w14:textId="77777777" w:rsidR="003D352F" w:rsidRDefault="001B3DC9">
      <w:pPr>
        <w:pStyle w:val="a5"/>
        <w:numPr>
          <w:ilvl w:val="0"/>
          <w:numId w:val="45"/>
        </w:numPr>
        <w:tabs>
          <w:tab w:val="left" w:pos="1113"/>
        </w:tabs>
        <w:ind w:right="286" w:firstLine="707"/>
        <w:rPr>
          <w:sz w:val="28"/>
        </w:rPr>
      </w:pPr>
      <w:r>
        <w:rPr>
          <w:sz w:val="28"/>
        </w:rPr>
        <w:t>снижение числа организаций высшего образования могло ограничить доступ</w:t>
      </w:r>
      <w:r>
        <w:rPr>
          <w:spacing w:val="-3"/>
          <w:sz w:val="28"/>
        </w:rPr>
        <w:t xml:space="preserve"> </w:t>
      </w:r>
      <w:r>
        <w:rPr>
          <w:sz w:val="28"/>
        </w:rPr>
        <w:t>студентов</w:t>
      </w:r>
      <w:r>
        <w:rPr>
          <w:spacing w:val="-4"/>
          <w:sz w:val="28"/>
        </w:rPr>
        <w:t xml:space="preserve"> </w:t>
      </w:r>
      <w:r>
        <w:rPr>
          <w:sz w:val="28"/>
        </w:rPr>
        <w:t>из</w:t>
      </w:r>
      <w:r>
        <w:rPr>
          <w:spacing w:val="-6"/>
          <w:sz w:val="28"/>
        </w:rPr>
        <w:t xml:space="preserve"> </w:t>
      </w:r>
      <w:r>
        <w:rPr>
          <w:sz w:val="28"/>
        </w:rPr>
        <w:t>сельских</w:t>
      </w:r>
      <w:r>
        <w:rPr>
          <w:spacing w:val="-2"/>
          <w:sz w:val="28"/>
        </w:rPr>
        <w:t xml:space="preserve"> </w:t>
      </w:r>
      <w:r>
        <w:rPr>
          <w:sz w:val="28"/>
        </w:rPr>
        <w:t>районов</w:t>
      </w:r>
      <w:r>
        <w:rPr>
          <w:spacing w:val="-4"/>
          <w:sz w:val="28"/>
        </w:rPr>
        <w:t xml:space="preserve"> </w:t>
      </w:r>
      <w:r>
        <w:rPr>
          <w:sz w:val="28"/>
        </w:rPr>
        <w:t>к</w:t>
      </w:r>
      <w:r>
        <w:rPr>
          <w:spacing w:val="-3"/>
          <w:sz w:val="28"/>
        </w:rPr>
        <w:t xml:space="preserve"> </w:t>
      </w:r>
      <w:r>
        <w:rPr>
          <w:sz w:val="28"/>
        </w:rPr>
        <w:t>образованию,</w:t>
      </w:r>
      <w:r>
        <w:rPr>
          <w:spacing w:val="-4"/>
          <w:sz w:val="28"/>
        </w:rPr>
        <w:t xml:space="preserve"> </w:t>
      </w:r>
      <w:r>
        <w:rPr>
          <w:sz w:val="28"/>
        </w:rPr>
        <w:t>особенно</w:t>
      </w:r>
      <w:r>
        <w:rPr>
          <w:spacing w:val="-2"/>
          <w:sz w:val="28"/>
        </w:rPr>
        <w:t xml:space="preserve"> </w:t>
      </w:r>
      <w:r>
        <w:rPr>
          <w:sz w:val="28"/>
        </w:rPr>
        <w:t>если</w:t>
      </w:r>
      <w:r>
        <w:rPr>
          <w:spacing w:val="-3"/>
          <w:sz w:val="28"/>
        </w:rPr>
        <w:t xml:space="preserve"> </w:t>
      </w:r>
      <w:r>
        <w:rPr>
          <w:sz w:val="28"/>
        </w:rPr>
        <w:t>некоторые из закрывшихся вузов были расположены в регионах, где проживает много сельских жителей;</w:t>
      </w:r>
    </w:p>
    <w:p w14:paraId="24E25CF7" w14:textId="77777777" w:rsidR="003D352F" w:rsidRDefault="001B3DC9">
      <w:pPr>
        <w:pStyle w:val="a5"/>
        <w:numPr>
          <w:ilvl w:val="0"/>
          <w:numId w:val="45"/>
        </w:numPr>
        <w:tabs>
          <w:tab w:val="left" w:pos="1135"/>
        </w:tabs>
        <w:spacing w:before="1"/>
        <w:ind w:right="285" w:firstLine="707"/>
        <w:rPr>
          <w:sz w:val="28"/>
        </w:rPr>
      </w:pPr>
      <w:r>
        <w:rPr>
          <w:sz w:val="28"/>
        </w:rPr>
        <w:t>возможны изменения в государственной политике, направленной на распределение сельских квот, что могло привести к уменьшению количества доступных мест для студентов из сельской местности;</w:t>
      </w:r>
    </w:p>
    <w:p w14:paraId="24E25CF8" w14:textId="77777777" w:rsidR="003D352F" w:rsidRDefault="001B3DC9">
      <w:pPr>
        <w:pStyle w:val="a5"/>
        <w:numPr>
          <w:ilvl w:val="0"/>
          <w:numId w:val="45"/>
        </w:numPr>
        <w:tabs>
          <w:tab w:val="left" w:pos="1060"/>
        </w:tabs>
        <w:ind w:right="284" w:firstLine="707"/>
        <w:rPr>
          <w:sz w:val="28"/>
        </w:rPr>
      </w:pPr>
      <w:r>
        <w:rPr>
          <w:sz w:val="28"/>
        </w:rPr>
        <w:t>также связано с экономическими трудностями, изменением демографической ситуации, миграцией сельского населения в города, что снижает количество потенциальных абитуриентов из сельских районов.</w:t>
      </w:r>
    </w:p>
    <w:p w14:paraId="24E25CF9" w14:textId="77777777" w:rsidR="003D352F" w:rsidRDefault="003D352F">
      <w:pPr>
        <w:pStyle w:val="a5"/>
        <w:rPr>
          <w:sz w:val="28"/>
        </w:rPr>
        <w:sectPr w:rsidR="003D352F">
          <w:pgSz w:w="11920" w:h="16850"/>
          <w:pgMar w:top="1060" w:right="283" w:bottom="1100" w:left="1559" w:header="0" w:footer="889" w:gutter="0"/>
          <w:cols w:space="720"/>
        </w:sectPr>
      </w:pPr>
    </w:p>
    <w:p w14:paraId="24E25CFA" w14:textId="77777777" w:rsidR="003D352F" w:rsidRDefault="001B3DC9">
      <w:pPr>
        <w:pStyle w:val="a3"/>
        <w:spacing w:before="72"/>
        <w:ind w:right="278"/>
      </w:pPr>
      <w:r>
        <w:t>Для нетрудоспособного населения, особенно в сельских территориях, основным источником денежных доходов является система социального обеспечения (пенсии, пособия, адресная социальная и жилищная помощь, стипендии и др.). В целом выплаты по социальному обеспечению городского домохозяйства превышают выплаты сельского домохозяйства, за исключением стипендий для студентов, так как со стороны государства уделяется большое внимание вопросу охвата высшим и среднеспециальным образованием</w:t>
      </w:r>
      <w:r>
        <w:rPr>
          <w:spacing w:val="40"/>
        </w:rPr>
        <w:t xml:space="preserve"> </w:t>
      </w:r>
      <w:r>
        <w:t>сельской молодежи.</w:t>
      </w:r>
    </w:p>
    <w:p w14:paraId="24E25CFB" w14:textId="77777777" w:rsidR="003D352F" w:rsidRDefault="001B3DC9">
      <w:pPr>
        <w:pStyle w:val="a3"/>
        <w:spacing w:before="2"/>
        <w:ind w:right="284"/>
      </w:pPr>
      <w:r>
        <w:t>В настоящее время в Казахстане наблюдается потребность в</w:t>
      </w:r>
      <w:r>
        <w:rPr>
          <w:spacing w:val="40"/>
        </w:rPr>
        <w:t xml:space="preserve"> </w:t>
      </w:r>
      <w:r>
        <w:t>значительном количестве специалистов в различных отраслях. Например, в стране требуется 2 817 учителей и около 3,9 тысячи врачей. Однако, не смотря на внимание, уделяемое этим направлениям, существует ряд других профессий, в которых также ощущается нехватка кадров. Особенно растет потребность в технических специалистах и рабочих.</w:t>
      </w:r>
    </w:p>
    <w:p w14:paraId="24E25CFC" w14:textId="77777777" w:rsidR="003D352F" w:rsidRDefault="001B3DC9">
      <w:pPr>
        <w:pStyle w:val="a3"/>
        <w:spacing w:before="1"/>
        <w:ind w:right="280"/>
      </w:pPr>
      <w:r>
        <w:t>Согласно прогнозам экспертов АО «Центр развития трудовых ресурсов», в</w:t>
      </w:r>
      <w:r>
        <w:rPr>
          <w:spacing w:val="-3"/>
        </w:rPr>
        <w:t xml:space="preserve"> </w:t>
      </w:r>
      <w:r>
        <w:t>период</w:t>
      </w:r>
      <w:r>
        <w:rPr>
          <w:spacing w:val="-1"/>
        </w:rPr>
        <w:t xml:space="preserve"> </w:t>
      </w:r>
      <w:r>
        <w:t>с</w:t>
      </w:r>
      <w:r>
        <w:rPr>
          <w:spacing w:val="-3"/>
        </w:rPr>
        <w:t xml:space="preserve"> </w:t>
      </w:r>
      <w:r>
        <w:t>2024</w:t>
      </w:r>
      <w:r>
        <w:rPr>
          <w:spacing w:val="-5"/>
        </w:rPr>
        <w:t xml:space="preserve"> </w:t>
      </w:r>
      <w:r>
        <w:t>по</w:t>
      </w:r>
      <w:r>
        <w:rPr>
          <w:spacing w:val="-5"/>
        </w:rPr>
        <w:t xml:space="preserve"> </w:t>
      </w:r>
      <w:r>
        <w:t>2030</w:t>
      </w:r>
      <w:r>
        <w:rPr>
          <w:spacing w:val="-1"/>
        </w:rPr>
        <w:t xml:space="preserve"> </w:t>
      </w:r>
      <w:r>
        <w:t>годы</w:t>
      </w:r>
      <w:r>
        <w:rPr>
          <w:spacing w:val="-2"/>
        </w:rPr>
        <w:t xml:space="preserve"> </w:t>
      </w:r>
      <w:r>
        <w:t>Казахстану</w:t>
      </w:r>
      <w:r>
        <w:rPr>
          <w:spacing w:val="-1"/>
        </w:rPr>
        <w:t xml:space="preserve"> </w:t>
      </w:r>
      <w:r>
        <w:t>потребуется</w:t>
      </w:r>
      <w:r>
        <w:rPr>
          <w:spacing w:val="-2"/>
        </w:rPr>
        <w:t xml:space="preserve"> </w:t>
      </w:r>
      <w:r>
        <w:t>1,8</w:t>
      </w:r>
      <w:r>
        <w:rPr>
          <w:spacing w:val="-1"/>
        </w:rPr>
        <w:t xml:space="preserve"> </w:t>
      </w:r>
      <w:r>
        <w:t>миллиона</w:t>
      </w:r>
      <w:r>
        <w:rPr>
          <w:spacing w:val="-5"/>
        </w:rPr>
        <w:t xml:space="preserve"> </w:t>
      </w:r>
      <w:r>
        <w:t>работников. Из</w:t>
      </w:r>
      <w:r>
        <w:rPr>
          <w:spacing w:val="-1"/>
        </w:rPr>
        <w:t xml:space="preserve"> </w:t>
      </w:r>
      <w:r>
        <w:t>них</w:t>
      </w:r>
      <w:r>
        <w:rPr>
          <w:spacing w:val="-1"/>
        </w:rPr>
        <w:t xml:space="preserve"> </w:t>
      </w:r>
      <w:r>
        <w:t>494 тысячи</w:t>
      </w:r>
      <w:r>
        <w:rPr>
          <w:spacing w:val="-2"/>
        </w:rPr>
        <w:t xml:space="preserve"> </w:t>
      </w:r>
      <w:r>
        <w:t>человек</w:t>
      </w:r>
      <w:r>
        <w:rPr>
          <w:spacing w:val="-2"/>
        </w:rPr>
        <w:t xml:space="preserve"> </w:t>
      </w:r>
      <w:r>
        <w:t>должны иметь</w:t>
      </w:r>
      <w:r>
        <w:rPr>
          <w:spacing w:val="-2"/>
        </w:rPr>
        <w:t xml:space="preserve"> </w:t>
      </w:r>
      <w:r>
        <w:t>высшее</w:t>
      </w:r>
      <w:r>
        <w:rPr>
          <w:spacing w:val="-2"/>
        </w:rPr>
        <w:t xml:space="preserve"> </w:t>
      </w:r>
      <w:r>
        <w:t>образование,</w:t>
      </w:r>
      <w:r>
        <w:rPr>
          <w:spacing w:val="-1"/>
        </w:rPr>
        <w:t xml:space="preserve"> </w:t>
      </w:r>
      <w:r>
        <w:t>один миллион – техническое и специальное образование, включая 400 тысяч рабочих. Кроме того, около 300 тысяч человек потребуется на должности руководителей и неквалифицированных работников.</w:t>
      </w:r>
    </w:p>
    <w:p w14:paraId="24E25CFD" w14:textId="77777777" w:rsidR="003D352F" w:rsidRDefault="001B3DC9">
      <w:pPr>
        <w:pStyle w:val="a3"/>
        <w:ind w:right="280"/>
      </w:pPr>
      <w:r>
        <w:t>Наибольшая потребность в кадрах прогнозируется в таких отраслях, как образование (331 тысяча работников), торговля (228 тысяч), строительство (213 тысяч), здравоохранение (128 тысяч), административная сфера (119 тысяч), транспорт и хранение (116 тысяч). К этим категориям также можно отнести сельское хозяйство, где потребность составит 114 тысяч специалистов, а в обрабатывающей промышленности – 108 тысяч.</w:t>
      </w:r>
    </w:p>
    <w:p w14:paraId="24E25CFE" w14:textId="77777777" w:rsidR="003D352F" w:rsidRDefault="001B3DC9">
      <w:pPr>
        <w:pStyle w:val="a3"/>
        <w:spacing w:before="1"/>
        <w:ind w:right="286"/>
      </w:pPr>
      <w:r>
        <w:t>Что касается специалистов с высшим образованием, то в наибольшей степени будут востребованы врачи, строители, специалисты в области информационных</w:t>
      </w:r>
      <w:r>
        <w:rPr>
          <w:spacing w:val="-3"/>
        </w:rPr>
        <w:t xml:space="preserve"> </w:t>
      </w:r>
      <w:r>
        <w:t>технологий</w:t>
      </w:r>
      <w:r>
        <w:rPr>
          <w:spacing w:val="-4"/>
        </w:rPr>
        <w:t xml:space="preserve"> </w:t>
      </w:r>
      <w:r>
        <w:t>и</w:t>
      </w:r>
      <w:r>
        <w:rPr>
          <w:spacing w:val="-4"/>
        </w:rPr>
        <w:t xml:space="preserve"> </w:t>
      </w:r>
      <w:r>
        <w:t>связи,</w:t>
      </w:r>
      <w:r>
        <w:rPr>
          <w:spacing w:val="-7"/>
        </w:rPr>
        <w:t xml:space="preserve"> </w:t>
      </w:r>
      <w:r>
        <w:t>научные</w:t>
      </w:r>
      <w:r>
        <w:rPr>
          <w:spacing w:val="-4"/>
        </w:rPr>
        <w:t xml:space="preserve"> </w:t>
      </w:r>
      <w:r>
        <w:t>работники,</w:t>
      </w:r>
      <w:r>
        <w:rPr>
          <w:spacing w:val="-7"/>
        </w:rPr>
        <w:t xml:space="preserve"> </w:t>
      </w:r>
      <w:r>
        <w:t>а</w:t>
      </w:r>
      <w:r>
        <w:rPr>
          <w:spacing w:val="-4"/>
        </w:rPr>
        <w:t xml:space="preserve"> </w:t>
      </w:r>
      <w:r>
        <w:t>также</w:t>
      </w:r>
      <w:r>
        <w:rPr>
          <w:spacing w:val="-4"/>
        </w:rPr>
        <w:t xml:space="preserve"> </w:t>
      </w:r>
      <w:r>
        <w:t>специалисты обрабатывающей промышленности.</w:t>
      </w:r>
    </w:p>
    <w:p w14:paraId="24E25CFF" w14:textId="77777777" w:rsidR="003D352F" w:rsidRDefault="001B3DC9">
      <w:pPr>
        <w:pStyle w:val="a3"/>
        <w:ind w:right="288"/>
      </w:pPr>
      <w:r>
        <w:t>В здравоохранении особенно ожидается рост потребности в терапевтах, стоматологах,</w:t>
      </w:r>
      <w:r>
        <w:rPr>
          <w:spacing w:val="-6"/>
        </w:rPr>
        <w:t xml:space="preserve"> </w:t>
      </w:r>
      <w:r>
        <w:t>педиатрах,</w:t>
      </w:r>
      <w:r>
        <w:rPr>
          <w:spacing w:val="-4"/>
        </w:rPr>
        <w:t xml:space="preserve"> </w:t>
      </w:r>
      <w:r>
        <w:t>хирургах,</w:t>
      </w:r>
      <w:r>
        <w:rPr>
          <w:spacing w:val="-4"/>
        </w:rPr>
        <w:t xml:space="preserve"> </w:t>
      </w:r>
      <w:r>
        <w:t>фармацевтах,</w:t>
      </w:r>
      <w:r>
        <w:rPr>
          <w:spacing w:val="-4"/>
        </w:rPr>
        <w:t xml:space="preserve"> </w:t>
      </w:r>
      <w:r>
        <w:t>кардиологах,</w:t>
      </w:r>
      <w:r>
        <w:rPr>
          <w:spacing w:val="-4"/>
        </w:rPr>
        <w:t xml:space="preserve"> </w:t>
      </w:r>
      <w:r>
        <w:t>специалистах</w:t>
      </w:r>
      <w:r>
        <w:rPr>
          <w:spacing w:val="-3"/>
        </w:rPr>
        <w:t xml:space="preserve"> </w:t>
      </w:r>
      <w:r>
        <w:t>по лучевой диагностике и гинекологах [</w:t>
      </w:r>
      <w:r>
        <w:rPr>
          <w:color w:val="383838"/>
        </w:rPr>
        <w:t>102].</w:t>
      </w:r>
    </w:p>
    <w:p w14:paraId="24E25D00" w14:textId="77777777" w:rsidR="003D352F" w:rsidRDefault="001B3DC9">
      <w:pPr>
        <w:pStyle w:val="a3"/>
        <w:ind w:right="279"/>
      </w:pPr>
      <w:r>
        <w:t>Сельское хозяйство для Казахстана остаётся важной отраслью, в которой также ощущается нехватка кадров. Среди специалистов с высшим</w:t>
      </w:r>
      <w:r>
        <w:rPr>
          <w:spacing w:val="40"/>
        </w:rPr>
        <w:t xml:space="preserve"> </w:t>
      </w:r>
      <w:r>
        <w:t>образованием требуются агрономы, инженеры-механики, биологи,</w:t>
      </w:r>
      <w:r>
        <w:rPr>
          <w:spacing w:val="40"/>
        </w:rPr>
        <w:t xml:space="preserve"> </w:t>
      </w:r>
      <w:r>
        <w:t xml:space="preserve">метеорологи, ботаники и инженеры по организации производства. В сфере рабочих профессий наибольший спрос наблюдается на трактористов, операторов, работающих с овощами и полевыми культурами, а также специалистов по заготовке кормов и обслуживанию комбайнового </w:t>
      </w:r>
      <w:r>
        <w:rPr>
          <w:spacing w:val="-2"/>
        </w:rPr>
        <w:t>оборудования.</w:t>
      </w:r>
    </w:p>
    <w:p w14:paraId="24E25D01" w14:textId="77777777" w:rsidR="003D352F" w:rsidRDefault="001B3DC9">
      <w:pPr>
        <w:pStyle w:val="a3"/>
        <w:ind w:right="283"/>
      </w:pPr>
      <w:r>
        <w:t>Сельские</w:t>
      </w:r>
      <w:r>
        <w:rPr>
          <w:spacing w:val="-1"/>
        </w:rPr>
        <w:t xml:space="preserve"> </w:t>
      </w:r>
      <w:r>
        <w:t>территории</w:t>
      </w:r>
      <w:r>
        <w:rPr>
          <w:spacing w:val="-1"/>
        </w:rPr>
        <w:t xml:space="preserve"> </w:t>
      </w:r>
      <w:r>
        <w:t>Казахстана</w:t>
      </w:r>
      <w:r>
        <w:rPr>
          <w:spacing w:val="-1"/>
        </w:rPr>
        <w:t xml:space="preserve"> </w:t>
      </w:r>
      <w:r>
        <w:t>сталкиваются</w:t>
      </w:r>
      <w:r>
        <w:rPr>
          <w:spacing w:val="-1"/>
        </w:rPr>
        <w:t xml:space="preserve"> </w:t>
      </w:r>
      <w:r>
        <w:t>с</w:t>
      </w:r>
      <w:r>
        <w:rPr>
          <w:spacing w:val="-1"/>
        </w:rPr>
        <w:t xml:space="preserve"> </w:t>
      </w:r>
      <w:r>
        <w:t>выраженным</w:t>
      </w:r>
      <w:r>
        <w:rPr>
          <w:spacing w:val="-4"/>
        </w:rPr>
        <w:t xml:space="preserve"> </w:t>
      </w:r>
      <w:r>
        <w:t>дефицитом медицинских кадров, что особенно заметно в удалённых и малонаселённых районах. Врачи общей практики (терапевты и педиатры) составляют 9,8% от общей</w:t>
      </w:r>
      <w:r>
        <w:rPr>
          <w:spacing w:val="40"/>
        </w:rPr>
        <w:t xml:space="preserve"> </w:t>
      </w:r>
      <w:r>
        <w:t>потребности</w:t>
      </w:r>
      <w:r>
        <w:rPr>
          <w:spacing w:val="40"/>
        </w:rPr>
        <w:t xml:space="preserve"> </w:t>
      </w:r>
      <w:r>
        <w:t>в</w:t>
      </w:r>
      <w:r>
        <w:rPr>
          <w:spacing w:val="40"/>
        </w:rPr>
        <w:t xml:space="preserve"> </w:t>
      </w:r>
      <w:r>
        <w:t>медицинских</w:t>
      </w:r>
      <w:r>
        <w:rPr>
          <w:spacing w:val="40"/>
        </w:rPr>
        <w:t xml:space="preserve"> </w:t>
      </w:r>
      <w:r>
        <w:t>кадрах,</w:t>
      </w:r>
      <w:r>
        <w:rPr>
          <w:spacing w:val="40"/>
        </w:rPr>
        <w:t xml:space="preserve"> </w:t>
      </w:r>
      <w:r>
        <w:t>что</w:t>
      </w:r>
      <w:r>
        <w:rPr>
          <w:spacing w:val="40"/>
        </w:rPr>
        <w:t xml:space="preserve"> </w:t>
      </w:r>
      <w:r>
        <w:t>подчёркивает</w:t>
      </w:r>
      <w:r>
        <w:rPr>
          <w:spacing w:val="40"/>
        </w:rPr>
        <w:t xml:space="preserve"> </w:t>
      </w:r>
      <w:r>
        <w:t>необходимость</w:t>
      </w:r>
    </w:p>
    <w:p w14:paraId="24E25D02" w14:textId="77777777" w:rsidR="003D352F" w:rsidRDefault="003D352F">
      <w:pPr>
        <w:pStyle w:val="a3"/>
        <w:sectPr w:rsidR="003D352F">
          <w:pgSz w:w="11920" w:h="16850"/>
          <w:pgMar w:top="1060" w:right="283" w:bottom="1100" w:left="1559" w:header="0" w:footer="889" w:gutter="0"/>
          <w:cols w:space="720"/>
        </w:sectPr>
      </w:pPr>
    </w:p>
    <w:p w14:paraId="24E25D03" w14:textId="77777777" w:rsidR="003D352F" w:rsidRDefault="001B3DC9">
      <w:pPr>
        <w:pStyle w:val="a3"/>
        <w:spacing w:before="72"/>
        <w:ind w:right="280" w:firstLine="0"/>
      </w:pPr>
      <w:r>
        <w:t>обеспечения доступности медицинской помощи для сельского населения. Вместе с этим фельдшеры и медсестры, чья роль становится незаменимой в сельских фельдшерско-акушерских пунктах (ФАП), составляют 7,5%, что</w:t>
      </w:r>
      <w:r>
        <w:rPr>
          <w:spacing w:val="80"/>
        </w:rPr>
        <w:t xml:space="preserve"> </w:t>
      </w:r>
      <w:r>
        <w:t>также отражает важность их присутствия в малых населённых местах, где невозможно постоянное пребывание врачей. Потребность в ветеринарах, составляющая 5,3%, также остаётся актуальной, учитывая специфику сельского хозяйства Казахстана, где животноводство играет важную роль.</w:t>
      </w:r>
    </w:p>
    <w:p w14:paraId="24E25D04" w14:textId="77777777" w:rsidR="003D352F" w:rsidRDefault="001B3DC9">
      <w:pPr>
        <w:pStyle w:val="a3"/>
        <w:spacing w:before="2"/>
        <w:ind w:right="283"/>
      </w:pPr>
      <w:r>
        <w:t>Образовательная система на сельских территориях Казахстана сталкивается с дефицитом специалистов, особенно в области науки и новых технологий. Потребность в учителях, особенно по дисциплинам таким, как математика, физика и химия, составляет 15,1%. Это подчёркивает значимость этих специальностей для обеспечения качественного образования на селе. Кроме того, важна роль воспитателей детских садов, которые необходимы для организации полноценного дошкольного образования. Их доля составляет</w:t>
      </w:r>
      <w:r>
        <w:rPr>
          <w:spacing w:val="80"/>
        </w:rPr>
        <w:t xml:space="preserve"> </w:t>
      </w:r>
      <w:r>
        <w:t>5,3%, что свидетельствует</w:t>
      </w:r>
      <w:r>
        <w:rPr>
          <w:spacing w:val="-1"/>
        </w:rPr>
        <w:t xml:space="preserve"> </w:t>
      </w:r>
      <w:r>
        <w:t>о потребности в кадровых ресурсах на ранних этапах образовательного процесса. Педагоги дополнительного образования, ответственные за организацию кружков и спортивных секций, составляют</w:t>
      </w:r>
      <w:r>
        <w:rPr>
          <w:spacing w:val="80"/>
        </w:rPr>
        <w:t xml:space="preserve"> </w:t>
      </w:r>
      <w:r>
        <w:t>3,2%,</w:t>
      </w:r>
      <w:r>
        <w:rPr>
          <w:spacing w:val="68"/>
        </w:rPr>
        <w:t xml:space="preserve"> </w:t>
      </w:r>
      <w:r>
        <w:t>что</w:t>
      </w:r>
      <w:r>
        <w:rPr>
          <w:spacing w:val="70"/>
        </w:rPr>
        <w:t xml:space="preserve"> </w:t>
      </w:r>
      <w:r>
        <w:t>также</w:t>
      </w:r>
      <w:r>
        <w:rPr>
          <w:spacing w:val="69"/>
        </w:rPr>
        <w:t xml:space="preserve"> </w:t>
      </w:r>
      <w:r>
        <w:t>указывает</w:t>
      </w:r>
      <w:r>
        <w:rPr>
          <w:spacing w:val="66"/>
        </w:rPr>
        <w:t xml:space="preserve"> </w:t>
      </w:r>
      <w:r>
        <w:t>на</w:t>
      </w:r>
      <w:r>
        <w:rPr>
          <w:spacing w:val="69"/>
        </w:rPr>
        <w:t xml:space="preserve"> </w:t>
      </w:r>
      <w:r>
        <w:t>необходимость</w:t>
      </w:r>
      <w:r>
        <w:rPr>
          <w:spacing w:val="68"/>
        </w:rPr>
        <w:t xml:space="preserve"> </w:t>
      </w:r>
      <w:r>
        <w:t>всестороннего</w:t>
      </w:r>
      <w:r>
        <w:rPr>
          <w:spacing w:val="70"/>
        </w:rPr>
        <w:t xml:space="preserve"> </w:t>
      </w:r>
      <w:r>
        <w:t>развития</w:t>
      </w:r>
      <w:r>
        <w:rPr>
          <w:spacing w:val="69"/>
        </w:rPr>
        <w:t xml:space="preserve"> </w:t>
      </w:r>
      <w:r>
        <w:t>детей</w:t>
      </w:r>
    </w:p>
    <w:p w14:paraId="24E25D05" w14:textId="77777777" w:rsidR="003D352F" w:rsidRDefault="001B3DC9">
      <w:pPr>
        <w:pStyle w:val="a3"/>
        <w:spacing w:line="321" w:lineRule="exact"/>
        <w:ind w:firstLine="0"/>
      </w:pPr>
      <w:r>
        <w:t>[103]</w:t>
      </w:r>
      <w:r>
        <w:rPr>
          <w:spacing w:val="-5"/>
        </w:rPr>
        <w:t xml:space="preserve"> </w:t>
      </w:r>
      <w:r>
        <w:t>(рисунок</w:t>
      </w:r>
      <w:r>
        <w:rPr>
          <w:spacing w:val="-3"/>
        </w:rPr>
        <w:t xml:space="preserve"> </w:t>
      </w:r>
      <w:r>
        <w:rPr>
          <w:spacing w:val="-5"/>
        </w:rPr>
        <w:t>3).</w:t>
      </w:r>
    </w:p>
    <w:p w14:paraId="24E25D06" w14:textId="77777777" w:rsidR="003D352F" w:rsidRDefault="001B3DC9">
      <w:pPr>
        <w:pStyle w:val="a3"/>
        <w:spacing w:before="170"/>
        <w:ind w:left="0" w:firstLine="0"/>
        <w:jc w:val="left"/>
        <w:rPr>
          <w:sz w:val="20"/>
        </w:rPr>
      </w:pPr>
      <w:r>
        <w:rPr>
          <w:noProof/>
          <w:sz w:val="20"/>
          <w:lang w:eastAsia="ru-RU"/>
        </w:rPr>
        <w:drawing>
          <wp:anchor distT="0" distB="0" distL="0" distR="0" simplePos="0" relativeHeight="487590400" behindDoc="1" locked="0" layoutInCell="1" allowOverlap="1" wp14:anchorId="24E2727A" wp14:editId="24E2727B">
            <wp:simplePos x="0" y="0"/>
            <wp:positionH relativeFrom="page">
              <wp:posOffset>1176184</wp:posOffset>
            </wp:positionH>
            <wp:positionV relativeFrom="paragraph">
              <wp:posOffset>269321</wp:posOffset>
            </wp:positionV>
            <wp:extent cx="5948617" cy="2670048"/>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5948617" cy="2670048"/>
                    </a:xfrm>
                    <a:prstGeom prst="rect">
                      <a:avLst/>
                    </a:prstGeom>
                  </pic:spPr>
                </pic:pic>
              </a:graphicData>
            </a:graphic>
          </wp:anchor>
        </w:drawing>
      </w:r>
    </w:p>
    <w:p w14:paraId="24E25D07" w14:textId="77777777" w:rsidR="003D352F" w:rsidRDefault="001B3DC9">
      <w:pPr>
        <w:pStyle w:val="a3"/>
        <w:spacing w:before="299"/>
        <w:ind w:left="4382" w:hanging="4201"/>
        <w:jc w:val="left"/>
      </w:pPr>
      <w:r>
        <w:rPr>
          <w:color w:val="333333"/>
        </w:rPr>
        <w:t>Рисунок</w:t>
      </w:r>
      <w:r>
        <w:rPr>
          <w:color w:val="333333"/>
          <w:spacing w:val="-5"/>
        </w:rPr>
        <w:t xml:space="preserve"> </w:t>
      </w:r>
      <w:r>
        <w:rPr>
          <w:color w:val="333333"/>
        </w:rPr>
        <w:t>3</w:t>
      </w:r>
      <w:r>
        <w:rPr>
          <w:color w:val="333333"/>
          <w:spacing w:val="-3"/>
        </w:rPr>
        <w:t xml:space="preserve"> </w:t>
      </w:r>
      <w:r>
        <w:rPr>
          <w:color w:val="333333"/>
        </w:rPr>
        <w:t>–</w:t>
      </w:r>
      <w:r>
        <w:rPr>
          <w:color w:val="333333"/>
          <w:spacing w:val="-4"/>
        </w:rPr>
        <w:t xml:space="preserve"> </w:t>
      </w:r>
      <w:r>
        <w:rPr>
          <w:color w:val="333333"/>
        </w:rPr>
        <w:t>П</w:t>
      </w:r>
      <w:r>
        <w:t>отребность</w:t>
      </w:r>
      <w:r>
        <w:rPr>
          <w:spacing w:val="-4"/>
        </w:rPr>
        <w:t xml:space="preserve"> </w:t>
      </w:r>
      <w:r>
        <w:t>в</w:t>
      </w:r>
      <w:r>
        <w:rPr>
          <w:spacing w:val="-4"/>
        </w:rPr>
        <w:t xml:space="preserve"> </w:t>
      </w:r>
      <w:r>
        <w:t>специалистах на</w:t>
      </w:r>
      <w:r>
        <w:rPr>
          <w:spacing w:val="-3"/>
        </w:rPr>
        <w:t xml:space="preserve"> </w:t>
      </w:r>
      <w:r>
        <w:t>сельских</w:t>
      </w:r>
      <w:r>
        <w:rPr>
          <w:spacing w:val="-2"/>
        </w:rPr>
        <w:t xml:space="preserve"> </w:t>
      </w:r>
      <w:r>
        <w:t>территориях</w:t>
      </w:r>
      <w:r>
        <w:rPr>
          <w:spacing w:val="-2"/>
        </w:rPr>
        <w:t xml:space="preserve"> </w:t>
      </w:r>
      <w:r>
        <w:t>Казахстана</w:t>
      </w:r>
      <w:r>
        <w:rPr>
          <w:spacing w:val="-3"/>
        </w:rPr>
        <w:t xml:space="preserve"> </w:t>
      </w:r>
      <w:r>
        <w:t>в 2023 году</w:t>
      </w:r>
    </w:p>
    <w:p w14:paraId="24E25D08" w14:textId="77777777" w:rsidR="003D352F" w:rsidRDefault="001B3DC9">
      <w:pPr>
        <w:spacing w:before="183"/>
        <w:ind w:left="851"/>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по</w:t>
      </w:r>
      <w:r>
        <w:rPr>
          <w:spacing w:val="-2"/>
          <w:sz w:val="24"/>
        </w:rPr>
        <w:t xml:space="preserve"> </w:t>
      </w:r>
      <w:r>
        <w:rPr>
          <w:sz w:val="24"/>
        </w:rPr>
        <w:t>данным</w:t>
      </w:r>
      <w:r>
        <w:rPr>
          <w:spacing w:val="-5"/>
          <w:sz w:val="24"/>
        </w:rPr>
        <w:t xml:space="preserve"> </w:t>
      </w:r>
      <w:r>
        <w:rPr>
          <w:sz w:val="24"/>
        </w:rPr>
        <w:t>источника</w:t>
      </w:r>
      <w:r>
        <w:rPr>
          <w:spacing w:val="-3"/>
          <w:sz w:val="24"/>
        </w:rPr>
        <w:t xml:space="preserve"> </w:t>
      </w:r>
      <w:r>
        <w:rPr>
          <w:sz w:val="24"/>
        </w:rPr>
        <w:t>[104-</w:t>
      </w:r>
      <w:r>
        <w:rPr>
          <w:spacing w:val="-4"/>
          <w:sz w:val="24"/>
        </w:rPr>
        <w:t>108]</w:t>
      </w:r>
    </w:p>
    <w:p w14:paraId="24E25D09" w14:textId="77777777" w:rsidR="003D352F" w:rsidRDefault="003D352F">
      <w:pPr>
        <w:pStyle w:val="a3"/>
        <w:spacing w:before="47"/>
        <w:ind w:left="0" w:firstLine="0"/>
        <w:jc w:val="left"/>
        <w:rPr>
          <w:sz w:val="24"/>
        </w:rPr>
      </w:pPr>
    </w:p>
    <w:p w14:paraId="24E25D0A" w14:textId="77777777" w:rsidR="003D352F" w:rsidRDefault="001B3DC9">
      <w:pPr>
        <w:pStyle w:val="a3"/>
        <w:ind w:right="286"/>
      </w:pPr>
      <w:r>
        <w:t>Как видно из рисунка 3, сельское хозяйство продолжает оставаться основой экономики сельских территорий Казахстана, что обусловливает высокую потребность в квалифицированных специалистах для его развития. Агрономы составляют 6,3% от общей потребности в кадрах. Также существует значительный спрос на зоотехников, чья доля составляет 4,3%, а потребность в механизаторах,</w:t>
      </w:r>
      <w:r>
        <w:rPr>
          <w:spacing w:val="80"/>
        </w:rPr>
        <w:t xml:space="preserve"> </w:t>
      </w:r>
      <w:r>
        <w:t>необходимых</w:t>
      </w:r>
      <w:r>
        <w:rPr>
          <w:spacing w:val="75"/>
          <w:w w:val="150"/>
        </w:rPr>
        <w:t xml:space="preserve"> </w:t>
      </w:r>
      <w:r>
        <w:t>для</w:t>
      </w:r>
      <w:r>
        <w:rPr>
          <w:spacing w:val="74"/>
          <w:w w:val="150"/>
        </w:rPr>
        <w:t xml:space="preserve"> </w:t>
      </w:r>
      <w:r>
        <w:t>выполнения</w:t>
      </w:r>
      <w:r>
        <w:rPr>
          <w:spacing w:val="74"/>
          <w:w w:val="150"/>
        </w:rPr>
        <w:t xml:space="preserve"> </w:t>
      </w:r>
      <w:r>
        <w:t>сезонных</w:t>
      </w:r>
      <w:r>
        <w:rPr>
          <w:spacing w:val="80"/>
        </w:rPr>
        <w:t xml:space="preserve"> </w:t>
      </w:r>
      <w:r>
        <w:t>работ</w:t>
      </w:r>
      <w:r>
        <w:rPr>
          <w:spacing w:val="80"/>
        </w:rPr>
        <w:t xml:space="preserve"> </w:t>
      </w:r>
      <w:r>
        <w:t>в</w:t>
      </w:r>
      <w:r>
        <w:rPr>
          <w:spacing w:val="80"/>
        </w:rPr>
        <w:t xml:space="preserve"> </w:t>
      </w:r>
      <w:r>
        <w:t>сельском</w:t>
      </w:r>
    </w:p>
    <w:p w14:paraId="24E25D0B" w14:textId="77777777" w:rsidR="003D352F" w:rsidRDefault="003D352F">
      <w:pPr>
        <w:pStyle w:val="a3"/>
        <w:sectPr w:rsidR="003D352F">
          <w:pgSz w:w="11920" w:h="16850"/>
          <w:pgMar w:top="1060" w:right="283" w:bottom="1100" w:left="1559" w:header="0" w:footer="889" w:gutter="0"/>
          <w:cols w:space="720"/>
        </w:sectPr>
      </w:pPr>
    </w:p>
    <w:p w14:paraId="24E25D0C" w14:textId="77777777" w:rsidR="003D352F" w:rsidRDefault="001B3DC9">
      <w:pPr>
        <w:pStyle w:val="a3"/>
        <w:spacing w:before="72"/>
        <w:ind w:right="285" w:firstLine="0"/>
      </w:pPr>
      <w:r>
        <w:t>хозяйстве, составляет 7,5%. Специалисты по ирригации и мелиорации составляют 3,2%, которые важны для обеспечения устойчивого развития сельскохозяйственного производства в районах, где вопрос водоснабжения стоит особенно остро [104].</w:t>
      </w:r>
    </w:p>
    <w:p w14:paraId="24E25D0D" w14:textId="77777777" w:rsidR="003D352F" w:rsidRDefault="001B3DC9">
      <w:pPr>
        <w:pStyle w:val="a3"/>
        <w:spacing w:before="1"/>
        <w:ind w:right="280"/>
      </w:pPr>
      <w:r>
        <w:t>Для поддержания инфраструктуры сельских территорий необходимы квалифицированные специалисты в области инженерии и технологий. Инженеры-строители, чья работа направлена на строительство и ремонт жилых и социальных объектов, составляют 6,0%. Электрики и специалисты по энергетике, занимающиеся обслуживанием энергетической инфраструктуры, составляют 4,7%. Технологи по переработке сельскохозяйственной продукции, которые обеспечивают развитие перерабатывающих предприятий, насчитывает 4,3%, что отражает потребность в специалистов для эффективного использования сельскохозяйственного сырья [105; 106].</w:t>
      </w:r>
    </w:p>
    <w:p w14:paraId="24E25D0E" w14:textId="77777777" w:rsidR="003D352F" w:rsidRDefault="001B3DC9">
      <w:pPr>
        <w:pStyle w:val="a3"/>
        <w:spacing w:before="2"/>
        <w:ind w:right="282"/>
      </w:pPr>
      <w:r>
        <w:t>Социальная сфера играет важную роль в жизни сельских жителей, и поэтому потребность в социальным работниках, культурных сотрудниках и юристах остаётся значимой. Социальные работники составляют 3,4%, что отражает потребность в обеспечении социальных услуг для пожилых и уязвимых групп населения. Культурные работники, отвечающие за развитие досуга и сохранение культурных традиций, в пределах 2,3%. Специалисты по земельным вопросам и юристы, занимающиеся правовыми аспектами распределения земельных ресурсов, составляют 2,1% [107].</w:t>
      </w:r>
    </w:p>
    <w:p w14:paraId="24E25D0F" w14:textId="77777777" w:rsidR="003D352F" w:rsidRDefault="001B3DC9">
      <w:pPr>
        <w:pStyle w:val="a3"/>
        <w:tabs>
          <w:tab w:val="left" w:pos="2647"/>
          <w:tab w:val="left" w:pos="5635"/>
          <w:tab w:val="left" w:pos="8220"/>
        </w:tabs>
        <w:ind w:right="283"/>
      </w:pPr>
      <w:r>
        <w:t xml:space="preserve">В сельской местности также необходимы специалисты в области управления и экономики. Экономисты и бухгалтеры, работающие в сельских хозяйствах и малых предприятиях, включает 3,4%, Менеджеры по управлению </w:t>
      </w:r>
      <w:r>
        <w:rPr>
          <w:spacing w:val="-2"/>
        </w:rPr>
        <w:t>хозяйствами,</w:t>
      </w:r>
      <w:r>
        <w:tab/>
      </w:r>
      <w:r>
        <w:rPr>
          <w:spacing w:val="-2"/>
        </w:rPr>
        <w:t>обеспечивающие</w:t>
      </w:r>
      <w:r>
        <w:tab/>
      </w:r>
      <w:r>
        <w:rPr>
          <w:spacing w:val="-2"/>
        </w:rPr>
        <w:t>эффективную</w:t>
      </w:r>
      <w:r>
        <w:tab/>
      </w:r>
      <w:r>
        <w:rPr>
          <w:spacing w:val="-2"/>
        </w:rPr>
        <w:t xml:space="preserve">организацию </w:t>
      </w:r>
      <w:r>
        <w:t>сельскохозяйственного производства, составляют 2,5%.</w:t>
      </w:r>
    </w:p>
    <w:p w14:paraId="24E25D10" w14:textId="77777777" w:rsidR="003D352F" w:rsidRDefault="001B3DC9">
      <w:pPr>
        <w:pStyle w:val="a3"/>
        <w:spacing w:before="1"/>
        <w:ind w:right="283"/>
      </w:pPr>
      <w:r>
        <w:t>Для выполнения различных задач в сельской местности необходимы рабочие кадры. Строители и ремонтники, работающие над улучшением инфраструктуры, составляют 6,2%. Водители сельхозтехники, чья работа необходима для проведения сельскохозяйственных работ, всего 5,3%.</w:t>
      </w:r>
    </w:p>
    <w:p w14:paraId="24E25D11" w14:textId="77777777" w:rsidR="003D352F" w:rsidRDefault="001B3DC9">
      <w:pPr>
        <w:pStyle w:val="a3"/>
        <w:ind w:right="290"/>
      </w:pPr>
      <w:r>
        <w:t>Работники перерабатывающих предприятий, играющие важную роль в переработке сельскохозяйственной продукции, в пределах 4,1%.</w:t>
      </w:r>
    </w:p>
    <w:p w14:paraId="24E25D12" w14:textId="77777777" w:rsidR="003D352F" w:rsidRDefault="001B3DC9">
      <w:pPr>
        <w:pStyle w:val="a3"/>
        <w:ind w:right="288"/>
      </w:pPr>
      <w:r>
        <w:t>С развитием цифровых технологий в сельской местности возрастает потребность в IT-специалистах и системных администраторах. Хотя эти профессии пока составляют 3,2 и 2,5% соответственно, их значение в будущем будет только расти [108].</w:t>
      </w:r>
    </w:p>
    <w:p w14:paraId="24E25D13" w14:textId="77777777" w:rsidR="003D352F" w:rsidRDefault="001B3DC9">
      <w:pPr>
        <w:pStyle w:val="a3"/>
        <w:ind w:right="283"/>
      </w:pPr>
      <w:r>
        <w:t>Таким образом, потребность в специалистах для сельских территорий Казахстана демонстрирует большую вариативность и указывает на важность всех указанных профессий для обеспечения гармоничного развития трудового потенциала сельских территорий. При этом, не смотря на то, что суммарная потребность в кадрах может превышать 100%, это объясняется многозадачностью и пересечением обязанностей специалистов в сельской местности, что часто требует перекрытия ролей.</w:t>
      </w:r>
    </w:p>
    <w:p w14:paraId="24E25D14" w14:textId="77777777" w:rsidR="003D352F" w:rsidRDefault="001B3DC9">
      <w:pPr>
        <w:pStyle w:val="a3"/>
        <w:ind w:right="281"/>
      </w:pPr>
      <w:r>
        <w:t>Однако трудовой потенциал неравномерно распределен по регионам страны, что создает дополнительные сложности и требует учета региональной</w:t>
      </w:r>
    </w:p>
    <w:p w14:paraId="24E25D15" w14:textId="77777777" w:rsidR="003D352F" w:rsidRDefault="003D352F">
      <w:pPr>
        <w:pStyle w:val="a3"/>
        <w:sectPr w:rsidR="003D352F">
          <w:pgSz w:w="11920" w:h="16850"/>
          <w:pgMar w:top="1060" w:right="283" w:bottom="1100" w:left="1559" w:header="0" w:footer="889" w:gutter="0"/>
          <w:cols w:space="720"/>
        </w:sectPr>
      </w:pPr>
    </w:p>
    <w:p w14:paraId="24E25D16" w14:textId="77777777" w:rsidR="003D352F" w:rsidRDefault="001B3DC9">
      <w:pPr>
        <w:pStyle w:val="a3"/>
        <w:spacing w:before="72"/>
        <w:ind w:right="289" w:firstLine="0"/>
      </w:pPr>
      <w:r>
        <w:t>специфики. В этом контексте необходимо перейти к анализу кадрового дефицита регионального характера, чтобы выявить локальные особенности, которые формируют уникальные вызовы для каждого региона (рисунок 4).</w:t>
      </w:r>
    </w:p>
    <w:p w14:paraId="24E25D17" w14:textId="77777777" w:rsidR="003D352F" w:rsidRDefault="001B3DC9">
      <w:pPr>
        <w:pStyle w:val="a3"/>
        <w:spacing w:before="59"/>
        <w:ind w:left="0" w:firstLine="0"/>
        <w:jc w:val="left"/>
        <w:rPr>
          <w:sz w:val="20"/>
        </w:rPr>
      </w:pPr>
      <w:r>
        <w:rPr>
          <w:noProof/>
          <w:sz w:val="20"/>
          <w:lang w:eastAsia="ru-RU"/>
        </w:rPr>
        <w:drawing>
          <wp:anchor distT="0" distB="0" distL="0" distR="0" simplePos="0" relativeHeight="487590912" behindDoc="1" locked="0" layoutInCell="1" allowOverlap="1" wp14:anchorId="24E2727C" wp14:editId="104C8D1E">
            <wp:simplePos x="0" y="0"/>
            <wp:positionH relativeFrom="page">
              <wp:posOffset>1094105</wp:posOffset>
            </wp:positionH>
            <wp:positionV relativeFrom="paragraph">
              <wp:posOffset>198120</wp:posOffset>
            </wp:positionV>
            <wp:extent cx="5963920" cy="383032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5963920" cy="3830320"/>
                    </a:xfrm>
                    <a:prstGeom prst="rect">
                      <a:avLst/>
                    </a:prstGeom>
                  </pic:spPr>
                </pic:pic>
              </a:graphicData>
            </a:graphic>
            <wp14:sizeRelH relativeFrom="margin">
              <wp14:pctWidth>0</wp14:pctWidth>
            </wp14:sizeRelH>
            <wp14:sizeRelV relativeFrom="margin">
              <wp14:pctHeight>0</wp14:pctHeight>
            </wp14:sizeRelV>
          </wp:anchor>
        </w:drawing>
      </w:r>
    </w:p>
    <w:p w14:paraId="24E25D18" w14:textId="77777777" w:rsidR="003D352F" w:rsidRDefault="001B3DC9">
      <w:pPr>
        <w:pStyle w:val="a3"/>
        <w:spacing w:before="318"/>
        <w:ind w:left="4672" w:right="278" w:hanging="4281"/>
        <w:jc w:val="left"/>
      </w:pPr>
      <w:r>
        <w:t>Рисунок</w:t>
      </w:r>
      <w:r>
        <w:rPr>
          <w:spacing w:val="-4"/>
        </w:rPr>
        <w:t xml:space="preserve"> </w:t>
      </w:r>
      <w:r>
        <w:t>4</w:t>
      </w:r>
      <w:r>
        <w:rPr>
          <w:spacing w:val="-1"/>
        </w:rPr>
        <w:t xml:space="preserve"> </w:t>
      </w:r>
      <w:r>
        <w:t>–</w:t>
      </w:r>
      <w:r>
        <w:rPr>
          <w:spacing w:val="-2"/>
        </w:rPr>
        <w:t xml:space="preserve"> </w:t>
      </w:r>
      <w:r>
        <w:t>Дефицит</w:t>
      </w:r>
      <w:r>
        <w:rPr>
          <w:spacing w:val="-3"/>
        </w:rPr>
        <w:t xml:space="preserve"> </w:t>
      </w:r>
      <w:r>
        <w:t>массовых</w:t>
      </w:r>
      <w:r>
        <w:rPr>
          <w:spacing w:val="-5"/>
        </w:rPr>
        <w:t xml:space="preserve"> </w:t>
      </w:r>
      <w:r>
        <w:t>кадров</w:t>
      </w:r>
      <w:r>
        <w:rPr>
          <w:spacing w:val="-3"/>
        </w:rPr>
        <w:t xml:space="preserve"> </w:t>
      </w:r>
      <w:r>
        <w:t>в</w:t>
      </w:r>
      <w:r>
        <w:rPr>
          <w:spacing w:val="-3"/>
        </w:rPr>
        <w:t xml:space="preserve"> </w:t>
      </w:r>
      <w:r>
        <w:t>региональном</w:t>
      </w:r>
      <w:r>
        <w:rPr>
          <w:spacing w:val="-2"/>
        </w:rPr>
        <w:t xml:space="preserve"> </w:t>
      </w:r>
      <w:r>
        <w:t>разрезе</w:t>
      </w:r>
      <w:r>
        <w:rPr>
          <w:spacing w:val="-3"/>
        </w:rPr>
        <w:t xml:space="preserve"> </w:t>
      </w:r>
      <w:r>
        <w:t>за</w:t>
      </w:r>
      <w:r>
        <w:rPr>
          <w:spacing w:val="-3"/>
        </w:rPr>
        <w:t xml:space="preserve"> </w:t>
      </w:r>
      <w:r>
        <w:t xml:space="preserve">2021-2023 </w:t>
      </w:r>
      <w:r>
        <w:rPr>
          <w:spacing w:val="-4"/>
        </w:rPr>
        <w:t>годы</w:t>
      </w:r>
    </w:p>
    <w:p w14:paraId="24E25D19" w14:textId="77777777" w:rsidR="003D352F" w:rsidRDefault="001B3DC9">
      <w:pPr>
        <w:spacing w:before="183"/>
        <w:ind w:left="851"/>
        <w:rPr>
          <w:sz w:val="24"/>
        </w:rPr>
      </w:pP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данным</w:t>
      </w:r>
      <w:r>
        <w:rPr>
          <w:spacing w:val="-3"/>
          <w:sz w:val="24"/>
        </w:rPr>
        <w:t xml:space="preserve"> </w:t>
      </w:r>
      <w:r>
        <w:rPr>
          <w:sz w:val="24"/>
        </w:rPr>
        <w:t>источника</w:t>
      </w:r>
      <w:r>
        <w:rPr>
          <w:spacing w:val="-3"/>
          <w:sz w:val="24"/>
        </w:rPr>
        <w:t xml:space="preserve"> </w:t>
      </w:r>
      <w:r>
        <w:rPr>
          <w:sz w:val="24"/>
        </w:rPr>
        <w:t>[104;</w:t>
      </w:r>
      <w:r>
        <w:rPr>
          <w:spacing w:val="-2"/>
          <w:sz w:val="24"/>
        </w:rPr>
        <w:t xml:space="preserve"> </w:t>
      </w:r>
      <w:r>
        <w:rPr>
          <w:sz w:val="24"/>
        </w:rPr>
        <w:t>105;</w:t>
      </w:r>
      <w:r>
        <w:rPr>
          <w:spacing w:val="-2"/>
          <w:sz w:val="24"/>
        </w:rPr>
        <w:t xml:space="preserve"> </w:t>
      </w:r>
      <w:r>
        <w:rPr>
          <w:sz w:val="24"/>
        </w:rPr>
        <w:t>106;</w:t>
      </w:r>
      <w:r>
        <w:rPr>
          <w:spacing w:val="-2"/>
          <w:sz w:val="24"/>
        </w:rPr>
        <w:t xml:space="preserve"> </w:t>
      </w:r>
      <w:r>
        <w:rPr>
          <w:sz w:val="24"/>
        </w:rPr>
        <w:t>107,</w:t>
      </w:r>
      <w:r>
        <w:rPr>
          <w:spacing w:val="-1"/>
          <w:sz w:val="24"/>
        </w:rPr>
        <w:t xml:space="preserve"> </w:t>
      </w:r>
      <w:r>
        <w:rPr>
          <w:spacing w:val="-4"/>
          <w:sz w:val="24"/>
        </w:rPr>
        <w:t>108]</w:t>
      </w:r>
    </w:p>
    <w:p w14:paraId="24E25D1A" w14:textId="77777777" w:rsidR="003D352F" w:rsidRDefault="003D352F">
      <w:pPr>
        <w:pStyle w:val="a3"/>
        <w:spacing w:before="47"/>
        <w:ind w:left="0" w:firstLine="0"/>
        <w:jc w:val="left"/>
        <w:rPr>
          <w:sz w:val="24"/>
        </w:rPr>
      </w:pPr>
    </w:p>
    <w:p w14:paraId="24E25D1B" w14:textId="77777777" w:rsidR="003D352F" w:rsidRDefault="001B3DC9">
      <w:pPr>
        <w:pStyle w:val="a3"/>
        <w:ind w:right="280"/>
      </w:pPr>
      <w:r>
        <w:t>В 2021 году наибольший дефицит кадров был зафиксирован в</w:t>
      </w:r>
      <w:r>
        <w:rPr>
          <w:spacing w:val="40"/>
        </w:rPr>
        <w:t xml:space="preserve"> </w:t>
      </w:r>
      <w:r>
        <w:t>Атырауской области – 23%, Северо-Казахстанской области – 22,1% и Мангистауской области – 21%. Среди наиболее востребованных специалистов выделялись сотрудники нефтегазового сектора, хирурги и логисты. Наименьший уровень дефицита наблюдался в Астане – 8,1%, и Алматы –</w:t>
      </w:r>
      <w:r>
        <w:rPr>
          <w:spacing w:val="40"/>
        </w:rPr>
        <w:t xml:space="preserve"> </w:t>
      </w:r>
      <w:r>
        <w:t>10,2%, где особенно требовались ИТ-специалисты и медицинский персонал.</w:t>
      </w:r>
    </w:p>
    <w:p w14:paraId="24E25D1C" w14:textId="77777777" w:rsidR="003D352F" w:rsidRDefault="001B3DC9">
      <w:pPr>
        <w:pStyle w:val="a3"/>
        <w:ind w:right="281"/>
      </w:pPr>
      <w:r>
        <w:t>В 2022 году ситуация с дефицитом кадров ухудшилась. Наиболее острый дефицит наблюдался в Атырауской области – 24,2%, Северо-Казахстанской области – 23,3% и Мангистауской области – 22%. Основной спрос пришелся на специалистов в области сельского хозяйства, инженеров и врачей. В Алматы уровень дефицита составил 11,2%, а в Астане – 9%, что оставалось относительно низким показателем.</w:t>
      </w:r>
    </w:p>
    <w:p w14:paraId="24E25D1D" w14:textId="77777777" w:rsidR="003D352F" w:rsidRDefault="001B3DC9">
      <w:pPr>
        <w:pStyle w:val="a3"/>
        <w:spacing w:before="1"/>
        <w:ind w:right="277"/>
      </w:pPr>
      <w:r>
        <w:t>В 2023 году наибольший кадровый дефицит был отмечен в Атырауской области – 25,1%, Мангистауской области – 23,1% и Кызылординской области – 23%. В этих регионах наиболее востребованными оставались врачи, логисты и специалисты по добыче ресурсов. Наименьший дефицит кадров по-прежнему наблюдался в Астане – 10%, и Алматы – 12%.</w:t>
      </w:r>
    </w:p>
    <w:p w14:paraId="24E25D1E" w14:textId="77777777" w:rsidR="003D352F" w:rsidRDefault="003D352F">
      <w:pPr>
        <w:pStyle w:val="a3"/>
        <w:sectPr w:rsidR="003D352F">
          <w:pgSz w:w="11920" w:h="16850"/>
          <w:pgMar w:top="1060" w:right="283" w:bottom="1100" w:left="1559" w:header="0" w:footer="889" w:gutter="0"/>
          <w:cols w:space="720"/>
        </w:sectPr>
      </w:pPr>
    </w:p>
    <w:p w14:paraId="24E25D1F" w14:textId="77777777" w:rsidR="003D352F" w:rsidRDefault="001B3DC9">
      <w:pPr>
        <w:pStyle w:val="a3"/>
        <w:spacing w:before="72" w:line="242" w:lineRule="auto"/>
        <w:ind w:right="289"/>
      </w:pPr>
      <w:r>
        <w:t>На сегодняшний день дефицит кадров продолжает расти, особенно среди специалистов аграрного сектора, инженеров и медицинского персонала.</w:t>
      </w:r>
    </w:p>
    <w:p w14:paraId="24E25D20" w14:textId="77777777" w:rsidR="003D352F" w:rsidRDefault="001B3DC9">
      <w:pPr>
        <w:pStyle w:val="a3"/>
        <w:ind w:right="283"/>
      </w:pPr>
      <w:r>
        <w:t>Данные показывают долю нехватки специалистов в общем кадровом составе региона, отражая ситуацию в разрезе каждого года и категорий профессий, наиболее востребованных на соответствующей территории.</w:t>
      </w:r>
    </w:p>
    <w:p w14:paraId="24E25D21" w14:textId="77777777" w:rsidR="003D352F" w:rsidRDefault="001B3DC9">
      <w:pPr>
        <w:pStyle w:val="a3"/>
        <w:ind w:right="289"/>
      </w:pPr>
      <w:r>
        <w:t>В данном анализе регионы можно разделить на три категории в зависимости от уровня кадрового дефицита, что позволяет лучше понять ситуацию и выявить приоритетные направления для решения проблемы.</w:t>
      </w:r>
    </w:p>
    <w:p w14:paraId="24E25D22" w14:textId="77777777" w:rsidR="003D352F" w:rsidRDefault="001B3DC9">
      <w:pPr>
        <w:pStyle w:val="a3"/>
        <w:ind w:right="286"/>
      </w:pPr>
      <w:r>
        <w:t>К категории высокого уровня кадрового дефицита относятся регионы с наиболее значительным дефицитом квалифицированных работников, превышающим 22% в среднем по 2023 году. Это регионы, где наиболее остро ощущается нехватка профессиональных специалистов в отраслях, таких как здравоохранение, образование, сельское хозяйство и другие.</w:t>
      </w:r>
    </w:p>
    <w:p w14:paraId="24E25D23" w14:textId="77777777" w:rsidR="003D352F" w:rsidRDefault="001B3DC9">
      <w:pPr>
        <w:pStyle w:val="a3"/>
        <w:ind w:right="279"/>
      </w:pPr>
      <w:r>
        <w:t>Регионы с дефицитом кадров от 15 до 22% составляют группу со средними показателями. Здесь ситуация требует внимания, однако она не является критической. Эти регионы нуждаются в умеренной поддержке и адресных решениях для сокращения дефицита.</w:t>
      </w:r>
    </w:p>
    <w:p w14:paraId="24E25D24" w14:textId="77777777" w:rsidR="003D352F" w:rsidRDefault="001B3DC9">
      <w:pPr>
        <w:pStyle w:val="a3"/>
        <w:ind w:right="287"/>
      </w:pPr>
      <w:r>
        <w:t>В категорию низкого уровня кадровой потребности включены регионы, где дефицит их не превышает 15%. Эти территории демонстрируют лучшие показатели, что связано либо с благоприятными условиями труда, либо с меньшей потребностью в массовых кадрах (рисунок 5).</w:t>
      </w:r>
    </w:p>
    <w:p w14:paraId="24E25D25" w14:textId="77777777" w:rsidR="003D352F" w:rsidRDefault="001B3DC9">
      <w:pPr>
        <w:pStyle w:val="a3"/>
        <w:spacing w:before="163"/>
        <w:ind w:left="0" w:firstLine="0"/>
        <w:jc w:val="left"/>
        <w:rPr>
          <w:sz w:val="20"/>
        </w:rPr>
      </w:pPr>
      <w:r>
        <w:rPr>
          <w:noProof/>
          <w:sz w:val="20"/>
          <w:lang w:eastAsia="ru-RU"/>
        </w:rPr>
        <w:drawing>
          <wp:anchor distT="0" distB="0" distL="0" distR="0" simplePos="0" relativeHeight="487591424" behindDoc="1" locked="0" layoutInCell="1" allowOverlap="1" wp14:anchorId="24E2727E" wp14:editId="24E2727F">
            <wp:simplePos x="0" y="0"/>
            <wp:positionH relativeFrom="page">
              <wp:posOffset>1246656</wp:posOffset>
            </wp:positionH>
            <wp:positionV relativeFrom="paragraph">
              <wp:posOffset>265324</wp:posOffset>
            </wp:positionV>
            <wp:extent cx="5797685" cy="247345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5797685" cy="2473452"/>
                    </a:xfrm>
                    <a:prstGeom prst="rect">
                      <a:avLst/>
                    </a:prstGeom>
                  </pic:spPr>
                </pic:pic>
              </a:graphicData>
            </a:graphic>
          </wp:anchor>
        </w:drawing>
      </w:r>
    </w:p>
    <w:p w14:paraId="24E25D26" w14:textId="77777777" w:rsidR="003D352F" w:rsidRDefault="001B3DC9">
      <w:pPr>
        <w:pStyle w:val="a3"/>
        <w:spacing w:before="299"/>
        <w:ind w:left="913" w:firstLine="0"/>
        <w:jc w:val="left"/>
      </w:pPr>
      <w:r>
        <w:t>Рисунок</w:t>
      </w:r>
      <w:r>
        <w:rPr>
          <w:spacing w:val="-9"/>
        </w:rPr>
        <w:t xml:space="preserve"> </w:t>
      </w:r>
      <w:r>
        <w:t>5</w:t>
      </w:r>
      <w:r>
        <w:rPr>
          <w:spacing w:val="-5"/>
        </w:rPr>
        <w:t xml:space="preserve"> </w:t>
      </w:r>
      <w:r>
        <w:t>–</w:t>
      </w:r>
      <w:r>
        <w:rPr>
          <w:spacing w:val="-6"/>
        </w:rPr>
        <w:t xml:space="preserve"> </w:t>
      </w:r>
      <w:r>
        <w:t>Градация</w:t>
      </w:r>
      <w:r>
        <w:rPr>
          <w:spacing w:val="-5"/>
        </w:rPr>
        <w:t xml:space="preserve"> </w:t>
      </w:r>
      <w:r>
        <w:t>регионов</w:t>
      </w:r>
      <w:r>
        <w:rPr>
          <w:spacing w:val="-7"/>
        </w:rPr>
        <w:t xml:space="preserve"> </w:t>
      </w:r>
      <w:r>
        <w:t>Казахстана</w:t>
      </w:r>
      <w:r>
        <w:rPr>
          <w:spacing w:val="-5"/>
        </w:rPr>
        <w:t xml:space="preserve"> </w:t>
      </w:r>
      <w:r>
        <w:t>по</w:t>
      </w:r>
      <w:r>
        <w:rPr>
          <w:spacing w:val="-5"/>
        </w:rPr>
        <w:t xml:space="preserve"> </w:t>
      </w:r>
      <w:r>
        <w:t>кадровому</w:t>
      </w:r>
      <w:r>
        <w:rPr>
          <w:spacing w:val="-4"/>
        </w:rPr>
        <w:t xml:space="preserve"> </w:t>
      </w:r>
      <w:r>
        <w:rPr>
          <w:spacing w:val="-2"/>
        </w:rPr>
        <w:t>дефициту</w:t>
      </w:r>
    </w:p>
    <w:p w14:paraId="24E25D27" w14:textId="77777777" w:rsidR="003D352F" w:rsidRDefault="001B3DC9">
      <w:pPr>
        <w:spacing w:before="184"/>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5D28" w14:textId="77777777" w:rsidR="003D352F" w:rsidRDefault="003D352F">
      <w:pPr>
        <w:pStyle w:val="a3"/>
        <w:spacing w:before="1"/>
        <w:ind w:left="0" w:firstLine="0"/>
        <w:jc w:val="left"/>
        <w:rPr>
          <w:sz w:val="24"/>
        </w:rPr>
      </w:pPr>
    </w:p>
    <w:p w14:paraId="24E25D29" w14:textId="77777777" w:rsidR="003D352F" w:rsidRDefault="001B3DC9">
      <w:pPr>
        <w:pStyle w:val="a3"/>
        <w:tabs>
          <w:tab w:val="left" w:pos="2083"/>
          <w:tab w:val="left" w:pos="3623"/>
          <w:tab w:val="left" w:pos="5503"/>
          <w:tab w:val="left" w:pos="6002"/>
          <w:tab w:val="left" w:pos="7220"/>
          <w:tab w:val="left" w:pos="8635"/>
        </w:tabs>
        <w:ind w:right="285"/>
        <w:jc w:val="left"/>
      </w:pPr>
      <w:r>
        <w:rPr>
          <w:spacing w:val="-2"/>
        </w:rPr>
        <w:t>Регионы</w:t>
      </w:r>
      <w:r>
        <w:tab/>
      </w:r>
      <w:r>
        <w:rPr>
          <w:spacing w:val="-2"/>
        </w:rPr>
        <w:t>Казахстана</w:t>
      </w:r>
      <w:r>
        <w:tab/>
      </w:r>
      <w:r>
        <w:rPr>
          <w:spacing w:val="-2"/>
        </w:rPr>
        <w:t>распределены</w:t>
      </w:r>
      <w:r>
        <w:tab/>
      </w:r>
      <w:r>
        <w:rPr>
          <w:spacing w:val="-6"/>
        </w:rPr>
        <w:t>по</w:t>
      </w:r>
      <w:r>
        <w:tab/>
      </w:r>
      <w:r>
        <w:rPr>
          <w:spacing w:val="-2"/>
        </w:rPr>
        <w:t>уровням</w:t>
      </w:r>
      <w:r>
        <w:tab/>
      </w:r>
      <w:r>
        <w:rPr>
          <w:spacing w:val="-2"/>
        </w:rPr>
        <w:t>кадрового</w:t>
      </w:r>
      <w:r>
        <w:tab/>
      </w:r>
      <w:r>
        <w:rPr>
          <w:spacing w:val="-2"/>
        </w:rPr>
        <w:t xml:space="preserve">дефицита </w:t>
      </w:r>
      <w:r>
        <w:t>следующим образом:</w:t>
      </w:r>
    </w:p>
    <w:p w14:paraId="24E25D2A" w14:textId="77777777" w:rsidR="003D352F" w:rsidRDefault="001B3DC9">
      <w:pPr>
        <w:pStyle w:val="a5"/>
        <w:numPr>
          <w:ilvl w:val="0"/>
          <w:numId w:val="44"/>
        </w:numPr>
        <w:tabs>
          <w:tab w:val="left" w:pos="1060"/>
        </w:tabs>
        <w:ind w:right="288" w:firstLine="707"/>
        <w:jc w:val="left"/>
        <w:rPr>
          <w:sz w:val="28"/>
        </w:rPr>
      </w:pPr>
      <w:r>
        <w:rPr>
          <w:sz w:val="28"/>
        </w:rPr>
        <w:t>категория</w:t>
      </w:r>
      <w:r>
        <w:rPr>
          <w:spacing w:val="-3"/>
          <w:sz w:val="28"/>
        </w:rPr>
        <w:t xml:space="preserve"> </w:t>
      </w:r>
      <w:r>
        <w:rPr>
          <w:sz w:val="28"/>
        </w:rPr>
        <w:t>1:</w:t>
      </w:r>
      <w:r>
        <w:rPr>
          <w:spacing w:val="-2"/>
          <w:sz w:val="28"/>
        </w:rPr>
        <w:t xml:space="preserve"> </w:t>
      </w:r>
      <w:r>
        <w:rPr>
          <w:sz w:val="28"/>
        </w:rPr>
        <w:t>высокий</w:t>
      </w:r>
      <w:r>
        <w:rPr>
          <w:spacing w:val="-6"/>
          <w:sz w:val="28"/>
        </w:rPr>
        <w:t xml:space="preserve"> </w:t>
      </w:r>
      <w:r>
        <w:rPr>
          <w:sz w:val="28"/>
        </w:rPr>
        <w:t>уровень</w:t>
      </w:r>
      <w:r>
        <w:rPr>
          <w:spacing w:val="-4"/>
          <w:sz w:val="28"/>
        </w:rPr>
        <w:t xml:space="preserve"> </w:t>
      </w:r>
      <w:r>
        <w:rPr>
          <w:sz w:val="28"/>
        </w:rPr>
        <w:t>дефицита</w:t>
      </w:r>
      <w:r>
        <w:rPr>
          <w:spacing w:val="-3"/>
          <w:sz w:val="28"/>
        </w:rPr>
        <w:t xml:space="preserve"> </w:t>
      </w:r>
      <w:r>
        <w:rPr>
          <w:sz w:val="28"/>
        </w:rPr>
        <w:t>(более</w:t>
      </w:r>
      <w:r>
        <w:rPr>
          <w:spacing w:val="-3"/>
          <w:sz w:val="28"/>
        </w:rPr>
        <w:t xml:space="preserve"> </w:t>
      </w:r>
      <w:r>
        <w:rPr>
          <w:sz w:val="28"/>
        </w:rPr>
        <w:t>22%):</w:t>
      </w:r>
      <w:r>
        <w:rPr>
          <w:spacing w:val="-2"/>
          <w:sz w:val="28"/>
        </w:rPr>
        <w:t xml:space="preserve"> </w:t>
      </w:r>
      <w:r>
        <w:rPr>
          <w:sz w:val="28"/>
        </w:rPr>
        <w:t>Абай,</w:t>
      </w:r>
      <w:r>
        <w:rPr>
          <w:spacing w:val="-4"/>
          <w:sz w:val="28"/>
        </w:rPr>
        <w:t xml:space="preserve"> </w:t>
      </w:r>
      <w:r>
        <w:rPr>
          <w:sz w:val="28"/>
        </w:rPr>
        <w:t>Атырауская, Кызылординская, Мангыстауская, Северо-Казахстанская, Ұлытау области;</w:t>
      </w:r>
    </w:p>
    <w:p w14:paraId="24E25D2B" w14:textId="77777777" w:rsidR="003D352F" w:rsidRDefault="001B3DC9">
      <w:pPr>
        <w:pStyle w:val="a5"/>
        <w:numPr>
          <w:ilvl w:val="0"/>
          <w:numId w:val="44"/>
        </w:numPr>
        <w:tabs>
          <w:tab w:val="left" w:pos="1094"/>
          <w:tab w:val="left" w:pos="2068"/>
          <w:tab w:val="left" w:pos="3949"/>
          <w:tab w:val="left" w:pos="7037"/>
          <w:tab w:val="left" w:pos="8874"/>
        </w:tabs>
        <w:spacing w:line="242" w:lineRule="auto"/>
        <w:ind w:right="280" w:firstLine="707"/>
        <w:jc w:val="left"/>
        <w:rPr>
          <w:sz w:val="28"/>
        </w:rPr>
      </w:pPr>
      <w:r>
        <w:rPr>
          <w:sz w:val="28"/>
        </w:rPr>
        <w:t>категория 2: средний уровень дефицита (от 15 до 22%): Акмолинская,</w:t>
      </w:r>
      <w:r>
        <w:rPr>
          <w:spacing w:val="80"/>
          <w:sz w:val="28"/>
        </w:rPr>
        <w:t xml:space="preserve"> </w:t>
      </w:r>
      <w:r>
        <w:rPr>
          <w:spacing w:val="-2"/>
          <w:sz w:val="28"/>
        </w:rPr>
        <w:t>Актюбинская,</w:t>
      </w:r>
      <w:r>
        <w:rPr>
          <w:sz w:val="28"/>
        </w:rPr>
        <w:tab/>
      </w:r>
      <w:r>
        <w:rPr>
          <w:spacing w:val="-2"/>
          <w:sz w:val="28"/>
        </w:rPr>
        <w:t>Алматинская,</w:t>
      </w:r>
      <w:r>
        <w:rPr>
          <w:sz w:val="28"/>
        </w:rPr>
        <w:tab/>
      </w:r>
      <w:r>
        <w:rPr>
          <w:spacing w:val="-2"/>
          <w:sz w:val="28"/>
        </w:rPr>
        <w:t>Западно-Казахстанская,</w:t>
      </w:r>
      <w:r>
        <w:rPr>
          <w:sz w:val="28"/>
        </w:rPr>
        <w:tab/>
      </w:r>
      <w:r>
        <w:rPr>
          <w:spacing w:val="-2"/>
          <w:sz w:val="28"/>
        </w:rPr>
        <w:t>Жамбылская,</w:t>
      </w:r>
      <w:r>
        <w:rPr>
          <w:sz w:val="28"/>
        </w:rPr>
        <w:tab/>
      </w:r>
      <w:r>
        <w:rPr>
          <w:spacing w:val="-2"/>
          <w:sz w:val="28"/>
        </w:rPr>
        <w:t>Жетісу,</w:t>
      </w:r>
    </w:p>
    <w:p w14:paraId="24E25D2C" w14:textId="77777777" w:rsidR="003D352F" w:rsidRDefault="003D352F">
      <w:pPr>
        <w:pStyle w:val="a5"/>
        <w:spacing w:line="242" w:lineRule="auto"/>
        <w:jc w:val="left"/>
        <w:rPr>
          <w:sz w:val="28"/>
        </w:rPr>
        <w:sectPr w:rsidR="003D352F">
          <w:pgSz w:w="11920" w:h="16850"/>
          <w:pgMar w:top="1060" w:right="283" w:bottom="1100" w:left="1559" w:header="0" w:footer="889" w:gutter="0"/>
          <w:cols w:space="720"/>
        </w:sectPr>
      </w:pPr>
    </w:p>
    <w:p w14:paraId="24E25D2D" w14:textId="77777777" w:rsidR="003D352F" w:rsidRDefault="001B3DC9">
      <w:pPr>
        <w:pStyle w:val="a3"/>
        <w:spacing w:before="72" w:line="242" w:lineRule="auto"/>
        <w:ind w:right="279" w:firstLine="0"/>
      </w:pPr>
      <w:r>
        <w:t>Карагандинская, Костанайская, Павлодарская, Туркестанская, Восточно- Казахстанская области и город Шымкент;</w:t>
      </w:r>
    </w:p>
    <w:p w14:paraId="24E25D2E" w14:textId="77777777" w:rsidR="003D352F" w:rsidRDefault="001B3DC9">
      <w:pPr>
        <w:pStyle w:val="a5"/>
        <w:numPr>
          <w:ilvl w:val="0"/>
          <w:numId w:val="44"/>
        </w:numPr>
        <w:tabs>
          <w:tab w:val="left" w:pos="1061"/>
        </w:tabs>
        <w:spacing w:line="317" w:lineRule="exact"/>
        <w:ind w:left="1061" w:hanging="210"/>
        <w:rPr>
          <w:sz w:val="28"/>
        </w:rPr>
      </w:pPr>
      <w:r>
        <w:rPr>
          <w:sz w:val="28"/>
        </w:rPr>
        <w:t>категория</w:t>
      </w:r>
      <w:r>
        <w:rPr>
          <w:spacing w:val="-8"/>
          <w:sz w:val="28"/>
        </w:rPr>
        <w:t xml:space="preserve"> </w:t>
      </w:r>
      <w:r>
        <w:rPr>
          <w:sz w:val="28"/>
        </w:rPr>
        <w:t>3:</w:t>
      </w:r>
      <w:r>
        <w:rPr>
          <w:spacing w:val="-4"/>
          <w:sz w:val="28"/>
        </w:rPr>
        <w:t xml:space="preserve"> </w:t>
      </w:r>
      <w:r>
        <w:rPr>
          <w:sz w:val="28"/>
        </w:rPr>
        <w:t>низкий</w:t>
      </w:r>
      <w:r>
        <w:rPr>
          <w:spacing w:val="-5"/>
          <w:sz w:val="28"/>
        </w:rPr>
        <w:t xml:space="preserve"> </w:t>
      </w:r>
      <w:r>
        <w:rPr>
          <w:sz w:val="28"/>
        </w:rPr>
        <w:t>уровень</w:t>
      </w:r>
      <w:r>
        <w:rPr>
          <w:spacing w:val="-6"/>
          <w:sz w:val="28"/>
        </w:rPr>
        <w:t xml:space="preserve"> </w:t>
      </w:r>
      <w:r>
        <w:rPr>
          <w:sz w:val="28"/>
        </w:rPr>
        <w:t>дефицита</w:t>
      </w:r>
      <w:r>
        <w:rPr>
          <w:spacing w:val="-8"/>
          <w:sz w:val="28"/>
        </w:rPr>
        <w:t xml:space="preserve"> </w:t>
      </w:r>
      <w:r>
        <w:rPr>
          <w:sz w:val="28"/>
        </w:rPr>
        <w:t>(менее</w:t>
      </w:r>
      <w:r>
        <w:rPr>
          <w:spacing w:val="-7"/>
          <w:sz w:val="28"/>
        </w:rPr>
        <w:t xml:space="preserve"> </w:t>
      </w:r>
      <w:r>
        <w:rPr>
          <w:sz w:val="28"/>
        </w:rPr>
        <w:t>15%):</w:t>
      </w:r>
      <w:r>
        <w:rPr>
          <w:spacing w:val="-6"/>
          <w:sz w:val="28"/>
        </w:rPr>
        <w:t xml:space="preserve"> </w:t>
      </w:r>
      <w:r>
        <w:rPr>
          <w:sz w:val="28"/>
        </w:rPr>
        <w:t>Астана,</w:t>
      </w:r>
      <w:r>
        <w:rPr>
          <w:spacing w:val="-6"/>
          <w:sz w:val="28"/>
        </w:rPr>
        <w:t xml:space="preserve"> </w:t>
      </w:r>
      <w:r>
        <w:rPr>
          <w:spacing w:val="-2"/>
          <w:sz w:val="28"/>
        </w:rPr>
        <w:t>Алматы.</w:t>
      </w:r>
    </w:p>
    <w:p w14:paraId="24E25D2F" w14:textId="77777777" w:rsidR="003D352F" w:rsidRDefault="001B3DC9">
      <w:pPr>
        <w:pStyle w:val="a3"/>
        <w:ind w:right="287"/>
      </w:pPr>
      <w:r>
        <w:t>Для разделения регионов на категории использован метод кластерного анализа (K-Means), который позволяет распределить регионы на основе их схожести по данным дефицита кадров за 2021–2023 годы.</w:t>
      </w:r>
    </w:p>
    <w:p w14:paraId="24E25D30" w14:textId="7709E4B7" w:rsidR="003D352F" w:rsidRDefault="00EF6AC0" w:rsidP="00EF6AC0">
      <w:pPr>
        <w:pStyle w:val="a3"/>
        <w:spacing w:line="321" w:lineRule="exact"/>
        <w:ind w:firstLine="0"/>
      </w:pPr>
      <w:r w:rsidRPr="00EF6AC0">
        <w:t xml:space="preserve">Перед анализом данные были </w:t>
      </w:r>
      <w:r w:rsidRPr="00EF6AC0">
        <w:rPr>
          <w:rStyle w:val="a6"/>
          <w:b w:val="0"/>
          <w:bCs w:val="0"/>
        </w:rPr>
        <w:t>приведены к сопоставимому виду</w:t>
      </w:r>
      <w:r w:rsidRPr="00EF6AC0">
        <w:t xml:space="preserve"> по формуле</w:t>
      </w:r>
      <w:r w:rsidR="001B3DC9" w:rsidRPr="00EF6AC0">
        <w:rPr>
          <w:spacing w:val="2"/>
        </w:rPr>
        <w:t xml:space="preserve"> </w:t>
      </w:r>
      <w:r w:rsidR="001B3DC9">
        <w:rPr>
          <w:spacing w:val="-4"/>
        </w:rPr>
        <w:t>(7):</w:t>
      </w:r>
    </w:p>
    <w:p w14:paraId="24E25D31" w14:textId="77777777" w:rsidR="003D352F" w:rsidRDefault="003D352F">
      <w:pPr>
        <w:pStyle w:val="a3"/>
        <w:spacing w:before="1"/>
        <w:ind w:left="0" w:firstLine="0"/>
        <w:jc w:val="left"/>
      </w:pPr>
    </w:p>
    <w:p w14:paraId="24E25D32" w14:textId="77777777" w:rsidR="003D352F" w:rsidRDefault="001B3DC9">
      <w:pPr>
        <w:pStyle w:val="a3"/>
        <w:tabs>
          <w:tab w:val="left" w:pos="5492"/>
        </w:tabs>
        <w:ind w:left="0" w:right="279" w:firstLine="0"/>
        <w:jc w:val="right"/>
      </w:pPr>
      <w:r>
        <w:t>x'</w:t>
      </w:r>
      <w:r>
        <w:rPr>
          <w:spacing w:val="-3"/>
        </w:rPr>
        <w:t xml:space="preserve"> </w:t>
      </w:r>
      <w:r>
        <w:t>= (xᵢ</w:t>
      </w:r>
      <w:r>
        <w:rPr>
          <w:spacing w:val="-1"/>
        </w:rPr>
        <w:t xml:space="preserve"> </w:t>
      </w:r>
      <w:r>
        <w:t>-</w:t>
      </w:r>
      <w:r>
        <w:rPr>
          <w:spacing w:val="-1"/>
        </w:rPr>
        <w:t xml:space="preserve"> </w:t>
      </w:r>
      <w:r>
        <w:rPr>
          <w:spacing w:val="-4"/>
        </w:rPr>
        <w:t>M)/σ</w:t>
      </w:r>
      <w:r>
        <w:tab/>
      </w:r>
      <w:r>
        <w:rPr>
          <w:spacing w:val="-5"/>
        </w:rPr>
        <w:t>(7)</w:t>
      </w:r>
    </w:p>
    <w:p w14:paraId="24E25D33" w14:textId="77777777" w:rsidR="003D352F" w:rsidRDefault="001B3DC9">
      <w:pPr>
        <w:pStyle w:val="a3"/>
        <w:spacing w:before="322" w:line="322" w:lineRule="exact"/>
        <w:ind w:firstLine="0"/>
      </w:pPr>
      <w:r>
        <w:t>где</w:t>
      </w:r>
      <w:r>
        <w:rPr>
          <w:spacing w:val="-7"/>
        </w:rPr>
        <w:t xml:space="preserve"> </w:t>
      </w:r>
      <w:r>
        <w:rPr>
          <w:i/>
          <w:iCs/>
        </w:rPr>
        <w:t>xᵢ</w:t>
      </w:r>
      <w:r>
        <w:rPr>
          <w:i/>
          <w:iCs/>
          <w:spacing w:val="-3"/>
        </w:rPr>
        <w:t xml:space="preserve"> </w:t>
      </w:r>
      <w:r>
        <w:t>‒</w:t>
      </w:r>
      <w:r>
        <w:rPr>
          <w:spacing w:val="-3"/>
        </w:rPr>
        <w:t xml:space="preserve"> </w:t>
      </w:r>
      <w:r>
        <w:t>значение</w:t>
      </w:r>
      <w:r>
        <w:rPr>
          <w:spacing w:val="-6"/>
        </w:rPr>
        <w:t xml:space="preserve"> </w:t>
      </w:r>
      <w:r>
        <w:t>дефицита</w:t>
      </w:r>
      <w:r>
        <w:rPr>
          <w:spacing w:val="-4"/>
        </w:rPr>
        <w:t xml:space="preserve"> </w:t>
      </w:r>
      <w:r>
        <w:t>кадров</w:t>
      </w:r>
      <w:r>
        <w:rPr>
          <w:spacing w:val="-4"/>
        </w:rPr>
        <w:t xml:space="preserve"> </w:t>
      </w:r>
      <w:r>
        <w:t>в</w:t>
      </w:r>
      <w:r>
        <w:rPr>
          <w:spacing w:val="-4"/>
        </w:rPr>
        <w:t xml:space="preserve"> </w:t>
      </w:r>
      <w:r>
        <w:t>регионе</w:t>
      </w:r>
      <w:r>
        <w:rPr>
          <w:spacing w:val="-3"/>
        </w:rPr>
        <w:t xml:space="preserve"> </w:t>
      </w:r>
      <w:r>
        <w:t>за</w:t>
      </w:r>
      <w:r>
        <w:rPr>
          <w:spacing w:val="-3"/>
        </w:rPr>
        <w:t xml:space="preserve"> </w:t>
      </w:r>
      <w:r>
        <w:rPr>
          <w:spacing w:val="-4"/>
        </w:rPr>
        <w:t>год;</w:t>
      </w:r>
    </w:p>
    <w:p w14:paraId="24E25D34" w14:textId="77777777" w:rsidR="003D352F" w:rsidRDefault="001B3DC9">
      <w:pPr>
        <w:pStyle w:val="a3"/>
        <w:spacing w:line="322" w:lineRule="exact"/>
        <w:ind w:left="562" w:firstLine="0"/>
      </w:pPr>
      <w:r>
        <w:rPr>
          <w:i/>
        </w:rPr>
        <w:t>M</w:t>
      </w:r>
      <w:r>
        <w:rPr>
          <w:i/>
          <w:spacing w:val="-4"/>
        </w:rPr>
        <w:t xml:space="preserve"> </w:t>
      </w:r>
      <w:r>
        <w:t>‒</w:t>
      </w:r>
      <w:r>
        <w:rPr>
          <w:spacing w:val="-3"/>
        </w:rPr>
        <w:t xml:space="preserve"> </w:t>
      </w:r>
      <w:r>
        <w:t>среднее</w:t>
      </w:r>
      <w:r>
        <w:rPr>
          <w:spacing w:val="-3"/>
        </w:rPr>
        <w:t xml:space="preserve"> </w:t>
      </w:r>
      <w:r>
        <w:t>значение</w:t>
      </w:r>
      <w:r>
        <w:rPr>
          <w:spacing w:val="-3"/>
        </w:rPr>
        <w:t xml:space="preserve"> </w:t>
      </w:r>
      <w:r>
        <w:t>по</w:t>
      </w:r>
      <w:r>
        <w:rPr>
          <w:spacing w:val="-2"/>
        </w:rPr>
        <w:t xml:space="preserve"> </w:t>
      </w:r>
      <w:r>
        <w:t>всем</w:t>
      </w:r>
      <w:r>
        <w:rPr>
          <w:spacing w:val="-6"/>
        </w:rPr>
        <w:t xml:space="preserve"> </w:t>
      </w:r>
      <w:r>
        <w:rPr>
          <w:spacing w:val="-2"/>
        </w:rPr>
        <w:t>регионам;</w:t>
      </w:r>
    </w:p>
    <w:p w14:paraId="24E25D35" w14:textId="77777777" w:rsidR="003D352F" w:rsidRDefault="001B3DC9">
      <w:pPr>
        <w:pStyle w:val="a3"/>
        <w:ind w:left="562" w:firstLine="0"/>
      </w:pPr>
      <w:r>
        <w:rPr>
          <w:i/>
        </w:rPr>
        <w:t>σ</w:t>
      </w:r>
      <w:r>
        <w:rPr>
          <w:i/>
          <w:spacing w:val="-3"/>
        </w:rPr>
        <w:t xml:space="preserve"> </w:t>
      </w:r>
      <w:r>
        <w:t>‒</w:t>
      </w:r>
      <w:r>
        <w:rPr>
          <w:spacing w:val="-3"/>
        </w:rPr>
        <w:t xml:space="preserve"> </w:t>
      </w:r>
      <w:r>
        <w:t>стандартное</w:t>
      </w:r>
      <w:r>
        <w:rPr>
          <w:spacing w:val="-3"/>
        </w:rPr>
        <w:t xml:space="preserve"> </w:t>
      </w:r>
      <w:r>
        <w:rPr>
          <w:spacing w:val="-2"/>
        </w:rPr>
        <w:t>отклонение.</w:t>
      </w:r>
    </w:p>
    <w:p w14:paraId="24E25D36" w14:textId="35513174" w:rsidR="003D352F" w:rsidRDefault="001B3DC9">
      <w:pPr>
        <w:pStyle w:val="a3"/>
        <w:spacing w:before="2"/>
        <w:ind w:right="280"/>
      </w:pPr>
      <w:r>
        <w:t xml:space="preserve">Таким образом, регионы разделены на три группы, например: Алматы (низкий уровень кадрового дефицита). Данные за годы: 2021=10.0%, 2022=11.0%, 2023=11.9%. </w:t>
      </w:r>
      <w:r w:rsidR="00C06B09">
        <w:t xml:space="preserve">Обеспечение сопоставимости данных </w:t>
      </w:r>
      <w:r w:rsidR="00C06B09" w:rsidRPr="00914E3F">
        <w:t>[78,</w:t>
      </w:r>
      <w:r w:rsidR="00914E3F">
        <w:t xml:space="preserve"> с.</w:t>
      </w:r>
      <w:r w:rsidR="00C06B09">
        <w:t xml:space="preserve"> 103</w:t>
      </w:r>
      <w:r w:rsidR="00C06B09" w:rsidRPr="00914E3F">
        <w:t>]</w:t>
      </w:r>
      <w:r>
        <w:t>:</w:t>
      </w:r>
    </w:p>
    <w:p w14:paraId="24E25D37" w14:textId="77777777" w:rsidR="003D352F" w:rsidRDefault="001B3DC9">
      <w:pPr>
        <w:pStyle w:val="a3"/>
        <w:tabs>
          <w:tab w:val="left" w:pos="5072"/>
        </w:tabs>
        <w:spacing w:before="321"/>
        <w:ind w:left="0" w:right="279" w:firstLine="0"/>
        <w:jc w:val="right"/>
      </w:pPr>
      <w:r>
        <w:t>x'</w:t>
      </w:r>
      <w:r>
        <w:rPr>
          <w:spacing w:val="-2"/>
        </w:rPr>
        <w:t xml:space="preserve"> </w:t>
      </w:r>
      <w:r>
        <w:t>=</w:t>
      </w:r>
      <w:r>
        <w:rPr>
          <w:spacing w:val="-2"/>
        </w:rPr>
        <w:t xml:space="preserve"> </w:t>
      </w:r>
      <w:r>
        <w:t>(xᵢ</w:t>
      </w:r>
      <w:r>
        <w:rPr>
          <w:spacing w:val="-1"/>
        </w:rPr>
        <w:t xml:space="preserve"> </w:t>
      </w:r>
      <w:r>
        <w:t xml:space="preserve">- </w:t>
      </w:r>
      <w:r>
        <w:rPr>
          <w:spacing w:val="-4"/>
        </w:rPr>
        <w:t>M)/σ</w:t>
      </w:r>
      <w:r>
        <w:tab/>
      </w:r>
      <w:r>
        <w:rPr>
          <w:spacing w:val="-5"/>
        </w:rPr>
        <w:t>(8)</w:t>
      </w:r>
    </w:p>
    <w:p w14:paraId="24E25D38" w14:textId="77777777" w:rsidR="003D352F" w:rsidRDefault="001B3DC9">
      <w:pPr>
        <w:pStyle w:val="a3"/>
        <w:spacing w:before="321" w:line="242" w:lineRule="auto"/>
        <w:jc w:val="left"/>
      </w:pPr>
      <w:r>
        <w:t>Например,</w:t>
      </w:r>
      <w:r>
        <w:rPr>
          <w:spacing w:val="40"/>
        </w:rPr>
        <w:t xml:space="preserve"> </w:t>
      </w:r>
      <w:r>
        <w:t>для</w:t>
      </w:r>
      <w:r>
        <w:rPr>
          <w:spacing w:val="40"/>
        </w:rPr>
        <w:t xml:space="preserve"> </w:t>
      </w:r>
      <w:r>
        <w:t>2023</w:t>
      </w:r>
      <w:r>
        <w:rPr>
          <w:spacing w:val="67"/>
        </w:rPr>
        <w:t xml:space="preserve"> </w:t>
      </w:r>
      <w:r>
        <w:t>года:</w:t>
      </w:r>
      <w:r>
        <w:rPr>
          <w:spacing w:val="40"/>
        </w:rPr>
        <w:t xml:space="preserve"> </w:t>
      </w:r>
      <w:r>
        <w:t>x'</w:t>
      </w:r>
      <w:r>
        <w:rPr>
          <w:spacing w:val="40"/>
        </w:rPr>
        <w:t xml:space="preserve"> </w:t>
      </w:r>
      <w:r>
        <w:t>=</w:t>
      </w:r>
      <w:r>
        <w:rPr>
          <w:spacing w:val="67"/>
        </w:rPr>
        <w:t xml:space="preserve"> </w:t>
      </w:r>
      <w:r>
        <w:t>(11.9</w:t>
      </w:r>
      <w:r>
        <w:rPr>
          <w:spacing w:val="72"/>
        </w:rPr>
        <w:t xml:space="preserve"> </w:t>
      </w:r>
      <w:r>
        <w:t>-</w:t>
      </w:r>
      <w:r>
        <w:rPr>
          <w:spacing w:val="67"/>
        </w:rPr>
        <w:t xml:space="preserve"> </w:t>
      </w:r>
      <w:r>
        <w:t>19.2)</w:t>
      </w:r>
      <w:r>
        <w:rPr>
          <w:spacing w:val="40"/>
        </w:rPr>
        <w:t xml:space="preserve"> </w:t>
      </w:r>
      <w:r>
        <w:t>/</w:t>
      </w:r>
      <w:r>
        <w:rPr>
          <w:spacing w:val="40"/>
        </w:rPr>
        <w:t xml:space="preserve"> </w:t>
      </w:r>
      <w:r>
        <w:t>4.0</w:t>
      </w:r>
      <w:r>
        <w:rPr>
          <w:spacing w:val="67"/>
        </w:rPr>
        <w:t xml:space="preserve"> </w:t>
      </w:r>
      <w:r>
        <w:t>=</w:t>
      </w:r>
      <w:r>
        <w:rPr>
          <w:spacing w:val="67"/>
        </w:rPr>
        <w:t xml:space="preserve"> </w:t>
      </w:r>
      <w:r>
        <w:t>-1.83.</w:t>
      </w:r>
      <w:r>
        <w:rPr>
          <w:spacing w:val="40"/>
        </w:rPr>
        <w:t xml:space="preserve"> </w:t>
      </w:r>
      <w:r>
        <w:t>Присвоение кластера: Низкая потребность в кадрах.</w:t>
      </w:r>
    </w:p>
    <w:p w14:paraId="24E25D39" w14:textId="77777777" w:rsidR="003D352F" w:rsidRDefault="001B3DC9">
      <w:pPr>
        <w:pStyle w:val="a3"/>
        <w:spacing w:line="317" w:lineRule="exact"/>
        <w:ind w:left="851" w:firstLine="0"/>
        <w:jc w:val="left"/>
      </w:pPr>
      <w:r>
        <w:rPr>
          <w:spacing w:val="-2"/>
        </w:rPr>
        <w:t>Рекомендации:</w:t>
      </w:r>
    </w:p>
    <w:p w14:paraId="24E25D3A" w14:textId="77777777" w:rsidR="003D352F" w:rsidRDefault="001B3DC9">
      <w:pPr>
        <w:pStyle w:val="a5"/>
        <w:numPr>
          <w:ilvl w:val="0"/>
          <w:numId w:val="44"/>
        </w:numPr>
        <w:tabs>
          <w:tab w:val="left" w:pos="1070"/>
        </w:tabs>
        <w:ind w:right="279" w:firstLine="707"/>
        <w:rPr>
          <w:sz w:val="28"/>
        </w:rPr>
      </w:pPr>
      <w:r>
        <w:rPr>
          <w:sz w:val="28"/>
        </w:rPr>
        <w:t>для регионов с высокой кадровой потребностью рекомендуется срочная реализация программ подготовки и привлечения специалистов, включая государственные субсидии, улучшение инфраструктуры и создание стимулов для профессиональной миграции;</w:t>
      </w:r>
    </w:p>
    <w:p w14:paraId="24E25D3B" w14:textId="77777777" w:rsidR="003D352F" w:rsidRDefault="001B3DC9">
      <w:pPr>
        <w:pStyle w:val="a5"/>
        <w:numPr>
          <w:ilvl w:val="0"/>
          <w:numId w:val="44"/>
        </w:numPr>
        <w:tabs>
          <w:tab w:val="left" w:pos="1132"/>
        </w:tabs>
        <w:spacing w:before="1"/>
        <w:ind w:right="287" w:firstLine="707"/>
        <w:rPr>
          <w:sz w:val="28"/>
        </w:rPr>
      </w:pPr>
      <w:r>
        <w:rPr>
          <w:sz w:val="28"/>
        </w:rPr>
        <w:t>для регионов со средней потребностью важно развивать механизмы прогнозирования кадровой потребности и адаптировать образовательные программы к реальным запросам рынка труда;</w:t>
      </w:r>
    </w:p>
    <w:p w14:paraId="24E25D3C" w14:textId="77777777" w:rsidR="003D352F" w:rsidRDefault="001B3DC9">
      <w:pPr>
        <w:pStyle w:val="a5"/>
        <w:numPr>
          <w:ilvl w:val="0"/>
          <w:numId w:val="44"/>
        </w:numPr>
        <w:tabs>
          <w:tab w:val="left" w:pos="1288"/>
        </w:tabs>
        <w:ind w:right="283" w:firstLine="707"/>
        <w:rPr>
          <w:sz w:val="28"/>
        </w:rPr>
      </w:pPr>
      <w:r>
        <w:rPr>
          <w:sz w:val="28"/>
        </w:rPr>
        <w:t>для регионов с низкой кадровой потребностью необходимо поддерживать стабильность, включая сохранение текущего уровня профессионалов и предотвращение их утечки в другие регионы.</w:t>
      </w:r>
    </w:p>
    <w:p w14:paraId="24E25D3D" w14:textId="77777777" w:rsidR="003D352F" w:rsidRDefault="001B3DC9">
      <w:pPr>
        <w:pStyle w:val="a3"/>
        <w:spacing w:before="322"/>
        <w:ind w:right="283" w:firstLine="0"/>
      </w:pPr>
      <w:r>
        <w:t>Таблица 20 – Основные результаты трудоустройства в сельском хозяйстве, за 2022 год</w:t>
      </w:r>
    </w:p>
    <w:p w14:paraId="24E25D3E" w14:textId="77777777" w:rsidR="003D352F" w:rsidRDefault="003D352F">
      <w:pPr>
        <w:pStyle w:val="a3"/>
        <w:spacing w:before="11"/>
        <w:ind w:left="0" w:firstLine="0"/>
        <w:jc w:val="left"/>
        <w:rPr>
          <w:sz w:val="15"/>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985"/>
        <w:gridCol w:w="2372"/>
        <w:gridCol w:w="1976"/>
        <w:gridCol w:w="1313"/>
      </w:tblGrid>
      <w:tr w:rsidR="003D352F" w14:paraId="24E25D48" w14:textId="77777777">
        <w:trPr>
          <w:trHeight w:val="1853"/>
        </w:trPr>
        <w:tc>
          <w:tcPr>
            <w:tcW w:w="1973" w:type="dxa"/>
          </w:tcPr>
          <w:p w14:paraId="24E25D3F" w14:textId="77777777" w:rsidR="003D352F" w:rsidRDefault="003D352F">
            <w:pPr>
              <w:pStyle w:val="TableParagraph"/>
              <w:rPr>
                <w:sz w:val="24"/>
              </w:rPr>
            </w:pPr>
          </w:p>
          <w:p w14:paraId="24E25D40" w14:textId="77777777" w:rsidR="003D352F" w:rsidRDefault="003D352F">
            <w:pPr>
              <w:pStyle w:val="TableParagraph"/>
              <w:spacing w:before="234"/>
              <w:rPr>
                <w:sz w:val="24"/>
              </w:rPr>
            </w:pPr>
          </w:p>
          <w:p w14:paraId="24E25D41" w14:textId="77777777" w:rsidR="003D352F" w:rsidRDefault="001B3DC9">
            <w:pPr>
              <w:pStyle w:val="TableParagraph"/>
              <w:ind w:left="237"/>
              <w:rPr>
                <w:sz w:val="24"/>
              </w:rPr>
            </w:pPr>
            <w:r>
              <w:rPr>
                <w:spacing w:val="-2"/>
                <w:sz w:val="24"/>
              </w:rPr>
              <w:t>Наименование</w:t>
            </w:r>
          </w:p>
        </w:tc>
        <w:tc>
          <w:tcPr>
            <w:tcW w:w="1985" w:type="dxa"/>
          </w:tcPr>
          <w:p w14:paraId="24E25D42" w14:textId="77777777" w:rsidR="003D352F" w:rsidRDefault="001B3DC9">
            <w:pPr>
              <w:pStyle w:val="TableParagraph"/>
              <w:spacing w:before="97"/>
              <w:ind w:left="218" w:right="209" w:firstLine="1"/>
              <w:jc w:val="center"/>
              <w:rPr>
                <w:sz w:val="24"/>
              </w:rPr>
            </w:pPr>
            <w:r>
              <w:rPr>
                <w:spacing w:val="-4"/>
                <w:sz w:val="24"/>
              </w:rPr>
              <w:t xml:space="preserve">Общее </w:t>
            </w:r>
            <w:r>
              <w:rPr>
                <w:spacing w:val="-2"/>
                <w:sz w:val="24"/>
              </w:rPr>
              <w:t>количество сельско хозяйственных товаропроизво дителей</w:t>
            </w:r>
          </w:p>
        </w:tc>
        <w:tc>
          <w:tcPr>
            <w:tcW w:w="2372" w:type="dxa"/>
          </w:tcPr>
          <w:p w14:paraId="24E25D43" w14:textId="77777777" w:rsidR="003D352F" w:rsidRDefault="001B3DC9">
            <w:pPr>
              <w:pStyle w:val="TableParagraph"/>
              <w:spacing w:before="97"/>
              <w:ind w:left="31" w:right="46" w:hanging="2"/>
              <w:jc w:val="center"/>
              <w:rPr>
                <w:sz w:val="24"/>
              </w:rPr>
            </w:pPr>
            <w:r>
              <w:rPr>
                <w:sz w:val="24"/>
              </w:rPr>
              <w:t>Общая численность ежегодного</w:t>
            </w:r>
            <w:r>
              <w:rPr>
                <w:spacing w:val="-15"/>
                <w:sz w:val="24"/>
              </w:rPr>
              <w:t xml:space="preserve"> </w:t>
            </w:r>
            <w:r>
              <w:rPr>
                <w:sz w:val="24"/>
              </w:rPr>
              <w:t>кадрового дефицита (агроном, зоотехник,</w:t>
            </w:r>
            <w:r>
              <w:rPr>
                <w:spacing w:val="-10"/>
                <w:sz w:val="24"/>
              </w:rPr>
              <w:t xml:space="preserve"> </w:t>
            </w:r>
            <w:r>
              <w:rPr>
                <w:sz w:val="24"/>
              </w:rPr>
              <w:t xml:space="preserve">ветеринар, </w:t>
            </w:r>
            <w:r>
              <w:rPr>
                <w:spacing w:val="-2"/>
                <w:sz w:val="24"/>
              </w:rPr>
              <w:t>инженер-механик, инженер-технолог)</w:t>
            </w:r>
          </w:p>
        </w:tc>
        <w:tc>
          <w:tcPr>
            <w:tcW w:w="1976" w:type="dxa"/>
          </w:tcPr>
          <w:p w14:paraId="24E25D44" w14:textId="77777777" w:rsidR="003D352F" w:rsidRDefault="001B3DC9">
            <w:pPr>
              <w:pStyle w:val="TableParagraph"/>
              <w:spacing w:before="234"/>
              <w:ind w:left="8"/>
              <w:jc w:val="center"/>
              <w:rPr>
                <w:sz w:val="24"/>
              </w:rPr>
            </w:pPr>
            <w:r>
              <w:rPr>
                <w:spacing w:val="-2"/>
                <w:sz w:val="24"/>
              </w:rPr>
              <w:t>Выпускники, окончившие</w:t>
            </w:r>
          </w:p>
          <w:p w14:paraId="24E25D45" w14:textId="77777777" w:rsidR="003D352F" w:rsidRDefault="001B3DC9">
            <w:pPr>
              <w:pStyle w:val="TableParagraph"/>
              <w:ind w:left="8" w:right="1"/>
              <w:jc w:val="center"/>
              <w:rPr>
                <w:sz w:val="24"/>
              </w:rPr>
            </w:pPr>
            <w:r>
              <w:rPr>
                <w:sz w:val="24"/>
              </w:rPr>
              <w:t>по</w:t>
            </w:r>
            <w:r>
              <w:rPr>
                <w:spacing w:val="-15"/>
                <w:sz w:val="24"/>
              </w:rPr>
              <w:t xml:space="preserve"> </w:t>
            </w:r>
            <w:r>
              <w:rPr>
                <w:sz w:val="24"/>
              </w:rPr>
              <w:t xml:space="preserve">сельскохозяй </w:t>
            </w:r>
            <w:r>
              <w:rPr>
                <w:spacing w:val="-2"/>
                <w:sz w:val="24"/>
              </w:rPr>
              <w:t>ственным специальностям</w:t>
            </w:r>
          </w:p>
        </w:tc>
        <w:tc>
          <w:tcPr>
            <w:tcW w:w="1313" w:type="dxa"/>
          </w:tcPr>
          <w:p w14:paraId="24E25D46" w14:textId="77777777" w:rsidR="003D352F" w:rsidRDefault="003D352F">
            <w:pPr>
              <w:pStyle w:val="TableParagraph"/>
              <w:spacing w:before="234"/>
              <w:rPr>
                <w:sz w:val="24"/>
              </w:rPr>
            </w:pPr>
          </w:p>
          <w:p w14:paraId="24E25D47" w14:textId="77777777" w:rsidR="003D352F" w:rsidRDefault="001B3DC9">
            <w:pPr>
              <w:pStyle w:val="TableParagraph"/>
              <w:ind w:left="3"/>
              <w:jc w:val="center"/>
              <w:rPr>
                <w:sz w:val="24"/>
              </w:rPr>
            </w:pPr>
            <w:r>
              <w:rPr>
                <w:spacing w:val="-2"/>
                <w:sz w:val="24"/>
              </w:rPr>
              <w:t>Трудоуст роены, человек</w:t>
            </w:r>
          </w:p>
        </w:tc>
      </w:tr>
      <w:tr w:rsidR="003D352F" w14:paraId="24E25D4E" w14:textId="77777777">
        <w:trPr>
          <w:trHeight w:val="551"/>
        </w:trPr>
        <w:tc>
          <w:tcPr>
            <w:tcW w:w="1973" w:type="dxa"/>
          </w:tcPr>
          <w:p w14:paraId="24E25D49" w14:textId="77777777" w:rsidR="003D352F" w:rsidRDefault="001B3DC9">
            <w:pPr>
              <w:pStyle w:val="TableParagraph"/>
              <w:spacing w:line="276" w:lineRule="exact"/>
              <w:ind w:left="107"/>
              <w:rPr>
                <w:sz w:val="24"/>
              </w:rPr>
            </w:pPr>
            <w:r>
              <w:rPr>
                <w:spacing w:val="-2"/>
                <w:sz w:val="24"/>
              </w:rPr>
              <w:t>Республика Казахстан</w:t>
            </w:r>
          </w:p>
        </w:tc>
        <w:tc>
          <w:tcPr>
            <w:tcW w:w="1985" w:type="dxa"/>
          </w:tcPr>
          <w:p w14:paraId="24E25D4A" w14:textId="77777777" w:rsidR="003D352F" w:rsidRDefault="001B3DC9">
            <w:pPr>
              <w:pStyle w:val="TableParagraph"/>
              <w:spacing w:before="135"/>
              <w:ind w:left="602"/>
              <w:rPr>
                <w:sz w:val="24"/>
              </w:rPr>
            </w:pPr>
            <w:r>
              <w:rPr>
                <w:sz w:val="24"/>
              </w:rPr>
              <w:t xml:space="preserve">230 </w:t>
            </w:r>
            <w:r>
              <w:rPr>
                <w:spacing w:val="-5"/>
                <w:sz w:val="24"/>
              </w:rPr>
              <w:t>885</w:t>
            </w:r>
          </w:p>
        </w:tc>
        <w:tc>
          <w:tcPr>
            <w:tcW w:w="2372" w:type="dxa"/>
          </w:tcPr>
          <w:p w14:paraId="24E25D4B" w14:textId="77777777" w:rsidR="003D352F" w:rsidRDefault="001B3DC9">
            <w:pPr>
              <w:pStyle w:val="TableParagraph"/>
              <w:spacing w:before="135"/>
              <w:ind w:left="5"/>
              <w:jc w:val="center"/>
              <w:rPr>
                <w:sz w:val="24"/>
              </w:rPr>
            </w:pPr>
            <w:r>
              <w:rPr>
                <w:spacing w:val="-4"/>
                <w:sz w:val="24"/>
              </w:rPr>
              <w:t>2800</w:t>
            </w:r>
          </w:p>
        </w:tc>
        <w:tc>
          <w:tcPr>
            <w:tcW w:w="1976" w:type="dxa"/>
          </w:tcPr>
          <w:p w14:paraId="24E25D4C" w14:textId="77777777" w:rsidR="003D352F" w:rsidRDefault="001B3DC9">
            <w:pPr>
              <w:pStyle w:val="TableParagraph"/>
              <w:spacing w:before="135"/>
              <w:ind w:left="8" w:right="1"/>
              <w:jc w:val="center"/>
              <w:rPr>
                <w:sz w:val="24"/>
              </w:rPr>
            </w:pPr>
            <w:r>
              <w:rPr>
                <w:spacing w:val="-4"/>
                <w:sz w:val="24"/>
              </w:rPr>
              <w:t>4206</w:t>
            </w:r>
          </w:p>
        </w:tc>
        <w:tc>
          <w:tcPr>
            <w:tcW w:w="1313" w:type="dxa"/>
          </w:tcPr>
          <w:p w14:paraId="24E25D4D" w14:textId="77777777" w:rsidR="003D352F" w:rsidRDefault="001B3DC9">
            <w:pPr>
              <w:pStyle w:val="TableParagraph"/>
              <w:spacing w:before="135"/>
              <w:ind w:left="412"/>
              <w:rPr>
                <w:sz w:val="24"/>
              </w:rPr>
            </w:pPr>
            <w:r>
              <w:rPr>
                <w:spacing w:val="-4"/>
                <w:sz w:val="24"/>
              </w:rPr>
              <w:t>2499</w:t>
            </w:r>
          </w:p>
        </w:tc>
      </w:tr>
      <w:tr w:rsidR="003D352F" w14:paraId="24E25D50" w14:textId="77777777">
        <w:trPr>
          <w:trHeight w:val="275"/>
        </w:trPr>
        <w:tc>
          <w:tcPr>
            <w:tcW w:w="9619" w:type="dxa"/>
            <w:gridSpan w:val="5"/>
          </w:tcPr>
          <w:p w14:paraId="24E25D4F" w14:textId="77777777" w:rsidR="003D352F" w:rsidRDefault="001B3DC9">
            <w:pPr>
              <w:pStyle w:val="TableParagraph"/>
              <w:spacing w:line="255" w:lineRule="exact"/>
              <w:ind w:left="695"/>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z w:val="24"/>
              </w:rPr>
              <w:t>[68,</w:t>
            </w:r>
            <w:r>
              <w:rPr>
                <w:spacing w:val="-2"/>
                <w:sz w:val="24"/>
              </w:rPr>
              <w:t xml:space="preserve"> </w:t>
            </w:r>
            <w:r>
              <w:rPr>
                <w:sz w:val="24"/>
              </w:rPr>
              <w:t>с.</w:t>
            </w:r>
            <w:r>
              <w:rPr>
                <w:spacing w:val="-4"/>
                <w:sz w:val="24"/>
              </w:rPr>
              <w:t xml:space="preserve"> </w:t>
            </w:r>
            <w:r>
              <w:rPr>
                <w:sz w:val="24"/>
              </w:rPr>
              <w:t>86-</w:t>
            </w:r>
            <w:r>
              <w:rPr>
                <w:spacing w:val="-5"/>
                <w:sz w:val="24"/>
              </w:rPr>
              <w:t>88]</w:t>
            </w:r>
          </w:p>
        </w:tc>
      </w:tr>
    </w:tbl>
    <w:p w14:paraId="24E25D51" w14:textId="77777777" w:rsidR="003D352F" w:rsidRDefault="003D352F">
      <w:pPr>
        <w:pStyle w:val="TableParagraph"/>
        <w:spacing w:line="255" w:lineRule="exact"/>
        <w:rPr>
          <w:sz w:val="24"/>
        </w:rPr>
        <w:sectPr w:rsidR="003D352F">
          <w:pgSz w:w="11920" w:h="16850"/>
          <w:pgMar w:top="1060" w:right="283" w:bottom="1100" w:left="1559" w:header="0" w:footer="889" w:gutter="0"/>
          <w:cols w:space="720"/>
        </w:sectPr>
      </w:pPr>
    </w:p>
    <w:p w14:paraId="24E25D52" w14:textId="77777777" w:rsidR="003D352F" w:rsidRDefault="001B3DC9">
      <w:pPr>
        <w:pStyle w:val="a3"/>
        <w:spacing w:before="72"/>
        <w:ind w:right="276"/>
      </w:pPr>
      <w:r>
        <w:t>Таблица 20 свидетельствует о том, что в 2022 году из 4206 выпускников, окончивших вузы и ссузы по сельскохозяйственным специальностям, были трудоустроены 2499 человек. При общем количестве сельскохозяйственных товаропроизводителей, равном 230 885 человек, кадровый дефицит составляет 2800 человек.</w:t>
      </w:r>
    </w:p>
    <w:p w14:paraId="24E25D53" w14:textId="77777777" w:rsidR="003D352F" w:rsidRDefault="001B3DC9">
      <w:pPr>
        <w:pStyle w:val="a3"/>
        <w:spacing w:before="1"/>
        <w:ind w:right="276"/>
      </w:pPr>
      <w:r>
        <w:rPr>
          <w:color w:val="111111"/>
        </w:rPr>
        <w:t>Как показывает таблица 21, дефицит в кадрах составляет: по профессии агроном</w:t>
      </w:r>
      <w:r>
        <w:rPr>
          <w:color w:val="111111"/>
          <w:spacing w:val="70"/>
        </w:rPr>
        <w:t xml:space="preserve"> </w:t>
      </w:r>
      <w:r>
        <w:rPr>
          <w:color w:val="111111"/>
        </w:rPr>
        <w:t>–</w:t>
      </w:r>
      <w:r>
        <w:rPr>
          <w:color w:val="111111"/>
          <w:spacing w:val="73"/>
        </w:rPr>
        <w:t xml:space="preserve"> </w:t>
      </w:r>
      <w:r>
        <w:rPr>
          <w:color w:val="111111"/>
        </w:rPr>
        <w:t>623,</w:t>
      </w:r>
      <w:r>
        <w:rPr>
          <w:color w:val="111111"/>
          <w:spacing w:val="71"/>
        </w:rPr>
        <w:t xml:space="preserve"> </w:t>
      </w:r>
      <w:r>
        <w:rPr>
          <w:color w:val="111111"/>
        </w:rPr>
        <w:t>зоотехник</w:t>
      </w:r>
      <w:r>
        <w:rPr>
          <w:color w:val="111111"/>
          <w:spacing w:val="71"/>
        </w:rPr>
        <w:t xml:space="preserve"> </w:t>
      </w:r>
      <w:r>
        <w:rPr>
          <w:color w:val="111111"/>
        </w:rPr>
        <w:t>–</w:t>
      </w:r>
      <w:r>
        <w:rPr>
          <w:color w:val="111111"/>
          <w:spacing w:val="73"/>
        </w:rPr>
        <w:t xml:space="preserve"> </w:t>
      </w:r>
      <w:r>
        <w:rPr>
          <w:color w:val="111111"/>
        </w:rPr>
        <w:t>701,</w:t>
      </w:r>
      <w:r>
        <w:rPr>
          <w:color w:val="111111"/>
          <w:spacing w:val="71"/>
        </w:rPr>
        <w:t xml:space="preserve"> </w:t>
      </w:r>
      <w:r>
        <w:rPr>
          <w:color w:val="111111"/>
        </w:rPr>
        <w:t>ветеринар</w:t>
      </w:r>
      <w:r>
        <w:rPr>
          <w:color w:val="111111"/>
          <w:spacing w:val="74"/>
        </w:rPr>
        <w:t xml:space="preserve"> </w:t>
      </w:r>
      <w:r>
        <w:rPr>
          <w:color w:val="111111"/>
        </w:rPr>
        <w:t>–</w:t>
      </w:r>
      <w:r>
        <w:rPr>
          <w:color w:val="111111"/>
          <w:spacing w:val="71"/>
        </w:rPr>
        <w:t xml:space="preserve"> </w:t>
      </w:r>
      <w:r>
        <w:rPr>
          <w:color w:val="111111"/>
        </w:rPr>
        <w:t>746,</w:t>
      </w:r>
      <w:r>
        <w:rPr>
          <w:color w:val="111111"/>
          <w:spacing w:val="71"/>
        </w:rPr>
        <w:t xml:space="preserve"> </w:t>
      </w:r>
      <w:r>
        <w:rPr>
          <w:color w:val="111111"/>
        </w:rPr>
        <w:t>инженер-механик</w:t>
      </w:r>
      <w:r>
        <w:rPr>
          <w:color w:val="111111"/>
          <w:spacing w:val="71"/>
        </w:rPr>
        <w:t xml:space="preserve"> </w:t>
      </w:r>
      <w:r>
        <w:rPr>
          <w:color w:val="111111"/>
        </w:rPr>
        <w:t>–</w:t>
      </w:r>
      <w:r>
        <w:rPr>
          <w:color w:val="111111"/>
          <w:spacing w:val="73"/>
        </w:rPr>
        <w:t xml:space="preserve"> </w:t>
      </w:r>
      <w:r>
        <w:rPr>
          <w:color w:val="111111"/>
        </w:rPr>
        <w:t>334,</w:t>
      </w:r>
    </w:p>
    <w:p w14:paraId="24E25D54" w14:textId="77777777" w:rsidR="003D352F" w:rsidRDefault="001B3DC9">
      <w:pPr>
        <w:pStyle w:val="a3"/>
        <w:spacing w:before="1"/>
        <w:ind w:firstLine="0"/>
      </w:pPr>
      <w:r>
        <w:rPr>
          <w:color w:val="111111"/>
        </w:rPr>
        <w:t>инженер-технолог</w:t>
      </w:r>
      <w:r>
        <w:rPr>
          <w:color w:val="111111"/>
          <w:spacing w:val="-7"/>
        </w:rPr>
        <w:t xml:space="preserve"> </w:t>
      </w:r>
      <w:r>
        <w:rPr>
          <w:color w:val="111111"/>
        </w:rPr>
        <w:t>–</w:t>
      </w:r>
      <w:r>
        <w:rPr>
          <w:color w:val="111111"/>
          <w:spacing w:val="-8"/>
        </w:rPr>
        <w:t xml:space="preserve"> </w:t>
      </w:r>
      <w:r>
        <w:rPr>
          <w:color w:val="111111"/>
          <w:spacing w:val="-4"/>
        </w:rPr>
        <w:t>396.</w:t>
      </w:r>
    </w:p>
    <w:p w14:paraId="24E25D55" w14:textId="77777777" w:rsidR="003D352F" w:rsidRDefault="003D352F">
      <w:pPr>
        <w:pStyle w:val="a3"/>
        <w:ind w:left="0" w:firstLine="0"/>
        <w:jc w:val="left"/>
      </w:pPr>
    </w:p>
    <w:p w14:paraId="24E25D56" w14:textId="77777777" w:rsidR="003D352F" w:rsidRDefault="001B3DC9">
      <w:pPr>
        <w:pStyle w:val="a3"/>
        <w:ind w:right="278" w:firstLine="0"/>
      </w:pPr>
      <w:r>
        <w:rPr>
          <w:color w:val="111111"/>
        </w:rPr>
        <w:t xml:space="preserve">Таблица 21 – Численность кадрового дефицита в сельском хозяйстве с учетом общего количества ежегодного дефицита специальностей в сельском хозяйстве </w:t>
      </w:r>
      <w:r>
        <w:rPr>
          <w:color w:val="111111"/>
          <w:spacing w:val="-2"/>
        </w:rPr>
        <w:t>(2022-2023)</w:t>
      </w:r>
    </w:p>
    <w:p w14:paraId="24E25D57" w14:textId="77777777" w:rsidR="003D352F" w:rsidRDefault="003D352F">
      <w:pPr>
        <w:pStyle w:val="a3"/>
        <w:spacing w:before="11"/>
        <w:ind w:left="0" w:firstLine="0"/>
        <w:jc w:val="left"/>
        <w:rPr>
          <w:sz w:val="15"/>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6033"/>
      </w:tblGrid>
      <w:tr w:rsidR="003D352F" w14:paraId="24E25D5A" w14:textId="77777777">
        <w:trPr>
          <w:trHeight w:val="275"/>
        </w:trPr>
        <w:tc>
          <w:tcPr>
            <w:tcW w:w="3517" w:type="dxa"/>
          </w:tcPr>
          <w:p w14:paraId="24E25D58" w14:textId="77777777" w:rsidR="003D352F" w:rsidRDefault="001B3DC9">
            <w:pPr>
              <w:pStyle w:val="TableParagraph"/>
              <w:spacing w:line="256" w:lineRule="exact"/>
              <w:ind w:left="1005"/>
              <w:rPr>
                <w:sz w:val="24"/>
              </w:rPr>
            </w:pPr>
            <w:r>
              <w:rPr>
                <w:spacing w:val="-2"/>
                <w:sz w:val="24"/>
              </w:rPr>
              <w:t>Наименование</w:t>
            </w:r>
          </w:p>
        </w:tc>
        <w:tc>
          <w:tcPr>
            <w:tcW w:w="6033" w:type="dxa"/>
          </w:tcPr>
          <w:p w14:paraId="24E25D59" w14:textId="77777777" w:rsidR="003D352F" w:rsidRDefault="001B3DC9">
            <w:pPr>
              <w:pStyle w:val="TableParagraph"/>
              <w:spacing w:line="256" w:lineRule="exact"/>
              <w:ind w:left="3"/>
              <w:jc w:val="center"/>
              <w:rPr>
                <w:sz w:val="24"/>
              </w:rPr>
            </w:pPr>
            <w:r>
              <w:rPr>
                <w:sz w:val="24"/>
              </w:rPr>
              <w:t>Кадровый</w:t>
            </w:r>
            <w:r>
              <w:rPr>
                <w:spacing w:val="-3"/>
                <w:sz w:val="24"/>
              </w:rPr>
              <w:t xml:space="preserve"> </w:t>
            </w:r>
            <w:r>
              <w:rPr>
                <w:sz w:val="24"/>
              </w:rPr>
              <w:t>дефицит</w:t>
            </w:r>
            <w:r>
              <w:rPr>
                <w:spacing w:val="-1"/>
                <w:sz w:val="24"/>
              </w:rPr>
              <w:t xml:space="preserve"> </w:t>
            </w:r>
            <w:r>
              <w:rPr>
                <w:sz w:val="24"/>
              </w:rPr>
              <w:t>в</w:t>
            </w:r>
            <w:r>
              <w:rPr>
                <w:spacing w:val="-3"/>
                <w:sz w:val="24"/>
              </w:rPr>
              <w:t xml:space="preserve"> </w:t>
            </w:r>
            <w:r>
              <w:rPr>
                <w:sz w:val="24"/>
              </w:rPr>
              <w:t>сельском</w:t>
            </w:r>
            <w:r>
              <w:rPr>
                <w:spacing w:val="-3"/>
                <w:sz w:val="24"/>
              </w:rPr>
              <w:t xml:space="preserve"> </w:t>
            </w:r>
            <w:r>
              <w:rPr>
                <w:spacing w:val="-2"/>
                <w:sz w:val="24"/>
              </w:rPr>
              <w:t>хозяйстве</w:t>
            </w:r>
          </w:p>
        </w:tc>
      </w:tr>
      <w:tr w:rsidR="003D352F" w14:paraId="24E25D5D" w14:textId="77777777">
        <w:trPr>
          <w:trHeight w:val="276"/>
        </w:trPr>
        <w:tc>
          <w:tcPr>
            <w:tcW w:w="3517" w:type="dxa"/>
          </w:tcPr>
          <w:p w14:paraId="24E25D5B" w14:textId="77777777" w:rsidR="003D352F" w:rsidRDefault="001B3DC9">
            <w:pPr>
              <w:pStyle w:val="TableParagraph"/>
              <w:spacing w:line="256" w:lineRule="exact"/>
              <w:ind w:left="105"/>
              <w:rPr>
                <w:sz w:val="24"/>
              </w:rPr>
            </w:pPr>
            <w:r>
              <w:rPr>
                <w:sz w:val="24"/>
              </w:rPr>
              <w:t>Республика</w:t>
            </w:r>
            <w:r>
              <w:rPr>
                <w:spacing w:val="-6"/>
                <w:sz w:val="24"/>
              </w:rPr>
              <w:t xml:space="preserve"> </w:t>
            </w:r>
            <w:r>
              <w:rPr>
                <w:sz w:val="24"/>
              </w:rPr>
              <w:t>Казахстан,</w:t>
            </w:r>
            <w:r>
              <w:rPr>
                <w:spacing w:val="-7"/>
                <w:sz w:val="24"/>
              </w:rPr>
              <w:t xml:space="preserve"> </w:t>
            </w:r>
            <w:r>
              <w:rPr>
                <w:spacing w:val="-2"/>
                <w:sz w:val="24"/>
              </w:rPr>
              <w:t>всего:</w:t>
            </w:r>
          </w:p>
        </w:tc>
        <w:tc>
          <w:tcPr>
            <w:tcW w:w="6033" w:type="dxa"/>
          </w:tcPr>
          <w:p w14:paraId="24E25D5C" w14:textId="77777777" w:rsidR="003D352F" w:rsidRDefault="001B3DC9">
            <w:pPr>
              <w:pStyle w:val="TableParagraph"/>
              <w:spacing w:line="256" w:lineRule="exact"/>
              <w:ind w:left="3" w:right="2"/>
              <w:jc w:val="center"/>
              <w:rPr>
                <w:sz w:val="24"/>
              </w:rPr>
            </w:pPr>
            <w:r>
              <w:rPr>
                <w:spacing w:val="-4"/>
                <w:sz w:val="24"/>
              </w:rPr>
              <w:t>2800</w:t>
            </w:r>
          </w:p>
        </w:tc>
      </w:tr>
      <w:tr w:rsidR="003D352F" w14:paraId="24E25D61" w14:textId="77777777">
        <w:trPr>
          <w:trHeight w:val="551"/>
        </w:trPr>
        <w:tc>
          <w:tcPr>
            <w:tcW w:w="3517" w:type="dxa"/>
          </w:tcPr>
          <w:p w14:paraId="24E25D5E" w14:textId="77777777" w:rsidR="003D352F" w:rsidRDefault="001B3DC9">
            <w:pPr>
              <w:pStyle w:val="TableParagraph"/>
              <w:spacing w:line="275" w:lineRule="exact"/>
              <w:ind w:left="105"/>
              <w:rPr>
                <w:sz w:val="24"/>
              </w:rPr>
            </w:pPr>
            <w:r>
              <w:rPr>
                <w:sz w:val="24"/>
              </w:rPr>
              <w:t xml:space="preserve">из </w:t>
            </w:r>
            <w:r>
              <w:rPr>
                <w:spacing w:val="-4"/>
                <w:sz w:val="24"/>
              </w:rPr>
              <w:t>них:</w:t>
            </w:r>
          </w:p>
          <w:p w14:paraId="24E25D5F" w14:textId="77777777" w:rsidR="003D352F" w:rsidRDefault="001B3DC9">
            <w:pPr>
              <w:pStyle w:val="TableParagraph"/>
              <w:spacing w:line="257" w:lineRule="exact"/>
              <w:ind w:left="820"/>
              <w:rPr>
                <w:sz w:val="24"/>
              </w:rPr>
            </w:pPr>
            <w:r>
              <w:rPr>
                <w:sz w:val="24"/>
              </w:rPr>
              <w:t xml:space="preserve">– </w:t>
            </w:r>
            <w:r>
              <w:rPr>
                <w:spacing w:val="-2"/>
                <w:sz w:val="24"/>
              </w:rPr>
              <w:t>агроном</w:t>
            </w:r>
          </w:p>
        </w:tc>
        <w:tc>
          <w:tcPr>
            <w:tcW w:w="6033" w:type="dxa"/>
          </w:tcPr>
          <w:p w14:paraId="24E25D60" w14:textId="77777777" w:rsidR="003D352F" w:rsidRDefault="001B3DC9">
            <w:pPr>
              <w:pStyle w:val="TableParagraph"/>
              <w:spacing w:before="138"/>
              <w:ind w:left="3" w:right="2"/>
              <w:jc w:val="center"/>
              <w:rPr>
                <w:sz w:val="24"/>
              </w:rPr>
            </w:pPr>
            <w:r>
              <w:rPr>
                <w:color w:val="111111"/>
                <w:spacing w:val="-5"/>
                <w:sz w:val="24"/>
              </w:rPr>
              <w:t>623</w:t>
            </w:r>
          </w:p>
        </w:tc>
      </w:tr>
      <w:tr w:rsidR="003D352F" w14:paraId="24E25D64" w14:textId="77777777">
        <w:trPr>
          <w:trHeight w:val="277"/>
        </w:trPr>
        <w:tc>
          <w:tcPr>
            <w:tcW w:w="3517" w:type="dxa"/>
          </w:tcPr>
          <w:p w14:paraId="24E25D62" w14:textId="77777777" w:rsidR="003D352F" w:rsidRDefault="001B3DC9">
            <w:pPr>
              <w:pStyle w:val="TableParagraph"/>
              <w:spacing w:before="1" w:line="257" w:lineRule="exact"/>
              <w:ind w:left="820"/>
              <w:rPr>
                <w:sz w:val="24"/>
              </w:rPr>
            </w:pPr>
            <w:r>
              <w:rPr>
                <w:sz w:val="24"/>
              </w:rPr>
              <w:t xml:space="preserve">– </w:t>
            </w:r>
            <w:r>
              <w:rPr>
                <w:spacing w:val="-2"/>
                <w:sz w:val="24"/>
              </w:rPr>
              <w:t>зоотехник</w:t>
            </w:r>
          </w:p>
        </w:tc>
        <w:tc>
          <w:tcPr>
            <w:tcW w:w="6033" w:type="dxa"/>
          </w:tcPr>
          <w:p w14:paraId="24E25D63" w14:textId="77777777" w:rsidR="003D352F" w:rsidRDefault="001B3DC9">
            <w:pPr>
              <w:pStyle w:val="TableParagraph"/>
              <w:spacing w:before="1" w:line="257" w:lineRule="exact"/>
              <w:ind w:left="3" w:right="2"/>
              <w:jc w:val="center"/>
              <w:rPr>
                <w:sz w:val="24"/>
              </w:rPr>
            </w:pPr>
            <w:r>
              <w:rPr>
                <w:color w:val="111111"/>
                <w:spacing w:val="-5"/>
                <w:sz w:val="24"/>
              </w:rPr>
              <w:t>701</w:t>
            </w:r>
          </w:p>
        </w:tc>
      </w:tr>
      <w:tr w:rsidR="003D352F" w14:paraId="24E25D67" w14:textId="77777777">
        <w:trPr>
          <w:trHeight w:val="275"/>
        </w:trPr>
        <w:tc>
          <w:tcPr>
            <w:tcW w:w="3517" w:type="dxa"/>
          </w:tcPr>
          <w:p w14:paraId="24E25D65" w14:textId="77777777" w:rsidR="003D352F" w:rsidRDefault="001B3DC9">
            <w:pPr>
              <w:pStyle w:val="TableParagraph"/>
              <w:spacing w:line="256" w:lineRule="exact"/>
              <w:ind w:left="820"/>
              <w:rPr>
                <w:sz w:val="24"/>
              </w:rPr>
            </w:pPr>
            <w:r>
              <w:rPr>
                <w:sz w:val="24"/>
              </w:rPr>
              <w:t>–</w:t>
            </w:r>
            <w:r>
              <w:rPr>
                <w:spacing w:val="-2"/>
                <w:sz w:val="24"/>
              </w:rPr>
              <w:t xml:space="preserve"> ветеринар</w:t>
            </w:r>
          </w:p>
        </w:tc>
        <w:tc>
          <w:tcPr>
            <w:tcW w:w="6033" w:type="dxa"/>
          </w:tcPr>
          <w:p w14:paraId="24E25D66" w14:textId="77777777" w:rsidR="003D352F" w:rsidRDefault="001B3DC9">
            <w:pPr>
              <w:pStyle w:val="TableParagraph"/>
              <w:spacing w:line="256" w:lineRule="exact"/>
              <w:ind w:left="3" w:right="2"/>
              <w:jc w:val="center"/>
              <w:rPr>
                <w:sz w:val="24"/>
              </w:rPr>
            </w:pPr>
            <w:r>
              <w:rPr>
                <w:color w:val="111111"/>
                <w:spacing w:val="-5"/>
                <w:sz w:val="24"/>
              </w:rPr>
              <w:t>746</w:t>
            </w:r>
          </w:p>
        </w:tc>
      </w:tr>
      <w:tr w:rsidR="003D352F" w14:paraId="24E25D6A" w14:textId="77777777">
        <w:trPr>
          <w:trHeight w:val="275"/>
        </w:trPr>
        <w:tc>
          <w:tcPr>
            <w:tcW w:w="3517" w:type="dxa"/>
          </w:tcPr>
          <w:p w14:paraId="24E25D68" w14:textId="77777777" w:rsidR="003D352F" w:rsidRDefault="001B3DC9">
            <w:pPr>
              <w:pStyle w:val="TableParagraph"/>
              <w:spacing w:line="256" w:lineRule="exact"/>
              <w:ind w:left="820"/>
              <w:rPr>
                <w:sz w:val="24"/>
              </w:rPr>
            </w:pPr>
            <w:r>
              <w:rPr>
                <w:sz w:val="24"/>
              </w:rPr>
              <w:t>–</w:t>
            </w:r>
            <w:r>
              <w:rPr>
                <w:spacing w:val="-3"/>
                <w:sz w:val="24"/>
              </w:rPr>
              <w:t xml:space="preserve"> </w:t>
            </w:r>
            <w:r>
              <w:rPr>
                <w:sz w:val="24"/>
              </w:rPr>
              <w:t>инженер-</w:t>
            </w:r>
            <w:r>
              <w:rPr>
                <w:spacing w:val="-2"/>
                <w:sz w:val="24"/>
              </w:rPr>
              <w:t>механик</w:t>
            </w:r>
          </w:p>
        </w:tc>
        <w:tc>
          <w:tcPr>
            <w:tcW w:w="6033" w:type="dxa"/>
          </w:tcPr>
          <w:p w14:paraId="24E25D69" w14:textId="77777777" w:rsidR="003D352F" w:rsidRDefault="001B3DC9">
            <w:pPr>
              <w:pStyle w:val="TableParagraph"/>
              <w:spacing w:line="256" w:lineRule="exact"/>
              <w:ind w:left="3" w:right="2"/>
              <w:jc w:val="center"/>
              <w:rPr>
                <w:sz w:val="24"/>
              </w:rPr>
            </w:pPr>
            <w:r>
              <w:rPr>
                <w:color w:val="111111"/>
                <w:spacing w:val="-5"/>
                <w:sz w:val="24"/>
              </w:rPr>
              <w:t>334</w:t>
            </w:r>
          </w:p>
        </w:tc>
      </w:tr>
      <w:tr w:rsidR="003D352F" w14:paraId="24E25D6D" w14:textId="77777777">
        <w:trPr>
          <w:trHeight w:val="275"/>
        </w:trPr>
        <w:tc>
          <w:tcPr>
            <w:tcW w:w="3517" w:type="dxa"/>
          </w:tcPr>
          <w:p w14:paraId="24E25D6B" w14:textId="77777777" w:rsidR="003D352F" w:rsidRDefault="001B3DC9">
            <w:pPr>
              <w:pStyle w:val="TableParagraph"/>
              <w:spacing w:line="256" w:lineRule="exact"/>
              <w:ind w:left="820"/>
              <w:rPr>
                <w:sz w:val="24"/>
              </w:rPr>
            </w:pPr>
            <w:r>
              <w:rPr>
                <w:sz w:val="24"/>
              </w:rPr>
              <w:t>–</w:t>
            </w:r>
            <w:r>
              <w:rPr>
                <w:spacing w:val="-3"/>
                <w:sz w:val="24"/>
              </w:rPr>
              <w:t xml:space="preserve"> </w:t>
            </w:r>
            <w:r>
              <w:rPr>
                <w:sz w:val="24"/>
              </w:rPr>
              <w:t>инженер-</w:t>
            </w:r>
            <w:r>
              <w:rPr>
                <w:spacing w:val="-2"/>
                <w:sz w:val="24"/>
              </w:rPr>
              <w:t>технолог</w:t>
            </w:r>
          </w:p>
        </w:tc>
        <w:tc>
          <w:tcPr>
            <w:tcW w:w="6033" w:type="dxa"/>
          </w:tcPr>
          <w:p w14:paraId="24E25D6C" w14:textId="77777777" w:rsidR="003D352F" w:rsidRDefault="001B3DC9">
            <w:pPr>
              <w:pStyle w:val="TableParagraph"/>
              <w:spacing w:line="256" w:lineRule="exact"/>
              <w:ind w:left="3" w:right="2"/>
              <w:jc w:val="center"/>
              <w:rPr>
                <w:sz w:val="24"/>
              </w:rPr>
            </w:pPr>
            <w:r>
              <w:rPr>
                <w:color w:val="111111"/>
                <w:spacing w:val="-5"/>
                <w:sz w:val="24"/>
              </w:rPr>
              <w:t>396</w:t>
            </w:r>
          </w:p>
        </w:tc>
      </w:tr>
      <w:tr w:rsidR="003D352F" w14:paraId="24E25D6F" w14:textId="77777777">
        <w:trPr>
          <w:trHeight w:val="275"/>
        </w:trPr>
        <w:tc>
          <w:tcPr>
            <w:tcW w:w="9550" w:type="dxa"/>
            <w:gridSpan w:val="2"/>
          </w:tcPr>
          <w:p w14:paraId="24E25D6E" w14:textId="77777777" w:rsidR="003D352F" w:rsidRDefault="001B3DC9">
            <w:pPr>
              <w:pStyle w:val="TableParagraph"/>
              <w:spacing w:line="256" w:lineRule="exact"/>
              <w:ind w:left="678"/>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[109]</w:t>
            </w:r>
          </w:p>
        </w:tc>
      </w:tr>
    </w:tbl>
    <w:p w14:paraId="24E25D70" w14:textId="77777777" w:rsidR="003D352F" w:rsidRDefault="003D352F">
      <w:pPr>
        <w:pStyle w:val="a3"/>
        <w:spacing w:before="6"/>
        <w:ind w:left="0" w:firstLine="0"/>
        <w:jc w:val="left"/>
      </w:pPr>
    </w:p>
    <w:p w14:paraId="24E25D71" w14:textId="77777777" w:rsidR="003D352F" w:rsidRDefault="001B3DC9">
      <w:pPr>
        <w:pStyle w:val="a3"/>
        <w:ind w:right="276"/>
      </w:pPr>
      <w:r>
        <w:rPr>
          <w:color w:val="111111"/>
        </w:rPr>
        <w:t xml:space="preserve">Важно отметить профессии, которые могут стать базой для получения профессии в будущем как агроинформатик и агрокибернетик. Образовательные программы по этим специальностям существуют в ряде российских университетов: </w:t>
      </w:r>
      <w:r>
        <w:t>Санкт-Петербургский государственный электротехнический университет,</w:t>
      </w:r>
      <w:r>
        <w:rPr>
          <w:spacing w:val="40"/>
        </w:rPr>
        <w:t xml:space="preserve">  </w:t>
      </w:r>
      <w:r>
        <w:t>Кубанский</w:t>
      </w:r>
      <w:r>
        <w:rPr>
          <w:spacing w:val="40"/>
        </w:rPr>
        <w:t xml:space="preserve">  </w:t>
      </w:r>
      <w:r>
        <w:t>государственный</w:t>
      </w:r>
      <w:r>
        <w:rPr>
          <w:spacing w:val="40"/>
        </w:rPr>
        <w:t xml:space="preserve">  </w:t>
      </w:r>
      <w:r>
        <w:t>аграрный</w:t>
      </w:r>
      <w:r>
        <w:rPr>
          <w:spacing w:val="40"/>
        </w:rPr>
        <w:t xml:space="preserve">  </w:t>
      </w:r>
      <w:r>
        <w:t>университет</w:t>
      </w:r>
      <w:r>
        <w:rPr>
          <w:spacing w:val="40"/>
        </w:rPr>
        <w:t xml:space="preserve">  </w:t>
      </w:r>
      <w:r>
        <w:t>им.</w:t>
      </w:r>
      <w:r>
        <w:rPr>
          <w:spacing w:val="80"/>
          <w:w w:val="150"/>
        </w:rPr>
        <w:t xml:space="preserve"> </w:t>
      </w:r>
      <w:r>
        <w:t>И.Т.</w:t>
      </w:r>
      <w:r>
        <w:rPr>
          <w:spacing w:val="-5"/>
        </w:rPr>
        <w:t xml:space="preserve"> </w:t>
      </w:r>
      <w:r>
        <w:t>Трубилина, Красноярский государственный аграрный университ и др. В Казахстане подготовка специалистов в области IT-технологий, автоматизации и механизации агропромышленного комплекса осуществляется в Казахском национальном аграрном исследовательском университете, Казахском агротехническом исследовательском университете имени С. Сейфуллина, а также в Западно-Казахстанском аграрно-техническом университете имени Жангир хана.</w:t>
      </w:r>
    </w:p>
    <w:p w14:paraId="24E25D72" w14:textId="77777777" w:rsidR="003D352F" w:rsidRDefault="001B3DC9">
      <w:pPr>
        <w:pStyle w:val="a3"/>
        <w:ind w:right="284"/>
      </w:pPr>
      <w:r>
        <w:t>В условиях учащающихся паводков в Казахстане возникает необходимость пересмотра и дополнения образовательных программ в колледжах и вузах. Для более эффективного реагирования на природные катастрофы, минимизации ущерба и предотвращения подобных явлений в будущем Казахстану необходимо увеличить подготовку специалистов в следующих областях:</w:t>
      </w:r>
    </w:p>
    <w:p w14:paraId="24E25D73" w14:textId="77777777" w:rsidR="003D352F" w:rsidRDefault="001B3DC9">
      <w:pPr>
        <w:pStyle w:val="a5"/>
        <w:numPr>
          <w:ilvl w:val="0"/>
          <w:numId w:val="44"/>
        </w:numPr>
        <w:tabs>
          <w:tab w:val="left" w:pos="1164"/>
        </w:tabs>
        <w:ind w:right="287" w:firstLine="707"/>
        <w:rPr>
          <w:sz w:val="28"/>
        </w:rPr>
      </w:pPr>
      <w:r>
        <w:rPr>
          <w:sz w:val="28"/>
        </w:rPr>
        <w:t>гидротехника и инфраструктура: в условиях возрастающих рисков паводков требуется больше инженеров, специализирующихся на строительстве и модернизации водохранилищ, дамб, и других гидротехнических сооружений;</w:t>
      </w:r>
    </w:p>
    <w:p w14:paraId="24E25D74" w14:textId="77777777" w:rsidR="003D352F" w:rsidRDefault="003D352F">
      <w:pPr>
        <w:pStyle w:val="a5"/>
        <w:rPr>
          <w:sz w:val="28"/>
        </w:rPr>
        <w:sectPr w:rsidR="003D352F">
          <w:pgSz w:w="11920" w:h="16850"/>
          <w:pgMar w:top="1060" w:right="283" w:bottom="1100" w:left="1559" w:header="0" w:footer="889" w:gutter="0"/>
          <w:cols w:space="720"/>
        </w:sectPr>
      </w:pPr>
    </w:p>
    <w:p w14:paraId="24E25D75" w14:textId="77777777" w:rsidR="003D352F" w:rsidRDefault="001B3DC9">
      <w:pPr>
        <w:pStyle w:val="a5"/>
        <w:numPr>
          <w:ilvl w:val="0"/>
          <w:numId w:val="44"/>
        </w:numPr>
        <w:tabs>
          <w:tab w:val="left" w:pos="1180"/>
        </w:tabs>
        <w:spacing w:before="72"/>
        <w:ind w:right="289" w:firstLine="707"/>
        <w:rPr>
          <w:sz w:val="28"/>
        </w:rPr>
      </w:pPr>
      <w:r>
        <w:rPr>
          <w:sz w:val="28"/>
        </w:rPr>
        <w:t>чрезвычайные ситуации и гражданская защита: увеличение числа специалистов в области управления чрезвычайными ситуациями обеспечит более эффективное реагирование на паводки и другие катастрофы;</w:t>
      </w:r>
    </w:p>
    <w:p w14:paraId="24E25D76" w14:textId="77777777" w:rsidR="003D352F" w:rsidRDefault="001B3DC9">
      <w:pPr>
        <w:pStyle w:val="a5"/>
        <w:numPr>
          <w:ilvl w:val="0"/>
          <w:numId w:val="44"/>
        </w:numPr>
        <w:tabs>
          <w:tab w:val="left" w:pos="1190"/>
        </w:tabs>
        <w:spacing w:before="2"/>
        <w:ind w:right="284" w:firstLine="707"/>
        <w:rPr>
          <w:sz w:val="28"/>
        </w:rPr>
      </w:pPr>
      <w:r>
        <w:rPr>
          <w:sz w:val="28"/>
        </w:rPr>
        <w:t>агроинженерия и агроэкология: в сельских территориях, которые наиболее подвержены паводкам, необходимо больше специалистов, способных разрабатывать устойчивые к погодным условиям сельскохозяйственные практики и технологии.</w:t>
      </w:r>
    </w:p>
    <w:p w14:paraId="24E25D77" w14:textId="77777777" w:rsidR="003D352F" w:rsidRDefault="001B3DC9">
      <w:pPr>
        <w:pStyle w:val="a3"/>
        <w:ind w:right="279"/>
      </w:pPr>
      <w:r>
        <w:t>В перспективе, внедрение и развитие таких специальностей будет способствовать укреплению сельского хозяйства.</w:t>
      </w:r>
      <w:r>
        <w:rPr>
          <w:spacing w:val="40"/>
        </w:rPr>
        <w:t xml:space="preserve"> </w:t>
      </w:r>
      <w:r>
        <w:t>Специалисты, обученные на новых программах, смогут разрабатывать более устойчивые агротехнологии, способные минимизировать ущерб от паводков, что повысит стабильность сельскохозяйственного производства.</w:t>
      </w:r>
    </w:p>
    <w:p w14:paraId="24E25D78" w14:textId="77777777" w:rsidR="003D352F" w:rsidRDefault="001B3DC9">
      <w:pPr>
        <w:pStyle w:val="a3"/>
        <w:ind w:right="284"/>
      </w:pPr>
      <w:r>
        <w:t>В то же время развитие автоматизированных комплексов в сельском хозяйстве идет заметными темпами. Поэтому прогнозируется высокая востребованность таких специалистов в будущем [110, 111].</w:t>
      </w:r>
    </w:p>
    <w:p w14:paraId="24E25D79" w14:textId="77777777" w:rsidR="003D352F" w:rsidRDefault="001B3DC9">
      <w:pPr>
        <w:pStyle w:val="a3"/>
        <w:spacing w:before="1"/>
        <w:ind w:right="278"/>
      </w:pPr>
      <w:r>
        <w:t>Увеличение числа рабочих мест в сельских районах за счет новых специальностей поможет удержать молодежь на селе, улучшая социально- экономические условия. Подготовленные специалисты смогут улучшить системы предупреждения и реагирования на чрезвычайные ситуации, что снизит уровень рисков для населения сельских районов.</w:t>
      </w:r>
    </w:p>
    <w:p w14:paraId="24E25D7A" w14:textId="77777777" w:rsidR="003D352F" w:rsidRDefault="001B3DC9">
      <w:pPr>
        <w:pStyle w:val="a3"/>
        <w:spacing w:line="322" w:lineRule="exact"/>
        <w:ind w:left="851" w:firstLine="0"/>
      </w:pPr>
      <w:r>
        <w:t>Результаты</w:t>
      </w:r>
      <w:r>
        <w:rPr>
          <w:spacing w:val="-8"/>
        </w:rPr>
        <w:t xml:space="preserve"> </w:t>
      </w:r>
      <w:r>
        <w:t>анализа</w:t>
      </w:r>
      <w:r>
        <w:rPr>
          <w:spacing w:val="-7"/>
        </w:rPr>
        <w:t xml:space="preserve"> </w:t>
      </w:r>
      <w:r>
        <w:t>уровня</w:t>
      </w:r>
      <w:r>
        <w:rPr>
          <w:spacing w:val="-8"/>
        </w:rPr>
        <w:t xml:space="preserve"> </w:t>
      </w:r>
      <w:r>
        <w:t>трудового</w:t>
      </w:r>
      <w:r>
        <w:rPr>
          <w:spacing w:val="-6"/>
        </w:rPr>
        <w:t xml:space="preserve"> </w:t>
      </w:r>
      <w:r>
        <w:t>потенциала</w:t>
      </w:r>
      <w:r>
        <w:rPr>
          <w:spacing w:val="-9"/>
        </w:rPr>
        <w:t xml:space="preserve"> </w:t>
      </w:r>
      <w:r>
        <w:t>сельских</w:t>
      </w:r>
      <w:r>
        <w:rPr>
          <w:spacing w:val="-10"/>
        </w:rPr>
        <w:t xml:space="preserve"> </w:t>
      </w:r>
      <w:r>
        <w:rPr>
          <w:spacing w:val="-2"/>
        </w:rPr>
        <w:t>территорий:</w:t>
      </w:r>
    </w:p>
    <w:p w14:paraId="24E25D7B" w14:textId="77777777" w:rsidR="003D352F" w:rsidRDefault="001B3DC9">
      <w:pPr>
        <w:pStyle w:val="a5"/>
        <w:numPr>
          <w:ilvl w:val="0"/>
          <w:numId w:val="43"/>
        </w:numPr>
        <w:tabs>
          <w:tab w:val="left" w:pos="1318"/>
        </w:tabs>
        <w:ind w:right="278" w:firstLine="707"/>
        <w:rPr>
          <w:sz w:val="28"/>
        </w:rPr>
      </w:pPr>
      <w:r>
        <w:rPr>
          <w:sz w:val="28"/>
        </w:rPr>
        <w:t>Численность рабочей силы в Казахстане за 2019–2023 годы увеличилась на 3,4%, что свидетельствует о расширении рынка труда. Общий уровень безработицы и молодежной безработицы снизился на 0,1%, что указывает на положительные тенденции в занятости. В городах численность рабочей силы выросла на 10,6%, в то время как в сельской местности снизилась на 6,6%, что говорит о миграции населения в города. Несмотря на официальное снижение уровня безработицы, многие безработные не регистрируются, что затрудняет оценку реального положения дел.</w:t>
      </w:r>
    </w:p>
    <w:p w14:paraId="24E25D7C" w14:textId="3F46D5AE" w:rsidR="003D352F" w:rsidRDefault="001B3DC9">
      <w:pPr>
        <w:pStyle w:val="a5"/>
        <w:numPr>
          <w:ilvl w:val="0"/>
          <w:numId w:val="43"/>
        </w:numPr>
        <w:tabs>
          <w:tab w:val="left" w:pos="1192"/>
        </w:tabs>
        <w:ind w:right="282" w:firstLine="707"/>
        <w:rPr>
          <w:sz w:val="28"/>
        </w:rPr>
      </w:pPr>
      <w:r>
        <w:rPr>
          <w:sz w:val="28"/>
        </w:rPr>
        <w:t xml:space="preserve">Результаты </w:t>
      </w:r>
      <w:r w:rsidR="00864FEC">
        <w:rPr>
          <w:sz w:val="28"/>
        </w:rPr>
        <w:t>оценки</w:t>
      </w:r>
      <w:r>
        <w:rPr>
          <w:sz w:val="28"/>
        </w:rPr>
        <w:t xml:space="preserve"> с использованием порогового значения</w:t>
      </w:r>
      <w:r>
        <w:rPr>
          <w:spacing w:val="-1"/>
          <w:sz w:val="28"/>
        </w:rPr>
        <w:t xml:space="preserve"> </w:t>
      </w:r>
      <w:r>
        <w:rPr>
          <w:sz w:val="28"/>
        </w:rPr>
        <w:t>позволили выявить ряд тревожных</w:t>
      </w:r>
      <w:r>
        <w:rPr>
          <w:spacing w:val="-1"/>
          <w:sz w:val="28"/>
        </w:rPr>
        <w:t xml:space="preserve"> </w:t>
      </w:r>
      <w:r>
        <w:rPr>
          <w:sz w:val="28"/>
        </w:rPr>
        <w:t>признаков,</w:t>
      </w:r>
      <w:r>
        <w:rPr>
          <w:spacing w:val="-3"/>
          <w:sz w:val="28"/>
        </w:rPr>
        <w:t xml:space="preserve"> </w:t>
      </w:r>
      <w:r>
        <w:rPr>
          <w:sz w:val="28"/>
        </w:rPr>
        <w:t xml:space="preserve">свидетельствующих о диспропорциях в формировании трудового потенциала сельских территорий четырёх областей. </w:t>
      </w:r>
      <w:r w:rsidRPr="000F4C62">
        <w:rPr>
          <w:sz w:val="28"/>
        </w:rPr>
        <w:t xml:space="preserve">Наиболее уязвимой по совокупности показателей оказалась Северо-Казахстанская </w:t>
      </w:r>
      <w:r w:rsidR="009F06D1" w:rsidRPr="000F4C62">
        <w:rPr>
          <w:sz w:val="28"/>
        </w:rPr>
        <w:t xml:space="preserve">и Павлодарская области, </w:t>
      </w:r>
      <w:r w:rsidR="000F4C62">
        <w:rPr>
          <w:sz w:val="28"/>
        </w:rPr>
        <w:t>где выявлены по пять тревожных индикаторов</w:t>
      </w:r>
      <w:r w:rsidR="009F06D1">
        <w:rPr>
          <w:sz w:val="28"/>
        </w:rPr>
        <w:t xml:space="preserve">. </w:t>
      </w:r>
      <w:r>
        <w:rPr>
          <w:sz w:val="28"/>
        </w:rPr>
        <w:t>Это свидетельствует о системной проблеме сокращения и утечки кадрового ресурса из сельской местности, что требует приоритетных антикризисных мер.</w:t>
      </w:r>
    </w:p>
    <w:p w14:paraId="24E25D7D" w14:textId="77777777" w:rsidR="003D352F" w:rsidRDefault="001B3DC9">
      <w:pPr>
        <w:pStyle w:val="a5"/>
        <w:numPr>
          <w:ilvl w:val="0"/>
          <w:numId w:val="43"/>
        </w:numPr>
        <w:tabs>
          <w:tab w:val="left" w:pos="1175"/>
        </w:tabs>
        <w:ind w:right="282" w:firstLine="707"/>
        <w:rPr>
          <w:sz w:val="28"/>
        </w:rPr>
      </w:pPr>
      <w:r>
        <w:rPr>
          <w:sz w:val="28"/>
        </w:rPr>
        <w:t>В сельском хозяйстве ощущается нехватка специалистов, владеющих цифровыми технологиями, что угрожает дальнейшему развитию аграрного сектора. Молодежь до 29 лет составляет лишь небольшую долю работающих в агросекторе, что требует мер по стимулированию их занятости.</w:t>
      </w:r>
    </w:p>
    <w:p w14:paraId="24E25D7E" w14:textId="77777777" w:rsidR="003D352F" w:rsidRDefault="001B3DC9">
      <w:pPr>
        <w:pStyle w:val="a5"/>
        <w:numPr>
          <w:ilvl w:val="0"/>
          <w:numId w:val="43"/>
        </w:numPr>
        <w:tabs>
          <w:tab w:val="left" w:pos="1182"/>
        </w:tabs>
        <w:ind w:right="283" w:firstLine="707"/>
        <w:rPr>
          <w:sz w:val="28"/>
        </w:rPr>
      </w:pPr>
      <w:r>
        <w:rPr>
          <w:sz w:val="28"/>
        </w:rPr>
        <w:t>Число организаций ТиПО и вузов уменьшилось, что может снижать доступность образования для сельской молодежи.</w:t>
      </w:r>
    </w:p>
    <w:p w14:paraId="24E25D7F" w14:textId="77777777" w:rsidR="003D352F" w:rsidRDefault="003D352F">
      <w:pPr>
        <w:pStyle w:val="a5"/>
        <w:rPr>
          <w:sz w:val="28"/>
        </w:rPr>
        <w:sectPr w:rsidR="003D352F">
          <w:pgSz w:w="11920" w:h="16850"/>
          <w:pgMar w:top="1060" w:right="283" w:bottom="1100" w:left="1559" w:header="0" w:footer="889" w:gutter="0"/>
          <w:cols w:space="720"/>
        </w:sectPr>
      </w:pPr>
    </w:p>
    <w:p w14:paraId="24E25D80" w14:textId="77777777" w:rsidR="003D352F" w:rsidRDefault="001B3DC9">
      <w:pPr>
        <w:pStyle w:val="a5"/>
        <w:numPr>
          <w:ilvl w:val="0"/>
          <w:numId w:val="43"/>
        </w:numPr>
        <w:tabs>
          <w:tab w:val="left" w:pos="1204"/>
        </w:tabs>
        <w:spacing w:before="72"/>
        <w:ind w:right="288" w:firstLine="707"/>
        <w:rPr>
          <w:sz w:val="28"/>
        </w:rPr>
      </w:pPr>
      <w:r>
        <w:rPr>
          <w:sz w:val="28"/>
        </w:rPr>
        <w:t>Для развития трудового потенциала сельских территорий требуется усиление господдержки, включая образовательные программы, субсидии и развитие инфраструктуры.</w:t>
      </w:r>
    </w:p>
    <w:p w14:paraId="24E25D81" w14:textId="77777777" w:rsidR="003D352F" w:rsidRDefault="001B3DC9">
      <w:pPr>
        <w:pStyle w:val="a5"/>
        <w:numPr>
          <w:ilvl w:val="0"/>
          <w:numId w:val="43"/>
        </w:numPr>
        <w:tabs>
          <w:tab w:val="left" w:pos="1353"/>
        </w:tabs>
        <w:spacing w:before="2"/>
        <w:ind w:right="282" w:firstLine="707"/>
        <w:rPr>
          <w:sz w:val="28"/>
        </w:rPr>
      </w:pPr>
      <w:r>
        <w:rPr>
          <w:sz w:val="28"/>
        </w:rPr>
        <w:t>Анализ развития трудового потенциала сельских территорий Казахстана показывает как положительные, так и отрицательные тенденции. С одной стороны, наблюдается рост рабочей силы, снижение безработицы и повышение заработных плат. С другой стороны, сохраняются серьезные проблемы – отток населения в города, нехватка квалифицированных кадров, низкие доходы в агросекторе и недостаточная социальная инфраструктура в сельских районах.</w:t>
      </w:r>
    </w:p>
    <w:p w14:paraId="24E25D82" w14:textId="77777777" w:rsidR="003D352F" w:rsidRDefault="001B3DC9">
      <w:pPr>
        <w:pStyle w:val="a5"/>
        <w:numPr>
          <w:ilvl w:val="0"/>
          <w:numId w:val="43"/>
        </w:numPr>
        <w:tabs>
          <w:tab w:val="left" w:pos="1146"/>
        </w:tabs>
        <w:ind w:right="285" w:firstLine="707"/>
        <w:rPr>
          <w:sz w:val="28"/>
        </w:rPr>
      </w:pPr>
      <w:r>
        <w:rPr>
          <w:sz w:val="28"/>
        </w:rPr>
        <w:t>Градация регионов по уровню кадрового дефицита демонстрирует, что наиболее сложная ситуация складывается в Атырауской, Кызылординской и Северо-Казахстанской областях, тогда как в Астане и Алматы ситуация</w:t>
      </w:r>
      <w:r>
        <w:rPr>
          <w:spacing w:val="40"/>
          <w:sz w:val="28"/>
        </w:rPr>
        <w:t xml:space="preserve"> </w:t>
      </w:r>
      <w:r>
        <w:rPr>
          <w:sz w:val="28"/>
        </w:rPr>
        <w:t>остается стабильной. Для улучшения ситуации требуется комплексный подход, включающий модернизацию сельского хозяйства, развитие образовательных программ, повышение уровня жизни в селах и внедрение цифровых</w:t>
      </w:r>
      <w:r>
        <w:rPr>
          <w:spacing w:val="40"/>
          <w:sz w:val="28"/>
        </w:rPr>
        <w:t xml:space="preserve"> </w:t>
      </w:r>
      <w:r>
        <w:rPr>
          <w:sz w:val="28"/>
        </w:rPr>
        <w:t>технологий. Только так можно остановить отток населения и создать устойчивую экономическую базу для развития сельских территорий.</w:t>
      </w:r>
    </w:p>
    <w:p w14:paraId="24E25D83" w14:textId="77777777" w:rsidR="003D352F" w:rsidRDefault="001B3DC9">
      <w:pPr>
        <w:pStyle w:val="2"/>
        <w:numPr>
          <w:ilvl w:val="1"/>
          <w:numId w:val="62"/>
        </w:numPr>
        <w:tabs>
          <w:tab w:val="left" w:pos="1377"/>
        </w:tabs>
        <w:spacing w:before="321" w:line="242" w:lineRule="auto"/>
        <w:ind w:right="285" w:firstLine="707"/>
      </w:pPr>
      <w:r>
        <w:t>Оценка развития трудового потенциала сельских территорий Казахстана через влияние определяющих факторов</w:t>
      </w:r>
    </w:p>
    <w:p w14:paraId="24E25D84" w14:textId="77777777" w:rsidR="003D352F" w:rsidRDefault="001B3DC9">
      <w:pPr>
        <w:pStyle w:val="a3"/>
        <w:ind w:right="280"/>
      </w:pPr>
      <w:r>
        <w:t>Оценка комплексного воздействия различных социально-экономических, демографических и инфраструктурных факторов на развитие трудового потенциала сельских территорий Казахстана позволит не только выявить проблемы и возможности, но и создать основу для перспективных</w:t>
      </w:r>
      <w:r>
        <w:rPr>
          <w:spacing w:val="40"/>
        </w:rPr>
        <w:t xml:space="preserve"> </w:t>
      </w:r>
      <w:r>
        <w:t>эффективных решений, способствующих устойчивому развитию сельских территорий страны.</w:t>
      </w:r>
    </w:p>
    <w:p w14:paraId="24E25D85" w14:textId="77777777" w:rsidR="003D352F" w:rsidRDefault="001B3DC9">
      <w:pPr>
        <w:pStyle w:val="a3"/>
        <w:ind w:right="279"/>
      </w:pPr>
      <w:r>
        <w:t xml:space="preserve">В таблице 22 представлена динамика сравнения социально- демографических показателей Республики Казахстан за период с 2014 по 2023 </w:t>
      </w:r>
      <w:r>
        <w:rPr>
          <w:spacing w:val="-2"/>
        </w:rPr>
        <w:t>годы.</w:t>
      </w:r>
    </w:p>
    <w:p w14:paraId="24E25D86" w14:textId="77777777" w:rsidR="003D352F" w:rsidRDefault="001B3DC9">
      <w:pPr>
        <w:pStyle w:val="a3"/>
        <w:ind w:right="279"/>
      </w:pPr>
      <w:r>
        <w:t>Как видно из таблицы 22, за период с 2014 по 2023 год численность городского населения увеличилась на 3,02 млн. человек, что составляет рост на 31,9%. Причинами, на наш взгляд, могут быть урбанизация,</w:t>
      </w:r>
      <w:r>
        <w:rPr>
          <w:spacing w:val="80"/>
        </w:rPr>
        <w:t xml:space="preserve"> </w:t>
      </w:r>
      <w:r>
        <w:t>приток населения</w:t>
      </w:r>
      <w:r>
        <w:rPr>
          <w:spacing w:val="40"/>
        </w:rPr>
        <w:t xml:space="preserve"> </w:t>
      </w:r>
      <w:r>
        <w:t>в поисках работы, более высокого уровня жизни и доступа к социальным услугам; экономические возможности, концентрация рабочих мест и инвестиций в городах; улучшение инфраструктуры и качества жизни в них.</w:t>
      </w:r>
    </w:p>
    <w:p w14:paraId="24E25D87" w14:textId="77777777" w:rsidR="003D352F" w:rsidRDefault="001B3DC9">
      <w:pPr>
        <w:pStyle w:val="a3"/>
        <w:ind w:right="278"/>
      </w:pPr>
      <w:r>
        <w:t>Сельское население за тот же период снизилось с 7,73 млн. до 7,58 млн. человек, что составляет сокращение на 1,9%. Главной причиной является также миграция в города в поисках лучших возможностей и условий жизни.</w:t>
      </w:r>
    </w:p>
    <w:p w14:paraId="24E25D88" w14:textId="77777777" w:rsidR="003D352F" w:rsidRDefault="001B3DC9">
      <w:pPr>
        <w:pStyle w:val="a3"/>
        <w:ind w:right="282"/>
      </w:pPr>
      <w:r>
        <w:t>Следующими причинами являются</w:t>
      </w:r>
      <w:r>
        <w:rPr>
          <w:spacing w:val="40"/>
        </w:rPr>
        <w:t xml:space="preserve"> </w:t>
      </w:r>
      <w:r>
        <w:t>экономические факторы: закрытие сельскохозяйственных предприятий и сокращение рабочих мест в сельской местности. Естественный прирост населения как в городах, так и в сельской местности снизился. Общий коэффициент рождаемости и смертности показывает, что уровень рождаемости снизился на 3,6% по сравнению с 2014 годом,</w:t>
      </w:r>
      <w:r>
        <w:rPr>
          <w:spacing w:val="40"/>
        </w:rPr>
        <w:t xml:space="preserve"> </w:t>
      </w:r>
      <w:r>
        <w:t>за тот же период смертность также уменьшилась на 1,1%.</w:t>
      </w:r>
    </w:p>
    <w:p w14:paraId="24E25D89" w14:textId="77777777" w:rsidR="003D352F" w:rsidRDefault="003D352F">
      <w:pPr>
        <w:pStyle w:val="a3"/>
        <w:sectPr w:rsidR="003D352F">
          <w:pgSz w:w="11920" w:h="16850"/>
          <w:pgMar w:top="1060" w:right="283" w:bottom="1100" w:left="1559" w:header="0" w:footer="889" w:gutter="0"/>
          <w:cols w:space="720"/>
        </w:sectPr>
      </w:pPr>
    </w:p>
    <w:p w14:paraId="24E25D8A" w14:textId="77777777" w:rsidR="003D352F" w:rsidRDefault="001B3DC9">
      <w:pPr>
        <w:pStyle w:val="a3"/>
        <w:tabs>
          <w:tab w:val="left" w:pos="8372"/>
        </w:tabs>
        <w:spacing w:before="72" w:line="242" w:lineRule="auto"/>
        <w:ind w:right="282" w:firstLine="0"/>
        <w:jc w:val="left"/>
      </w:pPr>
      <w:r>
        <w:t>Таблица 22 – Динамика социально-демографических показателей</w:t>
      </w:r>
      <w:r>
        <w:tab/>
      </w:r>
      <w:r>
        <w:rPr>
          <w:spacing w:val="-2"/>
        </w:rPr>
        <w:t xml:space="preserve">Республики </w:t>
      </w:r>
      <w:r>
        <w:t>Казахстан (2014-2023)</w:t>
      </w:r>
    </w:p>
    <w:p w14:paraId="24E25D8B" w14:textId="77777777" w:rsidR="003D352F" w:rsidRDefault="003D352F">
      <w:pPr>
        <w:pStyle w:val="a3"/>
        <w:spacing w:before="5"/>
        <w:ind w:left="0" w:firstLine="0"/>
        <w:jc w:val="left"/>
        <w:rPr>
          <w:sz w:val="15"/>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1304"/>
        <w:gridCol w:w="1330"/>
        <w:gridCol w:w="1231"/>
        <w:gridCol w:w="1539"/>
        <w:gridCol w:w="1556"/>
        <w:gridCol w:w="1512"/>
      </w:tblGrid>
      <w:tr w:rsidR="003D352F" w14:paraId="24E25D9B" w14:textId="77777777">
        <w:trPr>
          <w:trHeight w:val="1657"/>
        </w:trPr>
        <w:tc>
          <w:tcPr>
            <w:tcW w:w="1147" w:type="dxa"/>
          </w:tcPr>
          <w:p w14:paraId="24E25D8C" w14:textId="77777777" w:rsidR="003D352F" w:rsidRDefault="003D352F">
            <w:pPr>
              <w:pStyle w:val="TableParagraph"/>
              <w:rPr>
                <w:sz w:val="24"/>
              </w:rPr>
            </w:pPr>
          </w:p>
          <w:p w14:paraId="24E25D8D" w14:textId="77777777" w:rsidR="003D352F" w:rsidRDefault="003D352F">
            <w:pPr>
              <w:pStyle w:val="TableParagraph"/>
              <w:spacing w:before="138"/>
              <w:rPr>
                <w:sz w:val="24"/>
              </w:rPr>
            </w:pPr>
          </w:p>
          <w:p w14:paraId="24E25D8E" w14:textId="77777777" w:rsidR="003D352F" w:rsidRDefault="001B3DC9">
            <w:pPr>
              <w:pStyle w:val="TableParagraph"/>
              <w:ind w:left="47" w:right="43"/>
              <w:jc w:val="center"/>
              <w:rPr>
                <w:sz w:val="24"/>
              </w:rPr>
            </w:pPr>
            <w:r>
              <w:rPr>
                <w:spacing w:val="-4"/>
                <w:sz w:val="24"/>
              </w:rPr>
              <w:t>Годы</w:t>
            </w:r>
          </w:p>
        </w:tc>
        <w:tc>
          <w:tcPr>
            <w:tcW w:w="1304" w:type="dxa"/>
          </w:tcPr>
          <w:p w14:paraId="24E25D8F" w14:textId="77777777" w:rsidR="003D352F" w:rsidRDefault="001B3DC9">
            <w:pPr>
              <w:pStyle w:val="TableParagraph"/>
              <w:spacing w:line="270" w:lineRule="atLeast"/>
              <w:ind w:left="19" w:right="9" w:hanging="1"/>
              <w:jc w:val="center"/>
              <w:rPr>
                <w:sz w:val="24"/>
              </w:rPr>
            </w:pPr>
            <w:r>
              <w:rPr>
                <w:spacing w:val="-2"/>
                <w:sz w:val="24"/>
              </w:rPr>
              <w:t xml:space="preserve">Числен </w:t>
            </w:r>
            <w:r>
              <w:rPr>
                <w:sz w:val="24"/>
              </w:rPr>
              <w:t>ность насе ления на конец</w:t>
            </w:r>
            <w:r>
              <w:rPr>
                <w:spacing w:val="-15"/>
                <w:sz w:val="24"/>
              </w:rPr>
              <w:t xml:space="preserve"> </w:t>
            </w:r>
            <w:r>
              <w:rPr>
                <w:sz w:val="24"/>
              </w:rPr>
              <w:t xml:space="preserve">перио да, тыс. </w:t>
            </w:r>
            <w:r>
              <w:rPr>
                <w:spacing w:val="-2"/>
                <w:sz w:val="24"/>
              </w:rPr>
              <w:t>человек</w:t>
            </w:r>
          </w:p>
        </w:tc>
        <w:tc>
          <w:tcPr>
            <w:tcW w:w="1330" w:type="dxa"/>
          </w:tcPr>
          <w:p w14:paraId="24E25D90" w14:textId="77777777" w:rsidR="003D352F" w:rsidRDefault="003D352F">
            <w:pPr>
              <w:pStyle w:val="TableParagraph"/>
              <w:rPr>
                <w:sz w:val="24"/>
              </w:rPr>
            </w:pPr>
          </w:p>
          <w:p w14:paraId="24E25D91" w14:textId="77777777" w:rsidR="003D352F" w:rsidRDefault="003D352F">
            <w:pPr>
              <w:pStyle w:val="TableParagraph"/>
              <w:spacing w:before="1"/>
              <w:rPr>
                <w:sz w:val="24"/>
              </w:rPr>
            </w:pPr>
          </w:p>
          <w:p w14:paraId="24E25D92" w14:textId="77777777" w:rsidR="003D352F" w:rsidRDefault="001B3DC9">
            <w:pPr>
              <w:pStyle w:val="TableParagraph"/>
              <w:ind w:left="143" w:hanging="17"/>
              <w:rPr>
                <w:sz w:val="24"/>
              </w:rPr>
            </w:pPr>
            <w:r>
              <w:rPr>
                <w:spacing w:val="-2"/>
                <w:sz w:val="24"/>
              </w:rPr>
              <w:t>Городское население</w:t>
            </w:r>
          </w:p>
        </w:tc>
        <w:tc>
          <w:tcPr>
            <w:tcW w:w="1231" w:type="dxa"/>
          </w:tcPr>
          <w:p w14:paraId="24E25D93" w14:textId="77777777" w:rsidR="003D352F" w:rsidRDefault="003D352F">
            <w:pPr>
              <w:pStyle w:val="TableParagraph"/>
              <w:rPr>
                <w:sz w:val="24"/>
              </w:rPr>
            </w:pPr>
          </w:p>
          <w:p w14:paraId="24E25D94" w14:textId="77777777" w:rsidR="003D352F" w:rsidRDefault="003D352F">
            <w:pPr>
              <w:pStyle w:val="TableParagraph"/>
              <w:spacing w:before="1"/>
              <w:rPr>
                <w:sz w:val="24"/>
              </w:rPr>
            </w:pPr>
          </w:p>
          <w:p w14:paraId="24E25D95" w14:textId="77777777" w:rsidR="003D352F" w:rsidRDefault="001B3DC9">
            <w:pPr>
              <w:pStyle w:val="TableParagraph"/>
              <w:ind w:left="54" w:firstLine="45"/>
              <w:rPr>
                <w:sz w:val="24"/>
              </w:rPr>
            </w:pPr>
            <w:r>
              <w:rPr>
                <w:spacing w:val="-2"/>
                <w:sz w:val="24"/>
              </w:rPr>
              <w:t>Сельское население</w:t>
            </w:r>
          </w:p>
        </w:tc>
        <w:tc>
          <w:tcPr>
            <w:tcW w:w="1539" w:type="dxa"/>
          </w:tcPr>
          <w:p w14:paraId="24E25D96" w14:textId="77777777" w:rsidR="003D352F" w:rsidRDefault="001B3DC9">
            <w:pPr>
              <w:pStyle w:val="TableParagraph"/>
              <w:spacing w:line="270" w:lineRule="atLeast"/>
              <w:ind w:left="10"/>
              <w:jc w:val="center"/>
              <w:rPr>
                <w:sz w:val="24"/>
              </w:rPr>
            </w:pPr>
            <w:r>
              <w:rPr>
                <w:spacing w:val="-2"/>
                <w:sz w:val="24"/>
              </w:rPr>
              <w:t>Естественный прирост (убыль) населения, человек город/село</w:t>
            </w:r>
          </w:p>
        </w:tc>
        <w:tc>
          <w:tcPr>
            <w:tcW w:w="1556" w:type="dxa"/>
          </w:tcPr>
          <w:p w14:paraId="24E25D97" w14:textId="77777777" w:rsidR="003D352F" w:rsidRDefault="001B3DC9">
            <w:pPr>
              <w:pStyle w:val="TableParagraph"/>
              <w:spacing w:before="138"/>
              <w:ind w:left="9"/>
              <w:jc w:val="center"/>
              <w:rPr>
                <w:sz w:val="24"/>
              </w:rPr>
            </w:pPr>
            <w:r>
              <w:rPr>
                <w:spacing w:val="-2"/>
                <w:sz w:val="24"/>
              </w:rPr>
              <w:t xml:space="preserve">Общий коэффициент рождаемости </w:t>
            </w:r>
            <w:r>
              <w:rPr>
                <w:sz w:val="24"/>
              </w:rPr>
              <w:t>(на 1000</w:t>
            </w:r>
          </w:p>
          <w:p w14:paraId="24E25D98" w14:textId="77777777" w:rsidR="003D352F" w:rsidRDefault="001B3DC9">
            <w:pPr>
              <w:pStyle w:val="TableParagraph"/>
              <w:ind w:left="9" w:right="2"/>
              <w:jc w:val="center"/>
              <w:rPr>
                <w:sz w:val="24"/>
              </w:rPr>
            </w:pPr>
            <w:r>
              <w:rPr>
                <w:spacing w:val="-2"/>
                <w:sz w:val="24"/>
              </w:rPr>
              <w:t>человек)</w:t>
            </w:r>
          </w:p>
        </w:tc>
        <w:tc>
          <w:tcPr>
            <w:tcW w:w="1512" w:type="dxa"/>
          </w:tcPr>
          <w:p w14:paraId="24E25D99" w14:textId="77777777" w:rsidR="003D352F" w:rsidRDefault="001B3DC9">
            <w:pPr>
              <w:pStyle w:val="TableParagraph"/>
              <w:spacing w:before="138"/>
              <w:ind w:left="37" w:right="32"/>
              <w:jc w:val="center"/>
              <w:rPr>
                <w:sz w:val="24"/>
              </w:rPr>
            </w:pPr>
            <w:r>
              <w:rPr>
                <w:spacing w:val="-2"/>
                <w:sz w:val="24"/>
              </w:rPr>
              <w:t xml:space="preserve">Общий коэффициент смертности </w:t>
            </w:r>
            <w:r>
              <w:rPr>
                <w:sz w:val="24"/>
              </w:rPr>
              <w:t>(на 1000</w:t>
            </w:r>
          </w:p>
          <w:p w14:paraId="24E25D9A" w14:textId="77777777" w:rsidR="003D352F" w:rsidRDefault="001B3DC9">
            <w:pPr>
              <w:pStyle w:val="TableParagraph"/>
              <w:ind w:left="37" w:right="35"/>
              <w:jc w:val="center"/>
              <w:rPr>
                <w:sz w:val="24"/>
              </w:rPr>
            </w:pPr>
            <w:r>
              <w:rPr>
                <w:spacing w:val="-2"/>
                <w:sz w:val="24"/>
              </w:rPr>
              <w:t>человек)</w:t>
            </w:r>
          </w:p>
        </w:tc>
      </w:tr>
      <w:tr w:rsidR="003D352F" w14:paraId="24E25DA4" w14:textId="77777777">
        <w:trPr>
          <w:trHeight w:val="551"/>
        </w:trPr>
        <w:tc>
          <w:tcPr>
            <w:tcW w:w="1147" w:type="dxa"/>
          </w:tcPr>
          <w:p w14:paraId="24E25D9C" w14:textId="77777777" w:rsidR="003D352F" w:rsidRDefault="001B3DC9">
            <w:pPr>
              <w:pStyle w:val="TableParagraph"/>
              <w:spacing w:before="135"/>
              <w:ind w:left="47" w:right="43"/>
              <w:jc w:val="center"/>
              <w:rPr>
                <w:sz w:val="24"/>
              </w:rPr>
            </w:pPr>
            <w:r>
              <w:rPr>
                <w:spacing w:val="-4"/>
                <w:sz w:val="24"/>
              </w:rPr>
              <w:t>2014</w:t>
            </w:r>
          </w:p>
        </w:tc>
        <w:tc>
          <w:tcPr>
            <w:tcW w:w="1304" w:type="dxa"/>
          </w:tcPr>
          <w:p w14:paraId="24E25D9D" w14:textId="77777777" w:rsidR="003D352F" w:rsidRDefault="001B3DC9">
            <w:pPr>
              <w:pStyle w:val="TableParagraph"/>
              <w:spacing w:before="135"/>
              <w:ind w:right="344"/>
              <w:jc w:val="right"/>
              <w:rPr>
                <w:sz w:val="24"/>
              </w:rPr>
            </w:pPr>
            <w:r>
              <w:rPr>
                <w:sz w:val="24"/>
              </w:rPr>
              <w:t xml:space="preserve">17 </w:t>
            </w:r>
            <w:r>
              <w:rPr>
                <w:spacing w:val="-2"/>
                <w:sz w:val="24"/>
              </w:rPr>
              <w:t>415,7</w:t>
            </w:r>
          </w:p>
        </w:tc>
        <w:tc>
          <w:tcPr>
            <w:tcW w:w="1330" w:type="dxa"/>
          </w:tcPr>
          <w:p w14:paraId="24E25D9E" w14:textId="77777777" w:rsidR="003D352F" w:rsidRDefault="001B3DC9">
            <w:pPr>
              <w:pStyle w:val="TableParagraph"/>
              <w:spacing w:before="135"/>
              <w:ind w:left="1" w:right="148"/>
              <w:jc w:val="center"/>
              <w:rPr>
                <w:sz w:val="24"/>
              </w:rPr>
            </w:pPr>
            <w:r>
              <w:rPr>
                <w:sz w:val="24"/>
              </w:rPr>
              <w:t xml:space="preserve">9 433 </w:t>
            </w:r>
            <w:r>
              <w:rPr>
                <w:spacing w:val="-5"/>
                <w:sz w:val="24"/>
              </w:rPr>
              <w:t>675</w:t>
            </w:r>
          </w:p>
        </w:tc>
        <w:tc>
          <w:tcPr>
            <w:tcW w:w="1231" w:type="dxa"/>
          </w:tcPr>
          <w:p w14:paraId="24E25D9F" w14:textId="77777777" w:rsidR="003D352F" w:rsidRDefault="001B3DC9">
            <w:pPr>
              <w:pStyle w:val="TableParagraph"/>
              <w:spacing w:before="135"/>
              <w:ind w:right="48"/>
              <w:jc w:val="center"/>
              <w:rPr>
                <w:sz w:val="24"/>
              </w:rPr>
            </w:pPr>
            <w:r>
              <w:rPr>
                <w:sz w:val="24"/>
              </w:rPr>
              <w:t xml:space="preserve">7 727 </w:t>
            </w:r>
            <w:r>
              <w:rPr>
                <w:spacing w:val="-5"/>
                <w:sz w:val="24"/>
              </w:rPr>
              <w:t>280</w:t>
            </w:r>
          </w:p>
        </w:tc>
        <w:tc>
          <w:tcPr>
            <w:tcW w:w="1539" w:type="dxa"/>
          </w:tcPr>
          <w:p w14:paraId="24E25DA0" w14:textId="77777777" w:rsidR="003D352F" w:rsidRDefault="001B3DC9">
            <w:pPr>
              <w:pStyle w:val="TableParagraph"/>
              <w:spacing w:line="275" w:lineRule="exact"/>
              <w:ind w:left="107"/>
              <w:rPr>
                <w:sz w:val="24"/>
              </w:rPr>
            </w:pPr>
            <w:r>
              <w:rPr>
                <w:sz w:val="24"/>
              </w:rPr>
              <w:t xml:space="preserve">267 </w:t>
            </w:r>
            <w:r>
              <w:rPr>
                <w:spacing w:val="-4"/>
                <w:sz w:val="24"/>
              </w:rPr>
              <w:t>022/</w:t>
            </w:r>
          </w:p>
          <w:p w14:paraId="24E25DA1" w14:textId="77777777" w:rsidR="003D352F" w:rsidRDefault="001B3DC9">
            <w:pPr>
              <w:pStyle w:val="TableParagraph"/>
              <w:spacing w:line="257" w:lineRule="exact"/>
              <w:ind w:left="107"/>
              <w:rPr>
                <w:sz w:val="24"/>
              </w:rPr>
            </w:pPr>
            <w:r>
              <w:rPr>
                <w:sz w:val="24"/>
              </w:rPr>
              <w:t xml:space="preserve">122 </w:t>
            </w:r>
            <w:r>
              <w:rPr>
                <w:spacing w:val="-5"/>
                <w:sz w:val="24"/>
              </w:rPr>
              <w:t>004</w:t>
            </w:r>
          </w:p>
        </w:tc>
        <w:tc>
          <w:tcPr>
            <w:tcW w:w="1556" w:type="dxa"/>
          </w:tcPr>
          <w:p w14:paraId="24E25DA2" w14:textId="77777777" w:rsidR="003D352F" w:rsidRDefault="001B3DC9">
            <w:pPr>
              <w:pStyle w:val="TableParagraph"/>
              <w:spacing w:before="135"/>
              <w:ind w:left="107"/>
              <w:rPr>
                <w:sz w:val="24"/>
              </w:rPr>
            </w:pPr>
            <w:r>
              <w:rPr>
                <w:spacing w:val="-2"/>
                <w:sz w:val="24"/>
              </w:rPr>
              <w:t>23,10</w:t>
            </w:r>
          </w:p>
        </w:tc>
        <w:tc>
          <w:tcPr>
            <w:tcW w:w="1512" w:type="dxa"/>
          </w:tcPr>
          <w:p w14:paraId="24E25DA3" w14:textId="77777777" w:rsidR="003D352F" w:rsidRDefault="001B3DC9">
            <w:pPr>
              <w:pStyle w:val="TableParagraph"/>
              <w:spacing w:before="135"/>
              <w:ind w:left="105"/>
              <w:rPr>
                <w:sz w:val="24"/>
              </w:rPr>
            </w:pPr>
            <w:r>
              <w:rPr>
                <w:spacing w:val="-4"/>
                <w:sz w:val="24"/>
              </w:rPr>
              <w:t>7,65</w:t>
            </w:r>
          </w:p>
        </w:tc>
      </w:tr>
      <w:tr w:rsidR="003D352F" w14:paraId="24E25DAD" w14:textId="77777777">
        <w:trPr>
          <w:trHeight w:val="551"/>
        </w:trPr>
        <w:tc>
          <w:tcPr>
            <w:tcW w:w="1147" w:type="dxa"/>
          </w:tcPr>
          <w:p w14:paraId="24E25DA5" w14:textId="77777777" w:rsidR="003D352F" w:rsidRDefault="001B3DC9">
            <w:pPr>
              <w:pStyle w:val="TableParagraph"/>
              <w:spacing w:before="135"/>
              <w:ind w:left="47" w:right="43"/>
              <w:jc w:val="center"/>
              <w:rPr>
                <w:sz w:val="24"/>
              </w:rPr>
            </w:pPr>
            <w:r>
              <w:rPr>
                <w:spacing w:val="-4"/>
                <w:sz w:val="24"/>
              </w:rPr>
              <w:t>2015</w:t>
            </w:r>
          </w:p>
        </w:tc>
        <w:tc>
          <w:tcPr>
            <w:tcW w:w="1304" w:type="dxa"/>
          </w:tcPr>
          <w:p w14:paraId="24E25DA6" w14:textId="77777777" w:rsidR="003D352F" w:rsidRDefault="001B3DC9">
            <w:pPr>
              <w:pStyle w:val="TableParagraph"/>
              <w:spacing w:before="135"/>
              <w:ind w:right="343"/>
              <w:jc w:val="right"/>
              <w:rPr>
                <w:sz w:val="24"/>
              </w:rPr>
            </w:pPr>
            <w:r>
              <w:rPr>
                <w:sz w:val="24"/>
              </w:rPr>
              <w:t xml:space="preserve">17 </w:t>
            </w:r>
            <w:r>
              <w:rPr>
                <w:spacing w:val="-2"/>
                <w:sz w:val="24"/>
              </w:rPr>
              <w:t>669,9</w:t>
            </w:r>
          </w:p>
        </w:tc>
        <w:tc>
          <w:tcPr>
            <w:tcW w:w="1330" w:type="dxa"/>
          </w:tcPr>
          <w:p w14:paraId="24E25DA7" w14:textId="77777777" w:rsidR="003D352F" w:rsidRDefault="001B3DC9">
            <w:pPr>
              <w:pStyle w:val="TableParagraph"/>
              <w:spacing w:before="135"/>
              <w:ind w:left="1" w:right="148"/>
              <w:jc w:val="center"/>
              <w:rPr>
                <w:sz w:val="24"/>
              </w:rPr>
            </w:pPr>
            <w:r>
              <w:rPr>
                <w:sz w:val="24"/>
              </w:rPr>
              <w:t xml:space="preserve">9 837 </w:t>
            </w:r>
            <w:r>
              <w:rPr>
                <w:spacing w:val="-5"/>
                <w:sz w:val="24"/>
              </w:rPr>
              <w:t>025</w:t>
            </w:r>
          </w:p>
        </w:tc>
        <w:tc>
          <w:tcPr>
            <w:tcW w:w="1231" w:type="dxa"/>
          </w:tcPr>
          <w:p w14:paraId="24E25DA8" w14:textId="77777777" w:rsidR="003D352F" w:rsidRDefault="001B3DC9">
            <w:pPr>
              <w:pStyle w:val="TableParagraph"/>
              <w:spacing w:before="135"/>
              <w:ind w:right="48"/>
              <w:jc w:val="center"/>
              <w:rPr>
                <w:sz w:val="24"/>
              </w:rPr>
            </w:pPr>
            <w:r>
              <w:rPr>
                <w:sz w:val="24"/>
              </w:rPr>
              <w:t xml:space="preserve">7 578 </w:t>
            </w:r>
            <w:r>
              <w:rPr>
                <w:spacing w:val="-5"/>
                <w:sz w:val="24"/>
              </w:rPr>
              <w:t>690</w:t>
            </w:r>
          </w:p>
        </w:tc>
        <w:tc>
          <w:tcPr>
            <w:tcW w:w="1539" w:type="dxa"/>
          </w:tcPr>
          <w:p w14:paraId="24E25DA9" w14:textId="77777777" w:rsidR="003D352F" w:rsidRDefault="001B3DC9">
            <w:pPr>
              <w:pStyle w:val="TableParagraph"/>
              <w:spacing w:line="275" w:lineRule="exact"/>
              <w:ind w:left="107"/>
              <w:rPr>
                <w:sz w:val="24"/>
              </w:rPr>
            </w:pPr>
            <w:r>
              <w:rPr>
                <w:sz w:val="24"/>
              </w:rPr>
              <w:t xml:space="preserve">267 </w:t>
            </w:r>
            <w:r>
              <w:rPr>
                <w:spacing w:val="-4"/>
                <w:sz w:val="24"/>
              </w:rPr>
              <w:t>647/</w:t>
            </w:r>
          </w:p>
          <w:p w14:paraId="24E25DAA" w14:textId="77777777" w:rsidR="003D352F" w:rsidRDefault="001B3DC9">
            <w:pPr>
              <w:pStyle w:val="TableParagraph"/>
              <w:spacing w:line="257" w:lineRule="exact"/>
              <w:ind w:left="107"/>
              <w:rPr>
                <w:sz w:val="24"/>
              </w:rPr>
            </w:pPr>
            <w:r>
              <w:rPr>
                <w:sz w:val="24"/>
              </w:rPr>
              <w:t xml:space="preserve">119 </w:t>
            </w:r>
            <w:r>
              <w:rPr>
                <w:spacing w:val="-5"/>
                <w:sz w:val="24"/>
              </w:rPr>
              <w:t>158</w:t>
            </w:r>
          </w:p>
        </w:tc>
        <w:tc>
          <w:tcPr>
            <w:tcW w:w="1556" w:type="dxa"/>
          </w:tcPr>
          <w:p w14:paraId="24E25DAB" w14:textId="77777777" w:rsidR="003D352F" w:rsidRDefault="001B3DC9">
            <w:pPr>
              <w:pStyle w:val="TableParagraph"/>
              <w:spacing w:before="135"/>
              <w:ind w:left="107"/>
              <w:rPr>
                <w:sz w:val="24"/>
              </w:rPr>
            </w:pPr>
            <w:r>
              <w:rPr>
                <w:spacing w:val="-2"/>
                <w:sz w:val="24"/>
              </w:rPr>
              <w:t>22,71</w:t>
            </w:r>
          </w:p>
        </w:tc>
        <w:tc>
          <w:tcPr>
            <w:tcW w:w="1512" w:type="dxa"/>
          </w:tcPr>
          <w:p w14:paraId="24E25DAC" w14:textId="77777777" w:rsidR="003D352F" w:rsidRDefault="001B3DC9">
            <w:pPr>
              <w:pStyle w:val="TableParagraph"/>
              <w:spacing w:before="135"/>
              <w:ind w:left="105"/>
              <w:rPr>
                <w:sz w:val="24"/>
              </w:rPr>
            </w:pPr>
            <w:r>
              <w:rPr>
                <w:spacing w:val="-4"/>
                <w:sz w:val="24"/>
              </w:rPr>
              <w:t>7,46</w:t>
            </w:r>
          </w:p>
        </w:tc>
      </w:tr>
      <w:tr w:rsidR="003D352F" w14:paraId="24E25DB6" w14:textId="77777777">
        <w:trPr>
          <w:trHeight w:val="551"/>
        </w:trPr>
        <w:tc>
          <w:tcPr>
            <w:tcW w:w="1147" w:type="dxa"/>
          </w:tcPr>
          <w:p w14:paraId="24E25DAE" w14:textId="77777777" w:rsidR="003D352F" w:rsidRDefault="001B3DC9">
            <w:pPr>
              <w:pStyle w:val="TableParagraph"/>
              <w:spacing w:before="138"/>
              <w:ind w:left="47" w:right="43"/>
              <w:jc w:val="center"/>
              <w:rPr>
                <w:sz w:val="24"/>
              </w:rPr>
            </w:pPr>
            <w:r>
              <w:rPr>
                <w:spacing w:val="-4"/>
                <w:sz w:val="24"/>
              </w:rPr>
              <w:t>2016</w:t>
            </w:r>
          </w:p>
        </w:tc>
        <w:tc>
          <w:tcPr>
            <w:tcW w:w="1304" w:type="dxa"/>
          </w:tcPr>
          <w:p w14:paraId="24E25DAF" w14:textId="77777777" w:rsidR="003D352F" w:rsidRDefault="001B3DC9">
            <w:pPr>
              <w:pStyle w:val="TableParagraph"/>
              <w:spacing w:before="138"/>
              <w:ind w:right="344"/>
              <w:jc w:val="right"/>
              <w:rPr>
                <w:sz w:val="24"/>
              </w:rPr>
            </w:pPr>
            <w:r>
              <w:rPr>
                <w:sz w:val="24"/>
              </w:rPr>
              <w:t xml:space="preserve">17 </w:t>
            </w:r>
            <w:r>
              <w:rPr>
                <w:spacing w:val="-2"/>
                <w:sz w:val="24"/>
              </w:rPr>
              <w:t>918,2</w:t>
            </w:r>
          </w:p>
        </w:tc>
        <w:tc>
          <w:tcPr>
            <w:tcW w:w="1330" w:type="dxa"/>
          </w:tcPr>
          <w:p w14:paraId="24E25DB0" w14:textId="77777777" w:rsidR="003D352F" w:rsidRDefault="001B3DC9">
            <w:pPr>
              <w:pStyle w:val="TableParagraph"/>
              <w:spacing w:before="138"/>
              <w:ind w:left="1" w:right="28"/>
              <w:jc w:val="center"/>
              <w:rPr>
                <w:sz w:val="24"/>
              </w:rPr>
            </w:pPr>
            <w:r>
              <w:rPr>
                <w:sz w:val="24"/>
              </w:rPr>
              <w:t xml:space="preserve">10 035 </w:t>
            </w:r>
            <w:r>
              <w:rPr>
                <w:spacing w:val="-5"/>
                <w:sz w:val="24"/>
              </w:rPr>
              <w:t>577</w:t>
            </w:r>
          </w:p>
        </w:tc>
        <w:tc>
          <w:tcPr>
            <w:tcW w:w="1231" w:type="dxa"/>
          </w:tcPr>
          <w:p w14:paraId="24E25DB1" w14:textId="77777777" w:rsidR="003D352F" w:rsidRDefault="001B3DC9">
            <w:pPr>
              <w:pStyle w:val="TableParagraph"/>
              <w:spacing w:before="138"/>
              <w:ind w:right="48"/>
              <w:jc w:val="center"/>
              <w:rPr>
                <w:sz w:val="24"/>
              </w:rPr>
            </w:pPr>
            <w:r>
              <w:rPr>
                <w:sz w:val="24"/>
              </w:rPr>
              <w:t xml:space="preserve">7 634 </w:t>
            </w:r>
            <w:r>
              <w:rPr>
                <w:spacing w:val="-5"/>
                <w:sz w:val="24"/>
              </w:rPr>
              <w:t>319</w:t>
            </w:r>
          </w:p>
        </w:tc>
        <w:tc>
          <w:tcPr>
            <w:tcW w:w="1539" w:type="dxa"/>
          </w:tcPr>
          <w:p w14:paraId="24E25DB2" w14:textId="77777777" w:rsidR="003D352F" w:rsidRDefault="001B3DC9">
            <w:pPr>
              <w:pStyle w:val="TableParagraph"/>
              <w:spacing w:line="275" w:lineRule="exact"/>
              <w:ind w:left="107"/>
              <w:rPr>
                <w:sz w:val="24"/>
              </w:rPr>
            </w:pPr>
            <w:r>
              <w:rPr>
                <w:sz w:val="24"/>
              </w:rPr>
              <w:t xml:space="preserve">269 </w:t>
            </w:r>
            <w:r>
              <w:rPr>
                <w:spacing w:val="-4"/>
                <w:sz w:val="24"/>
              </w:rPr>
              <w:t>463/</w:t>
            </w:r>
          </w:p>
          <w:p w14:paraId="24E25DB3" w14:textId="77777777" w:rsidR="003D352F" w:rsidRDefault="001B3DC9">
            <w:pPr>
              <w:pStyle w:val="TableParagraph"/>
              <w:spacing w:line="257" w:lineRule="exact"/>
              <w:ind w:left="107"/>
              <w:rPr>
                <w:sz w:val="24"/>
              </w:rPr>
            </w:pPr>
            <w:r>
              <w:rPr>
                <w:sz w:val="24"/>
              </w:rPr>
              <w:t xml:space="preserve">117 </w:t>
            </w:r>
            <w:r>
              <w:rPr>
                <w:spacing w:val="-5"/>
                <w:sz w:val="24"/>
              </w:rPr>
              <w:t>733</w:t>
            </w:r>
          </w:p>
        </w:tc>
        <w:tc>
          <w:tcPr>
            <w:tcW w:w="1556" w:type="dxa"/>
          </w:tcPr>
          <w:p w14:paraId="24E25DB4" w14:textId="77777777" w:rsidR="003D352F" w:rsidRDefault="001B3DC9">
            <w:pPr>
              <w:pStyle w:val="TableParagraph"/>
              <w:spacing w:before="138"/>
              <w:ind w:left="107"/>
              <w:rPr>
                <w:sz w:val="24"/>
              </w:rPr>
            </w:pPr>
            <w:r>
              <w:rPr>
                <w:spacing w:val="-2"/>
                <w:sz w:val="24"/>
              </w:rPr>
              <w:t>22,52</w:t>
            </w:r>
          </w:p>
        </w:tc>
        <w:tc>
          <w:tcPr>
            <w:tcW w:w="1512" w:type="dxa"/>
          </w:tcPr>
          <w:p w14:paraId="24E25DB5" w14:textId="77777777" w:rsidR="003D352F" w:rsidRDefault="001B3DC9">
            <w:pPr>
              <w:pStyle w:val="TableParagraph"/>
              <w:spacing w:before="138"/>
              <w:ind w:left="105"/>
              <w:rPr>
                <w:sz w:val="24"/>
              </w:rPr>
            </w:pPr>
            <w:r>
              <w:rPr>
                <w:spacing w:val="-4"/>
                <w:sz w:val="24"/>
              </w:rPr>
              <w:t>7,37</w:t>
            </w:r>
          </w:p>
        </w:tc>
      </w:tr>
      <w:tr w:rsidR="003D352F" w14:paraId="24E25DBF" w14:textId="77777777">
        <w:trPr>
          <w:trHeight w:val="552"/>
        </w:trPr>
        <w:tc>
          <w:tcPr>
            <w:tcW w:w="1147" w:type="dxa"/>
          </w:tcPr>
          <w:p w14:paraId="24E25DB7" w14:textId="77777777" w:rsidR="003D352F" w:rsidRDefault="001B3DC9">
            <w:pPr>
              <w:pStyle w:val="TableParagraph"/>
              <w:spacing w:before="138"/>
              <w:ind w:left="47" w:right="43"/>
              <w:jc w:val="center"/>
              <w:rPr>
                <w:sz w:val="24"/>
              </w:rPr>
            </w:pPr>
            <w:r>
              <w:rPr>
                <w:spacing w:val="-4"/>
                <w:sz w:val="24"/>
              </w:rPr>
              <w:t>2017</w:t>
            </w:r>
          </w:p>
        </w:tc>
        <w:tc>
          <w:tcPr>
            <w:tcW w:w="1304" w:type="dxa"/>
          </w:tcPr>
          <w:p w14:paraId="24E25DB8" w14:textId="77777777" w:rsidR="003D352F" w:rsidRDefault="001B3DC9">
            <w:pPr>
              <w:pStyle w:val="TableParagraph"/>
              <w:spacing w:before="138"/>
              <w:ind w:right="344"/>
              <w:jc w:val="right"/>
              <w:rPr>
                <w:sz w:val="24"/>
              </w:rPr>
            </w:pPr>
            <w:r>
              <w:rPr>
                <w:sz w:val="24"/>
              </w:rPr>
              <w:t xml:space="preserve">18 </w:t>
            </w:r>
            <w:r>
              <w:rPr>
                <w:spacing w:val="-2"/>
                <w:sz w:val="24"/>
              </w:rPr>
              <w:t>157,3</w:t>
            </w:r>
          </w:p>
        </w:tc>
        <w:tc>
          <w:tcPr>
            <w:tcW w:w="1330" w:type="dxa"/>
          </w:tcPr>
          <w:p w14:paraId="24E25DB9" w14:textId="77777777" w:rsidR="003D352F" w:rsidRDefault="001B3DC9">
            <w:pPr>
              <w:pStyle w:val="TableParagraph"/>
              <w:spacing w:before="138"/>
              <w:ind w:left="1" w:right="28"/>
              <w:jc w:val="center"/>
              <w:rPr>
                <w:sz w:val="24"/>
              </w:rPr>
            </w:pPr>
            <w:r>
              <w:rPr>
                <w:sz w:val="24"/>
              </w:rPr>
              <w:t xml:space="preserve">10 250 </w:t>
            </w:r>
            <w:r>
              <w:rPr>
                <w:spacing w:val="-5"/>
                <w:sz w:val="24"/>
              </w:rPr>
              <w:t>102</w:t>
            </w:r>
          </w:p>
        </w:tc>
        <w:tc>
          <w:tcPr>
            <w:tcW w:w="1231" w:type="dxa"/>
          </w:tcPr>
          <w:p w14:paraId="24E25DBA" w14:textId="77777777" w:rsidR="003D352F" w:rsidRDefault="001B3DC9">
            <w:pPr>
              <w:pStyle w:val="TableParagraph"/>
              <w:spacing w:before="138"/>
              <w:ind w:right="48"/>
              <w:jc w:val="center"/>
              <w:rPr>
                <w:sz w:val="24"/>
              </w:rPr>
            </w:pPr>
            <w:r>
              <w:rPr>
                <w:sz w:val="24"/>
              </w:rPr>
              <w:t xml:space="preserve">7 668 </w:t>
            </w:r>
            <w:r>
              <w:rPr>
                <w:spacing w:val="-5"/>
                <w:sz w:val="24"/>
              </w:rPr>
              <w:t>112</w:t>
            </w:r>
          </w:p>
        </w:tc>
        <w:tc>
          <w:tcPr>
            <w:tcW w:w="1539" w:type="dxa"/>
          </w:tcPr>
          <w:p w14:paraId="24E25DBB" w14:textId="77777777" w:rsidR="003D352F" w:rsidRDefault="001B3DC9">
            <w:pPr>
              <w:pStyle w:val="TableParagraph"/>
              <w:spacing w:line="275" w:lineRule="exact"/>
              <w:ind w:left="107"/>
              <w:rPr>
                <w:sz w:val="24"/>
              </w:rPr>
            </w:pPr>
            <w:r>
              <w:rPr>
                <w:sz w:val="24"/>
              </w:rPr>
              <w:t xml:space="preserve">261 </w:t>
            </w:r>
            <w:r>
              <w:rPr>
                <w:spacing w:val="-4"/>
                <w:sz w:val="24"/>
              </w:rPr>
              <w:t>253/</w:t>
            </w:r>
          </w:p>
          <w:p w14:paraId="24E25DBC" w14:textId="77777777" w:rsidR="003D352F" w:rsidRDefault="001B3DC9">
            <w:pPr>
              <w:pStyle w:val="TableParagraph"/>
              <w:spacing w:line="257" w:lineRule="exact"/>
              <w:ind w:left="107"/>
              <w:rPr>
                <w:sz w:val="24"/>
              </w:rPr>
            </w:pPr>
            <w:r>
              <w:rPr>
                <w:sz w:val="24"/>
              </w:rPr>
              <w:t xml:space="preserve">109 </w:t>
            </w:r>
            <w:r>
              <w:rPr>
                <w:spacing w:val="-5"/>
                <w:sz w:val="24"/>
              </w:rPr>
              <w:t>114</w:t>
            </w:r>
          </w:p>
        </w:tc>
        <w:tc>
          <w:tcPr>
            <w:tcW w:w="1556" w:type="dxa"/>
          </w:tcPr>
          <w:p w14:paraId="24E25DBD" w14:textId="77777777" w:rsidR="003D352F" w:rsidRDefault="001B3DC9">
            <w:pPr>
              <w:pStyle w:val="TableParagraph"/>
              <w:spacing w:before="138"/>
              <w:ind w:left="107"/>
              <w:rPr>
                <w:sz w:val="24"/>
              </w:rPr>
            </w:pPr>
            <w:r>
              <w:rPr>
                <w:spacing w:val="-2"/>
                <w:sz w:val="24"/>
              </w:rPr>
              <w:t>21,64</w:t>
            </w:r>
          </w:p>
        </w:tc>
        <w:tc>
          <w:tcPr>
            <w:tcW w:w="1512" w:type="dxa"/>
          </w:tcPr>
          <w:p w14:paraId="24E25DBE" w14:textId="77777777" w:rsidR="003D352F" w:rsidRDefault="001B3DC9">
            <w:pPr>
              <w:pStyle w:val="TableParagraph"/>
              <w:spacing w:before="138"/>
              <w:ind w:left="105"/>
              <w:rPr>
                <w:sz w:val="24"/>
              </w:rPr>
            </w:pPr>
            <w:r>
              <w:rPr>
                <w:spacing w:val="-4"/>
                <w:sz w:val="24"/>
              </w:rPr>
              <w:t>7,15</w:t>
            </w:r>
          </w:p>
        </w:tc>
      </w:tr>
      <w:tr w:rsidR="003D352F" w14:paraId="24E25DC8" w14:textId="77777777">
        <w:trPr>
          <w:trHeight w:val="551"/>
        </w:trPr>
        <w:tc>
          <w:tcPr>
            <w:tcW w:w="1147" w:type="dxa"/>
          </w:tcPr>
          <w:p w14:paraId="24E25DC0" w14:textId="77777777" w:rsidR="003D352F" w:rsidRDefault="001B3DC9">
            <w:pPr>
              <w:pStyle w:val="TableParagraph"/>
              <w:spacing w:before="138"/>
              <w:ind w:left="47" w:right="43"/>
              <w:jc w:val="center"/>
              <w:rPr>
                <w:sz w:val="24"/>
              </w:rPr>
            </w:pPr>
            <w:r>
              <w:rPr>
                <w:spacing w:val="-4"/>
                <w:sz w:val="24"/>
              </w:rPr>
              <w:t>2018</w:t>
            </w:r>
          </w:p>
        </w:tc>
        <w:tc>
          <w:tcPr>
            <w:tcW w:w="1304" w:type="dxa"/>
          </w:tcPr>
          <w:p w14:paraId="24E25DC1" w14:textId="77777777" w:rsidR="003D352F" w:rsidRDefault="001B3DC9">
            <w:pPr>
              <w:pStyle w:val="TableParagraph"/>
              <w:spacing w:before="138"/>
              <w:ind w:right="344"/>
              <w:jc w:val="right"/>
              <w:rPr>
                <w:sz w:val="24"/>
              </w:rPr>
            </w:pPr>
            <w:r>
              <w:rPr>
                <w:sz w:val="24"/>
              </w:rPr>
              <w:t xml:space="preserve">18 </w:t>
            </w:r>
            <w:r>
              <w:rPr>
                <w:spacing w:val="-2"/>
                <w:sz w:val="24"/>
              </w:rPr>
              <w:t>395,6</w:t>
            </w:r>
          </w:p>
        </w:tc>
        <w:tc>
          <w:tcPr>
            <w:tcW w:w="1330" w:type="dxa"/>
          </w:tcPr>
          <w:p w14:paraId="24E25DC2" w14:textId="77777777" w:rsidR="003D352F" w:rsidRDefault="001B3DC9">
            <w:pPr>
              <w:pStyle w:val="TableParagraph"/>
              <w:spacing w:before="138"/>
              <w:ind w:left="1" w:right="28"/>
              <w:jc w:val="center"/>
              <w:rPr>
                <w:sz w:val="24"/>
              </w:rPr>
            </w:pPr>
            <w:r>
              <w:rPr>
                <w:sz w:val="24"/>
              </w:rPr>
              <w:t xml:space="preserve">10 509 </w:t>
            </w:r>
            <w:r>
              <w:rPr>
                <w:spacing w:val="-5"/>
                <w:sz w:val="24"/>
              </w:rPr>
              <w:t>798</w:t>
            </w:r>
          </w:p>
        </w:tc>
        <w:tc>
          <w:tcPr>
            <w:tcW w:w="1231" w:type="dxa"/>
          </w:tcPr>
          <w:p w14:paraId="24E25DC3" w14:textId="77777777" w:rsidR="003D352F" w:rsidRDefault="001B3DC9">
            <w:pPr>
              <w:pStyle w:val="TableParagraph"/>
              <w:spacing w:before="138"/>
              <w:ind w:right="48"/>
              <w:jc w:val="center"/>
              <w:rPr>
                <w:sz w:val="24"/>
              </w:rPr>
            </w:pPr>
            <w:r>
              <w:rPr>
                <w:sz w:val="24"/>
              </w:rPr>
              <w:t xml:space="preserve">7 647 </w:t>
            </w:r>
            <w:r>
              <w:rPr>
                <w:spacing w:val="-5"/>
                <w:sz w:val="24"/>
              </w:rPr>
              <w:t>539</w:t>
            </w:r>
          </w:p>
        </w:tc>
        <w:tc>
          <w:tcPr>
            <w:tcW w:w="1539" w:type="dxa"/>
          </w:tcPr>
          <w:p w14:paraId="24E25DC4" w14:textId="77777777" w:rsidR="003D352F" w:rsidRDefault="001B3DC9">
            <w:pPr>
              <w:pStyle w:val="TableParagraph"/>
              <w:spacing w:line="275" w:lineRule="exact"/>
              <w:ind w:left="107"/>
              <w:rPr>
                <w:sz w:val="24"/>
              </w:rPr>
            </w:pPr>
            <w:r>
              <w:rPr>
                <w:sz w:val="24"/>
              </w:rPr>
              <w:t xml:space="preserve">267 </w:t>
            </w:r>
            <w:r>
              <w:rPr>
                <w:spacing w:val="-4"/>
                <w:sz w:val="24"/>
              </w:rPr>
              <w:t>351/</w:t>
            </w:r>
          </w:p>
          <w:p w14:paraId="24E25DC5" w14:textId="77777777" w:rsidR="003D352F" w:rsidRDefault="001B3DC9">
            <w:pPr>
              <w:pStyle w:val="TableParagraph"/>
              <w:spacing w:line="257" w:lineRule="exact"/>
              <w:ind w:left="107"/>
              <w:rPr>
                <w:sz w:val="24"/>
              </w:rPr>
            </w:pPr>
            <w:r>
              <w:rPr>
                <w:sz w:val="24"/>
              </w:rPr>
              <w:t xml:space="preserve">111 </w:t>
            </w:r>
            <w:r>
              <w:rPr>
                <w:spacing w:val="-5"/>
                <w:sz w:val="24"/>
              </w:rPr>
              <w:t>509</w:t>
            </w:r>
          </w:p>
        </w:tc>
        <w:tc>
          <w:tcPr>
            <w:tcW w:w="1556" w:type="dxa"/>
          </w:tcPr>
          <w:p w14:paraId="24E25DC6" w14:textId="77777777" w:rsidR="003D352F" w:rsidRDefault="001B3DC9">
            <w:pPr>
              <w:pStyle w:val="TableParagraph"/>
              <w:spacing w:before="138"/>
              <w:ind w:left="107"/>
              <w:rPr>
                <w:sz w:val="24"/>
              </w:rPr>
            </w:pPr>
            <w:r>
              <w:rPr>
                <w:spacing w:val="-2"/>
                <w:sz w:val="24"/>
              </w:rPr>
              <w:t>21,77</w:t>
            </w:r>
          </w:p>
        </w:tc>
        <w:tc>
          <w:tcPr>
            <w:tcW w:w="1512" w:type="dxa"/>
          </w:tcPr>
          <w:p w14:paraId="24E25DC7" w14:textId="77777777" w:rsidR="003D352F" w:rsidRDefault="001B3DC9">
            <w:pPr>
              <w:pStyle w:val="TableParagraph"/>
              <w:spacing w:before="138"/>
              <w:ind w:left="105"/>
              <w:rPr>
                <w:sz w:val="24"/>
              </w:rPr>
            </w:pPr>
            <w:r>
              <w:rPr>
                <w:spacing w:val="-4"/>
                <w:sz w:val="24"/>
              </w:rPr>
              <w:t>7,14</w:t>
            </w:r>
          </w:p>
        </w:tc>
      </w:tr>
      <w:tr w:rsidR="003D352F" w14:paraId="24E25DD1" w14:textId="77777777">
        <w:trPr>
          <w:trHeight w:val="551"/>
        </w:trPr>
        <w:tc>
          <w:tcPr>
            <w:tcW w:w="1147" w:type="dxa"/>
          </w:tcPr>
          <w:p w14:paraId="24E25DC9" w14:textId="77777777" w:rsidR="003D352F" w:rsidRDefault="001B3DC9">
            <w:pPr>
              <w:pStyle w:val="TableParagraph"/>
              <w:spacing w:before="138"/>
              <w:ind w:left="47" w:right="43"/>
              <w:jc w:val="center"/>
              <w:rPr>
                <w:sz w:val="24"/>
              </w:rPr>
            </w:pPr>
            <w:r>
              <w:rPr>
                <w:spacing w:val="-4"/>
                <w:sz w:val="24"/>
              </w:rPr>
              <w:t>2019</w:t>
            </w:r>
          </w:p>
        </w:tc>
        <w:tc>
          <w:tcPr>
            <w:tcW w:w="1304" w:type="dxa"/>
          </w:tcPr>
          <w:p w14:paraId="24E25DCA" w14:textId="77777777" w:rsidR="003D352F" w:rsidRDefault="001B3DC9">
            <w:pPr>
              <w:pStyle w:val="TableParagraph"/>
              <w:spacing w:before="138"/>
              <w:ind w:right="343"/>
              <w:jc w:val="right"/>
              <w:rPr>
                <w:sz w:val="24"/>
              </w:rPr>
            </w:pPr>
            <w:r>
              <w:rPr>
                <w:sz w:val="24"/>
              </w:rPr>
              <w:t xml:space="preserve">18 </w:t>
            </w:r>
            <w:r>
              <w:rPr>
                <w:spacing w:val="-2"/>
                <w:sz w:val="24"/>
              </w:rPr>
              <w:t>631,8</w:t>
            </w:r>
          </w:p>
        </w:tc>
        <w:tc>
          <w:tcPr>
            <w:tcW w:w="1330" w:type="dxa"/>
          </w:tcPr>
          <w:p w14:paraId="24E25DCB" w14:textId="77777777" w:rsidR="003D352F" w:rsidRDefault="001B3DC9">
            <w:pPr>
              <w:pStyle w:val="TableParagraph"/>
              <w:spacing w:before="138"/>
              <w:ind w:left="1" w:right="28"/>
              <w:jc w:val="center"/>
              <w:rPr>
                <w:sz w:val="24"/>
              </w:rPr>
            </w:pPr>
            <w:r>
              <w:rPr>
                <w:sz w:val="24"/>
              </w:rPr>
              <w:t xml:space="preserve">10 938 </w:t>
            </w:r>
            <w:r>
              <w:rPr>
                <w:spacing w:val="-5"/>
                <w:sz w:val="24"/>
              </w:rPr>
              <w:t>652</w:t>
            </w:r>
          </w:p>
        </w:tc>
        <w:tc>
          <w:tcPr>
            <w:tcW w:w="1231" w:type="dxa"/>
          </w:tcPr>
          <w:p w14:paraId="24E25DCC" w14:textId="77777777" w:rsidR="003D352F" w:rsidRDefault="001B3DC9">
            <w:pPr>
              <w:pStyle w:val="TableParagraph"/>
              <w:spacing w:before="138"/>
              <w:ind w:right="48"/>
              <w:jc w:val="center"/>
              <w:rPr>
                <w:sz w:val="24"/>
              </w:rPr>
            </w:pPr>
            <w:r>
              <w:rPr>
                <w:sz w:val="24"/>
              </w:rPr>
              <w:t xml:space="preserve">7 693 </w:t>
            </w:r>
            <w:r>
              <w:rPr>
                <w:spacing w:val="-5"/>
                <w:sz w:val="24"/>
              </w:rPr>
              <w:t>127</w:t>
            </w:r>
          </w:p>
        </w:tc>
        <w:tc>
          <w:tcPr>
            <w:tcW w:w="1539" w:type="dxa"/>
          </w:tcPr>
          <w:p w14:paraId="24E25DCD" w14:textId="77777777" w:rsidR="003D352F" w:rsidRDefault="001B3DC9">
            <w:pPr>
              <w:pStyle w:val="TableParagraph"/>
              <w:spacing w:line="275" w:lineRule="exact"/>
              <w:ind w:left="107"/>
              <w:rPr>
                <w:sz w:val="24"/>
              </w:rPr>
            </w:pPr>
            <w:r>
              <w:rPr>
                <w:sz w:val="24"/>
              </w:rPr>
              <w:t xml:space="preserve">269 </w:t>
            </w:r>
            <w:r>
              <w:rPr>
                <w:spacing w:val="-4"/>
                <w:sz w:val="24"/>
              </w:rPr>
              <w:t>182/</w:t>
            </w:r>
          </w:p>
          <w:p w14:paraId="24E25DCE" w14:textId="77777777" w:rsidR="003D352F" w:rsidRDefault="001B3DC9">
            <w:pPr>
              <w:pStyle w:val="TableParagraph"/>
              <w:spacing w:line="257" w:lineRule="exact"/>
              <w:ind w:left="107"/>
              <w:rPr>
                <w:sz w:val="24"/>
              </w:rPr>
            </w:pPr>
            <w:r>
              <w:rPr>
                <w:sz w:val="24"/>
              </w:rPr>
              <w:t xml:space="preserve">111 </w:t>
            </w:r>
            <w:r>
              <w:rPr>
                <w:spacing w:val="-5"/>
                <w:sz w:val="24"/>
              </w:rPr>
              <w:t>258</w:t>
            </w:r>
          </w:p>
        </w:tc>
        <w:tc>
          <w:tcPr>
            <w:tcW w:w="1556" w:type="dxa"/>
          </w:tcPr>
          <w:p w14:paraId="24E25DCF" w14:textId="77777777" w:rsidR="003D352F" w:rsidRDefault="001B3DC9">
            <w:pPr>
              <w:pStyle w:val="TableParagraph"/>
              <w:spacing w:before="138"/>
              <w:ind w:left="107"/>
              <w:rPr>
                <w:sz w:val="24"/>
              </w:rPr>
            </w:pPr>
            <w:r>
              <w:rPr>
                <w:spacing w:val="-2"/>
                <w:sz w:val="24"/>
              </w:rPr>
              <w:t>21,73</w:t>
            </w:r>
          </w:p>
        </w:tc>
        <w:tc>
          <w:tcPr>
            <w:tcW w:w="1512" w:type="dxa"/>
          </w:tcPr>
          <w:p w14:paraId="24E25DD0" w14:textId="77777777" w:rsidR="003D352F" w:rsidRDefault="001B3DC9">
            <w:pPr>
              <w:pStyle w:val="TableParagraph"/>
              <w:spacing w:before="138"/>
              <w:ind w:left="105"/>
              <w:rPr>
                <w:sz w:val="24"/>
              </w:rPr>
            </w:pPr>
            <w:r>
              <w:rPr>
                <w:spacing w:val="-4"/>
                <w:sz w:val="24"/>
              </w:rPr>
              <w:t>7,19</w:t>
            </w:r>
          </w:p>
        </w:tc>
      </w:tr>
      <w:tr w:rsidR="003D352F" w14:paraId="24E25DDA" w14:textId="77777777">
        <w:trPr>
          <w:trHeight w:val="553"/>
        </w:trPr>
        <w:tc>
          <w:tcPr>
            <w:tcW w:w="1147" w:type="dxa"/>
          </w:tcPr>
          <w:p w14:paraId="24E25DD2" w14:textId="77777777" w:rsidR="003D352F" w:rsidRDefault="001B3DC9">
            <w:pPr>
              <w:pStyle w:val="TableParagraph"/>
              <w:spacing w:before="138"/>
              <w:ind w:left="47" w:right="43"/>
              <w:jc w:val="center"/>
              <w:rPr>
                <w:sz w:val="24"/>
              </w:rPr>
            </w:pPr>
            <w:r>
              <w:rPr>
                <w:spacing w:val="-4"/>
                <w:sz w:val="24"/>
              </w:rPr>
              <w:t>2020</w:t>
            </w:r>
          </w:p>
        </w:tc>
        <w:tc>
          <w:tcPr>
            <w:tcW w:w="1304" w:type="dxa"/>
          </w:tcPr>
          <w:p w14:paraId="24E25DD3" w14:textId="77777777" w:rsidR="003D352F" w:rsidRDefault="001B3DC9">
            <w:pPr>
              <w:pStyle w:val="TableParagraph"/>
              <w:spacing w:before="138"/>
              <w:ind w:right="344"/>
              <w:jc w:val="right"/>
              <w:rPr>
                <w:sz w:val="24"/>
              </w:rPr>
            </w:pPr>
            <w:r>
              <w:rPr>
                <w:sz w:val="24"/>
              </w:rPr>
              <w:t xml:space="preserve">18 </w:t>
            </w:r>
            <w:r>
              <w:rPr>
                <w:spacing w:val="-2"/>
                <w:sz w:val="24"/>
              </w:rPr>
              <w:t>879,6</w:t>
            </w:r>
          </w:p>
        </w:tc>
        <w:tc>
          <w:tcPr>
            <w:tcW w:w="1330" w:type="dxa"/>
          </w:tcPr>
          <w:p w14:paraId="24E25DD4" w14:textId="77777777" w:rsidR="003D352F" w:rsidRDefault="001B3DC9">
            <w:pPr>
              <w:pStyle w:val="TableParagraph"/>
              <w:spacing w:before="138"/>
              <w:ind w:left="1" w:right="28"/>
              <w:jc w:val="center"/>
              <w:rPr>
                <w:sz w:val="24"/>
              </w:rPr>
            </w:pPr>
            <w:r>
              <w:rPr>
                <w:sz w:val="24"/>
              </w:rPr>
              <w:t xml:space="preserve">11 151 </w:t>
            </w:r>
            <w:r>
              <w:rPr>
                <w:spacing w:val="-5"/>
                <w:sz w:val="24"/>
              </w:rPr>
              <w:t>376</w:t>
            </w:r>
          </w:p>
        </w:tc>
        <w:tc>
          <w:tcPr>
            <w:tcW w:w="1231" w:type="dxa"/>
          </w:tcPr>
          <w:p w14:paraId="24E25DD5" w14:textId="77777777" w:rsidR="003D352F" w:rsidRDefault="001B3DC9">
            <w:pPr>
              <w:pStyle w:val="TableParagraph"/>
              <w:spacing w:before="138"/>
              <w:ind w:right="48"/>
              <w:jc w:val="center"/>
              <w:rPr>
                <w:sz w:val="24"/>
              </w:rPr>
            </w:pPr>
            <w:r>
              <w:rPr>
                <w:sz w:val="24"/>
              </w:rPr>
              <w:t xml:space="preserve">7 728 </w:t>
            </w:r>
            <w:r>
              <w:rPr>
                <w:spacing w:val="-5"/>
                <w:sz w:val="24"/>
              </w:rPr>
              <w:t>176</w:t>
            </w:r>
          </w:p>
        </w:tc>
        <w:tc>
          <w:tcPr>
            <w:tcW w:w="1539" w:type="dxa"/>
          </w:tcPr>
          <w:p w14:paraId="24E25DD6" w14:textId="77777777" w:rsidR="003D352F" w:rsidRDefault="001B3DC9">
            <w:pPr>
              <w:pStyle w:val="TableParagraph"/>
              <w:spacing w:before="1"/>
              <w:ind w:left="107"/>
              <w:rPr>
                <w:sz w:val="24"/>
              </w:rPr>
            </w:pPr>
            <w:r>
              <w:rPr>
                <w:sz w:val="24"/>
              </w:rPr>
              <w:t xml:space="preserve">265 </w:t>
            </w:r>
            <w:r>
              <w:rPr>
                <w:spacing w:val="-4"/>
                <w:sz w:val="24"/>
              </w:rPr>
              <w:t>491/</w:t>
            </w:r>
          </w:p>
          <w:p w14:paraId="24E25DD7" w14:textId="77777777" w:rsidR="003D352F" w:rsidRDefault="001B3DC9">
            <w:pPr>
              <w:pStyle w:val="TableParagraph"/>
              <w:spacing w:line="257" w:lineRule="exact"/>
              <w:ind w:left="107"/>
              <w:rPr>
                <w:sz w:val="24"/>
              </w:rPr>
            </w:pPr>
            <w:r>
              <w:rPr>
                <w:sz w:val="24"/>
              </w:rPr>
              <w:t xml:space="preserve">116 </w:t>
            </w:r>
            <w:r>
              <w:rPr>
                <w:spacing w:val="-5"/>
                <w:sz w:val="24"/>
              </w:rPr>
              <w:t>359</w:t>
            </w:r>
          </w:p>
        </w:tc>
        <w:tc>
          <w:tcPr>
            <w:tcW w:w="1556" w:type="dxa"/>
          </w:tcPr>
          <w:p w14:paraId="24E25DD8" w14:textId="77777777" w:rsidR="003D352F" w:rsidRDefault="001B3DC9">
            <w:pPr>
              <w:pStyle w:val="TableParagraph"/>
              <w:spacing w:before="138"/>
              <w:ind w:left="107"/>
              <w:rPr>
                <w:sz w:val="24"/>
              </w:rPr>
            </w:pPr>
            <w:r>
              <w:rPr>
                <w:spacing w:val="-2"/>
                <w:sz w:val="24"/>
              </w:rPr>
              <w:t>22,76</w:t>
            </w:r>
          </w:p>
        </w:tc>
        <w:tc>
          <w:tcPr>
            <w:tcW w:w="1512" w:type="dxa"/>
          </w:tcPr>
          <w:p w14:paraId="24E25DD9" w14:textId="77777777" w:rsidR="003D352F" w:rsidRDefault="001B3DC9">
            <w:pPr>
              <w:pStyle w:val="TableParagraph"/>
              <w:spacing w:before="138"/>
              <w:ind w:left="105"/>
              <w:rPr>
                <w:sz w:val="24"/>
              </w:rPr>
            </w:pPr>
            <w:r>
              <w:rPr>
                <w:spacing w:val="-4"/>
                <w:sz w:val="24"/>
              </w:rPr>
              <w:t>8,98</w:t>
            </w:r>
          </w:p>
        </w:tc>
      </w:tr>
      <w:tr w:rsidR="003D352F" w14:paraId="24E25DE3" w14:textId="77777777">
        <w:trPr>
          <w:trHeight w:val="551"/>
        </w:trPr>
        <w:tc>
          <w:tcPr>
            <w:tcW w:w="1147" w:type="dxa"/>
          </w:tcPr>
          <w:p w14:paraId="24E25DDB" w14:textId="77777777" w:rsidR="003D352F" w:rsidRDefault="001B3DC9">
            <w:pPr>
              <w:pStyle w:val="TableParagraph"/>
              <w:spacing w:before="135"/>
              <w:ind w:left="47" w:right="43"/>
              <w:jc w:val="center"/>
              <w:rPr>
                <w:sz w:val="24"/>
              </w:rPr>
            </w:pPr>
            <w:r>
              <w:rPr>
                <w:spacing w:val="-4"/>
                <w:sz w:val="24"/>
              </w:rPr>
              <w:t>2021</w:t>
            </w:r>
          </w:p>
        </w:tc>
        <w:tc>
          <w:tcPr>
            <w:tcW w:w="1304" w:type="dxa"/>
          </w:tcPr>
          <w:p w14:paraId="24E25DDC" w14:textId="77777777" w:rsidR="003D352F" w:rsidRDefault="001B3DC9">
            <w:pPr>
              <w:pStyle w:val="TableParagraph"/>
              <w:spacing w:before="135"/>
              <w:ind w:right="343"/>
              <w:jc w:val="right"/>
              <w:rPr>
                <w:sz w:val="24"/>
              </w:rPr>
            </w:pPr>
            <w:r>
              <w:rPr>
                <w:sz w:val="24"/>
              </w:rPr>
              <w:t xml:space="preserve">19 </w:t>
            </w:r>
            <w:r>
              <w:rPr>
                <w:spacing w:val="-2"/>
                <w:sz w:val="24"/>
              </w:rPr>
              <w:t>503,2</w:t>
            </w:r>
          </w:p>
        </w:tc>
        <w:tc>
          <w:tcPr>
            <w:tcW w:w="1330" w:type="dxa"/>
          </w:tcPr>
          <w:p w14:paraId="24E25DDD" w14:textId="77777777" w:rsidR="003D352F" w:rsidRDefault="001B3DC9">
            <w:pPr>
              <w:pStyle w:val="TableParagraph"/>
              <w:spacing w:before="135"/>
              <w:ind w:left="1" w:right="28"/>
              <w:jc w:val="center"/>
              <w:rPr>
                <w:sz w:val="24"/>
              </w:rPr>
            </w:pPr>
            <w:r>
              <w:rPr>
                <w:sz w:val="24"/>
              </w:rPr>
              <w:t xml:space="preserve">11 991 </w:t>
            </w:r>
            <w:r>
              <w:rPr>
                <w:spacing w:val="-5"/>
                <w:sz w:val="24"/>
              </w:rPr>
              <w:t>238</w:t>
            </w:r>
          </w:p>
        </w:tc>
        <w:tc>
          <w:tcPr>
            <w:tcW w:w="1231" w:type="dxa"/>
          </w:tcPr>
          <w:p w14:paraId="24E25DDE" w14:textId="77777777" w:rsidR="003D352F" w:rsidRDefault="001B3DC9">
            <w:pPr>
              <w:pStyle w:val="TableParagraph"/>
              <w:spacing w:before="135"/>
              <w:ind w:right="48"/>
              <w:jc w:val="center"/>
              <w:rPr>
                <w:sz w:val="24"/>
              </w:rPr>
            </w:pPr>
            <w:r>
              <w:rPr>
                <w:sz w:val="24"/>
              </w:rPr>
              <w:t xml:space="preserve">7 511 </w:t>
            </w:r>
            <w:r>
              <w:rPr>
                <w:spacing w:val="-5"/>
                <w:sz w:val="24"/>
              </w:rPr>
              <w:t>921</w:t>
            </w:r>
          </w:p>
        </w:tc>
        <w:tc>
          <w:tcPr>
            <w:tcW w:w="1539" w:type="dxa"/>
          </w:tcPr>
          <w:p w14:paraId="24E25DDF" w14:textId="77777777" w:rsidR="003D352F" w:rsidRDefault="001B3DC9">
            <w:pPr>
              <w:pStyle w:val="TableParagraph"/>
              <w:spacing w:line="275" w:lineRule="exact"/>
              <w:ind w:left="107"/>
              <w:rPr>
                <w:sz w:val="24"/>
              </w:rPr>
            </w:pPr>
            <w:r>
              <w:rPr>
                <w:sz w:val="24"/>
              </w:rPr>
              <w:t xml:space="preserve">264 </w:t>
            </w:r>
            <w:r>
              <w:rPr>
                <w:spacing w:val="-4"/>
                <w:sz w:val="24"/>
              </w:rPr>
              <w:t>088/</w:t>
            </w:r>
          </w:p>
          <w:p w14:paraId="24E25DE0" w14:textId="77777777" w:rsidR="003D352F" w:rsidRDefault="001B3DC9">
            <w:pPr>
              <w:pStyle w:val="TableParagraph"/>
              <w:spacing w:line="257" w:lineRule="exact"/>
              <w:ind w:left="107"/>
              <w:rPr>
                <w:sz w:val="24"/>
              </w:rPr>
            </w:pPr>
            <w:r>
              <w:rPr>
                <w:sz w:val="24"/>
              </w:rPr>
              <w:t xml:space="preserve">117 </w:t>
            </w:r>
            <w:r>
              <w:rPr>
                <w:spacing w:val="-5"/>
                <w:sz w:val="24"/>
              </w:rPr>
              <w:t>124</w:t>
            </w:r>
          </w:p>
        </w:tc>
        <w:tc>
          <w:tcPr>
            <w:tcW w:w="1556" w:type="dxa"/>
          </w:tcPr>
          <w:p w14:paraId="24E25DE1" w14:textId="77777777" w:rsidR="003D352F" w:rsidRDefault="001B3DC9">
            <w:pPr>
              <w:pStyle w:val="TableParagraph"/>
              <w:spacing w:before="135"/>
              <w:ind w:left="107"/>
              <w:rPr>
                <w:sz w:val="24"/>
              </w:rPr>
            </w:pPr>
            <w:r>
              <w:rPr>
                <w:spacing w:val="-2"/>
                <w:sz w:val="24"/>
              </w:rPr>
              <w:t>21,75</w:t>
            </w:r>
          </w:p>
        </w:tc>
        <w:tc>
          <w:tcPr>
            <w:tcW w:w="1512" w:type="dxa"/>
          </w:tcPr>
          <w:p w14:paraId="24E25DE2" w14:textId="77777777" w:rsidR="003D352F" w:rsidRDefault="001B3DC9">
            <w:pPr>
              <w:pStyle w:val="TableParagraph"/>
              <w:spacing w:before="135"/>
              <w:ind w:left="105"/>
              <w:rPr>
                <w:sz w:val="24"/>
              </w:rPr>
            </w:pPr>
            <w:r>
              <w:rPr>
                <w:spacing w:val="-4"/>
                <w:sz w:val="24"/>
              </w:rPr>
              <w:t>7,87</w:t>
            </w:r>
          </w:p>
        </w:tc>
      </w:tr>
      <w:tr w:rsidR="003D352F" w14:paraId="24E25DEC" w14:textId="77777777">
        <w:trPr>
          <w:trHeight w:val="551"/>
        </w:trPr>
        <w:tc>
          <w:tcPr>
            <w:tcW w:w="1147" w:type="dxa"/>
          </w:tcPr>
          <w:p w14:paraId="24E25DE4" w14:textId="77777777" w:rsidR="003D352F" w:rsidRDefault="001B3DC9">
            <w:pPr>
              <w:pStyle w:val="TableParagraph"/>
              <w:spacing w:before="135"/>
              <w:ind w:left="47" w:right="43"/>
              <w:jc w:val="center"/>
              <w:rPr>
                <w:sz w:val="24"/>
              </w:rPr>
            </w:pPr>
            <w:r>
              <w:rPr>
                <w:spacing w:val="-4"/>
                <w:sz w:val="24"/>
              </w:rPr>
              <w:t>2022</w:t>
            </w:r>
          </w:p>
        </w:tc>
        <w:tc>
          <w:tcPr>
            <w:tcW w:w="1304" w:type="dxa"/>
          </w:tcPr>
          <w:p w14:paraId="24E25DE5" w14:textId="77777777" w:rsidR="003D352F" w:rsidRDefault="001B3DC9">
            <w:pPr>
              <w:pStyle w:val="TableParagraph"/>
              <w:spacing w:before="135"/>
              <w:ind w:right="343"/>
              <w:jc w:val="right"/>
              <w:rPr>
                <w:sz w:val="24"/>
              </w:rPr>
            </w:pPr>
            <w:r>
              <w:rPr>
                <w:sz w:val="24"/>
              </w:rPr>
              <w:t xml:space="preserve">19 </w:t>
            </w:r>
            <w:r>
              <w:rPr>
                <w:spacing w:val="-2"/>
                <w:sz w:val="24"/>
              </w:rPr>
              <w:t>668,1</w:t>
            </w:r>
          </w:p>
        </w:tc>
        <w:tc>
          <w:tcPr>
            <w:tcW w:w="1330" w:type="dxa"/>
          </w:tcPr>
          <w:p w14:paraId="24E25DE6" w14:textId="77777777" w:rsidR="003D352F" w:rsidRDefault="001B3DC9">
            <w:pPr>
              <w:pStyle w:val="TableParagraph"/>
              <w:spacing w:before="135"/>
              <w:ind w:left="1" w:right="28"/>
              <w:jc w:val="center"/>
              <w:rPr>
                <w:sz w:val="24"/>
              </w:rPr>
            </w:pPr>
            <w:r>
              <w:rPr>
                <w:sz w:val="24"/>
              </w:rPr>
              <w:t xml:space="preserve">12 209 </w:t>
            </w:r>
            <w:r>
              <w:rPr>
                <w:spacing w:val="-5"/>
                <w:sz w:val="24"/>
              </w:rPr>
              <w:t>896</w:t>
            </w:r>
          </w:p>
        </w:tc>
        <w:tc>
          <w:tcPr>
            <w:tcW w:w="1231" w:type="dxa"/>
          </w:tcPr>
          <w:p w14:paraId="24E25DE7" w14:textId="77777777" w:rsidR="003D352F" w:rsidRDefault="001B3DC9">
            <w:pPr>
              <w:pStyle w:val="TableParagraph"/>
              <w:spacing w:before="135"/>
              <w:ind w:right="48"/>
              <w:jc w:val="center"/>
              <w:rPr>
                <w:sz w:val="24"/>
              </w:rPr>
            </w:pPr>
            <w:r>
              <w:rPr>
                <w:sz w:val="24"/>
              </w:rPr>
              <w:t xml:space="preserve">7 556 </w:t>
            </w:r>
            <w:r>
              <w:rPr>
                <w:spacing w:val="-5"/>
                <w:sz w:val="24"/>
              </w:rPr>
              <w:t>911</w:t>
            </w:r>
          </w:p>
        </w:tc>
        <w:tc>
          <w:tcPr>
            <w:tcW w:w="1539" w:type="dxa"/>
          </w:tcPr>
          <w:p w14:paraId="24E25DE8" w14:textId="77777777" w:rsidR="003D352F" w:rsidRDefault="001B3DC9">
            <w:pPr>
              <w:pStyle w:val="TableParagraph"/>
              <w:spacing w:line="275" w:lineRule="exact"/>
              <w:ind w:left="107"/>
              <w:rPr>
                <w:sz w:val="24"/>
              </w:rPr>
            </w:pPr>
            <w:r>
              <w:rPr>
                <w:sz w:val="24"/>
              </w:rPr>
              <w:t xml:space="preserve">270 </w:t>
            </w:r>
            <w:r>
              <w:rPr>
                <w:spacing w:val="-4"/>
                <w:sz w:val="24"/>
              </w:rPr>
              <w:t>370/</w:t>
            </w:r>
          </w:p>
          <w:p w14:paraId="24E25DE9" w14:textId="77777777" w:rsidR="003D352F" w:rsidRDefault="001B3DC9">
            <w:pPr>
              <w:pStyle w:val="TableParagraph"/>
              <w:spacing w:line="257" w:lineRule="exact"/>
              <w:ind w:left="107"/>
              <w:rPr>
                <w:sz w:val="24"/>
              </w:rPr>
            </w:pPr>
            <w:r>
              <w:rPr>
                <w:sz w:val="24"/>
              </w:rPr>
              <w:t xml:space="preserve">111 </w:t>
            </w:r>
            <w:r>
              <w:rPr>
                <w:spacing w:val="-5"/>
                <w:sz w:val="24"/>
              </w:rPr>
              <w:t>840</w:t>
            </w:r>
          </w:p>
        </w:tc>
        <w:tc>
          <w:tcPr>
            <w:tcW w:w="1556" w:type="dxa"/>
          </w:tcPr>
          <w:p w14:paraId="24E25DEA" w14:textId="77777777" w:rsidR="003D352F" w:rsidRDefault="001B3DC9">
            <w:pPr>
              <w:pStyle w:val="TableParagraph"/>
              <w:spacing w:before="135"/>
              <w:ind w:left="107"/>
              <w:rPr>
                <w:sz w:val="24"/>
              </w:rPr>
            </w:pPr>
            <w:r>
              <w:rPr>
                <w:spacing w:val="-2"/>
                <w:sz w:val="24"/>
              </w:rPr>
              <w:t>20,28</w:t>
            </w:r>
          </w:p>
        </w:tc>
        <w:tc>
          <w:tcPr>
            <w:tcW w:w="1512" w:type="dxa"/>
          </w:tcPr>
          <w:p w14:paraId="24E25DEB" w14:textId="77777777" w:rsidR="003D352F" w:rsidRDefault="001B3DC9">
            <w:pPr>
              <w:pStyle w:val="TableParagraph"/>
              <w:spacing w:before="135"/>
              <w:ind w:left="105"/>
              <w:rPr>
                <w:sz w:val="24"/>
              </w:rPr>
            </w:pPr>
            <w:r>
              <w:rPr>
                <w:spacing w:val="-4"/>
                <w:sz w:val="24"/>
              </w:rPr>
              <w:t>6,77</w:t>
            </w:r>
          </w:p>
        </w:tc>
      </w:tr>
      <w:tr w:rsidR="003D352F" w14:paraId="24E25DF5" w14:textId="77777777">
        <w:trPr>
          <w:trHeight w:val="551"/>
        </w:trPr>
        <w:tc>
          <w:tcPr>
            <w:tcW w:w="1147" w:type="dxa"/>
          </w:tcPr>
          <w:p w14:paraId="24E25DED" w14:textId="77777777" w:rsidR="003D352F" w:rsidRDefault="001B3DC9">
            <w:pPr>
              <w:pStyle w:val="TableParagraph"/>
              <w:spacing w:before="138"/>
              <w:ind w:left="47" w:right="43"/>
              <w:jc w:val="center"/>
              <w:rPr>
                <w:sz w:val="24"/>
              </w:rPr>
            </w:pPr>
            <w:r>
              <w:rPr>
                <w:spacing w:val="-4"/>
                <w:sz w:val="24"/>
              </w:rPr>
              <w:t>2023</w:t>
            </w:r>
          </w:p>
        </w:tc>
        <w:tc>
          <w:tcPr>
            <w:tcW w:w="1304" w:type="dxa"/>
          </w:tcPr>
          <w:p w14:paraId="24E25DEE" w14:textId="77777777" w:rsidR="003D352F" w:rsidRDefault="001B3DC9">
            <w:pPr>
              <w:pStyle w:val="TableParagraph"/>
              <w:spacing w:before="138"/>
              <w:ind w:right="343"/>
              <w:jc w:val="right"/>
              <w:rPr>
                <w:sz w:val="24"/>
              </w:rPr>
            </w:pPr>
            <w:r>
              <w:rPr>
                <w:sz w:val="24"/>
              </w:rPr>
              <w:t xml:space="preserve">20 </w:t>
            </w:r>
            <w:r>
              <w:rPr>
                <w:spacing w:val="-2"/>
                <w:sz w:val="24"/>
              </w:rPr>
              <w:t>033,8</w:t>
            </w:r>
          </w:p>
        </w:tc>
        <w:tc>
          <w:tcPr>
            <w:tcW w:w="1330" w:type="dxa"/>
          </w:tcPr>
          <w:p w14:paraId="24E25DEF" w14:textId="77777777" w:rsidR="003D352F" w:rsidRDefault="001B3DC9">
            <w:pPr>
              <w:pStyle w:val="TableParagraph"/>
              <w:spacing w:before="138"/>
              <w:ind w:left="1" w:right="28"/>
              <w:jc w:val="center"/>
              <w:rPr>
                <w:sz w:val="24"/>
              </w:rPr>
            </w:pPr>
            <w:r>
              <w:rPr>
                <w:sz w:val="24"/>
              </w:rPr>
              <w:t xml:space="preserve">12 451 </w:t>
            </w:r>
            <w:r>
              <w:rPr>
                <w:spacing w:val="-5"/>
                <w:sz w:val="24"/>
              </w:rPr>
              <w:t>192</w:t>
            </w:r>
          </w:p>
        </w:tc>
        <w:tc>
          <w:tcPr>
            <w:tcW w:w="1231" w:type="dxa"/>
          </w:tcPr>
          <w:p w14:paraId="24E25DF0" w14:textId="77777777" w:rsidR="003D352F" w:rsidRDefault="001B3DC9">
            <w:pPr>
              <w:pStyle w:val="TableParagraph"/>
              <w:spacing w:before="138"/>
              <w:ind w:right="48"/>
              <w:jc w:val="center"/>
              <w:rPr>
                <w:sz w:val="24"/>
              </w:rPr>
            </w:pPr>
            <w:r>
              <w:rPr>
                <w:sz w:val="24"/>
              </w:rPr>
              <w:t xml:space="preserve">7 582 </w:t>
            </w:r>
            <w:r>
              <w:rPr>
                <w:spacing w:val="-5"/>
                <w:sz w:val="24"/>
              </w:rPr>
              <w:t>650</w:t>
            </w:r>
          </w:p>
        </w:tc>
        <w:tc>
          <w:tcPr>
            <w:tcW w:w="1539" w:type="dxa"/>
          </w:tcPr>
          <w:p w14:paraId="24E25DF1" w14:textId="77777777" w:rsidR="003D352F" w:rsidRDefault="001B3DC9">
            <w:pPr>
              <w:pStyle w:val="TableParagraph"/>
              <w:spacing w:line="275" w:lineRule="exact"/>
              <w:ind w:left="107"/>
              <w:rPr>
                <w:sz w:val="24"/>
              </w:rPr>
            </w:pPr>
            <w:r>
              <w:rPr>
                <w:sz w:val="24"/>
              </w:rPr>
              <w:t xml:space="preserve">257 </w:t>
            </w:r>
            <w:r>
              <w:rPr>
                <w:spacing w:val="-4"/>
                <w:sz w:val="24"/>
              </w:rPr>
              <w:t>742/</w:t>
            </w:r>
          </w:p>
          <w:p w14:paraId="24E25DF2" w14:textId="77777777" w:rsidR="003D352F" w:rsidRDefault="001B3DC9">
            <w:pPr>
              <w:pStyle w:val="TableParagraph"/>
              <w:spacing w:line="257" w:lineRule="exact"/>
              <w:ind w:left="107"/>
              <w:rPr>
                <w:sz w:val="24"/>
              </w:rPr>
            </w:pPr>
            <w:r>
              <w:rPr>
                <w:sz w:val="24"/>
              </w:rPr>
              <w:t xml:space="preserve">107 </w:t>
            </w:r>
            <w:r>
              <w:rPr>
                <w:spacing w:val="-5"/>
                <w:sz w:val="24"/>
              </w:rPr>
              <w:t>638</w:t>
            </w:r>
          </w:p>
        </w:tc>
        <w:tc>
          <w:tcPr>
            <w:tcW w:w="1556" w:type="dxa"/>
          </w:tcPr>
          <w:p w14:paraId="24E25DF3" w14:textId="77777777" w:rsidR="003D352F" w:rsidRDefault="001B3DC9">
            <w:pPr>
              <w:pStyle w:val="TableParagraph"/>
              <w:spacing w:before="138"/>
              <w:ind w:left="107"/>
              <w:rPr>
                <w:sz w:val="24"/>
              </w:rPr>
            </w:pPr>
            <w:r>
              <w:rPr>
                <w:spacing w:val="-2"/>
                <w:sz w:val="24"/>
              </w:rPr>
              <w:t>19,50</w:t>
            </w:r>
          </w:p>
        </w:tc>
        <w:tc>
          <w:tcPr>
            <w:tcW w:w="1512" w:type="dxa"/>
          </w:tcPr>
          <w:p w14:paraId="24E25DF4" w14:textId="77777777" w:rsidR="003D352F" w:rsidRDefault="001B3DC9">
            <w:pPr>
              <w:pStyle w:val="TableParagraph"/>
              <w:spacing w:before="138"/>
              <w:ind w:left="105"/>
              <w:rPr>
                <w:sz w:val="24"/>
              </w:rPr>
            </w:pPr>
            <w:r>
              <w:rPr>
                <w:spacing w:val="-4"/>
                <w:sz w:val="24"/>
              </w:rPr>
              <w:t>6,56</w:t>
            </w:r>
          </w:p>
        </w:tc>
      </w:tr>
      <w:tr w:rsidR="003D352F" w14:paraId="24E25E00" w14:textId="77777777">
        <w:trPr>
          <w:trHeight w:val="828"/>
        </w:trPr>
        <w:tc>
          <w:tcPr>
            <w:tcW w:w="1147" w:type="dxa"/>
          </w:tcPr>
          <w:p w14:paraId="24E25DF6" w14:textId="77777777" w:rsidR="003D352F" w:rsidRDefault="001B3DC9">
            <w:pPr>
              <w:pStyle w:val="TableParagraph"/>
              <w:spacing w:line="275" w:lineRule="exact"/>
              <w:ind w:left="13" w:right="56"/>
              <w:jc w:val="center"/>
              <w:rPr>
                <w:sz w:val="24"/>
              </w:rPr>
            </w:pPr>
            <w:r>
              <w:rPr>
                <w:sz w:val="24"/>
              </w:rPr>
              <w:t xml:space="preserve">2023 </w:t>
            </w:r>
            <w:r>
              <w:rPr>
                <w:spacing w:val="-5"/>
                <w:sz w:val="24"/>
              </w:rPr>
              <w:t>год</w:t>
            </w:r>
          </w:p>
          <w:p w14:paraId="24E25DF7" w14:textId="77777777" w:rsidR="003D352F" w:rsidRDefault="001B3DC9">
            <w:pPr>
              <w:pStyle w:val="TableParagraph"/>
              <w:ind w:left="13" w:right="44"/>
              <w:jc w:val="center"/>
              <w:rPr>
                <w:sz w:val="24"/>
              </w:rPr>
            </w:pPr>
            <w:r>
              <w:rPr>
                <w:sz w:val="24"/>
              </w:rPr>
              <w:t xml:space="preserve">к </w:t>
            </w:r>
            <w:r>
              <w:rPr>
                <w:spacing w:val="-4"/>
                <w:sz w:val="24"/>
              </w:rPr>
              <w:t>2014</w:t>
            </w:r>
          </w:p>
          <w:p w14:paraId="24E25DF8" w14:textId="77777777" w:rsidR="003D352F" w:rsidRDefault="001B3DC9">
            <w:pPr>
              <w:pStyle w:val="TableParagraph"/>
              <w:spacing w:line="257" w:lineRule="exact"/>
              <w:ind w:left="13" w:right="45"/>
              <w:jc w:val="center"/>
              <w:rPr>
                <w:sz w:val="24"/>
              </w:rPr>
            </w:pPr>
            <w:r>
              <w:rPr>
                <w:sz w:val="24"/>
              </w:rPr>
              <w:t>году, в</w:t>
            </w:r>
            <w:r>
              <w:rPr>
                <w:spacing w:val="-1"/>
                <w:sz w:val="24"/>
              </w:rPr>
              <w:t xml:space="preserve"> </w:t>
            </w:r>
            <w:r>
              <w:rPr>
                <w:spacing w:val="-10"/>
                <w:sz w:val="24"/>
              </w:rPr>
              <w:t>%</w:t>
            </w:r>
          </w:p>
        </w:tc>
        <w:tc>
          <w:tcPr>
            <w:tcW w:w="1304" w:type="dxa"/>
          </w:tcPr>
          <w:p w14:paraId="24E25DF9" w14:textId="77777777" w:rsidR="003D352F" w:rsidRDefault="001B3DC9">
            <w:pPr>
              <w:pStyle w:val="TableParagraph"/>
              <w:spacing w:before="275"/>
              <w:ind w:right="369"/>
              <w:jc w:val="right"/>
              <w:rPr>
                <w:sz w:val="24"/>
              </w:rPr>
            </w:pPr>
            <w:r>
              <w:rPr>
                <w:spacing w:val="-2"/>
                <w:sz w:val="24"/>
              </w:rPr>
              <w:t>15,03</w:t>
            </w:r>
          </w:p>
        </w:tc>
        <w:tc>
          <w:tcPr>
            <w:tcW w:w="1330" w:type="dxa"/>
          </w:tcPr>
          <w:p w14:paraId="24E25DFA" w14:textId="77777777" w:rsidR="003D352F" w:rsidRDefault="001B3DC9">
            <w:pPr>
              <w:pStyle w:val="TableParagraph"/>
              <w:spacing w:before="275"/>
              <w:ind w:left="1"/>
              <w:jc w:val="center"/>
              <w:rPr>
                <w:sz w:val="24"/>
              </w:rPr>
            </w:pPr>
            <w:r>
              <w:rPr>
                <w:spacing w:val="-4"/>
                <w:sz w:val="24"/>
              </w:rPr>
              <w:t>31,9</w:t>
            </w:r>
          </w:p>
        </w:tc>
        <w:tc>
          <w:tcPr>
            <w:tcW w:w="1231" w:type="dxa"/>
          </w:tcPr>
          <w:p w14:paraId="24E25DFB" w14:textId="77777777" w:rsidR="003D352F" w:rsidRDefault="001B3DC9">
            <w:pPr>
              <w:pStyle w:val="TableParagraph"/>
              <w:spacing w:before="275"/>
              <w:ind w:left="2"/>
              <w:jc w:val="center"/>
              <w:rPr>
                <w:sz w:val="24"/>
              </w:rPr>
            </w:pPr>
            <w:r>
              <w:rPr>
                <w:spacing w:val="-2"/>
                <w:sz w:val="24"/>
              </w:rPr>
              <w:t>-</w:t>
            </w:r>
            <w:r>
              <w:rPr>
                <w:spacing w:val="-5"/>
                <w:sz w:val="24"/>
              </w:rPr>
              <w:t>1,9</w:t>
            </w:r>
          </w:p>
        </w:tc>
        <w:tc>
          <w:tcPr>
            <w:tcW w:w="1539" w:type="dxa"/>
          </w:tcPr>
          <w:p w14:paraId="24E25DFC" w14:textId="77777777" w:rsidR="003D352F" w:rsidRDefault="001B3DC9">
            <w:pPr>
              <w:pStyle w:val="TableParagraph"/>
              <w:spacing w:before="138"/>
              <w:ind w:left="515"/>
              <w:rPr>
                <w:sz w:val="24"/>
              </w:rPr>
            </w:pPr>
            <w:r>
              <w:rPr>
                <w:sz w:val="24"/>
              </w:rPr>
              <w:t>-</w:t>
            </w:r>
            <w:r>
              <w:rPr>
                <w:spacing w:val="-1"/>
                <w:sz w:val="24"/>
              </w:rPr>
              <w:t xml:space="preserve"> </w:t>
            </w:r>
            <w:r>
              <w:rPr>
                <w:spacing w:val="-4"/>
                <w:sz w:val="24"/>
              </w:rPr>
              <w:t>3,5/</w:t>
            </w:r>
          </w:p>
          <w:p w14:paraId="24E25DFD" w14:textId="77777777" w:rsidR="003D352F" w:rsidRDefault="001B3DC9">
            <w:pPr>
              <w:pStyle w:val="TableParagraph"/>
              <w:ind w:left="489"/>
              <w:rPr>
                <w:sz w:val="24"/>
              </w:rPr>
            </w:pPr>
            <w:r>
              <w:rPr>
                <w:sz w:val="24"/>
              </w:rPr>
              <w:t>-</w:t>
            </w:r>
            <w:r>
              <w:rPr>
                <w:spacing w:val="-1"/>
                <w:sz w:val="24"/>
              </w:rPr>
              <w:t xml:space="preserve"> </w:t>
            </w:r>
            <w:r>
              <w:rPr>
                <w:spacing w:val="-4"/>
                <w:sz w:val="24"/>
              </w:rPr>
              <w:t>11,7</w:t>
            </w:r>
          </w:p>
        </w:tc>
        <w:tc>
          <w:tcPr>
            <w:tcW w:w="1556" w:type="dxa"/>
          </w:tcPr>
          <w:p w14:paraId="24E25DFE" w14:textId="77777777" w:rsidR="003D352F" w:rsidRDefault="001B3DC9">
            <w:pPr>
              <w:pStyle w:val="TableParagraph"/>
              <w:spacing w:before="275"/>
              <w:ind w:left="9" w:right="3"/>
              <w:jc w:val="center"/>
              <w:rPr>
                <w:sz w:val="24"/>
              </w:rPr>
            </w:pPr>
            <w:r>
              <w:rPr>
                <w:sz w:val="24"/>
              </w:rPr>
              <w:t>-</w:t>
            </w:r>
            <w:r>
              <w:rPr>
                <w:spacing w:val="-1"/>
                <w:sz w:val="24"/>
              </w:rPr>
              <w:t xml:space="preserve"> </w:t>
            </w:r>
            <w:r>
              <w:rPr>
                <w:spacing w:val="-5"/>
                <w:sz w:val="24"/>
              </w:rPr>
              <w:t>3,6</w:t>
            </w:r>
          </w:p>
        </w:tc>
        <w:tc>
          <w:tcPr>
            <w:tcW w:w="1512" w:type="dxa"/>
          </w:tcPr>
          <w:p w14:paraId="24E25DFF" w14:textId="77777777" w:rsidR="003D352F" w:rsidRDefault="001B3DC9">
            <w:pPr>
              <w:pStyle w:val="TableParagraph"/>
              <w:spacing w:before="275"/>
              <w:ind w:left="333"/>
              <w:rPr>
                <w:sz w:val="24"/>
              </w:rPr>
            </w:pPr>
            <w:r>
              <w:rPr>
                <w:sz w:val="24"/>
              </w:rPr>
              <w:t>-</w:t>
            </w:r>
            <w:r>
              <w:rPr>
                <w:spacing w:val="-1"/>
                <w:sz w:val="24"/>
              </w:rPr>
              <w:t xml:space="preserve"> </w:t>
            </w:r>
            <w:r>
              <w:rPr>
                <w:spacing w:val="-5"/>
                <w:sz w:val="24"/>
              </w:rPr>
              <w:t>1,1</w:t>
            </w:r>
          </w:p>
        </w:tc>
      </w:tr>
      <w:tr w:rsidR="003D352F" w14:paraId="24E25E02" w14:textId="77777777">
        <w:trPr>
          <w:trHeight w:val="277"/>
        </w:trPr>
        <w:tc>
          <w:tcPr>
            <w:tcW w:w="9619" w:type="dxa"/>
            <w:gridSpan w:val="7"/>
          </w:tcPr>
          <w:p w14:paraId="24E25E01" w14:textId="77777777" w:rsidR="003D352F" w:rsidRDefault="001B3DC9">
            <w:pPr>
              <w:pStyle w:val="TableParagraph"/>
              <w:spacing w:line="258" w:lineRule="exact"/>
              <w:ind w:left="678"/>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[112]</w:t>
            </w:r>
          </w:p>
        </w:tc>
      </w:tr>
    </w:tbl>
    <w:p w14:paraId="24E25E03" w14:textId="77777777" w:rsidR="003D352F" w:rsidRDefault="003D352F">
      <w:pPr>
        <w:pStyle w:val="a3"/>
        <w:ind w:left="0" w:firstLine="0"/>
        <w:jc w:val="left"/>
        <w:rPr>
          <w:sz w:val="20"/>
        </w:rPr>
      </w:pPr>
    </w:p>
    <w:p w14:paraId="24E25E04" w14:textId="00F2DA81" w:rsidR="003D352F" w:rsidRDefault="003D352F">
      <w:pPr>
        <w:pStyle w:val="a3"/>
        <w:spacing w:before="48"/>
        <w:ind w:left="0" w:firstLine="0"/>
        <w:jc w:val="left"/>
        <w:rPr>
          <w:sz w:val="20"/>
        </w:rPr>
      </w:pPr>
    </w:p>
    <w:p w14:paraId="3D354023" w14:textId="092645F9" w:rsidR="00EE084F" w:rsidRDefault="00EE084F" w:rsidP="00EE084F">
      <w:pPr>
        <w:pStyle w:val="a3"/>
        <w:spacing w:before="224"/>
        <w:ind w:firstLine="0"/>
        <w:jc w:val="left"/>
      </w:pPr>
      <w:r w:rsidRPr="00593710">
        <w:rPr>
          <w:noProof/>
          <w:sz w:val="24"/>
          <w:szCs w:val="24"/>
          <w:lang w:eastAsia="ru-RU"/>
        </w:rPr>
        <w:drawing>
          <wp:inline distT="0" distB="0" distL="0" distR="0" wp14:anchorId="3217C23F" wp14:editId="2793261D">
            <wp:extent cx="5981700" cy="2377440"/>
            <wp:effectExtent l="0" t="0" r="0" b="381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E25E06" w14:textId="77777777" w:rsidR="003D352F" w:rsidRDefault="001B3DC9">
      <w:pPr>
        <w:pStyle w:val="a3"/>
        <w:spacing w:before="224"/>
        <w:ind w:firstLine="0"/>
        <w:jc w:val="left"/>
      </w:pPr>
      <w:r>
        <w:t>Рисунок</w:t>
      </w:r>
      <w:r>
        <w:rPr>
          <w:spacing w:val="-7"/>
        </w:rPr>
        <w:t xml:space="preserve"> </w:t>
      </w:r>
      <w:r>
        <w:t>6</w:t>
      </w:r>
      <w:r>
        <w:rPr>
          <w:spacing w:val="-3"/>
        </w:rPr>
        <w:t xml:space="preserve"> </w:t>
      </w:r>
      <w:r>
        <w:t>–</w:t>
      </w:r>
      <w:r>
        <w:rPr>
          <w:spacing w:val="-3"/>
        </w:rPr>
        <w:t xml:space="preserve"> </w:t>
      </w:r>
      <w:r>
        <w:t>Численность</w:t>
      </w:r>
      <w:r>
        <w:rPr>
          <w:spacing w:val="-8"/>
        </w:rPr>
        <w:t xml:space="preserve"> </w:t>
      </w:r>
      <w:r>
        <w:t>населения</w:t>
      </w:r>
      <w:r>
        <w:rPr>
          <w:spacing w:val="-2"/>
        </w:rPr>
        <w:t xml:space="preserve"> </w:t>
      </w:r>
      <w:r>
        <w:t>полу</w:t>
      </w:r>
      <w:r>
        <w:rPr>
          <w:spacing w:val="-3"/>
        </w:rPr>
        <w:t xml:space="preserve"> </w:t>
      </w:r>
      <w:r>
        <w:t>и</w:t>
      </w:r>
      <w:r>
        <w:rPr>
          <w:spacing w:val="-3"/>
        </w:rPr>
        <w:t xml:space="preserve"> </w:t>
      </w:r>
      <w:r>
        <w:t>типу</w:t>
      </w:r>
      <w:r>
        <w:rPr>
          <w:spacing w:val="-3"/>
        </w:rPr>
        <w:t xml:space="preserve"> </w:t>
      </w:r>
      <w:r>
        <w:t>местности</w:t>
      </w:r>
      <w:r>
        <w:rPr>
          <w:spacing w:val="-7"/>
        </w:rPr>
        <w:t xml:space="preserve"> </w:t>
      </w:r>
      <w:r>
        <w:t>(на</w:t>
      </w:r>
      <w:r>
        <w:rPr>
          <w:spacing w:val="-3"/>
        </w:rPr>
        <w:t xml:space="preserve"> </w:t>
      </w:r>
      <w:r>
        <w:t>1</w:t>
      </w:r>
      <w:r>
        <w:rPr>
          <w:spacing w:val="-7"/>
        </w:rPr>
        <w:t xml:space="preserve"> </w:t>
      </w:r>
      <w:r>
        <w:t>января</w:t>
      </w:r>
      <w:r>
        <w:rPr>
          <w:spacing w:val="-7"/>
        </w:rPr>
        <w:t xml:space="preserve"> </w:t>
      </w:r>
      <w:r>
        <w:t>2024</w:t>
      </w:r>
      <w:r>
        <w:rPr>
          <w:spacing w:val="1"/>
        </w:rPr>
        <w:t xml:space="preserve"> </w:t>
      </w:r>
      <w:r>
        <w:rPr>
          <w:spacing w:val="-5"/>
        </w:rPr>
        <w:t>г.)</w:t>
      </w:r>
    </w:p>
    <w:p w14:paraId="24E25E07" w14:textId="77777777" w:rsidR="003D352F" w:rsidRDefault="003D352F">
      <w:pPr>
        <w:pStyle w:val="a3"/>
        <w:jc w:val="left"/>
        <w:sectPr w:rsidR="003D352F">
          <w:pgSz w:w="11920" w:h="16850"/>
          <w:pgMar w:top="1060" w:right="283" w:bottom="1100" w:left="1559" w:header="0" w:footer="889" w:gutter="0"/>
          <w:cols w:space="720"/>
        </w:sectPr>
      </w:pPr>
    </w:p>
    <w:p w14:paraId="24E25E08" w14:textId="77777777" w:rsidR="003D352F" w:rsidRDefault="001B3DC9">
      <w:pPr>
        <w:pStyle w:val="a3"/>
        <w:spacing w:before="72"/>
        <w:ind w:right="278"/>
      </w:pPr>
      <w:r>
        <w:t>На рисунке 6 представлена численность населения по полу и типу местности. Гендерный баланс способствует созданию более инклюзивной рабочей среды, что может улучшить производительность труда и внедрение инновации. Разнообразие гендерных перспектив также может положительно сказаться на стратегиях управления и развития бизнеса.</w:t>
      </w:r>
    </w:p>
    <w:p w14:paraId="24E25E09" w14:textId="77777777" w:rsidR="003D352F" w:rsidRDefault="001B3DC9">
      <w:pPr>
        <w:pStyle w:val="a3"/>
        <w:spacing w:before="1"/>
        <w:ind w:right="278"/>
      </w:pPr>
      <w:r>
        <w:t>Если по численности населения наблюдается значительное преобладание мужчин или женщин, это может повлиять на трудовой рынок. Например, в отраслях, где традиционно преобладают мужчины (например, тяжелая промышленность</w:t>
      </w:r>
      <w:r>
        <w:rPr>
          <w:spacing w:val="-2"/>
        </w:rPr>
        <w:t xml:space="preserve"> </w:t>
      </w:r>
      <w:r>
        <w:t>или строительство),</w:t>
      </w:r>
      <w:r>
        <w:rPr>
          <w:spacing w:val="-1"/>
        </w:rPr>
        <w:t xml:space="preserve"> </w:t>
      </w:r>
      <w:r>
        <w:t>может</w:t>
      </w:r>
      <w:r>
        <w:rPr>
          <w:spacing w:val="-1"/>
        </w:rPr>
        <w:t xml:space="preserve"> </w:t>
      </w:r>
      <w:r>
        <w:t>возникнуть</w:t>
      </w:r>
      <w:r>
        <w:rPr>
          <w:spacing w:val="-2"/>
        </w:rPr>
        <w:t xml:space="preserve"> </w:t>
      </w:r>
      <w:r>
        <w:t>дефицит</w:t>
      </w:r>
      <w:r>
        <w:rPr>
          <w:spacing w:val="-1"/>
        </w:rPr>
        <w:t xml:space="preserve"> </w:t>
      </w:r>
      <w:r>
        <w:t>рабочих мест, если в регионе преобладает женское население (рисунок 6).</w:t>
      </w:r>
    </w:p>
    <w:p w14:paraId="24E25E0C" w14:textId="6BB65970" w:rsidR="003D352F" w:rsidRPr="00EE084F" w:rsidRDefault="00EE084F" w:rsidP="00EE084F">
      <w:pPr>
        <w:pStyle w:val="a3"/>
        <w:ind w:left="0" w:firstLine="0"/>
        <w:jc w:val="left"/>
        <w:rPr>
          <w:sz w:val="20"/>
        </w:rPr>
      </w:pPr>
      <w:r w:rsidRPr="00593710">
        <w:rPr>
          <w:noProof/>
          <w:sz w:val="24"/>
          <w:szCs w:val="24"/>
          <w:lang w:eastAsia="ru-RU"/>
        </w:rPr>
        <w:drawing>
          <wp:inline distT="0" distB="0" distL="0" distR="0" wp14:anchorId="14D0E755" wp14:editId="19FF218A">
            <wp:extent cx="6057900" cy="300990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E25E0E" w14:textId="77777777" w:rsidR="003D352F" w:rsidRDefault="001B3DC9">
      <w:pPr>
        <w:pStyle w:val="a3"/>
        <w:spacing w:before="237"/>
        <w:ind w:left="186" w:firstLine="0"/>
        <w:jc w:val="left"/>
      </w:pPr>
      <w:r>
        <w:t>Рисунок</w:t>
      </w:r>
      <w:r>
        <w:rPr>
          <w:spacing w:val="-8"/>
        </w:rPr>
        <w:t xml:space="preserve"> </w:t>
      </w:r>
      <w:r>
        <w:t>7</w:t>
      </w:r>
      <w:r>
        <w:rPr>
          <w:spacing w:val="-3"/>
        </w:rPr>
        <w:t xml:space="preserve"> </w:t>
      </w:r>
      <w:r>
        <w:t>–</w:t>
      </w:r>
      <w:r>
        <w:rPr>
          <w:spacing w:val="-4"/>
        </w:rPr>
        <w:t xml:space="preserve"> </w:t>
      </w:r>
      <w:r>
        <w:t>Внутрення</w:t>
      </w:r>
      <w:r>
        <w:rPr>
          <w:spacing w:val="-4"/>
        </w:rPr>
        <w:t xml:space="preserve"> </w:t>
      </w:r>
      <w:r>
        <w:t>миграция</w:t>
      </w:r>
      <w:r>
        <w:rPr>
          <w:spacing w:val="-7"/>
        </w:rPr>
        <w:t xml:space="preserve"> </w:t>
      </w:r>
      <w:r>
        <w:t>по</w:t>
      </w:r>
      <w:r>
        <w:rPr>
          <w:spacing w:val="-4"/>
        </w:rPr>
        <w:t xml:space="preserve"> </w:t>
      </w:r>
      <w:r>
        <w:t>Республике</w:t>
      </w:r>
      <w:r>
        <w:rPr>
          <w:spacing w:val="-4"/>
        </w:rPr>
        <w:t xml:space="preserve"> </w:t>
      </w:r>
      <w:r>
        <w:t>Казахстан</w:t>
      </w:r>
      <w:r>
        <w:rPr>
          <w:spacing w:val="-7"/>
        </w:rPr>
        <w:t xml:space="preserve"> </w:t>
      </w:r>
      <w:r>
        <w:t>за</w:t>
      </w:r>
      <w:r>
        <w:rPr>
          <w:spacing w:val="-6"/>
        </w:rPr>
        <w:t xml:space="preserve"> </w:t>
      </w:r>
      <w:r>
        <w:t>2023</w:t>
      </w:r>
      <w:r>
        <w:rPr>
          <w:spacing w:val="-3"/>
        </w:rPr>
        <w:t xml:space="preserve"> </w:t>
      </w:r>
      <w:r>
        <w:t>год,</w:t>
      </w:r>
      <w:r>
        <w:rPr>
          <w:spacing w:val="-5"/>
        </w:rPr>
        <w:t xml:space="preserve"> </w:t>
      </w:r>
      <w:r>
        <w:rPr>
          <w:spacing w:val="-2"/>
        </w:rPr>
        <w:t>человек</w:t>
      </w:r>
    </w:p>
    <w:p w14:paraId="24E25E0F" w14:textId="77777777" w:rsidR="003D352F" w:rsidRDefault="001B3DC9">
      <w:pPr>
        <w:spacing w:before="193"/>
        <w:ind w:left="851"/>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[112]</w:t>
      </w:r>
    </w:p>
    <w:p w14:paraId="24E25E10" w14:textId="77777777" w:rsidR="003D352F" w:rsidRDefault="003D352F">
      <w:pPr>
        <w:pStyle w:val="a3"/>
        <w:spacing w:before="46"/>
        <w:ind w:left="0" w:firstLine="0"/>
        <w:jc w:val="left"/>
        <w:rPr>
          <w:sz w:val="24"/>
        </w:rPr>
      </w:pPr>
    </w:p>
    <w:p w14:paraId="24E25E11" w14:textId="77777777" w:rsidR="003D352F" w:rsidRDefault="001B3DC9">
      <w:pPr>
        <w:pStyle w:val="a3"/>
        <w:spacing w:before="1"/>
        <w:ind w:right="275"/>
      </w:pPr>
      <w:r>
        <w:t>Как видно из рисунка 7, в городах обычно сосредоточены крупные предприятия, высокотехнологичные производства и офисы, требующие высококвалифицированных специалистов. Это означает, что городское население, как правило, имеет больший доступ к образовательным ресурсам и рабочим местам с высокой добавленной стоимостью, что повышает общий трудовой потенциал. На сельских территориях трудовой потенциал может быть ограничен из-за меньшего количества рабочих мест и ограниченных возможностей получения образования.</w:t>
      </w:r>
    </w:p>
    <w:p w14:paraId="24E25E12" w14:textId="77777777" w:rsidR="003D352F" w:rsidRDefault="001B3DC9">
      <w:pPr>
        <w:pStyle w:val="a3"/>
        <w:spacing w:before="2"/>
        <w:ind w:right="286"/>
      </w:pPr>
      <w:r>
        <w:t>Опыт многих развитых стран свидетельствует о том, что квалифицированная миграционная политика любого государства напрямую влияет на государственную безопасность, общественное согласие, экономическую и демографическую ситуацию в стране.</w:t>
      </w:r>
    </w:p>
    <w:p w14:paraId="24E25E13" w14:textId="77777777" w:rsidR="003D352F" w:rsidRDefault="001B3DC9">
      <w:pPr>
        <w:pStyle w:val="a3"/>
        <w:ind w:right="276"/>
      </w:pPr>
      <w:r>
        <w:t>В (Приложении Д) представлена динамика миграционного сальдо за период с 2013 по 2022 годы. Данные позволяют проследить изменения в миграционных</w:t>
      </w:r>
      <w:r>
        <w:rPr>
          <w:spacing w:val="35"/>
        </w:rPr>
        <w:t xml:space="preserve"> </w:t>
      </w:r>
      <w:r>
        <w:t>процессах</w:t>
      </w:r>
      <w:r>
        <w:rPr>
          <w:spacing w:val="35"/>
        </w:rPr>
        <w:t xml:space="preserve"> </w:t>
      </w:r>
      <w:r>
        <w:t>в</w:t>
      </w:r>
      <w:r>
        <w:rPr>
          <w:spacing w:val="34"/>
        </w:rPr>
        <w:t xml:space="preserve"> </w:t>
      </w:r>
      <w:r>
        <w:t>разных</w:t>
      </w:r>
      <w:r>
        <w:rPr>
          <w:spacing w:val="35"/>
        </w:rPr>
        <w:t xml:space="preserve"> </w:t>
      </w:r>
      <w:r>
        <w:t>регионах</w:t>
      </w:r>
      <w:r>
        <w:rPr>
          <w:spacing w:val="35"/>
        </w:rPr>
        <w:t xml:space="preserve"> </w:t>
      </w:r>
      <w:r>
        <w:t>страны.</w:t>
      </w:r>
      <w:r>
        <w:rPr>
          <w:spacing w:val="40"/>
        </w:rPr>
        <w:t xml:space="preserve"> </w:t>
      </w:r>
      <w:r>
        <w:t>Данные</w:t>
      </w:r>
      <w:r>
        <w:rPr>
          <w:spacing w:val="35"/>
        </w:rPr>
        <w:t xml:space="preserve"> </w:t>
      </w:r>
      <w:r>
        <w:t>(Приложения</w:t>
      </w:r>
      <w:r>
        <w:rPr>
          <w:spacing w:val="35"/>
        </w:rPr>
        <w:t xml:space="preserve"> </w:t>
      </w:r>
      <w:r>
        <w:t>Г)</w:t>
      </w:r>
    </w:p>
    <w:p w14:paraId="24E25E14" w14:textId="77777777" w:rsidR="003D352F" w:rsidRDefault="003D352F">
      <w:pPr>
        <w:pStyle w:val="a3"/>
        <w:sectPr w:rsidR="003D352F">
          <w:pgSz w:w="11920" w:h="16850"/>
          <w:pgMar w:top="1060" w:right="283" w:bottom="1100" w:left="1559" w:header="0" w:footer="889" w:gutter="0"/>
          <w:cols w:space="720"/>
        </w:sectPr>
      </w:pPr>
    </w:p>
    <w:p w14:paraId="24E25E15" w14:textId="77777777" w:rsidR="003D352F" w:rsidRDefault="001B3DC9">
      <w:pPr>
        <w:pStyle w:val="a3"/>
        <w:spacing w:before="72"/>
        <w:ind w:right="287" w:firstLine="0"/>
      </w:pPr>
      <w:r>
        <w:t>помогает выявить регионы с наибольшими миграционными потерями и те, в которых наблюдается прирост населения. Это важно для анализа демографических тенденций и разработки региональной политики.</w:t>
      </w:r>
    </w:p>
    <w:p w14:paraId="24E25E16" w14:textId="77777777" w:rsidR="003D352F" w:rsidRDefault="001B3DC9">
      <w:pPr>
        <w:pStyle w:val="a3"/>
        <w:spacing w:before="2"/>
        <w:ind w:right="282"/>
      </w:pPr>
      <w:r>
        <w:t>На основании данных (Приложения Д) можно заключить, что из всех 17 регионов страны только в Алматинской области на 2022 год было зафиксировано положительное миграционное сальдо [113]. Во всех остальных 16 регионах наблюдается отрицательное сальдо миграции.</w:t>
      </w:r>
    </w:p>
    <w:p w14:paraId="24E25E17" w14:textId="77777777" w:rsidR="003D352F" w:rsidRDefault="001B3DC9">
      <w:pPr>
        <w:pStyle w:val="a3"/>
        <w:ind w:right="278"/>
      </w:pPr>
      <w:r>
        <w:t>Другими значимыми факторами являются доступ к комфортной транспортной и коммуникационной инфраструктуре, улучшенные жилищные и коммунальные условия, а также доступ к более высокому уровню социальной инфраструктуры. Все эти факторы оказывают значительное влияние на</w:t>
      </w:r>
      <w:r>
        <w:rPr>
          <w:spacing w:val="80"/>
        </w:rPr>
        <w:t xml:space="preserve"> </w:t>
      </w:r>
      <w:r>
        <w:t>решение людей мигрировать внутри страны. Таким образом, мы видим взаимосвязь между экономическими возможностями и качеством жизни как главными стимуляторами миграции.</w:t>
      </w:r>
    </w:p>
    <w:p w14:paraId="24E25E18" w14:textId="77777777" w:rsidR="003D352F" w:rsidRDefault="001B3DC9">
      <w:pPr>
        <w:pStyle w:val="a3"/>
        <w:spacing w:before="1"/>
        <w:ind w:right="286"/>
      </w:pPr>
      <w:r>
        <w:t>В целях снижения затрат, повышения производительности труда и оптимизации рабочего процесса одним из основных факторов развития трудового потенциала сельских территорий является внедрение цифровизации, которая активно используется и в Казахстане (таблица 23).</w:t>
      </w:r>
    </w:p>
    <w:p w14:paraId="24E25E19" w14:textId="77777777" w:rsidR="003D352F" w:rsidRDefault="001B3DC9">
      <w:pPr>
        <w:pStyle w:val="a3"/>
        <w:spacing w:before="320"/>
        <w:ind w:firstLine="0"/>
      </w:pPr>
      <w:r>
        <w:t>Таблица</w:t>
      </w:r>
      <w:r>
        <w:rPr>
          <w:spacing w:val="-8"/>
        </w:rPr>
        <w:t xml:space="preserve"> </w:t>
      </w:r>
      <w:r>
        <w:t>23</w:t>
      </w:r>
      <w:r>
        <w:rPr>
          <w:spacing w:val="-5"/>
        </w:rPr>
        <w:t xml:space="preserve"> </w:t>
      </w:r>
      <w:r>
        <w:t>–</w:t>
      </w:r>
      <w:r>
        <w:rPr>
          <w:spacing w:val="-7"/>
        </w:rPr>
        <w:t xml:space="preserve"> </w:t>
      </w:r>
      <w:r>
        <w:t>Показатели</w:t>
      </w:r>
      <w:r>
        <w:rPr>
          <w:spacing w:val="-5"/>
        </w:rPr>
        <w:t xml:space="preserve"> </w:t>
      </w:r>
      <w:r>
        <w:t>технологического</w:t>
      </w:r>
      <w:r>
        <w:rPr>
          <w:spacing w:val="-5"/>
        </w:rPr>
        <w:t xml:space="preserve"> </w:t>
      </w:r>
      <w:r>
        <w:t>развития</w:t>
      </w:r>
      <w:r>
        <w:rPr>
          <w:spacing w:val="-5"/>
        </w:rPr>
        <w:t xml:space="preserve"> </w:t>
      </w:r>
      <w:r>
        <w:t>и</w:t>
      </w:r>
      <w:r>
        <w:rPr>
          <w:spacing w:val="-8"/>
        </w:rPr>
        <w:t xml:space="preserve"> </w:t>
      </w:r>
      <w:r>
        <w:rPr>
          <w:spacing w:val="-2"/>
        </w:rPr>
        <w:t>цифровизации</w:t>
      </w:r>
    </w:p>
    <w:p w14:paraId="24E25E1A" w14:textId="77777777" w:rsidR="003D352F" w:rsidRDefault="003D352F">
      <w:pPr>
        <w:pStyle w:val="a3"/>
        <w:ind w:left="0" w:firstLine="0"/>
        <w:jc w:val="left"/>
        <w:rPr>
          <w:sz w:val="1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195"/>
        <w:gridCol w:w="1132"/>
        <w:gridCol w:w="993"/>
        <w:gridCol w:w="990"/>
        <w:gridCol w:w="990"/>
        <w:gridCol w:w="1814"/>
      </w:tblGrid>
      <w:tr w:rsidR="003D352F" w14:paraId="24E25E27" w14:textId="77777777">
        <w:trPr>
          <w:trHeight w:val="551"/>
        </w:trPr>
        <w:tc>
          <w:tcPr>
            <w:tcW w:w="2477" w:type="dxa"/>
          </w:tcPr>
          <w:p w14:paraId="24E25E1B" w14:textId="77777777" w:rsidR="003D352F" w:rsidRDefault="001B3DC9">
            <w:pPr>
              <w:pStyle w:val="TableParagraph"/>
              <w:spacing w:before="138"/>
              <w:ind w:left="647"/>
              <w:rPr>
                <w:sz w:val="24"/>
              </w:rPr>
            </w:pPr>
            <w:r>
              <w:rPr>
                <w:spacing w:val="-2"/>
                <w:sz w:val="24"/>
              </w:rPr>
              <w:t>Показатели</w:t>
            </w:r>
          </w:p>
        </w:tc>
        <w:tc>
          <w:tcPr>
            <w:tcW w:w="1195" w:type="dxa"/>
          </w:tcPr>
          <w:p w14:paraId="24E25E1C" w14:textId="77777777" w:rsidR="003D352F" w:rsidRDefault="001B3DC9">
            <w:pPr>
              <w:pStyle w:val="TableParagraph"/>
              <w:spacing w:line="275" w:lineRule="exact"/>
              <w:ind w:left="10"/>
              <w:jc w:val="center"/>
              <w:rPr>
                <w:sz w:val="24"/>
              </w:rPr>
            </w:pPr>
            <w:r>
              <w:rPr>
                <w:spacing w:val="-4"/>
                <w:sz w:val="24"/>
              </w:rPr>
              <w:t>2019</w:t>
            </w:r>
          </w:p>
          <w:p w14:paraId="24E25E1D" w14:textId="77777777" w:rsidR="003D352F" w:rsidRDefault="001B3DC9">
            <w:pPr>
              <w:pStyle w:val="TableParagraph"/>
              <w:spacing w:line="257" w:lineRule="exact"/>
              <w:ind w:left="10"/>
              <w:jc w:val="center"/>
              <w:rPr>
                <w:sz w:val="24"/>
              </w:rPr>
            </w:pPr>
            <w:r>
              <w:rPr>
                <w:spacing w:val="-5"/>
                <w:sz w:val="24"/>
              </w:rPr>
              <w:t>год</w:t>
            </w:r>
          </w:p>
        </w:tc>
        <w:tc>
          <w:tcPr>
            <w:tcW w:w="1132" w:type="dxa"/>
          </w:tcPr>
          <w:p w14:paraId="24E25E1E" w14:textId="77777777" w:rsidR="003D352F" w:rsidRDefault="001B3DC9">
            <w:pPr>
              <w:pStyle w:val="TableParagraph"/>
              <w:spacing w:line="275" w:lineRule="exact"/>
              <w:ind w:left="12"/>
              <w:jc w:val="center"/>
              <w:rPr>
                <w:sz w:val="24"/>
              </w:rPr>
            </w:pPr>
            <w:r>
              <w:rPr>
                <w:spacing w:val="-4"/>
                <w:sz w:val="24"/>
              </w:rPr>
              <w:t>2020</w:t>
            </w:r>
          </w:p>
          <w:p w14:paraId="24E25E1F" w14:textId="77777777" w:rsidR="003D352F" w:rsidRDefault="001B3DC9">
            <w:pPr>
              <w:pStyle w:val="TableParagraph"/>
              <w:spacing w:line="257" w:lineRule="exact"/>
              <w:ind w:left="12"/>
              <w:jc w:val="center"/>
              <w:rPr>
                <w:sz w:val="24"/>
              </w:rPr>
            </w:pPr>
            <w:r>
              <w:rPr>
                <w:spacing w:val="-5"/>
                <w:sz w:val="24"/>
              </w:rPr>
              <w:t>год</w:t>
            </w:r>
          </w:p>
        </w:tc>
        <w:tc>
          <w:tcPr>
            <w:tcW w:w="993" w:type="dxa"/>
          </w:tcPr>
          <w:p w14:paraId="24E25E20" w14:textId="77777777" w:rsidR="003D352F" w:rsidRDefault="001B3DC9">
            <w:pPr>
              <w:pStyle w:val="TableParagraph"/>
              <w:spacing w:line="275" w:lineRule="exact"/>
              <w:ind w:left="255"/>
              <w:rPr>
                <w:sz w:val="24"/>
              </w:rPr>
            </w:pPr>
            <w:r>
              <w:rPr>
                <w:spacing w:val="-4"/>
                <w:sz w:val="24"/>
              </w:rPr>
              <w:t>2021</w:t>
            </w:r>
          </w:p>
          <w:p w14:paraId="24E25E21" w14:textId="77777777" w:rsidR="003D352F" w:rsidRDefault="001B3DC9">
            <w:pPr>
              <w:pStyle w:val="TableParagraph"/>
              <w:spacing w:line="257" w:lineRule="exact"/>
              <w:ind w:left="325"/>
              <w:rPr>
                <w:sz w:val="24"/>
              </w:rPr>
            </w:pPr>
            <w:r>
              <w:rPr>
                <w:spacing w:val="-5"/>
                <w:sz w:val="24"/>
              </w:rPr>
              <w:t>год</w:t>
            </w:r>
          </w:p>
        </w:tc>
        <w:tc>
          <w:tcPr>
            <w:tcW w:w="990" w:type="dxa"/>
          </w:tcPr>
          <w:p w14:paraId="24E25E22" w14:textId="77777777" w:rsidR="003D352F" w:rsidRDefault="001B3DC9">
            <w:pPr>
              <w:pStyle w:val="TableParagraph"/>
              <w:spacing w:line="275" w:lineRule="exact"/>
              <w:ind w:left="257"/>
              <w:rPr>
                <w:sz w:val="24"/>
              </w:rPr>
            </w:pPr>
            <w:r>
              <w:rPr>
                <w:spacing w:val="-4"/>
                <w:sz w:val="24"/>
              </w:rPr>
              <w:t>2022</w:t>
            </w:r>
          </w:p>
          <w:p w14:paraId="24E25E23" w14:textId="77777777" w:rsidR="003D352F" w:rsidRDefault="001B3DC9">
            <w:pPr>
              <w:pStyle w:val="TableParagraph"/>
              <w:spacing w:line="257" w:lineRule="exact"/>
              <w:ind w:left="326"/>
              <w:rPr>
                <w:sz w:val="24"/>
              </w:rPr>
            </w:pPr>
            <w:r>
              <w:rPr>
                <w:spacing w:val="-5"/>
                <w:sz w:val="24"/>
              </w:rPr>
              <w:t>год</w:t>
            </w:r>
          </w:p>
        </w:tc>
        <w:tc>
          <w:tcPr>
            <w:tcW w:w="990" w:type="dxa"/>
          </w:tcPr>
          <w:p w14:paraId="24E25E24" w14:textId="77777777" w:rsidR="003D352F" w:rsidRDefault="001B3DC9">
            <w:pPr>
              <w:pStyle w:val="TableParagraph"/>
              <w:spacing w:line="275" w:lineRule="exact"/>
              <w:ind w:left="258"/>
              <w:rPr>
                <w:sz w:val="24"/>
              </w:rPr>
            </w:pPr>
            <w:r>
              <w:rPr>
                <w:spacing w:val="-4"/>
                <w:sz w:val="24"/>
              </w:rPr>
              <w:t>2023</w:t>
            </w:r>
          </w:p>
          <w:p w14:paraId="24E25E25" w14:textId="77777777" w:rsidR="003D352F" w:rsidRDefault="001B3DC9">
            <w:pPr>
              <w:pStyle w:val="TableParagraph"/>
              <w:spacing w:line="257" w:lineRule="exact"/>
              <w:ind w:left="327"/>
              <w:rPr>
                <w:sz w:val="24"/>
              </w:rPr>
            </w:pPr>
            <w:r>
              <w:rPr>
                <w:spacing w:val="-5"/>
                <w:sz w:val="24"/>
              </w:rPr>
              <w:t>год</w:t>
            </w:r>
          </w:p>
        </w:tc>
        <w:tc>
          <w:tcPr>
            <w:tcW w:w="1814" w:type="dxa"/>
          </w:tcPr>
          <w:p w14:paraId="24E25E26" w14:textId="77777777" w:rsidR="003D352F" w:rsidRDefault="001B3DC9">
            <w:pPr>
              <w:pStyle w:val="TableParagraph"/>
              <w:spacing w:line="276" w:lineRule="exact"/>
              <w:ind w:left="317" w:hanging="205"/>
              <w:rPr>
                <w:sz w:val="24"/>
              </w:rPr>
            </w:pPr>
            <w:r>
              <w:rPr>
                <w:sz w:val="24"/>
              </w:rPr>
              <w:t>2023</w:t>
            </w:r>
            <w:r>
              <w:rPr>
                <w:spacing w:val="-13"/>
                <w:sz w:val="24"/>
              </w:rPr>
              <w:t xml:space="preserve"> </w:t>
            </w:r>
            <w:r>
              <w:rPr>
                <w:sz w:val="24"/>
              </w:rPr>
              <w:t>год</w:t>
            </w:r>
            <w:r>
              <w:rPr>
                <w:spacing w:val="-13"/>
                <w:sz w:val="24"/>
              </w:rPr>
              <w:t xml:space="preserve"> </w:t>
            </w:r>
            <w:r>
              <w:rPr>
                <w:sz w:val="24"/>
              </w:rPr>
              <w:t>к</w:t>
            </w:r>
            <w:r>
              <w:rPr>
                <w:spacing w:val="-12"/>
                <w:sz w:val="24"/>
              </w:rPr>
              <w:t xml:space="preserve"> </w:t>
            </w:r>
            <w:r>
              <w:rPr>
                <w:sz w:val="24"/>
              </w:rPr>
              <w:t>2019 году +/-/, %</w:t>
            </w:r>
          </w:p>
        </w:tc>
      </w:tr>
      <w:tr w:rsidR="003D352F" w14:paraId="24E25E37" w14:textId="77777777">
        <w:trPr>
          <w:trHeight w:val="1106"/>
        </w:trPr>
        <w:tc>
          <w:tcPr>
            <w:tcW w:w="2477" w:type="dxa"/>
          </w:tcPr>
          <w:p w14:paraId="24E25E28" w14:textId="77777777" w:rsidR="003D352F" w:rsidRDefault="001B3DC9">
            <w:pPr>
              <w:pStyle w:val="TableParagraph"/>
              <w:spacing w:before="1"/>
              <w:ind w:left="105" w:right="132"/>
              <w:rPr>
                <w:sz w:val="24"/>
              </w:rPr>
            </w:pPr>
            <w:r>
              <w:rPr>
                <w:sz w:val="24"/>
              </w:rPr>
              <w:t>Количество</w:t>
            </w:r>
            <w:r>
              <w:rPr>
                <w:spacing w:val="-15"/>
                <w:sz w:val="24"/>
              </w:rPr>
              <w:t xml:space="preserve"> </w:t>
            </w:r>
            <w:r>
              <w:rPr>
                <w:sz w:val="24"/>
              </w:rPr>
              <w:t>предприя тий, имеющие инновации по всем</w:t>
            </w:r>
          </w:p>
          <w:p w14:paraId="24E25E29" w14:textId="77777777" w:rsidR="003D352F" w:rsidRDefault="001B3DC9">
            <w:pPr>
              <w:pStyle w:val="TableParagraph"/>
              <w:spacing w:line="257" w:lineRule="exact"/>
              <w:ind w:left="105"/>
              <w:rPr>
                <w:sz w:val="24"/>
              </w:rPr>
            </w:pPr>
            <w:r>
              <w:rPr>
                <w:sz w:val="24"/>
              </w:rPr>
              <w:t>видам,</w:t>
            </w:r>
            <w:r>
              <w:rPr>
                <w:spacing w:val="-3"/>
                <w:sz w:val="24"/>
              </w:rPr>
              <w:t xml:space="preserve"> </w:t>
            </w:r>
            <w:r>
              <w:rPr>
                <w:spacing w:val="-2"/>
                <w:sz w:val="24"/>
              </w:rPr>
              <w:t>количество</w:t>
            </w:r>
          </w:p>
        </w:tc>
        <w:tc>
          <w:tcPr>
            <w:tcW w:w="1195" w:type="dxa"/>
          </w:tcPr>
          <w:p w14:paraId="24E25E2A" w14:textId="77777777" w:rsidR="003D352F" w:rsidRDefault="003D352F">
            <w:pPr>
              <w:pStyle w:val="TableParagraph"/>
              <w:spacing w:before="137"/>
              <w:rPr>
                <w:sz w:val="24"/>
              </w:rPr>
            </w:pPr>
          </w:p>
          <w:p w14:paraId="24E25E2B" w14:textId="77777777" w:rsidR="003D352F" w:rsidRDefault="001B3DC9">
            <w:pPr>
              <w:pStyle w:val="TableParagraph"/>
              <w:ind w:left="10" w:right="2"/>
              <w:jc w:val="center"/>
              <w:rPr>
                <w:sz w:val="24"/>
              </w:rPr>
            </w:pPr>
            <w:r>
              <w:rPr>
                <w:sz w:val="24"/>
              </w:rPr>
              <w:t xml:space="preserve">3 </w:t>
            </w:r>
            <w:r>
              <w:rPr>
                <w:spacing w:val="-5"/>
                <w:sz w:val="24"/>
              </w:rPr>
              <w:t>206</w:t>
            </w:r>
          </w:p>
        </w:tc>
        <w:tc>
          <w:tcPr>
            <w:tcW w:w="1132" w:type="dxa"/>
          </w:tcPr>
          <w:p w14:paraId="24E25E2C" w14:textId="77777777" w:rsidR="003D352F" w:rsidRDefault="003D352F">
            <w:pPr>
              <w:pStyle w:val="TableParagraph"/>
              <w:spacing w:before="137"/>
              <w:rPr>
                <w:sz w:val="24"/>
              </w:rPr>
            </w:pPr>
          </w:p>
          <w:p w14:paraId="24E25E2D" w14:textId="77777777" w:rsidR="003D352F" w:rsidRDefault="001B3DC9">
            <w:pPr>
              <w:pStyle w:val="TableParagraph"/>
              <w:ind w:left="12" w:right="3"/>
              <w:jc w:val="center"/>
              <w:rPr>
                <w:sz w:val="24"/>
              </w:rPr>
            </w:pPr>
            <w:r>
              <w:rPr>
                <w:sz w:val="24"/>
              </w:rPr>
              <w:t xml:space="preserve">3 </w:t>
            </w:r>
            <w:r>
              <w:rPr>
                <w:spacing w:val="-5"/>
                <w:sz w:val="24"/>
              </w:rPr>
              <w:t>236</w:t>
            </w:r>
          </w:p>
        </w:tc>
        <w:tc>
          <w:tcPr>
            <w:tcW w:w="993" w:type="dxa"/>
          </w:tcPr>
          <w:p w14:paraId="24E25E2E" w14:textId="77777777" w:rsidR="003D352F" w:rsidRDefault="003D352F">
            <w:pPr>
              <w:pStyle w:val="TableParagraph"/>
              <w:spacing w:before="137"/>
              <w:rPr>
                <w:sz w:val="24"/>
              </w:rPr>
            </w:pPr>
          </w:p>
          <w:p w14:paraId="24E25E2F" w14:textId="77777777" w:rsidR="003D352F" w:rsidRDefault="001B3DC9">
            <w:pPr>
              <w:pStyle w:val="TableParagraph"/>
              <w:ind w:left="227"/>
              <w:rPr>
                <w:sz w:val="24"/>
              </w:rPr>
            </w:pPr>
            <w:r>
              <w:rPr>
                <w:sz w:val="24"/>
              </w:rPr>
              <w:t xml:space="preserve">2 </w:t>
            </w:r>
            <w:r>
              <w:rPr>
                <w:spacing w:val="-5"/>
                <w:sz w:val="24"/>
              </w:rPr>
              <w:t>960</w:t>
            </w:r>
          </w:p>
        </w:tc>
        <w:tc>
          <w:tcPr>
            <w:tcW w:w="990" w:type="dxa"/>
          </w:tcPr>
          <w:p w14:paraId="24E25E30" w14:textId="77777777" w:rsidR="003D352F" w:rsidRDefault="003D352F">
            <w:pPr>
              <w:pStyle w:val="TableParagraph"/>
              <w:spacing w:before="137"/>
              <w:rPr>
                <w:sz w:val="24"/>
              </w:rPr>
            </w:pPr>
          </w:p>
          <w:p w14:paraId="24E25E31" w14:textId="77777777" w:rsidR="003D352F" w:rsidRDefault="001B3DC9">
            <w:pPr>
              <w:pStyle w:val="TableParagraph"/>
              <w:ind w:left="45" w:right="29"/>
              <w:jc w:val="center"/>
              <w:rPr>
                <w:sz w:val="24"/>
              </w:rPr>
            </w:pPr>
            <w:r>
              <w:rPr>
                <w:sz w:val="24"/>
              </w:rPr>
              <w:t xml:space="preserve">3 </w:t>
            </w:r>
            <w:r>
              <w:rPr>
                <w:spacing w:val="-5"/>
                <w:sz w:val="24"/>
              </w:rPr>
              <w:t>390</w:t>
            </w:r>
          </w:p>
        </w:tc>
        <w:tc>
          <w:tcPr>
            <w:tcW w:w="990" w:type="dxa"/>
          </w:tcPr>
          <w:p w14:paraId="24E25E32" w14:textId="77777777" w:rsidR="003D352F" w:rsidRDefault="003D352F">
            <w:pPr>
              <w:pStyle w:val="TableParagraph"/>
              <w:spacing w:before="137"/>
              <w:rPr>
                <w:sz w:val="24"/>
              </w:rPr>
            </w:pPr>
          </w:p>
          <w:p w14:paraId="24E25E33" w14:textId="77777777" w:rsidR="003D352F" w:rsidRDefault="001B3DC9">
            <w:pPr>
              <w:pStyle w:val="TableParagraph"/>
              <w:ind w:left="19" w:right="45"/>
              <w:jc w:val="center"/>
              <w:rPr>
                <w:sz w:val="24"/>
              </w:rPr>
            </w:pPr>
            <w:r>
              <w:rPr>
                <w:sz w:val="24"/>
              </w:rPr>
              <w:t xml:space="preserve">3 </w:t>
            </w:r>
            <w:r>
              <w:rPr>
                <w:spacing w:val="-5"/>
                <w:sz w:val="24"/>
              </w:rPr>
              <w:t>592</w:t>
            </w:r>
          </w:p>
        </w:tc>
        <w:tc>
          <w:tcPr>
            <w:tcW w:w="1814" w:type="dxa"/>
          </w:tcPr>
          <w:p w14:paraId="24E25E34" w14:textId="77777777" w:rsidR="003D352F" w:rsidRDefault="003D352F">
            <w:pPr>
              <w:pStyle w:val="TableParagraph"/>
              <w:rPr>
                <w:sz w:val="24"/>
              </w:rPr>
            </w:pPr>
          </w:p>
          <w:p w14:paraId="24E25E35" w14:textId="77777777" w:rsidR="003D352F" w:rsidRDefault="001B3DC9">
            <w:pPr>
              <w:pStyle w:val="TableParagraph"/>
              <w:spacing w:before="1"/>
              <w:ind w:left="94" w:right="118"/>
              <w:jc w:val="center"/>
              <w:rPr>
                <w:sz w:val="24"/>
              </w:rPr>
            </w:pPr>
            <w:r>
              <w:rPr>
                <w:spacing w:val="-5"/>
                <w:sz w:val="24"/>
              </w:rPr>
              <w:t>386</w:t>
            </w:r>
          </w:p>
          <w:p w14:paraId="24E25E36" w14:textId="77777777" w:rsidR="003D352F" w:rsidRDefault="001B3DC9">
            <w:pPr>
              <w:pStyle w:val="TableParagraph"/>
              <w:ind w:left="94" w:right="117"/>
              <w:jc w:val="center"/>
              <w:rPr>
                <w:sz w:val="24"/>
              </w:rPr>
            </w:pPr>
            <w:r>
              <w:rPr>
                <w:spacing w:val="-2"/>
                <w:sz w:val="24"/>
              </w:rPr>
              <w:t>12,04%</w:t>
            </w:r>
          </w:p>
        </w:tc>
      </w:tr>
      <w:tr w:rsidR="003D352F" w14:paraId="24E25E47" w14:textId="77777777">
        <w:trPr>
          <w:trHeight w:val="1379"/>
        </w:trPr>
        <w:tc>
          <w:tcPr>
            <w:tcW w:w="2477" w:type="dxa"/>
          </w:tcPr>
          <w:p w14:paraId="24E25E38" w14:textId="77777777" w:rsidR="003D352F" w:rsidRDefault="001B3DC9">
            <w:pPr>
              <w:pStyle w:val="TableParagraph"/>
              <w:spacing w:line="276" w:lineRule="exact"/>
              <w:ind w:left="105" w:right="207"/>
              <w:rPr>
                <w:sz w:val="24"/>
              </w:rPr>
            </w:pPr>
            <w:r>
              <w:rPr>
                <w:sz w:val="24"/>
              </w:rPr>
              <w:t>Затраты</w:t>
            </w:r>
            <w:r>
              <w:rPr>
                <w:spacing w:val="-15"/>
                <w:sz w:val="24"/>
              </w:rPr>
              <w:t xml:space="preserve"> </w:t>
            </w:r>
            <w:r>
              <w:rPr>
                <w:sz w:val="24"/>
              </w:rPr>
              <w:t>на</w:t>
            </w:r>
            <w:r>
              <w:rPr>
                <w:spacing w:val="-15"/>
                <w:sz w:val="24"/>
              </w:rPr>
              <w:t xml:space="preserve"> </w:t>
            </w:r>
            <w:r>
              <w:rPr>
                <w:sz w:val="24"/>
              </w:rPr>
              <w:t xml:space="preserve">обучение сотрудников, связан ные с развитием и </w:t>
            </w:r>
            <w:r>
              <w:rPr>
                <w:spacing w:val="-2"/>
                <w:sz w:val="24"/>
              </w:rPr>
              <w:t xml:space="preserve">использованием </w:t>
            </w:r>
            <w:r>
              <w:rPr>
                <w:sz w:val="24"/>
              </w:rPr>
              <w:t>ИКТ, млн. тг</w:t>
            </w:r>
          </w:p>
        </w:tc>
        <w:tc>
          <w:tcPr>
            <w:tcW w:w="1195" w:type="dxa"/>
          </w:tcPr>
          <w:p w14:paraId="24E25E39" w14:textId="77777777" w:rsidR="003D352F" w:rsidRDefault="003D352F">
            <w:pPr>
              <w:pStyle w:val="TableParagraph"/>
              <w:spacing w:before="274"/>
              <w:rPr>
                <w:sz w:val="24"/>
              </w:rPr>
            </w:pPr>
          </w:p>
          <w:p w14:paraId="24E25E3A" w14:textId="77777777" w:rsidR="003D352F" w:rsidRDefault="001B3DC9">
            <w:pPr>
              <w:pStyle w:val="TableParagraph"/>
              <w:spacing w:before="1"/>
              <w:ind w:left="10"/>
              <w:jc w:val="center"/>
              <w:rPr>
                <w:sz w:val="24"/>
              </w:rPr>
            </w:pPr>
            <w:r>
              <w:rPr>
                <w:sz w:val="24"/>
              </w:rPr>
              <w:t xml:space="preserve">8 </w:t>
            </w:r>
            <w:r>
              <w:rPr>
                <w:spacing w:val="-2"/>
                <w:sz w:val="24"/>
              </w:rPr>
              <w:t>137,7</w:t>
            </w:r>
          </w:p>
        </w:tc>
        <w:tc>
          <w:tcPr>
            <w:tcW w:w="1132" w:type="dxa"/>
          </w:tcPr>
          <w:p w14:paraId="24E25E3B" w14:textId="77777777" w:rsidR="003D352F" w:rsidRDefault="003D352F">
            <w:pPr>
              <w:pStyle w:val="TableParagraph"/>
              <w:spacing w:before="274"/>
              <w:rPr>
                <w:sz w:val="24"/>
              </w:rPr>
            </w:pPr>
          </w:p>
          <w:p w14:paraId="24E25E3C" w14:textId="77777777" w:rsidR="003D352F" w:rsidRDefault="001B3DC9">
            <w:pPr>
              <w:pStyle w:val="TableParagraph"/>
              <w:spacing w:before="1"/>
              <w:ind w:left="12" w:right="3"/>
              <w:jc w:val="center"/>
              <w:rPr>
                <w:sz w:val="24"/>
              </w:rPr>
            </w:pPr>
            <w:r>
              <w:rPr>
                <w:sz w:val="24"/>
              </w:rPr>
              <w:t xml:space="preserve">1 </w:t>
            </w:r>
            <w:r>
              <w:rPr>
                <w:spacing w:val="-5"/>
                <w:sz w:val="24"/>
              </w:rPr>
              <w:t>398</w:t>
            </w:r>
          </w:p>
        </w:tc>
        <w:tc>
          <w:tcPr>
            <w:tcW w:w="993" w:type="dxa"/>
          </w:tcPr>
          <w:p w14:paraId="24E25E3D" w14:textId="77777777" w:rsidR="003D352F" w:rsidRDefault="003D352F">
            <w:pPr>
              <w:pStyle w:val="TableParagraph"/>
              <w:spacing w:before="274"/>
              <w:rPr>
                <w:sz w:val="24"/>
              </w:rPr>
            </w:pPr>
          </w:p>
          <w:p w14:paraId="24E25E3E" w14:textId="77777777" w:rsidR="003D352F" w:rsidRDefault="001B3DC9">
            <w:pPr>
              <w:pStyle w:val="TableParagraph"/>
              <w:spacing w:before="1"/>
              <w:ind w:left="135"/>
              <w:rPr>
                <w:sz w:val="24"/>
              </w:rPr>
            </w:pPr>
            <w:r>
              <w:rPr>
                <w:sz w:val="24"/>
              </w:rPr>
              <w:t xml:space="preserve">2 </w:t>
            </w:r>
            <w:r>
              <w:rPr>
                <w:spacing w:val="-2"/>
                <w:sz w:val="24"/>
              </w:rPr>
              <w:t>054,6</w:t>
            </w:r>
          </w:p>
        </w:tc>
        <w:tc>
          <w:tcPr>
            <w:tcW w:w="990" w:type="dxa"/>
          </w:tcPr>
          <w:p w14:paraId="24E25E3F" w14:textId="77777777" w:rsidR="003D352F" w:rsidRDefault="003D352F">
            <w:pPr>
              <w:pStyle w:val="TableParagraph"/>
            </w:pPr>
          </w:p>
          <w:p w14:paraId="24E25E40" w14:textId="77777777" w:rsidR="003D352F" w:rsidRDefault="003D352F">
            <w:pPr>
              <w:pStyle w:val="TableParagraph"/>
              <w:spacing w:before="54"/>
            </w:pPr>
          </w:p>
          <w:p w14:paraId="24E25E41" w14:textId="77777777" w:rsidR="003D352F" w:rsidRDefault="001B3DC9">
            <w:pPr>
              <w:pStyle w:val="TableParagraph"/>
              <w:ind w:left="48" w:right="29"/>
              <w:jc w:val="center"/>
            </w:pPr>
            <w:r>
              <w:t xml:space="preserve">14 </w:t>
            </w:r>
            <w:r>
              <w:rPr>
                <w:spacing w:val="-2"/>
              </w:rPr>
              <w:t>363,5</w:t>
            </w:r>
          </w:p>
        </w:tc>
        <w:tc>
          <w:tcPr>
            <w:tcW w:w="990" w:type="dxa"/>
          </w:tcPr>
          <w:p w14:paraId="24E25E42" w14:textId="77777777" w:rsidR="003D352F" w:rsidRDefault="003D352F">
            <w:pPr>
              <w:pStyle w:val="TableParagraph"/>
              <w:spacing w:before="274"/>
              <w:rPr>
                <w:sz w:val="24"/>
              </w:rPr>
            </w:pPr>
          </w:p>
          <w:p w14:paraId="24E25E43" w14:textId="77777777" w:rsidR="003D352F" w:rsidRDefault="001B3DC9">
            <w:pPr>
              <w:pStyle w:val="TableParagraph"/>
              <w:spacing w:before="1"/>
              <w:ind w:left="19" w:right="48"/>
              <w:jc w:val="center"/>
              <w:rPr>
                <w:sz w:val="24"/>
              </w:rPr>
            </w:pPr>
            <w:r>
              <w:rPr>
                <w:sz w:val="24"/>
              </w:rPr>
              <w:t xml:space="preserve">2 </w:t>
            </w:r>
            <w:r>
              <w:rPr>
                <w:spacing w:val="-2"/>
                <w:sz w:val="24"/>
              </w:rPr>
              <w:t>162,2</w:t>
            </w:r>
          </w:p>
        </w:tc>
        <w:tc>
          <w:tcPr>
            <w:tcW w:w="1814" w:type="dxa"/>
          </w:tcPr>
          <w:p w14:paraId="24E25E44" w14:textId="77777777" w:rsidR="003D352F" w:rsidRDefault="003D352F">
            <w:pPr>
              <w:pStyle w:val="TableParagraph"/>
              <w:spacing w:before="135"/>
              <w:rPr>
                <w:sz w:val="24"/>
              </w:rPr>
            </w:pPr>
          </w:p>
          <w:p w14:paraId="24E25E45" w14:textId="77777777" w:rsidR="003D352F" w:rsidRDefault="001B3DC9">
            <w:pPr>
              <w:pStyle w:val="TableParagraph"/>
              <w:ind w:left="94" w:right="118"/>
              <w:jc w:val="center"/>
              <w:rPr>
                <w:sz w:val="24"/>
              </w:rPr>
            </w:pPr>
            <w:r>
              <w:rPr>
                <w:sz w:val="24"/>
              </w:rPr>
              <w:t>-</w:t>
            </w:r>
            <w:r>
              <w:rPr>
                <w:spacing w:val="-1"/>
                <w:sz w:val="24"/>
              </w:rPr>
              <w:t xml:space="preserve"> </w:t>
            </w:r>
            <w:r>
              <w:rPr>
                <w:sz w:val="24"/>
              </w:rPr>
              <w:t xml:space="preserve">5 </w:t>
            </w:r>
            <w:r>
              <w:rPr>
                <w:spacing w:val="-2"/>
                <w:sz w:val="24"/>
              </w:rPr>
              <w:t>975,5</w:t>
            </w:r>
          </w:p>
          <w:p w14:paraId="24E25E46" w14:textId="77777777" w:rsidR="003D352F" w:rsidRDefault="001B3DC9">
            <w:pPr>
              <w:pStyle w:val="TableParagraph"/>
              <w:ind w:left="94" w:right="120"/>
              <w:jc w:val="center"/>
              <w:rPr>
                <w:sz w:val="24"/>
              </w:rPr>
            </w:pPr>
            <w:r>
              <w:rPr>
                <w:sz w:val="24"/>
              </w:rPr>
              <w:t>-</w:t>
            </w:r>
            <w:r>
              <w:rPr>
                <w:spacing w:val="-1"/>
                <w:sz w:val="24"/>
              </w:rPr>
              <w:t xml:space="preserve"> </w:t>
            </w:r>
            <w:r>
              <w:rPr>
                <w:spacing w:val="-5"/>
                <w:sz w:val="24"/>
              </w:rPr>
              <w:t>73%</w:t>
            </w:r>
          </w:p>
        </w:tc>
      </w:tr>
      <w:tr w:rsidR="003D352F" w14:paraId="24E25E55" w14:textId="77777777">
        <w:trPr>
          <w:trHeight w:val="1103"/>
        </w:trPr>
        <w:tc>
          <w:tcPr>
            <w:tcW w:w="2477" w:type="dxa"/>
          </w:tcPr>
          <w:p w14:paraId="24E25E48" w14:textId="77777777" w:rsidR="003D352F" w:rsidRDefault="001B3DC9">
            <w:pPr>
              <w:pStyle w:val="TableParagraph"/>
              <w:spacing w:line="276" w:lineRule="exact"/>
              <w:ind w:left="105" w:right="442"/>
              <w:rPr>
                <w:sz w:val="24"/>
              </w:rPr>
            </w:pPr>
            <w:r>
              <w:rPr>
                <w:sz w:val="24"/>
              </w:rPr>
              <w:t>Число</w:t>
            </w:r>
            <w:r>
              <w:rPr>
                <w:spacing w:val="-15"/>
                <w:sz w:val="24"/>
              </w:rPr>
              <w:t xml:space="preserve"> </w:t>
            </w:r>
            <w:r>
              <w:rPr>
                <w:sz w:val="24"/>
              </w:rPr>
              <w:t>фиксирован ных телефонных линий в сельской местности,</w:t>
            </w:r>
            <w:r>
              <w:rPr>
                <w:spacing w:val="-15"/>
                <w:sz w:val="24"/>
              </w:rPr>
              <w:t xml:space="preserve"> </w:t>
            </w:r>
            <w:r>
              <w:rPr>
                <w:sz w:val="24"/>
              </w:rPr>
              <w:t>тыс.ед.</w:t>
            </w:r>
          </w:p>
        </w:tc>
        <w:tc>
          <w:tcPr>
            <w:tcW w:w="1195" w:type="dxa"/>
          </w:tcPr>
          <w:p w14:paraId="24E25E49" w14:textId="77777777" w:rsidR="003D352F" w:rsidRDefault="003D352F">
            <w:pPr>
              <w:pStyle w:val="TableParagraph"/>
              <w:spacing w:before="135"/>
              <w:rPr>
                <w:sz w:val="24"/>
              </w:rPr>
            </w:pPr>
          </w:p>
          <w:p w14:paraId="24E25E4A" w14:textId="77777777" w:rsidR="003D352F" w:rsidRDefault="001B3DC9">
            <w:pPr>
              <w:pStyle w:val="TableParagraph"/>
              <w:ind w:left="10" w:right="2"/>
              <w:jc w:val="center"/>
              <w:rPr>
                <w:sz w:val="24"/>
              </w:rPr>
            </w:pPr>
            <w:r>
              <w:rPr>
                <w:spacing w:val="-2"/>
                <w:sz w:val="24"/>
              </w:rPr>
              <w:t>835,7</w:t>
            </w:r>
          </w:p>
        </w:tc>
        <w:tc>
          <w:tcPr>
            <w:tcW w:w="1132" w:type="dxa"/>
          </w:tcPr>
          <w:p w14:paraId="24E25E4B" w14:textId="77777777" w:rsidR="003D352F" w:rsidRDefault="003D352F">
            <w:pPr>
              <w:pStyle w:val="TableParagraph"/>
              <w:spacing w:before="135"/>
              <w:rPr>
                <w:sz w:val="24"/>
              </w:rPr>
            </w:pPr>
          </w:p>
          <w:p w14:paraId="24E25E4C" w14:textId="77777777" w:rsidR="003D352F" w:rsidRDefault="001B3DC9">
            <w:pPr>
              <w:pStyle w:val="TableParagraph"/>
              <w:ind w:left="12" w:right="3"/>
              <w:jc w:val="center"/>
              <w:rPr>
                <w:sz w:val="24"/>
              </w:rPr>
            </w:pPr>
            <w:r>
              <w:rPr>
                <w:spacing w:val="-2"/>
                <w:sz w:val="24"/>
              </w:rPr>
              <w:t>820,9</w:t>
            </w:r>
          </w:p>
        </w:tc>
        <w:tc>
          <w:tcPr>
            <w:tcW w:w="993" w:type="dxa"/>
          </w:tcPr>
          <w:p w14:paraId="24E25E4D" w14:textId="77777777" w:rsidR="003D352F" w:rsidRDefault="003D352F">
            <w:pPr>
              <w:pStyle w:val="TableParagraph"/>
              <w:spacing w:before="169"/>
            </w:pPr>
          </w:p>
          <w:p w14:paraId="24E25E4E" w14:textId="77777777" w:rsidR="003D352F" w:rsidRDefault="001B3DC9">
            <w:pPr>
              <w:pStyle w:val="TableParagraph"/>
              <w:spacing w:before="1"/>
              <w:ind w:left="109"/>
            </w:pPr>
            <w:r>
              <w:rPr>
                <w:spacing w:val="-2"/>
              </w:rPr>
              <w:t>800,467</w:t>
            </w:r>
          </w:p>
        </w:tc>
        <w:tc>
          <w:tcPr>
            <w:tcW w:w="990" w:type="dxa"/>
          </w:tcPr>
          <w:p w14:paraId="24E25E4F" w14:textId="77777777" w:rsidR="003D352F" w:rsidRDefault="003D352F">
            <w:pPr>
              <w:pStyle w:val="TableParagraph"/>
              <w:spacing w:before="135"/>
              <w:rPr>
                <w:sz w:val="24"/>
              </w:rPr>
            </w:pPr>
          </w:p>
          <w:p w14:paraId="24E25E50" w14:textId="77777777" w:rsidR="003D352F" w:rsidRDefault="001B3DC9">
            <w:pPr>
              <w:pStyle w:val="TableParagraph"/>
              <w:ind w:left="45" w:right="29"/>
              <w:jc w:val="center"/>
              <w:rPr>
                <w:sz w:val="24"/>
              </w:rPr>
            </w:pPr>
            <w:r>
              <w:rPr>
                <w:spacing w:val="-2"/>
                <w:sz w:val="24"/>
              </w:rPr>
              <w:t>766,1</w:t>
            </w:r>
          </w:p>
        </w:tc>
        <w:tc>
          <w:tcPr>
            <w:tcW w:w="990" w:type="dxa"/>
          </w:tcPr>
          <w:p w14:paraId="24E25E51" w14:textId="77777777" w:rsidR="003D352F" w:rsidRDefault="003D352F">
            <w:pPr>
              <w:pStyle w:val="TableParagraph"/>
              <w:spacing w:before="135"/>
              <w:rPr>
                <w:sz w:val="24"/>
              </w:rPr>
            </w:pPr>
          </w:p>
          <w:p w14:paraId="24E25E52" w14:textId="77777777" w:rsidR="003D352F" w:rsidRDefault="001B3DC9">
            <w:pPr>
              <w:pStyle w:val="TableParagraph"/>
              <w:ind w:left="19" w:right="45"/>
              <w:jc w:val="center"/>
              <w:rPr>
                <w:sz w:val="24"/>
              </w:rPr>
            </w:pPr>
            <w:r>
              <w:rPr>
                <w:spacing w:val="-2"/>
                <w:sz w:val="24"/>
              </w:rPr>
              <w:t>729,6</w:t>
            </w:r>
          </w:p>
        </w:tc>
        <w:tc>
          <w:tcPr>
            <w:tcW w:w="1814" w:type="dxa"/>
          </w:tcPr>
          <w:p w14:paraId="24E25E53" w14:textId="77777777" w:rsidR="003D352F" w:rsidRDefault="001B3DC9">
            <w:pPr>
              <w:pStyle w:val="TableParagraph"/>
              <w:spacing w:before="274"/>
              <w:ind w:left="547"/>
              <w:rPr>
                <w:sz w:val="24"/>
              </w:rPr>
            </w:pPr>
            <w:r>
              <w:rPr>
                <w:sz w:val="24"/>
              </w:rPr>
              <w:t>-</w:t>
            </w:r>
            <w:r>
              <w:rPr>
                <w:spacing w:val="-1"/>
                <w:sz w:val="24"/>
              </w:rPr>
              <w:t xml:space="preserve"> </w:t>
            </w:r>
            <w:r>
              <w:rPr>
                <w:spacing w:val="-4"/>
                <w:sz w:val="24"/>
              </w:rPr>
              <w:t>106,1</w:t>
            </w:r>
          </w:p>
          <w:p w14:paraId="24E25E54" w14:textId="77777777" w:rsidR="003D352F" w:rsidRDefault="001B3DC9">
            <w:pPr>
              <w:pStyle w:val="TableParagraph"/>
              <w:ind w:left="507"/>
              <w:rPr>
                <w:sz w:val="24"/>
              </w:rPr>
            </w:pPr>
            <w:r>
              <w:rPr>
                <w:sz w:val="24"/>
              </w:rPr>
              <w:t>-</w:t>
            </w:r>
            <w:r>
              <w:rPr>
                <w:spacing w:val="-1"/>
                <w:sz w:val="24"/>
              </w:rPr>
              <w:t xml:space="preserve"> </w:t>
            </w:r>
            <w:r>
              <w:rPr>
                <w:spacing w:val="-4"/>
                <w:sz w:val="24"/>
              </w:rPr>
              <w:t>12,6%</w:t>
            </w:r>
          </w:p>
        </w:tc>
      </w:tr>
      <w:tr w:rsidR="003D352F" w14:paraId="24E25E63" w14:textId="77777777">
        <w:trPr>
          <w:trHeight w:val="1102"/>
        </w:trPr>
        <w:tc>
          <w:tcPr>
            <w:tcW w:w="2477" w:type="dxa"/>
          </w:tcPr>
          <w:p w14:paraId="24E25E56" w14:textId="77777777" w:rsidR="003D352F" w:rsidRDefault="001B3DC9">
            <w:pPr>
              <w:pStyle w:val="TableParagraph"/>
              <w:spacing w:line="276" w:lineRule="exact"/>
              <w:ind w:left="105"/>
              <w:rPr>
                <w:sz w:val="24"/>
              </w:rPr>
            </w:pPr>
            <w:r>
              <w:rPr>
                <w:sz w:val="24"/>
              </w:rPr>
              <w:t xml:space="preserve">Число абонентов </w:t>
            </w:r>
            <w:r>
              <w:rPr>
                <w:spacing w:val="-2"/>
                <w:sz w:val="24"/>
              </w:rPr>
              <w:t xml:space="preserve">фиксированного </w:t>
            </w:r>
            <w:r>
              <w:rPr>
                <w:sz w:val="24"/>
              </w:rPr>
              <w:t>интернета</w:t>
            </w:r>
            <w:r>
              <w:rPr>
                <w:spacing w:val="-15"/>
                <w:sz w:val="24"/>
              </w:rPr>
              <w:t xml:space="preserve"> </w:t>
            </w:r>
            <w:r>
              <w:rPr>
                <w:sz w:val="24"/>
              </w:rPr>
              <w:t>в</w:t>
            </w:r>
            <w:r>
              <w:rPr>
                <w:spacing w:val="-15"/>
                <w:sz w:val="24"/>
              </w:rPr>
              <w:t xml:space="preserve"> </w:t>
            </w:r>
            <w:r>
              <w:rPr>
                <w:sz w:val="24"/>
              </w:rPr>
              <w:t xml:space="preserve">сельской </w:t>
            </w:r>
            <w:r>
              <w:rPr>
                <w:spacing w:val="-2"/>
                <w:sz w:val="24"/>
              </w:rPr>
              <w:t>местности</w:t>
            </w:r>
          </w:p>
        </w:tc>
        <w:tc>
          <w:tcPr>
            <w:tcW w:w="1195" w:type="dxa"/>
          </w:tcPr>
          <w:p w14:paraId="24E25E57" w14:textId="77777777" w:rsidR="003D352F" w:rsidRDefault="003D352F">
            <w:pPr>
              <w:pStyle w:val="TableParagraph"/>
              <w:spacing w:before="134"/>
              <w:rPr>
                <w:sz w:val="24"/>
              </w:rPr>
            </w:pPr>
          </w:p>
          <w:p w14:paraId="24E25E58" w14:textId="77777777" w:rsidR="003D352F" w:rsidRDefault="001B3DC9">
            <w:pPr>
              <w:pStyle w:val="TableParagraph"/>
              <w:spacing w:before="1"/>
              <w:ind w:left="10" w:right="2"/>
              <w:jc w:val="center"/>
              <w:rPr>
                <w:sz w:val="24"/>
              </w:rPr>
            </w:pPr>
            <w:r>
              <w:rPr>
                <w:spacing w:val="-2"/>
                <w:sz w:val="24"/>
              </w:rPr>
              <w:t>587,7</w:t>
            </w:r>
          </w:p>
        </w:tc>
        <w:tc>
          <w:tcPr>
            <w:tcW w:w="1132" w:type="dxa"/>
          </w:tcPr>
          <w:p w14:paraId="24E25E59" w14:textId="77777777" w:rsidR="003D352F" w:rsidRDefault="003D352F">
            <w:pPr>
              <w:pStyle w:val="TableParagraph"/>
              <w:spacing w:before="134"/>
              <w:rPr>
                <w:sz w:val="24"/>
              </w:rPr>
            </w:pPr>
          </w:p>
          <w:p w14:paraId="24E25E5A" w14:textId="77777777" w:rsidR="003D352F" w:rsidRDefault="001B3DC9">
            <w:pPr>
              <w:pStyle w:val="TableParagraph"/>
              <w:spacing w:before="1"/>
              <w:ind w:left="12" w:right="3"/>
              <w:jc w:val="center"/>
              <w:rPr>
                <w:sz w:val="24"/>
              </w:rPr>
            </w:pPr>
            <w:r>
              <w:rPr>
                <w:spacing w:val="-2"/>
                <w:sz w:val="24"/>
              </w:rPr>
              <w:t>645,6</w:t>
            </w:r>
          </w:p>
        </w:tc>
        <w:tc>
          <w:tcPr>
            <w:tcW w:w="993" w:type="dxa"/>
          </w:tcPr>
          <w:p w14:paraId="24E25E5B" w14:textId="77777777" w:rsidR="003D352F" w:rsidRDefault="003D352F">
            <w:pPr>
              <w:pStyle w:val="TableParagraph"/>
              <w:spacing w:before="134"/>
              <w:rPr>
                <w:sz w:val="24"/>
              </w:rPr>
            </w:pPr>
          </w:p>
          <w:p w14:paraId="24E25E5C" w14:textId="77777777" w:rsidR="003D352F" w:rsidRDefault="001B3DC9">
            <w:pPr>
              <w:pStyle w:val="TableParagraph"/>
              <w:spacing w:before="1"/>
              <w:ind w:left="109"/>
              <w:rPr>
                <w:sz w:val="24"/>
              </w:rPr>
            </w:pPr>
            <w:r>
              <w:rPr>
                <w:spacing w:val="-2"/>
                <w:sz w:val="24"/>
              </w:rPr>
              <w:t>595,3</w:t>
            </w:r>
          </w:p>
        </w:tc>
        <w:tc>
          <w:tcPr>
            <w:tcW w:w="990" w:type="dxa"/>
          </w:tcPr>
          <w:p w14:paraId="24E25E5D" w14:textId="77777777" w:rsidR="003D352F" w:rsidRDefault="003D352F">
            <w:pPr>
              <w:pStyle w:val="TableParagraph"/>
              <w:spacing w:before="134"/>
              <w:rPr>
                <w:sz w:val="24"/>
              </w:rPr>
            </w:pPr>
          </w:p>
          <w:p w14:paraId="24E25E5E" w14:textId="77777777" w:rsidR="003D352F" w:rsidRDefault="001B3DC9">
            <w:pPr>
              <w:pStyle w:val="TableParagraph"/>
              <w:spacing w:before="1"/>
              <w:ind w:left="45" w:right="29"/>
              <w:jc w:val="center"/>
              <w:rPr>
                <w:sz w:val="24"/>
              </w:rPr>
            </w:pPr>
            <w:r>
              <w:rPr>
                <w:spacing w:val="-2"/>
                <w:sz w:val="24"/>
              </w:rPr>
              <w:t>637,1</w:t>
            </w:r>
          </w:p>
        </w:tc>
        <w:tc>
          <w:tcPr>
            <w:tcW w:w="990" w:type="dxa"/>
          </w:tcPr>
          <w:p w14:paraId="24E25E5F" w14:textId="77777777" w:rsidR="003D352F" w:rsidRDefault="003D352F">
            <w:pPr>
              <w:pStyle w:val="TableParagraph"/>
              <w:spacing w:before="134"/>
              <w:rPr>
                <w:sz w:val="24"/>
              </w:rPr>
            </w:pPr>
          </w:p>
          <w:p w14:paraId="24E25E60" w14:textId="77777777" w:rsidR="003D352F" w:rsidRDefault="001B3DC9">
            <w:pPr>
              <w:pStyle w:val="TableParagraph"/>
              <w:spacing w:before="1"/>
              <w:ind w:left="48" w:right="29"/>
              <w:jc w:val="center"/>
              <w:rPr>
                <w:sz w:val="24"/>
              </w:rPr>
            </w:pPr>
            <w:r>
              <w:rPr>
                <w:spacing w:val="-2"/>
                <w:sz w:val="24"/>
              </w:rPr>
              <w:t>635,3</w:t>
            </w:r>
          </w:p>
        </w:tc>
        <w:tc>
          <w:tcPr>
            <w:tcW w:w="1814" w:type="dxa"/>
          </w:tcPr>
          <w:p w14:paraId="24E25E61" w14:textId="77777777" w:rsidR="003D352F" w:rsidRDefault="003D352F">
            <w:pPr>
              <w:pStyle w:val="TableParagraph"/>
              <w:spacing w:before="134"/>
              <w:rPr>
                <w:sz w:val="24"/>
              </w:rPr>
            </w:pPr>
          </w:p>
          <w:p w14:paraId="24E25E62" w14:textId="77777777" w:rsidR="003D352F" w:rsidRDefault="001B3DC9">
            <w:pPr>
              <w:pStyle w:val="TableParagraph"/>
              <w:spacing w:before="1"/>
              <w:ind w:left="94" w:right="117"/>
              <w:jc w:val="center"/>
              <w:rPr>
                <w:sz w:val="24"/>
              </w:rPr>
            </w:pPr>
            <w:r>
              <w:rPr>
                <w:spacing w:val="-4"/>
                <w:sz w:val="24"/>
              </w:rPr>
              <w:t>8,1%</w:t>
            </w:r>
          </w:p>
        </w:tc>
      </w:tr>
      <w:tr w:rsidR="003D352F" w14:paraId="24E25E6B" w14:textId="77777777">
        <w:trPr>
          <w:trHeight w:val="827"/>
        </w:trPr>
        <w:tc>
          <w:tcPr>
            <w:tcW w:w="2477" w:type="dxa"/>
          </w:tcPr>
          <w:p w14:paraId="24E25E64" w14:textId="77777777" w:rsidR="003D352F" w:rsidRDefault="001B3DC9">
            <w:pPr>
              <w:pStyle w:val="TableParagraph"/>
              <w:spacing w:line="276" w:lineRule="exact"/>
              <w:ind w:left="105" w:right="304"/>
              <w:rPr>
                <w:sz w:val="24"/>
              </w:rPr>
            </w:pPr>
            <w:r>
              <w:rPr>
                <w:sz w:val="24"/>
              </w:rPr>
              <w:t>Доля</w:t>
            </w:r>
            <w:r>
              <w:rPr>
                <w:spacing w:val="-15"/>
                <w:sz w:val="24"/>
              </w:rPr>
              <w:t xml:space="preserve"> </w:t>
            </w:r>
            <w:r>
              <w:rPr>
                <w:sz w:val="24"/>
              </w:rPr>
              <w:t>пользователей сети интернет в возрасте</w:t>
            </w:r>
            <w:r>
              <w:rPr>
                <w:spacing w:val="-2"/>
                <w:sz w:val="24"/>
              </w:rPr>
              <w:t xml:space="preserve"> </w:t>
            </w:r>
            <w:r>
              <w:rPr>
                <w:sz w:val="24"/>
              </w:rPr>
              <w:t>6</w:t>
            </w:r>
            <w:r>
              <w:rPr>
                <w:spacing w:val="-3"/>
                <w:sz w:val="24"/>
              </w:rPr>
              <w:t xml:space="preserve"> </w:t>
            </w:r>
            <w:r>
              <w:rPr>
                <w:sz w:val="24"/>
              </w:rPr>
              <w:t>–</w:t>
            </w:r>
            <w:r>
              <w:rPr>
                <w:spacing w:val="-2"/>
                <w:sz w:val="24"/>
              </w:rPr>
              <w:t xml:space="preserve"> </w:t>
            </w:r>
            <w:r>
              <w:rPr>
                <w:sz w:val="24"/>
              </w:rPr>
              <w:t>74,</w:t>
            </w:r>
            <w:r>
              <w:rPr>
                <w:spacing w:val="-2"/>
                <w:sz w:val="24"/>
              </w:rPr>
              <w:t xml:space="preserve"> </w:t>
            </w:r>
            <w:r>
              <w:rPr>
                <w:sz w:val="24"/>
              </w:rPr>
              <w:t>в</w:t>
            </w:r>
            <w:r>
              <w:rPr>
                <w:spacing w:val="-3"/>
                <w:sz w:val="24"/>
              </w:rPr>
              <w:t xml:space="preserve"> </w:t>
            </w:r>
            <w:r>
              <w:rPr>
                <w:sz w:val="24"/>
              </w:rPr>
              <w:t>%</w:t>
            </w:r>
          </w:p>
        </w:tc>
        <w:tc>
          <w:tcPr>
            <w:tcW w:w="1195" w:type="dxa"/>
          </w:tcPr>
          <w:p w14:paraId="24E25E65" w14:textId="77777777" w:rsidR="003D352F" w:rsidRDefault="001B3DC9">
            <w:pPr>
              <w:pStyle w:val="TableParagraph"/>
              <w:spacing w:before="274"/>
              <w:ind w:left="10" w:right="2"/>
              <w:jc w:val="center"/>
              <w:rPr>
                <w:sz w:val="24"/>
              </w:rPr>
            </w:pPr>
            <w:r>
              <w:rPr>
                <w:spacing w:val="-4"/>
                <w:sz w:val="24"/>
              </w:rPr>
              <w:t>86,6</w:t>
            </w:r>
          </w:p>
        </w:tc>
        <w:tc>
          <w:tcPr>
            <w:tcW w:w="1132" w:type="dxa"/>
          </w:tcPr>
          <w:p w14:paraId="24E25E66" w14:textId="77777777" w:rsidR="003D352F" w:rsidRDefault="001B3DC9">
            <w:pPr>
              <w:pStyle w:val="TableParagraph"/>
              <w:spacing w:before="274"/>
              <w:ind w:left="12"/>
              <w:jc w:val="center"/>
              <w:rPr>
                <w:sz w:val="24"/>
              </w:rPr>
            </w:pPr>
            <w:r>
              <w:rPr>
                <w:spacing w:val="-5"/>
                <w:sz w:val="24"/>
              </w:rPr>
              <w:t>89</w:t>
            </w:r>
          </w:p>
        </w:tc>
        <w:tc>
          <w:tcPr>
            <w:tcW w:w="993" w:type="dxa"/>
          </w:tcPr>
          <w:p w14:paraId="24E25E67" w14:textId="77777777" w:rsidR="003D352F" w:rsidRDefault="001B3DC9">
            <w:pPr>
              <w:pStyle w:val="TableParagraph"/>
              <w:spacing w:before="274"/>
              <w:ind w:left="227"/>
              <w:rPr>
                <w:sz w:val="24"/>
              </w:rPr>
            </w:pPr>
            <w:r>
              <w:rPr>
                <w:spacing w:val="-2"/>
                <w:sz w:val="24"/>
              </w:rPr>
              <w:t>93,26</w:t>
            </w:r>
          </w:p>
        </w:tc>
        <w:tc>
          <w:tcPr>
            <w:tcW w:w="990" w:type="dxa"/>
          </w:tcPr>
          <w:p w14:paraId="24E25E68" w14:textId="77777777" w:rsidR="003D352F" w:rsidRDefault="001B3DC9">
            <w:pPr>
              <w:pStyle w:val="TableParagraph"/>
              <w:spacing w:before="274"/>
              <w:ind w:left="45" w:right="29"/>
              <w:jc w:val="center"/>
              <w:rPr>
                <w:sz w:val="24"/>
              </w:rPr>
            </w:pPr>
            <w:r>
              <w:rPr>
                <w:spacing w:val="-2"/>
                <w:sz w:val="24"/>
              </w:rPr>
              <w:t>94,45</w:t>
            </w:r>
          </w:p>
        </w:tc>
        <w:tc>
          <w:tcPr>
            <w:tcW w:w="990" w:type="dxa"/>
          </w:tcPr>
          <w:p w14:paraId="24E25E69" w14:textId="77777777" w:rsidR="003D352F" w:rsidRDefault="001B3DC9">
            <w:pPr>
              <w:pStyle w:val="TableParagraph"/>
              <w:spacing w:before="274"/>
              <w:ind w:left="19" w:right="45"/>
              <w:jc w:val="center"/>
              <w:rPr>
                <w:sz w:val="24"/>
              </w:rPr>
            </w:pPr>
            <w:r>
              <w:rPr>
                <w:spacing w:val="-2"/>
                <w:sz w:val="24"/>
              </w:rPr>
              <w:t>95,79</w:t>
            </w:r>
          </w:p>
        </w:tc>
        <w:tc>
          <w:tcPr>
            <w:tcW w:w="1814" w:type="dxa"/>
          </w:tcPr>
          <w:p w14:paraId="24E25E6A" w14:textId="77777777" w:rsidR="003D352F" w:rsidRDefault="001B3DC9">
            <w:pPr>
              <w:pStyle w:val="TableParagraph"/>
              <w:spacing w:before="274"/>
              <w:ind w:left="120" w:right="26"/>
              <w:jc w:val="center"/>
              <w:rPr>
                <w:sz w:val="24"/>
              </w:rPr>
            </w:pPr>
            <w:r>
              <w:rPr>
                <w:spacing w:val="-2"/>
                <w:sz w:val="24"/>
              </w:rPr>
              <w:t>9,19%</w:t>
            </w:r>
          </w:p>
        </w:tc>
      </w:tr>
      <w:tr w:rsidR="003D352F" w14:paraId="24E25E6D" w14:textId="77777777">
        <w:trPr>
          <w:trHeight w:val="274"/>
        </w:trPr>
        <w:tc>
          <w:tcPr>
            <w:tcW w:w="9591" w:type="dxa"/>
            <w:gridSpan w:val="7"/>
          </w:tcPr>
          <w:p w14:paraId="24E25E6C" w14:textId="77777777" w:rsidR="003D352F" w:rsidRDefault="001B3DC9">
            <w:pPr>
              <w:pStyle w:val="TableParagraph"/>
              <w:spacing w:line="255" w:lineRule="exact"/>
              <w:ind w:left="664"/>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[114]</w:t>
            </w:r>
          </w:p>
        </w:tc>
      </w:tr>
    </w:tbl>
    <w:p w14:paraId="24E25E6E" w14:textId="77777777" w:rsidR="003D352F" w:rsidRDefault="003D352F">
      <w:pPr>
        <w:pStyle w:val="a3"/>
        <w:spacing w:before="5"/>
        <w:ind w:left="0" w:firstLine="0"/>
        <w:jc w:val="left"/>
      </w:pPr>
    </w:p>
    <w:p w14:paraId="24E25E6F" w14:textId="77777777" w:rsidR="003D352F" w:rsidRDefault="001B3DC9">
      <w:pPr>
        <w:pStyle w:val="a3"/>
        <w:ind w:right="285"/>
      </w:pPr>
      <w:r>
        <w:t>Как показывает таблица 23, в 2023 году количество предприятий с инновациями</w:t>
      </w:r>
      <w:r>
        <w:rPr>
          <w:spacing w:val="-3"/>
        </w:rPr>
        <w:t xml:space="preserve"> </w:t>
      </w:r>
      <w:r>
        <w:t>увеличилось</w:t>
      </w:r>
      <w:r>
        <w:rPr>
          <w:spacing w:val="-5"/>
        </w:rPr>
        <w:t xml:space="preserve"> </w:t>
      </w:r>
      <w:r>
        <w:t>на</w:t>
      </w:r>
      <w:r>
        <w:rPr>
          <w:spacing w:val="-3"/>
        </w:rPr>
        <w:t xml:space="preserve"> </w:t>
      </w:r>
      <w:r>
        <w:t>386</w:t>
      </w:r>
      <w:r>
        <w:rPr>
          <w:spacing w:val="-2"/>
        </w:rPr>
        <w:t xml:space="preserve"> </w:t>
      </w:r>
      <w:r>
        <w:t>по</w:t>
      </w:r>
      <w:r>
        <w:rPr>
          <w:spacing w:val="-2"/>
        </w:rPr>
        <w:t xml:space="preserve"> </w:t>
      </w:r>
      <w:r>
        <w:t>сравнению</w:t>
      </w:r>
      <w:r>
        <w:rPr>
          <w:spacing w:val="-5"/>
        </w:rPr>
        <w:t xml:space="preserve"> </w:t>
      </w:r>
      <w:r>
        <w:t>с</w:t>
      </w:r>
      <w:r>
        <w:rPr>
          <w:spacing w:val="-3"/>
        </w:rPr>
        <w:t xml:space="preserve"> </w:t>
      </w:r>
      <w:r>
        <w:t>2019</w:t>
      </w:r>
      <w:r>
        <w:rPr>
          <w:spacing w:val="-2"/>
        </w:rPr>
        <w:t xml:space="preserve"> </w:t>
      </w:r>
      <w:r>
        <w:t>годом,</w:t>
      </w:r>
      <w:r>
        <w:rPr>
          <w:spacing w:val="-5"/>
        </w:rPr>
        <w:t xml:space="preserve"> </w:t>
      </w:r>
      <w:r>
        <w:t>что</w:t>
      </w:r>
      <w:r>
        <w:rPr>
          <w:spacing w:val="-2"/>
        </w:rPr>
        <w:t xml:space="preserve"> </w:t>
      </w:r>
      <w:r>
        <w:t>соответствует росту</w:t>
      </w:r>
      <w:r>
        <w:rPr>
          <w:spacing w:val="69"/>
        </w:rPr>
        <w:t xml:space="preserve"> </w:t>
      </w:r>
      <w:r>
        <w:t>на</w:t>
      </w:r>
      <w:r>
        <w:rPr>
          <w:spacing w:val="70"/>
        </w:rPr>
        <w:t xml:space="preserve"> </w:t>
      </w:r>
      <w:r>
        <w:t>12,04%.</w:t>
      </w:r>
      <w:r>
        <w:rPr>
          <w:spacing w:val="68"/>
        </w:rPr>
        <w:t xml:space="preserve"> </w:t>
      </w:r>
      <w:r>
        <w:t>Это</w:t>
      </w:r>
      <w:r>
        <w:rPr>
          <w:spacing w:val="71"/>
        </w:rPr>
        <w:t xml:space="preserve"> </w:t>
      </w:r>
      <w:r>
        <w:t>может</w:t>
      </w:r>
      <w:r>
        <w:rPr>
          <w:spacing w:val="70"/>
        </w:rPr>
        <w:t xml:space="preserve"> </w:t>
      </w:r>
      <w:r>
        <w:t>свидетельствовать</w:t>
      </w:r>
      <w:r>
        <w:rPr>
          <w:spacing w:val="69"/>
        </w:rPr>
        <w:t xml:space="preserve"> </w:t>
      </w:r>
      <w:r>
        <w:t>о</w:t>
      </w:r>
      <w:r>
        <w:rPr>
          <w:spacing w:val="71"/>
        </w:rPr>
        <w:t xml:space="preserve"> </w:t>
      </w:r>
      <w:r>
        <w:t>значительном</w:t>
      </w:r>
      <w:r>
        <w:rPr>
          <w:spacing w:val="68"/>
        </w:rPr>
        <w:t xml:space="preserve"> </w:t>
      </w:r>
      <w:r>
        <w:t>повышении</w:t>
      </w:r>
    </w:p>
    <w:p w14:paraId="24E25E70" w14:textId="77777777" w:rsidR="003D352F" w:rsidRDefault="003D352F">
      <w:pPr>
        <w:pStyle w:val="a3"/>
        <w:sectPr w:rsidR="003D352F">
          <w:pgSz w:w="11920" w:h="16850"/>
          <w:pgMar w:top="1060" w:right="283" w:bottom="1100" w:left="1559" w:header="0" w:footer="889" w:gutter="0"/>
          <w:cols w:space="720"/>
        </w:sectPr>
      </w:pPr>
    </w:p>
    <w:p w14:paraId="24E25E71" w14:textId="77777777" w:rsidR="003D352F" w:rsidRDefault="001B3DC9">
      <w:pPr>
        <w:pStyle w:val="a3"/>
        <w:spacing w:before="72"/>
        <w:ind w:right="277" w:firstLine="0"/>
      </w:pPr>
      <w:r>
        <w:t>уровня инновационной активности и адаптации новых технологий в бизнес- среде. Например, в селе Арна, Алматинской области работают фермерские хозяйства, применяющие геотермальные теплицы и системы для управления водными ресурсами. Это помогает выращивать сельскохозяйственные</w:t>
      </w:r>
      <w:r>
        <w:rPr>
          <w:spacing w:val="80"/>
        </w:rPr>
        <w:t xml:space="preserve"> </w:t>
      </w:r>
      <w:r>
        <w:t>культуры круглый год. В сельских территориях Жамбылской области активно развиваются проекты по внедрению солнечной и ветровой энергии в сельском хозяйстве. Фермерские хозяйства устанавливают солнечные панели для генерации энергии для насосов и других сельскохозяйственных нужд. Это снижает их зависимость от традиционных источников энергии.</w:t>
      </w:r>
    </w:p>
    <w:p w14:paraId="24E25E72" w14:textId="77777777" w:rsidR="003D352F" w:rsidRDefault="001B3DC9">
      <w:pPr>
        <w:pStyle w:val="a3"/>
        <w:tabs>
          <w:tab w:val="left" w:pos="1311"/>
          <w:tab w:val="left" w:pos="1416"/>
          <w:tab w:val="left" w:pos="1502"/>
          <w:tab w:val="left" w:pos="1866"/>
          <w:tab w:val="left" w:pos="1977"/>
          <w:tab w:val="left" w:pos="2807"/>
          <w:tab w:val="left" w:pos="2922"/>
          <w:tab w:val="left" w:pos="3387"/>
          <w:tab w:val="left" w:pos="3539"/>
          <w:tab w:val="left" w:pos="3963"/>
          <w:tab w:val="left" w:pos="4166"/>
          <w:tab w:val="left" w:pos="4673"/>
          <w:tab w:val="left" w:pos="4828"/>
          <w:tab w:val="left" w:pos="5565"/>
          <w:tab w:val="left" w:pos="5904"/>
          <w:tab w:val="left" w:pos="6274"/>
          <w:tab w:val="left" w:pos="6670"/>
          <w:tab w:val="left" w:pos="6781"/>
          <w:tab w:val="left" w:pos="6937"/>
          <w:tab w:val="left" w:pos="7134"/>
          <w:tab w:val="left" w:pos="8271"/>
          <w:tab w:val="left" w:pos="8401"/>
          <w:tab w:val="left" w:pos="8557"/>
          <w:tab w:val="left" w:pos="8849"/>
          <w:tab w:val="left" w:pos="9380"/>
        </w:tabs>
        <w:spacing w:before="2"/>
        <w:ind w:right="279"/>
        <w:jc w:val="right"/>
      </w:pPr>
      <w:r>
        <w:rPr>
          <w:spacing w:val="-10"/>
        </w:rPr>
        <w:t>В</w:t>
      </w:r>
      <w:r>
        <w:tab/>
      </w:r>
      <w:r>
        <w:rPr>
          <w:spacing w:val="-2"/>
        </w:rPr>
        <w:t>Карагандинской</w:t>
      </w:r>
      <w:r>
        <w:tab/>
      </w:r>
      <w:r>
        <w:tab/>
      </w:r>
      <w:r>
        <w:rPr>
          <w:spacing w:val="-10"/>
        </w:rPr>
        <w:t>и</w:t>
      </w:r>
      <w:r>
        <w:tab/>
      </w:r>
      <w:r>
        <w:rPr>
          <w:spacing w:val="-2"/>
        </w:rPr>
        <w:t>Северо-Казахстанской</w:t>
      </w:r>
      <w:r>
        <w:tab/>
      </w:r>
      <w:r>
        <w:tab/>
      </w:r>
      <w:r>
        <w:tab/>
      </w:r>
      <w:r>
        <w:rPr>
          <w:spacing w:val="-2"/>
        </w:rPr>
        <w:t>областях</w:t>
      </w:r>
      <w:r>
        <w:tab/>
      </w:r>
      <w:r>
        <w:rPr>
          <w:spacing w:val="-2"/>
        </w:rPr>
        <w:t>реализуются проекты</w:t>
      </w:r>
      <w:r>
        <w:tab/>
      </w:r>
      <w:r>
        <w:tab/>
      </w:r>
      <w:r>
        <w:rPr>
          <w:spacing w:val="-6"/>
        </w:rPr>
        <w:t>по</w:t>
      </w:r>
      <w:r>
        <w:tab/>
      </w:r>
      <w:r>
        <w:tab/>
      </w:r>
      <w:r>
        <w:rPr>
          <w:spacing w:val="-2"/>
        </w:rPr>
        <w:t>развитию</w:t>
      </w:r>
      <w:r>
        <w:tab/>
      </w:r>
      <w:r>
        <w:rPr>
          <w:spacing w:val="-2"/>
        </w:rPr>
        <w:t>сельского</w:t>
      </w:r>
      <w:r>
        <w:tab/>
      </w:r>
      <w:r>
        <w:tab/>
      </w:r>
      <w:r>
        <w:rPr>
          <w:spacing w:val="-2"/>
        </w:rPr>
        <w:t>хозяйства</w:t>
      </w:r>
      <w:r>
        <w:tab/>
      </w:r>
      <w:r>
        <w:rPr>
          <w:spacing w:val="-10"/>
        </w:rPr>
        <w:t>с</w:t>
      </w:r>
      <w:r>
        <w:tab/>
      </w:r>
      <w:r>
        <w:rPr>
          <w:spacing w:val="-2"/>
        </w:rPr>
        <w:t>применением</w:t>
      </w:r>
      <w:r>
        <w:tab/>
      </w:r>
      <w:r>
        <w:tab/>
      </w:r>
      <w:r>
        <w:tab/>
      </w:r>
      <w:r>
        <w:rPr>
          <w:spacing w:val="-2"/>
        </w:rPr>
        <w:t>цифровых технологий.</w:t>
      </w:r>
      <w:r>
        <w:tab/>
      </w:r>
      <w:r>
        <w:rPr>
          <w:spacing w:val="-4"/>
        </w:rPr>
        <w:t>Здесь</w:t>
      </w:r>
      <w:r>
        <w:tab/>
      </w:r>
      <w:r>
        <w:rPr>
          <w:spacing w:val="-2"/>
        </w:rPr>
        <w:t>используется</w:t>
      </w:r>
      <w:r>
        <w:tab/>
      </w:r>
      <w:r>
        <w:rPr>
          <w:spacing w:val="-2"/>
        </w:rPr>
        <w:t>система</w:t>
      </w:r>
      <w:r>
        <w:tab/>
      </w:r>
      <w:r>
        <w:rPr>
          <w:spacing w:val="-2"/>
        </w:rPr>
        <w:t>точного</w:t>
      </w:r>
      <w:r>
        <w:tab/>
      </w:r>
      <w:r>
        <w:tab/>
      </w:r>
      <w:r>
        <w:rPr>
          <w:spacing w:val="-2"/>
        </w:rPr>
        <w:t>земледелия,</w:t>
      </w:r>
      <w:r>
        <w:tab/>
      </w:r>
      <w:r>
        <w:tab/>
      </w:r>
      <w:r>
        <w:rPr>
          <w:spacing w:val="-2"/>
        </w:rPr>
        <w:t xml:space="preserve">которая </w:t>
      </w:r>
      <w:r>
        <w:t>предполагает</w:t>
      </w:r>
      <w:r>
        <w:rPr>
          <w:spacing w:val="80"/>
        </w:rPr>
        <w:t xml:space="preserve"> </w:t>
      </w:r>
      <w:r>
        <w:t>анализ</w:t>
      </w:r>
      <w:r>
        <w:rPr>
          <w:spacing w:val="80"/>
        </w:rPr>
        <w:t xml:space="preserve"> </w:t>
      </w:r>
      <w:r>
        <w:t>данных</w:t>
      </w:r>
      <w:r>
        <w:rPr>
          <w:spacing w:val="80"/>
        </w:rPr>
        <w:t xml:space="preserve"> </w:t>
      </w:r>
      <w:r>
        <w:t>с</w:t>
      </w:r>
      <w:r>
        <w:rPr>
          <w:spacing w:val="80"/>
        </w:rPr>
        <w:t xml:space="preserve"> </w:t>
      </w:r>
      <w:r>
        <w:t>полей</w:t>
      </w:r>
      <w:r>
        <w:rPr>
          <w:spacing w:val="80"/>
        </w:rPr>
        <w:t xml:space="preserve"> </w:t>
      </w:r>
      <w:r>
        <w:t>с</w:t>
      </w:r>
      <w:r>
        <w:rPr>
          <w:spacing w:val="80"/>
        </w:rPr>
        <w:t xml:space="preserve"> </w:t>
      </w:r>
      <w:r>
        <w:t>помощью</w:t>
      </w:r>
      <w:r>
        <w:rPr>
          <w:spacing w:val="80"/>
        </w:rPr>
        <w:t xml:space="preserve"> </w:t>
      </w:r>
      <w:r>
        <w:t>дронов</w:t>
      </w:r>
      <w:r>
        <w:rPr>
          <w:spacing w:val="80"/>
        </w:rPr>
        <w:t xml:space="preserve"> </w:t>
      </w:r>
      <w:r>
        <w:t>и</w:t>
      </w:r>
      <w:r>
        <w:rPr>
          <w:spacing w:val="80"/>
        </w:rPr>
        <w:t xml:space="preserve"> </w:t>
      </w:r>
      <w:r>
        <w:t>сенсоров.</w:t>
      </w:r>
      <w:r>
        <w:rPr>
          <w:spacing w:val="80"/>
        </w:rPr>
        <w:t xml:space="preserve"> </w:t>
      </w:r>
      <w:r>
        <w:t>Эти данные помогают улучшить урожайность и снизить использование пестицидов. В</w:t>
      </w:r>
      <w:r>
        <w:rPr>
          <w:spacing w:val="40"/>
        </w:rPr>
        <w:t xml:space="preserve"> </w:t>
      </w:r>
      <w:r>
        <w:t>сельских</w:t>
      </w:r>
      <w:r>
        <w:rPr>
          <w:spacing w:val="40"/>
        </w:rPr>
        <w:t xml:space="preserve"> </w:t>
      </w:r>
      <w:r>
        <w:t>территориях</w:t>
      </w:r>
      <w:r>
        <w:rPr>
          <w:spacing w:val="40"/>
        </w:rPr>
        <w:t xml:space="preserve"> </w:t>
      </w:r>
      <w:r>
        <w:t>Туркестанской</w:t>
      </w:r>
      <w:r>
        <w:rPr>
          <w:spacing w:val="40"/>
        </w:rPr>
        <w:t xml:space="preserve"> </w:t>
      </w:r>
      <w:r>
        <w:t>области</w:t>
      </w:r>
      <w:r>
        <w:rPr>
          <w:spacing w:val="40"/>
        </w:rPr>
        <w:t xml:space="preserve"> </w:t>
      </w:r>
      <w:r>
        <w:t>активно</w:t>
      </w:r>
      <w:r>
        <w:rPr>
          <w:spacing w:val="40"/>
        </w:rPr>
        <w:t xml:space="preserve"> </w:t>
      </w:r>
      <w:r>
        <w:t>развиваются</w:t>
      </w:r>
      <w:r>
        <w:rPr>
          <w:spacing w:val="80"/>
          <w:w w:val="150"/>
        </w:rPr>
        <w:t xml:space="preserve"> </w:t>
      </w:r>
      <w:r>
        <w:rPr>
          <w:spacing w:val="-2"/>
        </w:rPr>
        <w:t>аграрные</w:t>
      </w:r>
      <w:r>
        <w:tab/>
      </w:r>
      <w:r>
        <w:tab/>
      </w:r>
      <w:r>
        <w:tab/>
      </w:r>
      <w:r>
        <w:rPr>
          <w:spacing w:val="-2"/>
        </w:rPr>
        <w:t>кластеры,</w:t>
      </w:r>
      <w:r>
        <w:tab/>
      </w:r>
      <w:r>
        <w:tab/>
      </w:r>
      <w:r>
        <w:rPr>
          <w:spacing w:val="-2"/>
        </w:rPr>
        <w:t>которые</w:t>
      </w:r>
      <w:r>
        <w:tab/>
      </w:r>
      <w:r>
        <w:tab/>
      </w:r>
      <w:r>
        <w:rPr>
          <w:spacing w:val="-2"/>
        </w:rPr>
        <w:t>внедряют</w:t>
      </w:r>
      <w:r>
        <w:tab/>
      </w:r>
      <w:r>
        <w:rPr>
          <w:spacing w:val="-2"/>
        </w:rPr>
        <w:t>зеленые</w:t>
      </w:r>
      <w:r>
        <w:tab/>
      </w:r>
      <w:r>
        <w:tab/>
      </w:r>
      <w:r>
        <w:rPr>
          <w:spacing w:val="-2"/>
        </w:rPr>
        <w:t>технологии</w:t>
      </w:r>
      <w:r>
        <w:tab/>
      </w:r>
      <w:r>
        <w:tab/>
      </w:r>
      <w:r>
        <w:rPr>
          <w:spacing w:val="-2"/>
        </w:rPr>
        <w:t>такие,</w:t>
      </w:r>
      <w:r>
        <w:tab/>
      </w:r>
      <w:r>
        <w:rPr>
          <w:spacing w:val="-4"/>
        </w:rPr>
        <w:t xml:space="preserve">как </w:t>
      </w:r>
      <w:r>
        <w:t>капельное</w:t>
      </w:r>
      <w:r>
        <w:rPr>
          <w:spacing w:val="-3"/>
        </w:rPr>
        <w:t xml:space="preserve"> </w:t>
      </w:r>
      <w:r>
        <w:t>орошение,</w:t>
      </w:r>
      <w:r>
        <w:rPr>
          <w:spacing w:val="-2"/>
        </w:rPr>
        <w:t xml:space="preserve"> </w:t>
      </w:r>
      <w:r>
        <w:t>солнечные</w:t>
      </w:r>
      <w:r>
        <w:rPr>
          <w:spacing w:val="-3"/>
        </w:rPr>
        <w:t xml:space="preserve"> </w:t>
      </w:r>
      <w:r>
        <w:t>панели</w:t>
      </w:r>
      <w:r>
        <w:rPr>
          <w:spacing w:val="-1"/>
        </w:rPr>
        <w:t xml:space="preserve"> </w:t>
      </w:r>
      <w:r>
        <w:t>и</w:t>
      </w:r>
      <w:r>
        <w:rPr>
          <w:spacing w:val="-3"/>
        </w:rPr>
        <w:t xml:space="preserve"> </w:t>
      </w:r>
      <w:r>
        <w:t>биогазовые</w:t>
      </w:r>
      <w:r>
        <w:rPr>
          <w:spacing w:val="-3"/>
        </w:rPr>
        <w:t xml:space="preserve"> </w:t>
      </w:r>
      <w:r>
        <w:t>установки.</w:t>
      </w:r>
      <w:r>
        <w:rPr>
          <w:spacing w:val="-4"/>
        </w:rPr>
        <w:t xml:space="preserve"> </w:t>
      </w:r>
      <w:r>
        <w:t>Туркестанская область</w:t>
      </w:r>
      <w:r>
        <w:rPr>
          <w:spacing w:val="15"/>
        </w:rPr>
        <w:t xml:space="preserve"> </w:t>
      </w:r>
      <w:r>
        <w:t>стремится</w:t>
      </w:r>
      <w:r>
        <w:rPr>
          <w:spacing w:val="19"/>
        </w:rPr>
        <w:t xml:space="preserve"> </w:t>
      </w:r>
      <w:r>
        <w:t>стать</w:t>
      </w:r>
      <w:r>
        <w:rPr>
          <w:spacing w:val="16"/>
        </w:rPr>
        <w:t xml:space="preserve"> </w:t>
      </w:r>
      <w:r>
        <w:t>лидером</w:t>
      </w:r>
      <w:r>
        <w:rPr>
          <w:spacing w:val="19"/>
        </w:rPr>
        <w:t xml:space="preserve"> </w:t>
      </w:r>
      <w:r>
        <w:t>в</w:t>
      </w:r>
      <w:r>
        <w:rPr>
          <w:spacing w:val="18"/>
        </w:rPr>
        <w:t xml:space="preserve"> </w:t>
      </w:r>
      <w:r>
        <w:t>органическом</w:t>
      </w:r>
      <w:r>
        <w:rPr>
          <w:spacing w:val="18"/>
        </w:rPr>
        <w:t xml:space="preserve"> </w:t>
      </w:r>
      <w:r>
        <w:t>земледелии</w:t>
      </w:r>
      <w:r>
        <w:rPr>
          <w:spacing w:val="20"/>
        </w:rPr>
        <w:t xml:space="preserve"> </w:t>
      </w:r>
      <w:r>
        <w:t>и</w:t>
      </w:r>
      <w:r>
        <w:rPr>
          <w:spacing w:val="19"/>
        </w:rPr>
        <w:t xml:space="preserve"> </w:t>
      </w:r>
      <w:r>
        <w:rPr>
          <w:spacing w:val="-2"/>
        </w:rPr>
        <w:t>использовании</w:t>
      </w:r>
    </w:p>
    <w:p w14:paraId="24E25E73" w14:textId="77777777" w:rsidR="003D352F" w:rsidRDefault="001B3DC9">
      <w:pPr>
        <w:pStyle w:val="a3"/>
        <w:spacing w:line="321" w:lineRule="exact"/>
        <w:ind w:firstLine="0"/>
      </w:pPr>
      <w:r>
        <w:t>возобновляемых</w:t>
      </w:r>
      <w:r>
        <w:rPr>
          <w:spacing w:val="-7"/>
        </w:rPr>
        <w:t xml:space="preserve"> </w:t>
      </w:r>
      <w:r>
        <w:t>источников</w:t>
      </w:r>
      <w:r>
        <w:rPr>
          <w:spacing w:val="-7"/>
        </w:rPr>
        <w:t xml:space="preserve"> </w:t>
      </w:r>
      <w:r>
        <w:t>энергии</w:t>
      </w:r>
      <w:r>
        <w:rPr>
          <w:spacing w:val="-5"/>
        </w:rPr>
        <w:t xml:space="preserve"> </w:t>
      </w:r>
      <w:r>
        <w:t>в</w:t>
      </w:r>
      <w:r>
        <w:rPr>
          <w:spacing w:val="-7"/>
        </w:rPr>
        <w:t xml:space="preserve"> </w:t>
      </w:r>
      <w:r>
        <w:t>сельском</w:t>
      </w:r>
      <w:r>
        <w:rPr>
          <w:spacing w:val="-8"/>
        </w:rPr>
        <w:t xml:space="preserve"> </w:t>
      </w:r>
      <w:r>
        <w:rPr>
          <w:spacing w:val="-2"/>
        </w:rPr>
        <w:t>хозяйстве.</w:t>
      </w:r>
    </w:p>
    <w:p w14:paraId="24E25E74" w14:textId="77777777" w:rsidR="003D352F" w:rsidRDefault="001B3DC9">
      <w:pPr>
        <w:pStyle w:val="a3"/>
        <w:ind w:right="278"/>
      </w:pPr>
      <w:r>
        <w:t>Однако, наблюдается значительное снижение расходов на обучение в сфере ИКТ. В 2023 году эти затраты уменьшились на 5 975,5 млн. тенге, что составляет снижение на 73% по сравнению с 2019 годом. Причинами такого сокращения могут быть как оптимизация расходов, так и возможное снижение потребности в обучении из-за уже внедрённых и освоенных технологий.</w:t>
      </w:r>
    </w:p>
    <w:p w14:paraId="24E25E75" w14:textId="77777777" w:rsidR="003D352F" w:rsidRDefault="001B3DC9">
      <w:pPr>
        <w:pStyle w:val="a3"/>
        <w:ind w:right="284"/>
      </w:pPr>
      <w:r>
        <w:t>За рассматриваемый период количество фиксированных телефонных линий в сельской местности уменьшилось на 1 061 единицу (снижение на 12, 6%). Это может быть связано с заменой телефонных линий мобильными и интернет-коммуникациями, которые становятся более популярными и доступными в сельских территориях и связано с политикой государства по проведению интернета в сельских территориях.</w:t>
      </w:r>
    </w:p>
    <w:p w14:paraId="24E25E76" w14:textId="77777777" w:rsidR="003D352F" w:rsidRDefault="001B3DC9">
      <w:pPr>
        <w:pStyle w:val="a3"/>
        <w:spacing w:before="1"/>
        <w:ind w:right="279"/>
      </w:pPr>
      <w:r>
        <w:t>Доля пользователей сети интернет в возрасте 6–74 лет, в процентном соотношении демонстрирует рост за рассматриваемый период на 9,19%, что указывает на значительное увеличение проникновения интернета среди сельского населения. Это может быть связано с развитием цифровой инфраструктуры и повышением доступности интернет-услуг.</w:t>
      </w:r>
    </w:p>
    <w:p w14:paraId="24E25E77" w14:textId="77777777" w:rsidR="003D352F" w:rsidRDefault="001B3DC9">
      <w:pPr>
        <w:pStyle w:val="a3"/>
        <w:ind w:right="286"/>
      </w:pPr>
      <w:r>
        <w:t>Таблица 24 представляет анализ основных показателей сельского хозяйства за период с 2019 по 2023 годы.</w:t>
      </w:r>
    </w:p>
    <w:p w14:paraId="24E25E78" w14:textId="77777777" w:rsidR="003D352F" w:rsidRDefault="001B3DC9">
      <w:pPr>
        <w:pStyle w:val="a3"/>
        <w:ind w:right="278"/>
      </w:pPr>
      <w:r>
        <w:t>Данные таблицы 24 демонстрируют значительный рост валового выпуска продукции (услуг) сельского хозяйства, увеличившегося с 5 151,2 млрд. тенге в 2019 году до 7 576,5 млрд. тенге в 2023 году, что составляет прирост на 47,1%.</w:t>
      </w:r>
    </w:p>
    <w:p w14:paraId="24E25E79" w14:textId="77777777" w:rsidR="003D352F" w:rsidRDefault="001B3DC9">
      <w:pPr>
        <w:pStyle w:val="a3"/>
        <w:spacing w:before="1"/>
        <w:ind w:right="282"/>
      </w:pPr>
      <w:r>
        <w:t>Кроме того, наблюдается увеличение использования посевных площадей сельхозтоваропроизводителями с 22 135,8 тыс. га в 2019 году до 24 016,9 тыс.</w:t>
      </w:r>
      <w:r>
        <w:rPr>
          <w:spacing w:val="40"/>
        </w:rPr>
        <w:t xml:space="preserve"> </w:t>
      </w:r>
      <w:r>
        <w:t>га в 2023 году, что составляет прирост на 8,5%. Это свидетельствует о расширении посевных площадей и, возможно, улучшении агротехнологий и эффективности использования земли.</w:t>
      </w:r>
    </w:p>
    <w:p w14:paraId="24E25E7A" w14:textId="77777777" w:rsidR="003D352F" w:rsidRDefault="003D352F">
      <w:pPr>
        <w:pStyle w:val="a3"/>
        <w:sectPr w:rsidR="003D352F">
          <w:pgSz w:w="11920" w:h="16850"/>
          <w:pgMar w:top="1060" w:right="283" w:bottom="1100" w:left="1559" w:header="0" w:footer="889" w:gutter="0"/>
          <w:cols w:space="720"/>
        </w:sectPr>
      </w:pPr>
    </w:p>
    <w:p w14:paraId="24E25E7B" w14:textId="77777777" w:rsidR="003D352F" w:rsidRDefault="001B3DC9">
      <w:pPr>
        <w:pStyle w:val="a3"/>
        <w:spacing w:before="72"/>
        <w:ind w:firstLine="0"/>
        <w:jc w:val="left"/>
      </w:pPr>
      <w:r>
        <w:t>Таблица</w:t>
      </w:r>
      <w:r>
        <w:rPr>
          <w:spacing w:val="-7"/>
        </w:rPr>
        <w:t xml:space="preserve"> </w:t>
      </w:r>
      <w:r>
        <w:t>24</w:t>
      </w:r>
      <w:r>
        <w:rPr>
          <w:spacing w:val="-4"/>
        </w:rPr>
        <w:t xml:space="preserve"> </w:t>
      </w:r>
      <w:r>
        <w:t>–</w:t>
      </w:r>
      <w:r>
        <w:rPr>
          <w:spacing w:val="-5"/>
        </w:rPr>
        <w:t xml:space="preserve"> </w:t>
      </w:r>
      <w:r>
        <w:t>Основные</w:t>
      </w:r>
      <w:r>
        <w:rPr>
          <w:spacing w:val="-6"/>
        </w:rPr>
        <w:t xml:space="preserve"> </w:t>
      </w:r>
      <w:r>
        <w:t>показатели</w:t>
      </w:r>
      <w:r>
        <w:rPr>
          <w:spacing w:val="-4"/>
        </w:rPr>
        <w:t xml:space="preserve"> </w:t>
      </w:r>
      <w:r>
        <w:t>сельского</w:t>
      </w:r>
      <w:r>
        <w:rPr>
          <w:spacing w:val="-3"/>
        </w:rPr>
        <w:t xml:space="preserve"> </w:t>
      </w:r>
      <w:r>
        <w:rPr>
          <w:spacing w:val="-2"/>
        </w:rPr>
        <w:t>хозяйства</w:t>
      </w:r>
    </w:p>
    <w:p w14:paraId="24E25E7C" w14:textId="77777777" w:rsidR="003D352F" w:rsidRDefault="003D352F">
      <w:pPr>
        <w:pStyle w:val="a3"/>
        <w:ind w:left="0" w:firstLine="0"/>
        <w:jc w:val="left"/>
        <w:rPr>
          <w:sz w:val="1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078"/>
        <w:gridCol w:w="1075"/>
        <w:gridCol w:w="1056"/>
        <w:gridCol w:w="1065"/>
        <w:gridCol w:w="1214"/>
        <w:gridCol w:w="1266"/>
      </w:tblGrid>
      <w:tr w:rsidR="003D352F" w14:paraId="24E25E8D" w14:textId="77777777">
        <w:trPr>
          <w:trHeight w:val="1104"/>
        </w:trPr>
        <w:tc>
          <w:tcPr>
            <w:tcW w:w="2801" w:type="dxa"/>
          </w:tcPr>
          <w:p w14:paraId="24E25E7D" w14:textId="77777777" w:rsidR="003D352F" w:rsidRDefault="003D352F">
            <w:pPr>
              <w:pStyle w:val="TableParagraph"/>
              <w:spacing w:before="138"/>
              <w:rPr>
                <w:sz w:val="24"/>
              </w:rPr>
            </w:pPr>
          </w:p>
          <w:p w14:paraId="24E25E7E" w14:textId="77777777" w:rsidR="003D352F" w:rsidRDefault="001B3DC9">
            <w:pPr>
              <w:pStyle w:val="TableParagraph"/>
              <w:ind w:left="818"/>
              <w:rPr>
                <w:sz w:val="24"/>
              </w:rPr>
            </w:pPr>
            <w:r>
              <w:rPr>
                <w:spacing w:val="-2"/>
                <w:sz w:val="24"/>
              </w:rPr>
              <w:t>Показатель</w:t>
            </w:r>
          </w:p>
        </w:tc>
        <w:tc>
          <w:tcPr>
            <w:tcW w:w="1078" w:type="dxa"/>
          </w:tcPr>
          <w:p w14:paraId="24E25E7F" w14:textId="77777777" w:rsidR="003D352F" w:rsidRDefault="001B3DC9">
            <w:pPr>
              <w:pStyle w:val="TableParagraph"/>
              <w:spacing w:before="275"/>
              <w:ind w:left="20" w:right="13"/>
              <w:jc w:val="center"/>
              <w:rPr>
                <w:sz w:val="24"/>
              </w:rPr>
            </w:pPr>
            <w:r>
              <w:rPr>
                <w:spacing w:val="-4"/>
                <w:sz w:val="24"/>
              </w:rPr>
              <w:t>2019</w:t>
            </w:r>
          </w:p>
          <w:p w14:paraId="24E25E80" w14:textId="77777777" w:rsidR="003D352F" w:rsidRDefault="001B3DC9">
            <w:pPr>
              <w:pStyle w:val="TableParagraph"/>
              <w:ind w:left="20" w:right="13"/>
              <w:jc w:val="center"/>
              <w:rPr>
                <w:sz w:val="24"/>
              </w:rPr>
            </w:pPr>
            <w:r>
              <w:rPr>
                <w:spacing w:val="-5"/>
                <w:sz w:val="24"/>
              </w:rPr>
              <w:t>год</w:t>
            </w:r>
          </w:p>
        </w:tc>
        <w:tc>
          <w:tcPr>
            <w:tcW w:w="1075" w:type="dxa"/>
          </w:tcPr>
          <w:p w14:paraId="24E25E81" w14:textId="77777777" w:rsidR="003D352F" w:rsidRDefault="001B3DC9">
            <w:pPr>
              <w:pStyle w:val="TableParagraph"/>
              <w:spacing w:before="275"/>
              <w:ind w:left="23" w:right="18"/>
              <w:jc w:val="center"/>
              <w:rPr>
                <w:sz w:val="24"/>
              </w:rPr>
            </w:pPr>
            <w:r>
              <w:rPr>
                <w:spacing w:val="-4"/>
                <w:sz w:val="24"/>
              </w:rPr>
              <w:t>2020</w:t>
            </w:r>
          </w:p>
          <w:p w14:paraId="24E25E82" w14:textId="77777777" w:rsidR="003D352F" w:rsidRDefault="001B3DC9">
            <w:pPr>
              <w:pStyle w:val="TableParagraph"/>
              <w:ind w:left="23" w:right="18"/>
              <w:jc w:val="center"/>
              <w:rPr>
                <w:sz w:val="24"/>
              </w:rPr>
            </w:pPr>
            <w:r>
              <w:rPr>
                <w:spacing w:val="-5"/>
                <w:sz w:val="24"/>
              </w:rPr>
              <w:t>год</w:t>
            </w:r>
          </w:p>
        </w:tc>
        <w:tc>
          <w:tcPr>
            <w:tcW w:w="1056" w:type="dxa"/>
          </w:tcPr>
          <w:p w14:paraId="24E25E83" w14:textId="77777777" w:rsidR="003D352F" w:rsidRDefault="001B3DC9">
            <w:pPr>
              <w:pStyle w:val="TableParagraph"/>
              <w:spacing w:before="275"/>
              <w:ind w:left="5"/>
              <w:jc w:val="center"/>
              <w:rPr>
                <w:sz w:val="24"/>
              </w:rPr>
            </w:pPr>
            <w:r>
              <w:rPr>
                <w:spacing w:val="-4"/>
                <w:sz w:val="24"/>
              </w:rPr>
              <w:t>2021</w:t>
            </w:r>
          </w:p>
          <w:p w14:paraId="24E25E84" w14:textId="77777777" w:rsidR="003D352F" w:rsidRDefault="001B3DC9">
            <w:pPr>
              <w:pStyle w:val="TableParagraph"/>
              <w:ind w:left="5"/>
              <w:jc w:val="center"/>
              <w:rPr>
                <w:sz w:val="24"/>
              </w:rPr>
            </w:pPr>
            <w:r>
              <w:rPr>
                <w:spacing w:val="-5"/>
                <w:sz w:val="24"/>
              </w:rPr>
              <w:t>год</w:t>
            </w:r>
          </w:p>
        </w:tc>
        <w:tc>
          <w:tcPr>
            <w:tcW w:w="1065" w:type="dxa"/>
          </w:tcPr>
          <w:p w14:paraId="24E25E85" w14:textId="77777777" w:rsidR="003D352F" w:rsidRDefault="001B3DC9">
            <w:pPr>
              <w:pStyle w:val="TableParagraph"/>
              <w:spacing w:before="275"/>
              <w:ind w:left="7"/>
              <w:jc w:val="center"/>
              <w:rPr>
                <w:sz w:val="24"/>
              </w:rPr>
            </w:pPr>
            <w:r>
              <w:rPr>
                <w:spacing w:val="-4"/>
                <w:sz w:val="24"/>
              </w:rPr>
              <w:t>2022</w:t>
            </w:r>
          </w:p>
          <w:p w14:paraId="24E25E86" w14:textId="77777777" w:rsidR="003D352F" w:rsidRDefault="001B3DC9">
            <w:pPr>
              <w:pStyle w:val="TableParagraph"/>
              <w:ind w:left="7"/>
              <w:jc w:val="center"/>
              <w:rPr>
                <w:sz w:val="24"/>
              </w:rPr>
            </w:pPr>
            <w:r>
              <w:rPr>
                <w:spacing w:val="-5"/>
                <w:sz w:val="24"/>
              </w:rPr>
              <w:t>год</w:t>
            </w:r>
          </w:p>
        </w:tc>
        <w:tc>
          <w:tcPr>
            <w:tcW w:w="1214" w:type="dxa"/>
          </w:tcPr>
          <w:p w14:paraId="24E25E87" w14:textId="77777777" w:rsidR="003D352F" w:rsidRDefault="003D352F">
            <w:pPr>
              <w:pStyle w:val="TableParagraph"/>
              <w:spacing w:before="138"/>
              <w:rPr>
                <w:sz w:val="24"/>
              </w:rPr>
            </w:pPr>
          </w:p>
          <w:p w14:paraId="24E25E88" w14:textId="77777777" w:rsidR="003D352F" w:rsidRDefault="001B3DC9">
            <w:pPr>
              <w:pStyle w:val="TableParagraph"/>
              <w:ind w:left="13" w:right="3"/>
              <w:jc w:val="center"/>
              <w:rPr>
                <w:sz w:val="24"/>
              </w:rPr>
            </w:pPr>
            <w:r>
              <w:rPr>
                <w:sz w:val="24"/>
              </w:rPr>
              <w:t xml:space="preserve">2023 </w:t>
            </w:r>
            <w:r>
              <w:rPr>
                <w:spacing w:val="-5"/>
                <w:sz w:val="24"/>
              </w:rPr>
              <w:t>год</w:t>
            </w:r>
          </w:p>
        </w:tc>
        <w:tc>
          <w:tcPr>
            <w:tcW w:w="1266" w:type="dxa"/>
          </w:tcPr>
          <w:p w14:paraId="24E25E89" w14:textId="77777777" w:rsidR="003D352F" w:rsidRDefault="001B3DC9">
            <w:pPr>
              <w:pStyle w:val="TableParagraph"/>
              <w:spacing w:line="275" w:lineRule="exact"/>
              <w:ind w:left="194"/>
              <w:rPr>
                <w:sz w:val="24"/>
              </w:rPr>
            </w:pPr>
            <w:r>
              <w:rPr>
                <w:sz w:val="24"/>
              </w:rPr>
              <w:t xml:space="preserve">2023 </w:t>
            </w:r>
            <w:r>
              <w:rPr>
                <w:spacing w:val="-5"/>
                <w:sz w:val="24"/>
              </w:rPr>
              <w:t>год</w:t>
            </w:r>
          </w:p>
          <w:p w14:paraId="24E25E8A" w14:textId="77777777" w:rsidR="003D352F" w:rsidRDefault="001B3DC9">
            <w:pPr>
              <w:pStyle w:val="TableParagraph"/>
              <w:ind w:left="307"/>
              <w:rPr>
                <w:sz w:val="24"/>
              </w:rPr>
            </w:pPr>
            <w:r>
              <w:rPr>
                <w:sz w:val="24"/>
              </w:rPr>
              <w:t xml:space="preserve">к </w:t>
            </w:r>
            <w:r>
              <w:rPr>
                <w:spacing w:val="-4"/>
                <w:sz w:val="24"/>
              </w:rPr>
              <w:t>2019</w:t>
            </w:r>
          </w:p>
          <w:p w14:paraId="24E25E8B" w14:textId="77777777" w:rsidR="003D352F" w:rsidRDefault="001B3DC9">
            <w:pPr>
              <w:pStyle w:val="TableParagraph"/>
              <w:ind w:left="405"/>
              <w:rPr>
                <w:sz w:val="24"/>
              </w:rPr>
            </w:pPr>
            <w:r>
              <w:rPr>
                <w:spacing w:val="-4"/>
                <w:sz w:val="24"/>
              </w:rPr>
              <w:t>году</w:t>
            </w:r>
          </w:p>
          <w:p w14:paraId="24E25E8C" w14:textId="77777777" w:rsidR="003D352F" w:rsidRDefault="001B3DC9">
            <w:pPr>
              <w:pStyle w:val="TableParagraph"/>
              <w:spacing w:line="257" w:lineRule="exact"/>
              <w:ind w:left="364"/>
              <w:rPr>
                <w:sz w:val="24"/>
              </w:rPr>
            </w:pPr>
            <w:r>
              <w:rPr>
                <w:spacing w:val="-2"/>
                <w:sz w:val="24"/>
              </w:rPr>
              <w:t>+,-</w:t>
            </w:r>
            <w:r>
              <w:rPr>
                <w:spacing w:val="-5"/>
                <w:sz w:val="24"/>
              </w:rPr>
              <w:t>/%</w:t>
            </w:r>
          </w:p>
        </w:tc>
      </w:tr>
      <w:tr w:rsidR="003D352F" w14:paraId="24E25E9B" w14:textId="77777777">
        <w:trPr>
          <w:trHeight w:val="830"/>
        </w:trPr>
        <w:tc>
          <w:tcPr>
            <w:tcW w:w="2801" w:type="dxa"/>
          </w:tcPr>
          <w:p w14:paraId="24E25E8E" w14:textId="77777777" w:rsidR="003D352F" w:rsidRDefault="001B3DC9">
            <w:pPr>
              <w:pStyle w:val="TableParagraph"/>
              <w:spacing w:line="270" w:lineRule="atLeast"/>
              <w:ind w:left="105" w:right="98"/>
              <w:jc w:val="both"/>
              <w:rPr>
                <w:sz w:val="24"/>
              </w:rPr>
            </w:pPr>
            <w:r>
              <w:rPr>
                <w:sz w:val="24"/>
              </w:rPr>
              <w:t>Валовый выпуск продук ции (услуг) сельского хозяйства, млрд.тенге</w:t>
            </w:r>
          </w:p>
        </w:tc>
        <w:tc>
          <w:tcPr>
            <w:tcW w:w="1078" w:type="dxa"/>
          </w:tcPr>
          <w:p w14:paraId="24E25E8F" w14:textId="77777777" w:rsidR="003D352F" w:rsidRDefault="003D352F">
            <w:pPr>
              <w:pStyle w:val="TableParagraph"/>
              <w:spacing w:before="1"/>
              <w:rPr>
                <w:sz w:val="24"/>
              </w:rPr>
            </w:pPr>
          </w:p>
          <w:p w14:paraId="24E25E90" w14:textId="77777777" w:rsidR="003D352F" w:rsidRDefault="001B3DC9">
            <w:pPr>
              <w:pStyle w:val="TableParagraph"/>
              <w:ind w:left="20" w:right="13"/>
              <w:jc w:val="center"/>
              <w:rPr>
                <w:sz w:val="24"/>
              </w:rPr>
            </w:pPr>
            <w:r>
              <w:rPr>
                <w:sz w:val="24"/>
              </w:rPr>
              <w:t xml:space="preserve">5 </w:t>
            </w:r>
            <w:r>
              <w:rPr>
                <w:spacing w:val="-2"/>
                <w:sz w:val="24"/>
              </w:rPr>
              <w:t>151,2</w:t>
            </w:r>
          </w:p>
        </w:tc>
        <w:tc>
          <w:tcPr>
            <w:tcW w:w="1075" w:type="dxa"/>
          </w:tcPr>
          <w:p w14:paraId="24E25E91" w14:textId="77777777" w:rsidR="003D352F" w:rsidRDefault="003D352F">
            <w:pPr>
              <w:pStyle w:val="TableParagraph"/>
              <w:spacing w:before="1"/>
              <w:rPr>
                <w:sz w:val="24"/>
              </w:rPr>
            </w:pPr>
          </w:p>
          <w:p w14:paraId="24E25E92" w14:textId="77777777" w:rsidR="003D352F" w:rsidRDefault="001B3DC9">
            <w:pPr>
              <w:pStyle w:val="TableParagraph"/>
              <w:ind w:left="23" w:right="18"/>
              <w:jc w:val="center"/>
              <w:rPr>
                <w:sz w:val="24"/>
              </w:rPr>
            </w:pPr>
            <w:r>
              <w:rPr>
                <w:sz w:val="24"/>
              </w:rPr>
              <w:t xml:space="preserve">6 </w:t>
            </w:r>
            <w:r>
              <w:rPr>
                <w:spacing w:val="-2"/>
                <w:sz w:val="24"/>
              </w:rPr>
              <w:t>334,7</w:t>
            </w:r>
          </w:p>
        </w:tc>
        <w:tc>
          <w:tcPr>
            <w:tcW w:w="1056" w:type="dxa"/>
          </w:tcPr>
          <w:p w14:paraId="24E25E93" w14:textId="77777777" w:rsidR="003D352F" w:rsidRDefault="003D352F">
            <w:pPr>
              <w:pStyle w:val="TableParagraph"/>
              <w:spacing w:before="1"/>
              <w:rPr>
                <w:sz w:val="24"/>
              </w:rPr>
            </w:pPr>
          </w:p>
          <w:p w14:paraId="24E25E94" w14:textId="77777777" w:rsidR="003D352F" w:rsidRDefault="001B3DC9">
            <w:pPr>
              <w:pStyle w:val="TableParagraph"/>
              <w:ind w:left="3"/>
              <w:jc w:val="center"/>
              <w:rPr>
                <w:sz w:val="24"/>
              </w:rPr>
            </w:pPr>
            <w:r>
              <w:rPr>
                <w:sz w:val="24"/>
              </w:rPr>
              <w:t xml:space="preserve">7 515, </w:t>
            </w:r>
            <w:r>
              <w:rPr>
                <w:spacing w:val="-10"/>
                <w:sz w:val="24"/>
              </w:rPr>
              <w:t>4</w:t>
            </w:r>
          </w:p>
        </w:tc>
        <w:tc>
          <w:tcPr>
            <w:tcW w:w="1065" w:type="dxa"/>
          </w:tcPr>
          <w:p w14:paraId="24E25E95" w14:textId="77777777" w:rsidR="003D352F" w:rsidRDefault="003D352F">
            <w:pPr>
              <w:pStyle w:val="TableParagraph"/>
              <w:spacing w:before="1"/>
              <w:rPr>
                <w:sz w:val="24"/>
              </w:rPr>
            </w:pPr>
          </w:p>
          <w:p w14:paraId="24E25E96" w14:textId="77777777" w:rsidR="003D352F" w:rsidRDefault="001B3DC9">
            <w:pPr>
              <w:pStyle w:val="TableParagraph"/>
              <w:ind w:left="7"/>
              <w:jc w:val="center"/>
              <w:rPr>
                <w:sz w:val="24"/>
              </w:rPr>
            </w:pPr>
            <w:r>
              <w:rPr>
                <w:sz w:val="24"/>
              </w:rPr>
              <w:t xml:space="preserve">9 </w:t>
            </w:r>
            <w:r>
              <w:rPr>
                <w:spacing w:val="-2"/>
                <w:sz w:val="24"/>
              </w:rPr>
              <w:t>481,2</w:t>
            </w:r>
          </w:p>
        </w:tc>
        <w:tc>
          <w:tcPr>
            <w:tcW w:w="1214" w:type="dxa"/>
          </w:tcPr>
          <w:p w14:paraId="24E25E97" w14:textId="77777777" w:rsidR="003D352F" w:rsidRDefault="003D352F">
            <w:pPr>
              <w:pStyle w:val="TableParagraph"/>
              <w:spacing w:before="1"/>
              <w:rPr>
                <w:sz w:val="24"/>
              </w:rPr>
            </w:pPr>
          </w:p>
          <w:p w14:paraId="24E25E98" w14:textId="77777777" w:rsidR="003D352F" w:rsidRDefault="001B3DC9">
            <w:pPr>
              <w:pStyle w:val="TableParagraph"/>
              <w:ind w:left="13" w:right="2"/>
              <w:jc w:val="center"/>
              <w:rPr>
                <w:sz w:val="24"/>
              </w:rPr>
            </w:pPr>
            <w:r>
              <w:rPr>
                <w:sz w:val="24"/>
              </w:rPr>
              <w:t xml:space="preserve">7 576, </w:t>
            </w:r>
            <w:r>
              <w:rPr>
                <w:spacing w:val="-10"/>
                <w:sz w:val="24"/>
              </w:rPr>
              <w:t>5</w:t>
            </w:r>
          </w:p>
        </w:tc>
        <w:tc>
          <w:tcPr>
            <w:tcW w:w="1266" w:type="dxa"/>
          </w:tcPr>
          <w:p w14:paraId="24E25E99" w14:textId="77777777" w:rsidR="003D352F" w:rsidRDefault="003D352F">
            <w:pPr>
              <w:pStyle w:val="TableParagraph"/>
              <w:spacing w:before="1"/>
              <w:rPr>
                <w:sz w:val="24"/>
              </w:rPr>
            </w:pPr>
          </w:p>
          <w:p w14:paraId="24E25E9A" w14:textId="77777777" w:rsidR="003D352F" w:rsidRDefault="001B3DC9">
            <w:pPr>
              <w:pStyle w:val="TableParagraph"/>
              <w:ind w:left="13"/>
              <w:jc w:val="center"/>
              <w:rPr>
                <w:sz w:val="24"/>
              </w:rPr>
            </w:pPr>
            <w:r>
              <w:rPr>
                <w:spacing w:val="-4"/>
                <w:sz w:val="24"/>
              </w:rPr>
              <w:t>47,1</w:t>
            </w:r>
          </w:p>
        </w:tc>
      </w:tr>
      <w:tr w:rsidR="003D352F" w14:paraId="24E25EA9" w14:textId="77777777">
        <w:trPr>
          <w:trHeight w:val="1379"/>
        </w:trPr>
        <w:tc>
          <w:tcPr>
            <w:tcW w:w="2801" w:type="dxa"/>
          </w:tcPr>
          <w:p w14:paraId="24E25E9C" w14:textId="77777777" w:rsidR="003D352F" w:rsidRDefault="001B3DC9">
            <w:pPr>
              <w:pStyle w:val="TableParagraph"/>
              <w:tabs>
                <w:tab w:val="left" w:pos="796"/>
                <w:tab w:val="left" w:pos="2115"/>
              </w:tabs>
              <w:spacing w:line="276" w:lineRule="exact"/>
              <w:ind w:left="105" w:right="98"/>
              <w:rPr>
                <w:sz w:val="24"/>
              </w:rPr>
            </w:pPr>
            <w:r>
              <w:rPr>
                <w:spacing w:val="-2"/>
                <w:sz w:val="24"/>
              </w:rPr>
              <w:t>Использование</w:t>
            </w:r>
            <w:r>
              <w:rPr>
                <w:sz w:val="24"/>
              </w:rPr>
              <w:tab/>
            </w:r>
            <w:r>
              <w:rPr>
                <w:spacing w:val="-59"/>
                <w:sz w:val="24"/>
              </w:rPr>
              <w:t xml:space="preserve"> </w:t>
            </w:r>
            <w:r>
              <w:rPr>
                <w:spacing w:val="-2"/>
                <w:sz w:val="24"/>
              </w:rPr>
              <w:t xml:space="preserve">посев </w:t>
            </w:r>
            <w:r>
              <w:rPr>
                <w:sz w:val="24"/>
              </w:rPr>
              <w:t>ных</w:t>
            </w:r>
            <w:r>
              <w:rPr>
                <w:spacing w:val="-1"/>
                <w:sz w:val="24"/>
              </w:rPr>
              <w:t xml:space="preserve"> </w:t>
            </w:r>
            <w:r>
              <w:rPr>
                <w:sz w:val="24"/>
              </w:rPr>
              <w:t xml:space="preserve">площадей сельхозто </w:t>
            </w:r>
            <w:r>
              <w:rPr>
                <w:spacing w:val="-2"/>
                <w:sz w:val="24"/>
              </w:rPr>
              <w:t xml:space="preserve">варо-производителями </w:t>
            </w:r>
            <w:r>
              <w:rPr>
                <w:spacing w:val="-4"/>
                <w:sz w:val="24"/>
              </w:rPr>
              <w:t>(все</w:t>
            </w:r>
            <w:r>
              <w:rPr>
                <w:sz w:val="24"/>
              </w:rPr>
              <w:tab/>
            </w:r>
            <w:r>
              <w:rPr>
                <w:spacing w:val="-2"/>
                <w:sz w:val="24"/>
              </w:rPr>
              <w:t>категории</w:t>
            </w:r>
            <w:r>
              <w:rPr>
                <w:sz w:val="24"/>
              </w:rPr>
              <w:tab/>
            </w:r>
            <w:r>
              <w:rPr>
                <w:spacing w:val="-2"/>
                <w:sz w:val="24"/>
              </w:rPr>
              <w:t xml:space="preserve">хозяй </w:t>
            </w:r>
            <w:r>
              <w:rPr>
                <w:sz w:val="24"/>
              </w:rPr>
              <w:t>ств), тыс. га</w:t>
            </w:r>
          </w:p>
        </w:tc>
        <w:tc>
          <w:tcPr>
            <w:tcW w:w="1078" w:type="dxa"/>
          </w:tcPr>
          <w:p w14:paraId="24E25E9D" w14:textId="77777777" w:rsidR="003D352F" w:rsidRDefault="003D352F">
            <w:pPr>
              <w:pStyle w:val="TableParagraph"/>
              <w:spacing w:before="274"/>
              <w:rPr>
                <w:sz w:val="24"/>
              </w:rPr>
            </w:pPr>
          </w:p>
          <w:p w14:paraId="24E25E9E" w14:textId="77777777" w:rsidR="003D352F" w:rsidRDefault="001B3DC9">
            <w:pPr>
              <w:pStyle w:val="TableParagraph"/>
              <w:spacing w:before="1"/>
              <w:ind w:left="20" w:right="13"/>
              <w:jc w:val="center"/>
              <w:rPr>
                <w:sz w:val="24"/>
              </w:rPr>
            </w:pPr>
            <w:r>
              <w:rPr>
                <w:sz w:val="24"/>
              </w:rPr>
              <w:t xml:space="preserve">22 </w:t>
            </w:r>
            <w:r>
              <w:rPr>
                <w:spacing w:val="-2"/>
                <w:sz w:val="24"/>
              </w:rPr>
              <w:t>135,8</w:t>
            </w:r>
          </w:p>
        </w:tc>
        <w:tc>
          <w:tcPr>
            <w:tcW w:w="1075" w:type="dxa"/>
          </w:tcPr>
          <w:p w14:paraId="24E25E9F" w14:textId="77777777" w:rsidR="003D352F" w:rsidRDefault="003D352F">
            <w:pPr>
              <w:pStyle w:val="TableParagraph"/>
              <w:spacing w:before="274"/>
              <w:rPr>
                <w:sz w:val="24"/>
              </w:rPr>
            </w:pPr>
          </w:p>
          <w:p w14:paraId="24E25EA0" w14:textId="77777777" w:rsidR="003D352F" w:rsidRDefault="001B3DC9">
            <w:pPr>
              <w:pStyle w:val="TableParagraph"/>
              <w:spacing w:before="1"/>
              <w:ind w:left="23" w:right="18"/>
              <w:jc w:val="center"/>
              <w:rPr>
                <w:sz w:val="24"/>
              </w:rPr>
            </w:pPr>
            <w:r>
              <w:rPr>
                <w:sz w:val="24"/>
              </w:rPr>
              <w:t xml:space="preserve">22 </w:t>
            </w:r>
            <w:r>
              <w:rPr>
                <w:spacing w:val="-2"/>
                <w:sz w:val="24"/>
              </w:rPr>
              <w:t>582,3</w:t>
            </w:r>
          </w:p>
        </w:tc>
        <w:tc>
          <w:tcPr>
            <w:tcW w:w="1056" w:type="dxa"/>
          </w:tcPr>
          <w:p w14:paraId="24E25EA1" w14:textId="77777777" w:rsidR="003D352F" w:rsidRDefault="003D352F">
            <w:pPr>
              <w:pStyle w:val="TableParagraph"/>
              <w:spacing w:before="274"/>
              <w:rPr>
                <w:sz w:val="24"/>
              </w:rPr>
            </w:pPr>
          </w:p>
          <w:p w14:paraId="24E25EA2" w14:textId="77777777" w:rsidR="003D352F" w:rsidRDefault="001B3DC9">
            <w:pPr>
              <w:pStyle w:val="TableParagraph"/>
              <w:spacing w:before="1"/>
              <w:ind w:left="5"/>
              <w:jc w:val="center"/>
              <w:rPr>
                <w:sz w:val="24"/>
              </w:rPr>
            </w:pPr>
            <w:r>
              <w:rPr>
                <w:sz w:val="24"/>
              </w:rPr>
              <w:t xml:space="preserve">22 </w:t>
            </w:r>
            <w:r>
              <w:rPr>
                <w:spacing w:val="-2"/>
                <w:sz w:val="24"/>
              </w:rPr>
              <w:t>925,7</w:t>
            </w:r>
          </w:p>
        </w:tc>
        <w:tc>
          <w:tcPr>
            <w:tcW w:w="1065" w:type="dxa"/>
          </w:tcPr>
          <w:p w14:paraId="24E25EA3" w14:textId="77777777" w:rsidR="003D352F" w:rsidRDefault="003D352F">
            <w:pPr>
              <w:pStyle w:val="TableParagraph"/>
              <w:spacing w:before="274"/>
              <w:rPr>
                <w:sz w:val="24"/>
              </w:rPr>
            </w:pPr>
          </w:p>
          <w:p w14:paraId="24E25EA4" w14:textId="77777777" w:rsidR="003D352F" w:rsidRDefault="001B3DC9">
            <w:pPr>
              <w:pStyle w:val="TableParagraph"/>
              <w:spacing w:before="1"/>
              <w:ind w:left="7"/>
              <w:jc w:val="center"/>
              <w:rPr>
                <w:sz w:val="24"/>
              </w:rPr>
            </w:pPr>
            <w:r>
              <w:rPr>
                <w:sz w:val="24"/>
              </w:rPr>
              <w:t xml:space="preserve">23 </w:t>
            </w:r>
            <w:r>
              <w:rPr>
                <w:spacing w:val="-2"/>
                <w:sz w:val="24"/>
              </w:rPr>
              <w:t>162,1</w:t>
            </w:r>
          </w:p>
        </w:tc>
        <w:tc>
          <w:tcPr>
            <w:tcW w:w="1214" w:type="dxa"/>
          </w:tcPr>
          <w:p w14:paraId="24E25EA5" w14:textId="77777777" w:rsidR="003D352F" w:rsidRDefault="003D352F">
            <w:pPr>
              <w:pStyle w:val="TableParagraph"/>
              <w:spacing w:before="274"/>
              <w:rPr>
                <w:sz w:val="24"/>
              </w:rPr>
            </w:pPr>
          </w:p>
          <w:p w14:paraId="24E25EA6" w14:textId="77777777" w:rsidR="003D352F" w:rsidRDefault="001B3DC9">
            <w:pPr>
              <w:pStyle w:val="TableParagraph"/>
              <w:spacing w:before="1"/>
              <w:ind w:left="13"/>
              <w:jc w:val="center"/>
              <w:rPr>
                <w:sz w:val="24"/>
              </w:rPr>
            </w:pPr>
            <w:r>
              <w:rPr>
                <w:sz w:val="24"/>
              </w:rPr>
              <w:t xml:space="preserve">24 </w:t>
            </w:r>
            <w:r>
              <w:rPr>
                <w:spacing w:val="-2"/>
                <w:sz w:val="24"/>
              </w:rPr>
              <w:t>016,9</w:t>
            </w:r>
          </w:p>
        </w:tc>
        <w:tc>
          <w:tcPr>
            <w:tcW w:w="1266" w:type="dxa"/>
          </w:tcPr>
          <w:p w14:paraId="24E25EA7" w14:textId="77777777" w:rsidR="003D352F" w:rsidRDefault="003D352F">
            <w:pPr>
              <w:pStyle w:val="TableParagraph"/>
              <w:spacing w:before="274"/>
              <w:rPr>
                <w:sz w:val="24"/>
              </w:rPr>
            </w:pPr>
          </w:p>
          <w:p w14:paraId="24E25EA8" w14:textId="77777777" w:rsidR="003D352F" w:rsidRDefault="001B3DC9">
            <w:pPr>
              <w:pStyle w:val="TableParagraph"/>
              <w:spacing w:before="1"/>
              <w:ind w:left="13"/>
              <w:jc w:val="center"/>
              <w:rPr>
                <w:sz w:val="24"/>
              </w:rPr>
            </w:pPr>
            <w:r>
              <w:rPr>
                <w:spacing w:val="-5"/>
                <w:sz w:val="24"/>
              </w:rPr>
              <w:t>8,5</w:t>
            </w:r>
          </w:p>
        </w:tc>
      </w:tr>
      <w:tr w:rsidR="003D352F" w14:paraId="24E25EAB" w14:textId="77777777">
        <w:trPr>
          <w:trHeight w:val="275"/>
        </w:trPr>
        <w:tc>
          <w:tcPr>
            <w:tcW w:w="9555" w:type="dxa"/>
            <w:gridSpan w:val="7"/>
          </w:tcPr>
          <w:p w14:paraId="24E25EAA" w14:textId="77777777" w:rsidR="003D352F" w:rsidRDefault="001B3DC9">
            <w:pPr>
              <w:pStyle w:val="TableParagraph"/>
              <w:spacing w:line="255" w:lineRule="exact"/>
              <w:ind w:left="623"/>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[114]</w:t>
            </w:r>
          </w:p>
        </w:tc>
      </w:tr>
    </w:tbl>
    <w:p w14:paraId="24E25EAC" w14:textId="77777777" w:rsidR="003D352F" w:rsidRDefault="003D352F">
      <w:pPr>
        <w:pStyle w:val="a3"/>
        <w:spacing w:before="1"/>
        <w:ind w:left="0" w:firstLine="0"/>
        <w:jc w:val="left"/>
      </w:pPr>
    </w:p>
    <w:p w14:paraId="24E25EAD" w14:textId="77777777" w:rsidR="003D352F" w:rsidRDefault="001B3DC9">
      <w:pPr>
        <w:pStyle w:val="a3"/>
        <w:ind w:right="285"/>
      </w:pPr>
      <w:r>
        <w:t>Несмотря на рост посевных площадей, темпы увеличения валового выпуска продукции могут свидетельствовать о неравномерной эффективности использования земли. Возможно, расширение посевных площадей не всегда сопровождается пропорциональным увеличением производительности, что может указывать на проблемы в агротехнологиях или управлении ресурсами.</w:t>
      </w:r>
    </w:p>
    <w:p w14:paraId="24E25EAE" w14:textId="77777777" w:rsidR="003D352F" w:rsidRDefault="001B3DC9">
      <w:pPr>
        <w:pStyle w:val="a3"/>
        <w:ind w:right="281"/>
      </w:pPr>
      <w:r>
        <w:t>Прирост валового выпуска продукции на 47,1% является значительным, однако такой быстрый рост может быть нестабильным и уязвимым к внешним факторам, таким как изменение климатических условий, колебания цен на аграрные товары и другие макроэкономические факторы.</w:t>
      </w:r>
    </w:p>
    <w:p w14:paraId="24E25EAF" w14:textId="77777777" w:rsidR="003D352F" w:rsidRDefault="001B3DC9">
      <w:pPr>
        <w:pStyle w:val="a3"/>
        <w:spacing w:before="1"/>
        <w:ind w:right="278"/>
      </w:pPr>
      <w:r>
        <w:t>Увеличение объемов производства и посевных площадей не всегда коррелирует с улучшением качества продукции. Если рост объемов производства происходит в ущерб качеству, то это может негативно сказаться на конкурентоспособности продукции на внутреннем и внешнем рынках.</w:t>
      </w:r>
    </w:p>
    <w:p w14:paraId="24E25EB0" w14:textId="77777777" w:rsidR="003D352F" w:rsidRDefault="001B3DC9">
      <w:pPr>
        <w:pStyle w:val="a3"/>
        <w:ind w:right="285"/>
      </w:pPr>
      <w:r>
        <w:t>Таблица 26 показывает сводные данные о динамике основных</w:t>
      </w:r>
      <w:r>
        <w:rPr>
          <w:spacing w:val="40"/>
        </w:rPr>
        <w:t xml:space="preserve"> </w:t>
      </w:r>
      <w:r>
        <w:t>показателей продуктивной занятости в сельском, рыбном и лесном хозяйстве Республики Казахстан за период с 2019 по 2023 годы.</w:t>
      </w:r>
    </w:p>
    <w:p w14:paraId="24E25EB1" w14:textId="77777777" w:rsidR="003D352F" w:rsidRDefault="001B3DC9">
      <w:pPr>
        <w:pStyle w:val="a3"/>
        <w:spacing w:before="1"/>
        <w:ind w:right="282"/>
      </w:pPr>
      <w:r>
        <w:t>Анализ представленных данных позволяет сделать выводы о положительных тенденциях в развитии сельских территорий, свидетельствующих о значительном росте производительности труда и увеличении уровня занятости, что сопровождается значительным ростом доходов работников. Однако, несмотря на общий положительный тренд,</w:t>
      </w:r>
      <w:r>
        <w:rPr>
          <w:spacing w:val="40"/>
        </w:rPr>
        <w:t xml:space="preserve"> </w:t>
      </w:r>
      <w:r>
        <w:t>данные таблицы 24 также подчеркивают необходимость более глубокого изучения качественных аспектов занятости, устойчивости доходов и эффективности труда в сельских районах.</w:t>
      </w:r>
    </w:p>
    <w:p w14:paraId="24E25EB2" w14:textId="77777777" w:rsidR="003D352F" w:rsidRDefault="001B3DC9">
      <w:pPr>
        <w:pStyle w:val="a3"/>
        <w:ind w:right="282"/>
      </w:pPr>
      <w:r>
        <w:t>Как показывает</w:t>
      </w:r>
      <w:r>
        <w:rPr>
          <w:spacing w:val="-1"/>
        </w:rPr>
        <w:t xml:space="preserve"> </w:t>
      </w:r>
      <w:r>
        <w:t>таблица</w:t>
      </w:r>
      <w:r>
        <w:rPr>
          <w:spacing w:val="-1"/>
        </w:rPr>
        <w:t xml:space="preserve"> </w:t>
      </w:r>
      <w:r>
        <w:t>25, производительность труда возросла с</w:t>
      </w:r>
      <w:r>
        <w:rPr>
          <w:spacing w:val="-1"/>
        </w:rPr>
        <w:t xml:space="preserve"> </w:t>
      </w:r>
      <w:r>
        <w:t>2,5 млн. тг в 2019 году до 4,9 млн. тг в 2023 году, что составляет увеличение на 96%. Занятое население в целом по Казахстану увеличилось с 8 7808 тыс. человек в 2019 году до 9 0819 тыс. человек в 2023 году, что соответствует росту на 3,4%. Занятость в сельских территориях возросла с 3 641,1 тыс. человек в 2019 году</w:t>
      </w:r>
      <w:r>
        <w:rPr>
          <w:spacing w:val="40"/>
        </w:rPr>
        <w:t xml:space="preserve"> </w:t>
      </w:r>
      <w:r>
        <w:t>до 3 986,1 тыс. человек в 2023 году, что показывает рост на 9,5%.</w:t>
      </w:r>
    </w:p>
    <w:p w14:paraId="24E25EB3" w14:textId="77777777" w:rsidR="003D352F" w:rsidRDefault="003D352F">
      <w:pPr>
        <w:pStyle w:val="a3"/>
        <w:sectPr w:rsidR="003D352F">
          <w:pgSz w:w="11920" w:h="16850"/>
          <w:pgMar w:top="1060" w:right="283" w:bottom="1100" w:left="1559" w:header="0" w:footer="889" w:gutter="0"/>
          <w:cols w:space="720"/>
        </w:sectPr>
      </w:pPr>
    </w:p>
    <w:p w14:paraId="24E25EB4" w14:textId="77777777" w:rsidR="003D352F" w:rsidRDefault="001B3DC9">
      <w:pPr>
        <w:pStyle w:val="a3"/>
        <w:spacing w:before="72" w:line="242" w:lineRule="auto"/>
        <w:ind w:firstLine="0"/>
        <w:jc w:val="left"/>
      </w:pPr>
      <w:r>
        <w:t>Таблица 25 – Показатели продуктивной</w:t>
      </w:r>
      <w:r>
        <w:rPr>
          <w:spacing w:val="-1"/>
        </w:rPr>
        <w:t xml:space="preserve"> </w:t>
      </w:r>
      <w:r>
        <w:t>занятости</w:t>
      </w:r>
      <w:r>
        <w:rPr>
          <w:spacing w:val="-1"/>
        </w:rPr>
        <w:t xml:space="preserve"> </w:t>
      </w:r>
      <w:r>
        <w:t>в сельском, рыбном</w:t>
      </w:r>
      <w:r>
        <w:rPr>
          <w:spacing w:val="-2"/>
        </w:rPr>
        <w:t xml:space="preserve"> </w:t>
      </w:r>
      <w:r>
        <w:t>и лесном хозяйствах за период 2019-2023 гг.</w:t>
      </w:r>
    </w:p>
    <w:p w14:paraId="24E25EB5" w14:textId="77777777" w:rsidR="003D352F" w:rsidRDefault="003D352F">
      <w:pPr>
        <w:pStyle w:val="a3"/>
        <w:spacing w:before="5"/>
        <w:ind w:left="0" w:firstLine="0"/>
        <w:jc w:val="left"/>
        <w:rPr>
          <w:sz w:val="15"/>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52"/>
        <w:gridCol w:w="1046"/>
        <w:gridCol w:w="1061"/>
        <w:gridCol w:w="1092"/>
        <w:gridCol w:w="1037"/>
        <w:gridCol w:w="1257"/>
      </w:tblGrid>
      <w:tr w:rsidR="003D352F" w14:paraId="24E25ECB" w14:textId="77777777">
        <w:trPr>
          <w:trHeight w:val="1105"/>
        </w:trPr>
        <w:tc>
          <w:tcPr>
            <w:tcW w:w="2943" w:type="dxa"/>
          </w:tcPr>
          <w:p w14:paraId="24E25EB6" w14:textId="77777777" w:rsidR="003D352F" w:rsidRDefault="003D352F">
            <w:pPr>
              <w:pStyle w:val="TableParagraph"/>
              <w:spacing w:before="138"/>
              <w:rPr>
                <w:sz w:val="24"/>
              </w:rPr>
            </w:pPr>
          </w:p>
          <w:p w14:paraId="24E25EB7" w14:textId="77777777" w:rsidR="003D352F" w:rsidRDefault="001B3DC9">
            <w:pPr>
              <w:pStyle w:val="TableParagraph"/>
              <w:ind w:left="890"/>
              <w:rPr>
                <w:sz w:val="24"/>
              </w:rPr>
            </w:pPr>
            <w:r>
              <w:rPr>
                <w:spacing w:val="-2"/>
                <w:sz w:val="24"/>
              </w:rPr>
              <w:t>Показатель</w:t>
            </w:r>
          </w:p>
        </w:tc>
        <w:tc>
          <w:tcPr>
            <w:tcW w:w="1152" w:type="dxa"/>
          </w:tcPr>
          <w:p w14:paraId="24E25EB8" w14:textId="77777777" w:rsidR="003D352F" w:rsidRDefault="003D352F">
            <w:pPr>
              <w:pStyle w:val="TableParagraph"/>
              <w:spacing w:before="1"/>
              <w:rPr>
                <w:sz w:val="24"/>
              </w:rPr>
            </w:pPr>
          </w:p>
          <w:p w14:paraId="24E25EB9" w14:textId="77777777" w:rsidR="003D352F" w:rsidRDefault="001B3DC9">
            <w:pPr>
              <w:pStyle w:val="TableParagraph"/>
              <w:ind w:left="4"/>
              <w:jc w:val="center"/>
              <w:rPr>
                <w:sz w:val="24"/>
              </w:rPr>
            </w:pPr>
            <w:r>
              <w:rPr>
                <w:spacing w:val="-4"/>
                <w:sz w:val="24"/>
              </w:rPr>
              <w:t>2019</w:t>
            </w:r>
          </w:p>
          <w:p w14:paraId="24E25EBA" w14:textId="77777777" w:rsidR="003D352F" w:rsidRDefault="001B3DC9">
            <w:pPr>
              <w:pStyle w:val="TableParagraph"/>
              <w:ind w:left="4"/>
              <w:jc w:val="center"/>
              <w:rPr>
                <w:sz w:val="24"/>
              </w:rPr>
            </w:pPr>
            <w:r>
              <w:rPr>
                <w:spacing w:val="-5"/>
                <w:sz w:val="24"/>
              </w:rPr>
              <w:t>год</w:t>
            </w:r>
          </w:p>
        </w:tc>
        <w:tc>
          <w:tcPr>
            <w:tcW w:w="1046" w:type="dxa"/>
          </w:tcPr>
          <w:p w14:paraId="24E25EBB" w14:textId="77777777" w:rsidR="003D352F" w:rsidRDefault="003D352F">
            <w:pPr>
              <w:pStyle w:val="TableParagraph"/>
              <w:spacing w:before="1"/>
              <w:rPr>
                <w:sz w:val="24"/>
              </w:rPr>
            </w:pPr>
          </w:p>
          <w:p w14:paraId="24E25EBC" w14:textId="77777777" w:rsidR="003D352F" w:rsidRDefault="001B3DC9">
            <w:pPr>
              <w:pStyle w:val="TableParagraph"/>
              <w:ind w:left="280"/>
              <w:rPr>
                <w:sz w:val="24"/>
              </w:rPr>
            </w:pPr>
            <w:r>
              <w:rPr>
                <w:spacing w:val="-4"/>
                <w:sz w:val="24"/>
              </w:rPr>
              <w:t>2020</w:t>
            </w:r>
          </w:p>
          <w:p w14:paraId="24E25EBD" w14:textId="77777777" w:rsidR="003D352F" w:rsidRDefault="001B3DC9">
            <w:pPr>
              <w:pStyle w:val="TableParagraph"/>
              <w:ind w:left="350"/>
              <w:rPr>
                <w:sz w:val="24"/>
              </w:rPr>
            </w:pPr>
            <w:r>
              <w:rPr>
                <w:spacing w:val="-5"/>
                <w:sz w:val="24"/>
              </w:rPr>
              <w:t>год</w:t>
            </w:r>
          </w:p>
        </w:tc>
        <w:tc>
          <w:tcPr>
            <w:tcW w:w="1061" w:type="dxa"/>
          </w:tcPr>
          <w:p w14:paraId="24E25EBE" w14:textId="77777777" w:rsidR="003D352F" w:rsidRDefault="003D352F">
            <w:pPr>
              <w:pStyle w:val="TableParagraph"/>
              <w:spacing w:before="1"/>
              <w:rPr>
                <w:sz w:val="24"/>
              </w:rPr>
            </w:pPr>
          </w:p>
          <w:p w14:paraId="24E25EBF" w14:textId="77777777" w:rsidR="003D352F" w:rsidRDefault="001B3DC9">
            <w:pPr>
              <w:pStyle w:val="TableParagraph"/>
              <w:ind w:left="8" w:right="2"/>
              <w:jc w:val="center"/>
              <w:rPr>
                <w:sz w:val="24"/>
              </w:rPr>
            </w:pPr>
            <w:r>
              <w:rPr>
                <w:spacing w:val="-4"/>
                <w:sz w:val="24"/>
              </w:rPr>
              <w:t>2021</w:t>
            </w:r>
          </w:p>
          <w:p w14:paraId="24E25EC0" w14:textId="77777777" w:rsidR="003D352F" w:rsidRDefault="001B3DC9">
            <w:pPr>
              <w:pStyle w:val="TableParagraph"/>
              <w:ind w:left="8" w:right="3"/>
              <w:jc w:val="center"/>
              <w:rPr>
                <w:sz w:val="24"/>
              </w:rPr>
            </w:pPr>
            <w:r>
              <w:rPr>
                <w:spacing w:val="-5"/>
                <w:sz w:val="24"/>
              </w:rPr>
              <w:t>год</w:t>
            </w:r>
          </w:p>
        </w:tc>
        <w:tc>
          <w:tcPr>
            <w:tcW w:w="1092" w:type="dxa"/>
          </w:tcPr>
          <w:p w14:paraId="24E25EC1" w14:textId="77777777" w:rsidR="003D352F" w:rsidRDefault="003D352F">
            <w:pPr>
              <w:pStyle w:val="TableParagraph"/>
              <w:spacing w:before="1"/>
              <w:rPr>
                <w:sz w:val="24"/>
              </w:rPr>
            </w:pPr>
          </w:p>
          <w:p w14:paraId="24E25EC2" w14:textId="77777777" w:rsidR="003D352F" w:rsidRDefault="001B3DC9">
            <w:pPr>
              <w:pStyle w:val="TableParagraph"/>
              <w:ind w:left="11" w:right="2"/>
              <w:jc w:val="center"/>
              <w:rPr>
                <w:sz w:val="24"/>
              </w:rPr>
            </w:pPr>
            <w:r>
              <w:rPr>
                <w:spacing w:val="-4"/>
                <w:sz w:val="24"/>
              </w:rPr>
              <w:t>2022</w:t>
            </w:r>
          </w:p>
          <w:p w14:paraId="24E25EC3" w14:textId="77777777" w:rsidR="003D352F" w:rsidRDefault="001B3DC9">
            <w:pPr>
              <w:pStyle w:val="TableParagraph"/>
              <w:ind w:left="11" w:right="2"/>
              <w:jc w:val="center"/>
              <w:rPr>
                <w:sz w:val="24"/>
              </w:rPr>
            </w:pPr>
            <w:r>
              <w:rPr>
                <w:spacing w:val="-5"/>
                <w:sz w:val="24"/>
              </w:rPr>
              <w:t>год</w:t>
            </w:r>
          </w:p>
        </w:tc>
        <w:tc>
          <w:tcPr>
            <w:tcW w:w="1037" w:type="dxa"/>
          </w:tcPr>
          <w:p w14:paraId="24E25EC4" w14:textId="77777777" w:rsidR="003D352F" w:rsidRDefault="003D352F">
            <w:pPr>
              <w:pStyle w:val="TableParagraph"/>
              <w:spacing w:before="1"/>
              <w:rPr>
                <w:sz w:val="24"/>
              </w:rPr>
            </w:pPr>
          </w:p>
          <w:p w14:paraId="24E25EC5" w14:textId="77777777" w:rsidR="003D352F" w:rsidRDefault="001B3DC9">
            <w:pPr>
              <w:pStyle w:val="TableParagraph"/>
              <w:ind w:left="279"/>
              <w:rPr>
                <w:sz w:val="24"/>
              </w:rPr>
            </w:pPr>
            <w:r>
              <w:rPr>
                <w:spacing w:val="-4"/>
                <w:sz w:val="24"/>
              </w:rPr>
              <w:t>2023</w:t>
            </w:r>
          </w:p>
          <w:p w14:paraId="24E25EC6" w14:textId="77777777" w:rsidR="003D352F" w:rsidRDefault="001B3DC9">
            <w:pPr>
              <w:pStyle w:val="TableParagraph"/>
              <w:ind w:left="348"/>
              <w:rPr>
                <w:sz w:val="24"/>
              </w:rPr>
            </w:pPr>
            <w:r>
              <w:rPr>
                <w:spacing w:val="-5"/>
                <w:sz w:val="24"/>
              </w:rPr>
              <w:t>год</w:t>
            </w:r>
          </w:p>
        </w:tc>
        <w:tc>
          <w:tcPr>
            <w:tcW w:w="1257" w:type="dxa"/>
          </w:tcPr>
          <w:p w14:paraId="24E25EC7" w14:textId="77777777" w:rsidR="003D352F" w:rsidRDefault="001B3DC9">
            <w:pPr>
              <w:pStyle w:val="TableParagraph"/>
              <w:spacing w:before="1"/>
              <w:ind w:left="12" w:right="2"/>
              <w:jc w:val="center"/>
              <w:rPr>
                <w:sz w:val="24"/>
              </w:rPr>
            </w:pPr>
            <w:r>
              <w:rPr>
                <w:sz w:val="24"/>
              </w:rPr>
              <w:t xml:space="preserve">2023 </w:t>
            </w:r>
            <w:r>
              <w:rPr>
                <w:spacing w:val="-5"/>
                <w:sz w:val="24"/>
              </w:rPr>
              <w:t>год</w:t>
            </w:r>
          </w:p>
          <w:p w14:paraId="24E25EC8" w14:textId="77777777" w:rsidR="003D352F" w:rsidRDefault="001B3DC9">
            <w:pPr>
              <w:pStyle w:val="TableParagraph"/>
              <w:ind w:left="12"/>
              <w:jc w:val="center"/>
              <w:rPr>
                <w:sz w:val="24"/>
              </w:rPr>
            </w:pPr>
            <w:r>
              <w:rPr>
                <w:sz w:val="24"/>
              </w:rPr>
              <w:t xml:space="preserve">к </w:t>
            </w:r>
            <w:r>
              <w:rPr>
                <w:spacing w:val="-4"/>
                <w:sz w:val="24"/>
              </w:rPr>
              <w:t>2019</w:t>
            </w:r>
          </w:p>
          <w:p w14:paraId="24E25EC9" w14:textId="77777777" w:rsidR="003D352F" w:rsidRDefault="001B3DC9">
            <w:pPr>
              <w:pStyle w:val="TableParagraph"/>
              <w:ind w:left="12"/>
              <w:jc w:val="center"/>
              <w:rPr>
                <w:sz w:val="24"/>
              </w:rPr>
            </w:pPr>
            <w:r>
              <w:rPr>
                <w:spacing w:val="-4"/>
                <w:sz w:val="24"/>
              </w:rPr>
              <w:t>году</w:t>
            </w:r>
          </w:p>
          <w:p w14:paraId="24E25ECA" w14:textId="77777777" w:rsidR="003D352F" w:rsidRDefault="001B3DC9">
            <w:pPr>
              <w:pStyle w:val="TableParagraph"/>
              <w:spacing w:line="257" w:lineRule="exact"/>
              <w:ind w:left="12" w:right="1"/>
              <w:jc w:val="center"/>
              <w:rPr>
                <w:sz w:val="24"/>
              </w:rPr>
            </w:pPr>
            <w:r>
              <w:rPr>
                <w:spacing w:val="-2"/>
                <w:sz w:val="24"/>
              </w:rPr>
              <w:t>+,-</w:t>
            </w:r>
            <w:r>
              <w:rPr>
                <w:spacing w:val="-5"/>
                <w:sz w:val="24"/>
              </w:rPr>
              <w:t>/%</w:t>
            </w:r>
          </w:p>
        </w:tc>
      </w:tr>
      <w:tr w:rsidR="003D352F" w14:paraId="24E25ED9" w14:textId="77777777">
        <w:trPr>
          <w:trHeight w:val="1103"/>
        </w:trPr>
        <w:tc>
          <w:tcPr>
            <w:tcW w:w="2943" w:type="dxa"/>
          </w:tcPr>
          <w:p w14:paraId="24E25ECC" w14:textId="77777777" w:rsidR="003D352F" w:rsidRDefault="001B3DC9">
            <w:pPr>
              <w:pStyle w:val="TableParagraph"/>
              <w:spacing w:line="276" w:lineRule="exact"/>
              <w:ind w:left="107" w:right="98"/>
              <w:rPr>
                <w:sz w:val="24"/>
              </w:rPr>
            </w:pPr>
            <w:r>
              <w:rPr>
                <w:spacing w:val="-2"/>
                <w:sz w:val="24"/>
              </w:rPr>
              <w:t>Производительность</w:t>
            </w:r>
            <w:r>
              <w:rPr>
                <w:spacing w:val="80"/>
                <w:sz w:val="24"/>
              </w:rPr>
              <w:t xml:space="preserve"> </w:t>
            </w:r>
            <w:r>
              <w:rPr>
                <w:sz w:val="24"/>
              </w:rPr>
              <w:t>труда в сельском, рыбном и</w:t>
            </w:r>
            <w:r>
              <w:rPr>
                <w:spacing w:val="40"/>
                <w:sz w:val="24"/>
              </w:rPr>
              <w:t xml:space="preserve"> </w:t>
            </w:r>
            <w:r>
              <w:rPr>
                <w:sz w:val="24"/>
              </w:rPr>
              <w:t>лесном</w:t>
            </w:r>
            <w:r>
              <w:rPr>
                <w:spacing w:val="39"/>
                <w:sz w:val="24"/>
              </w:rPr>
              <w:t xml:space="preserve"> </w:t>
            </w:r>
            <w:r>
              <w:rPr>
                <w:sz w:val="24"/>
              </w:rPr>
              <w:t>хозяйстве,</w:t>
            </w:r>
            <w:r>
              <w:rPr>
                <w:spacing w:val="40"/>
                <w:sz w:val="24"/>
              </w:rPr>
              <w:t xml:space="preserve"> </w:t>
            </w:r>
            <w:r>
              <w:rPr>
                <w:sz w:val="24"/>
              </w:rPr>
              <w:t>млн. тг, на одного занятого</w:t>
            </w:r>
          </w:p>
        </w:tc>
        <w:tc>
          <w:tcPr>
            <w:tcW w:w="1152" w:type="dxa"/>
          </w:tcPr>
          <w:p w14:paraId="24E25ECD" w14:textId="77777777" w:rsidR="003D352F" w:rsidRDefault="003D352F">
            <w:pPr>
              <w:pStyle w:val="TableParagraph"/>
              <w:spacing w:before="135"/>
              <w:rPr>
                <w:sz w:val="24"/>
              </w:rPr>
            </w:pPr>
          </w:p>
          <w:p w14:paraId="24E25ECE" w14:textId="77777777" w:rsidR="003D352F" w:rsidRDefault="001B3DC9">
            <w:pPr>
              <w:pStyle w:val="TableParagraph"/>
              <w:ind w:left="4" w:right="2"/>
              <w:jc w:val="center"/>
              <w:rPr>
                <w:sz w:val="24"/>
              </w:rPr>
            </w:pPr>
            <w:r>
              <w:rPr>
                <w:spacing w:val="-5"/>
                <w:sz w:val="24"/>
              </w:rPr>
              <w:t>2,5</w:t>
            </w:r>
          </w:p>
        </w:tc>
        <w:tc>
          <w:tcPr>
            <w:tcW w:w="1046" w:type="dxa"/>
          </w:tcPr>
          <w:p w14:paraId="24E25ECF" w14:textId="77777777" w:rsidR="003D352F" w:rsidRDefault="003D352F">
            <w:pPr>
              <w:pStyle w:val="TableParagraph"/>
              <w:spacing w:before="135"/>
              <w:rPr>
                <w:sz w:val="24"/>
              </w:rPr>
            </w:pPr>
          </w:p>
          <w:p w14:paraId="24E25ED0" w14:textId="77777777" w:rsidR="003D352F" w:rsidRDefault="001B3DC9">
            <w:pPr>
              <w:pStyle w:val="TableParagraph"/>
              <w:ind w:left="8"/>
              <w:jc w:val="center"/>
              <w:rPr>
                <w:sz w:val="24"/>
              </w:rPr>
            </w:pPr>
            <w:r>
              <w:rPr>
                <w:spacing w:val="-5"/>
                <w:sz w:val="24"/>
              </w:rPr>
              <w:t>3,0</w:t>
            </w:r>
          </w:p>
        </w:tc>
        <w:tc>
          <w:tcPr>
            <w:tcW w:w="1061" w:type="dxa"/>
          </w:tcPr>
          <w:p w14:paraId="24E25ED1" w14:textId="77777777" w:rsidR="003D352F" w:rsidRDefault="003D352F">
            <w:pPr>
              <w:pStyle w:val="TableParagraph"/>
              <w:spacing w:before="135"/>
              <w:rPr>
                <w:sz w:val="24"/>
              </w:rPr>
            </w:pPr>
          </w:p>
          <w:p w14:paraId="24E25ED2" w14:textId="77777777" w:rsidR="003D352F" w:rsidRDefault="001B3DC9">
            <w:pPr>
              <w:pStyle w:val="TableParagraph"/>
              <w:ind w:left="8"/>
              <w:jc w:val="center"/>
              <w:rPr>
                <w:sz w:val="24"/>
              </w:rPr>
            </w:pPr>
            <w:r>
              <w:rPr>
                <w:spacing w:val="-5"/>
                <w:sz w:val="24"/>
              </w:rPr>
              <w:t>3,3</w:t>
            </w:r>
          </w:p>
        </w:tc>
        <w:tc>
          <w:tcPr>
            <w:tcW w:w="1092" w:type="dxa"/>
          </w:tcPr>
          <w:p w14:paraId="24E25ED3" w14:textId="77777777" w:rsidR="003D352F" w:rsidRDefault="003D352F">
            <w:pPr>
              <w:pStyle w:val="TableParagraph"/>
              <w:spacing w:before="135"/>
              <w:rPr>
                <w:sz w:val="24"/>
              </w:rPr>
            </w:pPr>
          </w:p>
          <w:p w14:paraId="24E25ED4" w14:textId="77777777" w:rsidR="003D352F" w:rsidRDefault="001B3DC9">
            <w:pPr>
              <w:pStyle w:val="TableParagraph"/>
              <w:ind w:left="11"/>
              <w:jc w:val="center"/>
              <w:rPr>
                <w:sz w:val="24"/>
              </w:rPr>
            </w:pPr>
            <w:r>
              <w:rPr>
                <w:spacing w:val="-5"/>
                <w:sz w:val="24"/>
              </w:rPr>
              <w:t>4,1</w:t>
            </w:r>
          </w:p>
        </w:tc>
        <w:tc>
          <w:tcPr>
            <w:tcW w:w="1037" w:type="dxa"/>
          </w:tcPr>
          <w:p w14:paraId="24E25ED5" w14:textId="77777777" w:rsidR="003D352F" w:rsidRDefault="003D352F">
            <w:pPr>
              <w:pStyle w:val="TableParagraph"/>
              <w:spacing w:before="135"/>
              <w:rPr>
                <w:sz w:val="24"/>
              </w:rPr>
            </w:pPr>
          </w:p>
          <w:p w14:paraId="24E25ED6" w14:textId="77777777" w:rsidR="003D352F" w:rsidRDefault="001B3DC9">
            <w:pPr>
              <w:pStyle w:val="TableParagraph"/>
              <w:ind w:left="11" w:right="2"/>
              <w:jc w:val="center"/>
              <w:rPr>
                <w:sz w:val="24"/>
              </w:rPr>
            </w:pPr>
            <w:r>
              <w:rPr>
                <w:spacing w:val="-5"/>
                <w:sz w:val="24"/>
              </w:rPr>
              <w:t>4,9</w:t>
            </w:r>
          </w:p>
        </w:tc>
        <w:tc>
          <w:tcPr>
            <w:tcW w:w="1257" w:type="dxa"/>
          </w:tcPr>
          <w:p w14:paraId="24E25ED7" w14:textId="77777777" w:rsidR="003D352F" w:rsidRDefault="003D352F">
            <w:pPr>
              <w:pStyle w:val="TableParagraph"/>
              <w:spacing w:before="135"/>
              <w:rPr>
                <w:sz w:val="24"/>
              </w:rPr>
            </w:pPr>
          </w:p>
          <w:p w14:paraId="24E25ED8" w14:textId="77777777" w:rsidR="003D352F" w:rsidRDefault="001B3DC9">
            <w:pPr>
              <w:pStyle w:val="TableParagraph"/>
              <w:ind w:left="12"/>
              <w:jc w:val="center"/>
              <w:rPr>
                <w:sz w:val="24"/>
              </w:rPr>
            </w:pPr>
            <w:r>
              <w:rPr>
                <w:spacing w:val="-5"/>
                <w:sz w:val="24"/>
              </w:rPr>
              <w:t>96</w:t>
            </w:r>
          </w:p>
        </w:tc>
      </w:tr>
      <w:tr w:rsidR="003D352F" w14:paraId="24E25EE1" w14:textId="77777777">
        <w:trPr>
          <w:trHeight w:val="551"/>
        </w:trPr>
        <w:tc>
          <w:tcPr>
            <w:tcW w:w="2943" w:type="dxa"/>
          </w:tcPr>
          <w:p w14:paraId="24E25EDA" w14:textId="77777777" w:rsidR="003D352F" w:rsidRDefault="001B3DC9">
            <w:pPr>
              <w:pStyle w:val="TableParagraph"/>
              <w:spacing w:line="276" w:lineRule="exact"/>
              <w:ind w:left="107"/>
              <w:rPr>
                <w:sz w:val="24"/>
              </w:rPr>
            </w:pPr>
            <w:r>
              <w:rPr>
                <w:sz w:val="24"/>
              </w:rPr>
              <w:t>Занятое</w:t>
            </w:r>
            <w:r>
              <w:rPr>
                <w:spacing w:val="33"/>
                <w:sz w:val="24"/>
              </w:rPr>
              <w:t xml:space="preserve"> </w:t>
            </w:r>
            <w:r>
              <w:rPr>
                <w:sz w:val="24"/>
              </w:rPr>
              <w:t>население,</w:t>
            </w:r>
            <w:r>
              <w:rPr>
                <w:spacing w:val="33"/>
                <w:sz w:val="24"/>
              </w:rPr>
              <w:t xml:space="preserve"> </w:t>
            </w:r>
            <w:r>
              <w:rPr>
                <w:sz w:val="24"/>
              </w:rPr>
              <w:t>всего, тыс. человек</w:t>
            </w:r>
          </w:p>
        </w:tc>
        <w:tc>
          <w:tcPr>
            <w:tcW w:w="1152" w:type="dxa"/>
          </w:tcPr>
          <w:p w14:paraId="24E25EDB" w14:textId="77777777" w:rsidR="003D352F" w:rsidRDefault="001B3DC9">
            <w:pPr>
              <w:pStyle w:val="TableParagraph"/>
              <w:spacing w:before="135"/>
              <w:ind w:left="4"/>
              <w:jc w:val="center"/>
              <w:rPr>
                <w:sz w:val="24"/>
              </w:rPr>
            </w:pPr>
            <w:r>
              <w:rPr>
                <w:sz w:val="24"/>
              </w:rPr>
              <w:t xml:space="preserve">8 </w:t>
            </w:r>
            <w:r>
              <w:rPr>
                <w:spacing w:val="-2"/>
                <w:sz w:val="24"/>
              </w:rPr>
              <w:t>780,8</w:t>
            </w:r>
          </w:p>
        </w:tc>
        <w:tc>
          <w:tcPr>
            <w:tcW w:w="1046" w:type="dxa"/>
          </w:tcPr>
          <w:p w14:paraId="24E25EDC" w14:textId="77777777" w:rsidR="003D352F" w:rsidRDefault="001B3DC9">
            <w:pPr>
              <w:pStyle w:val="TableParagraph"/>
              <w:spacing w:before="135"/>
              <w:ind w:left="8" w:right="3"/>
              <w:jc w:val="center"/>
              <w:rPr>
                <w:sz w:val="24"/>
              </w:rPr>
            </w:pPr>
            <w:r>
              <w:rPr>
                <w:sz w:val="24"/>
              </w:rPr>
              <w:t xml:space="preserve">8 </w:t>
            </w:r>
            <w:r>
              <w:rPr>
                <w:spacing w:val="-2"/>
                <w:sz w:val="24"/>
              </w:rPr>
              <w:t>732,0</w:t>
            </w:r>
          </w:p>
        </w:tc>
        <w:tc>
          <w:tcPr>
            <w:tcW w:w="1061" w:type="dxa"/>
          </w:tcPr>
          <w:p w14:paraId="24E25EDD" w14:textId="77777777" w:rsidR="003D352F" w:rsidRDefault="001B3DC9">
            <w:pPr>
              <w:pStyle w:val="TableParagraph"/>
              <w:spacing w:before="135"/>
              <w:ind w:left="8" w:right="2"/>
              <w:jc w:val="center"/>
              <w:rPr>
                <w:sz w:val="24"/>
              </w:rPr>
            </w:pPr>
            <w:r>
              <w:rPr>
                <w:sz w:val="24"/>
              </w:rPr>
              <w:t xml:space="preserve">8 </w:t>
            </w:r>
            <w:r>
              <w:rPr>
                <w:spacing w:val="-2"/>
                <w:sz w:val="24"/>
              </w:rPr>
              <w:t>807,1</w:t>
            </w:r>
          </w:p>
        </w:tc>
        <w:tc>
          <w:tcPr>
            <w:tcW w:w="1092" w:type="dxa"/>
          </w:tcPr>
          <w:p w14:paraId="24E25EDE" w14:textId="77777777" w:rsidR="003D352F" w:rsidRDefault="001B3DC9">
            <w:pPr>
              <w:pStyle w:val="TableParagraph"/>
              <w:spacing w:before="135"/>
              <w:ind w:left="11" w:right="2"/>
              <w:jc w:val="center"/>
              <w:rPr>
                <w:sz w:val="24"/>
              </w:rPr>
            </w:pPr>
            <w:r>
              <w:rPr>
                <w:sz w:val="24"/>
              </w:rPr>
              <w:t xml:space="preserve">8 </w:t>
            </w:r>
            <w:r>
              <w:rPr>
                <w:spacing w:val="-2"/>
                <w:sz w:val="24"/>
              </w:rPr>
              <w:t>971,5</w:t>
            </w:r>
          </w:p>
        </w:tc>
        <w:tc>
          <w:tcPr>
            <w:tcW w:w="1037" w:type="dxa"/>
          </w:tcPr>
          <w:p w14:paraId="24E25EDF" w14:textId="77777777" w:rsidR="003D352F" w:rsidRDefault="001B3DC9">
            <w:pPr>
              <w:pStyle w:val="TableParagraph"/>
              <w:spacing w:before="135"/>
              <w:ind w:left="11"/>
              <w:jc w:val="center"/>
              <w:rPr>
                <w:sz w:val="24"/>
              </w:rPr>
            </w:pPr>
            <w:r>
              <w:rPr>
                <w:sz w:val="24"/>
              </w:rPr>
              <w:t xml:space="preserve">9 </w:t>
            </w:r>
            <w:r>
              <w:rPr>
                <w:spacing w:val="-2"/>
                <w:sz w:val="24"/>
              </w:rPr>
              <w:t>081,9</w:t>
            </w:r>
          </w:p>
        </w:tc>
        <w:tc>
          <w:tcPr>
            <w:tcW w:w="1257" w:type="dxa"/>
          </w:tcPr>
          <w:p w14:paraId="24E25EE0" w14:textId="77777777" w:rsidR="003D352F" w:rsidRDefault="001B3DC9">
            <w:pPr>
              <w:pStyle w:val="TableParagraph"/>
              <w:spacing w:before="135"/>
              <w:ind w:left="12" w:right="2"/>
              <w:jc w:val="center"/>
              <w:rPr>
                <w:sz w:val="24"/>
              </w:rPr>
            </w:pPr>
            <w:r>
              <w:rPr>
                <w:spacing w:val="-5"/>
                <w:sz w:val="24"/>
              </w:rPr>
              <w:t>3,4</w:t>
            </w:r>
          </w:p>
        </w:tc>
      </w:tr>
      <w:tr w:rsidR="003D352F" w14:paraId="24E25EE9" w14:textId="77777777">
        <w:trPr>
          <w:trHeight w:val="550"/>
        </w:trPr>
        <w:tc>
          <w:tcPr>
            <w:tcW w:w="2943" w:type="dxa"/>
          </w:tcPr>
          <w:p w14:paraId="24E25EE2" w14:textId="77777777" w:rsidR="003D352F" w:rsidRDefault="001B3DC9">
            <w:pPr>
              <w:pStyle w:val="TableParagraph"/>
              <w:spacing w:line="276" w:lineRule="exact"/>
              <w:ind w:left="107"/>
              <w:rPr>
                <w:sz w:val="24"/>
              </w:rPr>
            </w:pPr>
            <w:r>
              <w:rPr>
                <w:sz w:val="24"/>
              </w:rPr>
              <w:t>Занятое</w:t>
            </w:r>
            <w:r>
              <w:rPr>
                <w:spacing w:val="80"/>
                <w:sz w:val="24"/>
              </w:rPr>
              <w:t xml:space="preserve"> </w:t>
            </w:r>
            <w:r>
              <w:rPr>
                <w:sz w:val="24"/>
              </w:rPr>
              <w:t>население</w:t>
            </w:r>
            <w:r>
              <w:rPr>
                <w:spacing w:val="80"/>
                <w:sz w:val="24"/>
              </w:rPr>
              <w:t xml:space="preserve"> </w:t>
            </w:r>
            <w:r>
              <w:rPr>
                <w:sz w:val="24"/>
              </w:rPr>
              <w:t>села, всего, тыс. человек</w:t>
            </w:r>
          </w:p>
        </w:tc>
        <w:tc>
          <w:tcPr>
            <w:tcW w:w="1152" w:type="dxa"/>
          </w:tcPr>
          <w:p w14:paraId="24E25EE3" w14:textId="77777777" w:rsidR="003D352F" w:rsidRDefault="001B3DC9">
            <w:pPr>
              <w:pStyle w:val="TableParagraph"/>
              <w:spacing w:before="137"/>
              <w:ind w:left="4"/>
              <w:jc w:val="center"/>
              <w:rPr>
                <w:sz w:val="24"/>
              </w:rPr>
            </w:pPr>
            <w:r>
              <w:rPr>
                <w:sz w:val="24"/>
              </w:rPr>
              <w:t xml:space="preserve">3 </w:t>
            </w:r>
            <w:r>
              <w:rPr>
                <w:spacing w:val="-2"/>
                <w:sz w:val="24"/>
              </w:rPr>
              <w:t>641,1</w:t>
            </w:r>
          </w:p>
        </w:tc>
        <w:tc>
          <w:tcPr>
            <w:tcW w:w="1046" w:type="dxa"/>
          </w:tcPr>
          <w:p w14:paraId="24E25EE4" w14:textId="77777777" w:rsidR="003D352F" w:rsidRDefault="001B3DC9">
            <w:pPr>
              <w:pStyle w:val="TableParagraph"/>
              <w:spacing w:before="137"/>
              <w:ind w:left="8" w:right="3"/>
              <w:jc w:val="center"/>
              <w:rPr>
                <w:sz w:val="24"/>
              </w:rPr>
            </w:pPr>
            <w:r>
              <w:rPr>
                <w:sz w:val="24"/>
              </w:rPr>
              <w:t xml:space="preserve">3 </w:t>
            </w:r>
            <w:r>
              <w:rPr>
                <w:spacing w:val="-2"/>
                <w:sz w:val="24"/>
              </w:rPr>
              <w:t>686,0</w:t>
            </w:r>
          </w:p>
        </w:tc>
        <w:tc>
          <w:tcPr>
            <w:tcW w:w="1061" w:type="dxa"/>
          </w:tcPr>
          <w:p w14:paraId="24E25EE5" w14:textId="77777777" w:rsidR="003D352F" w:rsidRDefault="001B3DC9">
            <w:pPr>
              <w:pStyle w:val="TableParagraph"/>
              <w:spacing w:before="137"/>
              <w:ind w:left="8" w:right="2"/>
              <w:jc w:val="center"/>
              <w:rPr>
                <w:sz w:val="24"/>
              </w:rPr>
            </w:pPr>
            <w:r>
              <w:rPr>
                <w:sz w:val="24"/>
              </w:rPr>
              <w:t xml:space="preserve">3 </w:t>
            </w:r>
            <w:r>
              <w:rPr>
                <w:spacing w:val="-2"/>
                <w:sz w:val="24"/>
              </w:rPr>
              <w:t>695,3</w:t>
            </w:r>
          </w:p>
        </w:tc>
        <w:tc>
          <w:tcPr>
            <w:tcW w:w="1092" w:type="dxa"/>
          </w:tcPr>
          <w:p w14:paraId="24E25EE6" w14:textId="77777777" w:rsidR="003D352F" w:rsidRDefault="001B3DC9">
            <w:pPr>
              <w:pStyle w:val="TableParagraph"/>
              <w:spacing w:before="137"/>
              <w:ind w:left="11" w:right="2"/>
              <w:jc w:val="center"/>
              <w:rPr>
                <w:sz w:val="24"/>
              </w:rPr>
            </w:pPr>
            <w:r>
              <w:rPr>
                <w:sz w:val="24"/>
              </w:rPr>
              <w:t xml:space="preserve">3 </w:t>
            </w:r>
            <w:r>
              <w:rPr>
                <w:spacing w:val="-2"/>
                <w:sz w:val="24"/>
              </w:rPr>
              <w:t>797,4</w:t>
            </w:r>
          </w:p>
        </w:tc>
        <w:tc>
          <w:tcPr>
            <w:tcW w:w="1037" w:type="dxa"/>
          </w:tcPr>
          <w:p w14:paraId="24E25EE7" w14:textId="77777777" w:rsidR="003D352F" w:rsidRDefault="001B3DC9">
            <w:pPr>
              <w:pStyle w:val="TableParagraph"/>
              <w:spacing w:before="137"/>
              <w:ind w:left="11"/>
              <w:jc w:val="center"/>
              <w:rPr>
                <w:sz w:val="24"/>
              </w:rPr>
            </w:pPr>
            <w:r>
              <w:rPr>
                <w:sz w:val="24"/>
              </w:rPr>
              <w:t xml:space="preserve">3 </w:t>
            </w:r>
            <w:r>
              <w:rPr>
                <w:spacing w:val="-2"/>
                <w:sz w:val="24"/>
              </w:rPr>
              <w:t>986,1</w:t>
            </w:r>
          </w:p>
        </w:tc>
        <w:tc>
          <w:tcPr>
            <w:tcW w:w="1257" w:type="dxa"/>
          </w:tcPr>
          <w:p w14:paraId="24E25EE8" w14:textId="77777777" w:rsidR="003D352F" w:rsidRDefault="001B3DC9">
            <w:pPr>
              <w:pStyle w:val="TableParagraph"/>
              <w:spacing w:before="137"/>
              <w:ind w:left="12" w:right="2"/>
              <w:jc w:val="center"/>
              <w:rPr>
                <w:sz w:val="24"/>
              </w:rPr>
            </w:pPr>
            <w:r>
              <w:rPr>
                <w:spacing w:val="-5"/>
                <w:sz w:val="24"/>
              </w:rPr>
              <w:t>9,5</w:t>
            </w:r>
          </w:p>
        </w:tc>
      </w:tr>
      <w:tr w:rsidR="003D352F" w14:paraId="24E25EF8" w14:textId="77777777">
        <w:trPr>
          <w:trHeight w:val="1379"/>
        </w:trPr>
        <w:tc>
          <w:tcPr>
            <w:tcW w:w="2943" w:type="dxa"/>
          </w:tcPr>
          <w:p w14:paraId="24E25EEA" w14:textId="77777777" w:rsidR="003D352F" w:rsidRDefault="001B3DC9">
            <w:pPr>
              <w:pStyle w:val="TableParagraph"/>
              <w:ind w:left="107" w:right="99"/>
              <w:jc w:val="both"/>
              <w:rPr>
                <w:sz w:val="24"/>
              </w:rPr>
            </w:pPr>
            <w:r>
              <w:rPr>
                <w:sz w:val="24"/>
              </w:rPr>
              <w:t>Среднемесячная заработ ная плата фермеров и ра бочих</w:t>
            </w:r>
            <w:r>
              <w:rPr>
                <w:spacing w:val="-2"/>
                <w:sz w:val="24"/>
              </w:rPr>
              <w:t xml:space="preserve"> </w:t>
            </w:r>
            <w:r>
              <w:rPr>
                <w:sz w:val="24"/>
              </w:rPr>
              <w:t>сельского</w:t>
            </w:r>
            <w:r>
              <w:rPr>
                <w:spacing w:val="-1"/>
                <w:sz w:val="24"/>
              </w:rPr>
              <w:t xml:space="preserve"> </w:t>
            </w:r>
            <w:r>
              <w:rPr>
                <w:sz w:val="24"/>
              </w:rPr>
              <w:t>и</w:t>
            </w:r>
            <w:r>
              <w:rPr>
                <w:spacing w:val="-1"/>
                <w:sz w:val="24"/>
              </w:rPr>
              <w:t xml:space="preserve"> </w:t>
            </w:r>
            <w:r>
              <w:rPr>
                <w:spacing w:val="-2"/>
                <w:sz w:val="24"/>
              </w:rPr>
              <w:t>лесного</w:t>
            </w:r>
          </w:p>
          <w:p w14:paraId="24E25EEB" w14:textId="77777777" w:rsidR="003D352F" w:rsidRDefault="001B3DC9">
            <w:pPr>
              <w:pStyle w:val="TableParagraph"/>
              <w:spacing w:line="270" w:lineRule="atLeast"/>
              <w:ind w:left="107" w:right="100"/>
              <w:jc w:val="both"/>
              <w:rPr>
                <w:sz w:val="24"/>
              </w:rPr>
            </w:pPr>
            <w:r>
              <w:rPr>
                <w:sz w:val="24"/>
              </w:rPr>
              <w:t>хозяйства, рыбоводства и рыболовства, тыс. тенге</w:t>
            </w:r>
          </w:p>
        </w:tc>
        <w:tc>
          <w:tcPr>
            <w:tcW w:w="1152" w:type="dxa"/>
          </w:tcPr>
          <w:p w14:paraId="24E25EEC" w14:textId="77777777" w:rsidR="003D352F" w:rsidRDefault="003D352F">
            <w:pPr>
              <w:pStyle w:val="TableParagraph"/>
              <w:spacing w:before="274"/>
              <w:rPr>
                <w:sz w:val="24"/>
              </w:rPr>
            </w:pPr>
          </w:p>
          <w:p w14:paraId="24E25EED" w14:textId="77777777" w:rsidR="003D352F" w:rsidRDefault="001B3DC9">
            <w:pPr>
              <w:pStyle w:val="TableParagraph"/>
              <w:ind w:left="4" w:right="2"/>
              <w:jc w:val="center"/>
              <w:rPr>
                <w:sz w:val="24"/>
              </w:rPr>
            </w:pPr>
            <w:r>
              <w:rPr>
                <w:sz w:val="24"/>
              </w:rPr>
              <w:t xml:space="preserve">95 </w:t>
            </w:r>
            <w:r>
              <w:rPr>
                <w:spacing w:val="-5"/>
                <w:sz w:val="24"/>
              </w:rPr>
              <w:t>163</w:t>
            </w:r>
          </w:p>
        </w:tc>
        <w:tc>
          <w:tcPr>
            <w:tcW w:w="1046" w:type="dxa"/>
          </w:tcPr>
          <w:p w14:paraId="24E25EEE" w14:textId="77777777" w:rsidR="003D352F" w:rsidRDefault="003D352F">
            <w:pPr>
              <w:pStyle w:val="TableParagraph"/>
              <w:spacing w:before="274"/>
              <w:rPr>
                <w:sz w:val="24"/>
              </w:rPr>
            </w:pPr>
          </w:p>
          <w:p w14:paraId="24E25EEF" w14:textId="77777777" w:rsidR="003D352F" w:rsidRDefault="001B3DC9">
            <w:pPr>
              <w:pStyle w:val="TableParagraph"/>
              <w:ind w:left="8"/>
              <w:jc w:val="center"/>
              <w:rPr>
                <w:sz w:val="24"/>
              </w:rPr>
            </w:pPr>
            <w:r>
              <w:rPr>
                <w:sz w:val="24"/>
              </w:rPr>
              <w:t xml:space="preserve">110 </w:t>
            </w:r>
            <w:r>
              <w:rPr>
                <w:spacing w:val="-5"/>
                <w:sz w:val="24"/>
              </w:rPr>
              <w:t>576</w:t>
            </w:r>
          </w:p>
        </w:tc>
        <w:tc>
          <w:tcPr>
            <w:tcW w:w="1061" w:type="dxa"/>
          </w:tcPr>
          <w:p w14:paraId="24E25EF0" w14:textId="77777777" w:rsidR="003D352F" w:rsidRDefault="003D352F">
            <w:pPr>
              <w:pStyle w:val="TableParagraph"/>
              <w:spacing w:before="274"/>
              <w:rPr>
                <w:sz w:val="24"/>
              </w:rPr>
            </w:pPr>
          </w:p>
          <w:p w14:paraId="24E25EF1" w14:textId="77777777" w:rsidR="003D352F" w:rsidRDefault="001B3DC9">
            <w:pPr>
              <w:pStyle w:val="TableParagraph"/>
              <w:ind w:left="8"/>
              <w:jc w:val="center"/>
              <w:rPr>
                <w:sz w:val="24"/>
              </w:rPr>
            </w:pPr>
            <w:r>
              <w:rPr>
                <w:sz w:val="24"/>
              </w:rPr>
              <w:t xml:space="preserve">116 </w:t>
            </w:r>
            <w:r>
              <w:rPr>
                <w:spacing w:val="-5"/>
                <w:sz w:val="24"/>
              </w:rPr>
              <w:t>203</w:t>
            </w:r>
          </w:p>
        </w:tc>
        <w:tc>
          <w:tcPr>
            <w:tcW w:w="1092" w:type="dxa"/>
          </w:tcPr>
          <w:p w14:paraId="24E25EF2" w14:textId="77777777" w:rsidR="003D352F" w:rsidRDefault="003D352F">
            <w:pPr>
              <w:pStyle w:val="TableParagraph"/>
              <w:spacing w:before="274"/>
              <w:rPr>
                <w:sz w:val="24"/>
              </w:rPr>
            </w:pPr>
          </w:p>
          <w:p w14:paraId="24E25EF3" w14:textId="77777777" w:rsidR="003D352F" w:rsidRDefault="001B3DC9">
            <w:pPr>
              <w:pStyle w:val="TableParagraph"/>
              <w:ind w:left="11"/>
              <w:jc w:val="center"/>
              <w:rPr>
                <w:sz w:val="24"/>
              </w:rPr>
            </w:pPr>
            <w:r>
              <w:rPr>
                <w:sz w:val="24"/>
              </w:rPr>
              <w:t xml:space="preserve">140 </w:t>
            </w:r>
            <w:r>
              <w:rPr>
                <w:spacing w:val="-5"/>
                <w:sz w:val="24"/>
              </w:rPr>
              <w:t>751</w:t>
            </w:r>
          </w:p>
        </w:tc>
        <w:tc>
          <w:tcPr>
            <w:tcW w:w="1037" w:type="dxa"/>
          </w:tcPr>
          <w:p w14:paraId="24E25EF4" w14:textId="77777777" w:rsidR="003D352F" w:rsidRDefault="003D352F">
            <w:pPr>
              <w:pStyle w:val="TableParagraph"/>
              <w:spacing w:before="274"/>
              <w:rPr>
                <w:sz w:val="24"/>
              </w:rPr>
            </w:pPr>
          </w:p>
          <w:p w14:paraId="24E25EF5" w14:textId="77777777" w:rsidR="003D352F" w:rsidRDefault="001B3DC9">
            <w:pPr>
              <w:pStyle w:val="TableParagraph"/>
              <w:ind w:left="11" w:right="2"/>
              <w:jc w:val="center"/>
              <w:rPr>
                <w:sz w:val="24"/>
              </w:rPr>
            </w:pPr>
            <w:r>
              <w:rPr>
                <w:sz w:val="24"/>
              </w:rPr>
              <w:t xml:space="preserve">199 </w:t>
            </w:r>
            <w:r>
              <w:rPr>
                <w:spacing w:val="-5"/>
                <w:sz w:val="24"/>
              </w:rPr>
              <w:t>420</w:t>
            </w:r>
          </w:p>
        </w:tc>
        <w:tc>
          <w:tcPr>
            <w:tcW w:w="1257" w:type="dxa"/>
          </w:tcPr>
          <w:p w14:paraId="24E25EF6" w14:textId="77777777" w:rsidR="003D352F" w:rsidRDefault="003D352F">
            <w:pPr>
              <w:pStyle w:val="TableParagraph"/>
              <w:spacing w:before="274"/>
              <w:rPr>
                <w:sz w:val="24"/>
              </w:rPr>
            </w:pPr>
          </w:p>
          <w:p w14:paraId="24E25EF7" w14:textId="77777777" w:rsidR="003D352F" w:rsidRDefault="001B3DC9">
            <w:pPr>
              <w:pStyle w:val="TableParagraph"/>
              <w:ind w:left="12" w:right="2"/>
              <w:jc w:val="center"/>
              <w:rPr>
                <w:sz w:val="24"/>
              </w:rPr>
            </w:pPr>
            <w:r>
              <w:rPr>
                <w:spacing w:val="-2"/>
                <w:sz w:val="24"/>
              </w:rPr>
              <w:t>109,5</w:t>
            </w:r>
          </w:p>
        </w:tc>
      </w:tr>
      <w:tr w:rsidR="003D352F" w14:paraId="24E25EFA" w14:textId="77777777">
        <w:trPr>
          <w:trHeight w:val="274"/>
        </w:trPr>
        <w:tc>
          <w:tcPr>
            <w:tcW w:w="9588" w:type="dxa"/>
            <w:gridSpan w:val="7"/>
          </w:tcPr>
          <w:p w14:paraId="24E25EF9" w14:textId="77777777" w:rsidR="003D352F" w:rsidRDefault="001B3DC9">
            <w:pPr>
              <w:pStyle w:val="TableParagraph"/>
              <w:spacing w:line="255" w:lineRule="exact"/>
              <w:ind w:left="681"/>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[114]</w:t>
            </w:r>
          </w:p>
        </w:tc>
      </w:tr>
    </w:tbl>
    <w:p w14:paraId="24E25EFB" w14:textId="77777777" w:rsidR="003D352F" w:rsidRDefault="003D352F">
      <w:pPr>
        <w:pStyle w:val="a3"/>
        <w:spacing w:before="5"/>
        <w:ind w:left="0" w:firstLine="0"/>
        <w:jc w:val="left"/>
      </w:pPr>
    </w:p>
    <w:p w14:paraId="24E25EFC" w14:textId="77777777" w:rsidR="003D352F" w:rsidRDefault="001B3DC9">
      <w:pPr>
        <w:pStyle w:val="a3"/>
        <w:ind w:right="284"/>
      </w:pPr>
      <w:r>
        <w:t>В сельских территориях Казахстана этот рост может быть обусловлен рядом факторов. Так, в последние годы сельское хозяйство получило значительные</w:t>
      </w:r>
      <w:r>
        <w:rPr>
          <w:spacing w:val="-4"/>
        </w:rPr>
        <w:t xml:space="preserve"> </w:t>
      </w:r>
      <w:r>
        <w:t>инвестиции,</w:t>
      </w:r>
      <w:r>
        <w:rPr>
          <w:spacing w:val="-5"/>
        </w:rPr>
        <w:t xml:space="preserve"> </w:t>
      </w:r>
      <w:r>
        <w:t>особенно</w:t>
      </w:r>
      <w:r>
        <w:rPr>
          <w:spacing w:val="-3"/>
        </w:rPr>
        <w:t xml:space="preserve"> </w:t>
      </w:r>
      <w:r>
        <w:t>в</w:t>
      </w:r>
      <w:r>
        <w:rPr>
          <w:spacing w:val="-5"/>
        </w:rPr>
        <w:t xml:space="preserve"> </w:t>
      </w:r>
      <w:r>
        <w:t>развитии</w:t>
      </w:r>
      <w:r>
        <w:rPr>
          <w:spacing w:val="-4"/>
        </w:rPr>
        <w:t xml:space="preserve"> </w:t>
      </w:r>
      <w:r>
        <w:t>современных</w:t>
      </w:r>
      <w:r>
        <w:rPr>
          <w:spacing w:val="-3"/>
        </w:rPr>
        <w:t xml:space="preserve"> </w:t>
      </w:r>
      <w:r>
        <w:t>технологий,</w:t>
      </w:r>
      <w:r>
        <w:rPr>
          <w:spacing w:val="-5"/>
        </w:rPr>
        <w:t xml:space="preserve"> </w:t>
      </w:r>
      <w:r>
        <w:t xml:space="preserve">таких как автоматизация производства, цифровизация и внедрение новых методов управления. Например, внедрение GPS-технологий и дронов для оптимизации посевных и уборочных процессов могло значительно увеличить </w:t>
      </w:r>
      <w:r>
        <w:rPr>
          <w:spacing w:val="-2"/>
        </w:rPr>
        <w:t>производительность.</w:t>
      </w:r>
    </w:p>
    <w:p w14:paraId="24E25EFD" w14:textId="77777777" w:rsidR="003D352F" w:rsidRDefault="001B3DC9">
      <w:pPr>
        <w:pStyle w:val="a3"/>
        <w:ind w:right="283"/>
      </w:pPr>
      <w:r>
        <w:t>В некоторых регионах таких, как Северо-Казахстанская и Акмолинская области произошёл сдвиг от традиционного зернового хозяйства к животноводству и переработке сельскохозяйственной продукции. Это привело</w:t>
      </w:r>
      <w:r>
        <w:rPr>
          <w:spacing w:val="40"/>
        </w:rPr>
        <w:t xml:space="preserve"> </w:t>
      </w:r>
      <w:r>
        <w:t>к более высокому доходу и большей производительности на одного занятого.</w:t>
      </w:r>
    </w:p>
    <w:p w14:paraId="24E25EFE" w14:textId="77777777" w:rsidR="003D352F" w:rsidRDefault="001B3DC9">
      <w:pPr>
        <w:pStyle w:val="a3"/>
        <w:ind w:right="283"/>
      </w:pPr>
      <w:r>
        <w:t>Увеличение числа занятых может быть связано с созданием новых рабочих мест в сельском хозяйстве, пищевой промышленности и сфере услуг. Например, в Туркестанской области увеличилось количество рабочих мест благодаря инвестициям в переработку сельхозпродукции и развитию агротуризма [115].</w:t>
      </w:r>
    </w:p>
    <w:p w14:paraId="24E25EFF" w14:textId="77777777" w:rsidR="003D352F" w:rsidRDefault="001B3DC9">
      <w:pPr>
        <w:pStyle w:val="a3"/>
        <w:ind w:right="287"/>
      </w:pPr>
      <w:r>
        <w:t>В таких регионах, как Алматинская и Жамбылская области, активно развиваются семейные фермы и кооперативы, что способствует росту занятости. Поддержка предпринимательства в сельской местности также увеличила количество рабочих мест.</w:t>
      </w:r>
    </w:p>
    <w:p w14:paraId="24E25F00" w14:textId="77777777" w:rsidR="003D352F" w:rsidRDefault="001B3DC9">
      <w:pPr>
        <w:pStyle w:val="a3"/>
        <w:spacing w:before="1"/>
        <w:ind w:right="279"/>
      </w:pPr>
      <w:r>
        <w:t>В таблице 26 представлены социальные показатели, связанные с повышением трудового потенциала сельских территорий в Казахстане за</w:t>
      </w:r>
      <w:r>
        <w:rPr>
          <w:spacing w:val="40"/>
        </w:rPr>
        <w:t xml:space="preserve"> </w:t>
      </w:r>
      <w:r>
        <w:t>период с 2019 по 2023 годы. Особое внимание уделено демографическим изменениям, развитию образовательной и медицинской инфраструктуры, а также предоставлению социальных услуг.</w:t>
      </w:r>
    </w:p>
    <w:p w14:paraId="24E25F01" w14:textId="77777777" w:rsidR="003D352F" w:rsidRDefault="003D352F">
      <w:pPr>
        <w:pStyle w:val="a3"/>
        <w:sectPr w:rsidR="003D352F">
          <w:pgSz w:w="11920" w:h="16850"/>
          <w:pgMar w:top="1060" w:right="283" w:bottom="1100" w:left="1559" w:header="0" w:footer="889" w:gutter="0"/>
          <w:cols w:space="720"/>
        </w:sectPr>
      </w:pPr>
    </w:p>
    <w:p w14:paraId="24E25F02" w14:textId="77777777" w:rsidR="003D352F" w:rsidRDefault="001B3DC9">
      <w:pPr>
        <w:pStyle w:val="a3"/>
        <w:spacing w:before="72"/>
        <w:ind w:firstLine="0"/>
        <w:jc w:val="left"/>
      </w:pPr>
      <w:r>
        <w:t>Таблица</w:t>
      </w:r>
      <w:r>
        <w:rPr>
          <w:spacing w:val="-8"/>
        </w:rPr>
        <w:t xml:space="preserve"> </w:t>
      </w:r>
      <w:r>
        <w:t>26</w:t>
      </w:r>
      <w:r>
        <w:rPr>
          <w:spacing w:val="-5"/>
        </w:rPr>
        <w:t xml:space="preserve"> </w:t>
      </w:r>
      <w:r>
        <w:t>–</w:t>
      </w:r>
      <w:r>
        <w:rPr>
          <w:spacing w:val="-7"/>
        </w:rPr>
        <w:t xml:space="preserve"> </w:t>
      </w:r>
      <w:r>
        <w:t>Показатели</w:t>
      </w:r>
      <w:r>
        <w:rPr>
          <w:spacing w:val="-4"/>
        </w:rPr>
        <w:t xml:space="preserve"> </w:t>
      </w:r>
      <w:r>
        <w:t>развития</w:t>
      </w:r>
      <w:r>
        <w:rPr>
          <w:spacing w:val="-5"/>
        </w:rPr>
        <w:t xml:space="preserve"> </w:t>
      </w:r>
      <w:r>
        <w:t>социальной</w:t>
      </w:r>
      <w:r>
        <w:rPr>
          <w:spacing w:val="-5"/>
        </w:rPr>
        <w:t xml:space="preserve"> </w:t>
      </w:r>
      <w:r>
        <w:rPr>
          <w:spacing w:val="-2"/>
        </w:rPr>
        <w:t>инфраструктуры</w:t>
      </w:r>
    </w:p>
    <w:p w14:paraId="24E25F03" w14:textId="77777777" w:rsidR="003D352F" w:rsidRDefault="003D352F">
      <w:pPr>
        <w:pStyle w:val="a3"/>
        <w:ind w:left="0" w:firstLine="0"/>
        <w:jc w:val="left"/>
        <w:rPr>
          <w:sz w:val="16"/>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1078"/>
        <w:gridCol w:w="1075"/>
        <w:gridCol w:w="1056"/>
        <w:gridCol w:w="1055"/>
        <w:gridCol w:w="1175"/>
        <w:gridCol w:w="1407"/>
      </w:tblGrid>
      <w:tr w:rsidR="003D352F" w14:paraId="24E25F12" w14:textId="77777777">
        <w:trPr>
          <w:trHeight w:val="827"/>
        </w:trPr>
        <w:tc>
          <w:tcPr>
            <w:tcW w:w="2864" w:type="dxa"/>
          </w:tcPr>
          <w:p w14:paraId="24E25F04" w14:textId="77777777" w:rsidR="003D352F" w:rsidRDefault="001B3DC9">
            <w:pPr>
              <w:pStyle w:val="TableParagraph"/>
              <w:spacing w:before="275"/>
              <w:ind w:left="839"/>
              <w:rPr>
                <w:sz w:val="24"/>
              </w:rPr>
            </w:pPr>
            <w:r>
              <w:rPr>
                <w:spacing w:val="-2"/>
                <w:sz w:val="24"/>
              </w:rPr>
              <w:t>Показатели</w:t>
            </w:r>
          </w:p>
        </w:tc>
        <w:tc>
          <w:tcPr>
            <w:tcW w:w="1078" w:type="dxa"/>
          </w:tcPr>
          <w:p w14:paraId="24E25F05" w14:textId="77777777" w:rsidR="003D352F" w:rsidRDefault="001B3DC9">
            <w:pPr>
              <w:pStyle w:val="TableParagraph"/>
              <w:spacing w:before="138"/>
              <w:ind w:left="20" w:right="19"/>
              <w:jc w:val="center"/>
              <w:rPr>
                <w:sz w:val="24"/>
              </w:rPr>
            </w:pPr>
            <w:r>
              <w:rPr>
                <w:spacing w:val="-4"/>
                <w:sz w:val="24"/>
              </w:rPr>
              <w:t>2019</w:t>
            </w:r>
          </w:p>
          <w:p w14:paraId="24E25F06" w14:textId="77777777" w:rsidR="003D352F" w:rsidRDefault="001B3DC9">
            <w:pPr>
              <w:pStyle w:val="TableParagraph"/>
              <w:ind w:left="20" w:right="19"/>
              <w:jc w:val="center"/>
              <w:rPr>
                <w:sz w:val="24"/>
              </w:rPr>
            </w:pPr>
            <w:r>
              <w:rPr>
                <w:spacing w:val="-5"/>
                <w:sz w:val="24"/>
              </w:rPr>
              <w:t>год</w:t>
            </w:r>
          </w:p>
        </w:tc>
        <w:tc>
          <w:tcPr>
            <w:tcW w:w="1075" w:type="dxa"/>
          </w:tcPr>
          <w:p w14:paraId="24E25F07" w14:textId="77777777" w:rsidR="003D352F" w:rsidRDefault="001B3DC9">
            <w:pPr>
              <w:pStyle w:val="TableParagraph"/>
              <w:spacing w:before="138"/>
              <w:ind w:left="23" w:right="19"/>
              <w:jc w:val="center"/>
              <w:rPr>
                <w:sz w:val="24"/>
              </w:rPr>
            </w:pPr>
            <w:r>
              <w:rPr>
                <w:spacing w:val="-4"/>
                <w:sz w:val="24"/>
              </w:rPr>
              <w:t>2020</w:t>
            </w:r>
          </w:p>
          <w:p w14:paraId="24E25F08" w14:textId="77777777" w:rsidR="003D352F" w:rsidRDefault="001B3DC9">
            <w:pPr>
              <w:pStyle w:val="TableParagraph"/>
              <w:ind w:left="23" w:right="19"/>
              <w:jc w:val="center"/>
              <w:rPr>
                <w:sz w:val="24"/>
              </w:rPr>
            </w:pPr>
            <w:r>
              <w:rPr>
                <w:spacing w:val="-5"/>
                <w:sz w:val="24"/>
              </w:rPr>
              <w:t>год</w:t>
            </w:r>
          </w:p>
        </w:tc>
        <w:tc>
          <w:tcPr>
            <w:tcW w:w="1056" w:type="dxa"/>
          </w:tcPr>
          <w:p w14:paraId="24E25F09" w14:textId="77777777" w:rsidR="003D352F" w:rsidRDefault="001B3DC9">
            <w:pPr>
              <w:pStyle w:val="TableParagraph"/>
              <w:spacing w:before="138"/>
              <w:ind w:left="287"/>
              <w:rPr>
                <w:sz w:val="24"/>
              </w:rPr>
            </w:pPr>
            <w:r>
              <w:rPr>
                <w:spacing w:val="-4"/>
                <w:sz w:val="24"/>
              </w:rPr>
              <w:t>2021</w:t>
            </w:r>
          </w:p>
          <w:p w14:paraId="24E25F0A" w14:textId="77777777" w:rsidR="003D352F" w:rsidRDefault="001B3DC9">
            <w:pPr>
              <w:pStyle w:val="TableParagraph"/>
              <w:ind w:left="357"/>
              <w:rPr>
                <w:sz w:val="24"/>
              </w:rPr>
            </w:pPr>
            <w:r>
              <w:rPr>
                <w:spacing w:val="-5"/>
                <w:sz w:val="24"/>
              </w:rPr>
              <w:t>год</w:t>
            </w:r>
          </w:p>
        </w:tc>
        <w:tc>
          <w:tcPr>
            <w:tcW w:w="1055" w:type="dxa"/>
          </w:tcPr>
          <w:p w14:paraId="24E25F0B" w14:textId="77777777" w:rsidR="003D352F" w:rsidRDefault="001B3DC9">
            <w:pPr>
              <w:pStyle w:val="TableParagraph"/>
              <w:spacing w:before="138"/>
              <w:ind w:left="288"/>
              <w:rPr>
                <w:sz w:val="24"/>
              </w:rPr>
            </w:pPr>
            <w:r>
              <w:rPr>
                <w:spacing w:val="-4"/>
                <w:sz w:val="24"/>
              </w:rPr>
              <w:t>2022</w:t>
            </w:r>
          </w:p>
          <w:p w14:paraId="24E25F0C" w14:textId="77777777" w:rsidR="003D352F" w:rsidRDefault="001B3DC9">
            <w:pPr>
              <w:pStyle w:val="TableParagraph"/>
              <w:ind w:left="357"/>
              <w:rPr>
                <w:sz w:val="24"/>
              </w:rPr>
            </w:pPr>
            <w:r>
              <w:rPr>
                <w:spacing w:val="-5"/>
                <w:sz w:val="24"/>
              </w:rPr>
              <w:t>год</w:t>
            </w:r>
          </w:p>
        </w:tc>
        <w:tc>
          <w:tcPr>
            <w:tcW w:w="1175" w:type="dxa"/>
          </w:tcPr>
          <w:p w14:paraId="24E25F0D" w14:textId="77777777" w:rsidR="003D352F" w:rsidRDefault="001B3DC9">
            <w:pPr>
              <w:pStyle w:val="TableParagraph"/>
              <w:spacing w:before="138"/>
              <w:ind w:left="13"/>
              <w:jc w:val="center"/>
              <w:rPr>
                <w:sz w:val="24"/>
              </w:rPr>
            </w:pPr>
            <w:r>
              <w:rPr>
                <w:spacing w:val="-4"/>
                <w:sz w:val="24"/>
              </w:rPr>
              <w:t>2023</w:t>
            </w:r>
          </w:p>
          <w:p w14:paraId="24E25F0E" w14:textId="77777777" w:rsidR="003D352F" w:rsidRDefault="001B3DC9">
            <w:pPr>
              <w:pStyle w:val="TableParagraph"/>
              <w:ind w:left="13"/>
              <w:jc w:val="center"/>
              <w:rPr>
                <w:sz w:val="24"/>
              </w:rPr>
            </w:pPr>
            <w:r>
              <w:rPr>
                <w:spacing w:val="-5"/>
                <w:sz w:val="24"/>
              </w:rPr>
              <w:t>год</w:t>
            </w:r>
          </w:p>
        </w:tc>
        <w:tc>
          <w:tcPr>
            <w:tcW w:w="1407" w:type="dxa"/>
          </w:tcPr>
          <w:p w14:paraId="24E25F0F" w14:textId="77777777" w:rsidR="003D352F" w:rsidRDefault="001B3DC9">
            <w:pPr>
              <w:pStyle w:val="TableParagraph"/>
              <w:spacing w:line="275" w:lineRule="exact"/>
              <w:ind w:left="14" w:right="3"/>
              <w:jc w:val="center"/>
              <w:rPr>
                <w:sz w:val="24"/>
              </w:rPr>
            </w:pPr>
            <w:r>
              <w:rPr>
                <w:sz w:val="24"/>
              </w:rPr>
              <w:t xml:space="preserve">2023 год </w:t>
            </w:r>
            <w:r>
              <w:rPr>
                <w:spacing w:val="-10"/>
                <w:sz w:val="24"/>
              </w:rPr>
              <w:t>к</w:t>
            </w:r>
          </w:p>
          <w:p w14:paraId="24E25F10" w14:textId="77777777" w:rsidR="003D352F" w:rsidRDefault="001B3DC9">
            <w:pPr>
              <w:pStyle w:val="TableParagraph"/>
              <w:ind w:left="14" w:right="2"/>
              <w:jc w:val="center"/>
              <w:rPr>
                <w:sz w:val="24"/>
              </w:rPr>
            </w:pPr>
            <w:r>
              <w:rPr>
                <w:sz w:val="24"/>
              </w:rPr>
              <w:t xml:space="preserve">2019 </w:t>
            </w:r>
            <w:r>
              <w:rPr>
                <w:spacing w:val="-4"/>
                <w:sz w:val="24"/>
              </w:rPr>
              <w:t>году</w:t>
            </w:r>
          </w:p>
          <w:p w14:paraId="24E25F11" w14:textId="77777777" w:rsidR="003D352F" w:rsidRDefault="001B3DC9">
            <w:pPr>
              <w:pStyle w:val="TableParagraph"/>
              <w:spacing w:line="257" w:lineRule="exact"/>
              <w:ind w:left="14" w:right="1"/>
              <w:jc w:val="center"/>
              <w:rPr>
                <w:sz w:val="24"/>
              </w:rPr>
            </w:pPr>
            <w:r>
              <w:rPr>
                <w:spacing w:val="-2"/>
                <w:sz w:val="24"/>
              </w:rPr>
              <w:t>+,-</w:t>
            </w:r>
            <w:r>
              <w:rPr>
                <w:spacing w:val="-5"/>
                <w:sz w:val="24"/>
              </w:rPr>
              <w:t>/%</w:t>
            </w:r>
          </w:p>
        </w:tc>
      </w:tr>
      <w:tr w:rsidR="003D352F" w14:paraId="24E25F1A" w14:textId="77777777">
        <w:trPr>
          <w:trHeight w:val="553"/>
        </w:trPr>
        <w:tc>
          <w:tcPr>
            <w:tcW w:w="2864" w:type="dxa"/>
          </w:tcPr>
          <w:p w14:paraId="24E25F13" w14:textId="77777777" w:rsidR="003D352F" w:rsidRDefault="001B3DC9">
            <w:pPr>
              <w:pStyle w:val="TableParagraph"/>
              <w:spacing w:line="270" w:lineRule="atLeast"/>
              <w:ind w:left="107"/>
              <w:rPr>
                <w:sz w:val="24"/>
              </w:rPr>
            </w:pPr>
            <w:r>
              <w:rPr>
                <w:sz w:val="24"/>
              </w:rPr>
              <w:t>Численность</w:t>
            </w:r>
            <w:r>
              <w:rPr>
                <w:spacing w:val="35"/>
                <w:sz w:val="24"/>
              </w:rPr>
              <w:t xml:space="preserve"> </w:t>
            </w:r>
            <w:r>
              <w:rPr>
                <w:sz w:val="24"/>
              </w:rPr>
              <w:t>населе</w:t>
            </w:r>
            <w:r>
              <w:rPr>
                <w:spacing w:val="38"/>
                <w:sz w:val="24"/>
              </w:rPr>
              <w:t xml:space="preserve"> </w:t>
            </w:r>
            <w:r>
              <w:rPr>
                <w:sz w:val="24"/>
              </w:rPr>
              <w:t>ния, тыс. человек, из них:</w:t>
            </w:r>
          </w:p>
        </w:tc>
        <w:tc>
          <w:tcPr>
            <w:tcW w:w="1078" w:type="dxa"/>
          </w:tcPr>
          <w:p w14:paraId="24E25F14" w14:textId="77777777" w:rsidR="003D352F" w:rsidRDefault="001B3DC9">
            <w:pPr>
              <w:pStyle w:val="TableParagraph"/>
              <w:spacing w:before="138"/>
              <w:ind w:left="20" w:right="19"/>
              <w:jc w:val="center"/>
              <w:rPr>
                <w:sz w:val="24"/>
              </w:rPr>
            </w:pPr>
            <w:r>
              <w:rPr>
                <w:sz w:val="24"/>
              </w:rPr>
              <w:t xml:space="preserve">18 </w:t>
            </w:r>
            <w:r>
              <w:rPr>
                <w:spacing w:val="-2"/>
                <w:sz w:val="24"/>
              </w:rPr>
              <w:t>631,8</w:t>
            </w:r>
          </w:p>
        </w:tc>
        <w:tc>
          <w:tcPr>
            <w:tcW w:w="1075" w:type="dxa"/>
          </w:tcPr>
          <w:p w14:paraId="24E25F15" w14:textId="77777777" w:rsidR="003D352F" w:rsidRDefault="001B3DC9">
            <w:pPr>
              <w:pStyle w:val="TableParagraph"/>
              <w:spacing w:before="138"/>
              <w:ind w:left="23" w:right="19"/>
              <w:jc w:val="center"/>
              <w:rPr>
                <w:sz w:val="24"/>
              </w:rPr>
            </w:pPr>
            <w:r>
              <w:rPr>
                <w:sz w:val="24"/>
              </w:rPr>
              <w:t xml:space="preserve">18 </w:t>
            </w:r>
            <w:r>
              <w:rPr>
                <w:spacing w:val="-2"/>
                <w:sz w:val="24"/>
              </w:rPr>
              <w:t>879,6</w:t>
            </w:r>
          </w:p>
        </w:tc>
        <w:tc>
          <w:tcPr>
            <w:tcW w:w="1056" w:type="dxa"/>
          </w:tcPr>
          <w:p w14:paraId="24E25F16" w14:textId="77777777" w:rsidR="003D352F" w:rsidRDefault="001B3DC9">
            <w:pPr>
              <w:pStyle w:val="TableParagraph"/>
              <w:spacing w:before="138"/>
              <w:ind w:left="9"/>
              <w:jc w:val="center"/>
              <w:rPr>
                <w:sz w:val="24"/>
              </w:rPr>
            </w:pPr>
            <w:r>
              <w:rPr>
                <w:sz w:val="24"/>
              </w:rPr>
              <w:t xml:space="preserve">19 </w:t>
            </w:r>
            <w:r>
              <w:rPr>
                <w:spacing w:val="-2"/>
                <w:sz w:val="24"/>
              </w:rPr>
              <w:t>503,2</w:t>
            </w:r>
          </w:p>
        </w:tc>
        <w:tc>
          <w:tcPr>
            <w:tcW w:w="1055" w:type="dxa"/>
          </w:tcPr>
          <w:p w14:paraId="24E25F17" w14:textId="77777777" w:rsidR="003D352F" w:rsidRDefault="001B3DC9">
            <w:pPr>
              <w:pStyle w:val="TableParagraph"/>
              <w:spacing w:before="138"/>
              <w:ind w:left="11"/>
              <w:jc w:val="center"/>
              <w:rPr>
                <w:sz w:val="24"/>
              </w:rPr>
            </w:pPr>
            <w:r>
              <w:rPr>
                <w:sz w:val="24"/>
              </w:rPr>
              <w:t xml:space="preserve">19 </w:t>
            </w:r>
            <w:r>
              <w:rPr>
                <w:spacing w:val="-2"/>
                <w:sz w:val="24"/>
              </w:rPr>
              <w:t>668,1</w:t>
            </w:r>
          </w:p>
        </w:tc>
        <w:tc>
          <w:tcPr>
            <w:tcW w:w="1175" w:type="dxa"/>
          </w:tcPr>
          <w:p w14:paraId="24E25F18" w14:textId="77777777" w:rsidR="003D352F" w:rsidRDefault="001B3DC9">
            <w:pPr>
              <w:pStyle w:val="TableParagraph"/>
              <w:spacing w:before="138"/>
              <w:ind w:left="13"/>
              <w:jc w:val="center"/>
              <w:rPr>
                <w:sz w:val="24"/>
              </w:rPr>
            </w:pPr>
            <w:r>
              <w:rPr>
                <w:sz w:val="24"/>
              </w:rPr>
              <w:t xml:space="preserve">20 </w:t>
            </w:r>
            <w:r>
              <w:rPr>
                <w:spacing w:val="-2"/>
                <w:sz w:val="24"/>
              </w:rPr>
              <w:t>033,8</w:t>
            </w:r>
          </w:p>
        </w:tc>
        <w:tc>
          <w:tcPr>
            <w:tcW w:w="1407" w:type="dxa"/>
          </w:tcPr>
          <w:p w14:paraId="24E25F19" w14:textId="77777777" w:rsidR="003D352F" w:rsidRDefault="001B3DC9">
            <w:pPr>
              <w:pStyle w:val="TableParagraph"/>
              <w:spacing w:before="138"/>
              <w:ind w:left="14" w:right="2"/>
              <w:jc w:val="center"/>
              <w:rPr>
                <w:sz w:val="24"/>
              </w:rPr>
            </w:pPr>
            <w:r>
              <w:rPr>
                <w:spacing w:val="-5"/>
                <w:sz w:val="24"/>
              </w:rPr>
              <w:t>7,5</w:t>
            </w:r>
          </w:p>
        </w:tc>
      </w:tr>
      <w:tr w:rsidR="003D352F" w14:paraId="24E25F22" w14:textId="77777777">
        <w:trPr>
          <w:trHeight w:val="275"/>
        </w:trPr>
        <w:tc>
          <w:tcPr>
            <w:tcW w:w="2864" w:type="dxa"/>
          </w:tcPr>
          <w:p w14:paraId="24E25F1B" w14:textId="77777777" w:rsidR="003D352F" w:rsidRDefault="001B3DC9">
            <w:pPr>
              <w:pStyle w:val="TableParagraph"/>
              <w:spacing w:line="256" w:lineRule="exact"/>
              <w:ind w:left="107"/>
              <w:rPr>
                <w:sz w:val="24"/>
              </w:rPr>
            </w:pPr>
            <w:r>
              <w:rPr>
                <w:sz w:val="24"/>
              </w:rPr>
              <w:t xml:space="preserve">Городское </w:t>
            </w:r>
            <w:r>
              <w:rPr>
                <w:spacing w:val="-2"/>
                <w:sz w:val="24"/>
              </w:rPr>
              <w:t>население:</w:t>
            </w:r>
          </w:p>
        </w:tc>
        <w:tc>
          <w:tcPr>
            <w:tcW w:w="1078" w:type="dxa"/>
          </w:tcPr>
          <w:p w14:paraId="24E25F1C" w14:textId="77777777" w:rsidR="003D352F" w:rsidRDefault="001B3DC9">
            <w:pPr>
              <w:pStyle w:val="TableParagraph"/>
              <w:spacing w:line="256" w:lineRule="exact"/>
              <w:ind w:left="20" w:right="19"/>
              <w:jc w:val="center"/>
              <w:rPr>
                <w:sz w:val="24"/>
              </w:rPr>
            </w:pPr>
            <w:r>
              <w:rPr>
                <w:sz w:val="24"/>
              </w:rPr>
              <w:t xml:space="preserve">10 </w:t>
            </w:r>
            <w:r>
              <w:rPr>
                <w:spacing w:val="-2"/>
                <w:sz w:val="24"/>
              </w:rPr>
              <w:t>938,7</w:t>
            </w:r>
          </w:p>
        </w:tc>
        <w:tc>
          <w:tcPr>
            <w:tcW w:w="1075" w:type="dxa"/>
          </w:tcPr>
          <w:p w14:paraId="24E25F1D" w14:textId="77777777" w:rsidR="003D352F" w:rsidRDefault="001B3DC9">
            <w:pPr>
              <w:pStyle w:val="TableParagraph"/>
              <w:spacing w:line="256" w:lineRule="exact"/>
              <w:ind w:left="23" w:right="19"/>
              <w:jc w:val="center"/>
              <w:rPr>
                <w:sz w:val="24"/>
              </w:rPr>
            </w:pPr>
            <w:r>
              <w:rPr>
                <w:sz w:val="24"/>
              </w:rPr>
              <w:t xml:space="preserve">11 </w:t>
            </w:r>
            <w:r>
              <w:rPr>
                <w:spacing w:val="-2"/>
                <w:sz w:val="24"/>
              </w:rPr>
              <w:t>151,4</w:t>
            </w:r>
          </w:p>
        </w:tc>
        <w:tc>
          <w:tcPr>
            <w:tcW w:w="1056" w:type="dxa"/>
          </w:tcPr>
          <w:p w14:paraId="24E25F1E" w14:textId="77777777" w:rsidR="003D352F" w:rsidRDefault="001B3DC9">
            <w:pPr>
              <w:pStyle w:val="TableParagraph"/>
              <w:spacing w:line="256" w:lineRule="exact"/>
              <w:ind w:left="9"/>
              <w:jc w:val="center"/>
              <w:rPr>
                <w:sz w:val="24"/>
              </w:rPr>
            </w:pPr>
            <w:r>
              <w:rPr>
                <w:sz w:val="24"/>
              </w:rPr>
              <w:t xml:space="preserve">11 </w:t>
            </w:r>
            <w:r>
              <w:rPr>
                <w:spacing w:val="-2"/>
                <w:sz w:val="24"/>
              </w:rPr>
              <w:t>991,2</w:t>
            </w:r>
          </w:p>
        </w:tc>
        <w:tc>
          <w:tcPr>
            <w:tcW w:w="1055" w:type="dxa"/>
          </w:tcPr>
          <w:p w14:paraId="24E25F1F" w14:textId="77777777" w:rsidR="003D352F" w:rsidRDefault="001B3DC9">
            <w:pPr>
              <w:pStyle w:val="TableParagraph"/>
              <w:spacing w:line="256" w:lineRule="exact"/>
              <w:ind w:left="11"/>
              <w:jc w:val="center"/>
              <w:rPr>
                <w:sz w:val="24"/>
              </w:rPr>
            </w:pPr>
            <w:r>
              <w:rPr>
                <w:sz w:val="24"/>
              </w:rPr>
              <w:t xml:space="preserve">12 </w:t>
            </w:r>
            <w:r>
              <w:rPr>
                <w:spacing w:val="-2"/>
                <w:sz w:val="24"/>
              </w:rPr>
              <w:t>209,9</w:t>
            </w:r>
          </w:p>
        </w:tc>
        <w:tc>
          <w:tcPr>
            <w:tcW w:w="1175" w:type="dxa"/>
          </w:tcPr>
          <w:p w14:paraId="24E25F20" w14:textId="77777777" w:rsidR="003D352F" w:rsidRDefault="001B3DC9">
            <w:pPr>
              <w:pStyle w:val="TableParagraph"/>
              <w:spacing w:line="256" w:lineRule="exact"/>
              <w:ind w:left="13"/>
              <w:jc w:val="center"/>
              <w:rPr>
                <w:sz w:val="24"/>
              </w:rPr>
            </w:pPr>
            <w:r>
              <w:rPr>
                <w:sz w:val="24"/>
              </w:rPr>
              <w:t xml:space="preserve">12 </w:t>
            </w:r>
            <w:r>
              <w:rPr>
                <w:spacing w:val="-2"/>
                <w:sz w:val="24"/>
              </w:rPr>
              <w:t>451,2</w:t>
            </w:r>
          </w:p>
        </w:tc>
        <w:tc>
          <w:tcPr>
            <w:tcW w:w="1407" w:type="dxa"/>
          </w:tcPr>
          <w:p w14:paraId="24E25F21" w14:textId="77777777" w:rsidR="003D352F" w:rsidRDefault="001B3DC9">
            <w:pPr>
              <w:pStyle w:val="TableParagraph"/>
              <w:spacing w:line="256" w:lineRule="exact"/>
              <w:ind w:left="14" w:right="2"/>
              <w:jc w:val="center"/>
              <w:rPr>
                <w:sz w:val="24"/>
              </w:rPr>
            </w:pPr>
            <w:r>
              <w:rPr>
                <w:spacing w:val="-4"/>
                <w:sz w:val="24"/>
              </w:rPr>
              <w:t>13,8</w:t>
            </w:r>
          </w:p>
        </w:tc>
      </w:tr>
      <w:tr w:rsidR="003D352F" w14:paraId="24E25F2A" w14:textId="77777777">
        <w:trPr>
          <w:trHeight w:val="275"/>
        </w:trPr>
        <w:tc>
          <w:tcPr>
            <w:tcW w:w="2864" w:type="dxa"/>
          </w:tcPr>
          <w:p w14:paraId="24E25F23" w14:textId="77777777" w:rsidR="003D352F" w:rsidRDefault="001B3DC9">
            <w:pPr>
              <w:pStyle w:val="TableParagraph"/>
              <w:spacing w:line="256" w:lineRule="exact"/>
              <w:ind w:left="107"/>
              <w:rPr>
                <w:sz w:val="24"/>
              </w:rPr>
            </w:pPr>
            <w:r>
              <w:rPr>
                <w:sz w:val="24"/>
              </w:rPr>
              <w:t>Сельское</w:t>
            </w:r>
            <w:r>
              <w:rPr>
                <w:spacing w:val="-4"/>
                <w:sz w:val="24"/>
              </w:rPr>
              <w:t xml:space="preserve"> </w:t>
            </w:r>
            <w:r>
              <w:rPr>
                <w:spacing w:val="-2"/>
                <w:sz w:val="24"/>
              </w:rPr>
              <w:t>население:</w:t>
            </w:r>
          </w:p>
        </w:tc>
        <w:tc>
          <w:tcPr>
            <w:tcW w:w="1078" w:type="dxa"/>
          </w:tcPr>
          <w:p w14:paraId="24E25F24" w14:textId="77777777" w:rsidR="003D352F" w:rsidRDefault="001B3DC9">
            <w:pPr>
              <w:pStyle w:val="TableParagraph"/>
              <w:spacing w:line="256" w:lineRule="exact"/>
              <w:ind w:left="20" w:right="19"/>
              <w:jc w:val="center"/>
              <w:rPr>
                <w:sz w:val="24"/>
              </w:rPr>
            </w:pPr>
            <w:r>
              <w:rPr>
                <w:sz w:val="24"/>
              </w:rPr>
              <w:t xml:space="preserve">7 </w:t>
            </w:r>
            <w:r>
              <w:rPr>
                <w:spacing w:val="-2"/>
                <w:sz w:val="24"/>
              </w:rPr>
              <w:t>693,1</w:t>
            </w:r>
          </w:p>
        </w:tc>
        <w:tc>
          <w:tcPr>
            <w:tcW w:w="1075" w:type="dxa"/>
          </w:tcPr>
          <w:p w14:paraId="24E25F25" w14:textId="77777777" w:rsidR="003D352F" w:rsidRDefault="001B3DC9">
            <w:pPr>
              <w:pStyle w:val="TableParagraph"/>
              <w:spacing w:line="256" w:lineRule="exact"/>
              <w:ind w:left="23" w:right="19"/>
              <w:jc w:val="center"/>
              <w:rPr>
                <w:sz w:val="24"/>
              </w:rPr>
            </w:pPr>
            <w:r>
              <w:rPr>
                <w:sz w:val="24"/>
              </w:rPr>
              <w:t xml:space="preserve">7 </w:t>
            </w:r>
            <w:r>
              <w:rPr>
                <w:spacing w:val="-2"/>
                <w:sz w:val="24"/>
              </w:rPr>
              <w:t>728,2</w:t>
            </w:r>
          </w:p>
        </w:tc>
        <w:tc>
          <w:tcPr>
            <w:tcW w:w="1056" w:type="dxa"/>
          </w:tcPr>
          <w:p w14:paraId="24E25F26" w14:textId="77777777" w:rsidR="003D352F" w:rsidRDefault="001B3DC9">
            <w:pPr>
              <w:pStyle w:val="TableParagraph"/>
              <w:spacing w:line="256" w:lineRule="exact"/>
              <w:ind w:left="9"/>
              <w:jc w:val="center"/>
              <w:rPr>
                <w:sz w:val="24"/>
              </w:rPr>
            </w:pPr>
            <w:r>
              <w:rPr>
                <w:sz w:val="24"/>
              </w:rPr>
              <w:t xml:space="preserve">7 </w:t>
            </w:r>
            <w:r>
              <w:rPr>
                <w:spacing w:val="-2"/>
                <w:sz w:val="24"/>
              </w:rPr>
              <w:t>511,9</w:t>
            </w:r>
          </w:p>
        </w:tc>
        <w:tc>
          <w:tcPr>
            <w:tcW w:w="1055" w:type="dxa"/>
          </w:tcPr>
          <w:p w14:paraId="24E25F27" w14:textId="77777777" w:rsidR="003D352F" w:rsidRDefault="001B3DC9">
            <w:pPr>
              <w:pStyle w:val="TableParagraph"/>
              <w:spacing w:line="256" w:lineRule="exact"/>
              <w:ind w:left="9"/>
              <w:jc w:val="center"/>
              <w:rPr>
                <w:sz w:val="24"/>
              </w:rPr>
            </w:pPr>
            <w:r>
              <w:rPr>
                <w:sz w:val="24"/>
              </w:rPr>
              <w:t xml:space="preserve">7 556, </w:t>
            </w:r>
            <w:r>
              <w:rPr>
                <w:spacing w:val="-10"/>
                <w:sz w:val="24"/>
              </w:rPr>
              <w:t>9</w:t>
            </w:r>
          </w:p>
        </w:tc>
        <w:tc>
          <w:tcPr>
            <w:tcW w:w="1175" w:type="dxa"/>
          </w:tcPr>
          <w:p w14:paraId="24E25F28" w14:textId="77777777" w:rsidR="003D352F" w:rsidRDefault="001B3DC9">
            <w:pPr>
              <w:pStyle w:val="TableParagraph"/>
              <w:spacing w:line="256" w:lineRule="exact"/>
              <w:ind w:left="13" w:right="2"/>
              <w:jc w:val="center"/>
              <w:rPr>
                <w:sz w:val="24"/>
              </w:rPr>
            </w:pPr>
            <w:r>
              <w:rPr>
                <w:sz w:val="24"/>
              </w:rPr>
              <w:t xml:space="preserve">7 582, </w:t>
            </w:r>
            <w:r>
              <w:rPr>
                <w:spacing w:val="-10"/>
                <w:sz w:val="24"/>
              </w:rPr>
              <w:t>7</w:t>
            </w:r>
          </w:p>
        </w:tc>
        <w:tc>
          <w:tcPr>
            <w:tcW w:w="1407" w:type="dxa"/>
          </w:tcPr>
          <w:p w14:paraId="24E25F29" w14:textId="77777777" w:rsidR="003D352F" w:rsidRDefault="001B3DC9">
            <w:pPr>
              <w:pStyle w:val="TableParagraph"/>
              <w:spacing w:line="256" w:lineRule="exact"/>
              <w:ind w:left="14"/>
              <w:jc w:val="center"/>
              <w:rPr>
                <w:sz w:val="24"/>
              </w:rPr>
            </w:pPr>
            <w:r>
              <w:rPr>
                <w:spacing w:val="-2"/>
                <w:sz w:val="24"/>
              </w:rPr>
              <w:t>-</w:t>
            </w:r>
            <w:r>
              <w:rPr>
                <w:spacing w:val="-5"/>
                <w:sz w:val="24"/>
              </w:rPr>
              <w:t>1,4</w:t>
            </w:r>
          </w:p>
        </w:tc>
      </w:tr>
      <w:tr w:rsidR="003D352F" w14:paraId="24E25F32" w14:textId="77777777">
        <w:trPr>
          <w:trHeight w:val="827"/>
        </w:trPr>
        <w:tc>
          <w:tcPr>
            <w:tcW w:w="2864" w:type="dxa"/>
          </w:tcPr>
          <w:p w14:paraId="24E25F2B" w14:textId="77777777" w:rsidR="003D352F" w:rsidRDefault="001B3DC9">
            <w:pPr>
              <w:pStyle w:val="TableParagraph"/>
              <w:tabs>
                <w:tab w:val="left" w:pos="1996"/>
              </w:tabs>
              <w:spacing w:line="276" w:lineRule="exact"/>
              <w:ind w:left="107" w:right="99"/>
              <w:rPr>
                <w:sz w:val="24"/>
              </w:rPr>
            </w:pPr>
            <w:r>
              <w:rPr>
                <w:spacing w:val="-2"/>
                <w:sz w:val="24"/>
              </w:rPr>
              <w:t>Количество</w:t>
            </w:r>
            <w:r>
              <w:rPr>
                <w:sz w:val="24"/>
              </w:rPr>
              <w:tab/>
            </w:r>
            <w:r>
              <w:rPr>
                <w:spacing w:val="-2"/>
                <w:sz w:val="24"/>
              </w:rPr>
              <w:t xml:space="preserve">(число) общеобразовательных </w:t>
            </w:r>
            <w:r>
              <w:rPr>
                <w:sz w:val="24"/>
              </w:rPr>
              <w:t>школ, единиц, из них:</w:t>
            </w:r>
          </w:p>
        </w:tc>
        <w:tc>
          <w:tcPr>
            <w:tcW w:w="1078" w:type="dxa"/>
          </w:tcPr>
          <w:p w14:paraId="24E25F2C" w14:textId="77777777" w:rsidR="003D352F" w:rsidRDefault="001B3DC9">
            <w:pPr>
              <w:pStyle w:val="TableParagraph"/>
              <w:spacing w:before="275"/>
              <w:ind w:left="20" w:right="17"/>
              <w:jc w:val="center"/>
              <w:rPr>
                <w:sz w:val="24"/>
              </w:rPr>
            </w:pPr>
            <w:r>
              <w:rPr>
                <w:sz w:val="24"/>
              </w:rPr>
              <w:t xml:space="preserve">7 </w:t>
            </w:r>
            <w:r>
              <w:rPr>
                <w:spacing w:val="-5"/>
                <w:sz w:val="24"/>
              </w:rPr>
              <w:t>398</w:t>
            </w:r>
          </w:p>
        </w:tc>
        <w:tc>
          <w:tcPr>
            <w:tcW w:w="1075" w:type="dxa"/>
          </w:tcPr>
          <w:p w14:paraId="24E25F2D" w14:textId="77777777" w:rsidR="003D352F" w:rsidRDefault="001B3DC9">
            <w:pPr>
              <w:pStyle w:val="TableParagraph"/>
              <w:spacing w:before="275"/>
              <w:ind w:left="23" w:right="17"/>
              <w:jc w:val="center"/>
              <w:rPr>
                <w:sz w:val="24"/>
              </w:rPr>
            </w:pPr>
            <w:r>
              <w:rPr>
                <w:sz w:val="24"/>
              </w:rPr>
              <w:t xml:space="preserve">7 </w:t>
            </w:r>
            <w:r>
              <w:rPr>
                <w:spacing w:val="-5"/>
                <w:sz w:val="24"/>
              </w:rPr>
              <w:t>440</w:t>
            </w:r>
          </w:p>
        </w:tc>
        <w:tc>
          <w:tcPr>
            <w:tcW w:w="1056" w:type="dxa"/>
          </w:tcPr>
          <w:p w14:paraId="24E25F2E" w14:textId="77777777" w:rsidR="003D352F" w:rsidRDefault="001B3DC9">
            <w:pPr>
              <w:pStyle w:val="TableParagraph"/>
              <w:spacing w:before="275"/>
              <w:ind w:left="7"/>
              <w:jc w:val="center"/>
              <w:rPr>
                <w:sz w:val="24"/>
              </w:rPr>
            </w:pPr>
            <w:r>
              <w:rPr>
                <w:sz w:val="24"/>
              </w:rPr>
              <w:t xml:space="preserve">7 </w:t>
            </w:r>
            <w:r>
              <w:rPr>
                <w:spacing w:val="-5"/>
                <w:sz w:val="24"/>
              </w:rPr>
              <w:t>550</w:t>
            </w:r>
          </w:p>
        </w:tc>
        <w:tc>
          <w:tcPr>
            <w:tcW w:w="1055" w:type="dxa"/>
          </w:tcPr>
          <w:p w14:paraId="24E25F2F" w14:textId="77777777" w:rsidR="003D352F" w:rsidRDefault="001B3DC9">
            <w:pPr>
              <w:pStyle w:val="TableParagraph"/>
              <w:spacing w:before="275"/>
              <w:ind w:left="9"/>
              <w:jc w:val="center"/>
              <w:rPr>
                <w:sz w:val="24"/>
              </w:rPr>
            </w:pPr>
            <w:r>
              <w:rPr>
                <w:sz w:val="24"/>
              </w:rPr>
              <w:t xml:space="preserve">7 </w:t>
            </w:r>
            <w:r>
              <w:rPr>
                <w:spacing w:val="-5"/>
                <w:sz w:val="24"/>
              </w:rPr>
              <w:t>687</w:t>
            </w:r>
          </w:p>
        </w:tc>
        <w:tc>
          <w:tcPr>
            <w:tcW w:w="1175" w:type="dxa"/>
          </w:tcPr>
          <w:p w14:paraId="24E25F30" w14:textId="77777777" w:rsidR="003D352F" w:rsidRDefault="001B3DC9">
            <w:pPr>
              <w:pStyle w:val="TableParagraph"/>
              <w:spacing w:before="275"/>
              <w:ind w:left="13" w:right="2"/>
              <w:jc w:val="center"/>
              <w:rPr>
                <w:sz w:val="24"/>
              </w:rPr>
            </w:pPr>
            <w:r>
              <w:rPr>
                <w:sz w:val="24"/>
              </w:rPr>
              <w:t xml:space="preserve">7 </w:t>
            </w:r>
            <w:r>
              <w:rPr>
                <w:spacing w:val="-5"/>
                <w:sz w:val="24"/>
              </w:rPr>
              <w:t>833</w:t>
            </w:r>
          </w:p>
        </w:tc>
        <w:tc>
          <w:tcPr>
            <w:tcW w:w="1407" w:type="dxa"/>
          </w:tcPr>
          <w:p w14:paraId="24E25F31" w14:textId="77777777" w:rsidR="003D352F" w:rsidRDefault="001B3DC9">
            <w:pPr>
              <w:pStyle w:val="TableParagraph"/>
              <w:spacing w:before="275"/>
              <w:ind w:left="14" w:right="2"/>
              <w:jc w:val="center"/>
              <w:rPr>
                <w:sz w:val="24"/>
              </w:rPr>
            </w:pPr>
            <w:r>
              <w:rPr>
                <w:spacing w:val="-5"/>
                <w:sz w:val="24"/>
              </w:rPr>
              <w:t>5,9</w:t>
            </w:r>
          </w:p>
        </w:tc>
      </w:tr>
      <w:tr w:rsidR="003D352F" w14:paraId="24E25F3A" w14:textId="77777777">
        <w:trPr>
          <w:trHeight w:val="275"/>
        </w:trPr>
        <w:tc>
          <w:tcPr>
            <w:tcW w:w="2864" w:type="dxa"/>
          </w:tcPr>
          <w:p w14:paraId="24E25F33" w14:textId="77777777" w:rsidR="003D352F" w:rsidRDefault="001B3DC9">
            <w:pPr>
              <w:pStyle w:val="TableParagraph"/>
              <w:spacing w:line="255" w:lineRule="exact"/>
              <w:ind w:left="107"/>
              <w:rPr>
                <w:sz w:val="24"/>
              </w:rPr>
            </w:pPr>
            <w:r>
              <w:rPr>
                <w:sz w:val="24"/>
              </w:rPr>
              <w:t xml:space="preserve">городская </w:t>
            </w:r>
            <w:r>
              <w:rPr>
                <w:spacing w:val="-2"/>
                <w:sz w:val="24"/>
              </w:rPr>
              <w:t>местность</w:t>
            </w:r>
          </w:p>
        </w:tc>
        <w:tc>
          <w:tcPr>
            <w:tcW w:w="1078" w:type="dxa"/>
          </w:tcPr>
          <w:p w14:paraId="24E25F34" w14:textId="77777777" w:rsidR="003D352F" w:rsidRDefault="001B3DC9">
            <w:pPr>
              <w:pStyle w:val="TableParagraph"/>
              <w:spacing w:line="255" w:lineRule="exact"/>
              <w:ind w:left="20" w:right="17"/>
              <w:jc w:val="center"/>
              <w:rPr>
                <w:sz w:val="24"/>
              </w:rPr>
            </w:pPr>
            <w:r>
              <w:rPr>
                <w:sz w:val="24"/>
              </w:rPr>
              <w:t xml:space="preserve">2 </w:t>
            </w:r>
            <w:r>
              <w:rPr>
                <w:spacing w:val="-5"/>
                <w:sz w:val="24"/>
              </w:rPr>
              <w:t>133</w:t>
            </w:r>
          </w:p>
        </w:tc>
        <w:tc>
          <w:tcPr>
            <w:tcW w:w="1075" w:type="dxa"/>
          </w:tcPr>
          <w:p w14:paraId="24E25F35" w14:textId="77777777" w:rsidR="003D352F" w:rsidRDefault="001B3DC9">
            <w:pPr>
              <w:pStyle w:val="TableParagraph"/>
              <w:spacing w:line="255" w:lineRule="exact"/>
              <w:ind w:left="23" w:right="17"/>
              <w:jc w:val="center"/>
              <w:rPr>
                <w:sz w:val="24"/>
              </w:rPr>
            </w:pPr>
            <w:r>
              <w:rPr>
                <w:sz w:val="24"/>
              </w:rPr>
              <w:t xml:space="preserve">2 </w:t>
            </w:r>
            <w:r>
              <w:rPr>
                <w:spacing w:val="-5"/>
                <w:sz w:val="24"/>
              </w:rPr>
              <w:t>178</w:t>
            </w:r>
          </w:p>
        </w:tc>
        <w:tc>
          <w:tcPr>
            <w:tcW w:w="1056" w:type="dxa"/>
          </w:tcPr>
          <w:p w14:paraId="24E25F36" w14:textId="77777777" w:rsidR="003D352F" w:rsidRDefault="001B3DC9">
            <w:pPr>
              <w:pStyle w:val="TableParagraph"/>
              <w:spacing w:line="255" w:lineRule="exact"/>
              <w:ind w:left="7"/>
              <w:jc w:val="center"/>
              <w:rPr>
                <w:sz w:val="24"/>
              </w:rPr>
            </w:pPr>
            <w:r>
              <w:rPr>
                <w:sz w:val="24"/>
              </w:rPr>
              <w:t xml:space="preserve">2 </w:t>
            </w:r>
            <w:r>
              <w:rPr>
                <w:spacing w:val="-5"/>
                <w:sz w:val="24"/>
              </w:rPr>
              <w:t>288</w:t>
            </w:r>
          </w:p>
        </w:tc>
        <w:tc>
          <w:tcPr>
            <w:tcW w:w="1055" w:type="dxa"/>
          </w:tcPr>
          <w:p w14:paraId="24E25F37" w14:textId="77777777" w:rsidR="003D352F" w:rsidRDefault="001B3DC9">
            <w:pPr>
              <w:pStyle w:val="TableParagraph"/>
              <w:spacing w:line="255" w:lineRule="exact"/>
              <w:ind w:left="9"/>
              <w:jc w:val="center"/>
              <w:rPr>
                <w:sz w:val="24"/>
              </w:rPr>
            </w:pPr>
            <w:r>
              <w:rPr>
                <w:sz w:val="24"/>
              </w:rPr>
              <w:t xml:space="preserve">2 </w:t>
            </w:r>
            <w:r>
              <w:rPr>
                <w:spacing w:val="-5"/>
                <w:sz w:val="24"/>
              </w:rPr>
              <w:t>427</w:t>
            </w:r>
          </w:p>
        </w:tc>
        <w:tc>
          <w:tcPr>
            <w:tcW w:w="1175" w:type="dxa"/>
          </w:tcPr>
          <w:p w14:paraId="24E25F38" w14:textId="77777777" w:rsidR="003D352F" w:rsidRDefault="001B3DC9">
            <w:pPr>
              <w:pStyle w:val="TableParagraph"/>
              <w:spacing w:line="255" w:lineRule="exact"/>
              <w:ind w:left="13" w:right="2"/>
              <w:jc w:val="center"/>
              <w:rPr>
                <w:sz w:val="24"/>
              </w:rPr>
            </w:pPr>
            <w:r>
              <w:rPr>
                <w:sz w:val="24"/>
              </w:rPr>
              <w:t xml:space="preserve">2 </w:t>
            </w:r>
            <w:r>
              <w:rPr>
                <w:spacing w:val="-5"/>
                <w:sz w:val="24"/>
              </w:rPr>
              <w:t>568</w:t>
            </w:r>
          </w:p>
        </w:tc>
        <w:tc>
          <w:tcPr>
            <w:tcW w:w="1407" w:type="dxa"/>
          </w:tcPr>
          <w:p w14:paraId="24E25F39" w14:textId="77777777" w:rsidR="003D352F" w:rsidRDefault="001B3DC9">
            <w:pPr>
              <w:pStyle w:val="TableParagraph"/>
              <w:spacing w:line="255" w:lineRule="exact"/>
              <w:ind w:left="14" w:right="2"/>
              <w:jc w:val="center"/>
              <w:rPr>
                <w:sz w:val="24"/>
              </w:rPr>
            </w:pPr>
            <w:r>
              <w:rPr>
                <w:spacing w:val="-4"/>
                <w:sz w:val="24"/>
              </w:rPr>
              <w:t>20,4</w:t>
            </w:r>
          </w:p>
        </w:tc>
      </w:tr>
      <w:tr w:rsidR="003D352F" w14:paraId="24E25F42" w14:textId="77777777">
        <w:trPr>
          <w:trHeight w:val="275"/>
        </w:trPr>
        <w:tc>
          <w:tcPr>
            <w:tcW w:w="2864" w:type="dxa"/>
          </w:tcPr>
          <w:p w14:paraId="24E25F3B" w14:textId="77777777" w:rsidR="003D352F" w:rsidRDefault="001B3DC9">
            <w:pPr>
              <w:pStyle w:val="TableParagraph"/>
              <w:spacing w:line="256" w:lineRule="exact"/>
              <w:ind w:left="107"/>
              <w:rPr>
                <w:sz w:val="24"/>
              </w:rPr>
            </w:pPr>
            <w:r>
              <w:rPr>
                <w:sz w:val="24"/>
              </w:rPr>
              <w:t>сельская</w:t>
            </w:r>
            <w:r>
              <w:rPr>
                <w:spacing w:val="-5"/>
                <w:sz w:val="24"/>
              </w:rPr>
              <w:t xml:space="preserve"> </w:t>
            </w:r>
            <w:r>
              <w:rPr>
                <w:spacing w:val="-2"/>
                <w:sz w:val="24"/>
              </w:rPr>
              <w:t>местность</w:t>
            </w:r>
          </w:p>
        </w:tc>
        <w:tc>
          <w:tcPr>
            <w:tcW w:w="1078" w:type="dxa"/>
          </w:tcPr>
          <w:p w14:paraId="24E25F3C" w14:textId="77777777" w:rsidR="003D352F" w:rsidRDefault="001B3DC9">
            <w:pPr>
              <w:pStyle w:val="TableParagraph"/>
              <w:spacing w:line="256" w:lineRule="exact"/>
              <w:ind w:left="20" w:right="19"/>
              <w:jc w:val="center"/>
              <w:rPr>
                <w:sz w:val="24"/>
              </w:rPr>
            </w:pPr>
            <w:r>
              <w:rPr>
                <w:spacing w:val="-4"/>
                <w:sz w:val="24"/>
              </w:rPr>
              <w:t>5258</w:t>
            </w:r>
          </w:p>
        </w:tc>
        <w:tc>
          <w:tcPr>
            <w:tcW w:w="1075" w:type="dxa"/>
          </w:tcPr>
          <w:p w14:paraId="24E25F3D" w14:textId="77777777" w:rsidR="003D352F" w:rsidRDefault="001B3DC9">
            <w:pPr>
              <w:pStyle w:val="TableParagraph"/>
              <w:spacing w:line="256" w:lineRule="exact"/>
              <w:ind w:left="23" w:right="19"/>
              <w:jc w:val="center"/>
              <w:rPr>
                <w:sz w:val="24"/>
              </w:rPr>
            </w:pPr>
            <w:r>
              <w:rPr>
                <w:spacing w:val="-4"/>
                <w:sz w:val="24"/>
              </w:rPr>
              <w:t>5265</w:t>
            </w:r>
          </w:p>
        </w:tc>
        <w:tc>
          <w:tcPr>
            <w:tcW w:w="1056" w:type="dxa"/>
          </w:tcPr>
          <w:p w14:paraId="24E25F3E" w14:textId="77777777" w:rsidR="003D352F" w:rsidRDefault="001B3DC9">
            <w:pPr>
              <w:pStyle w:val="TableParagraph"/>
              <w:spacing w:line="256" w:lineRule="exact"/>
              <w:ind w:left="9"/>
              <w:jc w:val="center"/>
              <w:rPr>
                <w:sz w:val="24"/>
              </w:rPr>
            </w:pPr>
            <w:r>
              <w:rPr>
                <w:spacing w:val="-4"/>
                <w:sz w:val="24"/>
              </w:rPr>
              <w:t>5262</w:t>
            </w:r>
          </w:p>
        </w:tc>
        <w:tc>
          <w:tcPr>
            <w:tcW w:w="1055" w:type="dxa"/>
          </w:tcPr>
          <w:p w14:paraId="24E25F3F" w14:textId="77777777" w:rsidR="003D352F" w:rsidRDefault="001B3DC9">
            <w:pPr>
              <w:pStyle w:val="TableParagraph"/>
              <w:spacing w:line="256" w:lineRule="exact"/>
              <w:ind w:left="11"/>
              <w:jc w:val="center"/>
              <w:rPr>
                <w:sz w:val="24"/>
              </w:rPr>
            </w:pPr>
            <w:r>
              <w:rPr>
                <w:spacing w:val="-4"/>
                <w:sz w:val="24"/>
              </w:rPr>
              <w:t>5260</w:t>
            </w:r>
          </w:p>
        </w:tc>
        <w:tc>
          <w:tcPr>
            <w:tcW w:w="1175" w:type="dxa"/>
          </w:tcPr>
          <w:p w14:paraId="24E25F40" w14:textId="77777777" w:rsidR="003D352F" w:rsidRDefault="001B3DC9">
            <w:pPr>
              <w:pStyle w:val="TableParagraph"/>
              <w:spacing w:line="256" w:lineRule="exact"/>
              <w:ind w:left="13" w:right="2"/>
              <w:jc w:val="center"/>
              <w:rPr>
                <w:sz w:val="24"/>
              </w:rPr>
            </w:pPr>
            <w:r>
              <w:rPr>
                <w:sz w:val="24"/>
              </w:rPr>
              <w:t xml:space="preserve">5 </w:t>
            </w:r>
            <w:r>
              <w:rPr>
                <w:spacing w:val="-5"/>
                <w:sz w:val="24"/>
              </w:rPr>
              <w:t>265</w:t>
            </w:r>
          </w:p>
        </w:tc>
        <w:tc>
          <w:tcPr>
            <w:tcW w:w="1407" w:type="dxa"/>
          </w:tcPr>
          <w:p w14:paraId="24E25F41" w14:textId="77777777" w:rsidR="003D352F" w:rsidRDefault="001B3DC9">
            <w:pPr>
              <w:pStyle w:val="TableParagraph"/>
              <w:spacing w:line="256" w:lineRule="exact"/>
              <w:ind w:left="14" w:right="2"/>
              <w:jc w:val="center"/>
              <w:rPr>
                <w:sz w:val="24"/>
              </w:rPr>
            </w:pPr>
            <w:r>
              <w:rPr>
                <w:spacing w:val="-4"/>
                <w:sz w:val="24"/>
              </w:rPr>
              <w:t>0,13</w:t>
            </w:r>
          </w:p>
        </w:tc>
      </w:tr>
      <w:tr w:rsidR="003D352F" w14:paraId="24E25F51" w14:textId="77777777">
        <w:trPr>
          <w:trHeight w:val="830"/>
        </w:trPr>
        <w:tc>
          <w:tcPr>
            <w:tcW w:w="2864" w:type="dxa"/>
          </w:tcPr>
          <w:p w14:paraId="24E25F43" w14:textId="77777777" w:rsidR="003D352F" w:rsidRDefault="001B3DC9">
            <w:pPr>
              <w:pStyle w:val="TableParagraph"/>
              <w:tabs>
                <w:tab w:val="left" w:pos="2342"/>
              </w:tabs>
              <w:spacing w:before="1"/>
              <w:ind w:left="107" w:right="98"/>
              <w:rPr>
                <w:sz w:val="24"/>
              </w:rPr>
            </w:pPr>
            <w:r>
              <w:rPr>
                <w:sz w:val="24"/>
              </w:rPr>
              <w:t>Численность</w:t>
            </w:r>
            <w:r>
              <w:rPr>
                <w:spacing w:val="33"/>
                <w:sz w:val="24"/>
              </w:rPr>
              <w:t xml:space="preserve"> </w:t>
            </w:r>
            <w:r>
              <w:rPr>
                <w:sz w:val="24"/>
              </w:rPr>
              <w:t>учащихся</w:t>
            </w:r>
            <w:r>
              <w:rPr>
                <w:spacing w:val="29"/>
                <w:sz w:val="24"/>
              </w:rPr>
              <w:t xml:space="preserve"> </w:t>
            </w:r>
            <w:r>
              <w:rPr>
                <w:sz w:val="24"/>
              </w:rPr>
              <w:t xml:space="preserve">в </w:t>
            </w:r>
            <w:r>
              <w:rPr>
                <w:spacing w:val="-2"/>
                <w:sz w:val="24"/>
              </w:rPr>
              <w:t>общеобразователь</w:t>
            </w:r>
            <w:r>
              <w:rPr>
                <w:sz w:val="24"/>
              </w:rPr>
              <w:tab/>
            </w:r>
            <w:r>
              <w:rPr>
                <w:spacing w:val="-5"/>
                <w:sz w:val="24"/>
              </w:rPr>
              <w:t>ных</w:t>
            </w:r>
          </w:p>
          <w:p w14:paraId="24E25F44" w14:textId="77777777" w:rsidR="003D352F" w:rsidRDefault="001B3DC9">
            <w:pPr>
              <w:pStyle w:val="TableParagraph"/>
              <w:spacing w:before="1" w:line="257" w:lineRule="exact"/>
              <w:ind w:left="107"/>
              <w:rPr>
                <w:sz w:val="24"/>
              </w:rPr>
            </w:pPr>
            <w:r>
              <w:rPr>
                <w:sz w:val="24"/>
              </w:rPr>
              <w:t>школах,</w:t>
            </w:r>
            <w:r>
              <w:rPr>
                <w:spacing w:val="-4"/>
                <w:sz w:val="24"/>
              </w:rPr>
              <w:t xml:space="preserve"> </w:t>
            </w:r>
            <w:r>
              <w:rPr>
                <w:sz w:val="24"/>
              </w:rPr>
              <w:t>человек,</w:t>
            </w:r>
            <w:r>
              <w:rPr>
                <w:spacing w:val="-2"/>
                <w:sz w:val="24"/>
              </w:rPr>
              <w:t xml:space="preserve"> </w:t>
            </w:r>
            <w:r>
              <w:rPr>
                <w:sz w:val="24"/>
              </w:rPr>
              <w:t>из</w:t>
            </w:r>
            <w:r>
              <w:rPr>
                <w:spacing w:val="-1"/>
                <w:sz w:val="24"/>
              </w:rPr>
              <w:t xml:space="preserve"> </w:t>
            </w:r>
            <w:r>
              <w:rPr>
                <w:spacing w:val="-4"/>
                <w:sz w:val="24"/>
              </w:rPr>
              <w:t>них:</w:t>
            </w:r>
          </w:p>
        </w:tc>
        <w:tc>
          <w:tcPr>
            <w:tcW w:w="1078" w:type="dxa"/>
          </w:tcPr>
          <w:p w14:paraId="24E25F45" w14:textId="77777777" w:rsidR="003D352F" w:rsidRDefault="001B3DC9">
            <w:pPr>
              <w:pStyle w:val="TableParagraph"/>
              <w:spacing w:before="138"/>
              <w:ind w:left="265"/>
              <w:rPr>
                <w:sz w:val="24"/>
              </w:rPr>
            </w:pPr>
            <w:r>
              <w:rPr>
                <w:sz w:val="24"/>
              </w:rPr>
              <w:t xml:space="preserve">3 </w:t>
            </w:r>
            <w:r>
              <w:rPr>
                <w:spacing w:val="-5"/>
                <w:sz w:val="24"/>
              </w:rPr>
              <w:t>337</w:t>
            </w:r>
          </w:p>
          <w:p w14:paraId="24E25F46" w14:textId="77777777" w:rsidR="003D352F" w:rsidRDefault="001B3DC9">
            <w:pPr>
              <w:pStyle w:val="TableParagraph"/>
              <w:ind w:left="354"/>
              <w:rPr>
                <w:sz w:val="24"/>
              </w:rPr>
            </w:pPr>
            <w:r>
              <w:rPr>
                <w:spacing w:val="-5"/>
                <w:sz w:val="24"/>
              </w:rPr>
              <w:t>783</w:t>
            </w:r>
          </w:p>
        </w:tc>
        <w:tc>
          <w:tcPr>
            <w:tcW w:w="1075" w:type="dxa"/>
          </w:tcPr>
          <w:p w14:paraId="24E25F47" w14:textId="77777777" w:rsidR="003D352F" w:rsidRDefault="001B3DC9">
            <w:pPr>
              <w:pStyle w:val="TableParagraph"/>
              <w:spacing w:before="138"/>
              <w:ind w:left="265"/>
              <w:rPr>
                <w:sz w:val="24"/>
              </w:rPr>
            </w:pPr>
            <w:r>
              <w:rPr>
                <w:sz w:val="24"/>
              </w:rPr>
              <w:t xml:space="preserve">3 </w:t>
            </w:r>
            <w:r>
              <w:rPr>
                <w:spacing w:val="-5"/>
                <w:sz w:val="24"/>
              </w:rPr>
              <w:t>481</w:t>
            </w:r>
          </w:p>
          <w:p w14:paraId="24E25F48" w14:textId="77777777" w:rsidR="003D352F" w:rsidRDefault="001B3DC9">
            <w:pPr>
              <w:pStyle w:val="TableParagraph"/>
              <w:ind w:left="354"/>
              <w:rPr>
                <w:sz w:val="24"/>
              </w:rPr>
            </w:pPr>
            <w:r>
              <w:rPr>
                <w:spacing w:val="-5"/>
                <w:sz w:val="24"/>
              </w:rPr>
              <w:t>347</w:t>
            </w:r>
          </w:p>
        </w:tc>
        <w:tc>
          <w:tcPr>
            <w:tcW w:w="1056" w:type="dxa"/>
          </w:tcPr>
          <w:p w14:paraId="24E25F49" w14:textId="77777777" w:rsidR="003D352F" w:rsidRDefault="001B3DC9">
            <w:pPr>
              <w:pStyle w:val="TableParagraph"/>
              <w:spacing w:before="138"/>
              <w:ind w:left="256"/>
              <w:rPr>
                <w:sz w:val="24"/>
              </w:rPr>
            </w:pPr>
            <w:r>
              <w:rPr>
                <w:sz w:val="24"/>
              </w:rPr>
              <w:t xml:space="preserve">3 </w:t>
            </w:r>
            <w:r>
              <w:rPr>
                <w:spacing w:val="-5"/>
                <w:sz w:val="24"/>
              </w:rPr>
              <w:t>597</w:t>
            </w:r>
          </w:p>
          <w:p w14:paraId="24E25F4A" w14:textId="77777777" w:rsidR="003D352F" w:rsidRDefault="001B3DC9">
            <w:pPr>
              <w:pStyle w:val="TableParagraph"/>
              <w:ind w:left="347"/>
              <w:rPr>
                <w:sz w:val="24"/>
              </w:rPr>
            </w:pPr>
            <w:r>
              <w:rPr>
                <w:spacing w:val="-5"/>
                <w:sz w:val="24"/>
              </w:rPr>
              <w:t>159</w:t>
            </w:r>
          </w:p>
        </w:tc>
        <w:tc>
          <w:tcPr>
            <w:tcW w:w="1055" w:type="dxa"/>
          </w:tcPr>
          <w:p w14:paraId="24E25F4B" w14:textId="77777777" w:rsidR="003D352F" w:rsidRDefault="001B3DC9">
            <w:pPr>
              <w:pStyle w:val="TableParagraph"/>
              <w:spacing w:before="138"/>
              <w:ind w:left="257"/>
              <w:rPr>
                <w:sz w:val="24"/>
              </w:rPr>
            </w:pPr>
            <w:r>
              <w:rPr>
                <w:sz w:val="24"/>
              </w:rPr>
              <w:t xml:space="preserve">3 </w:t>
            </w:r>
            <w:r>
              <w:rPr>
                <w:spacing w:val="-5"/>
                <w:sz w:val="24"/>
              </w:rPr>
              <w:t>709</w:t>
            </w:r>
          </w:p>
          <w:p w14:paraId="24E25F4C" w14:textId="77777777" w:rsidR="003D352F" w:rsidRDefault="001B3DC9">
            <w:pPr>
              <w:pStyle w:val="TableParagraph"/>
              <w:ind w:left="348"/>
              <w:rPr>
                <w:sz w:val="24"/>
              </w:rPr>
            </w:pPr>
            <w:r>
              <w:rPr>
                <w:spacing w:val="-5"/>
                <w:sz w:val="24"/>
              </w:rPr>
              <w:t>637</w:t>
            </w:r>
          </w:p>
        </w:tc>
        <w:tc>
          <w:tcPr>
            <w:tcW w:w="1175" w:type="dxa"/>
          </w:tcPr>
          <w:p w14:paraId="24E25F4D" w14:textId="77777777" w:rsidR="003D352F" w:rsidRDefault="003D352F">
            <w:pPr>
              <w:pStyle w:val="TableParagraph"/>
              <w:spacing w:before="1"/>
              <w:rPr>
                <w:sz w:val="24"/>
              </w:rPr>
            </w:pPr>
          </w:p>
          <w:p w14:paraId="24E25F4E" w14:textId="77777777" w:rsidR="003D352F" w:rsidRDefault="001B3DC9">
            <w:pPr>
              <w:pStyle w:val="TableParagraph"/>
              <w:ind w:left="13"/>
              <w:jc w:val="center"/>
              <w:rPr>
                <w:sz w:val="24"/>
              </w:rPr>
            </w:pPr>
            <w:r>
              <w:rPr>
                <w:sz w:val="24"/>
              </w:rPr>
              <w:t xml:space="preserve">3 819 </w:t>
            </w:r>
            <w:r>
              <w:rPr>
                <w:spacing w:val="-5"/>
                <w:sz w:val="24"/>
              </w:rPr>
              <w:t>071</w:t>
            </w:r>
          </w:p>
        </w:tc>
        <w:tc>
          <w:tcPr>
            <w:tcW w:w="1407" w:type="dxa"/>
          </w:tcPr>
          <w:p w14:paraId="24E25F4F" w14:textId="77777777" w:rsidR="003D352F" w:rsidRDefault="003D352F">
            <w:pPr>
              <w:pStyle w:val="TableParagraph"/>
              <w:spacing w:before="1"/>
              <w:rPr>
                <w:sz w:val="24"/>
              </w:rPr>
            </w:pPr>
          </w:p>
          <w:p w14:paraId="24E25F50" w14:textId="77777777" w:rsidR="003D352F" w:rsidRDefault="001B3DC9">
            <w:pPr>
              <w:pStyle w:val="TableParagraph"/>
              <w:ind w:left="14" w:right="2"/>
              <w:jc w:val="center"/>
              <w:rPr>
                <w:sz w:val="24"/>
              </w:rPr>
            </w:pPr>
            <w:r>
              <w:rPr>
                <w:spacing w:val="-4"/>
                <w:sz w:val="24"/>
              </w:rPr>
              <w:t>14,4</w:t>
            </w:r>
          </w:p>
        </w:tc>
      </w:tr>
      <w:tr w:rsidR="003D352F" w14:paraId="24E25F59" w14:textId="77777777">
        <w:trPr>
          <w:trHeight w:val="275"/>
        </w:trPr>
        <w:tc>
          <w:tcPr>
            <w:tcW w:w="2864" w:type="dxa"/>
          </w:tcPr>
          <w:p w14:paraId="24E25F52" w14:textId="77777777" w:rsidR="003D352F" w:rsidRDefault="001B3DC9">
            <w:pPr>
              <w:pStyle w:val="TableParagraph"/>
              <w:spacing w:line="256" w:lineRule="exact"/>
              <w:ind w:right="101"/>
              <w:jc w:val="right"/>
              <w:rPr>
                <w:sz w:val="24"/>
              </w:rPr>
            </w:pPr>
            <w:r>
              <w:rPr>
                <w:sz w:val="24"/>
              </w:rPr>
              <w:t xml:space="preserve">– городская </w:t>
            </w:r>
            <w:r>
              <w:rPr>
                <w:spacing w:val="-2"/>
                <w:sz w:val="24"/>
              </w:rPr>
              <w:t>местность</w:t>
            </w:r>
          </w:p>
        </w:tc>
        <w:tc>
          <w:tcPr>
            <w:tcW w:w="1078" w:type="dxa"/>
          </w:tcPr>
          <w:p w14:paraId="24E25F53" w14:textId="77777777" w:rsidR="003D352F" w:rsidRDefault="001B3DC9">
            <w:pPr>
              <w:pStyle w:val="TableParagraph"/>
              <w:spacing w:line="256" w:lineRule="exact"/>
              <w:ind w:left="20"/>
              <w:jc w:val="center"/>
              <w:rPr>
                <w:sz w:val="24"/>
              </w:rPr>
            </w:pPr>
            <w:r>
              <w:rPr>
                <w:sz w:val="24"/>
              </w:rPr>
              <w:t xml:space="preserve">1 869 </w:t>
            </w:r>
            <w:r>
              <w:rPr>
                <w:spacing w:val="-5"/>
                <w:sz w:val="24"/>
              </w:rPr>
              <w:t>072</w:t>
            </w:r>
          </w:p>
        </w:tc>
        <w:tc>
          <w:tcPr>
            <w:tcW w:w="1075" w:type="dxa"/>
          </w:tcPr>
          <w:p w14:paraId="24E25F54" w14:textId="77777777" w:rsidR="003D352F" w:rsidRDefault="001B3DC9">
            <w:pPr>
              <w:pStyle w:val="TableParagraph"/>
              <w:spacing w:line="256" w:lineRule="exact"/>
              <w:ind w:left="23"/>
              <w:jc w:val="center"/>
              <w:rPr>
                <w:sz w:val="24"/>
              </w:rPr>
            </w:pPr>
            <w:r>
              <w:rPr>
                <w:sz w:val="24"/>
              </w:rPr>
              <w:t xml:space="preserve">1 965 </w:t>
            </w:r>
            <w:r>
              <w:rPr>
                <w:spacing w:val="-5"/>
                <w:sz w:val="24"/>
              </w:rPr>
              <w:t>127</w:t>
            </w:r>
          </w:p>
        </w:tc>
        <w:tc>
          <w:tcPr>
            <w:tcW w:w="1056" w:type="dxa"/>
          </w:tcPr>
          <w:p w14:paraId="24E25F55" w14:textId="77777777" w:rsidR="003D352F" w:rsidRDefault="001B3DC9">
            <w:pPr>
              <w:pStyle w:val="TableParagraph"/>
              <w:spacing w:line="256" w:lineRule="exact"/>
              <w:ind w:left="28"/>
              <w:jc w:val="center"/>
              <w:rPr>
                <w:sz w:val="24"/>
              </w:rPr>
            </w:pPr>
            <w:r>
              <w:rPr>
                <w:sz w:val="24"/>
              </w:rPr>
              <w:t xml:space="preserve">2 060 </w:t>
            </w:r>
            <w:r>
              <w:rPr>
                <w:spacing w:val="-5"/>
                <w:sz w:val="24"/>
              </w:rPr>
              <w:t>399</w:t>
            </w:r>
          </w:p>
        </w:tc>
        <w:tc>
          <w:tcPr>
            <w:tcW w:w="1055" w:type="dxa"/>
          </w:tcPr>
          <w:p w14:paraId="24E25F56" w14:textId="77777777" w:rsidR="003D352F" w:rsidRDefault="001B3DC9">
            <w:pPr>
              <w:pStyle w:val="TableParagraph"/>
              <w:spacing w:line="256" w:lineRule="exact"/>
              <w:ind w:left="30"/>
              <w:jc w:val="center"/>
              <w:rPr>
                <w:sz w:val="24"/>
              </w:rPr>
            </w:pPr>
            <w:r>
              <w:rPr>
                <w:sz w:val="24"/>
              </w:rPr>
              <w:t xml:space="preserve">2 166 </w:t>
            </w:r>
            <w:r>
              <w:rPr>
                <w:spacing w:val="-5"/>
                <w:sz w:val="24"/>
              </w:rPr>
              <w:t>766</w:t>
            </w:r>
          </w:p>
        </w:tc>
        <w:tc>
          <w:tcPr>
            <w:tcW w:w="1175" w:type="dxa"/>
          </w:tcPr>
          <w:p w14:paraId="24E25F57" w14:textId="77777777" w:rsidR="003D352F" w:rsidRDefault="001B3DC9">
            <w:pPr>
              <w:pStyle w:val="TableParagraph"/>
              <w:spacing w:line="256" w:lineRule="exact"/>
              <w:ind w:left="13"/>
              <w:jc w:val="center"/>
              <w:rPr>
                <w:sz w:val="24"/>
              </w:rPr>
            </w:pPr>
            <w:r>
              <w:rPr>
                <w:sz w:val="24"/>
              </w:rPr>
              <w:t xml:space="preserve">2 271 </w:t>
            </w:r>
            <w:r>
              <w:rPr>
                <w:spacing w:val="-5"/>
                <w:sz w:val="24"/>
              </w:rPr>
              <w:t>897</w:t>
            </w:r>
          </w:p>
        </w:tc>
        <w:tc>
          <w:tcPr>
            <w:tcW w:w="1407" w:type="dxa"/>
          </w:tcPr>
          <w:p w14:paraId="24E25F58" w14:textId="77777777" w:rsidR="003D352F" w:rsidRDefault="001B3DC9">
            <w:pPr>
              <w:pStyle w:val="TableParagraph"/>
              <w:spacing w:line="256" w:lineRule="exact"/>
              <w:ind w:left="14" w:right="2"/>
              <w:jc w:val="center"/>
              <w:rPr>
                <w:sz w:val="24"/>
              </w:rPr>
            </w:pPr>
            <w:r>
              <w:rPr>
                <w:spacing w:val="-4"/>
                <w:sz w:val="24"/>
              </w:rPr>
              <w:t>21,6</w:t>
            </w:r>
          </w:p>
        </w:tc>
      </w:tr>
      <w:tr w:rsidR="003D352F" w14:paraId="24E25F61" w14:textId="77777777">
        <w:trPr>
          <w:trHeight w:val="275"/>
        </w:trPr>
        <w:tc>
          <w:tcPr>
            <w:tcW w:w="2864" w:type="dxa"/>
          </w:tcPr>
          <w:p w14:paraId="24E25F5A" w14:textId="77777777" w:rsidR="003D352F" w:rsidRDefault="001B3DC9">
            <w:pPr>
              <w:pStyle w:val="TableParagraph"/>
              <w:spacing w:line="256" w:lineRule="exact"/>
              <w:ind w:right="102"/>
              <w:jc w:val="right"/>
              <w:rPr>
                <w:sz w:val="24"/>
              </w:rPr>
            </w:pPr>
            <w:r>
              <w:rPr>
                <w:sz w:val="24"/>
              </w:rPr>
              <w:t>–</w:t>
            </w:r>
            <w:r>
              <w:rPr>
                <w:spacing w:val="-3"/>
                <w:sz w:val="24"/>
              </w:rPr>
              <w:t xml:space="preserve"> </w:t>
            </w:r>
            <w:r>
              <w:rPr>
                <w:sz w:val="24"/>
              </w:rPr>
              <w:t>сельская</w:t>
            </w:r>
            <w:r>
              <w:rPr>
                <w:spacing w:val="-2"/>
                <w:sz w:val="24"/>
              </w:rPr>
              <w:t xml:space="preserve"> местность</w:t>
            </w:r>
          </w:p>
        </w:tc>
        <w:tc>
          <w:tcPr>
            <w:tcW w:w="1078" w:type="dxa"/>
          </w:tcPr>
          <w:p w14:paraId="24E25F5B" w14:textId="77777777" w:rsidR="003D352F" w:rsidRDefault="001B3DC9">
            <w:pPr>
              <w:pStyle w:val="TableParagraph"/>
              <w:spacing w:line="256" w:lineRule="exact"/>
              <w:ind w:left="20"/>
              <w:jc w:val="center"/>
              <w:rPr>
                <w:sz w:val="24"/>
              </w:rPr>
            </w:pPr>
            <w:r>
              <w:rPr>
                <w:sz w:val="24"/>
              </w:rPr>
              <w:t xml:space="preserve">1 468 </w:t>
            </w:r>
            <w:r>
              <w:rPr>
                <w:spacing w:val="-5"/>
                <w:sz w:val="24"/>
              </w:rPr>
              <w:t>711</w:t>
            </w:r>
          </w:p>
        </w:tc>
        <w:tc>
          <w:tcPr>
            <w:tcW w:w="1075" w:type="dxa"/>
          </w:tcPr>
          <w:p w14:paraId="24E25F5C" w14:textId="77777777" w:rsidR="003D352F" w:rsidRDefault="001B3DC9">
            <w:pPr>
              <w:pStyle w:val="TableParagraph"/>
              <w:spacing w:line="256" w:lineRule="exact"/>
              <w:ind w:left="23"/>
              <w:jc w:val="center"/>
              <w:rPr>
                <w:sz w:val="24"/>
              </w:rPr>
            </w:pPr>
            <w:r>
              <w:rPr>
                <w:sz w:val="24"/>
              </w:rPr>
              <w:t xml:space="preserve">1 516 </w:t>
            </w:r>
            <w:r>
              <w:rPr>
                <w:spacing w:val="-5"/>
                <w:sz w:val="24"/>
              </w:rPr>
              <w:t>220</w:t>
            </w:r>
          </w:p>
        </w:tc>
        <w:tc>
          <w:tcPr>
            <w:tcW w:w="1056" w:type="dxa"/>
          </w:tcPr>
          <w:p w14:paraId="24E25F5D" w14:textId="77777777" w:rsidR="003D352F" w:rsidRDefault="001B3DC9">
            <w:pPr>
              <w:pStyle w:val="TableParagraph"/>
              <w:spacing w:line="256" w:lineRule="exact"/>
              <w:ind w:left="28"/>
              <w:jc w:val="center"/>
              <w:rPr>
                <w:sz w:val="24"/>
              </w:rPr>
            </w:pPr>
            <w:r>
              <w:rPr>
                <w:sz w:val="24"/>
              </w:rPr>
              <w:t xml:space="preserve">1 536 </w:t>
            </w:r>
            <w:r>
              <w:rPr>
                <w:spacing w:val="-5"/>
                <w:sz w:val="24"/>
              </w:rPr>
              <w:t>790</w:t>
            </w:r>
          </w:p>
        </w:tc>
        <w:tc>
          <w:tcPr>
            <w:tcW w:w="1055" w:type="dxa"/>
          </w:tcPr>
          <w:p w14:paraId="24E25F5E" w14:textId="77777777" w:rsidR="003D352F" w:rsidRDefault="001B3DC9">
            <w:pPr>
              <w:pStyle w:val="TableParagraph"/>
              <w:spacing w:line="256" w:lineRule="exact"/>
              <w:ind w:left="30"/>
              <w:jc w:val="center"/>
              <w:rPr>
                <w:sz w:val="24"/>
              </w:rPr>
            </w:pPr>
            <w:r>
              <w:rPr>
                <w:sz w:val="24"/>
              </w:rPr>
              <w:t xml:space="preserve">1 542 </w:t>
            </w:r>
            <w:r>
              <w:rPr>
                <w:spacing w:val="-5"/>
                <w:sz w:val="24"/>
              </w:rPr>
              <w:t>871</w:t>
            </w:r>
          </w:p>
        </w:tc>
        <w:tc>
          <w:tcPr>
            <w:tcW w:w="1175" w:type="dxa"/>
          </w:tcPr>
          <w:p w14:paraId="24E25F5F" w14:textId="77777777" w:rsidR="003D352F" w:rsidRDefault="001B3DC9">
            <w:pPr>
              <w:pStyle w:val="TableParagraph"/>
              <w:spacing w:line="256" w:lineRule="exact"/>
              <w:ind w:left="13"/>
              <w:jc w:val="center"/>
              <w:rPr>
                <w:sz w:val="24"/>
              </w:rPr>
            </w:pPr>
            <w:r>
              <w:rPr>
                <w:sz w:val="24"/>
              </w:rPr>
              <w:t xml:space="preserve">1 547 </w:t>
            </w:r>
            <w:r>
              <w:rPr>
                <w:spacing w:val="-5"/>
                <w:sz w:val="24"/>
              </w:rPr>
              <w:t>120</w:t>
            </w:r>
          </w:p>
        </w:tc>
        <w:tc>
          <w:tcPr>
            <w:tcW w:w="1407" w:type="dxa"/>
          </w:tcPr>
          <w:p w14:paraId="24E25F60" w14:textId="77777777" w:rsidR="003D352F" w:rsidRDefault="001B3DC9">
            <w:pPr>
              <w:pStyle w:val="TableParagraph"/>
              <w:spacing w:line="256" w:lineRule="exact"/>
              <w:ind w:left="14" w:right="2"/>
              <w:jc w:val="center"/>
              <w:rPr>
                <w:sz w:val="24"/>
              </w:rPr>
            </w:pPr>
            <w:r>
              <w:rPr>
                <w:spacing w:val="-5"/>
                <w:sz w:val="24"/>
              </w:rPr>
              <w:t>5,3</w:t>
            </w:r>
          </w:p>
        </w:tc>
      </w:tr>
      <w:tr w:rsidR="003D352F" w14:paraId="24E25F69" w14:textId="77777777">
        <w:trPr>
          <w:trHeight w:val="551"/>
        </w:trPr>
        <w:tc>
          <w:tcPr>
            <w:tcW w:w="2864" w:type="dxa"/>
          </w:tcPr>
          <w:p w14:paraId="24E25F62" w14:textId="77777777" w:rsidR="003D352F" w:rsidRDefault="001B3DC9">
            <w:pPr>
              <w:pStyle w:val="TableParagraph"/>
              <w:spacing w:line="276" w:lineRule="exact"/>
              <w:ind w:left="107"/>
              <w:rPr>
                <w:sz w:val="24"/>
              </w:rPr>
            </w:pPr>
            <w:r>
              <w:rPr>
                <w:sz w:val="24"/>
              </w:rPr>
              <w:t>Количество</w:t>
            </w:r>
            <w:r>
              <w:rPr>
                <w:spacing w:val="40"/>
                <w:sz w:val="24"/>
              </w:rPr>
              <w:t xml:space="preserve"> </w:t>
            </w:r>
            <w:r>
              <w:rPr>
                <w:sz w:val="24"/>
              </w:rPr>
              <w:t>дошкольных организаций, единиц</w:t>
            </w:r>
          </w:p>
        </w:tc>
        <w:tc>
          <w:tcPr>
            <w:tcW w:w="1078" w:type="dxa"/>
          </w:tcPr>
          <w:p w14:paraId="24E25F63" w14:textId="77777777" w:rsidR="003D352F" w:rsidRDefault="001B3DC9">
            <w:pPr>
              <w:pStyle w:val="TableParagraph"/>
              <w:spacing w:before="135"/>
              <w:ind w:left="20" w:right="17"/>
              <w:jc w:val="center"/>
              <w:rPr>
                <w:sz w:val="24"/>
              </w:rPr>
            </w:pPr>
            <w:r>
              <w:rPr>
                <w:sz w:val="24"/>
              </w:rPr>
              <w:t xml:space="preserve">10 </w:t>
            </w:r>
            <w:r>
              <w:rPr>
                <w:spacing w:val="-5"/>
                <w:sz w:val="24"/>
              </w:rPr>
              <w:t>583</w:t>
            </w:r>
          </w:p>
        </w:tc>
        <w:tc>
          <w:tcPr>
            <w:tcW w:w="1075" w:type="dxa"/>
          </w:tcPr>
          <w:p w14:paraId="24E25F64" w14:textId="77777777" w:rsidR="003D352F" w:rsidRDefault="001B3DC9">
            <w:pPr>
              <w:pStyle w:val="TableParagraph"/>
              <w:spacing w:before="135"/>
              <w:ind w:left="23" w:right="17"/>
              <w:jc w:val="center"/>
              <w:rPr>
                <w:sz w:val="24"/>
              </w:rPr>
            </w:pPr>
            <w:r>
              <w:rPr>
                <w:sz w:val="24"/>
              </w:rPr>
              <w:t xml:space="preserve">10 </w:t>
            </w:r>
            <w:r>
              <w:rPr>
                <w:spacing w:val="-5"/>
                <w:sz w:val="24"/>
              </w:rPr>
              <w:t>650</w:t>
            </w:r>
          </w:p>
        </w:tc>
        <w:tc>
          <w:tcPr>
            <w:tcW w:w="1056" w:type="dxa"/>
          </w:tcPr>
          <w:p w14:paraId="24E25F65" w14:textId="77777777" w:rsidR="003D352F" w:rsidRDefault="001B3DC9">
            <w:pPr>
              <w:pStyle w:val="TableParagraph"/>
              <w:spacing w:before="135"/>
              <w:ind w:left="7"/>
              <w:jc w:val="center"/>
              <w:rPr>
                <w:sz w:val="24"/>
              </w:rPr>
            </w:pPr>
            <w:r>
              <w:rPr>
                <w:sz w:val="24"/>
              </w:rPr>
              <w:t xml:space="preserve">10 </w:t>
            </w:r>
            <w:r>
              <w:rPr>
                <w:spacing w:val="-5"/>
                <w:sz w:val="24"/>
              </w:rPr>
              <w:t>871</w:t>
            </w:r>
          </w:p>
        </w:tc>
        <w:tc>
          <w:tcPr>
            <w:tcW w:w="1055" w:type="dxa"/>
          </w:tcPr>
          <w:p w14:paraId="24E25F66" w14:textId="77777777" w:rsidR="003D352F" w:rsidRDefault="001B3DC9">
            <w:pPr>
              <w:pStyle w:val="TableParagraph"/>
              <w:spacing w:before="135"/>
              <w:ind w:left="9"/>
              <w:jc w:val="center"/>
              <w:rPr>
                <w:sz w:val="24"/>
              </w:rPr>
            </w:pPr>
            <w:r>
              <w:rPr>
                <w:sz w:val="24"/>
              </w:rPr>
              <w:t xml:space="preserve">11 </w:t>
            </w:r>
            <w:r>
              <w:rPr>
                <w:spacing w:val="-5"/>
                <w:sz w:val="24"/>
              </w:rPr>
              <w:t>104</w:t>
            </w:r>
          </w:p>
        </w:tc>
        <w:tc>
          <w:tcPr>
            <w:tcW w:w="1175" w:type="dxa"/>
          </w:tcPr>
          <w:p w14:paraId="24E25F67" w14:textId="77777777" w:rsidR="003D352F" w:rsidRDefault="001B3DC9">
            <w:pPr>
              <w:pStyle w:val="TableParagraph"/>
              <w:spacing w:before="135"/>
              <w:ind w:left="13" w:right="2"/>
              <w:jc w:val="center"/>
              <w:rPr>
                <w:sz w:val="24"/>
              </w:rPr>
            </w:pPr>
            <w:r>
              <w:rPr>
                <w:sz w:val="24"/>
              </w:rPr>
              <w:t xml:space="preserve">11 </w:t>
            </w:r>
            <w:r>
              <w:rPr>
                <w:spacing w:val="-5"/>
                <w:sz w:val="24"/>
              </w:rPr>
              <w:t>346</w:t>
            </w:r>
          </w:p>
        </w:tc>
        <w:tc>
          <w:tcPr>
            <w:tcW w:w="1407" w:type="dxa"/>
          </w:tcPr>
          <w:p w14:paraId="24E25F68" w14:textId="77777777" w:rsidR="003D352F" w:rsidRDefault="001B3DC9">
            <w:pPr>
              <w:pStyle w:val="TableParagraph"/>
              <w:spacing w:before="135"/>
              <w:ind w:left="14" w:right="2"/>
              <w:jc w:val="center"/>
              <w:rPr>
                <w:sz w:val="24"/>
              </w:rPr>
            </w:pPr>
            <w:r>
              <w:rPr>
                <w:spacing w:val="-5"/>
                <w:sz w:val="24"/>
              </w:rPr>
              <w:t>7,2</w:t>
            </w:r>
          </w:p>
        </w:tc>
      </w:tr>
      <w:tr w:rsidR="003D352F" w14:paraId="24E25F77" w14:textId="77777777">
        <w:trPr>
          <w:trHeight w:val="1103"/>
        </w:trPr>
        <w:tc>
          <w:tcPr>
            <w:tcW w:w="2864" w:type="dxa"/>
          </w:tcPr>
          <w:p w14:paraId="24E25F6A" w14:textId="77777777" w:rsidR="003D352F" w:rsidRDefault="001B3DC9">
            <w:pPr>
              <w:pStyle w:val="TableParagraph"/>
              <w:spacing w:line="276" w:lineRule="exact"/>
              <w:ind w:left="107" w:right="97"/>
              <w:jc w:val="both"/>
              <w:rPr>
                <w:sz w:val="24"/>
              </w:rPr>
            </w:pPr>
            <w:r>
              <w:rPr>
                <w:sz w:val="24"/>
              </w:rPr>
              <w:t>Охват детей дошколь ным воспитанием и обучением на сельских территориях, единиц</w:t>
            </w:r>
          </w:p>
        </w:tc>
        <w:tc>
          <w:tcPr>
            <w:tcW w:w="1078" w:type="dxa"/>
          </w:tcPr>
          <w:p w14:paraId="24E25F6B" w14:textId="77777777" w:rsidR="003D352F" w:rsidRDefault="003D352F">
            <w:pPr>
              <w:pStyle w:val="TableParagraph"/>
              <w:spacing w:before="137"/>
              <w:rPr>
                <w:sz w:val="24"/>
              </w:rPr>
            </w:pPr>
          </w:p>
          <w:p w14:paraId="24E25F6C" w14:textId="77777777" w:rsidR="003D352F" w:rsidRDefault="001B3DC9">
            <w:pPr>
              <w:pStyle w:val="TableParagraph"/>
              <w:ind w:left="20" w:right="17"/>
              <w:jc w:val="center"/>
              <w:rPr>
                <w:sz w:val="24"/>
              </w:rPr>
            </w:pPr>
            <w:r>
              <w:rPr>
                <w:sz w:val="24"/>
              </w:rPr>
              <w:t xml:space="preserve">892 </w:t>
            </w:r>
            <w:r>
              <w:rPr>
                <w:spacing w:val="-5"/>
                <w:sz w:val="24"/>
              </w:rPr>
              <w:t>251</w:t>
            </w:r>
          </w:p>
        </w:tc>
        <w:tc>
          <w:tcPr>
            <w:tcW w:w="1075" w:type="dxa"/>
          </w:tcPr>
          <w:p w14:paraId="24E25F6D" w14:textId="77777777" w:rsidR="003D352F" w:rsidRDefault="003D352F">
            <w:pPr>
              <w:pStyle w:val="TableParagraph"/>
              <w:spacing w:before="137"/>
              <w:rPr>
                <w:sz w:val="24"/>
              </w:rPr>
            </w:pPr>
          </w:p>
          <w:p w14:paraId="24E25F6E" w14:textId="77777777" w:rsidR="003D352F" w:rsidRDefault="001B3DC9">
            <w:pPr>
              <w:pStyle w:val="TableParagraph"/>
              <w:ind w:left="23" w:right="17"/>
              <w:jc w:val="center"/>
              <w:rPr>
                <w:sz w:val="24"/>
              </w:rPr>
            </w:pPr>
            <w:r>
              <w:rPr>
                <w:sz w:val="24"/>
              </w:rPr>
              <w:t xml:space="preserve">885 </w:t>
            </w:r>
            <w:r>
              <w:rPr>
                <w:spacing w:val="-5"/>
                <w:sz w:val="24"/>
              </w:rPr>
              <w:t>033</w:t>
            </w:r>
          </w:p>
        </w:tc>
        <w:tc>
          <w:tcPr>
            <w:tcW w:w="1056" w:type="dxa"/>
          </w:tcPr>
          <w:p w14:paraId="24E25F6F" w14:textId="77777777" w:rsidR="003D352F" w:rsidRDefault="003D352F">
            <w:pPr>
              <w:pStyle w:val="TableParagraph"/>
              <w:spacing w:before="137"/>
              <w:rPr>
                <w:sz w:val="24"/>
              </w:rPr>
            </w:pPr>
          </w:p>
          <w:p w14:paraId="24E25F70" w14:textId="77777777" w:rsidR="003D352F" w:rsidRDefault="001B3DC9">
            <w:pPr>
              <w:pStyle w:val="TableParagraph"/>
              <w:ind w:left="7"/>
              <w:jc w:val="center"/>
              <w:rPr>
                <w:sz w:val="24"/>
              </w:rPr>
            </w:pPr>
            <w:r>
              <w:rPr>
                <w:sz w:val="24"/>
              </w:rPr>
              <w:t xml:space="preserve">922 </w:t>
            </w:r>
            <w:r>
              <w:rPr>
                <w:spacing w:val="-5"/>
                <w:sz w:val="24"/>
              </w:rPr>
              <w:t>400</w:t>
            </w:r>
          </w:p>
        </w:tc>
        <w:tc>
          <w:tcPr>
            <w:tcW w:w="1055" w:type="dxa"/>
          </w:tcPr>
          <w:p w14:paraId="24E25F71" w14:textId="77777777" w:rsidR="003D352F" w:rsidRDefault="003D352F">
            <w:pPr>
              <w:pStyle w:val="TableParagraph"/>
              <w:spacing w:before="137"/>
              <w:rPr>
                <w:sz w:val="24"/>
              </w:rPr>
            </w:pPr>
          </w:p>
          <w:p w14:paraId="24E25F72" w14:textId="77777777" w:rsidR="003D352F" w:rsidRDefault="001B3DC9">
            <w:pPr>
              <w:pStyle w:val="TableParagraph"/>
              <w:ind w:left="9"/>
              <w:jc w:val="center"/>
              <w:rPr>
                <w:sz w:val="24"/>
              </w:rPr>
            </w:pPr>
            <w:r>
              <w:rPr>
                <w:sz w:val="24"/>
              </w:rPr>
              <w:t xml:space="preserve">965 </w:t>
            </w:r>
            <w:r>
              <w:rPr>
                <w:spacing w:val="-5"/>
                <w:sz w:val="24"/>
              </w:rPr>
              <w:t>204</w:t>
            </w:r>
          </w:p>
        </w:tc>
        <w:tc>
          <w:tcPr>
            <w:tcW w:w="1175" w:type="dxa"/>
          </w:tcPr>
          <w:p w14:paraId="24E25F73" w14:textId="77777777" w:rsidR="003D352F" w:rsidRDefault="003D352F">
            <w:pPr>
              <w:pStyle w:val="TableParagraph"/>
              <w:spacing w:before="137"/>
              <w:rPr>
                <w:sz w:val="24"/>
              </w:rPr>
            </w:pPr>
          </w:p>
          <w:p w14:paraId="24E25F74" w14:textId="77777777" w:rsidR="003D352F" w:rsidRDefault="001B3DC9">
            <w:pPr>
              <w:pStyle w:val="TableParagraph"/>
              <w:ind w:left="13" w:right="2"/>
              <w:jc w:val="center"/>
              <w:rPr>
                <w:sz w:val="24"/>
              </w:rPr>
            </w:pPr>
            <w:r>
              <w:rPr>
                <w:sz w:val="24"/>
              </w:rPr>
              <w:t xml:space="preserve">997 </w:t>
            </w:r>
            <w:r>
              <w:rPr>
                <w:spacing w:val="-5"/>
                <w:sz w:val="24"/>
              </w:rPr>
              <w:t>574</w:t>
            </w:r>
          </w:p>
        </w:tc>
        <w:tc>
          <w:tcPr>
            <w:tcW w:w="1407" w:type="dxa"/>
          </w:tcPr>
          <w:p w14:paraId="24E25F75" w14:textId="77777777" w:rsidR="003D352F" w:rsidRDefault="003D352F">
            <w:pPr>
              <w:pStyle w:val="TableParagraph"/>
              <w:spacing w:before="137"/>
              <w:rPr>
                <w:sz w:val="24"/>
              </w:rPr>
            </w:pPr>
          </w:p>
          <w:p w14:paraId="24E25F76" w14:textId="77777777" w:rsidR="003D352F" w:rsidRDefault="001B3DC9">
            <w:pPr>
              <w:pStyle w:val="TableParagraph"/>
              <w:ind w:left="14" w:right="2"/>
              <w:jc w:val="center"/>
              <w:rPr>
                <w:sz w:val="24"/>
              </w:rPr>
            </w:pPr>
            <w:r>
              <w:rPr>
                <w:spacing w:val="-4"/>
                <w:sz w:val="24"/>
              </w:rPr>
              <w:t>11,8</w:t>
            </w:r>
          </w:p>
        </w:tc>
      </w:tr>
      <w:tr w:rsidR="003D352F" w14:paraId="24E25F7F" w14:textId="77777777">
        <w:trPr>
          <w:trHeight w:val="826"/>
        </w:trPr>
        <w:tc>
          <w:tcPr>
            <w:tcW w:w="2864" w:type="dxa"/>
          </w:tcPr>
          <w:p w14:paraId="24E25F78" w14:textId="77777777" w:rsidR="003D352F" w:rsidRDefault="001B3DC9">
            <w:pPr>
              <w:pStyle w:val="TableParagraph"/>
              <w:spacing w:line="276" w:lineRule="exact"/>
              <w:ind w:left="107" w:right="97"/>
              <w:jc w:val="both"/>
              <w:rPr>
                <w:sz w:val="24"/>
              </w:rPr>
            </w:pPr>
            <w:r>
              <w:rPr>
                <w:sz w:val="24"/>
              </w:rPr>
              <w:t>Число больничных ор ганизаций, на сельских территориях, единиц</w:t>
            </w:r>
          </w:p>
        </w:tc>
        <w:tc>
          <w:tcPr>
            <w:tcW w:w="1078" w:type="dxa"/>
          </w:tcPr>
          <w:p w14:paraId="24E25F79" w14:textId="77777777" w:rsidR="003D352F" w:rsidRDefault="001B3DC9">
            <w:pPr>
              <w:pStyle w:val="TableParagraph"/>
              <w:spacing w:before="274"/>
              <w:ind w:left="20" w:right="19"/>
              <w:jc w:val="center"/>
              <w:rPr>
                <w:sz w:val="24"/>
              </w:rPr>
            </w:pPr>
            <w:r>
              <w:rPr>
                <w:spacing w:val="-5"/>
                <w:sz w:val="24"/>
              </w:rPr>
              <w:t>749</w:t>
            </w:r>
          </w:p>
        </w:tc>
        <w:tc>
          <w:tcPr>
            <w:tcW w:w="1075" w:type="dxa"/>
          </w:tcPr>
          <w:p w14:paraId="24E25F7A" w14:textId="77777777" w:rsidR="003D352F" w:rsidRDefault="001B3DC9">
            <w:pPr>
              <w:pStyle w:val="TableParagraph"/>
              <w:spacing w:before="274"/>
              <w:ind w:left="23" w:right="19"/>
              <w:jc w:val="center"/>
              <w:rPr>
                <w:sz w:val="24"/>
              </w:rPr>
            </w:pPr>
            <w:r>
              <w:rPr>
                <w:spacing w:val="-5"/>
                <w:sz w:val="24"/>
              </w:rPr>
              <w:t>773</w:t>
            </w:r>
          </w:p>
        </w:tc>
        <w:tc>
          <w:tcPr>
            <w:tcW w:w="1056" w:type="dxa"/>
          </w:tcPr>
          <w:p w14:paraId="24E25F7B" w14:textId="77777777" w:rsidR="003D352F" w:rsidRDefault="001B3DC9">
            <w:pPr>
              <w:pStyle w:val="TableParagraph"/>
              <w:spacing w:before="274"/>
              <w:ind w:left="9"/>
              <w:jc w:val="center"/>
              <w:rPr>
                <w:sz w:val="24"/>
              </w:rPr>
            </w:pPr>
            <w:r>
              <w:rPr>
                <w:spacing w:val="-5"/>
                <w:sz w:val="24"/>
              </w:rPr>
              <w:t>773</w:t>
            </w:r>
          </w:p>
        </w:tc>
        <w:tc>
          <w:tcPr>
            <w:tcW w:w="1055" w:type="dxa"/>
          </w:tcPr>
          <w:p w14:paraId="24E25F7C" w14:textId="77777777" w:rsidR="003D352F" w:rsidRDefault="001B3DC9">
            <w:pPr>
              <w:pStyle w:val="TableParagraph"/>
              <w:spacing w:before="274"/>
              <w:ind w:left="11"/>
              <w:jc w:val="center"/>
              <w:rPr>
                <w:sz w:val="24"/>
              </w:rPr>
            </w:pPr>
            <w:r>
              <w:rPr>
                <w:spacing w:val="-5"/>
                <w:sz w:val="24"/>
              </w:rPr>
              <w:t>818</w:t>
            </w:r>
          </w:p>
        </w:tc>
        <w:tc>
          <w:tcPr>
            <w:tcW w:w="1175" w:type="dxa"/>
          </w:tcPr>
          <w:p w14:paraId="24E25F7D" w14:textId="77777777" w:rsidR="003D352F" w:rsidRDefault="001B3DC9">
            <w:pPr>
              <w:pStyle w:val="TableParagraph"/>
              <w:spacing w:before="274"/>
              <w:ind w:left="13"/>
              <w:jc w:val="center"/>
              <w:rPr>
                <w:sz w:val="24"/>
              </w:rPr>
            </w:pPr>
            <w:r>
              <w:rPr>
                <w:spacing w:val="-5"/>
                <w:sz w:val="24"/>
              </w:rPr>
              <w:t>872</w:t>
            </w:r>
          </w:p>
        </w:tc>
        <w:tc>
          <w:tcPr>
            <w:tcW w:w="1407" w:type="dxa"/>
          </w:tcPr>
          <w:p w14:paraId="24E25F7E" w14:textId="77777777" w:rsidR="003D352F" w:rsidRDefault="001B3DC9">
            <w:pPr>
              <w:pStyle w:val="TableParagraph"/>
              <w:spacing w:before="274"/>
              <w:ind w:left="14" w:right="2"/>
              <w:jc w:val="center"/>
              <w:rPr>
                <w:sz w:val="24"/>
              </w:rPr>
            </w:pPr>
            <w:r>
              <w:rPr>
                <w:spacing w:val="-4"/>
                <w:sz w:val="24"/>
              </w:rPr>
              <w:t>16,4</w:t>
            </w:r>
          </w:p>
        </w:tc>
      </w:tr>
      <w:tr w:rsidR="003D352F" w14:paraId="24E25F8E" w14:textId="77777777">
        <w:trPr>
          <w:trHeight w:val="1102"/>
        </w:trPr>
        <w:tc>
          <w:tcPr>
            <w:tcW w:w="2864" w:type="dxa"/>
          </w:tcPr>
          <w:p w14:paraId="24E25F80" w14:textId="77777777" w:rsidR="003D352F" w:rsidRDefault="001B3DC9">
            <w:pPr>
              <w:pStyle w:val="TableParagraph"/>
              <w:ind w:left="107"/>
              <w:rPr>
                <w:sz w:val="24"/>
              </w:rPr>
            </w:pPr>
            <w:r>
              <w:rPr>
                <w:sz w:val="24"/>
              </w:rPr>
              <w:t>Численность</w:t>
            </w:r>
            <w:r>
              <w:rPr>
                <w:spacing w:val="16"/>
                <w:sz w:val="24"/>
              </w:rPr>
              <w:t xml:space="preserve"> </w:t>
            </w:r>
            <w:r>
              <w:rPr>
                <w:sz w:val="24"/>
              </w:rPr>
              <w:t>врачей</w:t>
            </w:r>
            <w:r>
              <w:rPr>
                <w:spacing w:val="16"/>
                <w:sz w:val="24"/>
              </w:rPr>
              <w:t xml:space="preserve"> </w:t>
            </w:r>
            <w:r>
              <w:rPr>
                <w:sz w:val="24"/>
              </w:rPr>
              <w:t>всех специальностей</w:t>
            </w:r>
            <w:r>
              <w:rPr>
                <w:spacing w:val="77"/>
                <w:w w:val="150"/>
                <w:sz w:val="24"/>
              </w:rPr>
              <w:t xml:space="preserve"> </w:t>
            </w:r>
            <w:r>
              <w:rPr>
                <w:sz w:val="24"/>
              </w:rPr>
              <w:t>на</w:t>
            </w:r>
            <w:r>
              <w:rPr>
                <w:spacing w:val="76"/>
                <w:w w:val="150"/>
                <w:sz w:val="24"/>
              </w:rPr>
              <w:t xml:space="preserve"> </w:t>
            </w:r>
            <w:r>
              <w:rPr>
                <w:spacing w:val="-4"/>
                <w:sz w:val="24"/>
              </w:rPr>
              <w:t>сель</w:t>
            </w:r>
          </w:p>
          <w:p w14:paraId="24E25F81" w14:textId="77777777" w:rsidR="003D352F" w:rsidRDefault="001B3DC9">
            <w:pPr>
              <w:pStyle w:val="TableParagraph"/>
              <w:spacing w:line="270" w:lineRule="atLeast"/>
              <w:ind w:left="107"/>
              <w:rPr>
                <w:sz w:val="24"/>
              </w:rPr>
            </w:pPr>
            <w:r>
              <w:rPr>
                <w:sz w:val="24"/>
              </w:rPr>
              <w:t>ских</w:t>
            </w:r>
            <w:r>
              <w:rPr>
                <w:spacing w:val="80"/>
                <w:sz w:val="24"/>
              </w:rPr>
              <w:t xml:space="preserve"> </w:t>
            </w:r>
            <w:r>
              <w:rPr>
                <w:sz w:val="24"/>
              </w:rPr>
              <w:t>территориях,</w:t>
            </w:r>
            <w:r>
              <w:rPr>
                <w:spacing w:val="80"/>
                <w:sz w:val="24"/>
              </w:rPr>
              <w:t xml:space="preserve"> </w:t>
            </w:r>
            <w:r>
              <w:rPr>
                <w:sz w:val="24"/>
              </w:rPr>
              <w:t xml:space="preserve">чело </w:t>
            </w:r>
            <w:r>
              <w:rPr>
                <w:spacing w:val="-4"/>
                <w:sz w:val="24"/>
              </w:rPr>
              <w:t>век</w:t>
            </w:r>
          </w:p>
        </w:tc>
        <w:tc>
          <w:tcPr>
            <w:tcW w:w="1078" w:type="dxa"/>
          </w:tcPr>
          <w:p w14:paraId="24E25F82" w14:textId="77777777" w:rsidR="003D352F" w:rsidRDefault="003D352F">
            <w:pPr>
              <w:pStyle w:val="TableParagraph"/>
              <w:spacing w:before="137"/>
              <w:rPr>
                <w:sz w:val="24"/>
              </w:rPr>
            </w:pPr>
          </w:p>
          <w:p w14:paraId="24E25F83" w14:textId="77777777" w:rsidR="003D352F" w:rsidRDefault="001B3DC9">
            <w:pPr>
              <w:pStyle w:val="TableParagraph"/>
              <w:ind w:left="20" w:right="17"/>
              <w:jc w:val="center"/>
              <w:rPr>
                <w:sz w:val="24"/>
              </w:rPr>
            </w:pPr>
            <w:r>
              <w:rPr>
                <w:sz w:val="24"/>
              </w:rPr>
              <w:t xml:space="preserve">74 </w:t>
            </w:r>
            <w:r>
              <w:rPr>
                <w:spacing w:val="-5"/>
                <w:sz w:val="24"/>
              </w:rPr>
              <w:t>046</w:t>
            </w:r>
          </w:p>
        </w:tc>
        <w:tc>
          <w:tcPr>
            <w:tcW w:w="1075" w:type="dxa"/>
          </w:tcPr>
          <w:p w14:paraId="24E25F84" w14:textId="77777777" w:rsidR="003D352F" w:rsidRDefault="003D352F">
            <w:pPr>
              <w:pStyle w:val="TableParagraph"/>
              <w:spacing w:before="137"/>
              <w:rPr>
                <w:sz w:val="24"/>
              </w:rPr>
            </w:pPr>
          </w:p>
          <w:p w14:paraId="24E25F85" w14:textId="77777777" w:rsidR="003D352F" w:rsidRDefault="001B3DC9">
            <w:pPr>
              <w:pStyle w:val="TableParagraph"/>
              <w:ind w:left="23" w:right="17"/>
              <w:jc w:val="center"/>
              <w:rPr>
                <w:sz w:val="24"/>
              </w:rPr>
            </w:pPr>
            <w:r>
              <w:rPr>
                <w:sz w:val="24"/>
              </w:rPr>
              <w:t xml:space="preserve">76 </w:t>
            </w:r>
            <w:r>
              <w:rPr>
                <w:spacing w:val="-5"/>
                <w:sz w:val="24"/>
              </w:rPr>
              <w:t>443</w:t>
            </w:r>
          </w:p>
        </w:tc>
        <w:tc>
          <w:tcPr>
            <w:tcW w:w="1056" w:type="dxa"/>
          </w:tcPr>
          <w:p w14:paraId="24E25F86" w14:textId="77777777" w:rsidR="003D352F" w:rsidRDefault="003D352F">
            <w:pPr>
              <w:pStyle w:val="TableParagraph"/>
              <w:spacing w:before="137"/>
              <w:rPr>
                <w:sz w:val="24"/>
              </w:rPr>
            </w:pPr>
          </w:p>
          <w:p w14:paraId="24E25F87" w14:textId="77777777" w:rsidR="003D352F" w:rsidRDefault="001B3DC9">
            <w:pPr>
              <w:pStyle w:val="TableParagraph"/>
              <w:ind w:left="7"/>
              <w:jc w:val="center"/>
              <w:rPr>
                <w:sz w:val="24"/>
              </w:rPr>
            </w:pPr>
            <w:r>
              <w:rPr>
                <w:sz w:val="24"/>
              </w:rPr>
              <w:t xml:space="preserve">78 </w:t>
            </w:r>
            <w:r>
              <w:rPr>
                <w:spacing w:val="-5"/>
                <w:sz w:val="24"/>
              </w:rPr>
              <w:t>227</w:t>
            </w:r>
          </w:p>
        </w:tc>
        <w:tc>
          <w:tcPr>
            <w:tcW w:w="1055" w:type="dxa"/>
          </w:tcPr>
          <w:p w14:paraId="24E25F88" w14:textId="77777777" w:rsidR="003D352F" w:rsidRDefault="003D352F">
            <w:pPr>
              <w:pStyle w:val="TableParagraph"/>
              <w:spacing w:before="137"/>
              <w:rPr>
                <w:sz w:val="24"/>
              </w:rPr>
            </w:pPr>
          </w:p>
          <w:p w14:paraId="24E25F89" w14:textId="77777777" w:rsidR="003D352F" w:rsidRDefault="001B3DC9">
            <w:pPr>
              <w:pStyle w:val="TableParagraph"/>
              <w:ind w:left="9"/>
              <w:jc w:val="center"/>
              <w:rPr>
                <w:sz w:val="24"/>
              </w:rPr>
            </w:pPr>
            <w:r>
              <w:rPr>
                <w:sz w:val="24"/>
              </w:rPr>
              <w:t xml:space="preserve">79 </w:t>
            </w:r>
            <w:r>
              <w:rPr>
                <w:spacing w:val="-5"/>
                <w:sz w:val="24"/>
              </w:rPr>
              <w:t>409</w:t>
            </w:r>
          </w:p>
        </w:tc>
        <w:tc>
          <w:tcPr>
            <w:tcW w:w="1175" w:type="dxa"/>
          </w:tcPr>
          <w:p w14:paraId="24E25F8A" w14:textId="77777777" w:rsidR="003D352F" w:rsidRDefault="003D352F">
            <w:pPr>
              <w:pStyle w:val="TableParagraph"/>
              <w:spacing w:before="137"/>
              <w:rPr>
                <w:sz w:val="24"/>
              </w:rPr>
            </w:pPr>
          </w:p>
          <w:p w14:paraId="24E25F8B" w14:textId="77777777" w:rsidR="003D352F" w:rsidRDefault="001B3DC9">
            <w:pPr>
              <w:pStyle w:val="TableParagraph"/>
              <w:ind w:left="13" w:right="2"/>
              <w:jc w:val="center"/>
              <w:rPr>
                <w:sz w:val="24"/>
              </w:rPr>
            </w:pPr>
            <w:r>
              <w:rPr>
                <w:sz w:val="24"/>
              </w:rPr>
              <w:t xml:space="preserve">81 </w:t>
            </w:r>
            <w:r>
              <w:rPr>
                <w:spacing w:val="-5"/>
                <w:sz w:val="24"/>
              </w:rPr>
              <w:t>285</w:t>
            </w:r>
          </w:p>
        </w:tc>
        <w:tc>
          <w:tcPr>
            <w:tcW w:w="1407" w:type="dxa"/>
          </w:tcPr>
          <w:p w14:paraId="24E25F8C" w14:textId="77777777" w:rsidR="003D352F" w:rsidRDefault="003D352F">
            <w:pPr>
              <w:pStyle w:val="TableParagraph"/>
              <w:spacing w:before="137"/>
              <w:rPr>
                <w:sz w:val="24"/>
              </w:rPr>
            </w:pPr>
          </w:p>
          <w:p w14:paraId="24E25F8D" w14:textId="77777777" w:rsidR="003D352F" w:rsidRDefault="001B3DC9">
            <w:pPr>
              <w:pStyle w:val="TableParagraph"/>
              <w:ind w:left="14" w:right="2"/>
              <w:jc w:val="center"/>
              <w:rPr>
                <w:sz w:val="24"/>
              </w:rPr>
            </w:pPr>
            <w:r>
              <w:rPr>
                <w:spacing w:val="-5"/>
                <w:sz w:val="24"/>
              </w:rPr>
              <w:t>9,8</w:t>
            </w:r>
          </w:p>
        </w:tc>
      </w:tr>
      <w:tr w:rsidR="003D352F" w14:paraId="24E25F9D" w14:textId="77777777">
        <w:trPr>
          <w:trHeight w:val="1102"/>
        </w:trPr>
        <w:tc>
          <w:tcPr>
            <w:tcW w:w="2864" w:type="dxa"/>
          </w:tcPr>
          <w:p w14:paraId="24E25F8F" w14:textId="77777777" w:rsidR="003D352F" w:rsidRDefault="001B3DC9">
            <w:pPr>
              <w:pStyle w:val="TableParagraph"/>
              <w:tabs>
                <w:tab w:val="left" w:pos="1649"/>
              </w:tabs>
              <w:ind w:left="107" w:right="101"/>
              <w:rPr>
                <w:sz w:val="24"/>
              </w:rPr>
            </w:pPr>
            <w:r>
              <w:rPr>
                <w:sz w:val="24"/>
              </w:rPr>
              <w:t xml:space="preserve">Численность среднего ме </w:t>
            </w:r>
            <w:r>
              <w:rPr>
                <w:spacing w:val="-2"/>
                <w:sz w:val="24"/>
              </w:rPr>
              <w:t>дицинского</w:t>
            </w:r>
            <w:r>
              <w:rPr>
                <w:sz w:val="24"/>
              </w:rPr>
              <w:tab/>
            </w:r>
            <w:r>
              <w:rPr>
                <w:spacing w:val="-2"/>
                <w:sz w:val="24"/>
              </w:rPr>
              <w:t>персонала,</w:t>
            </w:r>
          </w:p>
          <w:p w14:paraId="24E25F90" w14:textId="77777777" w:rsidR="003D352F" w:rsidRDefault="001B3DC9">
            <w:pPr>
              <w:pStyle w:val="TableParagraph"/>
              <w:tabs>
                <w:tab w:val="left" w:pos="688"/>
                <w:tab w:val="left" w:pos="1947"/>
              </w:tabs>
              <w:spacing w:line="276" w:lineRule="exact"/>
              <w:ind w:left="107" w:right="101"/>
              <w:rPr>
                <w:sz w:val="24"/>
              </w:rPr>
            </w:pPr>
            <w:r>
              <w:rPr>
                <w:spacing w:val="-6"/>
                <w:sz w:val="24"/>
              </w:rPr>
              <w:t>на</w:t>
            </w:r>
            <w:r>
              <w:rPr>
                <w:sz w:val="24"/>
              </w:rPr>
              <w:tab/>
            </w:r>
            <w:r>
              <w:rPr>
                <w:spacing w:val="-2"/>
                <w:sz w:val="24"/>
              </w:rPr>
              <w:t>сельских</w:t>
            </w:r>
            <w:r>
              <w:rPr>
                <w:sz w:val="24"/>
              </w:rPr>
              <w:tab/>
            </w:r>
            <w:r>
              <w:rPr>
                <w:spacing w:val="-2"/>
                <w:sz w:val="24"/>
              </w:rPr>
              <w:t xml:space="preserve">террито </w:t>
            </w:r>
            <w:r>
              <w:rPr>
                <w:sz w:val="24"/>
              </w:rPr>
              <w:t>риях, человек</w:t>
            </w:r>
          </w:p>
        </w:tc>
        <w:tc>
          <w:tcPr>
            <w:tcW w:w="1078" w:type="dxa"/>
          </w:tcPr>
          <w:p w14:paraId="24E25F91" w14:textId="77777777" w:rsidR="003D352F" w:rsidRDefault="003D352F">
            <w:pPr>
              <w:pStyle w:val="TableParagraph"/>
              <w:spacing w:before="137"/>
              <w:rPr>
                <w:sz w:val="24"/>
              </w:rPr>
            </w:pPr>
          </w:p>
          <w:p w14:paraId="24E25F92" w14:textId="77777777" w:rsidR="003D352F" w:rsidRDefault="001B3DC9">
            <w:pPr>
              <w:pStyle w:val="TableParagraph"/>
              <w:ind w:left="20" w:right="17"/>
              <w:jc w:val="center"/>
              <w:rPr>
                <w:sz w:val="24"/>
              </w:rPr>
            </w:pPr>
            <w:r>
              <w:rPr>
                <w:sz w:val="24"/>
              </w:rPr>
              <w:t xml:space="preserve">179 </w:t>
            </w:r>
            <w:r>
              <w:rPr>
                <w:spacing w:val="-5"/>
                <w:sz w:val="24"/>
              </w:rPr>
              <w:t>837</w:t>
            </w:r>
          </w:p>
        </w:tc>
        <w:tc>
          <w:tcPr>
            <w:tcW w:w="1075" w:type="dxa"/>
          </w:tcPr>
          <w:p w14:paraId="24E25F93" w14:textId="77777777" w:rsidR="003D352F" w:rsidRDefault="003D352F">
            <w:pPr>
              <w:pStyle w:val="TableParagraph"/>
              <w:spacing w:before="137"/>
              <w:rPr>
                <w:sz w:val="24"/>
              </w:rPr>
            </w:pPr>
          </w:p>
          <w:p w14:paraId="24E25F94" w14:textId="77777777" w:rsidR="003D352F" w:rsidRDefault="001B3DC9">
            <w:pPr>
              <w:pStyle w:val="TableParagraph"/>
              <w:ind w:left="23" w:right="17"/>
              <w:jc w:val="center"/>
              <w:rPr>
                <w:sz w:val="24"/>
              </w:rPr>
            </w:pPr>
            <w:r>
              <w:rPr>
                <w:sz w:val="24"/>
              </w:rPr>
              <w:t xml:space="preserve">185 </w:t>
            </w:r>
            <w:r>
              <w:rPr>
                <w:spacing w:val="-5"/>
                <w:sz w:val="24"/>
              </w:rPr>
              <w:t>757</w:t>
            </w:r>
          </w:p>
        </w:tc>
        <w:tc>
          <w:tcPr>
            <w:tcW w:w="1056" w:type="dxa"/>
          </w:tcPr>
          <w:p w14:paraId="24E25F95" w14:textId="77777777" w:rsidR="003D352F" w:rsidRDefault="003D352F">
            <w:pPr>
              <w:pStyle w:val="TableParagraph"/>
              <w:spacing w:before="137"/>
              <w:rPr>
                <w:sz w:val="24"/>
              </w:rPr>
            </w:pPr>
          </w:p>
          <w:p w14:paraId="24E25F96" w14:textId="77777777" w:rsidR="003D352F" w:rsidRDefault="001B3DC9">
            <w:pPr>
              <w:pStyle w:val="TableParagraph"/>
              <w:ind w:left="7"/>
              <w:jc w:val="center"/>
              <w:rPr>
                <w:sz w:val="24"/>
              </w:rPr>
            </w:pPr>
            <w:r>
              <w:rPr>
                <w:sz w:val="24"/>
              </w:rPr>
              <w:t xml:space="preserve">188 </w:t>
            </w:r>
            <w:r>
              <w:rPr>
                <w:spacing w:val="-5"/>
                <w:sz w:val="24"/>
              </w:rPr>
              <w:t>800</w:t>
            </w:r>
          </w:p>
        </w:tc>
        <w:tc>
          <w:tcPr>
            <w:tcW w:w="1055" w:type="dxa"/>
          </w:tcPr>
          <w:p w14:paraId="24E25F97" w14:textId="77777777" w:rsidR="003D352F" w:rsidRDefault="003D352F">
            <w:pPr>
              <w:pStyle w:val="TableParagraph"/>
              <w:spacing w:before="137"/>
              <w:rPr>
                <w:sz w:val="24"/>
              </w:rPr>
            </w:pPr>
          </w:p>
          <w:p w14:paraId="24E25F98" w14:textId="77777777" w:rsidR="003D352F" w:rsidRDefault="001B3DC9">
            <w:pPr>
              <w:pStyle w:val="TableParagraph"/>
              <w:ind w:left="9"/>
              <w:jc w:val="center"/>
              <w:rPr>
                <w:sz w:val="24"/>
              </w:rPr>
            </w:pPr>
            <w:r>
              <w:rPr>
                <w:sz w:val="24"/>
              </w:rPr>
              <w:t xml:space="preserve">191 </w:t>
            </w:r>
            <w:r>
              <w:rPr>
                <w:spacing w:val="-5"/>
                <w:sz w:val="24"/>
              </w:rPr>
              <w:t>302</w:t>
            </w:r>
          </w:p>
        </w:tc>
        <w:tc>
          <w:tcPr>
            <w:tcW w:w="1175" w:type="dxa"/>
          </w:tcPr>
          <w:p w14:paraId="24E25F99" w14:textId="77777777" w:rsidR="003D352F" w:rsidRDefault="003D352F">
            <w:pPr>
              <w:pStyle w:val="TableParagraph"/>
              <w:spacing w:before="137"/>
              <w:rPr>
                <w:sz w:val="24"/>
              </w:rPr>
            </w:pPr>
          </w:p>
          <w:p w14:paraId="24E25F9A" w14:textId="77777777" w:rsidR="003D352F" w:rsidRDefault="001B3DC9">
            <w:pPr>
              <w:pStyle w:val="TableParagraph"/>
              <w:ind w:left="13" w:right="2"/>
              <w:jc w:val="center"/>
              <w:rPr>
                <w:sz w:val="24"/>
              </w:rPr>
            </w:pPr>
            <w:r>
              <w:rPr>
                <w:sz w:val="24"/>
              </w:rPr>
              <w:t xml:space="preserve">190 </w:t>
            </w:r>
            <w:r>
              <w:rPr>
                <w:spacing w:val="-5"/>
                <w:sz w:val="24"/>
              </w:rPr>
              <w:t>644</w:t>
            </w:r>
          </w:p>
        </w:tc>
        <w:tc>
          <w:tcPr>
            <w:tcW w:w="1407" w:type="dxa"/>
          </w:tcPr>
          <w:p w14:paraId="24E25F9B" w14:textId="77777777" w:rsidR="003D352F" w:rsidRDefault="003D352F">
            <w:pPr>
              <w:pStyle w:val="TableParagraph"/>
              <w:spacing w:before="137"/>
              <w:rPr>
                <w:sz w:val="24"/>
              </w:rPr>
            </w:pPr>
          </w:p>
          <w:p w14:paraId="24E25F9C" w14:textId="77777777" w:rsidR="003D352F" w:rsidRDefault="001B3DC9">
            <w:pPr>
              <w:pStyle w:val="TableParagraph"/>
              <w:ind w:left="14"/>
              <w:jc w:val="center"/>
              <w:rPr>
                <w:sz w:val="24"/>
              </w:rPr>
            </w:pPr>
            <w:r>
              <w:rPr>
                <w:spacing w:val="-10"/>
                <w:sz w:val="24"/>
              </w:rPr>
              <w:t>6</w:t>
            </w:r>
          </w:p>
        </w:tc>
      </w:tr>
      <w:tr w:rsidR="003D352F" w14:paraId="24E25FA5" w14:textId="77777777">
        <w:trPr>
          <w:trHeight w:val="829"/>
        </w:trPr>
        <w:tc>
          <w:tcPr>
            <w:tcW w:w="2864" w:type="dxa"/>
          </w:tcPr>
          <w:p w14:paraId="24E25F9E" w14:textId="77777777" w:rsidR="003D352F" w:rsidRDefault="001B3DC9">
            <w:pPr>
              <w:pStyle w:val="TableParagraph"/>
              <w:spacing w:line="270" w:lineRule="atLeast"/>
              <w:ind w:left="107" w:right="98"/>
              <w:jc w:val="both"/>
              <w:rPr>
                <w:sz w:val="24"/>
              </w:rPr>
            </w:pPr>
            <w:r>
              <w:rPr>
                <w:sz w:val="24"/>
              </w:rPr>
              <w:t>Число больничных коек, на</w:t>
            </w:r>
            <w:r>
              <w:rPr>
                <w:spacing w:val="-3"/>
                <w:sz w:val="24"/>
              </w:rPr>
              <w:t xml:space="preserve"> </w:t>
            </w:r>
            <w:r>
              <w:rPr>
                <w:sz w:val="24"/>
              </w:rPr>
              <w:t>сельских</w:t>
            </w:r>
            <w:r>
              <w:rPr>
                <w:spacing w:val="-2"/>
                <w:sz w:val="24"/>
              </w:rPr>
              <w:t xml:space="preserve"> </w:t>
            </w:r>
            <w:r>
              <w:rPr>
                <w:sz w:val="24"/>
              </w:rPr>
              <w:t xml:space="preserve">территориях, </w:t>
            </w:r>
            <w:r>
              <w:rPr>
                <w:spacing w:val="-2"/>
                <w:sz w:val="24"/>
              </w:rPr>
              <w:t>единиц</w:t>
            </w:r>
          </w:p>
        </w:tc>
        <w:tc>
          <w:tcPr>
            <w:tcW w:w="1078" w:type="dxa"/>
          </w:tcPr>
          <w:p w14:paraId="24E25F9F" w14:textId="77777777" w:rsidR="003D352F" w:rsidRDefault="001B3DC9">
            <w:pPr>
              <w:pStyle w:val="TableParagraph"/>
              <w:spacing w:before="276"/>
              <w:ind w:left="20" w:right="17"/>
              <w:jc w:val="center"/>
              <w:rPr>
                <w:sz w:val="24"/>
              </w:rPr>
            </w:pPr>
            <w:r>
              <w:rPr>
                <w:sz w:val="24"/>
              </w:rPr>
              <w:t xml:space="preserve">96 </w:t>
            </w:r>
            <w:r>
              <w:rPr>
                <w:spacing w:val="-5"/>
                <w:sz w:val="24"/>
              </w:rPr>
              <w:t>286</w:t>
            </w:r>
          </w:p>
        </w:tc>
        <w:tc>
          <w:tcPr>
            <w:tcW w:w="1075" w:type="dxa"/>
          </w:tcPr>
          <w:p w14:paraId="24E25FA0" w14:textId="77777777" w:rsidR="003D352F" w:rsidRDefault="001B3DC9">
            <w:pPr>
              <w:pStyle w:val="TableParagraph"/>
              <w:spacing w:before="276"/>
              <w:ind w:left="23" w:right="17"/>
              <w:jc w:val="center"/>
              <w:rPr>
                <w:sz w:val="24"/>
              </w:rPr>
            </w:pPr>
            <w:r>
              <w:rPr>
                <w:sz w:val="24"/>
              </w:rPr>
              <w:t xml:space="preserve">127 </w:t>
            </w:r>
            <w:r>
              <w:rPr>
                <w:spacing w:val="-5"/>
                <w:sz w:val="24"/>
              </w:rPr>
              <w:t>464</w:t>
            </w:r>
          </w:p>
        </w:tc>
        <w:tc>
          <w:tcPr>
            <w:tcW w:w="1056" w:type="dxa"/>
          </w:tcPr>
          <w:p w14:paraId="24E25FA1" w14:textId="77777777" w:rsidR="003D352F" w:rsidRDefault="001B3DC9">
            <w:pPr>
              <w:pStyle w:val="TableParagraph"/>
              <w:spacing w:before="276"/>
              <w:ind w:left="7"/>
              <w:jc w:val="center"/>
              <w:rPr>
                <w:sz w:val="24"/>
              </w:rPr>
            </w:pPr>
            <w:r>
              <w:rPr>
                <w:sz w:val="24"/>
              </w:rPr>
              <w:t xml:space="preserve">125 </w:t>
            </w:r>
            <w:r>
              <w:rPr>
                <w:spacing w:val="-5"/>
                <w:sz w:val="24"/>
              </w:rPr>
              <w:t>034</w:t>
            </w:r>
          </w:p>
        </w:tc>
        <w:tc>
          <w:tcPr>
            <w:tcW w:w="1055" w:type="dxa"/>
          </w:tcPr>
          <w:p w14:paraId="24E25FA2" w14:textId="77777777" w:rsidR="003D352F" w:rsidRDefault="001B3DC9">
            <w:pPr>
              <w:pStyle w:val="TableParagraph"/>
              <w:spacing w:before="276"/>
              <w:ind w:left="9"/>
              <w:jc w:val="center"/>
              <w:rPr>
                <w:sz w:val="24"/>
              </w:rPr>
            </w:pPr>
            <w:r>
              <w:rPr>
                <w:sz w:val="24"/>
              </w:rPr>
              <w:t xml:space="preserve">105 </w:t>
            </w:r>
            <w:r>
              <w:rPr>
                <w:spacing w:val="-5"/>
                <w:sz w:val="24"/>
              </w:rPr>
              <w:t>169</w:t>
            </w:r>
          </w:p>
        </w:tc>
        <w:tc>
          <w:tcPr>
            <w:tcW w:w="1175" w:type="dxa"/>
          </w:tcPr>
          <w:p w14:paraId="24E25FA3" w14:textId="77777777" w:rsidR="003D352F" w:rsidRDefault="001B3DC9">
            <w:pPr>
              <w:pStyle w:val="TableParagraph"/>
              <w:spacing w:before="276"/>
              <w:ind w:left="13" w:right="2"/>
              <w:jc w:val="center"/>
              <w:rPr>
                <w:sz w:val="24"/>
              </w:rPr>
            </w:pPr>
            <w:r>
              <w:rPr>
                <w:sz w:val="24"/>
              </w:rPr>
              <w:t xml:space="preserve">106 </w:t>
            </w:r>
            <w:r>
              <w:rPr>
                <w:spacing w:val="-5"/>
                <w:sz w:val="24"/>
              </w:rPr>
              <w:t>348</w:t>
            </w:r>
          </w:p>
        </w:tc>
        <w:tc>
          <w:tcPr>
            <w:tcW w:w="1407" w:type="dxa"/>
          </w:tcPr>
          <w:p w14:paraId="24E25FA4" w14:textId="77777777" w:rsidR="003D352F" w:rsidRDefault="001B3DC9">
            <w:pPr>
              <w:pStyle w:val="TableParagraph"/>
              <w:spacing w:before="276"/>
              <w:ind w:left="14" w:right="2"/>
              <w:jc w:val="center"/>
              <w:rPr>
                <w:sz w:val="24"/>
              </w:rPr>
            </w:pPr>
            <w:r>
              <w:rPr>
                <w:spacing w:val="-4"/>
                <w:sz w:val="24"/>
              </w:rPr>
              <w:t>10,5</w:t>
            </w:r>
          </w:p>
        </w:tc>
      </w:tr>
      <w:tr w:rsidR="003D352F" w14:paraId="24E25FAD" w14:textId="77777777">
        <w:trPr>
          <w:trHeight w:val="827"/>
        </w:trPr>
        <w:tc>
          <w:tcPr>
            <w:tcW w:w="2864" w:type="dxa"/>
          </w:tcPr>
          <w:p w14:paraId="24E25FA6" w14:textId="77777777" w:rsidR="003D352F" w:rsidRDefault="001B3DC9">
            <w:pPr>
              <w:pStyle w:val="TableParagraph"/>
              <w:spacing w:line="276" w:lineRule="exact"/>
              <w:ind w:left="107" w:right="100"/>
              <w:jc w:val="both"/>
              <w:rPr>
                <w:sz w:val="24"/>
              </w:rPr>
            </w:pPr>
            <w:r>
              <w:rPr>
                <w:sz w:val="24"/>
              </w:rPr>
              <w:t>Число коек для больных детей, на сельских терри ториях, единиц</w:t>
            </w:r>
          </w:p>
        </w:tc>
        <w:tc>
          <w:tcPr>
            <w:tcW w:w="1078" w:type="dxa"/>
          </w:tcPr>
          <w:p w14:paraId="24E25FA7" w14:textId="77777777" w:rsidR="003D352F" w:rsidRDefault="001B3DC9">
            <w:pPr>
              <w:pStyle w:val="TableParagraph"/>
              <w:spacing w:before="275"/>
              <w:ind w:left="20" w:right="17"/>
              <w:jc w:val="center"/>
              <w:rPr>
                <w:sz w:val="24"/>
              </w:rPr>
            </w:pPr>
            <w:r>
              <w:rPr>
                <w:sz w:val="24"/>
              </w:rPr>
              <w:t xml:space="preserve">19 </w:t>
            </w:r>
            <w:r>
              <w:rPr>
                <w:spacing w:val="-5"/>
                <w:sz w:val="24"/>
              </w:rPr>
              <w:t>355</w:t>
            </w:r>
          </w:p>
        </w:tc>
        <w:tc>
          <w:tcPr>
            <w:tcW w:w="1075" w:type="dxa"/>
          </w:tcPr>
          <w:p w14:paraId="24E25FA8" w14:textId="77777777" w:rsidR="003D352F" w:rsidRDefault="001B3DC9">
            <w:pPr>
              <w:pStyle w:val="TableParagraph"/>
              <w:spacing w:before="275"/>
              <w:ind w:left="23" w:right="17"/>
              <w:jc w:val="center"/>
              <w:rPr>
                <w:sz w:val="24"/>
              </w:rPr>
            </w:pPr>
            <w:r>
              <w:rPr>
                <w:sz w:val="24"/>
              </w:rPr>
              <w:t xml:space="preserve">20 </w:t>
            </w:r>
            <w:r>
              <w:rPr>
                <w:spacing w:val="-5"/>
                <w:sz w:val="24"/>
              </w:rPr>
              <w:t>899</w:t>
            </w:r>
          </w:p>
        </w:tc>
        <w:tc>
          <w:tcPr>
            <w:tcW w:w="1056" w:type="dxa"/>
          </w:tcPr>
          <w:p w14:paraId="24E25FA9" w14:textId="77777777" w:rsidR="003D352F" w:rsidRDefault="001B3DC9">
            <w:pPr>
              <w:pStyle w:val="TableParagraph"/>
              <w:spacing w:before="275"/>
              <w:ind w:left="7"/>
              <w:jc w:val="center"/>
              <w:rPr>
                <w:sz w:val="24"/>
              </w:rPr>
            </w:pPr>
            <w:r>
              <w:rPr>
                <w:sz w:val="24"/>
              </w:rPr>
              <w:t xml:space="preserve">22 </w:t>
            </w:r>
            <w:r>
              <w:rPr>
                <w:spacing w:val="-5"/>
                <w:sz w:val="24"/>
              </w:rPr>
              <w:t>428</w:t>
            </w:r>
          </w:p>
        </w:tc>
        <w:tc>
          <w:tcPr>
            <w:tcW w:w="1055" w:type="dxa"/>
          </w:tcPr>
          <w:p w14:paraId="24E25FAA" w14:textId="77777777" w:rsidR="003D352F" w:rsidRDefault="001B3DC9">
            <w:pPr>
              <w:pStyle w:val="TableParagraph"/>
              <w:spacing w:before="275"/>
              <w:ind w:left="9"/>
              <w:jc w:val="center"/>
              <w:rPr>
                <w:sz w:val="24"/>
              </w:rPr>
            </w:pPr>
            <w:r>
              <w:rPr>
                <w:sz w:val="24"/>
              </w:rPr>
              <w:t xml:space="preserve">22 </w:t>
            </w:r>
            <w:r>
              <w:rPr>
                <w:spacing w:val="-5"/>
                <w:sz w:val="24"/>
              </w:rPr>
              <w:t>167</w:t>
            </w:r>
          </w:p>
        </w:tc>
        <w:tc>
          <w:tcPr>
            <w:tcW w:w="1175" w:type="dxa"/>
          </w:tcPr>
          <w:p w14:paraId="24E25FAB" w14:textId="77777777" w:rsidR="003D352F" w:rsidRDefault="001B3DC9">
            <w:pPr>
              <w:pStyle w:val="TableParagraph"/>
              <w:spacing w:before="275"/>
              <w:ind w:left="13" w:right="2"/>
              <w:jc w:val="center"/>
              <w:rPr>
                <w:sz w:val="24"/>
              </w:rPr>
            </w:pPr>
            <w:r>
              <w:rPr>
                <w:sz w:val="24"/>
              </w:rPr>
              <w:t xml:space="preserve">24 </w:t>
            </w:r>
            <w:r>
              <w:rPr>
                <w:spacing w:val="-5"/>
                <w:sz w:val="24"/>
              </w:rPr>
              <w:t>432</w:t>
            </w:r>
          </w:p>
        </w:tc>
        <w:tc>
          <w:tcPr>
            <w:tcW w:w="1407" w:type="dxa"/>
          </w:tcPr>
          <w:p w14:paraId="24E25FAC" w14:textId="77777777" w:rsidR="003D352F" w:rsidRDefault="001B3DC9">
            <w:pPr>
              <w:pStyle w:val="TableParagraph"/>
              <w:spacing w:before="275"/>
              <w:ind w:left="14" w:right="2"/>
              <w:jc w:val="center"/>
              <w:rPr>
                <w:sz w:val="24"/>
              </w:rPr>
            </w:pPr>
            <w:r>
              <w:rPr>
                <w:spacing w:val="-4"/>
                <w:sz w:val="24"/>
              </w:rPr>
              <w:t>26,2</w:t>
            </w:r>
          </w:p>
        </w:tc>
      </w:tr>
      <w:tr w:rsidR="003D352F" w14:paraId="24E25FC2" w14:textId="77777777">
        <w:trPr>
          <w:trHeight w:val="1656"/>
        </w:trPr>
        <w:tc>
          <w:tcPr>
            <w:tcW w:w="2864" w:type="dxa"/>
          </w:tcPr>
          <w:p w14:paraId="24E25FAE" w14:textId="77777777" w:rsidR="003D352F" w:rsidRDefault="001B3DC9">
            <w:pPr>
              <w:pStyle w:val="TableParagraph"/>
              <w:ind w:left="107" w:right="244"/>
              <w:rPr>
                <w:sz w:val="24"/>
              </w:rPr>
            </w:pPr>
            <w:r>
              <w:rPr>
                <w:sz w:val="24"/>
              </w:rPr>
              <w:t>Количество</w:t>
            </w:r>
            <w:r>
              <w:rPr>
                <w:spacing w:val="-5"/>
                <w:sz w:val="24"/>
              </w:rPr>
              <w:t xml:space="preserve"> </w:t>
            </w:r>
            <w:r>
              <w:rPr>
                <w:sz w:val="24"/>
              </w:rPr>
              <w:t>и</w:t>
            </w:r>
            <w:r>
              <w:rPr>
                <w:spacing w:val="-4"/>
                <w:sz w:val="24"/>
              </w:rPr>
              <w:t xml:space="preserve"> </w:t>
            </w:r>
            <w:r>
              <w:rPr>
                <w:sz w:val="24"/>
              </w:rPr>
              <w:t>структура организаций, по предо ставлению</w:t>
            </w:r>
            <w:r>
              <w:rPr>
                <w:spacing w:val="-15"/>
                <w:sz w:val="24"/>
              </w:rPr>
              <w:t xml:space="preserve"> </w:t>
            </w:r>
            <w:r>
              <w:rPr>
                <w:sz w:val="24"/>
              </w:rPr>
              <w:t>специальных социальных услуг, на</w:t>
            </w:r>
          </w:p>
          <w:p w14:paraId="24E25FAF" w14:textId="77777777" w:rsidR="003D352F" w:rsidRDefault="001B3DC9">
            <w:pPr>
              <w:pStyle w:val="TableParagraph"/>
              <w:spacing w:line="270" w:lineRule="atLeast"/>
              <w:ind w:left="107"/>
              <w:rPr>
                <w:sz w:val="24"/>
              </w:rPr>
            </w:pPr>
            <w:r>
              <w:rPr>
                <w:sz w:val="24"/>
              </w:rPr>
              <w:t>сельских</w:t>
            </w:r>
            <w:r>
              <w:rPr>
                <w:spacing w:val="-15"/>
                <w:sz w:val="24"/>
              </w:rPr>
              <w:t xml:space="preserve"> </w:t>
            </w:r>
            <w:r>
              <w:rPr>
                <w:sz w:val="24"/>
              </w:rPr>
              <w:t xml:space="preserve">территориях, </w:t>
            </w:r>
            <w:r>
              <w:rPr>
                <w:spacing w:val="-2"/>
                <w:sz w:val="24"/>
              </w:rPr>
              <w:t>единиц</w:t>
            </w:r>
          </w:p>
        </w:tc>
        <w:tc>
          <w:tcPr>
            <w:tcW w:w="1078" w:type="dxa"/>
          </w:tcPr>
          <w:p w14:paraId="24E25FB0" w14:textId="77777777" w:rsidR="003D352F" w:rsidRDefault="003D352F">
            <w:pPr>
              <w:pStyle w:val="TableParagraph"/>
              <w:rPr>
                <w:sz w:val="24"/>
              </w:rPr>
            </w:pPr>
          </w:p>
          <w:p w14:paraId="24E25FB1" w14:textId="77777777" w:rsidR="003D352F" w:rsidRDefault="003D352F">
            <w:pPr>
              <w:pStyle w:val="TableParagraph"/>
              <w:spacing w:before="135"/>
              <w:rPr>
                <w:sz w:val="24"/>
              </w:rPr>
            </w:pPr>
          </w:p>
          <w:p w14:paraId="24E25FB2" w14:textId="77777777" w:rsidR="003D352F" w:rsidRDefault="001B3DC9">
            <w:pPr>
              <w:pStyle w:val="TableParagraph"/>
              <w:spacing w:before="1"/>
              <w:ind w:left="20" w:right="19"/>
              <w:jc w:val="center"/>
              <w:rPr>
                <w:sz w:val="24"/>
              </w:rPr>
            </w:pPr>
            <w:r>
              <w:rPr>
                <w:spacing w:val="-5"/>
                <w:sz w:val="24"/>
              </w:rPr>
              <w:t>78</w:t>
            </w:r>
          </w:p>
        </w:tc>
        <w:tc>
          <w:tcPr>
            <w:tcW w:w="1075" w:type="dxa"/>
          </w:tcPr>
          <w:p w14:paraId="24E25FB3" w14:textId="77777777" w:rsidR="003D352F" w:rsidRDefault="003D352F">
            <w:pPr>
              <w:pStyle w:val="TableParagraph"/>
              <w:rPr>
                <w:sz w:val="24"/>
              </w:rPr>
            </w:pPr>
          </w:p>
          <w:p w14:paraId="24E25FB4" w14:textId="77777777" w:rsidR="003D352F" w:rsidRDefault="003D352F">
            <w:pPr>
              <w:pStyle w:val="TableParagraph"/>
              <w:spacing w:before="135"/>
              <w:rPr>
                <w:sz w:val="24"/>
              </w:rPr>
            </w:pPr>
          </w:p>
          <w:p w14:paraId="24E25FB5" w14:textId="77777777" w:rsidR="003D352F" w:rsidRDefault="001B3DC9">
            <w:pPr>
              <w:pStyle w:val="TableParagraph"/>
              <w:spacing w:before="1"/>
              <w:ind w:left="23" w:right="19"/>
              <w:jc w:val="center"/>
              <w:rPr>
                <w:sz w:val="24"/>
              </w:rPr>
            </w:pPr>
            <w:r>
              <w:rPr>
                <w:spacing w:val="-5"/>
                <w:sz w:val="24"/>
              </w:rPr>
              <w:t>80</w:t>
            </w:r>
          </w:p>
        </w:tc>
        <w:tc>
          <w:tcPr>
            <w:tcW w:w="1056" w:type="dxa"/>
          </w:tcPr>
          <w:p w14:paraId="24E25FB6" w14:textId="77777777" w:rsidR="003D352F" w:rsidRDefault="003D352F">
            <w:pPr>
              <w:pStyle w:val="TableParagraph"/>
              <w:rPr>
                <w:sz w:val="24"/>
              </w:rPr>
            </w:pPr>
          </w:p>
          <w:p w14:paraId="24E25FB7" w14:textId="77777777" w:rsidR="003D352F" w:rsidRDefault="003D352F">
            <w:pPr>
              <w:pStyle w:val="TableParagraph"/>
              <w:spacing w:before="135"/>
              <w:rPr>
                <w:sz w:val="24"/>
              </w:rPr>
            </w:pPr>
          </w:p>
          <w:p w14:paraId="24E25FB8" w14:textId="77777777" w:rsidR="003D352F" w:rsidRDefault="001B3DC9">
            <w:pPr>
              <w:pStyle w:val="TableParagraph"/>
              <w:spacing w:before="1"/>
              <w:ind w:left="9"/>
              <w:jc w:val="center"/>
              <w:rPr>
                <w:sz w:val="24"/>
              </w:rPr>
            </w:pPr>
            <w:r>
              <w:rPr>
                <w:spacing w:val="-5"/>
                <w:sz w:val="24"/>
              </w:rPr>
              <w:t>82</w:t>
            </w:r>
          </w:p>
        </w:tc>
        <w:tc>
          <w:tcPr>
            <w:tcW w:w="1055" w:type="dxa"/>
          </w:tcPr>
          <w:p w14:paraId="24E25FB9" w14:textId="77777777" w:rsidR="003D352F" w:rsidRDefault="003D352F">
            <w:pPr>
              <w:pStyle w:val="TableParagraph"/>
              <w:rPr>
                <w:sz w:val="24"/>
              </w:rPr>
            </w:pPr>
          </w:p>
          <w:p w14:paraId="24E25FBA" w14:textId="77777777" w:rsidR="003D352F" w:rsidRDefault="003D352F">
            <w:pPr>
              <w:pStyle w:val="TableParagraph"/>
              <w:spacing w:before="135"/>
              <w:rPr>
                <w:sz w:val="24"/>
              </w:rPr>
            </w:pPr>
          </w:p>
          <w:p w14:paraId="24E25FBB" w14:textId="77777777" w:rsidR="003D352F" w:rsidRDefault="001B3DC9">
            <w:pPr>
              <w:pStyle w:val="TableParagraph"/>
              <w:spacing w:before="1"/>
              <w:ind w:left="11"/>
              <w:jc w:val="center"/>
              <w:rPr>
                <w:sz w:val="24"/>
              </w:rPr>
            </w:pPr>
            <w:r>
              <w:rPr>
                <w:spacing w:val="-5"/>
                <w:sz w:val="24"/>
              </w:rPr>
              <w:t>87</w:t>
            </w:r>
          </w:p>
        </w:tc>
        <w:tc>
          <w:tcPr>
            <w:tcW w:w="1175" w:type="dxa"/>
          </w:tcPr>
          <w:p w14:paraId="24E25FBC" w14:textId="77777777" w:rsidR="003D352F" w:rsidRDefault="003D352F">
            <w:pPr>
              <w:pStyle w:val="TableParagraph"/>
              <w:rPr>
                <w:sz w:val="24"/>
              </w:rPr>
            </w:pPr>
          </w:p>
          <w:p w14:paraId="24E25FBD" w14:textId="77777777" w:rsidR="003D352F" w:rsidRDefault="003D352F">
            <w:pPr>
              <w:pStyle w:val="TableParagraph"/>
              <w:spacing w:before="135"/>
              <w:rPr>
                <w:sz w:val="24"/>
              </w:rPr>
            </w:pPr>
          </w:p>
          <w:p w14:paraId="24E25FBE" w14:textId="77777777" w:rsidR="003D352F" w:rsidRDefault="001B3DC9">
            <w:pPr>
              <w:pStyle w:val="TableParagraph"/>
              <w:spacing w:before="1"/>
              <w:ind w:left="13"/>
              <w:jc w:val="center"/>
              <w:rPr>
                <w:sz w:val="24"/>
              </w:rPr>
            </w:pPr>
            <w:r>
              <w:rPr>
                <w:spacing w:val="-5"/>
                <w:sz w:val="24"/>
              </w:rPr>
              <w:t>83</w:t>
            </w:r>
          </w:p>
        </w:tc>
        <w:tc>
          <w:tcPr>
            <w:tcW w:w="1407" w:type="dxa"/>
          </w:tcPr>
          <w:p w14:paraId="24E25FBF" w14:textId="77777777" w:rsidR="003D352F" w:rsidRDefault="003D352F">
            <w:pPr>
              <w:pStyle w:val="TableParagraph"/>
              <w:rPr>
                <w:sz w:val="24"/>
              </w:rPr>
            </w:pPr>
          </w:p>
          <w:p w14:paraId="24E25FC0" w14:textId="77777777" w:rsidR="003D352F" w:rsidRDefault="003D352F">
            <w:pPr>
              <w:pStyle w:val="TableParagraph"/>
              <w:spacing w:before="135"/>
              <w:rPr>
                <w:sz w:val="24"/>
              </w:rPr>
            </w:pPr>
          </w:p>
          <w:p w14:paraId="24E25FC1" w14:textId="77777777" w:rsidR="003D352F" w:rsidRDefault="001B3DC9">
            <w:pPr>
              <w:pStyle w:val="TableParagraph"/>
              <w:spacing w:before="1"/>
              <w:ind w:left="14" w:right="2"/>
              <w:jc w:val="center"/>
              <w:rPr>
                <w:sz w:val="24"/>
              </w:rPr>
            </w:pPr>
            <w:r>
              <w:rPr>
                <w:spacing w:val="-5"/>
                <w:sz w:val="24"/>
              </w:rPr>
              <w:t>6,4</w:t>
            </w:r>
          </w:p>
        </w:tc>
      </w:tr>
      <w:tr w:rsidR="003D352F" w14:paraId="24E25FC4" w14:textId="77777777">
        <w:trPr>
          <w:trHeight w:val="275"/>
        </w:trPr>
        <w:tc>
          <w:tcPr>
            <w:tcW w:w="9710" w:type="dxa"/>
            <w:gridSpan w:val="7"/>
          </w:tcPr>
          <w:p w14:paraId="24E25FC3" w14:textId="77777777" w:rsidR="003D352F" w:rsidRDefault="001B3DC9">
            <w:pPr>
              <w:pStyle w:val="TableParagraph"/>
              <w:spacing w:line="256" w:lineRule="exact"/>
              <w:ind w:left="743"/>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[114]</w:t>
            </w:r>
          </w:p>
        </w:tc>
      </w:tr>
    </w:tbl>
    <w:p w14:paraId="24E25FC5" w14:textId="77777777" w:rsidR="003D352F" w:rsidRDefault="003D352F">
      <w:pPr>
        <w:pStyle w:val="TableParagraph"/>
        <w:spacing w:line="256" w:lineRule="exact"/>
        <w:rPr>
          <w:sz w:val="24"/>
        </w:rPr>
        <w:sectPr w:rsidR="003D352F">
          <w:pgSz w:w="11920" w:h="16850"/>
          <w:pgMar w:top="1060" w:right="283" w:bottom="1100" w:left="1559" w:header="0" w:footer="889" w:gutter="0"/>
          <w:cols w:space="720"/>
        </w:sectPr>
      </w:pPr>
    </w:p>
    <w:p w14:paraId="24E25FC6" w14:textId="77777777" w:rsidR="003D352F" w:rsidRDefault="001B3DC9">
      <w:pPr>
        <w:pStyle w:val="a3"/>
        <w:spacing w:before="72"/>
        <w:ind w:right="281"/>
      </w:pPr>
      <w:r>
        <w:t>Как видно из таблицы 26, общая численность населения увеличилась на 7,5% по сравнению с 2019 годом. При этом численность сельского населения снизилась на 1,4%, что может указывать на миграцию в городские районы, которая негативно влияет на трудовой потенциал сельских территорий.</w:t>
      </w:r>
    </w:p>
    <w:p w14:paraId="24E25FC7" w14:textId="77777777" w:rsidR="003D352F" w:rsidRDefault="001B3DC9">
      <w:pPr>
        <w:pStyle w:val="a3"/>
        <w:spacing w:before="1"/>
        <w:ind w:right="286"/>
      </w:pPr>
      <w:r>
        <w:t>Количество общеобразовательных школ в сельской местности выросло незначительно, всего на 0,13%. Численность учащихся в сельских школах увеличилась на 5,3%, что является положительным показателем и может способствовать развитию трудового потенциала.</w:t>
      </w:r>
    </w:p>
    <w:p w14:paraId="24E25FC8" w14:textId="77777777" w:rsidR="003D352F" w:rsidRDefault="001B3DC9">
      <w:pPr>
        <w:pStyle w:val="a3"/>
        <w:spacing w:before="1"/>
        <w:ind w:right="278"/>
      </w:pPr>
      <w:r>
        <w:t>Число медицинских организаций и коек в больницах увеличилось, что свидетельствует об улучшении медицинской инфраструктуры. Увеличение врачебных учреждений связано с пандемией COVID-19 и сконцентрировала внимание на устойчивость наших систем здравоохранения. Численность среднего медицинского персонала в сельских территориях выросла на 6%, что может способствовать улучшению качества жизни и, как следствие,</w:t>
      </w:r>
      <w:r>
        <w:rPr>
          <w:spacing w:val="40"/>
        </w:rPr>
        <w:t xml:space="preserve"> </w:t>
      </w:r>
      <w:r>
        <w:t>повышению трудового потенциала [116]. Несмотря на положительные результаты анализа, в сельских территориях Казахстана наблюдается значительная нехватка медицинских работников, включая врачей и средний медицинский персонал. По состоянию на 2023 год в казахстанских селах не хватает около 1 000 врачей и 700 медсестер. Около 200 населенных пунктов полностью лишены медицинских объектов, а в 400 селах медицинские учреждения находятся в аварийных или арендованных зданиях. Кроме того, износ инфраструктуры первичной медико-санитарной помощи в сельской местности превышает 50%.</w:t>
      </w:r>
    </w:p>
    <w:p w14:paraId="24E25FC9" w14:textId="77777777" w:rsidR="003D352F" w:rsidRDefault="001B3DC9">
      <w:pPr>
        <w:pStyle w:val="a3"/>
        <w:ind w:right="280"/>
      </w:pPr>
      <w:r>
        <w:t>Инвестиции в основной капитал являются основой для модернизации сельскохозяйственного производства и улучшения инфраструктуры, что непосредственно влияет на качество и количество рабочих мест в сельской местности. Увеличение объема кредитования в сельском хозяйстве открывает новые возможности для предпринимателей и фермеров, способствуя созданию новых рабочих мест и повышению производительности труда. Затраты на НИОКР играют важную роль в инновационном развитии отрасли, позволяя внедрять передовые технологии и методы, что в свою очередь способствует увеличению эффективности сельскохозяйственного производства и</w:t>
      </w:r>
      <w:r>
        <w:rPr>
          <w:spacing w:val="80"/>
        </w:rPr>
        <w:t xml:space="preserve"> </w:t>
      </w:r>
      <w:r>
        <w:t>повышению его конкурентоспособности [117].</w:t>
      </w:r>
    </w:p>
    <w:p w14:paraId="24E25FCA" w14:textId="77777777" w:rsidR="003D352F" w:rsidRDefault="001B3DC9">
      <w:pPr>
        <w:pStyle w:val="a3"/>
        <w:spacing w:before="1"/>
        <w:ind w:right="280"/>
      </w:pPr>
      <w:r>
        <w:t>Представленные в таблице 27 данные об инвестициях в основной капитал являются важным</w:t>
      </w:r>
      <w:r>
        <w:rPr>
          <w:spacing w:val="-1"/>
        </w:rPr>
        <w:t xml:space="preserve"> </w:t>
      </w:r>
      <w:r>
        <w:t>инструментом</w:t>
      </w:r>
      <w:r>
        <w:rPr>
          <w:spacing w:val="-1"/>
        </w:rPr>
        <w:t xml:space="preserve"> </w:t>
      </w:r>
      <w:r>
        <w:t>для анализа и понимания факторов, влияющих на трудовой потенциал сельских территорий и определяющих перспективы их развития. Данные в таблице 26 показывают значительный рост инвестиций с 399,1 млрд. тенге в 2019 году до 981 млрд. тенге в 2023 году с увеличением в</w:t>
      </w:r>
      <w:r>
        <w:rPr>
          <w:spacing w:val="40"/>
        </w:rPr>
        <w:t xml:space="preserve"> </w:t>
      </w:r>
      <w:r>
        <w:t>1,5 раза за указанный период. Увеличение инвестиций может создать новые рабочие места, улучшить инфраструктуру и повысить квалификацию работников на селе.</w:t>
      </w:r>
    </w:p>
    <w:p w14:paraId="24E25FCB" w14:textId="77777777" w:rsidR="003D352F" w:rsidRDefault="001B3DC9">
      <w:pPr>
        <w:pStyle w:val="a3"/>
        <w:ind w:right="286"/>
      </w:pPr>
      <w:r>
        <w:t>Объем кредитования вырос с 432,1 млрд. тенге в 2019 году до 453,8 млрд. тенге в 2023 году, что составляет увеличение на 5%. Доступ к кредитам может способствовать развитию фермерских хозяйств и увеличению занятости, что, в свою очередь, может позитивно сказаться на трудовом потенциале.</w:t>
      </w:r>
    </w:p>
    <w:p w14:paraId="24E25FCC" w14:textId="77777777" w:rsidR="003D352F" w:rsidRDefault="003D352F">
      <w:pPr>
        <w:pStyle w:val="a3"/>
        <w:sectPr w:rsidR="003D352F">
          <w:pgSz w:w="11920" w:h="16850"/>
          <w:pgMar w:top="1060" w:right="283" w:bottom="1100" w:left="1559" w:header="0" w:footer="889" w:gutter="0"/>
          <w:cols w:space="720"/>
        </w:sectPr>
      </w:pPr>
    </w:p>
    <w:p w14:paraId="24E25FCD" w14:textId="77777777" w:rsidR="003D352F" w:rsidRDefault="001B3DC9">
      <w:pPr>
        <w:pStyle w:val="a3"/>
        <w:spacing w:before="72" w:line="242" w:lineRule="auto"/>
        <w:ind w:right="517" w:firstLine="0"/>
        <w:jc w:val="left"/>
      </w:pPr>
      <w:r>
        <w:t>Таблица 27 – Инвестиции в основной капитал, объем кредитования и затраты</w:t>
      </w:r>
      <w:r>
        <w:rPr>
          <w:spacing w:val="80"/>
        </w:rPr>
        <w:t xml:space="preserve"> </w:t>
      </w:r>
      <w:r>
        <w:t>на НИОКР в сельском хозяйстве</w:t>
      </w:r>
    </w:p>
    <w:p w14:paraId="24E25FCE" w14:textId="77777777" w:rsidR="003D352F" w:rsidRDefault="003D352F">
      <w:pPr>
        <w:pStyle w:val="a3"/>
        <w:spacing w:before="5"/>
        <w:ind w:left="0" w:firstLine="0"/>
        <w:jc w:val="left"/>
        <w:rPr>
          <w:sz w:val="15"/>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996"/>
        <w:gridCol w:w="1051"/>
        <w:gridCol w:w="1136"/>
        <w:gridCol w:w="1133"/>
        <w:gridCol w:w="1277"/>
        <w:gridCol w:w="1387"/>
      </w:tblGrid>
      <w:tr w:rsidR="003D352F" w14:paraId="24E25FDC" w14:textId="77777777">
        <w:trPr>
          <w:trHeight w:val="554"/>
        </w:trPr>
        <w:tc>
          <w:tcPr>
            <w:tcW w:w="2631" w:type="dxa"/>
          </w:tcPr>
          <w:p w14:paraId="24E25FCF" w14:textId="77777777" w:rsidR="003D352F" w:rsidRDefault="001B3DC9">
            <w:pPr>
              <w:pStyle w:val="TableParagraph"/>
              <w:spacing w:before="138"/>
              <w:ind w:left="724"/>
              <w:rPr>
                <w:sz w:val="24"/>
              </w:rPr>
            </w:pPr>
            <w:r>
              <w:rPr>
                <w:spacing w:val="-2"/>
                <w:sz w:val="24"/>
              </w:rPr>
              <w:t>Показатели</w:t>
            </w:r>
          </w:p>
        </w:tc>
        <w:tc>
          <w:tcPr>
            <w:tcW w:w="996" w:type="dxa"/>
          </w:tcPr>
          <w:p w14:paraId="24E25FD0" w14:textId="77777777" w:rsidR="003D352F" w:rsidRDefault="001B3DC9">
            <w:pPr>
              <w:pStyle w:val="TableParagraph"/>
              <w:spacing w:before="1"/>
              <w:ind w:left="256"/>
              <w:rPr>
                <w:sz w:val="24"/>
              </w:rPr>
            </w:pPr>
            <w:r>
              <w:rPr>
                <w:spacing w:val="-4"/>
                <w:sz w:val="24"/>
              </w:rPr>
              <w:t>2019</w:t>
            </w:r>
          </w:p>
          <w:p w14:paraId="24E25FD1" w14:textId="77777777" w:rsidR="003D352F" w:rsidRDefault="001B3DC9">
            <w:pPr>
              <w:pStyle w:val="TableParagraph"/>
              <w:spacing w:line="257" w:lineRule="exact"/>
              <w:ind w:left="326"/>
              <w:rPr>
                <w:sz w:val="24"/>
              </w:rPr>
            </w:pPr>
            <w:r>
              <w:rPr>
                <w:spacing w:val="-5"/>
                <w:sz w:val="24"/>
              </w:rPr>
              <w:t>год</w:t>
            </w:r>
          </w:p>
        </w:tc>
        <w:tc>
          <w:tcPr>
            <w:tcW w:w="1051" w:type="dxa"/>
          </w:tcPr>
          <w:p w14:paraId="24E25FD2" w14:textId="77777777" w:rsidR="003D352F" w:rsidRDefault="001B3DC9">
            <w:pPr>
              <w:pStyle w:val="TableParagraph"/>
              <w:spacing w:before="1"/>
              <w:ind w:left="97" w:right="92"/>
              <w:jc w:val="center"/>
              <w:rPr>
                <w:sz w:val="24"/>
              </w:rPr>
            </w:pPr>
            <w:r>
              <w:rPr>
                <w:spacing w:val="-4"/>
                <w:sz w:val="24"/>
              </w:rPr>
              <w:t>2020</w:t>
            </w:r>
          </w:p>
          <w:p w14:paraId="24E25FD3" w14:textId="77777777" w:rsidR="003D352F" w:rsidRDefault="001B3DC9">
            <w:pPr>
              <w:pStyle w:val="TableParagraph"/>
              <w:spacing w:line="257" w:lineRule="exact"/>
              <w:ind w:left="97" w:right="92"/>
              <w:jc w:val="center"/>
              <w:rPr>
                <w:sz w:val="24"/>
              </w:rPr>
            </w:pPr>
            <w:r>
              <w:rPr>
                <w:spacing w:val="-5"/>
                <w:sz w:val="24"/>
              </w:rPr>
              <w:t>год</w:t>
            </w:r>
          </w:p>
        </w:tc>
        <w:tc>
          <w:tcPr>
            <w:tcW w:w="1136" w:type="dxa"/>
          </w:tcPr>
          <w:p w14:paraId="24E25FD4" w14:textId="77777777" w:rsidR="003D352F" w:rsidRDefault="001B3DC9">
            <w:pPr>
              <w:pStyle w:val="TableParagraph"/>
              <w:spacing w:before="1"/>
              <w:ind w:left="326"/>
              <w:rPr>
                <w:sz w:val="24"/>
              </w:rPr>
            </w:pPr>
            <w:r>
              <w:rPr>
                <w:spacing w:val="-4"/>
                <w:sz w:val="24"/>
              </w:rPr>
              <w:t>2021</w:t>
            </w:r>
          </w:p>
          <w:p w14:paraId="24E25FD5" w14:textId="77777777" w:rsidR="003D352F" w:rsidRDefault="001B3DC9">
            <w:pPr>
              <w:pStyle w:val="TableParagraph"/>
              <w:spacing w:line="257" w:lineRule="exact"/>
              <w:ind w:left="425"/>
              <w:rPr>
                <w:sz w:val="24"/>
              </w:rPr>
            </w:pPr>
            <w:r>
              <w:rPr>
                <w:spacing w:val="-5"/>
                <w:sz w:val="24"/>
              </w:rPr>
              <w:t>год</w:t>
            </w:r>
          </w:p>
        </w:tc>
        <w:tc>
          <w:tcPr>
            <w:tcW w:w="1133" w:type="dxa"/>
          </w:tcPr>
          <w:p w14:paraId="24E25FD6" w14:textId="77777777" w:rsidR="003D352F" w:rsidRDefault="001B3DC9">
            <w:pPr>
              <w:pStyle w:val="TableParagraph"/>
              <w:spacing w:before="1"/>
              <w:ind w:left="10"/>
              <w:jc w:val="center"/>
              <w:rPr>
                <w:sz w:val="24"/>
              </w:rPr>
            </w:pPr>
            <w:r>
              <w:rPr>
                <w:spacing w:val="-4"/>
                <w:sz w:val="24"/>
              </w:rPr>
              <w:t>2022</w:t>
            </w:r>
          </w:p>
          <w:p w14:paraId="24E25FD7" w14:textId="77777777" w:rsidR="003D352F" w:rsidRDefault="001B3DC9">
            <w:pPr>
              <w:pStyle w:val="TableParagraph"/>
              <w:spacing w:line="257" w:lineRule="exact"/>
              <w:ind w:left="10" w:right="1"/>
              <w:jc w:val="center"/>
              <w:rPr>
                <w:sz w:val="24"/>
              </w:rPr>
            </w:pPr>
            <w:r>
              <w:rPr>
                <w:spacing w:val="-5"/>
                <w:sz w:val="24"/>
              </w:rPr>
              <w:t>год</w:t>
            </w:r>
          </w:p>
        </w:tc>
        <w:tc>
          <w:tcPr>
            <w:tcW w:w="1277" w:type="dxa"/>
          </w:tcPr>
          <w:p w14:paraId="24E25FD8" w14:textId="77777777" w:rsidR="003D352F" w:rsidRDefault="001B3DC9">
            <w:pPr>
              <w:pStyle w:val="TableParagraph"/>
              <w:spacing w:before="1"/>
              <w:ind w:left="9"/>
              <w:jc w:val="center"/>
              <w:rPr>
                <w:sz w:val="24"/>
              </w:rPr>
            </w:pPr>
            <w:r>
              <w:rPr>
                <w:spacing w:val="-4"/>
                <w:sz w:val="24"/>
              </w:rPr>
              <w:t>2023</w:t>
            </w:r>
          </w:p>
          <w:p w14:paraId="24E25FD9" w14:textId="77777777" w:rsidR="003D352F" w:rsidRDefault="001B3DC9">
            <w:pPr>
              <w:pStyle w:val="TableParagraph"/>
              <w:spacing w:line="257" w:lineRule="exact"/>
              <w:ind w:left="9"/>
              <w:jc w:val="center"/>
              <w:rPr>
                <w:sz w:val="24"/>
              </w:rPr>
            </w:pPr>
            <w:r>
              <w:rPr>
                <w:spacing w:val="-5"/>
                <w:sz w:val="24"/>
              </w:rPr>
              <w:t>год</w:t>
            </w:r>
          </w:p>
        </w:tc>
        <w:tc>
          <w:tcPr>
            <w:tcW w:w="1387" w:type="dxa"/>
          </w:tcPr>
          <w:p w14:paraId="24E25FDA" w14:textId="77777777" w:rsidR="003D352F" w:rsidRDefault="001B3DC9">
            <w:pPr>
              <w:pStyle w:val="TableParagraph"/>
              <w:spacing w:before="1"/>
              <w:ind w:left="163"/>
              <w:rPr>
                <w:sz w:val="24"/>
              </w:rPr>
            </w:pPr>
            <w:r>
              <w:rPr>
                <w:sz w:val="24"/>
              </w:rPr>
              <w:t xml:space="preserve">2023 год </w:t>
            </w:r>
            <w:r>
              <w:rPr>
                <w:spacing w:val="-10"/>
                <w:sz w:val="24"/>
              </w:rPr>
              <w:t>к</w:t>
            </w:r>
          </w:p>
          <w:p w14:paraId="24E25FDB" w14:textId="77777777" w:rsidR="003D352F" w:rsidRDefault="001B3DC9">
            <w:pPr>
              <w:pStyle w:val="TableParagraph"/>
              <w:spacing w:line="257" w:lineRule="exact"/>
              <w:ind w:left="192"/>
              <w:rPr>
                <w:sz w:val="24"/>
              </w:rPr>
            </w:pPr>
            <w:r>
              <w:rPr>
                <w:sz w:val="24"/>
              </w:rPr>
              <w:t xml:space="preserve">2019 </w:t>
            </w:r>
            <w:r>
              <w:rPr>
                <w:spacing w:val="-4"/>
                <w:sz w:val="24"/>
              </w:rPr>
              <w:t>году</w:t>
            </w:r>
          </w:p>
        </w:tc>
      </w:tr>
      <w:tr w:rsidR="003D352F" w14:paraId="24E25FE5" w14:textId="77777777">
        <w:trPr>
          <w:trHeight w:val="827"/>
        </w:trPr>
        <w:tc>
          <w:tcPr>
            <w:tcW w:w="2631" w:type="dxa"/>
          </w:tcPr>
          <w:p w14:paraId="24E25FDD" w14:textId="77777777" w:rsidR="003D352F" w:rsidRDefault="001B3DC9">
            <w:pPr>
              <w:pStyle w:val="TableParagraph"/>
              <w:spacing w:line="276" w:lineRule="exact"/>
              <w:ind w:left="105"/>
              <w:rPr>
                <w:sz w:val="24"/>
              </w:rPr>
            </w:pPr>
            <w:r>
              <w:rPr>
                <w:sz w:val="24"/>
              </w:rPr>
              <w:t>Инвестиции</w:t>
            </w:r>
            <w:r>
              <w:rPr>
                <w:spacing w:val="-15"/>
                <w:sz w:val="24"/>
              </w:rPr>
              <w:t xml:space="preserve"> </w:t>
            </w:r>
            <w:r>
              <w:rPr>
                <w:sz w:val="24"/>
              </w:rPr>
              <w:t>в</w:t>
            </w:r>
            <w:r>
              <w:rPr>
                <w:spacing w:val="-15"/>
                <w:sz w:val="24"/>
              </w:rPr>
              <w:t xml:space="preserve"> </w:t>
            </w:r>
            <w:r>
              <w:rPr>
                <w:sz w:val="24"/>
              </w:rPr>
              <w:t>основной капитал в сельском хозяйстве, млрд. тг.</w:t>
            </w:r>
          </w:p>
        </w:tc>
        <w:tc>
          <w:tcPr>
            <w:tcW w:w="996" w:type="dxa"/>
          </w:tcPr>
          <w:p w14:paraId="24E25FDE" w14:textId="77777777" w:rsidR="003D352F" w:rsidRDefault="001B3DC9">
            <w:pPr>
              <w:pStyle w:val="TableParagraph"/>
              <w:spacing w:before="275"/>
              <w:ind w:left="7" w:right="3"/>
              <w:jc w:val="center"/>
              <w:rPr>
                <w:sz w:val="24"/>
              </w:rPr>
            </w:pPr>
            <w:r>
              <w:rPr>
                <w:spacing w:val="-2"/>
                <w:sz w:val="24"/>
              </w:rPr>
              <w:t>399,1</w:t>
            </w:r>
          </w:p>
        </w:tc>
        <w:tc>
          <w:tcPr>
            <w:tcW w:w="1051" w:type="dxa"/>
          </w:tcPr>
          <w:p w14:paraId="24E25FDF" w14:textId="77777777" w:rsidR="003D352F" w:rsidRDefault="001B3DC9">
            <w:pPr>
              <w:pStyle w:val="TableParagraph"/>
              <w:spacing w:before="275"/>
              <w:ind w:left="97" w:right="89"/>
              <w:jc w:val="center"/>
              <w:rPr>
                <w:sz w:val="24"/>
              </w:rPr>
            </w:pPr>
            <w:r>
              <w:rPr>
                <w:spacing w:val="-2"/>
                <w:sz w:val="24"/>
              </w:rPr>
              <w:t>471,3</w:t>
            </w:r>
          </w:p>
        </w:tc>
        <w:tc>
          <w:tcPr>
            <w:tcW w:w="1136" w:type="dxa"/>
          </w:tcPr>
          <w:p w14:paraId="24E25FE0" w14:textId="77777777" w:rsidR="003D352F" w:rsidRDefault="001B3DC9">
            <w:pPr>
              <w:pStyle w:val="TableParagraph"/>
              <w:spacing w:before="275"/>
              <w:ind w:left="108"/>
              <w:rPr>
                <w:sz w:val="24"/>
              </w:rPr>
            </w:pPr>
            <w:r>
              <w:rPr>
                <w:spacing w:val="-2"/>
                <w:sz w:val="24"/>
              </w:rPr>
              <w:t>629,8</w:t>
            </w:r>
          </w:p>
        </w:tc>
        <w:tc>
          <w:tcPr>
            <w:tcW w:w="1133" w:type="dxa"/>
          </w:tcPr>
          <w:p w14:paraId="24E25FE1" w14:textId="77777777" w:rsidR="003D352F" w:rsidRDefault="001B3DC9">
            <w:pPr>
              <w:pStyle w:val="TableParagraph"/>
              <w:spacing w:before="275"/>
              <w:ind w:left="108"/>
              <w:rPr>
                <w:sz w:val="24"/>
              </w:rPr>
            </w:pPr>
            <w:r>
              <w:rPr>
                <w:spacing w:val="-2"/>
                <w:sz w:val="24"/>
              </w:rPr>
              <w:t>850,3</w:t>
            </w:r>
          </w:p>
        </w:tc>
        <w:tc>
          <w:tcPr>
            <w:tcW w:w="1277" w:type="dxa"/>
          </w:tcPr>
          <w:p w14:paraId="24E25FE2" w14:textId="77777777" w:rsidR="003D352F" w:rsidRDefault="001B3DC9">
            <w:pPr>
              <w:pStyle w:val="TableParagraph"/>
              <w:spacing w:before="275"/>
              <w:ind w:left="107"/>
              <w:rPr>
                <w:sz w:val="24"/>
              </w:rPr>
            </w:pPr>
            <w:r>
              <w:rPr>
                <w:spacing w:val="-2"/>
                <w:sz w:val="24"/>
              </w:rPr>
              <w:t>981,0</w:t>
            </w:r>
          </w:p>
        </w:tc>
        <w:tc>
          <w:tcPr>
            <w:tcW w:w="1387" w:type="dxa"/>
          </w:tcPr>
          <w:p w14:paraId="24E25FE3" w14:textId="77777777" w:rsidR="003D352F" w:rsidRDefault="001B3DC9">
            <w:pPr>
              <w:pStyle w:val="TableParagraph"/>
              <w:spacing w:line="275" w:lineRule="exact"/>
              <w:ind w:left="11"/>
              <w:jc w:val="center"/>
              <w:rPr>
                <w:sz w:val="24"/>
              </w:rPr>
            </w:pPr>
            <w:r>
              <w:rPr>
                <w:spacing w:val="-2"/>
                <w:sz w:val="24"/>
              </w:rPr>
              <w:t>145,8%</w:t>
            </w:r>
          </w:p>
          <w:p w14:paraId="24E25FE4" w14:textId="77777777" w:rsidR="003D352F" w:rsidRDefault="001B3DC9">
            <w:pPr>
              <w:pStyle w:val="TableParagraph"/>
              <w:spacing w:line="270" w:lineRule="atLeast"/>
              <w:ind w:left="11" w:right="1"/>
              <w:jc w:val="center"/>
              <w:rPr>
                <w:sz w:val="24"/>
              </w:rPr>
            </w:pPr>
            <w:r>
              <w:rPr>
                <w:sz w:val="24"/>
              </w:rPr>
              <w:t>почти</w:t>
            </w:r>
            <w:r>
              <w:rPr>
                <w:spacing w:val="-15"/>
                <w:sz w:val="24"/>
              </w:rPr>
              <w:t xml:space="preserve"> </w:t>
            </w:r>
            <w:r>
              <w:rPr>
                <w:sz w:val="24"/>
              </w:rPr>
              <w:t>в</w:t>
            </w:r>
            <w:r>
              <w:rPr>
                <w:spacing w:val="-15"/>
                <w:sz w:val="24"/>
              </w:rPr>
              <w:t xml:space="preserve"> </w:t>
            </w:r>
            <w:r>
              <w:rPr>
                <w:sz w:val="24"/>
              </w:rPr>
              <w:t xml:space="preserve">1,5 </w:t>
            </w:r>
            <w:r>
              <w:rPr>
                <w:spacing w:val="-4"/>
                <w:sz w:val="24"/>
              </w:rPr>
              <w:t>раза</w:t>
            </w:r>
          </w:p>
        </w:tc>
      </w:tr>
      <w:tr w:rsidR="003D352F" w14:paraId="24E25FF3" w14:textId="77777777">
        <w:trPr>
          <w:trHeight w:val="1103"/>
        </w:trPr>
        <w:tc>
          <w:tcPr>
            <w:tcW w:w="2631" w:type="dxa"/>
          </w:tcPr>
          <w:p w14:paraId="24E25FE6" w14:textId="77777777" w:rsidR="003D352F" w:rsidRDefault="001B3DC9">
            <w:pPr>
              <w:pStyle w:val="TableParagraph"/>
              <w:spacing w:line="276" w:lineRule="exact"/>
              <w:ind w:left="105"/>
              <w:rPr>
                <w:sz w:val="24"/>
              </w:rPr>
            </w:pPr>
            <w:r>
              <w:rPr>
                <w:sz w:val="24"/>
              </w:rPr>
              <w:t>Общий объем креди тования сельского хозяйства</w:t>
            </w:r>
            <w:r>
              <w:rPr>
                <w:spacing w:val="-14"/>
                <w:sz w:val="24"/>
              </w:rPr>
              <w:t xml:space="preserve"> </w:t>
            </w:r>
            <w:r>
              <w:rPr>
                <w:sz w:val="24"/>
              </w:rPr>
              <w:t>через</w:t>
            </w:r>
            <w:r>
              <w:rPr>
                <w:spacing w:val="-13"/>
                <w:sz w:val="24"/>
              </w:rPr>
              <w:t xml:space="preserve"> </w:t>
            </w:r>
            <w:r>
              <w:rPr>
                <w:sz w:val="24"/>
              </w:rPr>
              <w:t>БВУ</w:t>
            </w:r>
            <w:r>
              <w:rPr>
                <w:spacing w:val="-13"/>
                <w:sz w:val="24"/>
              </w:rPr>
              <w:t xml:space="preserve"> </w:t>
            </w:r>
            <w:r>
              <w:rPr>
                <w:sz w:val="24"/>
              </w:rPr>
              <w:t>и холдинг, млрд.тг.</w:t>
            </w:r>
          </w:p>
        </w:tc>
        <w:tc>
          <w:tcPr>
            <w:tcW w:w="996" w:type="dxa"/>
          </w:tcPr>
          <w:p w14:paraId="24E25FE7" w14:textId="77777777" w:rsidR="003D352F" w:rsidRDefault="003D352F">
            <w:pPr>
              <w:pStyle w:val="TableParagraph"/>
              <w:spacing w:before="135"/>
              <w:rPr>
                <w:sz w:val="24"/>
              </w:rPr>
            </w:pPr>
          </w:p>
          <w:p w14:paraId="24E25FE8" w14:textId="77777777" w:rsidR="003D352F" w:rsidRDefault="001B3DC9">
            <w:pPr>
              <w:pStyle w:val="TableParagraph"/>
              <w:ind w:left="7" w:right="3"/>
              <w:jc w:val="center"/>
              <w:rPr>
                <w:sz w:val="24"/>
              </w:rPr>
            </w:pPr>
            <w:r>
              <w:rPr>
                <w:spacing w:val="-2"/>
                <w:sz w:val="24"/>
              </w:rPr>
              <w:t>432,1</w:t>
            </w:r>
          </w:p>
        </w:tc>
        <w:tc>
          <w:tcPr>
            <w:tcW w:w="1051" w:type="dxa"/>
          </w:tcPr>
          <w:p w14:paraId="24E25FE9" w14:textId="77777777" w:rsidR="003D352F" w:rsidRDefault="003D352F">
            <w:pPr>
              <w:pStyle w:val="TableParagraph"/>
              <w:spacing w:before="135"/>
              <w:rPr>
                <w:sz w:val="24"/>
              </w:rPr>
            </w:pPr>
          </w:p>
          <w:p w14:paraId="24E25FEA" w14:textId="77777777" w:rsidR="003D352F" w:rsidRDefault="001B3DC9">
            <w:pPr>
              <w:pStyle w:val="TableParagraph"/>
              <w:ind w:left="97" w:right="89"/>
              <w:jc w:val="center"/>
              <w:rPr>
                <w:sz w:val="24"/>
              </w:rPr>
            </w:pPr>
            <w:r>
              <w:rPr>
                <w:spacing w:val="-2"/>
                <w:sz w:val="24"/>
              </w:rPr>
              <w:t>473,7</w:t>
            </w:r>
          </w:p>
        </w:tc>
        <w:tc>
          <w:tcPr>
            <w:tcW w:w="1136" w:type="dxa"/>
          </w:tcPr>
          <w:p w14:paraId="24E25FEB" w14:textId="77777777" w:rsidR="003D352F" w:rsidRDefault="003D352F">
            <w:pPr>
              <w:pStyle w:val="TableParagraph"/>
              <w:spacing w:before="135"/>
              <w:rPr>
                <w:sz w:val="24"/>
              </w:rPr>
            </w:pPr>
          </w:p>
          <w:p w14:paraId="24E25FEC" w14:textId="77777777" w:rsidR="003D352F" w:rsidRDefault="001B3DC9">
            <w:pPr>
              <w:pStyle w:val="TableParagraph"/>
              <w:ind w:left="295"/>
              <w:rPr>
                <w:sz w:val="24"/>
              </w:rPr>
            </w:pPr>
            <w:r>
              <w:rPr>
                <w:spacing w:val="-2"/>
                <w:sz w:val="24"/>
              </w:rPr>
              <w:t>475,8</w:t>
            </w:r>
          </w:p>
        </w:tc>
        <w:tc>
          <w:tcPr>
            <w:tcW w:w="1133" w:type="dxa"/>
          </w:tcPr>
          <w:p w14:paraId="24E25FED" w14:textId="77777777" w:rsidR="003D352F" w:rsidRDefault="003D352F">
            <w:pPr>
              <w:pStyle w:val="TableParagraph"/>
              <w:spacing w:before="135"/>
              <w:rPr>
                <w:sz w:val="24"/>
              </w:rPr>
            </w:pPr>
          </w:p>
          <w:p w14:paraId="24E25FEE" w14:textId="77777777" w:rsidR="003D352F" w:rsidRDefault="001B3DC9">
            <w:pPr>
              <w:pStyle w:val="TableParagraph"/>
              <w:ind w:left="295"/>
              <w:rPr>
                <w:sz w:val="24"/>
              </w:rPr>
            </w:pPr>
            <w:r>
              <w:rPr>
                <w:spacing w:val="-2"/>
                <w:sz w:val="24"/>
              </w:rPr>
              <w:t>461,6</w:t>
            </w:r>
          </w:p>
        </w:tc>
        <w:tc>
          <w:tcPr>
            <w:tcW w:w="1277" w:type="dxa"/>
          </w:tcPr>
          <w:p w14:paraId="24E25FEF" w14:textId="77777777" w:rsidR="003D352F" w:rsidRDefault="003D352F">
            <w:pPr>
              <w:pStyle w:val="TableParagraph"/>
              <w:spacing w:before="135"/>
              <w:rPr>
                <w:sz w:val="24"/>
              </w:rPr>
            </w:pPr>
          </w:p>
          <w:p w14:paraId="24E25FF0" w14:textId="77777777" w:rsidR="003D352F" w:rsidRDefault="001B3DC9">
            <w:pPr>
              <w:pStyle w:val="TableParagraph"/>
              <w:ind w:left="367"/>
              <w:rPr>
                <w:sz w:val="24"/>
              </w:rPr>
            </w:pPr>
            <w:r>
              <w:rPr>
                <w:spacing w:val="-2"/>
                <w:sz w:val="24"/>
              </w:rPr>
              <w:t>453,8</w:t>
            </w:r>
          </w:p>
        </w:tc>
        <w:tc>
          <w:tcPr>
            <w:tcW w:w="1387" w:type="dxa"/>
          </w:tcPr>
          <w:p w14:paraId="24E25FF1" w14:textId="77777777" w:rsidR="003D352F" w:rsidRDefault="003D352F">
            <w:pPr>
              <w:pStyle w:val="TableParagraph"/>
              <w:spacing w:before="135"/>
              <w:rPr>
                <w:sz w:val="24"/>
              </w:rPr>
            </w:pPr>
          </w:p>
          <w:p w14:paraId="24E25FF2" w14:textId="77777777" w:rsidR="003D352F" w:rsidRDefault="001B3DC9">
            <w:pPr>
              <w:pStyle w:val="TableParagraph"/>
              <w:ind w:left="11" w:right="1"/>
              <w:jc w:val="center"/>
              <w:rPr>
                <w:sz w:val="24"/>
              </w:rPr>
            </w:pPr>
            <w:r>
              <w:rPr>
                <w:spacing w:val="-10"/>
                <w:sz w:val="24"/>
              </w:rPr>
              <w:t>5</w:t>
            </w:r>
          </w:p>
        </w:tc>
      </w:tr>
      <w:tr w:rsidR="003D352F" w14:paraId="24E25FFB" w14:textId="77777777">
        <w:trPr>
          <w:trHeight w:val="826"/>
        </w:trPr>
        <w:tc>
          <w:tcPr>
            <w:tcW w:w="2631" w:type="dxa"/>
          </w:tcPr>
          <w:p w14:paraId="24E25FF4" w14:textId="77777777" w:rsidR="003D352F" w:rsidRDefault="001B3DC9">
            <w:pPr>
              <w:pStyle w:val="TableParagraph"/>
              <w:spacing w:line="276" w:lineRule="exact"/>
              <w:ind w:left="105" w:right="479"/>
              <w:jc w:val="both"/>
              <w:rPr>
                <w:sz w:val="24"/>
              </w:rPr>
            </w:pPr>
            <w:r>
              <w:rPr>
                <w:sz w:val="24"/>
              </w:rPr>
              <w:t>Затраты на НИОКР (внутренние)</w:t>
            </w:r>
            <w:r>
              <w:rPr>
                <w:spacing w:val="-15"/>
                <w:sz w:val="24"/>
              </w:rPr>
              <w:t xml:space="preserve"> </w:t>
            </w:r>
            <w:r>
              <w:rPr>
                <w:sz w:val="24"/>
              </w:rPr>
              <w:t>на</w:t>
            </w:r>
            <w:r>
              <w:rPr>
                <w:spacing w:val="-15"/>
                <w:sz w:val="24"/>
              </w:rPr>
              <w:t xml:space="preserve"> </w:t>
            </w:r>
            <w:r>
              <w:rPr>
                <w:sz w:val="24"/>
              </w:rPr>
              <w:t>СХ науки, млн. тг.</w:t>
            </w:r>
          </w:p>
        </w:tc>
        <w:tc>
          <w:tcPr>
            <w:tcW w:w="996" w:type="dxa"/>
          </w:tcPr>
          <w:p w14:paraId="24E25FF5" w14:textId="77777777" w:rsidR="003D352F" w:rsidRDefault="001B3DC9">
            <w:pPr>
              <w:pStyle w:val="TableParagraph"/>
              <w:spacing w:before="274"/>
              <w:ind w:left="7"/>
              <w:jc w:val="center"/>
              <w:rPr>
                <w:sz w:val="24"/>
              </w:rPr>
            </w:pPr>
            <w:r>
              <w:rPr>
                <w:sz w:val="24"/>
              </w:rPr>
              <w:t xml:space="preserve">9 </w:t>
            </w:r>
            <w:r>
              <w:rPr>
                <w:spacing w:val="-2"/>
                <w:sz w:val="24"/>
              </w:rPr>
              <w:t>112,7</w:t>
            </w:r>
          </w:p>
        </w:tc>
        <w:tc>
          <w:tcPr>
            <w:tcW w:w="1051" w:type="dxa"/>
          </w:tcPr>
          <w:p w14:paraId="24E25FF6" w14:textId="77777777" w:rsidR="003D352F" w:rsidRDefault="001B3DC9">
            <w:pPr>
              <w:pStyle w:val="TableParagraph"/>
              <w:spacing w:before="274"/>
              <w:ind w:left="97" w:right="92"/>
              <w:jc w:val="center"/>
              <w:rPr>
                <w:sz w:val="24"/>
              </w:rPr>
            </w:pPr>
            <w:r>
              <w:rPr>
                <w:sz w:val="24"/>
              </w:rPr>
              <w:t xml:space="preserve">9 </w:t>
            </w:r>
            <w:r>
              <w:rPr>
                <w:spacing w:val="-2"/>
                <w:sz w:val="24"/>
              </w:rPr>
              <w:t>631,9</w:t>
            </w:r>
          </w:p>
        </w:tc>
        <w:tc>
          <w:tcPr>
            <w:tcW w:w="1136" w:type="dxa"/>
          </w:tcPr>
          <w:p w14:paraId="24E25FF7" w14:textId="77777777" w:rsidR="003D352F" w:rsidRDefault="001B3DC9">
            <w:pPr>
              <w:pStyle w:val="TableParagraph"/>
              <w:spacing w:before="274"/>
              <w:ind w:left="146"/>
              <w:rPr>
                <w:sz w:val="24"/>
              </w:rPr>
            </w:pPr>
            <w:r>
              <w:rPr>
                <w:sz w:val="24"/>
              </w:rPr>
              <w:t xml:space="preserve">10 </w:t>
            </w:r>
            <w:r>
              <w:rPr>
                <w:spacing w:val="-2"/>
                <w:sz w:val="24"/>
              </w:rPr>
              <w:t>249,9</w:t>
            </w:r>
          </w:p>
        </w:tc>
        <w:tc>
          <w:tcPr>
            <w:tcW w:w="1133" w:type="dxa"/>
          </w:tcPr>
          <w:p w14:paraId="24E25FF8" w14:textId="77777777" w:rsidR="003D352F" w:rsidRDefault="001B3DC9">
            <w:pPr>
              <w:pStyle w:val="TableParagraph"/>
              <w:spacing w:before="274"/>
              <w:ind w:left="108"/>
              <w:rPr>
                <w:sz w:val="24"/>
              </w:rPr>
            </w:pPr>
            <w:r>
              <w:rPr>
                <w:sz w:val="24"/>
              </w:rPr>
              <w:t xml:space="preserve">12 </w:t>
            </w:r>
            <w:r>
              <w:rPr>
                <w:spacing w:val="-2"/>
                <w:sz w:val="24"/>
              </w:rPr>
              <w:t>675,5</w:t>
            </w:r>
          </w:p>
        </w:tc>
        <w:tc>
          <w:tcPr>
            <w:tcW w:w="1277" w:type="dxa"/>
          </w:tcPr>
          <w:p w14:paraId="24E25FF9" w14:textId="77777777" w:rsidR="003D352F" w:rsidRDefault="001B3DC9">
            <w:pPr>
              <w:pStyle w:val="TableParagraph"/>
              <w:spacing w:before="274"/>
              <w:ind w:left="187"/>
              <w:rPr>
                <w:sz w:val="24"/>
              </w:rPr>
            </w:pPr>
            <w:r>
              <w:rPr>
                <w:sz w:val="24"/>
              </w:rPr>
              <w:t xml:space="preserve">14 868, </w:t>
            </w:r>
            <w:r>
              <w:rPr>
                <w:spacing w:val="-10"/>
                <w:sz w:val="24"/>
              </w:rPr>
              <w:t>1</w:t>
            </w:r>
          </w:p>
        </w:tc>
        <w:tc>
          <w:tcPr>
            <w:tcW w:w="1387" w:type="dxa"/>
          </w:tcPr>
          <w:p w14:paraId="24E25FFA" w14:textId="77777777" w:rsidR="003D352F" w:rsidRDefault="001B3DC9">
            <w:pPr>
              <w:pStyle w:val="TableParagraph"/>
              <w:spacing w:before="274"/>
              <w:ind w:left="504"/>
              <w:rPr>
                <w:sz w:val="24"/>
              </w:rPr>
            </w:pPr>
            <w:r>
              <w:rPr>
                <w:spacing w:val="-2"/>
                <w:sz w:val="24"/>
              </w:rPr>
              <w:t>63,2%</w:t>
            </w:r>
          </w:p>
        </w:tc>
      </w:tr>
      <w:tr w:rsidR="003D352F" w14:paraId="24E25FFD" w14:textId="77777777">
        <w:trPr>
          <w:trHeight w:val="275"/>
        </w:trPr>
        <w:tc>
          <w:tcPr>
            <w:tcW w:w="9611" w:type="dxa"/>
            <w:gridSpan w:val="7"/>
          </w:tcPr>
          <w:p w14:paraId="24E25FFC" w14:textId="77777777" w:rsidR="003D352F" w:rsidRDefault="001B3DC9">
            <w:pPr>
              <w:pStyle w:val="TableParagraph"/>
              <w:spacing w:line="255" w:lineRule="exact"/>
              <w:ind w:left="678"/>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[114]</w:t>
            </w:r>
          </w:p>
        </w:tc>
      </w:tr>
    </w:tbl>
    <w:p w14:paraId="24E25FFE" w14:textId="77777777" w:rsidR="003D352F" w:rsidRDefault="003D352F">
      <w:pPr>
        <w:pStyle w:val="a3"/>
        <w:spacing w:before="1"/>
        <w:ind w:left="0" w:firstLine="0"/>
        <w:jc w:val="left"/>
      </w:pPr>
    </w:p>
    <w:p w14:paraId="24E25FFF" w14:textId="77777777" w:rsidR="003D352F" w:rsidRDefault="001B3DC9">
      <w:pPr>
        <w:pStyle w:val="a3"/>
        <w:spacing w:line="242" w:lineRule="auto"/>
        <w:ind w:right="284"/>
      </w:pPr>
      <w:r>
        <w:t>Затраты</w:t>
      </w:r>
      <w:r>
        <w:rPr>
          <w:spacing w:val="80"/>
          <w:w w:val="150"/>
        </w:rPr>
        <w:t xml:space="preserve"> </w:t>
      </w:r>
      <w:r>
        <w:t>на</w:t>
      </w:r>
      <w:r>
        <w:rPr>
          <w:spacing w:val="80"/>
          <w:w w:val="150"/>
        </w:rPr>
        <w:t xml:space="preserve"> </w:t>
      </w:r>
      <w:r>
        <w:t>НИОКР</w:t>
      </w:r>
      <w:r>
        <w:rPr>
          <w:spacing w:val="80"/>
          <w:w w:val="150"/>
        </w:rPr>
        <w:t xml:space="preserve"> </w:t>
      </w:r>
      <w:r>
        <w:t>выросли</w:t>
      </w:r>
      <w:r>
        <w:rPr>
          <w:spacing w:val="80"/>
          <w:w w:val="150"/>
        </w:rPr>
        <w:t xml:space="preserve"> </w:t>
      </w:r>
      <w:r>
        <w:t>с</w:t>
      </w:r>
      <w:r>
        <w:rPr>
          <w:spacing w:val="80"/>
          <w:w w:val="150"/>
        </w:rPr>
        <w:t xml:space="preserve"> </w:t>
      </w:r>
      <w:r>
        <w:t>9 112,7</w:t>
      </w:r>
      <w:r>
        <w:rPr>
          <w:spacing w:val="80"/>
          <w:w w:val="150"/>
        </w:rPr>
        <w:t xml:space="preserve"> </w:t>
      </w:r>
      <w:r>
        <w:t>млн.</w:t>
      </w:r>
      <w:r>
        <w:rPr>
          <w:spacing w:val="80"/>
          <w:w w:val="150"/>
        </w:rPr>
        <w:t xml:space="preserve"> </w:t>
      </w:r>
      <w:r>
        <w:t>тенге</w:t>
      </w:r>
      <w:r>
        <w:rPr>
          <w:spacing w:val="80"/>
          <w:w w:val="150"/>
        </w:rPr>
        <w:t xml:space="preserve"> </w:t>
      </w:r>
      <w:r>
        <w:t>в</w:t>
      </w:r>
      <w:r>
        <w:rPr>
          <w:spacing w:val="79"/>
          <w:w w:val="150"/>
        </w:rPr>
        <w:t xml:space="preserve"> </w:t>
      </w:r>
      <w:r>
        <w:t>2019</w:t>
      </w:r>
      <w:r>
        <w:rPr>
          <w:spacing w:val="80"/>
          <w:w w:val="150"/>
        </w:rPr>
        <w:t xml:space="preserve"> </w:t>
      </w:r>
      <w:r>
        <w:t>году</w:t>
      </w:r>
      <w:r>
        <w:rPr>
          <w:spacing w:val="80"/>
          <w:w w:val="150"/>
        </w:rPr>
        <w:t xml:space="preserve"> </w:t>
      </w:r>
      <w:r>
        <w:t>до 14 868,1 млн. тенге в 2023 году, что является значительным ростом на 63,2%.</w:t>
      </w:r>
    </w:p>
    <w:p w14:paraId="24E26000" w14:textId="77777777" w:rsidR="003D352F" w:rsidRDefault="001B3DC9">
      <w:pPr>
        <w:pStyle w:val="a3"/>
        <w:ind w:right="286"/>
      </w:pPr>
      <w:r>
        <w:t>Рост затрат на НИОКР может привести к внедрению инновационных технологий, повышению производительности труда и, соответственно, улучшению качества рабочей силы в сельских территориях.</w:t>
      </w:r>
    </w:p>
    <w:p w14:paraId="24E26001" w14:textId="77777777" w:rsidR="003D352F" w:rsidRDefault="001B3DC9">
      <w:pPr>
        <w:pStyle w:val="a3"/>
        <w:ind w:right="281"/>
      </w:pPr>
      <w:r>
        <w:t>Доступ к качественному жилью и современной инфраструктуре</w:t>
      </w:r>
      <w:r>
        <w:rPr>
          <w:spacing w:val="80"/>
        </w:rPr>
        <w:t xml:space="preserve"> </w:t>
      </w:r>
      <w:r>
        <w:t>оказывает прямое влияние на уровень жизни сельского населения, что, в свою очередь, влияет на их трудовую мотивацию и уровень закрепляемости кадров</w:t>
      </w:r>
      <w:r>
        <w:rPr>
          <w:spacing w:val="40"/>
        </w:rPr>
        <w:t xml:space="preserve"> </w:t>
      </w:r>
      <w:r>
        <w:t>на сельских территориях. Недостаточная обеспеченность жильем и инфраструктурой может приводить к миграции трудоспособного населения в города, что снижает трудовой потенциал сельских территорий и замедляет их социально-экономическое развитие (таблица 28).</w:t>
      </w:r>
    </w:p>
    <w:p w14:paraId="24E26002" w14:textId="77777777" w:rsidR="003D352F" w:rsidRDefault="001B3DC9">
      <w:pPr>
        <w:pStyle w:val="a3"/>
        <w:spacing w:before="318"/>
        <w:ind w:firstLine="0"/>
        <w:jc w:val="left"/>
      </w:pPr>
      <w:r>
        <w:t>Таблица 28 – Обеспеченность населения жильем и инфраструктурой сельских</w:t>
      </w:r>
      <w:r>
        <w:rPr>
          <w:spacing w:val="40"/>
        </w:rPr>
        <w:t xml:space="preserve"> </w:t>
      </w:r>
      <w:r>
        <w:rPr>
          <w:spacing w:val="-2"/>
        </w:rPr>
        <w:t>территорий</w:t>
      </w:r>
    </w:p>
    <w:p w14:paraId="24E26003" w14:textId="77777777" w:rsidR="003D352F" w:rsidRDefault="003D352F">
      <w:pPr>
        <w:pStyle w:val="a3"/>
        <w:spacing w:before="9"/>
        <w:ind w:left="0" w:firstLine="0"/>
        <w:jc w:val="left"/>
        <w:rPr>
          <w:sz w:val="15"/>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126"/>
        <w:gridCol w:w="1133"/>
        <w:gridCol w:w="1136"/>
        <w:gridCol w:w="991"/>
        <w:gridCol w:w="1135"/>
        <w:gridCol w:w="1415"/>
      </w:tblGrid>
      <w:tr w:rsidR="003D352F" w14:paraId="24E26013" w14:textId="77777777">
        <w:trPr>
          <w:trHeight w:val="830"/>
        </w:trPr>
        <w:tc>
          <w:tcPr>
            <w:tcW w:w="2576" w:type="dxa"/>
          </w:tcPr>
          <w:p w14:paraId="24E26004" w14:textId="77777777" w:rsidR="003D352F" w:rsidRDefault="003D352F">
            <w:pPr>
              <w:pStyle w:val="TableParagraph"/>
              <w:spacing w:before="1"/>
              <w:rPr>
                <w:sz w:val="24"/>
              </w:rPr>
            </w:pPr>
          </w:p>
          <w:p w14:paraId="24E26005" w14:textId="77777777" w:rsidR="003D352F" w:rsidRDefault="001B3DC9">
            <w:pPr>
              <w:pStyle w:val="TableParagraph"/>
              <w:ind w:left="8"/>
              <w:jc w:val="center"/>
              <w:rPr>
                <w:sz w:val="24"/>
              </w:rPr>
            </w:pPr>
            <w:r>
              <w:rPr>
                <w:spacing w:val="-2"/>
                <w:sz w:val="24"/>
              </w:rPr>
              <w:t>Показатели</w:t>
            </w:r>
          </w:p>
        </w:tc>
        <w:tc>
          <w:tcPr>
            <w:tcW w:w="1126" w:type="dxa"/>
          </w:tcPr>
          <w:p w14:paraId="24E26006" w14:textId="77777777" w:rsidR="003D352F" w:rsidRDefault="003D352F">
            <w:pPr>
              <w:pStyle w:val="TableParagraph"/>
              <w:spacing w:before="1"/>
              <w:rPr>
                <w:sz w:val="24"/>
              </w:rPr>
            </w:pPr>
          </w:p>
          <w:p w14:paraId="24E26007" w14:textId="77777777" w:rsidR="003D352F" w:rsidRDefault="001B3DC9">
            <w:pPr>
              <w:pStyle w:val="TableParagraph"/>
              <w:ind w:left="8"/>
              <w:jc w:val="center"/>
              <w:rPr>
                <w:sz w:val="24"/>
              </w:rPr>
            </w:pPr>
            <w:r>
              <w:rPr>
                <w:sz w:val="24"/>
              </w:rPr>
              <w:t xml:space="preserve">2019 </w:t>
            </w:r>
            <w:r>
              <w:rPr>
                <w:spacing w:val="-5"/>
                <w:sz w:val="24"/>
              </w:rPr>
              <w:t>год</w:t>
            </w:r>
          </w:p>
        </w:tc>
        <w:tc>
          <w:tcPr>
            <w:tcW w:w="1133" w:type="dxa"/>
          </w:tcPr>
          <w:p w14:paraId="24E26008" w14:textId="77777777" w:rsidR="003D352F" w:rsidRDefault="003D352F">
            <w:pPr>
              <w:pStyle w:val="TableParagraph"/>
              <w:spacing w:before="1"/>
              <w:rPr>
                <w:sz w:val="24"/>
              </w:rPr>
            </w:pPr>
          </w:p>
          <w:p w14:paraId="24E26009" w14:textId="77777777" w:rsidR="003D352F" w:rsidRDefault="001B3DC9">
            <w:pPr>
              <w:pStyle w:val="TableParagraph"/>
              <w:ind w:left="10" w:right="4"/>
              <w:jc w:val="center"/>
              <w:rPr>
                <w:sz w:val="24"/>
              </w:rPr>
            </w:pPr>
            <w:r>
              <w:rPr>
                <w:sz w:val="24"/>
              </w:rPr>
              <w:t xml:space="preserve">2020 </w:t>
            </w:r>
            <w:r>
              <w:rPr>
                <w:spacing w:val="-5"/>
                <w:sz w:val="24"/>
              </w:rPr>
              <w:t>год</w:t>
            </w:r>
          </w:p>
        </w:tc>
        <w:tc>
          <w:tcPr>
            <w:tcW w:w="1136" w:type="dxa"/>
          </w:tcPr>
          <w:p w14:paraId="24E2600A" w14:textId="77777777" w:rsidR="003D352F" w:rsidRDefault="003D352F">
            <w:pPr>
              <w:pStyle w:val="TableParagraph"/>
              <w:spacing w:before="1"/>
              <w:rPr>
                <w:sz w:val="24"/>
              </w:rPr>
            </w:pPr>
          </w:p>
          <w:p w14:paraId="24E2600B" w14:textId="77777777" w:rsidR="003D352F" w:rsidRDefault="001B3DC9">
            <w:pPr>
              <w:pStyle w:val="TableParagraph"/>
              <w:ind w:left="5" w:right="3"/>
              <w:jc w:val="center"/>
              <w:rPr>
                <w:sz w:val="24"/>
              </w:rPr>
            </w:pPr>
            <w:r>
              <w:rPr>
                <w:sz w:val="24"/>
              </w:rPr>
              <w:t xml:space="preserve">2021 </w:t>
            </w:r>
            <w:r>
              <w:rPr>
                <w:spacing w:val="-5"/>
                <w:sz w:val="24"/>
              </w:rPr>
              <w:t>год</w:t>
            </w:r>
          </w:p>
        </w:tc>
        <w:tc>
          <w:tcPr>
            <w:tcW w:w="991" w:type="dxa"/>
          </w:tcPr>
          <w:p w14:paraId="24E2600C" w14:textId="77777777" w:rsidR="003D352F" w:rsidRDefault="001B3DC9">
            <w:pPr>
              <w:pStyle w:val="TableParagraph"/>
              <w:spacing w:before="138"/>
              <w:ind w:left="253"/>
              <w:rPr>
                <w:sz w:val="24"/>
              </w:rPr>
            </w:pPr>
            <w:r>
              <w:rPr>
                <w:spacing w:val="-4"/>
                <w:sz w:val="24"/>
              </w:rPr>
              <w:t>2022</w:t>
            </w:r>
          </w:p>
          <w:p w14:paraId="24E2600D" w14:textId="77777777" w:rsidR="003D352F" w:rsidRDefault="001B3DC9">
            <w:pPr>
              <w:pStyle w:val="TableParagraph"/>
              <w:ind w:left="323"/>
              <w:rPr>
                <w:sz w:val="24"/>
              </w:rPr>
            </w:pPr>
            <w:r>
              <w:rPr>
                <w:spacing w:val="-5"/>
                <w:sz w:val="24"/>
              </w:rPr>
              <w:t>год</w:t>
            </w:r>
          </w:p>
        </w:tc>
        <w:tc>
          <w:tcPr>
            <w:tcW w:w="1135" w:type="dxa"/>
          </w:tcPr>
          <w:p w14:paraId="24E2600E" w14:textId="77777777" w:rsidR="003D352F" w:rsidRDefault="003D352F">
            <w:pPr>
              <w:pStyle w:val="TableParagraph"/>
              <w:spacing w:before="1"/>
              <w:rPr>
                <w:sz w:val="24"/>
              </w:rPr>
            </w:pPr>
          </w:p>
          <w:p w14:paraId="24E2600F" w14:textId="77777777" w:rsidR="003D352F" w:rsidRDefault="001B3DC9">
            <w:pPr>
              <w:pStyle w:val="TableParagraph"/>
              <w:ind w:left="21" w:right="18"/>
              <w:jc w:val="center"/>
              <w:rPr>
                <w:sz w:val="24"/>
              </w:rPr>
            </w:pPr>
            <w:r>
              <w:rPr>
                <w:sz w:val="24"/>
              </w:rPr>
              <w:t xml:space="preserve">2023 </w:t>
            </w:r>
            <w:r>
              <w:rPr>
                <w:spacing w:val="-5"/>
                <w:sz w:val="24"/>
              </w:rPr>
              <w:t>год</w:t>
            </w:r>
          </w:p>
        </w:tc>
        <w:tc>
          <w:tcPr>
            <w:tcW w:w="1415" w:type="dxa"/>
          </w:tcPr>
          <w:p w14:paraId="24E26010" w14:textId="77777777" w:rsidR="003D352F" w:rsidRDefault="001B3DC9">
            <w:pPr>
              <w:pStyle w:val="TableParagraph"/>
              <w:spacing w:before="1"/>
              <w:ind w:left="6" w:right="4"/>
              <w:jc w:val="center"/>
              <w:rPr>
                <w:sz w:val="24"/>
              </w:rPr>
            </w:pPr>
            <w:r>
              <w:rPr>
                <w:sz w:val="24"/>
              </w:rPr>
              <w:t xml:space="preserve">2023 год </w:t>
            </w:r>
            <w:r>
              <w:rPr>
                <w:spacing w:val="-10"/>
                <w:sz w:val="24"/>
              </w:rPr>
              <w:t>к</w:t>
            </w:r>
          </w:p>
          <w:p w14:paraId="24E26011" w14:textId="77777777" w:rsidR="003D352F" w:rsidRDefault="001B3DC9">
            <w:pPr>
              <w:pStyle w:val="TableParagraph"/>
              <w:ind w:left="6" w:right="1"/>
              <w:jc w:val="center"/>
              <w:rPr>
                <w:sz w:val="24"/>
              </w:rPr>
            </w:pPr>
            <w:r>
              <w:rPr>
                <w:sz w:val="24"/>
              </w:rPr>
              <w:t xml:space="preserve">2019 </w:t>
            </w:r>
            <w:r>
              <w:rPr>
                <w:spacing w:val="-2"/>
                <w:sz w:val="24"/>
              </w:rPr>
              <w:t>году,</w:t>
            </w:r>
          </w:p>
          <w:p w14:paraId="24E26012" w14:textId="77777777" w:rsidR="003D352F" w:rsidRDefault="001B3DC9">
            <w:pPr>
              <w:pStyle w:val="TableParagraph"/>
              <w:spacing w:line="257" w:lineRule="exact"/>
              <w:ind w:left="6" w:right="2"/>
              <w:jc w:val="center"/>
              <w:rPr>
                <w:sz w:val="24"/>
              </w:rPr>
            </w:pPr>
            <w:r>
              <w:rPr>
                <w:spacing w:val="-10"/>
                <w:sz w:val="24"/>
              </w:rPr>
              <w:t>%</w:t>
            </w:r>
          </w:p>
        </w:tc>
      </w:tr>
      <w:tr w:rsidR="003D352F" w14:paraId="24E2601B" w14:textId="77777777">
        <w:trPr>
          <w:trHeight w:val="275"/>
        </w:trPr>
        <w:tc>
          <w:tcPr>
            <w:tcW w:w="2576" w:type="dxa"/>
          </w:tcPr>
          <w:p w14:paraId="24E26014" w14:textId="77777777" w:rsidR="003D352F" w:rsidRDefault="001B3DC9">
            <w:pPr>
              <w:pStyle w:val="TableParagraph"/>
              <w:spacing w:line="256" w:lineRule="exact"/>
              <w:ind w:left="8" w:right="2"/>
              <w:jc w:val="center"/>
              <w:rPr>
                <w:sz w:val="24"/>
              </w:rPr>
            </w:pPr>
            <w:r>
              <w:rPr>
                <w:spacing w:val="-10"/>
                <w:sz w:val="24"/>
              </w:rPr>
              <w:t>1</w:t>
            </w:r>
          </w:p>
        </w:tc>
        <w:tc>
          <w:tcPr>
            <w:tcW w:w="1126" w:type="dxa"/>
          </w:tcPr>
          <w:p w14:paraId="24E26015" w14:textId="77777777" w:rsidR="003D352F" w:rsidRDefault="001B3DC9">
            <w:pPr>
              <w:pStyle w:val="TableParagraph"/>
              <w:spacing w:line="256" w:lineRule="exact"/>
              <w:ind w:left="8" w:right="2"/>
              <w:jc w:val="center"/>
              <w:rPr>
                <w:sz w:val="24"/>
              </w:rPr>
            </w:pPr>
            <w:r>
              <w:rPr>
                <w:spacing w:val="-10"/>
                <w:sz w:val="24"/>
              </w:rPr>
              <w:t>6</w:t>
            </w:r>
          </w:p>
        </w:tc>
        <w:tc>
          <w:tcPr>
            <w:tcW w:w="1133" w:type="dxa"/>
          </w:tcPr>
          <w:p w14:paraId="24E26016" w14:textId="77777777" w:rsidR="003D352F" w:rsidRDefault="001B3DC9">
            <w:pPr>
              <w:pStyle w:val="TableParagraph"/>
              <w:spacing w:line="256" w:lineRule="exact"/>
              <w:ind w:left="10" w:right="2"/>
              <w:jc w:val="center"/>
              <w:rPr>
                <w:sz w:val="24"/>
              </w:rPr>
            </w:pPr>
            <w:r>
              <w:rPr>
                <w:spacing w:val="-10"/>
                <w:sz w:val="24"/>
              </w:rPr>
              <w:t>7</w:t>
            </w:r>
          </w:p>
        </w:tc>
        <w:tc>
          <w:tcPr>
            <w:tcW w:w="1136" w:type="dxa"/>
          </w:tcPr>
          <w:p w14:paraId="24E26017" w14:textId="77777777" w:rsidR="003D352F" w:rsidRDefault="001B3DC9">
            <w:pPr>
              <w:pStyle w:val="TableParagraph"/>
              <w:spacing w:line="256" w:lineRule="exact"/>
              <w:ind w:left="5"/>
              <w:jc w:val="center"/>
              <w:rPr>
                <w:sz w:val="24"/>
              </w:rPr>
            </w:pPr>
            <w:r>
              <w:rPr>
                <w:spacing w:val="-10"/>
                <w:sz w:val="24"/>
              </w:rPr>
              <w:t>4</w:t>
            </w:r>
          </w:p>
        </w:tc>
        <w:tc>
          <w:tcPr>
            <w:tcW w:w="991" w:type="dxa"/>
          </w:tcPr>
          <w:p w14:paraId="24E26018" w14:textId="77777777" w:rsidR="003D352F" w:rsidRDefault="001B3DC9">
            <w:pPr>
              <w:pStyle w:val="TableParagraph"/>
              <w:spacing w:line="256" w:lineRule="exact"/>
              <w:ind w:left="6"/>
              <w:jc w:val="center"/>
              <w:rPr>
                <w:sz w:val="24"/>
              </w:rPr>
            </w:pPr>
            <w:r>
              <w:rPr>
                <w:spacing w:val="-10"/>
                <w:sz w:val="24"/>
              </w:rPr>
              <w:t>5</w:t>
            </w:r>
          </w:p>
        </w:tc>
        <w:tc>
          <w:tcPr>
            <w:tcW w:w="1135" w:type="dxa"/>
          </w:tcPr>
          <w:p w14:paraId="24E26019" w14:textId="77777777" w:rsidR="003D352F" w:rsidRDefault="001B3DC9">
            <w:pPr>
              <w:pStyle w:val="TableParagraph"/>
              <w:spacing w:line="256" w:lineRule="exact"/>
              <w:ind w:left="24" w:right="18"/>
              <w:jc w:val="center"/>
              <w:rPr>
                <w:sz w:val="24"/>
              </w:rPr>
            </w:pPr>
            <w:r>
              <w:rPr>
                <w:spacing w:val="-10"/>
                <w:sz w:val="24"/>
              </w:rPr>
              <w:t>6</w:t>
            </w:r>
          </w:p>
        </w:tc>
        <w:tc>
          <w:tcPr>
            <w:tcW w:w="1415" w:type="dxa"/>
          </w:tcPr>
          <w:p w14:paraId="24E2601A" w14:textId="77777777" w:rsidR="003D352F" w:rsidRDefault="001B3DC9">
            <w:pPr>
              <w:pStyle w:val="TableParagraph"/>
              <w:spacing w:line="256" w:lineRule="exact"/>
              <w:ind w:left="6"/>
              <w:jc w:val="center"/>
              <w:rPr>
                <w:sz w:val="24"/>
              </w:rPr>
            </w:pPr>
            <w:r>
              <w:rPr>
                <w:spacing w:val="-10"/>
                <w:sz w:val="24"/>
              </w:rPr>
              <w:t>8</w:t>
            </w:r>
          </w:p>
        </w:tc>
      </w:tr>
      <w:tr w:rsidR="003D352F" w14:paraId="24E26023" w14:textId="77777777">
        <w:trPr>
          <w:trHeight w:val="827"/>
        </w:trPr>
        <w:tc>
          <w:tcPr>
            <w:tcW w:w="2576" w:type="dxa"/>
          </w:tcPr>
          <w:p w14:paraId="24E2601C" w14:textId="77777777" w:rsidR="003D352F" w:rsidRDefault="001B3DC9">
            <w:pPr>
              <w:pStyle w:val="TableParagraph"/>
              <w:spacing w:line="276" w:lineRule="exact"/>
              <w:ind w:left="107"/>
              <w:rPr>
                <w:sz w:val="24"/>
              </w:rPr>
            </w:pPr>
            <w:r>
              <w:rPr>
                <w:sz w:val="24"/>
              </w:rPr>
              <w:t>Обеспеченность насе ления</w:t>
            </w:r>
            <w:r>
              <w:rPr>
                <w:spacing w:val="-12"/>
                <w:sz w:val="24"/>
              </w:rPr>
              <w:t xml:space="preserve"> </w:t>
            </w:r>
            <w:r>
              <w:rPr>
                <w:sz w:val="24"/>
              </w:rPr>
              <w:t>жильем,</w:t>
            </w:r>
            <w:r>
              <w:rPr>
                <w:spacing w:val="-12"/>
                <w:sz w:val="24"/>
              </w:rPr>
              <w:t xml:space="preserve"> </w:t>
            </w:r>
            <w:r>
              <w:rPr>
                <w:sz w:val="24"/>
              </w:rPr>
              <w:t>кв.м</w:t>
            </w:r>
            <w:r>
              <w:rPr>
                <w:spacing w:val="-14"/>
                <w:sz w:val="24"/>
              </w:rPr>
              <w:t xml:space="preserve"> </w:t>
            </w:r>
            <w:r>
              <w:rPr>
                <w:sz w:val="24"/>
              </w:rPr>
              <w:t>на одного человека</w:t>
            </w:r>
          </w:p>
        </w:tc>
        <w:tc>
          <w:tcPr>
            <w:tcW w:w="1126" w:type="dxa"/>
          </w:tcPr>
          <w:p w14:paraId="24E2601D" w14:textId="77777777" w:rsidR="003D352F" w:rsidRDefault="001B3DC9">
            <w:pPr>
              <w:pStyle w:val="TableParagraph"/>
              <w:spacing w:before="275"/>
              <w:ind w:left="8"/>
              <w:jc w:val="center"/>
              <w:rPr>
                <w:sz w:val="24"/>
              </w:rPr>
            </w:pPr>
            <w:r>
              <w:rPr>
                <w:spacing w:val="-4"/>
                <w:sz w:val="24"/>
              </w:rPr>
              <w:t>19,1</w:t>
            </w:r>
          </w:p>
        </w:tc>
        <w:tc>
          <w:tcPr>
            <w:tcW w:w="1133" w:type="dxa"/>
          </w:tcPr>
          <w:p w14:paraId="24E2601E" w14:textId="77777777" w:rsidR="003D352F" w:rsidRDefault="001B3DC9">
            <w:pPr>
              <w:pStyle w:val="TableParagraph"/>
              <w:spacing w:before="275"/>
              <w:ind w:left="10" w:right="4"/>
              <w:jc w:val="center"/>
              <w:rPr>
                <w:sz w:val="24"/>
              </w:rPr>
            </w:pPr>
            <w:r>
              <w:rPr>
                <w:spacing w:val="-4"/>
                <w:sz w:val="24"/>
              </w:rPr>
              <w:t>19,5</w:t>
            </w:r>
          </w:p>
        </w:tc>
        <w:tc>
          <w:tcPr>
            <w:tcW w:w="1136" w:type="dxa"/>
          </w:tcPr>
          <w:p w14:paraId="24E2601F" w14:textId="77777777" w:rsidR="003D352F" w:rsidRDefault="001B3DC9">
            <w:pPr>
              <w:pStyle w:val="TableParagraph"/>
              <w:spacing w:before="275"/>
              <w:ind w:left="5" w:right="2"/>
              <w:jc w:val="center"/>
              <w:rPr>
                <w:sz w:val="24"/>
              </w:rPr>
            </w:pPr>
            <w:r>
              <w:rPr>
                <w:spacing w:val="-4"/>
                <w:sz w:val="24"/>
              </w:rPr>
              <w:t>29,2</w:t>
            </w:r>
          </w:p>
        </w:tc>
        <w:tc>
          <w:tcPr>
            <w:tcW w:w="991" w:type="dxa"/>
          </w:tcPr>
          <w:p w14:paraId="24E26020" w14:textId="77777777" w:rsidR="003D352F" w:rsidRDefault="001B3DC9">
            <w:pPr>
              <w:pStyle w:val="TableParagraph"/>
              <w:spacing w:before="275"/>
              <w:ind w:left="8"/>
              <w:jc w:val="center"/>
              <w:rPr>
                <w:sz w:val="24"/>
              </w:rPr>
            </w:pPr>
            <w:r>
              <w:rPr>
                <w:spacing w:val="-4"/>
                <w:sz w:val="24"/>
              </w:rPr>
              <w:t>19,8</w:t>
            </w:r>
          </w:p>
        </w:tc>
        <w:tc>
          <w:tcPr>
            <w:tcW w:w="1135" w:type="dxa"/>
          </w:tcPr>
          <w:p w14:paraId="24E26021" w14:textId="77777777" w:rsidR="003D352F" w:rsidRDefault="001B3DC9">
            <w:pPr>
              <w:pStyle w:val="TableParagraph"/>
              <w:spacing w:before="275"/>
              <w:ind w:left="22" w:right="18"/>
              <w:jc w:val="center"/>
              <w:rPr>
                <w:sz w:val="24"/>
              </w:rPr>
            </w:pPr>
            <w:r>
              <w:rPr>
                <w:spacing w:val="-4"/>
                <w:sz w:val="24"/>
              </w:rPr>
              <w:t>20,1</w:t>
            </w:r>
          </w:p>
        </w:tc>
        <w:tc>
          <w:tcPr>
            <w:tcW w:w="1415" w:type="dxa"/>
          </w:tcPr>
          <w:p w14:paraId="24E26022" w14:textId="77777777" w:rsidR="003D352F" w:rsidRDefault="001B3DC9">
            <w:pPr>
              <w:pStyle w:val="TableParagraph"/>
              <w:spacing w:before="275"/>
              <w:ind w:left="6" w:right="3"/>
              <w:jc w:val="center"/>
              <w:rPr>
                <w:sz w:val="24"/>
              </w:rPr>
            </w:pPr>
            <w:r>
              <w:rPr>
                <w:spacing w:val="-5"/>
                <w:sz w:val="24"/>
              </w:rPr>
              <w:t>5,2</w:t>
            </w:r>
          </w:p>
        </w:tc>
      </w:tr>
      <w:tr w:rsidR="003D352F" w14:paraId="24E2602B" w14:textId="77777777">
        <w:trPr>
          <w:trHeight w:val="552"/>
        </w:trPr>
        <w:tc>
          <w:tcPr>
            <w:tcW w:w="2576" w:type="dxa"/>
          </w:tcPr>
          <w:p w14:paraId="24E26024" w14:textId="77777777" w:rsidR="003D352F" w:rsidRDefault="001B3DC9">
            <w:pPr>
              <w:pStyle w:val="TableParagraph"/>
              <w:spacing w:line="276" w:lineRule="exact"/>
              <w:ind w:left="107" w:right="272"/>
              <w:rPr>
                <w:sz w:val="24"/>
              </w:rPr>
            </w:pPr>
            <w:r>
              <w:rPr>
                <w:sz w:val="24"/>
              </w:rPr>
              <w:t>Сельский</w:t>
            </w:r>
            <w:r>
              <w:rPr>
                <w:spacing w:val="-15"/>
                <w:sz w:val="24"/>
              </w:rPr>
              <w:t xml:space="preserve"> </w:t>
            </w:r>
            <w:r>
              <w:rPr>
                <w:sz w:val="24"/>
              </w:rPr>
              <w:t>жилищный фонд, млн. кВ. м</w:t>
            </w:r>
          </w:p>
        </w:tc>
        <w:tc>
          <w:tcPr>
            <w:tcW w:w="1126" w:type="dxa"/>
          </w:tcPr>
          <w:p w14:paraId="24E26025" w14:textId="77777777" w:rsidR="003D352F" w:rsidRDefault="001B3DC9">
            <w:pPr>
              <w:pStyle w:val="TableParagraph"/>
              <w:spacing w:before="138"/>
              <w:ind w:left="8"/>
              <w:jc w:val="center"/>
              <w:rPr>
                <w:sz w:val="24"/>
              </w:rPr>
            </w:pPr>
            <w:r>
              <w:rPr>
                <w:spacing w:val="-2"/>
                <w:sz w:val="24"/>
              </w:rPr>
              <w:t>132,9</w:t>
            </w:r>
          </w:p>
        </w:tc>
        <w:tc>
          <w:tcPr>
            <w:tcW w:w="1133" w:type="dxa"/>
          </w:tcPr>
          <w:p w14:paraId="24E26026" w14:textId="77777777" w:rsidR="003D352F" w:rsidRDefault="001B3DC9">
            <w:pPr>
              <w:pStyle w:val="TableParagraph"/>
              <w:spacing w:before="138"/>
              <w:ind w:left="10" w:right="4"/>
              <w:jc w:val="center"/>
              <w:rPr>
                <w:sz w:val="24"/>
              </w:rPr>
            </w:pPr>
            <w:r>
              <w:rPr>
                <w:spacing w:val="-2"/>
                <w:sz w:val="24"/>
              </w:rPr>
              <w:t>134,5</w:t>
            </w:r>
          </w:p>
        </w:tc>
        <w:tc>
          <w:tcPr>
            <w:tcW w:w="1136" w:type="dxa"/>
          </w:tcPr>
          <w:p w14:paraId="24E26027" w14:textId="77777777" w:rsidR="003D352F" w:rsidRDefault="001B3DC9">
            <w:pPr>
              <w:pStyle w:val="TableParagraph"/>
              <w:spacing w:before="138"/>
              <w:ind w:left="5" w:right="2"/>
              <w:jc w:val="center"/>
              <w:rPr>
                <w:sz w:val="24"/>
              </w:rPr>
            </w:pPr>
            <w:r>
              <w:rPr>
                <w:spacing w:val="-2"/>
                <w:sz w:val="24"/>
              </w:rPr>
              <w:t>137,5</w:t>
            </w:r>
          </w:p>
        </w:tc>
        <w:tc>
          <w:tcPr>
            <w:tcW w:w="991" w:type="dxa"/>
          </w:tcPr>
          <w:p w14:paraId="24E26028" w14:textId="77777777" w:rsidR="003D352F" w:rsidRDefault="001B3DC9">
            <w:pPr>
              <w:pStyle w:val="TableParagraph"/>
              <w:spacing w:before="138"/>
              <w:ind w:left="8"/>
              <w:jc w:val="center"/>
              <w:rPr>
                <w:sz w:val="24"/>
              </w:rPr>
            </w:pPr>
            <w:r>
              <w:rPr>
                <w:spacing w:val="-2"/>
                <w:sz w:val="24"/>
              </w:rPr>
              <w:t>141,2</w:t>
            </w:r>
          </w:p>
        </w:tc>
        <w:tc>
          <w:tcPr>
            <w:tcW w:w="1135" w:type="dxa"/>
          </w:tcPr>
          <w:p w14:paraId="24E26029" w14:textId="77777777" w:rsidR="003D352F" w:rsidRDefault="001B3DC9">
            <w:pPr>
              <w:pStyle w:val="TableParagraph"/>
              <w:spacing w:before="138"/>
              <w:ind w:left="22" w:right="18"/>
              <w:jc w:val="center"/>
              <w:rPr>
                <w:sz w:val="24"/>
              </w:rPr>
            </w:pPr>
            <w:r>
              <w:rPr>
                <w:spacing w:val="-2"/>
                <w:sz w:val="24"/>
              </w:rPr>
              <w:t>147,7</w:t>
            </w:r>
          </w:p>
        </w:tc>
        <w:tc>
          <w:tcPr>
            <w:tcW w:w="1415" w:type="dxa"/>
          </w:tcPr>
          <w:p w14:paraId="24E2602A" w14:textId="77777777" w:rsidR="003D352F" w:rsidRDefault="001B3DC9">
            <w:pPr>
              <w:pStyle w:val="TableParagraph"/>
              <w:spacing w:before="138"/>
              <w:ind w:left="6" w:right="3"/>
              <w:jc w:val="center"/>
              <w:rPr>
                <w:sz w:val="24"/>
              </w:rPr>
            </w:pPr>
            <w:r>
              <w:rPr>
                <w:spacing w:val="-4"/>
                <w:sz w:val="24"/>
              </w:rPr>
              <w:t>11,1</w:t>
            </w:r>
          </w:p>
        </w:tc>
      </w:tr>
      <w:tr w:rsidR="003D352F" w14:paraId="24E26033" w14:textId="77777777">
        <w:trPr>
          <w:trHeight w:val="827"/>
        </w:trPr>
        <w:tc>
          <w:tcPr>
            <w:tcW w:w="2576" w:type="dxa"/>
          </w:tcPr>
          <w:p w14:paraId="24E2602C" w14:textId="77777777" w:rsidR="003D352F" w:rsidRDefault="001B3DC9">
            <w:pPr>
              <w:pStyle w:val="TableParagraph"/>
              <w:spacing w:line="276" w:lineRule="exact"/>
              <w:ind w:left="107" w:right="502"/>
              <w:jc w:val="both"/>
              <w:rPr>
                <w:sz w:val="24"/>
              </w:rPr>
            </w:pPr>
            <w:r>
              <w:rPr>
                <w:sz w:val="24"/>
              </w:rPr>
              <w:t>Наличие</w:t>
            </w:r>
            <w:r>
              <w:rPr>
                <w:spacing w:val="-15"/>
                <w:sz w:val="24"/>
              </w:rPr>
              <w:t xml:space="preserve"> </w:t>
            </w:r>
            <w:r>
              <w:rPr>
                <w:sz w:val="24"/>
              </w:rPr>
              <w:t xml:space="preserve">автотранс портных средств в </w:t>
            </w:r>
            <w:r>
              <w:rPr>
                <w:spacing w:val="-2"/>
                <w:sz w:val="24"/>
              </w:rPr>
              <w:t>тыс.ед.</w:t>
            </w:r>
          </w:p>
        </w:tc>
        <w:tc>
          <w:tcPr>
            <w:tcW w:w="1126" w:type="dxa"/>
          </w:tcPr>
          <w:p w14:paraId="24E2602D" w14:textId="77777777" w:rsidR="003D352F" w:rsidRDefault="001B3DC9">
            <w:pPr>
              <w:pStyle w:val="TableParagraph"/>
              <w:spacing w:before="274"/>
              <w:ind w:left="8" w:right="2"/>
              <w:jc w:val="center"/>
              <w:rPr>
                <w:sz w:val="24"/>
              </w:rPr>
            </w:pPr>
            <w:r>
              <w:rPr>
                <w:sz w:val="24"/>
              </w:rPr>
              <w:t xml:space="preserve">2 </w:t>
            </w:r>
            <w:r>
              <w:rPr>
                <w:spacing w:val="-2"/>
                <w:sz w:val="24"/>
              </w:rPr>
              <w:t>125,3</w:t>
            </w:r>
          </w:p>
        </w:tc>
        <w:tc>
          <w:tcPr>
            <w:tcW w:w="1133" w:type="dxa"/>
          </w:tcPr>
          <w:p w14:paraId="24E2602E" w14:textId="77777777" w:rsidR="003D352F" w:rsidRDefault="001B3DC9">
            <w:pPr>
              <w:pStyle w:val="TableParagraph"/>
              <w:spacing w:before="274"/>
              <w:ind w:left="10" w:right="2"/>
              <w:jc w:val="center"/>
              <w:rPr>
                <w:sz w:val="24"/>
              </w:rPr>
            </w:pPr>
            <w:r>
              <w:rPr>
                <w:sz w:val="24"/>
              </w:rPr>
              <w:t xml:space="preserve">2 </w:t>
            </w:r>
            <w:r>
              <w:rPr>
                <w:spacing w:val="-2"/>
                <w:sz w:val="24"/>
              </w:rPr>
              <w:t>255,4</w:t>
            </w:r>
          </w:p>
        </w:tc>
        <w:tc>
          <w:tcPr>
            <w:tcW w:w="1136" w:type="dxa"/>
          </w:tcPr>
          <w:p w14:paraId="24E2602F" w14:textId="77777777" w:rsidR="003D352F" w:rsidRDefault="001B3DC9">
            <w:pPr>
              <w:pStyle w:val="TableParagraph"/>
              <w:spacing w:before="274"/>
              <w:ind w:left="5"/>
              <w:jc w:val="center"/>
              <w:rPr>
                <w:sz w:val="24"/>
              </w:rPr>
            </w:pPr>
            <w:r>
              <w:rPr>
                <w:sz w:val="24"/>
              </w:rPr>
              <w:t xml:space="preserve">2 </w:t>
            </w:r>
            <w:r>
              <w:rPr>
                <w:spacing w:val="-2"/>
                <w:sz w:val="24"/>
              </w:rPr>
              <w:t>472,1</w:t>
            </w:r>
          </w:p>
        </w:tc>
        <w:tc>
          <w:tcPr>
            <w:tcW w:w="991" w:type="dxa"/>
          </w:tcPr>
          <w:p w14:paraId="24E26030" w14:textId="77777777" w:rsidR="003D352F" w:rsidRDefault="001B3DC9">
            <w:pPr>
              <w:pStyle w:val="TableParagraph"/>
              <w:spacing w:before="274"/>
              <w:ind w:left="8" w:right="91"/>
              <w:jc w:val="center"/>
              <w:rPr>
                <w:sz w:val="24"/>
              </w:rPr>
            </w:pPr>
            <w:r>
              <w:rPr>
                <w:sz w:val="24"/>
              </w:rPr>
              <w:t xml:space="preserve">2 </w:t>
            </w:r>
            <w:r>
              <w:rPr>
                <w:spacing w:val="-2"/>
                <w:sz w:val="24"/>
              </w:rPr>
              <w:t>327,1</w:t>
            </w:r>
          </w:p>
        </w:tc>
        <w:tc>
          <w:tcPr>
            <w:tcW w:w="1135" w:type="dxa"/>
          </w:tcPr>
          <w:p w14:paraId="24E26031" w14:textId="77777777" w:rsidR="003D352F" w:rsidRDefault="001B3DC9">
            <w:pPr>
              <w:pStyle w:val="TableParagraph"/>
              <w:spacing w:before="274"/>
              <w:ind w:left="24" w:right="18"/>
              <w:jc w:val="center"/>
              <w:rPr>
                <w:sz w:val="24"/>
              </w:rPr>
            </w:pPr>
            <w:r>
              <w:rPr>
                <w:sz w:val="24"/>
              </w:rPr>
              <w:t xml:space="preserve">2 </w:t>
            </w:r>
            <w:r>
              <w:rPr>
                <w:spacing w:val="-2"/>
                <w:sz w:val="24"/>
              </w:rPr>
              <w:t>425,3</w:t>
            </w:r>
          </w:p>
        </w:tc>
        <w:tc>
          <w:tcPr>
            <w:tcW w:w="1415" w:type="dxa"/>
          </w:tcPr>
          <w:p w14:paraId="24E26032" w14:textId="77777777" w:rsidR="003D352F" w:rsidRDefault="001B3DC9">
            <w:pPr>
              <w:pStyle w:val="TableParagraph"/>
              <w:spacing w:before="274"/>
              <w:ind w:left="6" w:right="3"/>
              <w:jc w:val="center"/>
              <w:rPr>
                <w:sz w:val="24"/>
              </w:rPr>
            </w:pPr>
            <w:r>
              <w:rPr>
                <w:spacing w:val="-4"/>
                <w:sz w:val="24"/>
              </w:rPr>
              <w:t>14,1</w:t>
            </w:r>
          </w:p>
        </w:tc>
      </w:tr>
      <w:tr w:rsidR="003D352F" w14:paraId="24E26041" w14:textId="77777777">
        <w:trPr>
          <w:trHeight w:val="1102"/>
        </w:trPr>
        <w:tc>
          <w:tcPr>
            <w:tcW w:w="2576" w:type="dxa"/>
            <w:tcBorders>
              <w:bottom w:val="nil"/>
            </w:tcBorders>
          </w:tcPr>
          <w:p w14:paraId="24E26034" w14:textId="77777777" w:rsidR="003D352F" w:rsidRDefault="001B3DC9">
            <w:pPr>
              <w:pStyle w:val="TableParagraph"/>
              <w:spacing w:line="276" w:lineRule="exact"/>
              <w:ind w:left="107"/>
              <w:rPr>
                <w:sz w:val="24"/>
              </w:rPr>
            </w:pPr>
            <w:r>
              <w:rPr>
                <w:spacing w:val="-2"/>
                <w:sz w:val="24"/>
              </w:rPr>
              <w:t xml:space="preserve">Протяженность </w:t>
            </w:r>
            <w:r>
              <w:rPr>
                <w:sz w:val="24"/>
              </w:rPr>
              <w:t>автомобильных дорог районного</w:t>
            </w:r>
            <w:r>
              <w:rPr>
                <w:spacing w:val="-15"/>
                <w:sz w:val="24"/>
              </w:rPr>
              <w:t xml:space="preserve"> </w:t>
            </w:r>
            <w:r>
              <w:rPr>
                <w:sz w:val="24"/>
              </w:rPr>
              <w:t>и</w:t>
            </w:r>
            <w:r>
              <w:rPr>
                <w:spacing w:val="-15"/>
                <w:sz w:val="24"/>
              </w:rPr>
              <w:t xml:space="preserve"> </w:t>
            </w:r>
            <w:r>
              <w:rPr>
                <w:sz w:val="24"/>
              </w:rPr>
              <w:t>сельского значения, (км)</w:t>
            </w:r>
          </w:p>
        </w:tc>
        <w:tc>
          <w:tcPr>
            <w:tcW w:w="1126" w:type="dxa"/>
            <w:tcBorders>
              <w:bottom w:val="nil"/>
            </w:tcBorders>
          </w:tcPr>
          <w:p w14:paraId="24E26035" w14:textId="77777777" w:rsidR="003D352F" w:rsidRDefault="003D352F">
            <w:pPr>
              <w:pStyle w:val="TableParagraph"/>
              <w:spacing w:before="137"/>
              <w:rPr>
                <w:sz w:val="24"/>
              </w:rPr>
            </w:pPr>
          </w:p>
          <w:p w14:paraId="24E26036" w14:textId="77777777" w:rsidR="003D352F" w:rsidRDefault="001B3DC9">
            <w:pPr>
              <w:pStyle w:val="TableParagraph"/>
              <w:ind w:left="8"/>
              <w:jc w:val="center"/>
              <w:rPr>
                <w:sz w:val="24"/>
              </w:rPr>
            </w:pPr>
            <w:r>
              <w:rPr>
                <w:sz w:val="24"/>
              </w:rPr>
              <w:t xml:space="preserve">67 </w:t>
            </w:r>
            <w:r>
              <w:rPr>
                <w:spacing w:val="-5"/>
                <w:sz w:val="24"/>
              </w:rPr>
              <w:t>808</w:t>
            </w:r>
          </w:p>
        </w:tc>
        <w:tc>
          <w:tcPr>
            <w:tcW w:w="1133" w:type="dxa"/>
            <w:tcBorders>
              <w:bottom w:val="nil"/>
            </w:tcBorders>
          </w:tcPr>
          <w:p w14:paraId="24E26037" w14:textId="77777777" w:rsidR="003D352F" w:rsidRDefault="003D352F">
            <w:pPr>
              <w:pStyle w:val="TableParagraph"/>
              <w:spacing w:before="137"/>
              <w:rPr>
                <w:sz w:val="24"/>
              </w:rPr>
            </w:pPr>
          </w:p>
          <w:p w14:paraId="24E26038" w14:textId="77777777" w:rsidR="003D352F" w:rsidRDefault="001B3DC9">
            <w:pPr>
              <w:pStyle w:val="TableParagraph"/>
              <w:ind w:left="10" w:right="4"/>
              <w:jc w:val="center"/>
              <w:rPr>
                <w:sz w:val="24"/>
              </w:rPr>
            </w:pPr>
            <w:r>
              <w:rPr>
                <w:sz w:val="24"/>
              </w:rPr>
              <w:t xml:space="preserve">68 </w:t>
            </w:r>
            <w:r>
              <w:rPr>
                <w:spacing w:val="-5"/>
                <w:sz w:val="24"/>
              </w:rPr>
              <w:t>360</w:t>
            </w:r>
          </w:p>
        </w:tc>
        <w:tc>
          <w:tcPr>
            <w:tcW w:w="1136" w:type="dxa"/>
            <w:tcBorders>
              <w:bottom w:val="nil"/>
            </w:tcBorders>
          </w:tcPr>
          <w:p w14:paraId="24E26039" w14:textId="77777777" w:rsidR="003D352F" w:rsidRDefault="003D352F">
            <w:pPr>
              <w:pStyle w:val="TableParagraph"/>
              <w:spacing w:before="137"/>
              <w:rPr>
                <w:sz w:val="24"/>
              </w:rPr>
            </w:pPr>
          </w:p>
          <w:p w14:paraId="24E2603A" w14:textId="77777777" w:rsidR="003D352F" w:rsidRDefault="001B3DC9">
            <w:pPr>
              <w:pStyle w:val="TableParagraph"/>
              <w:ind w:left="5" w:right="2"/>
              <w:jc w:val="center"/>
              <w:rPr>
                <w:sz w:val="24"/>
              </w:rPr>
            </w:pPr>
            <w:r>
              <w:rPr>
                <w:sz w:val="24"/>
              </w:rPr>
              <w:t xml:space="preserve">68 </w:t>
            </w:r>
            <w:r>
              <w:rPr>
                <w:spacing w:val="-5"/>
                <w:sz w:val="24"/>
              </w:rPr>
              <w:t>300</w:t>
            </w:r>
          </w:p>
        </w:tc>
        <w:tc>
          <w:tcPr>
            <w:tcW w:w="991" w:type="dxa"/>
            <w:tcBorders>
              <w:bottom w:val="nil"/>
            </w:tcBorders>
          </w:tcPr>
          <w:p w14:paraId="24E2603B" w14:textId="77777777" w:rsidR="003D352F" w:rsidRDefault="003D352F">
            <w:pPr>
              <w:pStyle w:val="TableParagraph"/>
              <w:spacing w:before="137"/>
              <w:rPr>
                <w:sz w:val="24"/>
              </w:rPr>
            </w:pPr>
          </w:p>
          <w:p w14:paraId="24E2603C" w14:textId="77777777" w:rsidR="003D352F" w:rsidRDefault="001B3DC9">
            <w:pPr>
              <w:pStyle w:val="TableParagraph"/>
              <w:ind w:left="8" w:right="93"/>
              <w:jc w:val="center"/>
              <w:rPr>
                <w:sz w:val="24"/>
              </w:rPr>
            </w:pPr>
            <w:r>
              <w:rPr>
                <w:sz w:val="24"/>
              </w:rPr>
              <w:t xml:space="preserve">71 </w:t>
            </w:r>
            <w:r>
              <w:rPr>
                <w:spacing w:val="-5"/>
                <w:sz w:val="24"/>
              </w:rPr>
              <w:t>400</w:t>
            </w:r>
          </w:p>
        </w:tc>
        <w:tc>
          <w:tcPr>
            <w:tcW w:w="1135" w:type="dxa"/>
            <w:tcBorders>
              <w:bottom w:val="nil"/>
            </w:tcBorders>
          </w:tcPr>
          <w:p w14:paraId="24E2603D" w14:textId="77777777" w:rsidR="003D352F" w:rsidRDefault="003D352F">
            <w:pPr>
              <w:pStyle w:val="TableParagraph"/>
              <w:spacing w:before="137"/>
              <w:rPr>
                <w:sz w:val="24"/>
              </w:rPr>
            </w:pPr>
          </w:p>
          <w:p w14:paraId="24E2603E" w14:textId="77777777" w:rsidR="003D352F" w:rsidRDefault="001B3DC9">
            <w:pPr>
              <w:pStyle w:val="TableParagraph"/>
              <w:ind w:left="22" w:right="18"/>
              <w:jc w:val="center"/>
              <w:rPr>
                <w:sz w:val="24"/>
              </w:rPr>
            </w:pPr>
            <w:r>
              <w:rPr>
                <w:sz w:val="24"/>
              </w:rPr>
              <w:t xml:space="preserve">72 </w:t>
            </w:r>
            <w:r>
              <w:rPr>
                <w:spacing w:val="-5"/>
                <w:sz w:val="24"/>
              </w:rPr>
              <w:t>000</w:t>
            </w:r>
          </w:p>
        </w:tc>
        <w:tc>
          <w:tcPr>
            <w:tcW w:w="1415" w:type="dxa"/>
            <w:tcBorders>
              <w:bottom w:val="nil"/>
            </w:tcBorders>
          </w:tcPr>
          <w:p w14:paraId="24E2603F" w14:textId="77777777" w:rsidR="003D352F" w:rsidRDefault="003D352F">
            <w:pPr>
              <w:pStyle w:val="TableParagraph"/>
              <w:spacing w:before="137"/>
              <w:rPr>
                <w:sz w:val="24"/>
              </w:rPr>
            </w:pPr>
          </w:p>
          <w:p w14:paraId="24E26040" w14:textId="77777777" w:rsidR="003D352F" w:rsidRDefault="001B3DC9">
            <w:pPr>
              <w:pStyle w:val="TableParagraph"/>
              <w:ind w:left="6" w:right="3"/>
              <w:jc w:val="center"/>
              <w:rPr>
                <w:sz w:val="24"/>
              </w:rPr>
            </w:pPr>
            <w:r>
              <w:rPr>
                <w:spacing w:val="-5"/>
                <w:sz w:val="24"/>
              </w:rPr>
              <w:t>6,2</w:t>
            </w:r>
          </w:p>
        </w:tc>
      </w:tr>
    </w:tbl>
    <w:p w14:paraId="24E26042" w14:textId="77777777" w:rsidR="003D352F" w:rsidRDefault="003D352F">
      <w:pPr>
        <w:pStyle w:val="TableParagraph"/>
        <w:jc w:val="center"/>
        <w:rPr>
          <w:sz w:val="24"/>
        </w:rPr>
        <w:sectPr w:rsidR="003D352F">
          <w:pgSz w:w="11920" w:h="16850"/>
          <w:pgMar w:top="1060" w:right="283" w:bottom="1100" w:left="1559" w:header="0" w:footer="889" w:gutter="0"/>
          <w:cols w:space="720"/>
        </w:sectPr>
      </w:pPr>
    </w:p>
    <w:p w14:paraId="24E26043" w14:textId="77777777" w:rsidR="003D352F" w:rsidRDefault="001B3DC9">
      <w:pPr>
        <w:pStyle w:val="a3"/>
        <w:spacing w:before="72"/>
        <w:ind w:left="157" w:firstLine="0"/>
        <w:jc w:val="left"/>
      </w:pPr>
      <w:r>
        <w:t>Продолжение</w:t>
      </w:r>
      <w:r>
        <w:rPr>
          <w:spacing w:val="-10"/>
        </w:rPr>
        <w:t xml:space="preserve"> </w:t>
      </w:r>
      <w:r>
        <w:t>таблицы</w:t>
      </w:r>
      <w:r>
        <w:rPr>
          <w:spacing w:val="-11"/>
        </w:rPr>
        <w:t xml:space="preserve"> </w:t>
      </w:r>
      <w:r>
        <w:rPr>
          <w:spacing w:val="-5"/>
        </w:rPr>
        <w:t>28</w:t>
      </w:r>
    </w:p>
    <w:p w14:paraId="24E26044" w14:textId="77777777" w:rsidR="003D352F" w:rsidRDefault="003D352F">
      <w:pPr>
        <w:pStyle w:val="a3"/>
        <w:ind w:left="0" w:firstLine="0"/>
        <w:jc w:val="left"/>
        <w:rPr>
          <w:sz w:val="16"/>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126"/>
        <w:gridCol w:w="1133"/>
        <w:gridCol w:w="1136"/>
        <w:gridCol w:w="991"/>
        <w:gridCol w:w="1135"/>
        <w:gridCol w:w="1415"/>
      </w:tblGrid>
      <w:tr w:rsidR="003D352F" w14:paraId="24E2604C" w14:textId="77777777">
        <w:trPr>
          <w:trHeight w:val="276"/>
        </w:trPr>
        <w:tc>
          <w:tcPr>
            <w:tcW w:w="2576" w:type="dxa"/>
          </w:tcPr>
          <w:p w14:paraId="24E26045" w14:textId="77777777" w:rsidR="003D352F" w:rsidRDefault="001B3DC9">
            <w:pPr>
              <w:pStyle w:val="TableParagraph"/>
              <w:spacing w:line="256" w:lineRule="exact"/>
              <w:ind w:left="8" w:right="2"/>
              <w:jc w:val="center"/>
              <w:rPr>
                <w:sz w:val="24"/>
              </w:rPr>
            </w:pPr>
            <w:r>
              <w:rPr>
                <w:spacing w:val="-10"/>
                <w:sz w:val="24"/>
              </w:rPr>
              <w:t>1</w:t>
            </w:r>
          </w:p>
        </w:tc>
        <w:tc>
          <w:tcPr>
            <w:tcW w:w="1126" w:type="dxa"/>
          </w:tcPr>
          <w:p w14:paraId="24E26046" w14:textId="77777777" w:rsidR="003D352F" w:rsidRDefault="001B3DC9">
            <w:pPr>
              <w:pStyle w:val="TableParagraph"/>
              <w:spacing w:line="256" w:lineRule="exact"/>
              <w:ind w:left="8" w:right="2"/>
              <w:jc w:val="center"/>
              <w:rPr>
                <w:sz w:val="24"/>
              </w:rPr>
            </w:pPr>
            <w:r>
              <w:rPr>
                <w:spacing w:val="-10"/>
                <w:sz w:val="24"/>
              </w:rPr>
              <w:t>6</w:t>
            </w:r>
          </w:p>
        </w:tc>
        <w:tc>
          <w:tcPr>
            <w:tcW w:w="1133" w:type="dxa"/>
          </w:tcPr>
          <w:p w14:paraId="24E26047" w14:textId="77777777" w:rsidR="003D352F" w:rsidRDefault="001B3DC9">
            <w:pPr>
              <w:pStyle w:val="TableParagraph"/>
              <w:spacing w:line="256" w:lineRule="exact"/>
              <w:ind w:left="10" w:right="2"/>
              <w:jc w:val="center"/>
              <w:rPr>
                <w:sz w:val="24"/>
              </w:rPr>
            </w:pPr>
            <w:r>
              <w:rPr>
                <w:spacing w:val="-10"/>
                <w:sz w:val="24"/>
              </w:rPr>
              <w:t>7</w:t>
            </w:r>
          </w:p>
        </w:tc>
        <w:tc>
          <w:tcPr>
            <w:tcW w:w="1136" w:type="dxa"/>
          </w:tcPr>
          <w:p w14:paraId="24E26048" w14:textId="77777777" w:rsidR="003D352F" w:rsidRDefault="001B3DC9">
            <w:pPr>
              <w:pStyle w:val="TableParagraph"/>
              <w:spacing w:line="256" w:lineRule="exact"/>
              <w:ind w:left="5"/>
              <w:jc w:val="center"/>
              <w:rPr>
                <w:sz w:val="24"/>
              </w:rPr>
            </w:pPr>
            <w:r>
              <w:rPr>
                <w:spacing w:val="-10"/>
                <w:sz w:val="24"/>
              </w:rPr>
              <w:t>4</w:t>
            </w:r>
          </w:p>
        </w:tc>
        <w:tc>
          <w:tcPr>
            <w:tcW w:w="991" w:type="dxa"/>
          </w:tcPr>
          <w:p w14:paraId="24E26049" w14:textId="77777777" w:rsidR="003D352F" w:rsidRDefault="001B3DC9">
            <w:pPr>
              <w:pStyle w:val="TableParagraph"/>
              <w:spacing w:line="256" w:lineRule="exact"/>
              <w:ind w:left="6"/>
              <w:jc w:val="center"/>
              <w:rPr>
                <w:sz w:val="24"/>
              </w:rPr>
            </w:pPr>
            <w:r>
              <w:rPr>
                <w:spacing w:val="-10"/>
                <w:sz w:val="24"/>
              </w:rPr>
              <w:t>5</w:t>
            </w:r>
          </w:p>
        </w:tc>
        <w:tc>
          <w:tcPr>
            <w:tcW w:w="1135" w:type="dxa"/>
          </w:tcPr>
          <w:p w14:paraId="24E2604A" w14:textId="77777777" w:rsidR="003D352F" w:rsidRDefault="001B3DC9">
            <w:pPr>
              <w:pStyle w:val="TableParagraph"/>
              <w:spacing w:line="256" w:lineRule="exact"/>
              <w:ind w:left="24" w:right="18"/>
              <w:jc w:val="center"/>
              <w:rPr>
                <w:sz w:val="24"/>
              </w:rPr>
            </w:pPr>
            <w:r>
              <w:rPr>
                <w:spacing w:val="-10"/>
                <w:sz w:val="24"/>
              </w:rPr>
              <w:t>6</w:t>
            </w:r>
          </w:p>
        </w:tc>
        <w:tc>
          <w:tcPr>
            <w:tcW w:w="1415" w:type="dxa"/>
          </w:tcPr>
          <w:p w14:paraId="24E2604B" w14:textId="77777777" w:rsidR="003D352F" w:rsidRDefault="001B3DC9">
            <w:pPr>
              <w:pStyle w:val="TableParagraph"/>
              <w:spacing w:line="256" w:lineRule="exact"/>
              <w:ind w:left="6"/>
              <w:jc w:val="center"/>
              <w:rPr>
                <w:sz w:val="24"/>
              </w:rPr>
            </w:pPr>
            <w:r>
              <w:rPr>
                <w:spacing w:val="-10"/>
                <w:sz w:val="24"/>
              </w:rPr>
              <w:t>8</w:t>
            </w:r>
          </w:p>
        </w:tc>
      </w:tr>
      <w:tr w:rsidR="003D352F" w14:paraId="24E2604E" w14:textId="77777777">
        <w:trPr>
          <w:trHeight w:val="553"/>
        </w:trPr>
        <w:tc>
          <w:tcPr>
            <w:tcW w:w="9512" w:type="dxa"/>
            <w:gridSpan w:val="7"/>
          </w:tcPr>
          <w:p w14:paraId="24E2604D" w14:textId="77777777" w:rsidR="003D352F" w:rsidRDefault="001B3DC9">
            <w:pPr>
              <w:pStyle w:val="TableParagraph"/>
              <w:spacing w:line="270" w:lineRule="atLeast"/>
              <w:ind w:left="2402" w:hanging="1777"/>
              <w:rPr>
                <w:sz w:val="24"/>
              </w:rPr>
            </w:pPr>
            <w:r>
              <w:rPr>
                <w:sz w:val="24"/>
              </w:rPr>
              <w:t>Благоустройство</w:t>
            </w:r>
            <w:r>
              <w:rPr>
                <w:spacing w:val="-7"/>
                <w:sz w:val="24"/>
              </w:rPr>
              <w:t xml:space="preserve"> </w:t>
            </w:r>
            <w:r>
              <w:rPr>
                <w:sz w:val="24"/>
              </w:rPr>
              <w:t>жилищного</w:t>
            </w:r>
            <w:r>
              <w:rPr>
                <w:spacing w:val="-7"/>
                <w:sz w:val="24"/>
              </w:rPr>
              <w:t xml:space="preserve"> </w:t>
            </w:r>
            <w:r>
              <w:rPr>
                <w:sz w:val="24"/>
              </w:rPr>
              <w:t>фонда,</w:t>
            </w:r>
            <w:r>
              <w:rPr>
                <w:spacing w:val="-9"/>
                <w:sz w:val="24"/>
              </w:rPr>
              <w:t xml:space="preserve"> </w:t>
            </w:r>
            <w:r>
              <w:rPr>
                <w:sz w:val="24"/>
              </w:rPr>
              <w:t>в</w:t>
            </w:r>
            <w:r>
              <w:rPr>
                <w:spacing w:val="-10"/>
                <w:sz w:val="24"/>
              </w:rPr>
              <w:t xml:space="preserve"> </w:t>
            </w:r>
            <w:r>
              <w:rPr>
                <w:sz w:val="24"/>
              </w:rPr>
              <w:t>процентах.</w:t>
            </w:r>
            <w:r>
              <w:rPr>
                <w:spacing w:val="-5"/>
                <w:sz w:val="24"/>
              </w:rPr>
              <w:t xml:space="preserve"> </w:t>
            </w:r>
            <w:r>
              <w:rPr>
                <w:sz w:val="24"/>
              </w:rPr>
              <w:t>Удельный</w:t>
            </w:r>
            <w:r>
              <w:rPr>
                <w:spacing w:val="-5"/>
                <w:sz w:val="24"/>
              </w:rPr>
              <w:t xml:space="preserve"> </w:t>
            </w:r>
            <w:r>
              <w:rPr>
                <w:sz w:val="24"/>
              </w:rPr>
              <w:t>вес</w:t>
            </w:r>
            <w:r>
              <w:rPr>
                <w:spacing w:val="-8"/>
                <w:sz w:val="24"/>
              </w:rPr>
              <w:t xml:space="preserve"> </w:t>
            </w:r>
            <w:r>
              <w:rPr>
                <w:sz w:val="24"/>
              </w:rPr>
              <w:t>общей</w:t>
            </w:r>
            <w:r>
              <w:rPr>
                <w:spacing w:val="-6"/>
                <w:sz w:val="24"/>
              </w:rPr>
              <w:t xml:space="preserve"> </w:t>
            </w:r>
            <w:r>
              <w:rPr>
                <w:sz w:val="24"/>
              </w:rPr>
              <w:t>площади сельского жилищного фонда, оборудованной:</w:t>
            </w:r>
          </w:p>
        </w:tc>
      </w:tr>
      <w:tr w:rsidR="003D352F" w14:paraId="24E26056" w14:textId="77777777">
        <w:trPr>
          <w:trHeight w:val="275"/>
        </w:trPr>
        <w:tc>
          <w:tcPr>
            <w:tcW w:w="2576" w:type="dxa"/>
          </w:tcPr>
          <w:p w14:paraId="24E2604F" w14:textId="77777777" w:rsidR="003D352F" w:rsidRDefault="001B3DC9">
            <w:pPr>
              <w:pStyle w:val="TableParagraph"/>
              <w:spacing w:line="256" w:lineRule="exact"/>
              <w:ind w:left="107"/>
              <w:rPr>
                <w:sz w:val="24"/>
              </w:rPr>
            </w:pPr>
            <w:r>
              <w:rPr>
                <w:spacing w:val="-2"/>
                <w:sz w:val="24"/>
              </w:rPr>
              <w:t>Водоснабжением</w:t>
            </w:r>
          </w:p>
        </w:tc>
        <w:tc>
          <w:tcPr>
            <w:tcW w:w="1126" w:type="dxa"/>
          </w:tcPr>
          <w:p w14:paraId="24E26050" w14:textId="77777777" w:rsidR="003D352F" w:rsidRDefault="001B3DC9">
            <w:pPr>
              <w:pStyle w:val="TableParagraph"/>
              <w:spacing w:line="256" w:lineRule="exact"/>
              <w:ind w:left="8" w:right="2"/>
              <w:jc w:val="center"/>
              <w:rPr>
                <w:sz w:val="24"/>
              </w:rPr>
            </w:pPr>
            <w:r>
              <w:rPr>
                <w:spacing w:val="-5"/>
                <w:sz w:val="24"/>
              </w:rPr>
              <w:t>95</w:t>
            </w:r>
          </w:p>
        </w:tc>
        <w:tc>
          <w:tcPr>
            <w:tcW w:w="1133" w:type="dxa"/>
          </w:tcPr>
          <w:p w14:paraId="24E26051" w14:textId="77777777" w:rsidR="003D352F" w:rsidRDefault="001B3DC9">
            <w:pPr>
              <w:pStyle w:val="TableParagraph"/>
              <w:spacing w:line="256" w:lineRule="exact"/>
              <w:ind w:left="10" w:right="2"/>
              <w:jc w:val="center"/>
              <w:rPr>
                <w:sz w:val="24"/>
              </w:rPr>
            </w:pPr>
            <w:r>
              <w:rPr>
                <w:spacing w:val="-5"/>
                <w:sz w:val="24"/>
              </w:rPr>
              <w:t>96</w:t>
            </w:r>
          </w:p>
        </w:tc>
        <w:tc>
          <w:tcPr>
            <w:tcW w:w="1136" w:type="dxa"/>
          </w:tcPr>
          <w:p w14:paraId="24E26052" w14:textId="77777777" w:rsidR="003D352F" w:rsidRDefault="001B3DC9">
            <w:pPr>
              <w:pStyle w:val="TableParagraph"/>
              <w:spacing w:line="256" w:lineRule="exact"/>
              <w:ind w:left="5"/>
              <w:jc w:val="center"/>
              <w:rPr>
                <w:sz w:val="24"/>
              </w:rPr>
            </w:pPr>
            <w:r>
              <w:rPr>
                <w:spacing w:val="-5"/>
                <w:sz w:val="24"/>
              </w:rPr>
              <w:t>96</w:t>
            </w:r>
          </w:p>
        </w:tc>
        <w:tc>
          <w:tcPr>
            <w:tcW w:w="991" w:type="dxa"/>
          </w:tcPr>
          <w:p w14:paraId="24E26053" w14:textId="77777777" w:rsidR="003D352F" w:rsidRDefault="001B3DC9">
            <w:pPr>
              <w:pStyle w:val="TableParagraph"/>
              <w:spacing w:line="256" w:lineRule="exact"/>
              <w:ind w:left="8" w:right="91"/>
              <w:jc w:val="center"/>
              <w:rPr>
                <w:sz w:val="24"/>
              </w:rPr>
            </w:pPr>
            <w:r>
              <w:rPr>
                <w:spacing w:val="-5"/>
                <w:sz w:val="24"/>
              </w:rPr>
              <w:t>95</w:t>
            </w:r>
          </w:p>
        </w:tc>
        <w:tc>
          <w:tcPr>
            <w:tcW w:w="1135" w:type="dxa"/>
          </w:tcPr>
          <w:p w14:paraId="24E26054" w14:textId="77777777" w:rsidR="003D352F" w:rsidRDefault="001B3DC9">
            <w:pPr>
              <w:pStyle w:val="TableParagraph"/>
              <w:spacing w:line="256" w:lineRule="exact"/>
              <w:ind w:left="24" w:right="18"/>
              <w:jc w:val="center"/>
              <w:rPr>
                <w:sz w:val="24"/>
              </w:rPr>
            </w:pPr>
            <w:r>
              <w:rPr>
                <w:spacing w:val="-5"/>
                <w:sz w:val="24"/>
              </w:rPr>
              <w:t>95</w:t>
            </w:r>
          </w:p>
        </w:tc>
        <w:tc>
          <w:tcPr>
            <w:tcW w:w="1415" w:type="dxa"/>
          </w:tcPr>
          <w:p w14:paraId="24E26055" w14:textId="77777777" w:rsidR="003D352F" w:rsidRDefault="001B3DC9">
            <w:pPr>
              <w:pStyle w:val="TableParagraph"/>
              <w:spacing w:line="256" w:lineRule="exact"/>
              <w:ind w:left="6" w:right="2"/>
              <w:jc w:val="center"/>
              <w:rPr>
                <w:sz w:val="24"/>
              </w:rPr>
            </w:pPr>
            <w:r>
              <w:rPr>
                <w:spacing w:val="-10"/>
                <w:sz w:val="24"/>
              </w:rPr>
              <w:t>-</w:t>
            </w:r>
          </w:p>
        </w:tc>
      </w:tr>
      <w:tr w:rsidR="003D352F" w14:paraId="24E2605E" w14:textId="77777777">
        <w:trPr>
          <w:trHeight w:val="275"/>
        </w:trPr>
        <w:tc>
          <w:tcPr>
            <w:tcW w:w="2576" w:type="dxa"/>
          </w:tcPr>
          <w:p w14:paraId="24E26057" w14:textId="77777777" w:rsidR="003D352F" w:rsidRDefault="001B3DC9">
            <w:pPr>
              <w:pStyle w:val="TableParagraph"/>
              <w:spacing w:line="256" w:lineRule="exact"/>
              <w:ind w:left="107"/>
              <w:rPr>
                <w:sz w:val="24"/>
              </w:rPr>
            </w:pPr>
            <w:r>
              <w:rPr>
                <w:spacing w:val="-2"/>
                <w:sz w:val="24"/>
              </w:rPr>
              <w:t>Канализацией</w:t>
            </w:r>
          </w:p>
        </w:tc>
        <w:tc>
          <w:tcPr>
            <w:tcW w:w="1126" w:type="dxa"/>
          </w:tcPr>
          <w:p w14:paraId="24E26058" w14:textId="77777777" w:rsidR="003D352F" w:rsidRDefault="001B3DC9">
            <w:pPr>
              <w:pStyle w:val="TableParagraph"/>
              <w:spacing w:line="256" w:lineRule="exact"/>
              <w:ind w:left="8" w:right="2"/>
              <w:jc w:val="center"/>
              <w:rPr>
                <w:sz w:val="24"/>
              </w:rPr>
            </w:pPr>
            <w:r>
              <w:rPr>
                <w:spacing w:val="-5"/>
                <w:sz w:val="24"/>
              </w:rPr>
              <w:t>40</w:t>
            </w:r>
          </w:p>
        </w:tc>
        <w:tc>
          <w:tcPr>
            <w:tcW w:w="1133" w:type="dxa"/>
          </w:tcPr>
          <w:p w14:paraId="24E26059" w14:textId="77777777" w:rsidR="003D352F" w:rsidRDefault="001B3DC9">
            <w:pPr>
              <w:pStyle w:val="TableParagraph"/>
              <w:spacing w:line="256" w:lineRule="exact"/>
              <w:ind w:left="10" w:right="2"/>
              <w:jc w:val="center"/>
              <w:rPr>
                <w:sz w:val="24"/>
              </w:rPr>
            </w:pPr>
            <w:r>
              <w:rPr>
                <w:spacing w:val="-5"/>
                <w:sz w:val="24"/>
              </w:rPr>
              <w:t>40</w:t>
            </w:r>
          </w:p>
        </w:tc>
        <w:tc>
          <w:tcPr>
            <w:tcW w:w="1136" w:type="dxa"/>
          </w:tcPr>
          <w:p w14:paraId="24E2605A" w14:textId="77777777" w:rsidR="003D352F" w:rsidRDefault="001B3DC9">
            <w:pPr>
              <w:pStyle w:val="TableParagraph"/>
              <w:spacing w:line="256" w:lineRule="exact"/>
              <w:ind w:left="5"/>
              <w:jc w:val="center"/>
              <w:rPr>
                <w:sz w:val="24"/>
              </w:rPr>
            </w:pPr>
            <w:r>
              <w:rPr>
                <w:spacing w:val="-5"/>
                <w:sz w:val="24"/>
              </w:rPr>
              <w:t>41</w:t>
            </w:r>
          </w:p>
        </w:tc>
        <w:tc>
          <w:tcPr>
            <w:tcW w:w="991" w:type="dxa"/>
          </w:tcPr>
          <w:p w14:paraId="24E2605B" w14:textId="77777777" w:rsidR="003D352F" w:rsidRDefault="001B3DC9">
            <w:pPr>
              <w:pStyle w:val="TableParagraph"/>
              <w:spacing w:line="256" w:lineRule="exact"/>
              <w:ind w:left="8" w:right="91"/>
              <w:jc w:val="center"/>
              <w:rPr>
                <w:sz w:val="24"/>
              </w:rPr>
            </w:pPr>
            <w:r>
              <w:rPr>
                <w:spacing w:val="-5"/>
                <w:sz w:val="24"/>
              </w:rPr>
              <w:t>43</w:t>
            </w:r>
          </w:p>
        </w:tc>
        <w:tc>
          <w:tcPr>
            <w:tcW w:w="1135" w:type="dxa"/>
          </w:tcPr>
          <w:p w14:paraId="24E2605C" w14:textId="77777777" w:rsidR="003D352F" w:rsidRDefault="001B3DC9">
            <w:pPr>
              <w:pStyle w:val="TableParagraph"/>
              <w:spacing w:line="256" w:lineRule="exact"/>
              <w:ind w:left="24" w:right="18"/>
              <w:jc w:val="center"/>
              <w:rPr>
                <w:sz w:val="24"/>
              </w:rPr>
            </w:pPr>
            <w:r>
              <w:rPr>
                <w:spacing w:val="-5"/>
                <w:sz w:val="24"/>
              </w:rPr>
              <w:t>45</w:t>
            </w:r>
          </w:p>
        </w:tc>
        <w:tc>
          <w:tcPr>
            <w:tcW w:w="1415" w:type="dxa"/>
          </w:tcPr>
          <w:p w14:paraId="24E2605D" w14:textId="77777777" w:rsidR="003D352F" w:rsidRDefault="001B3DC9">
            <w:pPr>
              <w:pStyle w:val="TableParagraph"/>
              <w:spacing w:line="256" w:lineRule="exact"/>
              <w:ind w:left="6"/>
              <w:jc w:val="center"/>
              <w:rPr>
                <w:sz w:val="24"/>
              </w:rPr>
            </w:pPr>
            <w:r>
              <w:rPr>
                <w:spacing w:val="-2"/>
                <w:sz w:val="24"/>
              </w:rPr>
              <w:t>12,5%</w:t>
            </w:r>
          </w:p>
        </w:tc>
      </w:tr>
      <w:tr w:rsidR="003D352F" w14:paraId="24E26066" w14:textId="77777777">
        <w:trPr>
          <w:trHeight w:val="551"/>
        </w:trPr>
        <w:tc>
          <w:tcPr>
            <w:tcW w:w="2576" w:type="dxa"/>
          </w:tcPr>
          <w:p w14:paraId="24E2605F" w14:textId="77777777" w:rsidR="003D352F" w:rsidRDefault="001B3DC9">
            <w:pPr>
              <w:pStyle w:val="TableParagraph"/>
              <w:spacing w:line="276" w:lineRule="exact"/>
              <w:ind w:left="107"/>
              <w:rPr>
                <w:sz w:val="24"/>
              </w:rPr>
            </w:pPr>
            <w:r>
              <w:rPr>
                <w:spacing w:val="-2"/>
                <w:sz w:val="24"/>
              </w:rPr>
              <w:t>Центральным отоплением</w:t>
            </w:r>
          </w:p>
        </w:tc>
        <w:tc>
          <w:tcPr>
            <w:tcW w:w="1126" w:type="dxa"/>
          </w:tcPr>
          <w:p w14:paraId="24E26060" w14:textId="77777777" w:rsidR="003D352F" w:rsidRDefault="001B3DC9">
            <w:pPr>
              <w:pStyle w:val="TableParagraph"/>
              <w:spacing w:before="138"/>
              <w:ind w:left="8" w:right="2"/>
              <w:jc w:val="center"/>
              <w:rPr>
                <w:sz w:val="24"/>
              </w:rPr>
            </w:pPr>
            <w:r>
              <w:rPr>
                <w:spacing w:val="-10"/>
                <w:sz w:val="24"/>
              </w:rPr>
              <w:t>4</w:t>
            </w:r>
          </w:p>
        </w:tc>
        <w:tc>
          <w:tcPr>
            <w:tcW w:w="1133" w:type="dxa"/>
          </w:tcPr>
          <w:p w14:paraId="24E26061" w14:textId="77777777" w:rsidR="003D352F" w:rsidRDefault="001B3DC9">
            <w:pPr>
              <w:pStyle w:val="TableParagraph"/>
              <w:spacing w:before="138"/>
              <w:ind w:left="10" w:right="2"/>
              <w:jc w:val="center"/>
              <w:rPr>
                <w:sz w:val="24"/>
              </w:rPr>
            </w:pPr>
            <w:r>
              <w:rPr>
                <w:spacing w:val="-10"/>
                <w:sz w:val="24"/>
              </w:rPr>
              <w:t>4</w:t>
            </w:r>
          </w:p>
        </w:tc>
        <w:tc>
          <w:tcPr>
            <w:tcW w:w="1136" w:type="dxa"/>
          </w:tcPr>
          <w:p w14:paraId="24E26062" w14:textId="77777777" w:rsidR="003D352F" w:rsidRDefault="001B3DC9">
            <w:pPr>
              <w:pStyle w:val="TableParagraph"/>
              <w:spacing w:before="138"/>
              <w:ind w:left="5"/>
              <w:jc w:val="center"/>
              <w:rPr>
                <w:sz w:val="24"/>
              </w:rPr>
            </w:pPr>
            <w:r>
              <w:rPr>
                <w:spacing w:val="-10"/>
                <w:sz w:val="24"/>
              </w:rPr>
              <w:t>4</w:t>
            </w:r>
          </w:p>
        </w:tc>
        <w:tc>
          <w:tcPr>
            <w:tcW w:w="991" w:type="dxa"/>
          </w:tcPr>
          <w:p w14:paraId="24E26063" w14:textId="77777777" w:rsidR="003D352F" w:rsidRDefault="001B3DC9">
            <w:pPr>
              <w:pStyle w:val="TableParagraph"/>
              <w:spacing w:before="138"/>
              <w:ind w:left="8" w:right="91"/>
              <w:jc w:val="center"/>
              <w:rPr>
                <w:sz w:val="24"/>
              </w:rPr>
            </w:pPr>
            <w:r>
              <w:rPr>
                <w:spacing w:val="-10"/>
                <w:sz w:val="24"/>
              </w:rPr>
              <w:t>4</w:t>
            </w:r>
          </w:p>
        </w:tc>
        <w:tc>
          <w:tcPr>
            <w:tcW w:w="1135" w:type="dxa"/>
          </w:tcPr>
          <w:p w14:paraId="24E26064" w14:textId="77777777" w:rsidR="003D352F" w:rsidRDefault="001B3DC9">
            <w:pPr>
              <w:pStyle w:val="TableParagraph"/>
              <w:spacing w:before="138"/>
              <w:ind w:left="24" w:right="18"/>
              <w:jc w:val="center"/>
              <w:rPr>
                <w:sz w:val="24"/>
              </w:rPr>
            </w:pPr>
            <w:r>
              <w:rPr>
                <w:spacing w:val="-10"/>
                <w:sz w:val="24"/>
              </w:rPr>
              <w:t>4</w:t>
            </w:r>
          </w:p>
        </w:tc>
        <w:tc>
          <w:tcPr>
            <w:tcW w:w="1415" w:type="dxa"/>
          </w:tcPr>
          <w:p w14:paraId="24E26065" w14:textId="77777777" w:rsidR="003D352F" w:rsidRDefault="001B3DC9">
            <w:pPr>
              <w:pStyle w:val="TableParagraph"/>
              <w:spacing w:before="138"/>
              <w:ind w:left="6" w:right="2"/>
              <w:jc w:val="center"/>
              <w:rPr>
                <w:sz w:val="24"/>
              </w:rPr>
            </w:pPr>
            <w:r>
              <w:rPr>
                <w:spacing w:val="-10"/>
                <w:sz w:val="24"/>
              </w:rPr>
              <w:t>-</w:t>
            </w:r>
          </w:p>
        </w:tc>
      </w:tr>
      <w:tr w:rsidR="003D352F" w14:paraId="24E2606E" w14:textId="77777777">
        <w:trPr>
          <w:trHeight w:val="551"/>
        </w:trPr>
        <w:tc>
          <w:tcPr>
            <w:tcW w:w="2576" w:type="dxa"/>
          </w:tcPr>
          <w:p w14:paraId="24E26067" w14:textId="77777777" w:rsidR="003D352F" w:rsidRDefault="001B3DC9">
            <w:pPr>
              <w:pStyle w:val="TableParagraph"/>
              <w:spacing w:line="276" w:lineRule="exact"/>
              <w:ind w:left="107"/>
              <w:rPr>
                <w:sz w:val="24"/>
              </w:rPr>
            </w:pPr>
            <w:r>
              <w:rPr>
                <w:spacing w:val="-2"/>
                <w:sz w:val="24"/>
              </w:rPr>
              <w:t>Газом</w:t>
            </w:r>
            <w:r>
              <w:rPr>
                <w:spacing w:val="-13"/>
                <w:sz w:val="24"/>
              </w:rPr>
              <w:t xml:space="preserve"> </w:t>
            </w:r>
            <w:r>
              <w:rPr>
                <w:spacing w:val="-2"/>
                <w:sz w:val="24"/>
              </w:rPr>
              <w:t>(включая сжиженный)</w:t>
            </w:r>
          </w:p>
        </w:tc>
        <w:tc>
          <w:tcPr>
            <w:tcW w:w="1126" w:type="dxa"/>
          </w:tcPr>
          <w:p w14:paraId="24E26068" w14:textId="77777777" w:rsidR="003D352F" w:rsidRDefault="001B3DC9">
            <w:pPr>
              <w:pStyle w:val="TableParagraph"/>
              <w:spacing w:before="137"/>
              <w:ind w:left="8" w:right="2"/>
              <w:jc w:val="center"/>
              <w:rPr>
                <w:sz w:val="24"/>
              </w:rPr>
            </w:pPr>
            <w:r>
              <w:rPr>
                <w:spacing w:val="-5"/>
                <w:sz w:val="24"/>
              </w:rPr>
              <w:t>97</w:t>
            </w:r>
          </w:p>
        </w:tc>
        <w:tc>
          <w:tcPr>
            <w:tcW w:w="1133" w:type="dxa"/>
          </w:tcPr>
          <w:p w14:paraId="24E26069" w14:textId="77777777" w:rsidR="003D352F" w:rsidRDefault="001B3DC9">
            <w:pPr>
              <w:pStyle w:val="TableParagraph"/>
              <w:spacing w:before="137"/>
              <w:ind w:left="10" w:right="2"/>
              <w:jc w:val="center"/>
              <w:rPr>
                <w:sz w:val="24"/>
              </w:rPr>
            </w:pPr>
            <w:r>
              <w:rPr>
                <w:spacing w:val="-5"/>
                <w:sz w:val="24"/>
              </w:rPr>
              <w:t>97</w:t>
            </w:r>
          </w:p>
        </w:tc>
        <w:tc>
          <w:tcPr>
            <w:tcW w:w="1136" w:type="dxa"/>
          </w:tcPr>
          <w:p w14:paraId="24E2606A" w14:textId="77777777" w:rsidR="003D352F" w:rsidRDefault="001B3DC9">
            <w:pPr>
              <w:pStyle w:val="TableParagraph"/>
              <w:spacing w:before="137"/>
              <w:ind w:left="5"/>
              <w:jc w:val="center"/>
              <w:rPr>
                <w:sz w:val="24"/>
              </w:rPr>
            </w:pPr>
            <w:r>
              <w:rPr>
                <w:spacing w:val="-5"/>
                <w:sz w:val="24"/>
              </w:rPr>
              <w:t>97</w:t>
            </w:r>
          </w:p>
        </w:tc>
        <w:tc>
          <w:tcPr>
            <w:tcW w:w="991" w:type="dxa"/>
          </w:tcPr>
          <w:p w14:paraId="24E2606B" w14:textId="77777777" w:rsidR="003D352F" w:rsidRDefault="001B3DC9">
            <w:pPr>
              <w:pStyle w:val="TableParagraph"/>
              <w:spacing w:before="137"/>
              <w:ind w:left="8" w:right="91"/>
              <w:jc w:val="center"/>
              <w:rPr>
                <w:sz w:val="24"/>
              </w:rPr>
            </w:pPr>
            <w:r>
              <w:rPr>
                <w:spacing w:val="-5"/>
                <w:sz w:val="24"/>
              </w:rPr>
              <w:t>97</w:t>
            </w:r>
          </w:p>
        </w:tc>
        <w:tc>
          <w:tcPr>
            <w:tcW w:w="1135" w:type="dxa"/>
          </w:tcPr>
          <w:p w14:paraId="24E2606C" w14:textId="77777777" w:rsidR="003D352F" w:rsidRDefault="001B3DC9">
            <w:pPr>
              <w:pStyle w:val="TableParagraph"/>
              <w:spacing w:before="137"/>
              <w:ind w:left="24" w:right="18"/>
              <w:jc w:val="center"/>
              <w:rPr>
                <w:sz w:val="24"/>
              </w:rPr>
            </w:pPr>
            <w:r>
              <w:rPr>
                <w:spacing w:val="-5"/>
                <w:sz w:val="24"/>
              </w:rPr>
              <w:t>97</w:t>
            </w:r>
          </w:p>
        </w:tc>
        <w:tc>
          <w:tcPr>
            <w:tcW w:w="1415" w:type="dxa"/>
          </w:tcPr>
          <w:p w14:paraId="24E2606D" w14:textId="77777777" w:rsidR="003D352F" w:rsidRDefault="001B3DC9">
            <w:pPr>
              <w:pStyle w:val="TableParagraph"/>
              <w:spacing w:before="137"/>
              <w:ind w:left="6" w:right="2"/>
              <w:jc w:val="center"/>
              <w:rPr>
                <w:sz w:val="24"/>
              </w:rPr>
            </w:pPr>
            <w:r>
              <w:rPr>
                <w:spacing w:val="-10"/>
                <w:sz w:val="24"/>
              </w:rPr>
              <w:t>-</w:t>
            </w:r>
          </w:p>
        </w:tc>
      </w:tr>
      <w:tr w:rsidR="003D352F" w14:paraId="24E26076" w14:textId="77777777">
        <w:trPr>
          <w:trHeight w:val="550"/>
        </w:trPr>
        <w:tc>
          <w:tcPr>
            <w:tcW w:w="2576" w:type="dxa"/>
          </w:tcPr>
          <w:p w14:paraId="24E2606F" w14:textId="77777777" w:rsidR="003D352F" w:rsidRDefault="001B3DC9">
            <w:pPr>
              <w:pStyle w:val="TableParagraph"/>
              <w:spacing w:line="276" w:lineRule="exact"/>
              <w:ind w:left="107" w:right="133"/>
              <w:rPr>
                <w:sz w:val="24"/>
              </w:rPr>
            </w:pPr>
            <w:r>
              <w:rPr>
                <w:sz w:val="24"/>
              </w:rPr>
              <w:t>Центральным</w:t>
            </w:r>
            <w:r>
              <w:rPr>
                <w:spacing w:val="-15"/>
                <w:sz w:val="24"/>
              </w:rPr>
              <w:t xml:space="preserve"> </w:t>
            </w:r>
            <w:r>
              <w:rPr>
                <w:sz w:val="24"/>
              </w:rPr>
              <w:t xml:space="preserve">горячим </w:t>
            </w:r>
            <w:r>
              <w:rPr>
                <w:spacing w:val="-2"/>
                <w:sz w:val="24"/>
              </w:rPr>
              <w:t>водоснабжением</w:t>
            </w:r>
          </w:p>
        </w:tc>
        <w:tc>
          <w:tcPr>
            <w:tcW w:w="1126" w:type="dxa"/>
          </w:tcPr>
          <w:p w14:paraId="24E26070" w14:textId="77777777" w:rsidR="003D352F" w:rsidRDefault="001B3DC9">
            <w:pPr>
              <w:pStyle w:val="TableParagraph"/>
              <w:spacing w:before="137"/>
              <w:ind w:left="8" w:right="2"/>
              <w:jc w:val="center"/>
              <w:rPr>
                <w:sz w:val="24"/>
              </w:rPr>
            </w:pPr>
            <w:r>
              <w:rPr>
                <w:spacing w:val="-10"/>
                <w:sz w:val="24"/>
              </w:rPr>
              <w:t>2</w:t>
            </w:r>
          </w:p>
        </w:tc>
        <w:tc>
          <w:tcPr>
            <w:tcW w:w="1133" w:type="dxa"/>
          </w:tcPr>
          <w:p w14:paraId="24E26071" w14:textId="77777777" w:rsidR="003D352F" w:rsidRDefault="001B3DC9">
            <w:pPr>
              <w:pStyle w:val="TableParagraph"/>
              <w:spacing w:before="137"/>
              <w:ind w:left="10" w:right="2"/>
              <w:jc w:val="center"/>
              <w:rPr>
                <w:sz w:val="24"/>
              </w:rPr>
            </w:pPr>
            <w:r>
              <w:rPr>
                <w:spacing w:val="-10"/>
                <w:sz w:val="24"/>
              </w:rPr>
              <w:t>2</w:t>
            </w:r>
          </w:p>
        </w:tc>
        <w:tc>
          <w:tcPr>
            <w:tcW w:w="1136" w:type="dxa"/>
          </w:tcPr>
          <w:p w14:paraId="24E26072" w14:textId="77777777" w:rsidR="003D352F" w:rsidRDefault="001B3DC9">
            <w:pPr>
              <w:pStyle w:val="TableParagraph"/>
              <w:spacing w:before="137"/>
              <w:ind w:left="5"/>
              <w:jc w:val="center"/>
              <w:rPr>
                <w:sz w:val="24"/>
              </w:rPr>
            </w:pPr>
            <w:r>
              <w:rPr>
                <w:spacing w:val="-10"/>
                <w:sz w:val="24"/>
              </w:rPr>
              <w:t>2</w:t>
            </w:r>
          </w:p>
        </w:tc>
        <w:tc>
          <w:tcPr>
            <w:tcW w:w="991" w:type="dxa"/>
          </w:tcPr>
          <w:p w14:paraId="24E26073" w14:textId="77777777" w:rsidR="003D352F" w:rsidRDefault="001B3DC9">
            <w:pPr>
              <w:pStyle w:val="TableParagraph"/>
              <w:spacing w:before="137"/>
              <w:ind w:left="8" w:right="91"/>
              <w:jc w:val="center"/>
              <w:rPr>
                <w:sz w:val="24"/>
              </w:rPr>
            </w:pPr>
            <w:r>
              <w:rPr>
                <w:spacing w:val="-10"/>
                <w:sz w:val="24"/>
              </w:rPr>
              <w:t>2</w:t>
            </w:r>
          </w:p>
        </w:tc>
        <w:tc>
          <w:tcPr>
            <w:tcW w:w="1135" w:type="dxa"/>
          </w:tcPr>
          <w:p w14:paraId="24E26074" w14:textId="77777777" w:rsidR="003D352F" w:rsidRDefault="001B3DC9">
            <w:pPr>
              <w:pStyle w:val="TableParagraph"/>
              <w:spacing w:before="137"/>
              <w:ind w:left="24" w:right="18"/>
              <w:jc w:val="center"/>
              <w:rPr>
                <w:sz w:val="24"/>
              </w:rPr>
            </w:pPr>
            <w:r>
              <w:rPr>
                <w:spacing w:val="-10"/>
                <w:sz w:val="24"/>
              </w:rPr>
              <w:t>2</w:t>
            </w:r>
          </w:p>
        </w:tc>
        <w:tc>
          <w:tcPr>
            <w:tcW w:w="1415" w:type="dxa"/>
          </w:tcPr>
          <w:p w14:paraId="24E26075" w14:textId="77777777" w:rsidR="003D352F" w:rsidRDefault="001B3DC9">
            <w:pPr>
              <w:pStyle w:val="TableParagraph"/>
              <w:spacing w:before="137"/>
              <w:ind w:left="6" w:right="2"/>
              <w:jc w:val="center"/>
              <w:rPr>
                <w:sz w:val="24"/>
              </w:rPr>
            </w:pPr>
            <w:r>
              <w:rPr>
                <w:spacing w:val="-10"/>
                <w:sz w:val="24"/>
              </w:rPr>
              <w:t>-</w:t>
            </w:r>
          </w:p>
        </w:tc>
      </w:tr>
      <w:tr w:rsidR="003D352F" w14:paraId="24E26078" w14:textId="77777777">
        <w:trPr>
          <w:trHeight w:val="276"/>
        </w:trPr>
        <w:tc>
          <w:tcPr>
            <w:tcW w:w="9512" w:type="dxa"/>
            <w:gridSpan w:val="7"/>
          </w:tcPr>
          <w:p w14:paraId="24E26077" w14:textId="77777777" w:rsidR="003D352F" w:rsidRDefault="001B3DC9">
            <w:pPr>
              <w:pStyle w:val="TableParagraph"/>
              <w:spacing w:line="257" w:lineRule="exact"/>
              <w:ind w:left="695"/>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по</w:t>
            </w:r>
            <w:r>
              <w:rPr>
                <w:spacing w:val="-2"/>
                <w:sz w:val="24"/>
              </w:rPr>
              <w:t xml:space="preserve"> </w:t>
            </w:r>
            <w:r>
              <w:rPr>
                <w:sz w:val="24"/>
              </w:rPr>
              <w:t>данным</w:t>
            </w:r>
            <w:r>
              <w:rPr>
                <w:spacing w:val="-6"/>
                <w:sz w:val="24"/>
              </w:rPr>
              <w:t xml:space="preserve"> </w:t>
            </w:r>
            <w:r>
              <w:rPr>
                <w:sz w:val="24"/>
              </w:rPr>
              <w:t>источника</w:t>
            </w:r>
            <w:r>
              <w:rPr>
                <w:spacing w:val="-3"/>
                <w:sz w:val="24"/>
              </w:rPr>
              <w:t xml:space="preserve"> </w:t>
            </w:r>
            <w:r>
              <w:rPr>
                <w:spacing w:val="-2"/>
                <w:sz w:val="24"/>
              </w:rPr>
              <w:t>[114]</w:t>
            </w:r>
          </w:p>
        </w:tc>
      </w:tr>
    </w:tbl>
    <w:p w14:paraId="24E26079" w14:textId="77777777" w:rsidR="003D352F" w:rsidRDefault="003D352F">
      <w:pPr>
        <w:pStyle w:val="a3"/>
        <w:spacing w:before="5"/>
        <w:ind w:left="0" w:firstLine="0"/>
        <w:jc w:val="left"/>
      </w:pPr>
    </w:p>
    <w:p w14:paraId="24E2607A" w14:textId="77777777" w:rsidR="003D352F" w:rsidRDefault="001B3DC9">
      <w:pPr>
        <w:pStyle w:val="a3"/>
        <w:ind w:right="282"/>
      </w:pPr>
      <w:r>
        <w:t>Таблица 28 описывает изменения в инфраструктуре и обеспеченности населения жильем на сельских территориях Казахстана с 2019 по 2023 годы. За этот период произошло значительное улучшение в нескольких показателях, включая увеличение сельского жилищного фонда на 11,1% и наличие автотранспортных средств на 14,1%.</w:t>
      </w:r>
    </w:p>
    <w:p w14:paraId="24E2607B" w14:textId="77777777" w:rsidR="003D352F" w:rsidRDefault="001B3DC9">
      <w:pPr>
        <w:pStyle w:val="a3"/>
        <w:ind w:right="278"/>
      </w:pPr>
      <w:r>
        <w:t>Несмотря на положительные изменения, некоторые проблемы остаются. Например, центральное отопление и горячее водоснабжение по-прежнему охватывают очень малую часть сельских домов. Удельный вес жилья, оборудованного канализацией, хотя и вырос на</w:t>
      </w:r>
      <w:r>
        <w:rPr>
          <w:spacing w:val="-1"/>
        </w:rPr>
        <w:t xml:space="preserve"> </w:t>
      </w:r>
      <w:r>
        <w:t>12,5%, все еще остается низким. Исходя из анализа, мы выявили такие проблемы, как недостаточное покрытие сельских территорий центральным отоплением и горячим водоснабжением, низкий процент домов, оборудованных канализацией.</w:t>
      </w:r>
    </w:p>
    <w:p w14:paraId="24E2607C" w14:textId="77777777" w:rsidR="003D352F" w:rsidRDefault="003D352F">
      <w:pPr>
        <w:pStyle w:val="a3"/>
        <w:ind w:left="0" w:firstLine="0"/>
        <w:jc w:val="left"/>
      </w:pPr>
    </w:p>
    <w:p w14:paraId="24E2607D" w14:textId="77777777" w:rsidR="003D352F" w:rsidRDefault="001B3DC9">
      <w:pPr>
        <w:pStyle w:val="a3"/>
        <w:ind w:firstLine="0"/>
        <w:jc w:val="left"/>
      </w:pPr>
      <w:r>
        <w:t>Таблица</w:t>
      </w:r>
      <w:r>
        <w:rPr>
          <w:spacing w:val="-8"/>
        </w:rPr>
        <w:t xml:space="preserve"> </w:t>
      </w:r>
      <w:r>
        <w:t>29</w:t>
      </w:r>
      <w:r>
        <w:rPr>
          <w:spacing w:val="-8"/>
        </w:rPr>
        <w:t xml:space="preserve"> </w:t>
      </w:r>
      <w:r>
        <w:t>–</w:t>
      </w:r>
      <w:r>
        <w:rPr>
          <w:spacing w:val="-7"/>
        </w:rPr>
        <w:t xml:space="preserve"> </w:t>
      </w:r>
      <w:r>
        <w:t>Учреждений</w:t>
      </w:r>
      <w:r>
        <w:rPr>
          <w:spacing w:val="-5"/>
        </w:rPr>
        <w:t xml:space="preserve"> </w:t>
      </w:r>
      <w:r>
        <w:t>культуры</w:t>
      </w:r>
      <w:r>
        <w:rPr>
          <w:spacing w:val="-5"/>
        </w:rPr>
        <w:t xml:space="preserve"> </w:t>
      </w:r>
      <w:r>
        <w:t>в</w:t>
      </w:r>
      <w:r>
        <w:rPr>
          <w:spacing w:val="-6"/>
        </w:rPr>
        <w:t xml:space="preserve"> </w:t>
      </w:r>
      <w:r>
        <w:t>сельской</w:t>
      </w:r>
      <w:r>
        <w:rPr>
          <w:spacing w:val="-5"/>
        </w:rPr>
        <w:t xml:space="preserve"> </w:t>
      </w:r>
      <w:r>
        <w:t>местности,</w:t>
      </w:r>
      <w:r>
        <w:rPr>
          <w:spacing w:val="-6"/>
        </w:rPr>
        <w:t xml:space="preserve"> </w:t>
      </w:r>
      <w:r>
        <w:rPr>
          <w:spacing w:val="-2"/>
        </w:rPr>
        <w:t>единиц</w:t>
      </w:r>
    </w:p>
    <w:p w14:paraId="24E2607E" w14:textId="77777777" w:rsidR="003D352F" w:rsidRDefault="003D352F">
      <w:pPr>
        <w:pStyle w:val="a3"/>
        <w:spacing w:before="4" w:after="1"/>
        <w:ind w:left="0" w:firstLine="0"/>
        <w:jc w:val="left"/>
        <w:rPr>
          <w:sz w:val="1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2"/>
        <w:gridCol w:w="840"/>
        <w:gridCol w:w="744"/>
        <w:gridCol w:w="838"/>
        <w:gridCol w:w="825"/>
        <w:gridCol w:w="703"/>
        <w:gridCol w:w="2011"/>
      </w:tblGrid>
      <w:tr w:rsidR="003D352F" w14:paraId="24E26091" w14:textId="77777777">
        <w:trPr>
          <w:trHeight w:val="1105"/>
        </w:trPr>
        <w:tc>
          <w:tcPr>
            <w:tcW w:w="3632" w:type="dxa"/>
          </w:tcPr>
          <w:p w14:paraId="24E2607F" w14:textId="77777777" w:rsidR="003D352F" w:rsidRDefault="003D352F">
            <w:pPr>
              <w:pStyle w:val="TableParagraph"/>
              <w:spacing w:before="138"/>
              <w:rPr>
                <w:sz w:val="24"/>
              </w:rPr>
            </w:pPr>
          </w:p>
          <w:p w14:paraId="24E26080" w14:textId="77777777" w:rsidR="003D352F" w:rsidRDefault="001B3DC9">
            <w:pPr>
              <w:pStyle w:val="TableParagraph"/>
              <w:ind w:right="1226"/>
              <w:jc w:val="right"/>
              <w:rPr>
                <w:sz w:val="24"/>
              </w:rPr>
            </w:pPr>
            <w:r>
              <w:rPr>
                <w:spacing w:val="-2"/>
                <w:sz w:val="24"/>
              </w:rPr>
              <w:t>Показатель</w:t>
            </w:r>
          </w:p>
        </w:tc>
        <w:tc>
          <w:tcPr>
            <w:tcW w:w="840" w:type="dxa"/>
          </w:tcPr>
          <w:p w14:paraId="24E26081" w14:textId="77777777" w:rsidR="003D352F" w:rsidRDefault="003D352F">
            <w:pPr>
              <w:pStyle w:val="TableParagraph"/>
              <w:spacing w:before="1"/>
              <w:rPr>
                <w:sz w:val="24"/>
              </w:rPr>
            </w:pPr>
          </w:p>
          <w:p w14:paraId="24E26082" w14:textId="77777777" w:rsidR="003D352F" w:rsidRDefault="001B3DC9">
            <w:pPr>
              <w:pStyle w:val="TableParagraph"/>
              <w:ind w:left="268"/>
              <w:rPr>
                <w:sz w:val="24"/>
              </w:rPr>
            </w:pPr>
            <w:r>
              <w:rPr>
                <w:spacing w:val="-4"/>
                <w:sz w:val="24"/>
              </w:rPr>
              <w:t>2019</w:t>
            </w:r>
          </w:p>
          <w:p w14:paraId="24E26083" w14:textId="77777777" w:rsidR="003D352F" w:rsidRDefault="001B3DC9">
            <w:pPr>
              <w:pStyle w:val="TableParagraph"/>
              <w:ind w:left="371"/>
              <w:rPr>
                <w:sz w:val="24"/>
              </w:rPr>
            </w:pPr>
            <w:r>
              <w:rPr>
                <w:spacing w:val="-5"/>
                <w:sz w:val="24"/>
              </w:rPr>
              <w:t>год</w:t>
            </w:r>
          </w:p>
        </w:tc>
        <w:tc>
          <w:tcPr>
            <w:tcW w:w="744" w:type="dxa"/>
          </w:tcPr>
          <w:p w14:paraId="24E26084" w14:textId="77777777" w:rsidR="003D352F" w:rsidRDefault="003D352F">
            <w:pPr>
              <w:pStyle w:val="TableParagraph"/>
              <w:spacing w:before="1"/>
              <w:rPr>
                <w:sz w:val="24"/>
              </w:rPr>
            </w:pPr>
          </w:p>
          <w:p w14:paraId="24E26085" w14:textId="77777777" w:rsidR="003D352F" w:rsidRDefault="001B3DC9">
            <w:pPr>
              <w:pStyle w:val="TableParagraph"/>
              <w:ind w:left="194"/>
              <w:rPr>
                <w:sz w:val="24"/>
              </w:rPr>
            </w:pPr>
            <w:r>
              <w:rPr>
                <w:spacing w:val="-4"/>
                <w:sz w:val="24"/>
              </w:rPr>
              <w:t>2020</w:t>
            </w:r>
          </w:p>
          <w:p w14:paraId="24E26086" w14:textId="77777777" w:rsidR="003D352F" w:rsidRDefault="001B3DC9">
            <w:pPr>
              <w:pStyle w:val="TableParagraph"/>
              <w:ind w:left="297"/>
              <w:rPr>
                <w:sz w:val="24"/>
              </w:rPr>
            </w:pPr>
            <w:r>
              <w:rPr>
                <w:spacing w:val="-5"/>
                <w:sz w:val="24"/>
              </w:rPr>
              <w:t>год</w:t>
            </w:r>
          </w:p>
        </w:tc>
        <w:tc>
          <w:tcPr>
            <w:tcW w:w="838" w:type="dxa"/>
          </w:tcPr>
          <w:p w14:paraId="24E26087" w14:textId="77777777" w:rsidR="003D352F" w:rsidRDefault="003D352F">
            <w:pPr>
              <w:pStyle w:val="TableParagraph"/>
              <w:spacing w:before="1"/>
              <w:rPr>
                <w:sz w:val="24"/>
              </w:rPr>
            </w:pPr>
          </w:p>
          <w:p w14:paraId="24E26088" w14:textId="77777777" w:rsidR="003D352F" w:rsidRDefault="001B3DC9">
            <w:pPr>
              <w:pStyle w:val="TableParagraph"/>
              <w:ind w:left="263"/>
              <w:rPr>
                <w:sz w:val="24"/>
              </w:rPr>
            </w:pPr>
            <w:r>
              <w:rPr>
                <w:spacing w:val="-4"/>
                <w:sz w:val="24"/>
              </w:rPr>
              <w:t>2021</w:t>
            </w:r>
          </w:p>
          <w:p w14:paraId="24E26089" w14:textId="77777777" w:rsidR="003D352F" w:rsidRDefault="001B3DC9">
            <w:pPr>
              <w:pStyle w:val="TableParagraph"/>
              <w:ind w:left="369"/>
              <w:rPr>
                <w:sz w:val="24"/>
              </w:rPr>
            </w:pPr>
            <w:r>
              <w:rPr>
                <w:spacing w:val="-5"/>
                <w:sz w:val="24"/>
              </w:rPr>
              <w:t>год</w:t>
            </w:r>
          </w:p>
        </w:tc>
        <w:tc>
          <w:tcPr>
            <w:tcW w:w="825" w:type="dxa"/>
          </w:tcPr>
          <w:p w14:paraId="24E2608A" w14:textId="77777777" w:rsidR="003D352F" w:rsidRDefault="003D352F">
            <w:pPr>
              <w:pStyle w:val="TableParagraph"/>
              <w:spacing w:before="1"/>
              <w:rPr>
                <w:sz w:val="24"/>
              </w:rPr>
            </w:pPr>
          </w:p>
          <w:p w14:paraId="24E2608B" w14:textId="77777777" w:rsidR="003D352F" w:rsidRDefault="001B3DC9">
            <w:pPr>
              <w:pStyle w:val="TableParagraph"/>
              <w:ind w:left="256"/>
              <w:rPr>
                <w:sz w:val="24"/>
              </w:rPr>
            </w:pPr>
            <w:r>
              <w:rPr>
                <w:spacing w:val="-4"/>
                <w:sz w:val="24"/>
              </w:rPr>
              <w:t>2022</w:t>
            </w:r>
          </w:p>
          <w:p w14:paraId="24E2608C" w14:textId="77777777" w:rsidR="003D352F" w:rsidRDefault="001B3DC9">
            <w:pPr>
              <w:pStyle w:val="TableParagraph"/>
              <w:ind w:left="362"/>
              <w:rPr>
                <w:sz w:val="24"/>
              </w:rPr>
            </w:pPr>
            <w:r>
              <w:rPr>
                <w:spacing w:val="-5"/>
                <w:sz w:val="24"/>
              </w:rPr>
              <w:t>год</w:t>
            </w:r>
          </w:p>
        </w:tc>
        <w:tc>
          <w:tcPr>
            <w:tcW w:w="703" w:type="dxa"/>
          </w:tcPr>
          <w:p w14:paraId="24E2608D" w14:textId="77777777" w:rsidR="003D352F" w:rsidRDefault="003D352F">
            <w:pPr>
              <w:pStyle w:val="TableParagraph"/>
              <w:spacing w:before="1"/>
              <w:rPr>
                <w:sz w:val="24"/>
              </w:rPr>
            </w:pPr>
          </w:p>
          <w:p w14:paraId="24E2608E" w14:textId="77777777" w:rsidR="003D352F" w:rsidRDefault="001B3DC9">
            <w:pPr>
              <w:pStyle w:val="TableParagraph"/>
              <w:ind w:left="166"/>
              <w:rPr>
                <w:sz w:val="24"/>
              </w:rPr>
            </w:pPr>
            <w:r>
              <w:rPr>
                <w:spacing w:val="-4"/>
                <w:sz w:val="24"/>
              </w:rPr>
              <w:t>2023</w:t>
            </w:r>
          </w:p>
          <w:p w14:paraId="24E2608F" w14:textId="77777777" w:rsidR="003D352F" w:rsidRDefault="001B3DC9">
            <w:pPr>
              <w:pStyle w:val="TableParagraph"/>
              <w:ind w:left="269"/>
              <w:rPr>
                <w:sz w:val="24"/>
              </w:rPr>
            </w:pPr>
            <w:r>
              <w:rPr>
                <w:spacing w:val="-5"/>
                <w:sz w:val="24"/>
              </w:rPr>
              <w:t>год</w:t>
            </w:r>
          </w:p>
        </w:tc>
        <w:tc>
          <w:tcPr>
            <w:tcW w:w="2011" w:type="dxa"/>
          </w:tcPr>
          <w:p w14:paraId="24E26090" w14:textId="77777777" w:rsidR="003D352F" w:rsidRDefault="001B3DC9">
            <w:pPr>
              <w:pStyle w:val="TableParagraph"/>
              <w:spacing w:line="270" w:lineRule="atLeast"/>
              <w:ind w:left="17" w:right="1"/>
              <w:jc w:val="center"/>
              <w:rPr>
                <w:sz w:val="24"/>
              </w:rPr>
            </w:pPr>
            <w:r>
              <w:rPr>
                <w:sz w:val="24"/>
              </w:rPr>
              <w:t>Отклонения</w:t>
            </w:r>
            <w:r>
              <w:rPr>
                <w:spacing w:val="-15"/>
                <w:sz w:val="24"/>
              </w:rPr>
              <w:t xml:space="preserve"> </w:t>
            </w:r>
            <w:r>
              <w:rPr>
                <w:sz w:val="24"/>
              </w:rPr>
              <w:t>2023 год от 2019 года, РК к сельской местности, %</w:t>
            </w:r>
          </w:p>
        </w:tc>
      </w:tr>
      <w:tr w:rsidR="003D352F" w14:paraId="24E2609A" w14:textId="77777777">
        <w:trPr>
          <w:trHeight w:val="551"/>
        </w:trPr>
        <w:tc>
          <w:tcPr>
            <w:tcW w:w="3632" w:type="dxa"/>
          </w:tcPr>
          <w:p w14:paraId="24E26092" w14:textId="77777777" w:rsidR="003D352F" w:rsidRDefault="001B3DC9">
            <w:pPr>
              <w:pStyle w:val="TableParagraph"/>
              <w:tabs>
                <w:tab w:val="left" w:pos="908"/>
                <w:tab w:val="left" w:pos="2441"/>
                <w:tab w:val="left" w:pos="2829"/>
              </w:tabs>
              <w:spacing w:line="276" w:lineRule="exact"/>
              <w:ind w:left="4" w:right="-15"/>
              <w:rPr>
                <w:sz w:val="24"/>
              </w:rPr>
            </w:pPr>
            <w:r>
              <w:rPr>
                <w:spacing w:val="-4"/>
                <w:sz w:val="24"/>
              </w:rPr>
              <w:t>Парки</w:t>
            </w:r>
            <w:r>
              <w:rPr>
                <w:sz w:val="24"/>
              </w:rPr>
              <w:tab/>
            </w:r>
            <w:r>
              <w:rPr>
                <w:spacing w:val="-2"/>
                <w:sz w:val="24"/>
              </w:rPr>
              <w:t>развлечений</w:t>
            </w:r>
            <w:r>
              <w:rPr>
                <w:sz w:val="24"/>
              </w:rPr>
              <w:tab/>
            </w:r>
            <w:r>
              <w:rPr>
                <w:spacing w:val="-10"/>
                <w:sz w:val="24"/>
              </w:rPr>
              <w:t>и</w:t>
            </w:r>
            <w:r>
              <w:rPr>
                <w:sz w:val="24"/>
              </w:rPr>
              <w:tab/>
            </w:r>
            <w:r>
              <w:rPr>
                <w:spacing w:val="-2"/>
                <w:sz w:val="24"/>
              </w:rPr>
              <w:t xml:space="preserve">отдыха, </w:t>
            </w:r>
            <w:r>
              <w:rPr>
                <w:sz w:val="24"/>
              </w:rPr>
              <w:t>всего, по Республике Казахстан</w:t>
            </w:r>
          </w:p>
        </w:tc>
        <w:tc>
          <w:tcPr>
            <w:tcW w:w="840" w:type="dxa"/>
          </w:tcPr>
          <w:p w14:paraId="24E26093" w14:textId="77777777" w:rsidR="003D352F" w:rsidRDefault="001B3DC9">
            <w:pPr>
              <w:pStyle w:val="TableParagraph"/>
              <w:spacing w:before="138"/>
              <w:ind w:left="9"/>
              <w:jc w:val="center"/>
              <w:rPr>
                <w:sz w:val="24"/>
              </w:rPr>
            </w:pPr>
            <w:r>
              <w:rPr>
                <w:spacing w:val="-5"/>
                <w:sz w:val="24"/>
              </w:rPr>
              <w:t>154</w:t>
            </w:r>
          </w:p>
        </w:tc>
        <w:tc>
          <w:tcPr>
            <w:tcW w:w="744" w:type="dxa"/>
          </w:tcPr>
          <w:p w14:paraId="24E26094" w14:textId="77777777" w:rsidR="003D352F" w:rsidRDefault="001B3DC9">
            <w:pPr>
              <w:pStyle w:val="TableParagraph"/>
              <w:spacing w:before="138"/>
              <w:ind w:left="7" w:right="2"/>
              <w:jc w:val="center"/>
              <w:rPr>
                <w:sz w:val="24"/>
              </w:rPr>
            </w:pPr>
            <w:r>
              <w:rPr>
                <w:spacing w:val="-5"/>
                <w:sz w:val="24"/>
              </w:rPr>
              <w:t>156</w:t>
            </w:r>
          </w:p>
        </w:tc>
        <w:tc>
          <w:tcPr>
            <w:tcW w:w="838" w:type="dxa"/>
          </w:tcPr>
          <w:p w14:paraId="24E26095" w14:textId="77777777" w:rsidR="003D352F" w:rsidRDefault="001B3DC9">
            <w:pPr>
              <w:pStyle w:val="TableParagraph"/>
              <w:spacing w:before="138"/>
              <w:ind w:left="4" w:right="2"/>
              <w:jc w:val="center"/>
              <w:rPr>
                <w:sz w:val="24"/>
              </w:rPr>
            </w:pPr>
            <w:r>
              <w:rPr>
                <w:spacing w:val="-5"/>
                <w:sz w:val="24"/>
              </w:rPr>
              <w:t>177</w:t>
            </w:r>
          </w:p>
        </w:tc>
        <w:tc>
          <w:tcPr>
            <w:tcW w:w="825" w:type="dxa"/>
          </w:tcPr>
          <w:p w14:paraId="24E26096" w14:textId="77777777" w:rsidR="003D352F" w:rsidRDefault="001B3DC9">
            <w:pPr>
              <w:pStyle w:val="TableParagraph"/>
              <w:spacing w:before="138"/>
              <w:ind w:left="10"/>
              <w:jc w:val="center"/>
              <w:rPr>
                <w:sz w:val="24"/>
              </w:rPr>
            </w:pPr>
            <w:r>
              <w:rPr>
                <w:spacing w:val="-5"/>
                <w:sz w:val="24"/>
              </w:rPr>
              <w:t>208</w:t>
            </w:r>
          </w:p>
        </w:tc>
        <w:tc>
          <w:tcPr>
            <w:tcW w:w="703" w:type="dxa"/>
          </w:tcPr>
          <w:p w14:paraId="24E26097" w14:textId="77777777" w:rsidR="003D352F" w:rsidRDefault="001B3DC9">
            <w:pPr>
              <w:pStyle w:val="TableParagraph"/>
              <w:spacing w:before="138"/>
              <w:ind w:left="11" w:right="2"/>
              <w:jc w:val="center"/>
              <w:rPr>
                <w:sz w:val="24"/>
              </w:rPr>
            </w:pPr>
            <w:r>
              <w:rPr>
                <w:spacing w:val="-5"/>
                <w:sz w:val="24"/>
              </w:rPr>
              <w:t>230</w:t>
            </w:r>
          </w:p>
        </w:tc>
        <w:tc>
          <w:tcPr>
            <w:tcW w:w="2011" w:type="dxa"/>
            <w:vMerge w:val="restart"/>
          </w:tcPr>
          <w:p w14:paraId="24E26098" w14:textId="77777777" w:rsidR="003D352F" w:rsidRDefault="003D352F">
            <w:pPr>
              <w:pStyle w:val="TableParagraph"/>
              <w:spacing w:before="3"/>
              <w:rPr>
                <w:sz w:val="24"/>
              </w:rPr>
            </w:pPr>
          </w:p>
          <w:p w14:paraId="24E26099" w14:textId="77777777" w:rsidR="003D352F" w:rsidRDefault="001B3DC9">
            <w:pPr>
              <w:pStyle w:val="TableParagraph"/>
              <w:ind w:left="17" w:right="2"/>
              <w:jc w:val="center"/>
              <w:rPr>
                <w:sz w:val="24"/>
              </w:rPr>
            </w:pPr>
            <w:r>
              <w:rPr>
                <w:spacing w:val="-5"/>
                <w:sz w:val="24"/>
              </w:rPr>
              <w:t>8,3</w:t>
            </w:r>
          </w:p>
        </w:tc>
      </w:tr>
      <w:tr w:rsidR="003D352F" w14:paraId="24E260A2" w14:textId="77777777">
        <w:trPr>
          <w:trHeight w:val="275"/>
        </w:trPr>
        <w:tc>
          <w:tcPr>
            <w:tcW w:w="3632" w:type="dxa"/>
          </w:tcPr>
          <w:p w14:paraId="24E2609B" w14:textId="77777777" w:rsidR="003D352F" w:rsidRDefault="001B3DC9">
            <w:pPr>
              <w:pStyle w:val="TableParagraph"/>
              <w:spacing w:line="255" w:lineRule="exact"/>
              <w:ind w:right="1296"/>
              <w:jc w:val="right"/>
              <w:rPr>
                <w:sz w:val="24"/>
              </w:rPr>
            </w:pPr>
            <w:r>
              <w:rPr>
                <w:sz w:val="24"/>
              </w:rPr>
              <w:t>В</w:t>
            </w:r>
            <w:r>
              <w:rPr>
                <w:spacing w:val="-3"/>
                <w:sz w:val="24"/>
              </w:rPr>
              <w:t xml:space="preserve"> </w:t>
            </w:r>
            <w:r>
              <w:rPr>
                <w:sz w:val="24"/>
              </w:rPr>
              <w:t>сельской</w:t>
            </w:r>
            <w:r>
              <w:rPr>
                <w:spacing w:val="-2"/>
                <w:sz w:val="24"/>
              </w:rPr>
              <w:t xml:space="preserve"> местности:</w:t>
            </w:r>
          </w:p>
        </w:tc>
        <w:tc>
          <w:tcPr>
            <w:tcW w:w="840" w:type="dxa"/>
          </w:tcPr>
          <w:p w14:paraId="24E2609C" w14:textId="77777777" w:rsidR="003D352F" w:rsidRDefault="001B3DC9">
            <w:pPr>
              <w:pStyle w:val="TableParagraph"/>
              <w:spacing w:line="255" w:lineRule="exact"/>
              <w:ind w:left="9"/>
              <w:jc w:val="center"/>
              <w:rPr>
                <w:sz w:val="24"/>
              </w:rPr>
            </w:pPr>
            <w:r>
              <w:rPr>
                <w:spacing w:val="-5"/>
                <w:sz w:val="24"/>
              </w:rPr>
              <w:t>75</w:t>
            </w:r>
          </w:p>
        </w:tc>
        <w:tc>
          <w:tcPr>
            <w:tcW w:w="744" w:type="dxa"/>
          </w:tcPr>
          <w:p w14:paraId="24E2609D" w14:textId="77777777" w:rsidR="003D352F" w:rsidRDefault="001B3DC9">
            <w:pPr>
              <w:pStyle w:val="TableParagraph"/>
              <w:spacing w:line="255" w:lineRule="exact"/>
              <w:ind w:left="7" w:right="2"/>
              <w:jc w:val="center"/>
              <w:rPr>
                <w:sz w:val="24"/>
              </w:rPr>
            </w:pPr>
            <w:r>
              <w:rPr>
                <w:spacing w:val="-5"/>
                <w:sz w:val="24"/>
              </w:rPr>
              <w:t>75</w:t>
            </w:r>
          </w:p>
        </w:tc>
        <w:tc>
          <w:tcPr>
            <w:tcW w:w="838" w:type="dxa"/>
          </w:tcPr>
          <w:p w14:paraId="24E2609E" w14:textId="77777777" w:rsidR="003D352F" w:rsidRDefault="001B3DC9">
            <w:pPr>
              <w:pStyle w:val="TableParagraph"/>
              <w:spacing w:line="255" w:lineRule="exact"/>
              <w:ind w:left="4" w:right="2"/>
              <w:jc w:val="center"/>
              <w:rPr>
                <w:sz w:val="24"/>
              </w:rPr>
            </w:pPr>
            <w:r>
              <w:rPr>
                <w:spacing w:val="-5"/>
                <w:sz w:val="24"/>
              </w:rPr>
              <w:t>78</w:t>
            </w:r>
          </w:p>
        </w:tc>
        <w:tc>
          <w:tcPr>
            <w:tcW w:w="825" w:type="dxa"/>
          </w:tcPr>
          <w:p w14:paraId="24E2609F" w14:textId="77777777" w:rsidR="003D352F" w:rsidRDefault="001B3DC9">
            <w:pPr>
              <w:pStyle w:val="TableParagraph"/>
              <w:spacing w:line="255" w:lineRule="exact"/>
              <w:ind w:left="10"/>
              <w:jc w:val="center"/>
              <w:rPr>
                <w:sz w:val="24"/>
              </w:rPr>
            </w:pPr>
            <w:r>
              <w:rPr>
                <w:spacing w:val="-5"/>
                <w:sz w:val="24"/>
              </w:rPr>
              <w:t>97</w:t>
            </w:r>
          </w:p>
        </w:tc>
        <w:tc>
          <w:tcPr>
            <w:tcW w:w="703" w:type="dxa"/>
          </w:tcPr>
          <w:p w14:paraId="24E260A0" w14:textId="77777777" w:rsidR="003D352F" w:rsidRDefault="001B3DC9">
            <w:pPr>
              <w:pStyle w:val="TableParagraph"/>
              <w:spacing w:line="255" w:lineRule="exact"/>
              <w:ind w:left="11" w:right="2"/>
              <w:jc w:val="center"/>
              <w:rPr>
                <w:sz w:val="24"/>
              </w:rPr>
            </w:pPr>
            <w:r>
              <w:rPr>
                <w:spacing w:val="-5"/>
                <w:sz w:val="24"/>
              </w:rPr>
              <w:t>93</w:t>
            </w:r>
          </w:p>
        </w:tc>
        <w:tc>
          <w:tcPr>
            <w:tcW w:w="2011" w:type="dxa"/>
            <w:vMerge/>
            <w:tcBorders>
              <w:top w:val="nil"/>
            </w:tcBorders>
          </w:tcPr>
          <w:p w14:paraId="24E260A1" w14:textId="77777777" w:rsidR="003D352F" w:rsidRDefault="003D352F">
            <w:pPr>
              <w:rPr>
                <w:sz w:val="2"/>
                <w:szCs w:val="2"/>
              </w:rPr>
            </w:pPr>
          </w:p>
        </w:tc>
      </w:tr>
      <w:tr w:rsidR="003D352F" w14:paraId="24E260AB" w14:textId="77777777">
        <w:trPr>
          <w:trHeight w:val="551"/>
        </w:trPr>
        <w:tc>
          <w:tcPr>
            <w:tcW w:w="3632" w:type="dxa"/>
          </w:tcPr>
          <w:p w14:paraId="24E260A3" w14:textId="77777777" w:rsidR="003D352F" w:rsidRDefault="001B3DC9">
            <w:pPr>
              <w:pStyle w:val="TableParagraph"/>
              <w:spacing w:line="276" w:lineRule="exact"/>
              <w:ind w:left="4" w:right="-15"/>
              <w:rPr>
                <w:sz w:val="24"/>
              </w:rPr>
            </w:pPr>
            <w:r>
              <w:rPr>
                <w:sz w:val="24"/>
              </w:rPr>
              <w:t>Библиотеки,</w:t>
            </w:r>
            <w:r>
              <w:rPr>
                <w:spacing w:val="33"/>
                <w:sz w:val="24"/>
              </w:rPr>
              <w:t xml:space="preserve"> </w:t>
            </w:r>
            <w:r>
              <w:rPr>
                <w:sz w:val="24"/>
              </w:rPr>
              <w:t>всего,</w:t>
            </w:r>
            <w:r>
              <w:rPr>
                <w:spacing w:val="33"/>
                <w:sz w:val="24"/>
              </w:rPr>
              <w:t xml:space="preserve"> </w:t>
            </w:r>
            <w:r>
              <w:rPr>
                <w:sz w:val="24"/>
              </w:rPr>
              <w:t>по</w:t>
            </w:r>
            <w:r>
              <w:rPr>
                <w:spacing w:val="31"/>
                <w:sz w:val="24"/>
              </w:rPr>
              <w:t xml:space="preserve"> </w:t>
            </w:r>
            <w:r>
              <w:rPr>
                <w:sz w:val="24"/>
              </w:rPr>
              <w:t xml:space="preserve">Республике </w:t>
            </w:r>
            <w:r>
              <w:rPr>
                <w:spacing w:val="-2"/>
                <w:sz w:val="24"/>
              </w:rPr>
              <w:t>Казахстан</w:t>
            </w:r>
          </w:p>
        </w:tc>
        <w:tc>
          <w:tcPr>
            <w:tcW w:w="840" w:type="dxa"/>
          </w:tcPr>
          <w:p w14:paraId="24E260A4" w14:textId="77777777" w:rsidR="003D352F" w:rsidRDefault="001B3DC9">
            <w:pPr>
              <w:pStyle w:val="TableParagraph"/>
              <w:spacing w:before="138"/>
              <w:ind w:left="9" w:right="2"/>
              <w:jc w:val="center"/>
              <w:rPr>
                <w:sz w:val="24"/>
              </w:rPr>
            </w:pPr>
            <w:r>
              <w:rPr>
                <w:sz w:val="24"/>
              </w:rPr>
              <w:t xml:space="preserve">3 </w:t>
            </w:r>
            <w:r>
              <w:rPr>
                <w:spacing w:val="-5"/>
                <w:sz w:val="24"/>
              </w:rPr>
              <w:t>962</w:t>
            </w:r>
          </w:p>
        </w:tc>
        <w:tc>
          <w:tcPr>
            <w:tcW w:w="744" w:type="dxa"/>
          </w:tcPr>
          <w:p w14:paraId="24E260A5" w14:textId="77777777" w:rsidR="003D352F" w:rsidRDefault="001B3DC9">
            <w:pPr>
              <w:pStyle w:val="TableParagraph"/>
              <w:spacing w:before="138"/>
              <w:ind w:left="7"/>
              <w:jc w:val="center"/>
              <w:rPr>
                <w:sz w:val="24"/>
              </w:rPr>
            </w:pPr>
            <w:r>
              <w:rPr>
                <w:sz w:val="24"/>
              </w:rPr>
              <w:t xml:space="preserve">3 </w:t>
            </w:r>
            <w:r>
              <w:rPr>
                <w:spacing w:val="-5"/>
                <w:sz w:val="24"/>
              </w:rPr>
              <w:t>925</w:t>
            </w:r>
          </w:p>
        </w:tc>
        <w:tc>
          <w:tcPr>
            <w:tcW w:w="838" w:type="dxa"/>
          </w:tcPr>
          <w:p w14:paraId="24E260A6" w14:textId="77777777" w:rsidR="003D352F" w:rsidRDefault="001B3DC9">
            <w:pPr>
              <w:pStyle w:val="TableParagraph"/>
              <w:spacing w:before="138"/>
              <w:ind w:left="4"/>
              <w:jc w:val="center"/>
              <w:rPr>
                <w:sz w:val="24"/>
              </w:rPr>
            </w:pPr>
            <w:r>
              <w:rPr>
                <w:sz w:val="24"/>
              </w:rPr>
              <w:t xml:space="preserve">3 </w:t>
            </w:r>
            <w:r>
              <w:rPr>
                <w:spacing w:val="-5"/>
                <w:sz w:val="24"/>
              </w:rPr>
              <w:t>920</w:t>
            </w:r>
          </w:p>
        </w:tc>
        <w:tc>
          <w:tcPr>
            <w:tcW w:w="825" w:type="dxa"/>
          </w:tcPr>
          <w:p w14:paraId="24E260A7" w14:textId="77777777" w:rsidR="003D352F" w:rsidRDefault="001B3DC9">
            <w:pPr>
              <w:pStyle w:val="TableParagraph"/>
              <w:spacing w:before="138"/>
              <w:ind w:left="10" w:right="2"/>
              <w:jc w:val="center"/>
              <w:rPr>
                <w:sz w:val="24"/>
              </w:rPr>
            </w:pPr>
            <w:r>
              <w:rPr>
                <w:sz w:val="24"/>
              </w:rPr>
              <w:t xml:space="preserve">3 </w:t>
            </w:r>
            <w:r>
              <w:rPr>
                <w:spacing w:val="-5"/>
                <w:sz w:val="24"/>
              </w:rPr>
              <w:t>917</w:t>
            </w:r>
          </w:p>
        </w:tc>
        <w:tc>
          <w:tcPr>
            <w:tcW w:w="703" w:type="dxa"/>
          </w:tcPr>
          <w:p w14:paraId="24E260A8" w14:textId="77777777" w:rsidR="003D352F" w:rsidRDefault="001B3DC9">
            <w:pPr>
              <w:pStyle w:val="TableParagraph"/>
              <w:spacing w:before="138"/>
              <w:ind w:left="11"/>
              <w:jc w:val="center"/>
              <w:rPr>
                <w:sz w:val="24"/>
              </w:rPr>
            </w:pPr>
            <w:r>
              <w:rPr>
                <w:sz w:val="24"/>
              </w:rPr>
              <w:t xml:space="preserve">3 </w:t>
            </w:r>
            <w:r>
              <w:rPr>
                <w:spacing w:val="-5"/>
                <w:sz w:val="24"/>
              </w:rPr>
              <w:t>924</w:t>
            </w:r>
          </w:p>
        </w:tc>
        <w:tc>
          <w:tcPr>
            <w:tcW w:w="2011" w:type="dxa"/>
            <w:vMerge w:val="restart"/>
          </w:tcPr>
          <w:p w14:paraId="24E260A9" w14:textId="77777777" w:rsidR="003D352F" w:rsidRDefault="003D352F">
            <w:pPr>
              <w:pStyle w:val="TableParagraph"/>
              <w:spacing w:before="6"/>
              <w:rPr>
                <w:sz w:val="24"/>
              </w:rPr>
            </w:pPr>
          </w:p>
          <w:p w14:paraId="24E260AA" w14:textId="77777777" w:rsidR="003D352F" w:rsidRDefault="001B3DC9">
            <w:pPr>
              <w:pStyle w:val="TableParagraph"/>
              <w:ind w:left="17" w:right="2"/>
              <w:jc w:val="center"/>
              <w:rPr>
                <w:sz w:val="24"/>
              </w:rPr>
            </w:pPr>
            <w:r>
              <w:rPr>
                <w:spacing w:val="-5"/>
                <w:sz w:val="24"/>
              </w:rPr>
              <w:t>6,9</w:t>
            </w:r>
          </w:p>
        </w:tc>
      </w:tr>
      <w:tr w:rsidR="003D352F" w14:paraId="24E260B3" w14:textId="77777777">
        <w:trPr>
          <w:trHeight w:val="278"/>
        </w:trPr>
        <w:tc>
          <w:tcPr>
            <w:tcW w:w="3632" w:type="dxa"/>
          </w:tcPr>
          <w:p w14:paraId="24E260AC" w14:textId="77777777" w:rsidR="003D352F" w:rsidRDefault="001B3DC9">
            <w:pPr>
              <w:pStyle w:val="TableParagraph"/>
              <w:spacing w:before="1" w:line="257" w:lineRule="exact"/>
              <w:ind w:right="1296"/>
              <w:jc w:val="right"/>
              <w:rPr>
                <w:sz w:val="24"/>
              </w:rPr>
            </w:pPr>
            <w:r>
              <w:rPr>
                <w:sz w:val="24"/>
              </w:rPr>
              <w:t>В</w:t>
            </w:r>
            <w:r>
              <w:rPr>
                <w:spacing w:val="-3"/>
                <w:sz w:val="24"/>
              </w:rPr>
              <w:t xml:space="preserve"> </w:t>
            </w:r>
            <w:r>
              <w:rPr>
                <w:sz w:val="24"/>
              </w:rPr>
              <w:t>сельской</w:t>
            </w:r>
            <w:r>
              <w:rPr>
                <w:spacing w:val="-2"/>
                <w:sz w:val="24"/>
              </w:rPr>
              <w:t xml:space="preserve"> местности:</w:t>
            </w:r>
          </w:p>
        </w:tc>
        <w:tc>
          <w:tcPr>
            <w:tcW w:w="840" w:type="dxa"/>
          </w:tcPr>
          <w:p w14:paraId="24E260AD" w14:textId="77777777" w:rsidR="003D352F" w:rsidRDefault="001B3DC9">
            <w:pPr>
              <w:pStyle w:val="TableParagraph"/>
              <w:spacing w:before="1" w:line="257" w:lineRule="exact"/>
              <w:ind w:left="9" w:right="2"/>
              <w:jc w:val="center"/>
              <w:rPr>
                <w:sz w:val="24"/>
              </w:rPr>
            </w:pPr>
            <w:r>
              <w:rPr>
                <w:sz w:val="24"/>
              </w:rPr>
              <w:t xml:space="preserve">3 </w:t>
            </w:r>
            <w:r>
              <w:rPr>
                <w:spacing w:val="-5"/>
                <w:sz w:val="24"/>
              </w:rPr>
              <w:t>150</w:t>
            </w:r>
          </w:p>
        </w:tc>
        <w:tc>
          <w:tcPr>
            <w:tcW w:w="744" w:type="dxa"/>
          </w:tcPr>
          <w:p w14:paraId="24E260AE" w14:textId="77777777" w:rsidR="003D352F" w:rsidRDefault="001B3DC9">
            <w:pPr>
              <w:pStyle w:val="TableParagraph"/>
              <w:spacing w:before="1" w:line="257" w:lineRule="exact"/>
              <w:ind w:left="7"/>
              <w:jc w:val="center"/>
              <w:rPr>
                <w:sz w:val="24"/>
              </w:rPr>
            </w:pPr>
            <w:r>
              <w:rPr>
                <w:sz w:val="24"/>
              </w:rPr>
              <w:t xml:space="preserve">2 </w:t>
            </w:r>
            <w:r>
              <w:rPr>
                <w:spacing w:val="-5"/>
                <w:sz w:val="24"/>
              </w:rPr>
              <w:t>798</w:t>
            </w:r>
          </w:p>
        </w:tc>
        <w:tc>
          <w:tcPr>
            <w:tcW w:w="838" w:type="dxa"/>
          </w:tcPr>
          <w:p w14:paraId="24E260AF" w14:textId="77777777" w:rsidR="003D352F" w:rsidRDefault="001B3DC9">
            <w:pPr>
              <w:pStyle w:val="TableParagraph"/>
              <w:spacing w:before="1" w:line="257" w:lineRule="exact"/>
              <w:ind w:left="4"/>
              <w:jc w:val="center"/>
              <w:rPr>
                <w:sz w:val="24"/>
              </w:rPr>
            </w:pPr>
            <w:r>
              <w:rPr>
                <w:sz w:val="24"/>
              </w:rPr>
              <w:t xml:space="preserve">3 </w:t>
            </w:r>
            <w:r>
              <w:rPr>
                <w:spacing w:val="-5"/>
                <w:sz w:val="24"/>
              </w:rPr>
              <w:t>378</w:t>
            </w:r>
          </w:p>
        </w:tc>
        <w:tc>
          <w:tcPr>
            <w:tcW w:w="825" w:type="dxa"/>
          </w:tcPr>
          <w:p w14:paraId="24E260B0" w14:textId="77777777" w:rsidR="003D352F" w:rsidRDefault="001B3DC9">
            <w:pPr>
              <w:pStyle w:val="TableParagraph"/>
              <w:spacing w:before="1" w:line="257" w:lineRule="exact"/>
              <w:ind w:left="10" w:right="2"/>
              <w:jc w:val="center"/>
              <w:rPr>
                <w:sz w:val="24"/>
              </w:rPr>
            </w:pPr>
            <w:r>
              <w:rPr>
                <w:sz w:val="24"/>
              </w:rPr>
              <w:t xml:space="preserve">3 </w:t>
            </w:r>
            <w:r>
              <w:rPr>
                <w:spacing w:val="-5"/>
                <w:sz w:val="24"/>
              </w:rPr>
              <w:t>380</w:t>
            </w:r>
          </w:p>
        </w:tc>
        <w:tc>
          <w:tcPr>
            <w:tcW w:w="703" w:type="dxa"/>
          </w:tcPr>
          <w:p w14:paraId="24E260B1" w14:textId="77777777" w:rsidR="003D352F" w:rsidRDefault="001B3DC9">
            <w:pPr>
              <w:pStyle w:val="TableParagraph"/>
              <w:spacing w:before="1" w:line="257" w:lineRule="exact"/>
              <w:ind w:left="11"/>
              <w:jc w:val="center"/>
              <w:rPr>
                <w:sz w:val="24"/>
              </w:rPr>
            </w:pPr>
            <w:r>
              <w:rPr>
                <w:sz w:val="24"/>
              </w:rPr>
              <w:t xml:space="preserve">3 </w:t>
            </w:r>
            <w:r>
              <w:rPr>
                <w:spacing w:val="-5"/>
                <w:sz w:val="24"/>
              </w:rPr>
              <w:t>391</w:t>
            </w:r>
          </w:p>
        </w:tc>
        <w:tc>
          <w:tcPr>
            <w:tcW w:w="2011" w:type="dxa"/>
            <w:vMerge/>
            <w:tcBorders>
              <w:top w:val="nil"/>
            </w:tcBorders>
          </w:tcPr>
          <w:p w14:paraId="24E260B2" w14:textId="77777777" w:rsidR="003D352F" w:rsidRDefault="003D352F">
            <w:pPr>
              <w:rPr>
                <w:sz w:val="2"/>
                <w:szCs w:val="2"/>
              </w:rPr>
            </w:pPr>
          </w:p>
        </w:tc>
      </w:tr>
      <w:tr w:rsidR="003D352F" w14:paraId="24E260BC" w14:textId="77777777">
        <w:trPr>
          <w:trHeight w:val="552"/>
        </w:trPr>
        <w:tc>
          <w:tcPr>
            <w:tcW w:w="3632" w:type="dxa"/>
          </w:tcPr>
          <w:p w14:paraId="24E260B4" w14:textId="77777777" w:rsidR="003D352F" w:rsidRDefault="001B3DC9">
            <w:pPr>
              <w:pStyle w:val="TableParagraph"/>
              <w:tabs>
                <w:tab w:val="left" w:pos="1033"/>
                <w:tab w:val="left" w:pos="1880"/>
                <w:tab w:val="left" w:pos="2436"/>
              </w:tabs>
              <w:spacing w:line="276" w:lineRule="exact"/>
              <w:ind w:left="4" w:right="-15"/>
              <w:rPr>
                <w:sz w:val="24"/>
              </w:rPr>
            </w:pPr>
            <w:r>
              <w:rPr>
                <w:spacing w:val="-2"/>
                <w:sz w:val="24"/>
              </w:rPr>
              <w:t>Музеи,</w:t>
            </w:r>
            <w:r>
              <w:rPr>
                <w:sz w:val="24"/>
              </w:rPr>
              <w:tab/>
            </w:r>
            <w:r>
              <w:rPr>
                <w:spacing w:val="-2"/>
                <w:sz w:val="24"/>
              </w:rPr>
              <w:t>всего</w:t>
            </w:r>
            <w:r>
              <w:rPr>
                <w:sz w:val="24"/>
              </w:rPr>
              <w:tab/>
            </w:r>
            <w:r>
              <w:rPr>
                <w:spacing w:val="-6"/>
                <w:sz w:val="24"/>
              </w:rPr>
              <w:t>по</w:t>
            </w:r>
            <w:r>
              <w:rPr>
                <w:sz w:val="24"/>
              </w:rPr>
              <w:tab/>
            </w:r>
            <w:r>
              <w:rPr>
                <w:spacing w:val="-2"/>
                <w:sz w:val="24"/>
              </w:rPr>
              <w:t>Республике Казахстан</w:t>
            </w:r>
          </w:p>
        </w:tc>
        <w:tc>
          <w:tcPr>
            <w:tcW w:w="840" w:type="dxa"/>
          </w:tcPr>
          <w:p w14:paraId="24E260B5" w14:textId="77777777" w:rsidR="003D352F" w:rsidRDefault="001B3DC9">
            <w:pPr>
              <w:pStyle w:val="TableParagraph"/>
              <w:spacing w:before="136"/>
              <w:ind w:left="9"/>
              <w:jc w:val="center"/>
              <w:rPr>
                <w:sz w:val="24"/>
              </w:rPr>
            </w:pPr>
            <w:r>
              <w:rPr>
                <w:spacing w:val="-5"/>
                <w:sz w:val="24"/>
              </w:rPr>
              <w:t>250</w:t>
            </w:r>
          </w:p>
        </w:tc>
        <w:tc>
          <w:tcPr>
            <w:tcW w:w="744" w:type="dxa"/>
          </w:tcPr>
          <w:p w14:paraId="24E260B6" w14:textId="77777777" w:rsidR="003D352F" w:rsidRDefault="001B3DC9">
            <w:pPr>
              <w:pStyle w:val="TableParagraph"/>
              <w:spacing w:before="136"/>
              <w:ind w:left="7" w:right="2"/>
              <w:jc w:val="center"/>
              <w:rPr>
                <w:sz w:val="24"/>
              </w:rPr>
            </w:pPr>
            <w:r>
              <w:rPr>
                <w:spacing w:val="-5"/>
                <w:sz w:val="24"/>
              </w:rPr>
              <w:t>253</w:t>
            </w:r>
          </w:p>
        </w:tc>
        <w:tc>
          <w:tcPr>
            <w:tcW w:w="838" w:type="dxa"/>
          </w:tcPr>
          <w:p w14:paraId="24E260B7" w14:textId="77777777" w:rsidR="003D352F" w:rsidRDefault="001B3DC9">
            <w:pPr>
              <w:pStyle w:val="TableParagraph"/>
              <w:spacing w:before="136"/>
              <w:ind w:left="4" w:right="2"/>
              <w:jc w:val="center"/>
              <w:rPr>
                <w:sz w:val="24"/>
              </w:rPr>
            </w:pPr>
            <w:r>
              <w:rPr>
                <w:spacing w:val="-5"/>
                <w:sz w:val="24"/>
              </w:rPr>
              <w:t>263</w:t>
            </w:r>
          </w:p>
        </w:tc>
        <w:tc>
          <w:tcPr>
            <w:tcW w:w="825" w:type="dxa"/>
          </w:tcPr>
          <w:p w14:paraId="24E260B8" w14:textId="77777777" w:rsidR="003D352F" w:rsidRDefault="001B3DC9">
            <w:pPr>
              <w:pStyle w:val="TableParagraph"/>
              <w:spacing w:before="136"/>
              <w:ind w:left="10"/>
              <w:jc w:val="center"/>
              <w:rPr>
                <w:sz w:val="24"/>
              </w:rPr>
            </w:pPr>
            <w:r>
              <w:rPr>
                <w:spacing w:val="-5"/>
                <w:sz w:val="24"/>
              </w:rPr>
              <w:t>271</w:t>
            </w:r>
          </w:p>
        </w:tc>
        <w:tc>
          <w:tcPr>
            <w:tcW w:w="703" w:type="dxa"/>
          </w:tcPr>
          <w:p w14:paraId="24E260B9" w14:textId="77777777" w:rsidR="003D352F" w:rsidRDefault="001B3DC9">
            <w:pPr>
              <w:pStyle w:val="TableParagraph"/>
              <w:spacing w:before="136"/>
              <w:ind w:left="11" w:right="2"/>
              <w:jc w:val="center"/>
              <w:rPr>
                <w:sz w:val="24"/>
              </w:rPr>
            </w:pPr>
            <w:r>
              <w:rPr>
                <w:spacing w:val="-5"/>
                <w:sz w:val="24"/>
              </w:rPr>
              <w:t>275</w:t>
            </w:r>
          </w:p>
        </w:tc>
        <w:tc>
          <w:tcPr>
            <w:tcW w:w="2011" w:type="dxa"/>
            <w:vMerge w:val="restart"/>
          </w:tcPr>
          <w:p w14:paraId="24E260BA" w14:textId="77777777" w:rsidR="003D352F" w:rsidRDefault="003D352F">
            <w:pPr>
              <w:pStyle w:val="TableParagraph"/>
              <w:spacing w:before="4"/>
              <w:rPr>
                <w:sz w:val="24"/>
              </w:rPr>
            </w:pPr>
          </w:p>
          <w:p w14:paraId="24E260BB" w14:textId="77777777" w:rsidR="003D352F" w:rsidRDefault="001B3DC9">
            <w:pPr>
              <w:pStyle w:val="TableParagraph"/>
              <w:ind w:left="17"/>
              <w:jc w:val="center"/>
              <w:rPr>
                <w:sz w:val="24"/>
              </w:rPr>
            </w:pPr>
            <w:r>
              <w:rPr>
                <w:spacing w:val="-2"/>
                <w:sz w:val="24"/>
              </w:rPr>
              <w:t>-</w:t>
            </w:r>
            <w:r>
              <w:rPr>
                <w:spacing w:val="-5"/>
                <w:sz w:val="24"/>
              </w:rPr>
              <w:t>0,1</w:t>
            </w:r>
          </w:p>
        </w:tc>
      </w:tr>
      <w:tr w:rsidR="003D352F" w14:paraId="24E260C4" w14:textId="77777777">
        <w:trPr>
          <w:trHeight w:val="275"/>
        </w:trPr>
        <w:tc>
          <w:tcPr>
            <w:tcW w:w="3632" w:type="dxa"/>
          </w:tcPr>
          <w:p w14:paraId="24E260BD" w14:textId="77777777" w:rsidR="003D352F" w:rsidRDefault="001B3DC9">
            <w:pPr>
              <w:pStyle w:val="TableParagraph"/>
              <w:spacing w:line="256" w:lineRule="exact"/>
              <w:ind w:right="1296"/>
              <w:jc w:val="right"/>
              <w:rPr>
                <w:sz w:val="24"/>
              </w:rPr>
            </w:pPr>
            <w:r>
              <w:rPr>
                <w:sz w:val="24"/>
              </w:rPr>
              <w:t>В</w:t>
            </w:r>
            <w:r>
              <w:rPr>
                <w:spacing w:val="-3"/>
                <w:sz w:val="24"/>
              </w:rPr>
              <w:t xml:space="preserve"> </w:t>
            </w:r>
            <w:r>
              <w:rPr>
                <w:sz w:val="24"/>
              </w:rPr>
              <w:t>сельской</w:t>
            </w:r>
            <w:r>
              <w:rPr>
                <w:spacing w:val="-2"/>
                <w:sz w:val="24"/>
              </w:rPr>
              <w:t xml:space="preserve"> местности:</w:t>
            </w:r>
          </w:p>
        </w:tc>
        <w:tc>
          <w:tcPr>
            <w:tcW w:w="840" w:type="dxa"/>
          </w:tcPr>
          <w:p w14:paraId="24E260BE" w14:textId="77777777" w:rsidR="003D352F" w:rsidRDefault="001B3DC9">
            <w:pPr>
              <w:pStyle w:val="TableParagraph"/>
              <w:spacing w:line="256" w:lineRule="exact"/>
              <w:ind w:left="9"/>
              <w:jc w:val="center"/>
              <w:rPr>
                <w:sz w:val="24"/>
              </w:rPr>
            </w:pPr>
            <w:r>
              <w:rPr>
                <w:spacing w:val="-5"/>
                <w:sz w:val="24"/>
              </w:rPr>
              <w:t>112</w:t>
            </w:r>
          </w:p>
        </w:tc>
        <w:tc>
          <w:tcPr>
            <w:tcW w:w="744" w:type="dxa"/>
          </w:tcPr>
          <w:p w14:paraId="24E260BF" w14:textId="77777777" w:rsidR="003D352F" w:rsidRDefault="001B3DC9">
            <w:pPr>
              <w:pStyle w:val="TableParagraph"/>
              <w:spacing w:line="256" w:lineRule="exact"/>
              <w:ind w:left="7" w:right="2"/>
              <w:jc w:val="center"/>
              <w:rPr>
                <w:sz w:val="24"/>
              </w:rPr>
            </w:pPr>
            <w:r>
              <w:rPr>
                <w:spacing w:val="-5"/>
                <w:sz w:val="24"/>
              </w:rPr>
              <w:t>116</w:t>
            </w:r>
          </w:p>
        </w:tc>
        <w:tc>
          <w:tcPr>
            <w:tcW w:w="838" w:type="dxa"/>
          </w:tcPr>
          <w:p w14:paraId="24E260C0" w14:textId="77777777" w:rsidR="003D352F" w:rsidRDefault="001B3DC9">
            <w:pPr>
              <w:pStyle w:val="TableParagraph"/>
              <w:spacing w:line="256" w:lineRule="exact"/>
              <w:ind w:left="4" w:right="2"/>
              <w:jc w:val="center"/>
              <w:rPr>
                <w:sz w:val="24"/>
              </w:rPr>
            </w:pPr>
            <w:r>
              <w:rPr>
                <w:spacing w:val="-5"/>
                <w:sz w:val="24"/>
              </w:rPr>
              <w:t>120</w:t>
            </w:r>
          </w:p>
        </w:tc>
        <w:tc>
          <w:tcPr>
            <w:tcW w:w="825" w:type="dxa"/>
          </w:tcPr>
          <w:p w14:paraId="24E260C1" w14:textId="77777777" w:rsidR="003D352F" w:rsidRDefault="001B3DC9">
            <w:pPr>
              <w:pStyle w:val="TableParagraph"/>
              <w:spacing w:line="256" w:lineRule="exact"/>
              <w:ind w:left="10"/>
              <w:jc w:val="center"/>
              <w:rPr>
                <w:sz w:val="24"/>
              </w:rPr>
            </w:pPr>
            <w:r>
              <w:rPr>
                <w:spacing w:val="-5"/>
                <w:sz w:val="24"/>
              </w:rPr>
              <w:t>122</w:t>
            </w:r>
          </w:p>
        </w:tc>
        <w:tc>
          <w:tcPr>
            <w:tcW w:w="703" w:type="dxa"/>
          </w:tcPr>
          <w:p w14:paraId="24E260C2" w14:textId="77777777" w:rsidR="003D352F" w:rsidRDefault="001B3DC9">
            <w:pPr>
              <w:pStyle w:val="TableParagraph"/>
              <w:spacing w:line="256" w:lineRule="exact"/>
              <w:ind w:left="11" w:right="2"/>
              <w:jc w:val="center"/>
              <w:rPr>
                <w:sz w:val="24"/>
              </w:rPr>
            </w:pPr>
            <w:r>
              <w:rPr>
                <w:spacing w:val="-5"/>
                <w:sz w:val="24"/>
              </w:rPr>
              <w:t>123</w:t>
            </w:r>
          </w:p>
        </w:tc>
        <w:tc>
          <w:tcPr>
            <w:tcW w:w="2011" w:type="dxa"/>
            <w:vMerge/>
            <w:tcBorders>
              <w:top w:val="nil"/>
            </w:tcBorders>
          </w:tcPr>
          <w:p w14:paraId="24E260C3" w14:textId="77777777" w:rsidR="003D352F" w:rsidRDefault="003D352F">
            <w:pPr>
              <w:rPr>
                <w:sz w:val="2"/>
                <w:szCs w:val="2"/>
              </w:rPr>
            </w:pPr>
          </w:p>
        </w:tc>
      </w:tr>
      <w:tr w:rsidR="003D352F" w14:paraId="24E260CD" w14:textId="77777777">
        <w:trPr>
          <w:trHeight w:val="827"/>
        </w:trPr>
        <w:tc>
          <w:tcPr>
            <w:tcW w:w="3632" w:type="dxa"/>
          </w:tcPr>
          <w:p w14:paraId="24E260C5" w14:textId="77777777" w:rsidR="003D352F" w:rsidRDefault="001B3DC9">
            <w:pPr>
              <w:pStyle w:val="TableParagraph"/>
              <w:spacing w:line="276" w:lineRule="exact"/>
              <w:ind w:left="4" w:right="399"/>
              <w:rPr>
                <w:sz w:val="24"/>
              </w:rPr>
            </w:pPr>
            <w:r>
              <w:rPr>
                <w:sz w:val="24"/>
              </w:rPr>
              <w:t>Культурно-досуговые</w:t>
            </w:r>
            <w:r>
              <w:rPr>
                <w:spacing w:val="-15"/>
                <w:sz w:val="24"/>
              </w:rPr>
              <w:t xml:space="preserve"> </w:t>
            </w:r>
            <w:r>
              <w:rPr>
                <w:sz w:val="24"/>
              </w:rPr>
              <w:t xml:space="preserve">организа ции, всего по Республике </w:t>
            </w:r>
            <w:r>
              <w:rPr>
                <w:spacing w:val="-2"/>
                <w:sz w:val="24"/>
              </w:rPr>
              <w:t>Казахстан</w:t>
            </w:r>
          </w:p>
        </w:tc>
        <w:tc>
          <w:tcPr>
            <w:tcW w:w="840" w:type="dxa"/>
          </w:tcPr>
          <w:p w14:paraId="24E260C6" w14:textId="77777777" w:rsidR="003D352F" w:rsidRDefault="001B3DC9">
            <w:pPr>
              <w:pStyle w:val="TableParagraph"/>
              <w:spacing w:before="275"/>
              <w:ind w:left="9" w:right="2"/>
              <w:jc w:val="center"/>
              <w:rPr>
                <w:sz w:val="24"/>
              </w:rPr>
            </w:pPr>
            <w:r>
              <w:rPr>
                <w:sz w:val="24"/>
              </w:rPr>
              <w:t xml:space="preserve">3 </w:t>
            </w:r>
            <w:r>
              <w:rPr>
                <w:spacing w:val="-5"/>
                <w:sz w:val="24"/>
              </w:rPr>
              <w:t>092</w:t>
            </w:r>
          </w:p>
        </w:tc>
        <w:tc>
          <w:tcPr>
            <w:tcW w:w="744" w:type="dxa"/>
          </w:tcPr>
          <w:p w14:paraId="24E260C7" w14:textId="77777777" w:rsidR="003D352F" w:rsidRDefault="001B3DC9">
            <w:pPr>
              <w:pStyle w:val="TableParagraph"/>
              <w:spacing w:before="275"/>
              <w:ind w:left="7"/>
              <w:jc w:val="center"/>
              <w:rPr>
                <w:sz w:val="24"/>
              </w:rPr>
            </w:pPr>
            <w:r>
              <w:rPr>
                <w:sz w:val="24"/>
              </w:rPr>
              <w:t xml:space="preserve">3 </w:t>
            </w:r>
            <w:r>
              <w:rPr>
                <w:spacing w:val="-5"/>
                <w:sz w:val="24"/>
              </w:rPr>
              <w:t>077</w:t>
            </w:r>
          </w:p>
        </w:tc>
        <w:tc>
          <w:tcPr>
            <w:tcW w:w="838" w:type="dxa"/>
          </w:tcPr>
          <w:p w14:paraId="24E260C8" w14:textId="77777777" w:rsidR="003D352F" w:rsidRDefault="001B3DC9">
            <w:pPr>
              <w:pStyle w:val="TableParagraph"/>
              <w:spacing w:before="275"/>
              <w:ind w:left="4"/>
              <w:jc w:val="center"/>
              <w:rPr>
                <w:sz w:val="24"/>
              </w:rPr>
            </w:pPr>
            <w:r>
              <w:rPr>
                <w:sz w:val="24"/>
              </w:rPr>
              <w:t xml:space="preserve">3 </w:t>
            </w:r>
            <w:r>
              <w:rPr>
                <w:spacing w:val="-5"/>
                <w:sz w:val="24"/>
              </w:rPr>
              <w:t>098</w:t>
            </w:r>
          </w:p>
        </w:tc>
        <w:tc>
          <w:tcPr>
            <w:tcW w:w="825" w:type="dxa"/>
          </w:tcPr>
          <w:p w14:paraId="24E260C9" w14:textId="77777777" w:rsidR="003D352F" w:rsidRDefault="001B3DC9">
            <w:pPr>
              <w:pStyle w:val="TableParagraph"/>
              <w:spacing w:before="275"/>
              <w:ind w:left="10" w:right="2"/>
              <w:jc w:val="center"/>
              <w:rPr>
                <w:sz w:val="24"/>
              </w:rPr>
            </w:pPr>
            <w:r>
              <w:rPr>
                <w:sz w:val="24"/>
              </w:rPr>
              <w:t xml:space="preserve">3 </w:t>
            </w:r>
            <w:r>
              <w:rPr>
                <w:spacing w:val="-5"/>
                <w:sz w:val="24"/>
              </w:rPr>
              <w:t>102</w:t>
            </w:r>
          </w:p>
        </w:tc>
        <w:tc>
          <w:tcPr>
            <w:tcW w:w="703" w:type="dxa"/>
          </w:tcPr>
          <w:p w14:paraId="24E260CA" w14:textId="77777777" w:rsidR="003D352F" w:rsidRDefault="001B3DC9">
            <w:pPr>
              <w:pStyle w:val="TableParagraph"/>
              <w:spacing w:before="275"/>
              <w:ind w:left="11"/>
              <w:jc w:val="center"/>
              <w:rPr>
                <w:sz w:val="24"/>
              </w:rPr>
            </w:pPr>
            <w:r>
              <w:rPr>
                <w:sz w:val="24"/>
              </w:rPr>
              <w:t xml:space="preserve">3 </w:t>
            </w:r>
            <w:r>
              <w:rPr>
                <w:spacing w:val="-5"/>
                <w:sz w:val="24"/>
              </w:rPr>
              <w:t>069</w:t>
            </w:r>
          </w:p>
        </w:tc>
        <w:tc>
          <w:tcPr>
            <w:tcW w:w="2011" w:type="dxa"/>
            <w:vMerge w:val="restart"/>
          </w:tcPr>
          <w:p w14:paraId="24E260CB" w14:textId="77777777" w:rsidR="003D352F" w:rsidRDefault="003D352F">
            <w:pPr>
              <w:pStyle w:val="TableParagraph"/>
              <w:spacing w:before="142"/>
              <w:rPr>
                <w:sz w:val="24"/>
              </w:rPr>
            </w:pPr>
          </w:p>
          <w:p w14:paraId="24E260CC" w14:textId="77777777" w:rsidR="003D352F" w:rsidRDefault="001B3DC9">
            <w:pPr>
              <w:pStyle w:val="TableParagraph"/>
              <w:spacing w:before="1"/>
              <w:ind w:left="17"/>
              <w:jc w:val="center"/>
              <w:rPr>
                <w:sz w:val="24"/>
              </w:rPr>
            </w:pPr>
            <w:r>
              <w:rPr>
                <w:spacing w:val="-2"/>
                <w:sz w:val="24"/>
              </w:rPr>
              <w:t>-</w:t>
            </w:r>
            <w:r>
              <w:rPr>
                <w:spacing w:val="-5"/>
                <w:sz w:val="24"/>
              </w:rPr>
              <w:t>0,2</w:t>
            </w:r>
          </w:p>
        </w:tc>
      </w:tr>
      <w:tr w:rsidR="003D352F" w14:paraId="24E260D5" w14:textId="77777777">
        <w:trPr>
          <w:trHeight w:val="275"/>
        </w:trPr>
        <w:tc>
          <w:tcPr>
            <w:tcW w:w="3632" w:type="dxa"/>
          </w:tcPr>
          <w:p w14:paraId="24E260CE" w14:textId="77777777" w:rsidR="003D352F" w:rsidRDefault="001B3DC9">
            <w:pPr>
              <w:pStyle w:val="TableParagraph"/>
              <w:spacing w:line="255" w:lineRule="exact"/>
              <w:ind w:right="1296"/>
              <w:jc w:val="right"/>
              <w:rPr>
                <w:sz w:val="24"/>
              </w:rPr>
            </w:pPr>
            <w:r>
              <w:rPr>
                <w:sz w:val="24"/>
              </w:rPr>
              <w:t>В</w:t>
            </w:r>
            <w:r>
              <w:rPr>
                <w:spacing w:val="-3"/>
                <w:sz w:val="24"/>
              </w:rPr>
              <w:t xml:space="preserve"> </w:t>
            </w:r>
            <w:r>
              <w:rPr>
                <w:sz w:val="24"/>
              </w:rPr>
              <w:t>сельской</w:t>
            </w:r>
            <w:r>
              <w:rPr>
                <w:spacing w:val="-2"/>
                <w:sz w:val="24"/>
              </w:rPr>
              <w:t xml:space="preserve"> местности:</w:t>
            </w:r>
          </w:p>
        </w:tc>
        <w:tc>
          <w:tcPr>
            <w:tcW w:w="840" w:type="dxa"/>
          </w:tcPr>
          <w:p w14:paraId="24E260CF" w14:textId="77777777" w:rsidR="003D352F" w:rsidRDefault="001B3DC9">
            <w:pPr>
              <w:pStyle w:val="TableParagraph"/>
              <w:spacing w:line="255" w:lineRule="exact"/>
              <w:ind w:left="9"/>
              <w:jc w:val="center"/>
              <w:rPr>
                <w:sz w:val="24"/>
              </w:rPr>
            </w:pPr>
            <w:r>
              <w:rPr>
                <w:spacing w:val="-4"/>
                <w:sz w:val="24"/>
              </w:rPr>
              <w:t>2145</w:t>
            </w:r>
          </w:p>
        </w:tc>
        <w:tc>
          <w:tcPr>
            <w:tcW w:w="744" w:type="dxa"/>
          </w:tcPr>
          <w:p w14:paraId="24E260D0" w14:textId="77777777" w:rsidR="003D352F" w:rsidRDefault="001B3DC9">
            <w:pPr>
              <w:pStyle w:val="TableParagraph"/>
              <w:spacing w:line="255" w:lineRule="exact"/>
              <w:ind w:left="7" w:right="2"/>
              <w:jc w:val="center"/>
              <w:rPr>
                <w:sz w:val="24"/>
              </w:rPr>
            </w:pPr>
            <w:r>
              <w:rPr>
                <w:spacing w:val="-4"/>
                <w:sz w:val="24"/>
              </w:rPr>
              <w:t>2156</w:t>
            </w:r>
          </w:p>
        </w:tc>
        <w:tc>
          <w:tcPr>
            <w:tcW w:w="838" w:type="dxa"/>
          </w:tcPr>
          <w:p w14:paraId="24E260D1" w14:textId="77777777" w:rsidR="003D352F" w:rsidRDefault="001B3DC9">
            <w:pPr>
              <w:pStyle w:val="TableParagraph"/>
              <w:spacing w:line="255" w:lineRule="exact"/>
              <w:ind w:left="4" w:right="2"/>
              <w:jc w:val="center"/>
              <w:rPr>
                <w:sz w:val="24"/>
              </w:rPr>
            </w:pPr>
            <w:r>
              <w:rPr>
                <w:spacing w:val="-4"/>
                <w:sz w:val="24"/>
              </w:rPr>
              <w:t>2234</w:t>
            </w:r>
          </w:p>
        </w:tc>
        <w:tc>
          <w:tcPr>
            <w:tcW w:w="825" w:type="dxa"/>
          </w:tcPr>
          <w:p w14:paraId="24E260D2" w14:textId="77777777" w:rsidR="003D352F" w:rsidRDefault="001B3DC9">
            <w:pPr>
              <w:pStyle w:val="TableParagraph"/>
              <w:spacing w:line="255" w:lineRule="exact"/>
              <w:ind w:left="10"/>
              <w:jc w:val="center"/>
              <w:rPr>
                <w:sz w:val="24"/>
              </w:rPr>
            </w:pPr>
            <w:r>
              <w:rPr>
                <w:spacing w:val="-4"/>
                <w:sz w:val="24"/>
              </w:rPr>
              <w:t>2100</w:t>
            </w:r>
          </w:p>
        </w:tc>
        <w:tc>
          <w:tcPr>
            <w:tcW w:w="703" w:type="dxa"/>
          </w:tcPr>
          <w:p w14:paraId="24E260D3" w14:textId="77777777" w:rsidR="003D352F" w:rsidRDefault="001B3DC9">
            <w:pPr>
              <w:pStyle w:val="TableParagraph"/>
              <w:spacing w:line="255" w:lineRule="exact"/>
              <w:ind w:left="11" w:right="2"/>
              <w:jc w:val="center"/>
              <w:rPr>
                <w:sz w:val="24"/>
              </w:rPr>
            </w:pPr>
            <w:r>
              <w:rPr>
                <w:spacing w:val="-4"/>
                <w:sz w:val="24"/>
              </w:rPr>
              <w:t>2123</w:t>
            </w:r>
          </w:p>
        </w:tc>
        <w:tc>
          <w:tcPr>
            <w:tcW w:w="2011" w:type="dxa"/>
            <w:vMerge/>
            <w:tcBorders>
              <w:top w:val="nil"/>
            </w:tcBorders>
          </w:tcPr>
          <w:p w14:paraId="24E260D4" w14:textId="77777777" w:rsidR="003D352F" w:rsidRDefault="003D352F">
            <w:pPr>
              <w:rPr>
                <w:sz w:val="2"/>
                <w:szCs w:val="2"/>
              </w:rPr>
            </w:pPr>
          </w:p>
        </w:tc>
      </w:tr>
      <w:tr w:rsidR="003D352F" w14:paraId="24E260D7" w14:textId="77777777">
        <w:trPr>
          <w:trHeight w:val="277"/>
        </w:trPr>
        <w:tc>
          <w:tcPr>
            <w:tcW w:w="9593" w:type="dxa"/>
            <w:gridSpan w:val="7"/>
          </w:tcPr>
          <w:p w14:paraId="24E260D6" w14:textId="77777777" w:rsidR="003D352F" w:rsidRDefault="001B3DC9">
            <w:pPr>
              <w:pStyle w:val="TableParagraph"/>
              <w:spacing w:line="258" w:lineRule="exact"/>
              <w:ind w:left="546"/>
              <w:rPr>
                <w:sz w:val="24"/>
              </w:rPr>
            </w:pPr>
            <w:r>
              <w:rPr>
                <w:sz w:val="24"/>
              </w:rPr>
              <w:t>Примечание</w:t>
            </w:r>
            <w:r>
              <w:rPr>
                <w:spacing w:val="-5"/>
                <w:sz w:val="24"/>
              </w:rPr>
              <w:t xml:space="preserve"> </w:t>
            </w:r>
            <w:r>
              <w:rPr>
                <w:sz w:val="24"/>
              </w:rPr>
              <w:t>–</w:t>
            </w:r>
            <w:r>
              <w:rPr>
                <w:spacing w:val="-5"/>
                <w:sz w:val="24"/>
              </w:rPr>
              <w:t xml:space="preserve"> </w:t>
            </w:r>
            <w:r>
              <w:rPr>
                <w:sz w:val="24"/>
              </w:rPr>
              <w:t>Составлено</w:t>
            </w:r>
            <w:r>
              <w:rPr>
                <w:spacing w:val="-3"/>
                <w:sz w:val="24"/>
              </w:rPr>
              <w:t xml:space="preserve"> </w:t>
            </w:r>
            <w:r>
              <w:rPr>
                <w:sz w:val="24"/>
              </w:rPr>
              <w:t>по</w:t>
            </w:r>
            <w:r>
              <w:rPr>
                <w:spacing w:val="-7"/>
                <w:sz w:val="24"/>
              </w:rPr>
              <w:t xml:space="preserve"> </w:t>
            </w:r>
            <w:r>
              <w:rPr>
                <w:sz w:val="24"/>
              </w:rPr>
              <w:t>источнику</w:t>
            </w:r>
            <w:r>
              <w:rPr>
                <w:spacing w:val="-5"/>
                <w:sz w:val="24"/>
              </w:rPr>
              <w:t xml:space="preserve"> </w:t>
            </w:r>
            <w:r>
              <w:rPr>
                <w:spacing w:val="-4"/>
                <w:sz w:val="24"/>
              </w:rPr>
              <w:t>[114]</w:t>
            </w:r>
          </w:p>
        </w:tc>
      </w:tr>
    </w:tbl>
    <w:p w14:paraId="24E260D8" w14:textId="77777777" w:rsidR="003D352F" w:rsidRDefault="003D352F">
      <w:pPr>
        <w:pStyle w:val="TableParagraph"/>
        <w:spacing w:line="258" w:lineRule="exact"/>
        <w:rPr>
          <w:sz w:val="24"/>
        </w:rPr>
        <w:sectPr w:rsidR="003D352F">
          <w:pgSz w:w="11920" w:h="16850"/>
          <w:pgMar w:top="1060" w:right="283" w:bottom="1100" w:left="1559" w:header="0" w:footer="889" w:gutter="0"/>
          <w:cols w:space="720"/>
        </w:sectPr>
      </w:pPr>
    </w:p>
    <w:p w14:paraId="24E260D9" w14:textId="77777777" w:rsidR="003D352F" w:rsidRDefault="001B3DC9">
      <w:pPr>
        <w:pStyle w:val="a3"/>
        <w:spacing w:before="72"/>
        <w:ind w:right="281"/>
      </w:pPr>
      <w:r>
        <w:t>В соответствии с таблицей 29, учреждения культуры являются важным элементом в комплексном подходе к развитию сельских территорий, обеспечивая не только сохранение культурных традиций, но и способствует развитию трудового потенциала.</w:t>
      </w:r>
    </w:p>
    <w:p w14:paraId="24E260DA" w14:textId="77777777" w:rsidR="003D352F" w:rsidRDefault="001B3DC9">
      <w:pPr>
        <w:pStyle w:val="a3"/>
        <w:spacing w:before="1"/>
        <w:ind w:right="281"/>
      </w:pPr>
      <w:r>
        <w:t>Как видно из таблицы 29, количество парков в сельской местности с 2019 по 2023 год увеличилось с 75 до 93 единиц, что демонстрирует рост на 24%.</w:t>
      </w:r>
      <w:r>
        <w:rPr>
          <w:spacing w:val="40"/>
        </w:rPr>
        <w:t xml:space="preserve"> </w:t>
      </w:r>
      <w:r>
        <w:t>Это указывает на улучшение инфраструктуры для отдыха, что может стимулировать занятость в секторе обслуживания и развлечений. Число библиотек</w:t>
      </w:r>
      <w:r>
        <w:rPr>
          <w:spacing w:val="-1"/>
        </w:rPr>
        <w:t xml:space="preserve"> </w:t>
      </w:r>
      <w:r>
        <w:t>в</w:t>
      </w:r>
      <w:r>
        <w:rPr>
          <w:spacing w:val="-2"/>
        </w:rPr>
        <w:t xml:space="preserve"> </w:t>
      </w:r>
      <w:r>
        <w:t>сельской</w:t>
      </w:r>
      <w:r>
        <w:rPr>
          <w:spacing w:val="-1"/>
        </w:rPr>
        <w:t xml:space="preserve"> </w:t>
      </w:r>
      <w:r>
        <w:t>местности</w:t>
      </w:r>
      <w:r>
        <w:rPr>
          <w:spacing w:val="-1"/>
        </w:rPr>
        <w:t xml:space="preserve"> </w:t>
      </w:r>
      <w:r>
        <w:t>сначала</w:t>
      </w:r>
      <w:r>
        <w:rPr>
          <w:spacing w:val="-4"/>
        </w:rPr>
        <w:t xml:space="preserve"> </w:t>
      </w:r>
      <w:r>
        <w:t>снизилось</w:t>
      </w:r>
      <w:r>
        <w:rPr>
          <w:spacing w:val="-3"/>
        </w:rPr>
        <w:t xml:space="preserve"> </w:t>
      </w:r>
      <w:r>
        <w:t>с</w:t>
      </w:r>
      <w:r>
        <w:rPr>
          <w:spacing w:val="-1"/>
        </w:rPr>
        <w:t xml:space="preserve"> </w:t>
      </w:r>
      <w:r>
        <w:t>3</w:t>
      </w:r>
      <w:r>
        <w:rPr>
          <w:spacing w:val="-1"/>
        </w:rPr>
        <w:t xml:space="preserve"> </w:t>
      </w:r>
      <w:r>
        <w:t>150 до 2</w:t>
      </w:r>
      <w:r>
        <w:rPr>
          <w:spacing w:val="-1"/>
        </w:rPr>
        <w:t xml:space="preserve"> </w:t>
      </w:r>
      <w:r>
        <w:t>798 в</w:t>
      </w:r>
      <w:r>
        <w:rPr>
          <w:spacing w:val="-2"/>
        </w:rPr>
        <w:t xml:space="preserve"> </w:t>
      </w:r>
      <w:r>
        <w:t>2020 году, но затем стал наблюдаться рост до 3 391 в 2023 году. Это может свидетельствовать о колебаниях в доступе к образовательным ресурсам, что влияет на культурный и образовательный уровень населения. За исследуемый период количество музеев в сельской местности стабильно росло с 112 до 123 единиц. Это может свидетельствовать о повышении культурного уровня и возможности привлечения туристов, что способствует созданию рабочих мест.</w:t>
      </w:r>
    </w:p>
    <w:p w14:paraId="24E260DB" w14:textId="77777777" w:rsidR="003D352F" w:rsidRDefault="001B3DC9">
      <w:pPr>
        <w:pStyle w:val="a3"/>
        <w:spacing w:before="2"/>
        <w:ind w:right="276"/>
      </w:pPr>
      <w:r>
        <w:t>Число культурно-досуговых организаций в сельской местности</w:t>
      </w:r>
      <w:r>
        <w:rPr>
          <w:spacing w:val="40"/>
        </w:rPr>
        <w:t xml:space="preserve"> </w:t>
      </w:r>
      <w:r>
        <w:t>оставалось</w:t>
      </w:r>
      <w:r>
        <w:rPr>
          <w:spacing w:val="-1"/>
        </w:rPr>
        <w:t xml:space="preserve"> </w:t>
      </w:r>
      <w:r>
        <w:t>относительно стабильным</w:t>
      </w:r>
      <w:r>
        <w:rPr>
          <w:spacing w:val="-1"/>
        </w:rPr>
        <w:t xml:space="preserve"> </w:t>
      </w:r>
      <w:r>
        <w:t>с</w:t>
      </w:r>
      <w:r>
        <w:rPr>
          <w:spacing w:val="-2"/>
        </w:rPr>
        <w:t xml:space="preserve"> </w:t>
      </w:r>
      <w:r>
        <w:t>небольшими колебаниями (от</w:t>
      </w:r>
      <w:r>
        <w:rPr>
          <w:spacing w:val="-1"/>
        </w:rPr>
        <w:t xml:space="preserve"> </w:t>
      </w:r>
      <w:r>
        <w:t>2</w:t>
      </w:r>
      <w:r>
        <w:rPr>
          <w:spacing w:val="-1"/>
        </w:rPr>
        <w:t xml:space="preserve"> </w:t>
      </w:r>
      <w:r>
        <w:t>145 до</w:t>
      </w:r>
      <w:r>
        <w:rPr>
          <w:spacing w:val="-1"/>
        </w:rPr>
        <w:t xml:space="preserve"> </w:t>
      </w:r>
      <w:r>
        <w:t>2 123 единиц). Эти учреждения играют важную роль в организации досуга и поддержке культурной жизни, что также влияет на социальный потенциал сельских территорий.</w:t>
      </w:r>
    </w:p>
    <w:p w14:paraId="24E260DC" w14:textId="77777777" w:rsidR="003D352F" w:rsidRDefault="001B3DC9">
      <w:pPr>
        <w:pStyle w:val="a3"/>
        <w:ind w:right="276"/>
      </w:pPr>
      <w:r>
        <w:t>Несмотря на рост числа учреждений, многие сельские районы по- прежнему страдают от недостатка качественной культурной инфраструктуры. Это может ограничивать возможность занятости в сфере культуры и досуга.</w:t>
      </w:r>
    </w:p>
    <w:p w14:paraId="24E260DD" w14:textId="77777777" w:rsidR="003D352F" w:rsidRDefault="001B3DC9">
      <w:pPr>
        <w:pStyle w:val="a3"/>
        <w:ind w:right="286"/>
      </w:pPr>
      <w:r>
        <w:t>В условиях современного мира переход к зеленой экономике становится важнейшим направлением развития, особенно в сельских территориях, где природные ресурсы играют ключевую роль. Одним из важных аспектов, влияющих на трудовой потенциал, является уровень выбросов основных загрязняющих веществ, что служит индикатором экологической устойчивости</w:t>
      </w:r>
      <w:r>
        <w:rPr>
          <w:spacing w:val="80"/>
        </w:rPr>
        <w:t xml:space="preserve"> </w:t>
      </w:r>
      <w:r>
        <w:t>и качества жизни на данных территориях [118].</w:t>
      </w:r>
    </w:p>
    <w:p w14:paraId="24E260DE" w14:textId="77777777" w:rsidR="003D352F" w:rsidRDefault="001B3DC9">
      <w:pPr>
        <w:pStyle w:val="a3"/>
        <w:spacing w:before="321"/>
        <w:ind w:firstLine="0"/>
        <w:jc w:val="left"/>
      </w:pPr>
      <w:r>
        <w:t>Таблица</w:t>
      </w:r>
      <w:r>
        <w:rPr>
          <w:spacing w:val="40"/>
        </w:rPr>
        <w:t xml:space="preserve"> </w:t>
      </w:r>
      <w:r>
        <w:t>30</w:t>
      </w:r>
      <w:r>
        <w:rPr>
          <w:spacing w:val="40"/>
        </w:rPr>
        <w:t xml:space="preserve"> </w:t>
      </w:r>
      <w:r>
        <w:t>–</w:t>
      </w:r>
      <w:r>
        <w:rPr>
          <w:spacing w:val="40"/>
        </w:rPr>
        <w:t xml:space="preserve"> </w:t>
      </w:r>
      <w:r>
        <w:t>Выбросы</w:t>
      </w:r>
      <w:r>
        <w:rPr>
          <w:spacing w:val="40"/>
        </w:rPr>
        <w:t xml:space="preserve"> </w:t>
      </w:r>
      <w:r>
        <w:t>основных</w:t>
      </w:r>
      <w:r>
        <w:rPr>
          <w:spacing w:val="40"/>
        </w:rPr>
        <w:t xml:space="preserve"> </w:t>
      </w:r>
      <w:r>
        <w:t>загрязняющих</w:t>
      </w:r>
      <w:r>
        <w:rPr>
          <w:spacing w:val="40"/>
        </w:rPr>
        <w:t xml:space="preserve"> </w:t>
      </w:r>
      <w:r>
        <w:t>веществ</w:t>
      </w:r>
      <w:r>
        <w:rPr>
          <w:spacing w:val="38"/>
        </w:rPr>
        <w:t xml:space="preserve"> </w:t>
      </w:r>
      <w:r>
        <w:t>на</w:t>
      </w:r>
      <w:r>
        <w:rPr>
          <w:spacing w:val="40"/>
        </w:rPr>
        <w:t xml:space="preserve"> </w:t>
      </w:r>
      <w:r>
        <w:t>душу</w:t>
      </w:r>
      <w:r>
        <w:rPr>
          <w:spacing w:val="40"/>
        </w:rPr>
        <w:t xml:space="preserve"> </w:t>
      </w:r>
      <w:r>
        <w:t>населения, единицу площади и единицу ВВП за 2017-2022 годы</w:t>
      </w:r>
    </w:p>
    <w:p w14:paraId="24E260DF" w14:textId="77777777" w:rsidR="003D352F" w:rsidRDefault="003D352F">
      <w:pPr>
        <w:pStyle w:val="a3"/>
        <w:ind w:left="0" w:firstLine="0"/>
        <w:jc w:val="left"/>
        <w:rPr>
          <w:sz w:val="16"/>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008"/>
        <w:gridCol w:w="1148"/>
        <w:gridCol w:w="773"/>
        <w:gridCol w:w="864"/>
        <w:gridCol w:w="985"/>
        <w:gridCol w:w="852"/>
        <w:gridCol w:w="965"/>
        <w:gridCol w:w="1051"/>
      </w:tblGrid>
      <w:tr w:rsidR="003D352F" w14:paraId="24E260F3" w14:textId="77777777">
        <w:trPr>
          <w:trHeight w:val="1379"/>
        </w:trPr>
        <w:tc>
          <w:tcPr>
            <w:tcW w:w="2002" w:type="dxa"/>
          </w:tcPr>
          <w:p w14:paraId="24E260E0" w14:textId="77777777" w:rsidR="003D352F" w:rsidRDefault="003D352F">
            <w:pPr>
              <w:pStyle w:val="TableParagraph"/>
              <w:spacing w:before="274"/>
              <w:rPr>
                <w:sz w:val="24"/>
              </w:rPr>
            </w:pPr>
          </w:p>
          <w:p w14:paraId="24E260E1" w14:textId="77777777" w:rsidR="003D352F" w:rsidRDefault="001B3DC9">
            <w:pPr>
              <w:pStyle w:val="TableParagraph"/>
              <w:spacing w:before="1"/>
              <w:ind w:left="60" w:right="51"/>
              <w:jc w:val="center"/>
              <w:rPr>
                <w:sz w:val="24"/>
              </w:rPr>
            </w:pPr>
            <w:r>
              <w:rPr>
                <w:spacing w:val="-2"/>
                <w:sz w:val="24"/>
              </w:rPr>
              <w:t>Наименование</w:t>
            </w:r>
          </w:p>
        </w:tc>
        <w:tc>
          <w:tcPr>
            <w:tcW w:w="1008" w:type="dxa"/>
          </w:tcPr>
          <w:p w14:paraId="24E260E2" w14:textId="77777777" w:rsidR="003D352F" w:rsidRDefault="003D352F">
            <w:pPr>
              <w:pStyle w:val="TableParagraph"/>
              <w:spacing w:before="274"/>
              <w:rPr>
                <w:sz w:val="24"/>
              </w:rPr>
            </w:pPr>
          </w:p>
          <w:p w14:paraId="24E260E3" w14:textId="77777777" w:rsidR="003D352F" w:rsidRDefault="001B3DC9">
            <w:pPr>
              <w:pStyle w:val="TableParagraph"/>
              <w:spacing w:before="1"/>
              <w:ind w:left="11"/>
              <w:jc w:val="center"/>
              <w:rPr>
                <w:sz w:val="24"/>
              </w:rPr>
            </w:pPr>
            <w:r>
              <w:rPr>
                <w:spacing w:val="-2"/>
                <w:sz w:val="24"/>
              </w:rPr>
              <w:t>Ед.изм.</w:t>
            </w:r>
          </w:p>
        </w:tc>
        <w:tc>
          <w:tcPr>
            <w:tcW w:w="1148" w:type="dxa"/>
          </w:tcPr>
          <w:p w14:paraId="24E260E4" w14:textId="77777777" w:rsidR="003D352F" w:rsidRDefault="003D352F">
            <w:pPr>
              <w:pStyle w:val="TableParagraph"/>
              <w:spacing w:before="274"/>
              <w:rPr>
                <w:sz w:val="24"/>
              </w:rPr>
            </w:pPr>
          </w:p>
          <w:p w14:paraId="24E260E5" w14:textId="77777777" w:rsidR="003D352F" w:rsidRDefault="001B3DC9">
            <w:pPr>
              <w:pStyle w:val="TableParagraph"/>
              <w:spacing w:before="1"/>
              <w:ind w:left="9"/>
              <w:jc w:val="center"/>
              <w:rPr>
                <w:sz w:val="24"/>
              </w:rPr>
            </w:pPr>
            <w:r>
              <w:rPr>
                <w:spacing w:val="-4"/>
                <w:sz w:val="24"/>
              </w:rPr>
              <w:t>2019</w:t>
            </w:r>
          </w:p>
        </w:tc>
        <w:tc>
          <w:tcPr>
            <w:tcW w:w="773" w:type="dxa"/>
          </w:tcPr>
          <w:p w14:paraId="24E260E6" w14:textId="77777777" w:rsidR="003D352F" w:rsidRDefault="003D352F">
            <w:pPr>
              <w:pStyle w:val="TableParagraph"/>
              <w:spacing w:before="274"/>
              <w:rPr>
                <w:sz w:val="24"/>
              </w:rPr>
            </w:pPr>
          </w:p>
          <w:p w14:paraId="24E260E7" w14:textId="77777777" w:rsidR="003D352F" w:rsidRDefault="001B3DC9">
            <w:pPr>
              <w:pStyle w:val="TableParagraph"/>
              <w:spacing w:before="1"/>
              <w:ind w:left="8"/>
              <w:jc w:val="center"/>
              <w:rPr>
                <w:sz w:val="24"/>
              </w:rPr>
            </w:pPr>
            <w:r>
              <w:rPr>
                <w:spacing w:val="-4"/>
                <w:sz w:val="24"/>
              </w:rPr>
              <w:t>2020</w:t>
            </w:r>
          </w:p>
        </w:tc>
        <w:tc>
          <w:tcPr>
            <w:tcW w:w="864" w:type="dxa"/>
          </w:tcPr>
          <w:p w14:paraId="24E260E8" w14:textId="77777777" w:rsidR="003D352F" w:rsidRDefault="003D352F">
            <w:pPr>
              <w:pStyle w:val="TableParagraph"/>
              <w:spacing w:before="274"/>
              <w:rPr>
                <w:sz w:val="24"/>
              </w:rPr>
            </w:pPr>
          </w:p>
          <w:p w14:paraId="24E260E9" w14:textId="77777777" w:rsidR="003D352F" w:rsidRDefault="001B3DC9">
            <w:pPr>
              <w:pStyle w:val="TableParagraph"/>
              <w:spacing w:before="1"/>
              <w:ind w:left="8"/>
              <w:jc w:val="center"/>
              <w:rPr>
                <w:sz w:val="24"/>
              </w:rPr>
            </w:pPr>
            <w:r>
              <w:rPr>
                <w:spacing w:val="-4"/>
                <w:sz w:val="24"/>
              </w:rPr>
              <w:t>2021</w:t>
            </w:r>
          </w:p>
        </w:tc>
        <w:tc>
          <w:tcPr>
            <w:tcW w:w="985" w:type="dxa"/>
          </w:tcPr>
          <w:p w14:paraId="24E260EA" w14:textId="77777777" w:rsidR="003D352F" w:rsidRDefault="003D352F">
            <w:pPr>
              <w:pStyle w:val="TableParagraph"/>
              <w:spacing w:before="274"/>
              <w:rPr>
                <w:sz w:val="24"/>
              </w:rPr>
            </w:pPr>
          </w:p>
          <w:p w14:paraId="24E260EB" w14:textId="77777777" w:rsidR="003D352F" w:rsidRDefault="001B3DC9">
            <w:pPr>
              <w:pStyle w:val="TableParagraph"/>
              <w:spacing w:before="1"/>
              <w:ind w:left="8"/>
              <w:jc w:val="center"/>
              <w:rPr>
                <w:sz w:val="24"/>
              </w:rPr>
            </w:pPr>
            <w:r>
              <w:rPr>
                <w:spacing w:val="-4"/>
                <w:sz w:val="24"/>
              </w:rPr>
              <w:t>2022</w:t>
            </w:r>
          </w:p>
        </w:tc>
        <w:tc>
          <w:tcPr>
            <w:tcW w:w="852" w:type="dxa"/>
          </w:tcPr>
          <w:p w14:paraId="24E260EC" w14:textId="77777777" w:rsidR="003D352F" w:rsidRDefault="003D352F">
            <w:pPr>
              <w:pStyle w:val="TableParagraph"/>
              <w:spacing w:before="274"/>
              <w:rPr>
                <w:sz w:val="24"/>
              </w:rPr>
            </w:pPr>
          </w:p>
          <w:p w14:paraId="24E260ED" w14:textId="77777777" w:rsidR="003D352F" w:rsidRDefault="001B3DC9">
            <w:pPr>
              <w:pStyle w:val="TableParagraph"/>
              <w:spacing w:before="1"/>
              <w:ind w:left="35" w:right="30"/>
              <w:jc w:val="center"/>
              <w:rPr>
                <w:sz w:val="24"/>
              </w:rPr>
            </w:pPr>
            <w:r>
              <w:rPr>
                <w:spacing w:val="-4"/>
                <w:sz w:val="24"/>
              </w:rPr>
              <w:t>2023</w:t>
            </w:r>
          </w:p>
        </w:tc>
        <w:tc>
          <w:tcPr>
            <w:tcW w:w="965" w:type="dxa"/>
          </w:tcPr>
          <w:p w14:paraId="24E260EE" w14:textId="77777777" w:rsidR="003D352F" w:rsidRDefault="003D352F">
            <w:pPr>
              <w:pStyle w:val="TableParagraph"/>
              <w:spacing w:before="274"/>
              <w:rPr>
                <w:sz w:val="24"/>
              </w:rPr>
            </w:pPr>
          </w:p>
          <w:p w14:paraId="24E260EF" w14:textId="77777777" w:rsidR="003D352F" w:rsidRDefault="001B3DC9">
            <w:pPr>
              <w:pStyle w:val="TableParagraph"/>
              <w:spacing w:before="1"/>
              <w:ind w:left="5" w:right="2"/>
              <w:jc w:val="center"/>
              <w:rPr>
                <w:sz w:val="24"/>
              </w:rPr>
            </w:pPr>
            <w:r>
              <w:rPr>
                <w:spacing w:val="-4"/>
                <w:sz w:val="24"/>
              </w:rPr>
              <w:t>2024</w:t>
            </w:r>
          </w:p>
        </w:tc>
        <w:tc>
          <w:tcPr>
            <w:tcW w:w="1051" w:type="dxa"/>
          </w:tcPr>
          <w:p w14:paraId="24E260F0" w14:textId="77777777" w:rsidR="003D352F" w:rsidRDefault="001B3DC9">
            <w:pPr>
              <w:pStyle w:val="TableParagraph"/>
              <w:spacing w:line="275" w:lineRule="exact"/>
              <w:ind w:left="97" w:right="89"/>
              <w:jc w:val="center"/>
              <w:rPr>
                <w:sz w:val="24"/>
              </w:rPr>
            </w:pPr>
            <w:r>
              <w:rPr>
                <w:spacing w:val="-4"/>
                <w:sz w:val="24"/>
              </w:rPr>
              <w:t>2024</w:t>
            </w:r>
          </w:p>
          <w:p w14:paraId="24E260F1" w14:textId="77777777" w:rsidR="003D352F" w:rsidRDefault="001B3DC9">
            <w:pPr>
              <w:pStyle w:val="TableParagraph"/>
              <w:ind w:left="97" w:right="88"/>
              <w:jc w:val="center"/>
              <w:rPr>
                <w:sz w:val="24"/>
              </w:rPr>
            </w:pPr>
            <w:r>
              <w:rPr>
                <w:sz w:val="24"/>
              </w:rPr>
              <w:t>год</w:t>
            </w:r>
            <w:r>
              <w:rPr>
                <w:spacing w:val="-15"/>
                <w:sz w:val="24"/>
              </w:rPr>
              <w:t xml:space="preserve"> </w:t>
            </w:r>
            <w:r>
              <w:rPr>
                <w:sz w:val="24"/>
              </w:rPr>
              <w:t xml:space="preserve">к </w:t>
            </w:r>
            <w:r>
              <w:rPr>
                <w:spacing w:val="-4"/>
                <w:sz w:val="24"/>
              </w:rPr>
              <w:t>2019</w:t>
            </w:r>
          </w:p>
          <w:p w14:paraId="24E260F2" w14:textId="77777777" w:rsidR="003D352F" w:rsidRDefault="001B3DC9">
            <w:pPr>
              <w:pStyle w:val="TableParagraph"/>
              <w:spacing w:line="270" w:lineRule="atLeast"/>
              <w:ind w:left="97" w:right="88"/>
              <w:jc w:val="center"/>
              <w:rPr>
                <w:sz w:val="24"/>
              </w:rPr>
            </w:pPr>
            <w:r>
              <w:rPr>
                <w:sz w:val="24"/>
              </w:rPr>
              <w:t>году</w:t>
            </w:r>
            <w:r>
              <w:rPr>
                <w:spacing w:val="-15"/>
                <w:sz w:val="24"/>
              </w:rPr>
              <w:t xml:space="preserve"> </w:t>
            </w:r>
            <w:r>
              <w:rPr>
                <w:sz w:val="24"/>
              </w:rPr>
              <w:t>+,- в %</w:t>
            </w:r>
          </w:p>
        </w:tc>
      </w:tr>
      <w:tr w:rsidR="003D352F" w14:paraId="24E260FD" w14:textId="77777777">
        <w:trPr>
          <w:trHeight w:val="276"/>
        </w:trPr>
        <w:tc>
          <w:tcPr>
            <w:tcW w:w="2002" w:type="dxa"/>
          </w:tcPr>
          <w:p w14:paraId="24E260F4" w14:textId="77777777" w:rsidR="003D352F" w:rsidRDefault="001B3DC9">
            <w:pPr>
              <w:pStyle w:val="TableParagraph"/>
              <w:spacing w:line="256" w:lineRule="exact"/>
              <w:ind w:left="60" w:right="51"/>
              <w:jc w:val="center"/>
              <w:rPr>
                <w:sz w:val="24"/>
              </w:rPr>
            </w:pPr>
            <w:r>
              <w:rPr>
                <w:spacing w:val="-10"/>
                <w:sz w:val="24"/>
              </w:rPr>
              <w:t>1</w:t>
            </w:r>
          </w:p>
        </w:tc>
        <w:tc>
          <w:tcPr>
            <w:tcW w:w="1008" w:type="dxa"/>
          </w:tcPr>
          <w:p w14:paraId="24E260F5" w14:textId="77777777" w:rsidR="003D352F" w:rsidRDefault="001B3DC9">
            <w:pPr>
              <w:pStyle w:val="TableParagraph"/>
              <w:spacing w:line="256" w:lineRule="exact"/>
              <w:ind w:left="11" w:right="2"/>
              <w:jc w:val="center"/>
              <w:rPr>
                <w:sz w:val="24"/>
              </w:rPr>
            </w:pPr>
            <w:r>
              <w:rPr>
                <w:spacing w:val="-10"/>
                <w:sz w:val="24"/>
              </w:rPr>
              <w:t>2</w:t>
            </w:r>
          </w:p>
        </w:tc>
        <w:tc>
          <w:tcPr>
            <w:tcW w:w="1148" w:type="dxa"/>
          </w:tcPr>
          <w:p w14:paraId="24E260F6" w14:textId="77777777" w:rsidR="003D352F" w:rsidRDefault="001B3DC9">
            <w:pPr>
              <w:pStyle w:val="TableParagraph"/>
              <w:spacing w:line="256" w:lineRule="exact"/>
              <w:ind w:left="9"/>
              <w:jc w:val="center"/>
              <w:rPr>
                <w:sz w:val="24"/>
              </w:rPr>
            </w:pPr>
            <w:r>
              <w:rPr>
                <w:spacing w:val="-10"/>
                <w:sz w:val="24"/>
              </w:rPr>
              <w:t>3</w:t>
            </w:r>
          </w:p>
        </w:tc>
        <w:tc>
          <w:tcPr>
            <w:tcW w:w="773" w:type="dxa"/>
          </w:tcPr>
          <w:p w14:paraId="24E260F7" w14:textId="77777777" w:rsidR="003D352F" w:rsidRDefault="001B3DC9">
            <w:pPr>
              <w:pStyle w:val="TableParagraph"/>
              <w:spacing w:line="256" w:lineRule="exact"/>
              <w:ind w:left="8"/>
              <w:jc w:val="center"/>
              <w:rPr>
                <w:sz w:val="24"/>
              </w:rPr>
            </w:pPr>
            <w:r>
              <w:rPr>
                <w:spacing w:val="-10"/>
                <w:sz w:val="24"/>
              </w:rPr>
              <w:t>4</w:t>
            </w:r>
          </w:p>
        </w:tc>
        <w:tc>
          <w:tcPr>
            <w:tcW w:w="864" w:type="dxa"/>
          </w:tcPr>
          <w:p w14:paraId="24E260F8" w14:textId="77777777" w:rsidR="003D352F" w:rsidRDefault="001B3DC9">
            <w:pPr>
              <w:pStyle w:val="TableParagraph"/>
              <w:spacing w:line="256" w:lineRule="exact"/>
              <w:ind w:left="8"/>
              <w:jc w:val="center"/>
              <w:rPr>
                <w:sz w:val="24"/>
              </w:rPr>
            </w:pPr>
            <w:r>
              <w:rPr>
                <w:spacing w:val="-10"/>
                <w:sz w:val="24"/>
              </w:rPr>
              <w:t>5</w:t>
            </w:r>
          </w:p>
        </w:tc>
        <w:tc>
          <w:tcPr>
            <w:tcW w:w="985" w:type="dxa"/>
          </w:tcPr>
          <w:p w14:paraId="24E260F9" w14:textId="77777777" w:rsidR="003D352F" w:rsidRDefault="001B3DC9">
            <w:pPr>
              <w:pStyle w:val="TableParagraph"/>
              <w:spacing w:line="256" w:lineRule="exact"/>
              <w:ind w:left="8"/>
              <w:jc w:val="center"/>
              <w:rPr>
                <w:sz w:val="24"/>
              </w:rPr>
            </w:pPr>
            <w:r>
              <w:rPr>
                <w:spacing w:val="-10"/>
                <w:sz w:val="24"/>
              </w:rPr>
              <w:t>6</w:t>
            </w:r>
          </w:p>
        </w:tc>
        <w:tc>
          <w:tcPr>
            <w:tcW w:w="852" w:type="dxa"/>
          </w:tcPr>
          <w:p w14:paraId="24E260FA" w14:textId="77777777" w:rsidR="003D352F" w:rsidRDefault="001B3DC9">
            <w:pPr>
              <w:pStyle w:val="TableParagraph"/>
              <w:spacing w:line="256" w:lineRule="exact"/>
              <w:ind w:left="35" w:right="30"/>
              <w:jc w:val="center"/>
              <w:rPr>
                <w:sz w:val="24"/>
              </w:rPr>
            </w:pPr>
            <w:r>
              <w:rPr>
                <w:spacing w:val="-10"/>
                <w:sz w:val="24"/>
              </w:rPr>
              <w:t>7</w:t>
            </w:r>
          </w:p>
        </w:tc>
        <w:tc>
          <w:tcPr>
            <w:tcW w:w="965" w:type="dxa"/>
          </w:tcPr>
          <w:p w14:paraId="24E260FB" w14:textId="77777777" w:rsidR="003D352F" w:rsidRDefault="001B3DC9">
            <w:pPr>
              <w:pStyle w:val="TableParagraph"/>
              <w:spacing w:line="256" w:lineRule="exact"/>
              <w:ind w:left="5" w:right="2"/>
              <w:jc w:val="center"/>
              <w:rPr>
                <w:sz w:val="24"/>
              </w:rPr>
            </w:pPr>
            <w:r>
              <w:rPr>
                <w:spacing w:val="-10"/>
                <w:sz w:val="24"/>
              </w:rPr>
              <w:t>8</w:t>
            </w:r>
          </w:p>
        </w:tc>
        <w:tc>
          <w:tcPr>
            <w:tcW w:w="1051" w:type="dxa"/>
          </w:tcPr>
          <w:p w14:paraId="24E260FC" w14:textId="77777777" w:rsidR="003D352F" w:rsidRDefault="001B3DC9">
            <w:pPr>
              <w:pStyle w:val="TableParagraph"/>
              <w:spacing w:line="256" w:lineRule="exact"/>
              <w:ind w:left="97" w:right="89"/>
              <w:jc w:val="center"/>
              <w:rPr>
                <w:sz w:val="24"/>
              </w:rPr>
            </w:pPr>
            <w:r>
              <w:rPr>
                <w:spacing w:val="-10"/>
                <w:sz w:val="24"/>
              </w:rPr>
              <w:t>9</w:t>
            </w:r>
          </w:p>
        </w:tc>
      </w:tr>
      <w:tr w:rsidR="003D352F" w14:paraId="24E2610E" w14:textId="77777777">
        <w:trPr>
          <w:trHeight w:val="830"/>
        </w:trPr>
        <w:tc>
          <w:tcPr>
            <w:tcW w:w="2002" w:type="dxa"/>
          </w:tcPr>
          <w:p w14:paraId="24E260FE" w14:textId="77777777" w:rsidR="003D352F" w:rsidRDefault="001B3DC9">
            <w:pPr>
              <w:pStyle w:val="TableParagraph"/>
              <w:spacing w:line="270" w:lineRule="atLeast"/>
              <w:ind w:left="107" w:right="97"/>
              <w:jc w:val="both"/>
              <w:rPr>
                <w:sz w:val="24"/>
              </w:rPr>
            </w:pPr>
            <w:r>
              <w:rPr>
                <w:sz w:val="24"/>
              </w:rPr>
              <w:t>Население стра ны (среднегодо вая</w:t>
            </w:r>
            <w:r>
              <w:rPr>
                <w:spacing w:val="-3"/>
                <w:sz w:val="24"/>
              </w:rPr>
              <w:t xml:space="preserve"> </w:t>
            </w:r>
            <w:r>
              <w:rPr>
                <w:sz w:val="24"/>
              </w:rPr>
              <w:t>численность)</w:t>
            </w:r>
          </w:p>
        </w:tc>
        <w:tc>
          <w:tcPr>
            <w:tcW w:w="1008" w:type="dxa"/>
          </w:tcPr>
          <w:p w14:paraId="24E260FF" w14:textId="77777777" w:rsidR="003D352F" w:rsidRDefault="001B3DC9">
            <w:pPr>
              <w:pStyle w:val="TableParagraph"/>
              <w:spacing w:before="138"/>
              <w:ind w:left="62" w:right="126" w:firstLine="172"/>
              <w:rPr>
                <w:sz w:val="24"/>
              </w:rPr>
            </w:pPr>
            <w:r>
              <w:rPr>
                <w:spacing w:val="-4"/>
                <w:sz w:val="24"/>
              </w:rPr>
              <w:t xml:space="preserve">млн. </w:t>
            </w:r>
            <w:r>
              <w:rPr>
                <w:spacing w:val="-2"/>
                <w:sz w:val="24"/>
              </w:rPr>
              <w:t>человек</w:t>
            </w:r>
          </w:p>
        </w:tc>
        <w:tc>
          <w:tcPr>
            <w:tcW w:w="1148" w:type="dxa"/>
          </w:tcPr>
          <w:p w14:paraId="24E26100" w14:textId="77777777" w:rsidR="003D352F" w:rsidRDefault="003D352F">
            <w:pPr>
              <w:pStyle w:val="TableParagraph"/>
              <w:spacing w:before="1"/>
              <w:rPr>
                <w:sz w:val="24"/>
              </w:rPr>
            </w:pPr>
          </w:p>
          <w:p w14:paraId="24E26101" w14:textId="77777777" w:rsidR="003D352F" w:rsidRDefault="001B3DC9">
            <w:pPr>
              <w:pStyle w:val="TableParagraph"/>
              <w:ind w:left="9" w:right="3"/>
              <w:jc w:val="center"/>
              <w:rPr>
                <w:sz w:val="24"/>
              </w:rPr>
            </w:pPr>
            <w:r>
              <w:rPr>
                <w:spacing w:val="-4"/>
                <w:sz w:val="24"/>
              </w:rPr>
              <w:t>18,0</w:t>
            </w:r>
          </w:p>
        </w:tc>
        <w:tc>
          <w:tcPr>
            <w:tcW w:w="773" w:type="dxa"/>
          </w:tcPr>
          <w:p w14:paraId="24E26102" w14:textId="77777777" w:rsidR="003D352F" w:rsidRDefault="003D352F">
            <w:pPr>
              <w:pStyle w:val="TableParagraph"/>
              <w:spacing w:before="1"/>
              <w:rPr>
                <w:sz w:val="24"/>
              </w:rPr>
            </w:pPr>
          </w:p>
          <w:p w14:paraId="24E26103" w14:textId="77777777" w:rsidR="003D352F" w:rsidRDefault="001B3DC9">
            <w:pPr>
              <w:pStyle w:val="TableParagraph"/>
              <w:ind w:left="8" w:right="2"/>
              <w:jc w:val="center"/>
              <w:rPr>
                <w:sz w:val="24"/>
              </w:rPr>
            </w:pPr>
            <w:r>
              <w:rPr>
                <w:spacing w:val="-4"/>
                <w:sz w:val="24"/>
              </w:rPr>
              <w:t>18,3</w:t>
            </w:r>
          </w:p>
        </w:tc>
        <w:tc>
          <w:tcPr>
            <w:tcW w:w="864" w:type="dxa"/>
          </w:tcPr>
          <w:p w14:paraId="24E26104" w14:textId="77777777" w:rsidR="003D352F" w:rsidRDefault="003D352F">
            <w:pPr>
              <w:pStyle w:val="TableParagraph"/>
              <w:spacing w:before="1"/>
              <w:rPr>
                <w:sz w:val="24"/>
              </w:rPr>
            </w:pPr>
          </w:p>
          <w:p w14:paraId="24E26105" w14:textId="77777777" w:rsidR="003D352F" w:rsidRDefault="001B3DC9">
            <w:pPr>
              <w:pStyle w:val="TableParagraph"/>
              <w:ind w:left="8" w:right="2"/>
              <w:jc w:val="center"/>
              <w:rPr>
                <w:sz w:val="24"/>
              </w:rPr>
            </w:pPr>
            <w:r>
              <w:rPr>
                <w:spacing w:val="-4"/>
                <w:sz w:val="24"/>
              </w:rPr>
              <w:t>18,5</w:t>
            </w:r>
          </w:p>
        </w:tc>
        <w:tc>
          <w:tcPr>
            <w:tcW w:w="985" w:type="dxa"/>
          </w:tcPr>
          <w:p w14:paraId="24E26106" w14:textId="77777777" w:rsidR="003D352F" w:rsidRDefault="003D352F">
            <w:pPr>
              <w:pStyle w:val="TableParagraph"/>
              <w:spacing w:before="1"/>
              <w:rPr>
                <w:sz w:val="24"/>
              </w:rPr>
            </w:pPr>
          </w:p>
          <w:p w14:paraId="24E26107" w14:textId="77777777" w:rsidR="003D352F" w:rsidRDefault="001B3DC9">
            <w:pPr>
              <w:pStyle w:val="TableParagraph"/>
              <w:ind w:left="8" w:right="2"/>
              <w:jc w:val="center"/>
              <w:rPr>
                <w:sz w:val="24"/>
              </w:rPr>
            </w:pPr>
            <w:r>
              <w:rPr>
                <w:spacing w:val="-4"/>
                <w:sz w:val="24"/>
              </w:rPr>
              <w:t>18,8</w:t>
            </w:r>
          </w:p>
        </w:tc>
        <w:tc>
          <w:tcPr>
            <w:tcW w:w="852" w:type="dxa"/>
          </w:tcPr>
          <w:p w14:paraId="24E26108" w14:textId="77777777" w:rsidR="003D352F" w:rsidRDefault="003D352F">
            <w:pPr>
              <w:pStyle w:val="TableParagraph"/>
              <w:spacing w:before="1"/>
              <w:rPr>
                <w:sz w:val="24"/>
              </w:rPr>
            </w:pPr>
          </w:p>
          <w:p w14:paraId="24E26109" w14:textId="77777777" w:rsidR="003D352F" w:rsidRDefault="001B3DC9">
            <w:pPr>
              <w:pStyle w:val="TableParagraph"/>
              <w:ind w:left="37" w:right="30"/>
              <w:jc w:val="center"/>
              <w:rPr>
                <w:sz w:val="24"/>
              </w:rPr>
            </w:pPr>
            <w:r>
              <w:rPr>
                <w:spacing w:val="-4"/>
                <w:sz w:val="24"/>
              </w:rPr>
              <w:t>19,0</w:t>
            </w:r>
          </w:p>
        </w:tc>
        <w:tc>
          <w:tcPr>
            <w:tcW w:w="965" w:type="dxa"/>
          </w:tcPr>
          <w:p w14:paraId="24E2610A" w14:textId="77777777" w:rsidR="003D352F" w:rsidRDefault="003D352F">
            <w:pPr>
              <w:pStyle w:val="TableParagraph"/>
              <w:spacing w:before="1"/>
              <w:rPr>
                <w:sz w:val="24"/>
              </w:rPr>
            </w:pPr>
          </w:p>
          <w:p w14:paraId="24E2610B" w14:textId="77777777" w:rsidR="003D352F" w:rsidRDefault="001B3DC9">
            <w:pPr>
              <w:pStyle w:val="TableParagraph"/>
              <w:ind w:left="5"/>
              <w:jc w:val="center"/>
              <w:rPr>
                <w:sz w:val="24"/>
              </w:rPr>
            </w:pPr>
            <w:r>
              <w:rPr>
                <w:spacing w:val="-4"/>
                <w:sz w:val="24"/>
              </w:rPr>
              <w:t>19,6</w:t>
            </w:r>
          </w:p>
        </w:tc>
        <w:tc>
          <w:tcPr>
            <w:tcW w:w="1051" w:type="dxa"/>
          </w:tcPr>
          <w:p w14:paraId="24E2610C" w14:textId="77777777" w:rsidR="003D352F" w:rsidRDefault="003D352F">
            <w:pPr>
              <w:pStyle w:val="TableParagraph"/>
              <w:spacing w:before="1"/>
              <w:rPr>
                <w:sz w:val="24"/>
              </w:rPr>
            </w:pPr>
          </w:p>
          <w:p w14:paraId="24E2610D" w14:textId="77777777" w:rsidR="003D352F" w:rsidRDefault="001B3DC9">
            <w:pPr>
              <w:pStyle w:val="TableParagraph"/>
              <w:ind w:left="97" w:right="91"/>
              <w:jc w:val="center"/>
              <w:rPr>
                <w:sz w:val="24"/>
              </w:rPr>
            </w:pPr>
            <w:r>
              <w:rPr>
                <w:spacing w:val="-5"/>
                <w:sz w:val="24"/>
              </w:rPr>
              <w:t>8,9</w:t>
            </w:r>
          </w:p>
        </w:tc>
      </w:tr>
      <w:tr w:rsidR="003D352F" w14:paraId="24E26120" w14:textId="77777777">
        <w:trPr>
          <w:trHeight w:val="1379"/>
        </w:trPr>
        <w:tc>
          <w:tcPr>
            <w:tcW w:w="2002" w:type="dxa"/>
            <w:tcBorders>
              <w:bottom w:val="nil"/>
            </w:tcBorders>
          </w:tcPr>
          <w:p w14:paraId="24E2610F" w14:textId="77777777" w:rsidR="003D352F" w:rsidRDefault="001B3DC9">
            <w:pPr>
              <w:pStyle w:val="TableParagraph"/>
              <w:spacing w:line="276" w:lineRule="exact"/>
              <w:ind w:left="107" w:right="96"/>
              <w:jc w:val="both"/>
              <w:rPr>
                <w:sz w:val="24"/>
              </w:rPr>
            </w:pPr>
            <w:r>
              <w:rPr>
                <w:sz w:val="24"/>
              </w:rPr>
              <w:t xml:space="preserve">Выбросы основ ных загрязняю щих веществ на душу населения, </w:t>
            </w:r>
            <w:r>
              <w:rPr>
                <w:spacing w:val="-2"/>
                <w:sz w:val="24"/>
              </w:rPr>
              <w:t>млн.человек</w:t>
            </w:r>
          </w:p>
        </w:tc>
        <w:tc>
          <w:tcPr>
            <w:tcW w:w="1008" w:type="dxa"/>
            <w:tcBorders>
              <w:bottom w:val="nil"/>
            </w:tcBorders>
          </w:tcPr>
          <w:p w14:paraId="24E26110" w14:textId="77777777" w:rsidR="003D352F" w:rsidRDefault="003D352F">
            <w:pPr>
              <w:pStyle w:val="TableParagraph"/>
              <w:spacing w:before="274"/>
              <w:rPr>
                <w:sz w:val="24"/>
              </w:rPr>
            </w:pPr>
          </w:p>
          <w:p w14:paraId="24E26111" w14:textId="77777777" w:rsidR="003D352F" w:rsidRDefault="001B3DC9">
            <w:pPr>
              <w:pStyle w:val="TableParagraph"/>
              <w:spacing w:before="1"/>
              <w:ind w:left="11" w:right="2"/>
              <w:jc w:val="center"/>
              <w:rPr>
                <w:sz w:val="24"/>
              </w:rPr>
            </w:pPr>
            <w:r>
              <w:rPr>
                <w:sz w:val="24"/>
              </w:rPr>
              <w:t>кг</w:t>
            </w:r>
            <w:r>
              <w:rPr>
                <w:spacing w:val="-1"/>
                <w:sz w:val="24"/>
              </w:rPr>
              <w:t xml:space="preserve"> </w:t>
            </w:r>
            <w:r>
              <w:rPr>
                <w:sz w:val="24"/>
              </w:rPr>
              <w:t xml:space="preserve">/ </w:t>
            </w:r>
            <w:r>
              <w:rPr>
                <w:spacing w:val="-5"/>
                <w:sz w:val="24"/>
              </w:rPr>
              <w:t>чел</w:t>
            </w:r>
          </w:p>
        </w:tc>
        <w:tc>
          <w:tcPr>
            <w:tcW w:w="1148" w:type="dxa"/>
            <w:tcBorders>
              <w:bottom w:val="nil"/>
            </w:tcBorders>
          </w:tcPr>
          <w:p w14:paraId="24E26112" w14:textId="77777777" w:rsidR="003D352F" w:rsidRDefault="003D352F">
            <w:pPr>
              <w:pStyle w:val="TableParagraph"/>
              <w:spacing w:before="274"/>
              <w:rPr>
                <w:sz w:val="24"/>
              </w:rPr>
            </w:pPr>
          </w:p>
          <w:p w14:paraId="24E26113" w14:textId="77777777" w:rsidR="003D352F" w:rsidRDefault="001B3DC9">
            <w:pPr>
              <w:pStyle w:val="TableParagraph"/>
              <w:spacing w:before="1"/>
              <w:ind w:left="9" w:right="3"/>
              <w:jc w:val="center"/>
              <w:rPr>
                <w:sz w:val="24"/>
              </w:rPr>
            </w:pPr>
            <w:r>
              <w:rPr>
                <w:spacing w:val="-2"/>
                <w:sz w:val="24"/>
              </w:rPr>
              <w:t>223,7</w:t>
            </w:r>
          </w:p>
        </w:tc>
        <w:tc>
          <w:tcPr>
            <w:tcW w:w="773" w:type="dxa"/>
            <w:tcBorders>
              <w:bottom w:val="nil"/>
            </w:tcBorders>
          </w:tcPr>
          <w:p w14:paraId="24E26114" w14:textId="77777777" w:rsidR="003D352F" w:rsidRDefault="003D352F">
            <w:pPr>
              <w:pStyle w:val="TableParagraph"/>
              <w:spacing w:before="274"/>
              <w:rPr>
                <w:sz w:val="24"/>
              </w:rPr>
            </w:pPr>
          </w:p>
          <w:p w14:paraId="24E26115" w14:textId="77777777" w:rsidR="003D352F" w:rsidRDefault="001B3DC9">
            <w:pPr>
              <w:pStyle w:val="TableParagraph"/>
              <w:spacing w:before="1"/>
              <w:ind w:left="8" w:right="2"/>
              <w:jc w:val="center"/>
              <w:rPr>
                <w:sz w:val="24"/>
              </w:rPr>
            </w:pPr>
            <w:r>
              <w:rPr>
                <w:spacing w:val="-2"/>
                <w:sz w:val="24"/>
              </w:rPr>
              <w:t>227,8</w:t>
            </w:r>
          </w:p>
        </w:tc>
        <w:tc>
          <w:tcPr>
            <w:tcW w:w="864" w:type="dxa"/>
            <w:tcBorders>
              <w:bottom w:val="nil"/>
            </w:tcBorders>
          </w:tcPr>
          <w:p w14:paraId="24E26116" w14:textId="77777777" w:rsidR="003D352F" w:rsidRDefault="003D352F">
            <w:pPr>
              <w:pStyle w:val="TableParagraph"/>
              <w:spacing w:before="274"/>
              <w:rPr>
                <w:sz w:val="24"/>
              </w:rPr>
            </w:pPr>
          </w:p>
          <w:p w14:paraId="24E26117" w14:textId="77777777" w:rsidR="003D352F" w:rsidRDefault="001B3DC9">
            <w:pPr>
              <w:pStyle w:val="TableParagraph"/>
              <w:spacing w:before="1"/>
              <w:ind w:left="8" w:right="2"/>
              <w:jc w:val="center"/>
              <w:rPr>
                <w:sz w:val="24"/>
              </w:rPr>
            </w:pPr>
            <w:r>
              <w:rPr>
                <w:spacing w:val="-2"/>
                <w:sz w:val="24"/>
              </w:rPr>
              <w:t>240,9</w:t>
            </w:r>
          </w:p>
        </w:tc>
        <w:tc>
          <w:tcPr>
            <w:tcW w:w="985" w:type="dxa"/>
            <w:tcBorders>
              <w:bottom w:val="nil"/>
            </w:tcBorders>
          </w:tcPr>
          <w:p w14:paraId="24E26118" w14:textId="77777777" w:rsidR="003D352F" w:rsidRDefault="003D352F">
            <w:pPr>
              <w:pStyle w:val="TableParagraph"/>
              <w:spacing w:before="274"/>
              <w:rPr>
                <w:sz w:val="24"/>
              </w:rPr>
            </w:pPr>
          </w:p>
          <w:p w14:paraId="24E26119" w14:textId="77777777" w:rsidR="003D352F" w:rsidRDefault="001B3DC9">
            <w:pPr>
              <w:pStyle w:val="TableParagraph"/>
              <w:spacing w:before="1"/>
              <w:ind w:left="8" w:right="2"/>
              <w:jc w:val="center"/>
              <w:rPr>
                <w:sz w:val="24"/>
              </w:rPr>
            </w:pPr>
            <w:r>
              <w:rPr>
                <w:spacing w:val="-2"/>
                <w:sz w:val="24"/>
              </w:rPr>
              <w:t>233,0</w:t>
            </w:r>
          </w:p>
        </w:tc>
        <w:tc>
          <w:tcPr>
            <w:tcW w:w="852" w:type="dxa"/>
            <w:tcBorders>
              <w:bottom w:val="nil"/>
            </w:tcBorders>
          </w:tcPr>
          <w:p w14:paraId="24E2611A" w14:textId="77777777" w:rsidR="003D352F" w:rsidRDefault="003D352F">
            <w:pPr>
              <w:pStyle w:val="TableParagraph"/>
              <w:spacing w:before="274"/>
              <w:rPr>
                <w:sz w:val="24"/>
              </w:rPr>
            </w:pPr>
          </w:p>
          <w:p w14:paraId="24E2611B" w14:textId="77777777" w:rsidR="003D352F" w:rsidRDefault="001B3DC9">
            <w:pPr>
              <w:pStyle w:val="TableParagraph"/>
              <w:spacing w:before="1"/>
              <w:ind w:left="37" w:right="30"/>
              <w:jc w:val="center"/>
              <w:rPr>
                <w:sz w:val="24"/>
              </w:rPr>
            </w:pPr>
            <w:r>
              <w:rPr>
                <w:spacing w:val="-2"/>
                <w:sz w:val="24"/>
              </w:rPr>
              <w:t>227,3</w:t>
            </w:r>
          </w:p>
        </w:tc>
        <w:tc>
          <w:tcPr>
            <w:tcW w:w="965" w:type="dxa"/>
            <w:tcBorders>
              <w:bottom w:val="nil"/>
            </w:tcBorders>
          </w:tcPr>
          <w:p w14:paraId="24E2611C" w14:textId="77777777" w:rsidR="003D352F" w:rsidRDefault="003D352F">
            <w:pPr>
              <w:pStyle w:val="TableParagraph"/>
              <w:spacing w:before="274"/>
              <w:rPr>
                <w:sz w:val="24"/>
              </w:rPr>
            </w:pPr>
          </w:p>
          <w:p w14:paraId="24E2611D" w14:textId="77777777" w:rsidR="003D352F" w:rsidRDefault="001B3DC9">
            <w:pPr>
              <w:pStyle w:val="TableParagraph"/>
              <w:spacing w:before="1"/>
              <w:ind w:left="5"/>
              <w:jc w:val="center"/>
              <w:rPr>
                <w:sz w:val="24"/>
              </w:rPr>
            </w:pPr>
            <w:r>
              <w:rPr>
                <w:spacing w:val="-2"/>
                <w:sz w:val="24"/>
              </w:rPr>
              <w:t>213,2</w:t>
            </w:r>
          </w:p>
        </w:tc>
        <w:tc>
          <w:tcPr>
            <w:tcW w:w="1051" w:type="dxa"/>
            <w:tcBorders>
              <w:bottom w:val="nil"/>
            </w:tcBorders>
          </w:tcPr>
          <w:p w14:paraId="24E2611E" w14:textId="77777777" w:rsidR="003D352F" w:rsidRDefault="003D352F">
            <w:pPr>
              <w:pStyle w:val="TableParagraph"/>
              <w:spacing w:before="274"/>
              <w:rPr>
                <w:sz w:val="24"/>
              </w:rPr>
            </w:pPr>
          </w:p>
          <w:p w14:paraId="24E2611F" w14:textId="77777777" w:rsidR="003D352F" w:rsidRDefault="001B3DC9">
            <w:pPr>
              <w:pStyle w:val="TableParagraph"/>
              <w:spacing w:before="1"/>
              <w:ind w:left="97" w:right="91"/>
              <w:jc w:val="center"/>
              <w:rPr>
                <w:sz w:val="24"/>
              </w:rPr>
            </w:pPr>
            <w:r>
              <w:rPr>
                <w:sz w:val="24"/>
              </w:rPr>
              <w:t>-</w:t>
            </w:r>
            <w:r>
              <w:rPr>
                <w:spacing w:val="-1"/>
                <w:sz w:val="24"/>
              </w:rPr>
              <w:t xml:space="preserve"> </w:t>
            </w:r>
            <w:r>
              <w:rPr>
                <w:spacing w:val="-5"/>
                <w:sz w:val="24"/>
              </w:rPr>
              <w:t>4,7</w:t>
            </w:r>
          </w:p>
        </w:tc>
      </w:tr>
    </w:tbl>
    <w:p w14:paraId="24E26121" w14:textId="77777777" w:rsidR="003D352F" w:rsidRDefault="003D352F">
      <w:pPr>
        <w:pStyle w:val="TableParagraph"/>
        <w:jc w:val="center"/>
        <w:rPr>
          <w:sz w:val="24"/>
        </w:rPr>
        <w:sectPr w:rsidR="003D352F">
          <w:pgSz w:w="11920" w:h="16850"/>
          <w:pgMar w:top="1060" w:right="283" w:bottom="1100" w:left="1559" w:header="0" w:footer="889" w:gutter="0"/>
          <w:cols w:space="720"/>
        </w:sectPr>
      </w:pPr>
    </w:p>
    <w:p w14:paraId="24E26122" w14:textId="77777777" w:rsidR="003D352F" w:rsidRDefault="001B3DC9">
      <w:pPr>
        <w:pStyle w:val="a3"/>
        <w:spacing w:before="72"/>
        <w:ind w:firstLine="0"/>
        <w:jc w:val="left"/>
      </w:pPr>
      <w:r>
        <w:t>Продолжение</w:t>
      </w:r>
      <w:r>
        <w:rPr>
          <w:spacing w:val="-11"/>
        </w:rPr>
        <w:t xml:space="preserve"> </w:t>
      </w:r>
      <w:r>
        <w:t>таблицы</w:t>
      </w:r>
      <w:r>
        <w:rPr>
          <w:spacing w:val="-9"/>
        </w:rPr>
        <w:t xml:space="preserve"> </w:t>
      </w:r>
      <w:r>
        <w:rPr>
          <w:spacing w:val="-5"/>
        </w:rPr>
        <w:t>30</w:t>
      </w:r>
    </w:p>
    <w:p w14:paraId="24E26123" w14:textId="77777777" w:rsidR="003D352F" w:rsidRDefault="003D352F">
      <w:pPr>
        <w:pStyle w:val="a3"/>
        <w:ind w:left="0" w:firstLine="0"/>
        <w:jc w:val="left"/>
        <w:rPr>
          <w:sz w:val="16"/>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008"/>
        <w:gridCol w:w="1148"/>
        <w:gridCol w:w="773"/>
        <w:gridCol w:w="864"/>
        <w:gridCol w:w="985"/>
        <w:gridCol w:w="852"/>
        <w:gridCol w:w="965"/>
        <w:gridCol w:w="1051"/>
      </w:tblGrid>
      <w:tr w:rsidR="003D352F" w14:paraId="24E2612D" w14:textId="77777777">
        <w:trPr>
          <w:trHeight w:val="276"/>
        </w:trPr>
        <w:tc>
          <w:tcPr>
            <w:tcW w:w="2002" w:type="dxa"/>
          </w:tcPr>
          <w:p w14:paraId="24E26124" w14:textId="77777777" w:rsidR="003D352F" w:rsidRDefault="001B3DC9">
            <w:pPr>
              <w:pStyle w:val="TableParagraph"/>
              <w:spacing w:line="256" w:lineRule="exact"/>
              <w:ind w:left="60" w:right="51"/>
              <w:jc w:val="center"/>
              <w:rPr>
                <w:sz w:val="24"/>
              </w:rPr>
            </w:pPr>
            <w:r>
              <w:rPr>
                <w:spacing w:val="-10"/>
                <w:sz w:val="24"/>
              </w:rPr>
              <w:t>1</w:t>
            </w:r>
          </w:p>
        </w:tc>
        <w:tc>
          <w:tcPr>
            <w:tcW w:w="1008" w:type="dxa"/>
          </w:tcPr>
          <w:p w14:paraId="24E26125" w14:textId="77777777" w:rsidR="003D352F" w:rsidRDefault="001B3DC9">
            <w:pPr>
              <w:pStyle w:val="TableParagraph"/>
              <w:spacing w:line="256" w:lineRule="exact"/>
              <w:ind w:left="11" w:right="2"/>
              <w:jc w:val="center"/>
              <w:rPr>
                <w:sz w:val="24"/>
              </w:rPr>
            </w:pPr>
            <w:r>
              <w:rPr>
                <w:spacing w:val="-10"/>
                <w:sz w:val="24"/>
              </w:rPr>
              <w:t>2</w:t>
            </w:r>
          </w:p>
        </w:tc>
        <w:tc>
          <w:tcPr>
            <w:tcW w:w="1148" w:type="dxa"/>
          </w:tcPr>
          <w:p w14:paraId="24E26126" w14:textId="77777777" w:rsidR="003D352F" w:rsidRDefault="001B3DC9">
            <w:pPr>
              <w:pStyle w:val="TableParagraph"/>
              <w:spacing w:line="256" w:lineRule="exact"/>
              <w:ind w:left="9"/>
              <w:jc w:val="center"/>
              <w:rPr>
                <w:sz w:val="24"/>
              </w:rPr>
            </w:pPr>
            <w:r>
              <w:rPr>
                <w:spacing w:val="-10"/>
                <w:sz w:val="24"/>
              </w:rPr>
              <w:t>3</w:t>
            </w:r>
          </w:p>
        </w:tc>
        <w:tc>
          <w:tcPr>
            <w:tcW w:w="773" w:type="dxa"/>
          </w:tcPr>
          <w:p w14:paraId="24E26127" w14:textId="77777777" w:rsidR="003D352F" w:rsidRDefault="001B3DC9">
            <w:pPr>
              <w:pStyle w:val="TableParagraph"/>
              <w:spacing w:line="256" w:lineRule="exact"/>
              <w:ind w:left="8"/>
              <w:jc w:val="center"/>
              <w:rPr>
                <w:sz w:val="24"/>
              </w:rPr>
            </w:pPr>
            <w:r>
              <w:rPr>
                <w:spacing w:val="-10"/>
                <w:sz w:val="24"/>
              </w:rPr>
              <w:t>4</w:t>
            </w:r>
          </w:p>
        </w:tc>
        <w:tc>
          <w:tcPr>
            <w:tcW w:w="864" w:type="dxa"/>
          </w:tcPr>
          <w:p w14:paraId="24E26128" w14:textId="77777777" w:rsidR="003D352F" w:rsidRDefault="001B3DC9">
            <w:pPr>
              <w:pStyle w:val="TableParagraph"/>
              <w:spacing w:line="256" w:lineRule="exact"/>
              <w:ind w:left="8"/>
              <w:jc w:val="center"/>
              <w:rPr>
                <w:sz w:val="24"/>
              </w:rPr>
            </w:pPr>
            <w:r>
              <w:rPr>
                <w:spacing w:val="-10"/>
                <w:sz w:val="24"/>
              </w:rPr>
              <w:t>5</w:t>
            </w:r>
          </w:p>
        </w:tc>
        <w:tc>
          <w:tcPr>
            <w:tcW w:w="985" w:type="dxa"/>
          </w:tcPr>
          <w:p w14:paraId="24E26129" w14:textId="77777777" w:rsidR="003D352F" w:rsidRDefault="001B3DC9">
            <w:pPr>
              <w:pStyle w:val="TableParagraph"/>
              <w:spacing w:line="256" w:lineRule="exact"/>
              <w:ind w:left="8"/>
              <w:jc w:val="center"/>
              <w:rPr>
                <w:sz w:val="24"/>
              </w:rPr>
            </w:pPr>
            <w:r>
              <w:rPr>
                <w:spacing w:val="-10"/>
                <w:sz w:val="24"/>
              </w:rPr>
              <w:t>6</w:t>
            </w:r>
          </w:p>
        </w:tc>
        <w:tc>
          <w:tcPr>
            <w:tcW w:w="852" w:type="dxa"/>
          </w:tcPr>
          <w:p w14:paraId="24E2612A" w14:textId="77777777" w:rsidR="003D352F" w:rsidRDefault="001B3DC9">
            <w:pPr>
              <w:pStyle w:val="TableParagraph"/>
              <w:spacing w:line="256" w:lineRule="exact"/>
              <w:ind w:left="35" w:right="30"/>
              <w:jc w:val="center"/>
              <w:rPr>
                <w:sz w:val="24"/>
              </w:rPr>
            </w:pPr>
            <w:r>
              <w:rPr>
                <w:spacing w:val="-10"/>
                <w:sz w:val="24"/>
              </w:rPr>
              <w:t>7</w:t>
            </w:r>
          </w:p>
        </w:tc>
        <w:tc>
          <w:tcPr>
            <w:tcW w:w="965" w:type="dxa"/>
          </w:tcPr>
          <w:p w14:paraId="24E2612B" w14:textId="77777777" w:rsidR="003D352F" w:rsidRDefault="001B3DC9">
            <w:pPr>
              <w:pStyle w:val="TableParagraph"/>
              <w:spacing w:line="256" w:lineRule="exact"/>
              <w:ind w:left="5" w:right="2"/>
              <w:jc w:val="center"/>
              <w:rPr>
                <w:sz w:val="24"/>
              </w:rPr>
            </w:pPr>
            <w:r>
              <w:rPr>
                <w:spacing w:val="-10"/>
                <w:sz w:val="24"/>
              </w:rPr>
              <w:t>8</w:t>
            </w:r>
          </w:p>
        </w:tc>
        <w:tc>
          <w:tcPr>
            <w:tcW w:w="1051" w:type="dxa"/>
          </w:tcPr>
          <w:p w14:paraId="24E2612C" w14:textId="77777777" w:rsidR="003D352F" w:rsidRDefault="001B3DC9">
            <w:pPr>
              <w:pStyle w:val="TableParagraph"/>
              <w:spacing w:line="256" w:lineRule="exact"/>
              <w:ind w:left="97" w:right="89"/>
              <w:jc w:val="center"/>
              <w:rPr>
                <w:sz w:val="24"/>
              </w:rPr>
            </w:pPr>
            <w:r>
              <w:rPr>
                <w:spacing w:val="-10"/>
                <w:sz w:val="24"/>
              </w:rPr>
              <w:t>9</w:t>
            </w:r>
          </w:p>
        </w:tc>
      </w:tr>
      <w:tr w:rsidR="003D352F" w14:paraId="24E2613D" w14:textId="77777777">
        <w:trPr>
          <w:trHeight w:val="830"/>
        </w:trPr>
        <w:tc>
          <w:tcPr>
            <w:tcW w:w="2002" w:type="dxa"/>
          </w:tcPr>
          <w:p w14:paraId="24E2612E" w14:textId="77777777" w:rsidR="003D352F" w:rsidRDefault="001B3DC9">
            <w:pPr>
              <w:pStyle w:val="TableParagraph"/>
              <w:spacing w:before="1"/>
              <w:ind w:left="9" w:right="60"/>
              <w:jc w:val="center"/>
              <w:rPr>
                <w:sz w:val="24"/>
              </w:rPr>
            </w:pPr>
            <w:r>
              <w:rPr>
                <w:sz w:val="24"/>
              </w:rPr>
              <w:t>Площадь</w:t>
            </w:r>
            <w:r>
              <w:rPr>
                <w:spacing w:val="-3"/>
                <w:sz w:val="24"/>
              </w:rPr>
              <w:t xml:space="preserve"> </w:t>
            </w:r>
            <w:r>
              <w:rPr>
                <w:spacing w:val="-2"/>
                <w:sz w:val="24"/>
              </w:rPr>
              <w:t>страны</w:t>
            </w:r>
          </w:p>
        </w:tc>
        <w:tc>
          <w:tcPr>
            <w:tcW w:w="1008" w:type="dxa"/>
          </w:tcPr>
          <w:p w14:paraId="24E2612F" w14:textId="77777777" w:rsidR="003D352F" w:rsidRDefault="001B3DC9">
            <w:pPr>
              <w:pStyle w:val="TableParagraph"/>
              <w:spacing w:before="138"/>
              <w:ind w:left="328" w:right="274" w:hanging="41"/>
              <w:rPr>
                <w:sz w:val="24"/>
              </w:rPr>
            </w:pPr>
            <w:r>
              <w:rPr>
                <w:spacing w:val="-4"/>
                <w:sz w:val="24"/>
              </w:rPr>
              <w:t>тыс. км</w:t>
            </w:r>
            <w:r>
              <w:rPr>
                <w:spacing w:val="-4"/>
                <w:sz w:val="24"/>
                <w:vertAlign w:val="superscript"/>
              </w:rPr>
              <w:t>2</w:t>
            </w:r>
          </w:p>
        </w:tc>
        <w:tc>
          <w:tcPr>
            <w:tcW w:w="1148" w:type="dxa"/>
          </w:tcPr>
          <w:p w14:paraId="24E26130" w14:textId="77777777" w:rsidR="003D352F" w:rsidRDefault="003D352F">
            <w:pPr>
              <w:pStyle w:val="TableParagraph"/>
              <w:spacing w:before="1"/>
              <w:rPr>
                <w:sz w:val="24"/>
              </w:rPr>
            </w:pPr>
          </w:p>
          <w:p w14:paraId="24E26131" w14:textId="77777777" w:rsidR="003D352F" w:rsidRDefault="001B3DC9">
            <w:pPr>
              <w:pStyle w:val="TableParagraph"/>
              <w:ind w:left="9"/>
              <w:jc w:val="center"/>
              <w:rPr>
                <w:sz w:val="24"/>
              </w:rPr>
            </w:pPr>
            <w:r>
              <w:rPr>
                <w:sz w:val="24"/>
              </w:rPr>
              <w:t xml:space="preserve">2 </w:t>
            </w:r>
            <w:r>
              <w:rPr>
                <w:spacing w:val="-2"/>
                <w:sz w:val="24"/>
              </w:rPr>
              <w:t>724,9</w:t>
            </w:r>
          </w:p>
        </w:tc>
        <w:tc>
          <w:tcPr>
            <w:tcW w:w="773" w:type="dxa"/>
          </w:tcPr>
          <w:p w14:paraId="24E26132" w14:textId="77777777" w:rsidR="003D352F" w:rsidRDefault="001B3DC9">
            <w:pPr>
              <w:pStyle w:val="TableParagraph"/>
              <w:spacing w:before="138"/>
              <w:ind w:left="8"/>
              <w:jc w:val="center"/>
              <w:rPr>
                <w:sz w:val="24"/>
              </w:rPr>
            </w:pPr>
            <w:r>
              <w:rPr>
                <w:spacing w:val="-10"/>
                <w:sz w:val="24"/>
              </w:rPr>
              <w:t>2</w:t>
            </w:r>
          </w:p>
          <w:p w14:paraId="24E26133" w14:textId="77777777" w:rsidR="003D352F" w:rsidRDefault="001B3DC9">
            <w:pPr>
              <w:pStyle w:val="TableParagraph"/>
              <w:ind w:left="8" w:right="2"/>
              <w:jc w:val="center"/>
              <w:rPr>
                <w:sz w:val="24"/>
              </w:rPr>
            </w:pPr>
            <w:r>
              <w:rPr>
                <w:spacing w:val="-2"/>
                <w:sz w:val="24"/>
              </w:rPr>
              <w:t>724,9</w:t>
            </w:r>
          </w:p>
        </w:tc>
        <w:tc>
          <w:tcPr>
            <w:tcW w:w="864" w:type="dxa"/>
          </w:tcPr>
          <w:p w14:paraId="24E26134" w14:textId="77777777" w:rsidR="003D352F" w:rsidRDefault="001B3DC9">
            <w:pPr>
              <w:pStyle w:val="TableParagraph"/>
              <w:spacing w:before="138"/>
              <w:ind w:left="8"/>
              <w:jc w:val="center"/>
              <w:rPr>
                <w:sz w:val="24"/>
              </w:rPr>
            </w:pPr>
            <w:r>
              <w:rPr>
                <w:spacing w:val="-10"/>
                <w:sz w:val="24"/>
              </w:rPr>
              <w:t>2</w:t>
            </w:r>
          </w:p>
          <w:p w14:paraId="24E26135" w14:textId="77777777" w:rsidR="003D352F" w:rsidRDefault="001B3DC9">
            <w:pPr>
              <w:pStyle w:val="TableParagraph"/>
              <w:ind w:left="8" w:right="2"/>
              <w:jc w:val="center"/>
              <w:rPr>
                <w:sz w:val="24"/>
              </w:rPr>
            </w:pPr>
            <w:r>
              <w:rPr>
                <w:spacing w:val="-2"/>
                <w:sz w:val="24"/>
              </w:rPr>
              <w:t>724,9</w:t>
            </w:r>
          </w:p>
        </w:tc>
        <w:tc>
          <w:tcPr>
            <w:tcW w:w="985" w:type="dxa"/>
          </w:tcPr>
          <w:p w14:paraId="24E26136" w14:textId="77777777" w:rsidR="003D352F" w:rsidRDefault="003D352F">
            <w:pPr>
              <w:pStyle w:val="TableParagraph"/>
              <w:spacing w:before="1"/>
              <w:rPr>
                <w:sz w:val="24"/>
              </w:rPr>
            </w:pPr>
          </w:p>
          <w:p w14:paraId="24E26137" w14:textId="77777777" w:rsidR="003D352F" w:rsidRDefault="001B3DC9">
            <w:pPr>
              <w:pStyle w:val="TableParagraph"/>
              <w:ind w:left="8"/>
              <w:jc w:val="center"/>
              <w:rPr>
                <w:sz w:val="24"/>
              </w:rPr>
            </w:pPr>
            <w:r>
              <w:rPr>
                <w:sz w:val="24"/>
              </w:rPr>
              <w:t xml:space="preserve">2 </w:t>
            </w:r>
            <w:r>
              <w:rPr>
                <w:spacing w:val="-2"/>
                <w:sz w:val="24"/>
              </w:rPr>
              <w:t>724,9</w:t>
            </w:r>
          </w:p>
        </w:tc>
        <w:tc>
          <w:tcPr>
            <w:tcW w:w="852" w:type="dxa"/>
          </w:tcPr>
          <w:p w14:paraId="24E26138" w14:textId="77777777" w:rsidR="003D352F" w:rsidRDefault="001B3DC9">
            <w:pPr>
              <w:pStyle w:val="TableParagraph"/>
              <w:spacing w:before="138"/>
              <w:ind w:left="35" w:right="30"/>
              <w:jc w:val="center"/>
              <w:rPr>
                <w:sz w:val="24"/>
              </w:rPr>
            </w:pPr>
            <w:r>
              <w:rPr>
                <w:spacing w:val="-10"/>
                <w:sz w:val="24"/>
              </w:rPr>
              <w:t>2</w:t>
            </w:r>
          </w:p>
          <w:p w14:paraId="24E26139" w14:textId="77777777" w:rsidR="003D352F" w:rsidRDefault="001B3DC9">
            <w:pPr>
              <w:pStyle w:val="TableParagraph"/>
              <w:ind w:left="37" w:right="30"/>
              <w:jc w:val="center"/>
              <w:rPr>
                <w:sz w:val="24"/>
              </w:rPr>
            </w:pPr>
            <w:r>
              <w:rPr>
                <w:spacing w:val="-2"/>
                <w:sz w:val="24"/>
              </w:rPr>
              <w:t>724,9</w:t>
            </w:r>
          </w:p>
        </w:tc>
        <w:tc>
          <w:tcPr>
            <w:tcW w:w="965" w:type="dxa"/>
          </w:tcPr>
          <w:p w14:paraId="24E2613A" w14:textId="77777777" w:rsidR="003D352F" w:rsidRDefault="003D352F">
            <w:pPr>
              <w:pStyle w:val="TableParagraph"/>
              <w:spacing w:before="1"/>
              <w:rPr>
                <w:sz w:val="24"/>
              </w:rPr>
            </w:pPr>
          </w:p>
          <w:p w14:paraId="24E2613B" w14:textId="77777777" w:rsidR="003D352F" w:rsidRDefault="001B3DC9">
            <w:pPr>
              <w:pStyle w:val="TableParagraph"/>
              <w:ind w:left="5" w:right="3"/>
              <w:jc w:val="center"/>
              <w:rPr>
                <w:sz w:val="24"/>
              </w:rPr>
            </w:pPr>
            <w:r>
              <w:rPr>
                <w:sz w:val="24"/>
              </w:rPr>
              <w:t xml:space="preserve">2 </w:t>
            </w:r>
            <w:r>
              <w:rPr>
                <w:spacing w:val="-2"/>
                <w:sz w:val="24"/>
              </w:rPr>
              <w:t>724,9</w:t>
            </w:r>
          </w:p>
        </w:tc>
        <w:tc>
          <w:tcPr>
            <w:tcW w:w="1051" w:type="dxa"/>
          </w:tcPr>
          <w:p w14:paraId="24E2613C" w14:textId="77777777" w:rsidR="003D352F" w:rsidRDefault="001B3DC9">
            <w:pPr>
              <w:pStyle w:val="TableParagraph"/>
              <w:spacing w:line="270" w:lineRule="atLeast"/>
              <w:ind w:left="164" w:right="156" w:hanging="2"/>
              <w:jc w:val="center"/>
              <w:rPr>
                <w:sz w:val="24"/>
              </w:rPr>
            </w:pPr>
            <w:r>
              <w:rPr>
                <w:spacing w:val="-4"/>
                <w:sz w:val="24"/>
              </w:rPr>
              <w:t xml:space="preserve">без </w:t>
            </w:r>
            <w:r>
              <w:rPr>
                <w:spacing w:val="-2"/>
                <w:sz w:val="24"/>
              </w:rPr>
              <w:t xml:space="preserve">измене </w:t>
            </w:r>
            <w:r>
              <w:rPr>
                <w:spacing w:val="-4"/>
                <w:sz w:val="24"/>
              </w:rPr>
              <w:t>нии</w:t>
            </w:r>
          </w:p>
        </w:tc>
      </w:tr>
      <w:tr w:rsidR="003D352F" w14:paraId="24E2614F" w14:textId="77777777">
        <w:trPr>
          <w:trHeight w:val="1379"/>
        </w:trPr>
        <w:tc>
          <w:tcPr>
            <w:tcW w:w="2002" w:type="dxa"/>
          </w:tcPr>
          <w:p w14:paraId="24E2613E" w14:textId="77777777" w:rsidR="003D352F" w:rsidRDefault="001B3DC9">
            <w:pPr>
              <w:pStyle w:val="TableParagraph"/>
              <w:spacing w:line="276" w:lineRule="exact"/>
              <w:ind w:left="107" w:right="94"/>
              <w:jc w:val="both"/>
              <w:rPr>
                <w:sz w:val="24"/>
              </w:rPr>
            </w:pPr>
            <w:r>
              <w:rPr>
                <w:sz w:val="24"/>
              </w:rPr>
              <w:t>Выбросы основ ных загрязняю щих веществ на единицу площа ди, тыс.км</w:t>
            </w:r>
            <w:r>
              <w:rPr>
                <w:sz w:val="24"/>
                <w:vertAlign w:val="superscript"/>
              </w:rPr>
              <w:t>2</w:t>
            </w:r>
          </w:p>
        </w:tc>
        <w:tc>
          <w:tcPr>
            <w:tcW w:w="1008" w:type="dxa"/>
          </w:tcPr>
          <w:p w14:paraId="24E2613F" w14:textId="77777777" w:rsidR="003D352F" w:rsidRDefault="003D352F">
            <w:pPr>
              <w:pStyle w:val="TableParagraph"/>
              <w:spacing w:before="274"/>
              <w:rPr>
                <w:sz w:val="24"/>
              </w:rPr>
            </w:pPr>
          </w:p>
          <w:p w14:paraId="24E26140" w14:textId="77777777" w:rsidR="003D352F" w:rsidRDefault="001B3DC9">
            <w:pPr>
              <w:pStyle w:val="TableParagraph"/>
              <w:spacing w:before="1"/>
              <w:ind w:left="11" w:right="3"/>
              <w:jc w:val="center"/>
              <w:rPr>
                <w:sz w:val="24"/>
              </w:rPr>
            </w:pPr>
            <w:r>
              <w:rPr>
                <w:spacing w:val="-2"/>
                <w:sz w:val="24"/>
              </w:rPr>
              <w:t>т/км</w:t>
            </w:r>
            <w:r>
              <w:rPr>
                <w:spacing w:val="-2"/>
                <w:sz w:val="24"/>
                <w:vertAlign w:val="superscript"/>
              </w:rPr>
              <w:t>2</w:t>
            </w:r>
          </w:p>
        </w:tc>
        <w:tc>
          <w:tcPr>
            <w:tcW w:w="1148" w:type="dxa"/>
          </w:tcPr>
          <w:p w14:paraId="24E26141" w14:textId="77777777" w:rsidR="003D352F" w:rsidRDefault="003D352F">
            <w:pPr>
              <w:pStyle w:val="TableParagraph"/>
              <w:spacing w:before="274"/>
              <w:rPr>
                <w:sz w:val="24"/>
              </w:rPr>
            </w:pPr>
          </w:p>
          <w:p w14:paraId="24E26142" w14:textId="77777777" w:rsidR="003D352F" w:rsidRDefault="001B3DC9">
            <w:pPr>
              <w:pStyle w:val="TableParagraph"/>
              <w:spacing w:before="1"/>
              <w:ind w:left="9" w:right="3"/>
              <w:jc w:val="center"/>
              <w:rPr>
                <w:sz w:val="24"/>
              </w:rPr>
            </w:pPr>
            <w:r>
              <w:rPr>
                <w:spacing w:val="-2"/>
                <w:sz w:val="24"/>
              </w:rPr>
              <w:t>1,523</w:t>
            </w:r>
          </w:p>
        </w:tc>
        <w:tc>
          <w:tcPr>
            <w:tcW w:w="773" w:type="dxa"/>
          </w:tcPr>
          <w:p w14:paraId="24E26143" w14:textId="77777777" w:rsidR="003D352F" w:rsidRDefault="003D352F">
            <w:pPr>
              <w:pStyle w:val="TableParagraph"/>
              <w:spacing w:before="274"/>
              <w:rPr>
                <w:sz w:val="24"/>
              </w:rPr>
            </w:pPr>
          </w:p>
          <w:p w14:paraId="24E26144" w14:textId="77777777" w:rsidR="003D352F" w:rsidRDefault="001B3DC9">
            <w:pPr>
              <w:pStyle w:val="TableParagraph"/>
              <w:spacing w:before="1"/>
              <w:ind w:left="8" w:right="2"/>
              <w:jc w:val="center"/>
              <w:rPr>
                <w:sz w:val="24"/>
              </w:rPr>
            </w:pPr>
            <w:r>
              <w:rPr>
                <w:spacing w:val="-2"/>
                <w:sz w:val="24"/>
              </w:rPr>
              <w:t>1,530</w:t>
            </w:r>
          </w:p>
        </w:tc>
        <w:tc>
          <w:tcPr>
            <w:tcW w:w="864" w:type="dxa"/>
          </w:tcPr>
          <w:p w14:paraId="24E26145" w14:textId="77777777" w:rsidR="003D352F" w:rsidRDefault="003D352F">
            <w:pPr>
              <w:pStyle w:val="TableParagraph"/>
              <w:spacing w:before="274"/>
              <w:rPr>
                <w:sz w:val="24"/>
              </w:rPr>
            </w:pPr>
          </w:p>
          <w:p w14:paraId="24E26146" w14:textId="77777777" w:rsidR="003D352F" w:rsidRDefault="001B3DC9">
            <w:pPr>
              <w:pStyle w:val="TableParagraph"/>
              <w:spacing w:before="1"/>
              <w:ind w:left="8" w:right="2"/>
              <w:jc w:val="center"/>
              <w:rPr>
                <w:sz w:val="24"/>
              </w:rPr>
            </w:pPr>
            <w:r>
              <w:rPr>
                <w:spacing w:val="-2"/>
                <w:sz w:val="24"/>
              </w:rPr>
              <w:t>1,530</w:t>
            </w:r>
          </w:p>
        </w:tc>
        <w:tc>
          <w:tcPr>
            <w:tcW w:w="985" w:type="dxa"/>
          </w:tcPr>
          <w:p w14:paraId="24E26147" w14:textId="77777777" w:rsidR="003D352F" w:rsidRDefault="003D352F">
            <w:pPr>
              <w:pStyle w:val="TableParagraph"/>
              <w:spacing w:before="274"/>
              <w:rPr>
                <w:sz w:val="24"/>
              </w:rPr>
            </w:pPr>
          </w:p>
          <w:p w14:paraId="24E26148" w14:textId="77777777" w:rsidR="003D352F" w:rsidRDefault="001B3DC9">
            <w:pPr>
              <w:pStyle w:val="TableParagraph"/>
              <w:spacing w:before="1"/>
              <w:ind w:left="8" w:right="2"/>
              <w:jc w:val="center"/>
              <w:rPr>
                <w:sz w:val="24"/>
              </w:rPr>
            </w:pPr>
            <w:r>
              <w:rPr>
                <w:spacing w:val="-2"/>
                <w:sz w:val="24"/>
              </w:rPr>
              <w:t>1,579</w:t>
            </w:r>
          </w:p>
        </w:tc>
        <w:tc>
          <w:tcPr>
            <w:tcW w:w="852" w:type="dxa"/>
          </w:tcPr>
          <w:p w14:paraId="24E26149" w14:textId="77777777" w:rsidR="003D352F" w:rsidRDefault="003D352F">
            <w:pPr>
              <w:pStyle w:val="TableParagraph"/>
              <w:spacing w:before="274"/>
              <w:rPr>
                <w:sz w:val="24"/>
              </w:rPr>
            </w:pPr>
          </w:p>
          <w:p w14:paraId="24E2614A" w14:textId="77777777" w:rsidR="003D352F" w:rsidRDefault="001B3DC9">
            <w:pPr>
              <w:pStyle w:val="TableParagraph"/>
              <w:spacing w:before="1"/>
              <w:ind w:left="37" w:right="30"/>
              <w:jc w:val="center"/>
              <w:rPr>
                <w:sz w:val="24"/>
              </w:rPr>
            </w:pPr>
            <w:r>
              <w:rPr>
                <w:spacing w:val="-2"/>
                <w:sz w:val="24"/>
              </w:rPr>
              <w:t>1,579</w:t>
            </w:r>
          </w:p>
        </w:tc>
        <w:tc>
          <w:tcPr>
            <w:tcW w:w="965" w:type="dxa"/>
          </w:tcPr>
          <w:p w14:paraId="24E2614B" w14:textId="77777777" w:rsidR="003D352F" w:rsidRDefault="003D352F">
            <w:pPr>
              <w:pStyle w:val="TableParagraph"/>
              <w:spacing w:before="274"/>
              <w:rPr>
                <w:sz w:val="24"/>
              </w:rPr>
            </w:pPr>
          </w:p>
          <w:p w14:paraId="24E2614C" w14:textId="77777777" w:rsidR="003D352F" w:rsidRDefault="001B3DC9">
            <w:pPr>
              <w:pStyle w:val="TableParagraph"/>
              <w:spacing w:before="1"/>
              <w:ind w:left="5"/>
              <w:jc w:val="center"/>
              <w:rPr>
                <w:sz w:val="24"/>
              </w:rPr>
            </w:pPr>
            <w:r>
              <w:rPr>
                <w:spacing w:val="-2"/>
                <w:sz w:val="24"/>
              </w:rPr>
              <w:t>1,514</w:t>
            </w:r>
          </w:p>
        </w:tc>
        <w:tc>
          <w:tcPr>
            <w:tcW w:w="1051" w:type="dxa"/>
          </w:tcPr>
          <w:p w14:paraId="24E2614D" w14:textId="77777777" w:rsidR="003D352F" w:rsidRDefault="003D352F">
            <w:pPr>
              <w:pStyle w:val="TableParagraph"/>
              <w:spacing w:before="274"/>
              <w:rPr>
                <w:sz w:val="24"/>
              </w:rPr>
            </w:pPr>
          </w:p>
          <w:p w14:paraId="24E2614E" w14:textId="77777777" w:rsidR="003D352F" w:rsidRDefault="001B3DC9">
            <w:pPr>
              <w:pStyle w:val="TableParagraph"/>
              <w:spacing w:before="1"/>
              <w:ind w:left="97" w:right="91"/>
              <w:jc w:val="center"/>
              <w:rPr>
                <w:sz w:val="24"/>
              </w:rPr>
            </w:pPr>
            <w:r>
              <w:rPr>
                <w:sz w:val="24"/>
              </w:rPr>
              <w:t>-</w:t>
            </w:r>
            <w:r>
              <w:rPr>
                <w:spacing w:val="-1"/>
                <w:sz w:val="24"/>
              </w:rPr>
              <w:t xml:space="preserve"> </w:t>
            </w:r>
            <w:r>
              <w:rPr>
                <w:spacing w:val="-5"/>
                <w:sz w:val="24"/>
              </w:rPr>
              <w:t>0,6</w:t>
            </w:r>
          </w:p>
        </w:tc>
      </w:tr>
      <w:tr w:rsidR="003D352F" w14:paraId="24E26160" w14:textId="77777777">
        <w:trPr>
          <w:trHeight w:val="1103"/>
        </w:trPr>
        <w:tc>
          <w:tcPr>
            <w:tcW w:w="2002" w:type="dxa"/>
          </w:tcPr>
          <w:p w14:paraId="24E26150" w14:textId="77777777" w:rsidR="003D352F" w:rsidRDefault="001B3DC9">
            <w:pPr>
              <w:pStyle w:val="TableParagraph"/>
              <w:ind w:left="107" w:right="96"/>
              <w:rPr>
                <w:sz w:val="24"/>
              </w:rPr>
            </w:pPr>
            <w:r>
              <w:rPr>
                <w:sz w:val="24"/>
              </w:rPr>
              <w:t>ВВП</w:t>
            </w:r>
            <w:r>
              <w:rPr>
                <w:spacing w:val="80"/>
                <w:sz w:val="24"/>
              </w:rPr>
              <w:t xml:space="preserve"> </w:t>
            </w:r>
            <w:r>
              <w:rPr>
                <w:sz w:val="24"/>
              </w:rPr>
              <w:t>в</w:t>
            </w:r>
            <w:r>
              <w:rPr>
                <w:spacing w:val="80"/>
                <w:sz w:val="24"/>
              </w:rPr>
              <w:t xml:space="preserve"> </w:t>
            </w:r>
            <w:r>
              <w:rPr>
                <w:sz w:val="24"/>
              </w:rPr>
              <w:t>постоян ных ценах</w:t>
            </w:r>
          </w:p>
        </w:tc>
        <w:tc>
          <w:tcPr>
            <w:tcW w:w="1008" w:type="dxa"/>
          </w:tcPr>
          <w:p w14:paraId="24E26151" w14:textId="77777777" w:rsidR="003D352F" w:rsidRDefault="001B3DC9">
            <w:pPr>
              <w:pStyle w:val="TableParagraph"/>
              <w:spacing w:line="276" w:lineRule="exact"/>
              <w:ind w:left="203" w:right="187" w:firstLine="1"/>
              <w:jc w:val="center"/>
              <w:rPr>
                <w:sz w:val="24"/>
              </w:rPr>
            </w:pPr>
            <w:r>
              <w:rPr>
                <w:spacing w:val="-2"/>
                <w:sz w:val="24"/>
              </w:rPr>
              <w:t xml:space="preserve">млрд. межд. </w:t>
            </w:r>
            <w:r>
              <w:rPr>
                <w:spacing w:val="-4"/>
                <w:sz w:val="24"/>
              </w:rPr>
              <w:t xml:space="preserve">дол </w:t>
            </w:r>
            <w:r>
              <w:rPr>
                <w:spacing w:val="-2"/>
                <w:sz w:val="24"/>
              </w:rPr>
              <w:t>ларов</w:t>
            </w:r>
          </w:p>
        </w:tc>
        <w:tc>
          <w:tcPr>
            <w:tcW w:w="1148" w:type="dxa"/>
          </w:tcPr>
          <w:p w14:paraId="24E26152" w14:textId="77777777" w:rsidR="003D352F" w:rsidRDefault="003D352F">
            <w:pPr>
              <w:pStyle w:val="TableParagraph"/>
              <w:spacing w:before="135"/>
              <w:rPr>
                <w:sz w:val="24"/>
              </w:rPr>
            </w:pPr>
          </w:p>
          <w:p w14:paraId="24E26153" w14:textId="77777777" w:rsidR="003D352F" w:rsidRDefault="001B3DC9">
            <w:pPr>
              <w:pStyle w:val="TableParagraph"/>
              <w:ind w:left="9" w:right="3"/>
              <w:jc w:val="center"/>
              <w:rPr>
                <w:sz w:val="24"/>
              </w:rPr>
            </w:pPr>
            <w:r>
              <w:rPr>
                <w:spacing w:val="-2"/>
                <w:sz w:val="24"/>
              </w:rPr>
              <w:t>448,5</w:t>
            </w:r>
          </w:p>
        </w:tc>
        <w:tc>
          <w:tcPr>
            <w:tcW w:w="773" w:type="dxa"/>
          </w:tcPr>
          <w:p w14:paraId="24E26154" w14:textId="77777777" w:rsidR="003D352F" w:rsidRDefault="003D352F">
            <w:pPr>
              <w:pStyle w:val="TableParagraph"/>
              <w:spacing w:before="135"/>
              <w:rPr>
                <w:sz w:val="24"/>
              </w:rPr>
            </w:pPr>
          </w:p>
          <w:p w14:paraId="24E26155" w14:textId="77777777" w:rsidR="003D352F" w:rsidRDefault="001B3DC9">
            <w:pPr>
              <w:pStyle w:val="TableParagraph"/>
              <w:ind w:left="8" w:right="2"/>
              <w:jc w:val="center"/>
              <w:rPr>
                <w:sz w:val="24"/>
              </w:rPr>
            </w:pPr>
            <w:r>
              <w:rPr>
                <w:spacing w:val="-2"/>
                <w:sz w:val="24"/>
              </w:rPr>
              <w:t>466,9</w:t>
            </w:r>
          </w:p>
        </w:tc>
        <w:tc>
          <w:tcPr>
            <w:tcW w:w="864" w:type="dxa"/>
          </w:tcPr>
          <w:p w14:paraId="24E26156" w14:textId="77777777" w:rsidR="003D352F" w:rsidRDefault="003D352F">
            <w:pPr>
              <w:pStyle w:val="TableParagraph"/>
              <w:spacing w:before="135"/>
              <w:rPr>
                <w:sz w:val="24"/>
              </w:rPr>
            </w:pPr>
          </w:p>
          <w:p w14:paraId="24E26157" w14:textId="77777777" w:rsidR="003D352F" w:rsidRDefault="001B3DC9">
            <w:pPr>
              <w:pStyle w:val="TableParagraph"/>
              <w:ind w:left="8" w:right="2"/>
              <w:jc w:val="center"/>
              <w:rPr>
                <w:sz w:val="24"/>
              </w:rPr>
            </w:pPr>
            <w:r>
              <w:rPr>
                <w:spacing w:val="-2"/>
                <w:sz w:val="24"/>
              </w:rPr>
              <w:t>487,9</w:t>
            </w:r>
          </w:p>
        </w:tc>
        <w:tc>
          <w:tcPr>
            <w:tcW w:w="985" w:type="dxa"/>
          </w:tcPr>
          <w:p w14:paraId="24E26158" w14:textId="77777777" w:rsidR="003D352F" w:rsidRDefault="003D352F">
            <w:pPr>
              <w:pStyle w:val="TableParagraph"/>
              <w:spacing w:before="135"/>
              <w:rPr>
                <w:sz w:val="24"/>
              </w:rPr>
            </w:pPr>
          </w:p>
          <w:p w14:paraId="24E26159" w14:textId="77777777" w:rsidR="003D352F" w:rsidRDefault="001B3DC9">
            <w:pPr>
              <w:pStyle w:val="TableParagraph"/>
              <w:ind w:left="8" w:right="2"/>
              <w:jc w:val="center"/>
              <w:rPr>
                <w:sz w:val="24"/>
              </w:rPr>
            </w:pPr>
            <w:r>
              <w:rPr>
                <w:spacing w:val="-2"/>
                <w:sz w:val="24"/>
              </w:rPr>
              <w:t>475,2</w:t>
            </w:r>
          </w:p>
        </w:tc>
        <w:tc>
          <w:tcPr>
            <w:tcW w:w="852" w:type="dxa"/>
          </w:tcPr>
          <w:p w14:paraId="24E2615A" w14:textId="77777777" w:rsidR="003D352F" w:rsidRDefault="003D352F">
            <w:pPr>
              <w:pStyle w:val="TableParagraph"/>
              <w:spacing w:before="135"/>
              <w:rPr>
                <w:sz w:val="24"/>
              </w:rPr>
            </w:pPr>
          </w:p>
          <w:p w14:paraId="24E2615B" w14:textId="77777777" w:rsidR="003D352F" w:rsidRDefault="001B3DC9">
            <w:pPr>
              <w:pStyle w:val="TableParagraph"/>
              <w:ind w:left="37" w:right="30"/>
              <w:jc w:val="center"/>
              <w:rPr>
                <w:sz w:val="24"/>
              </w:rPr>
            </w:pPr>
            <w:r>
              <w:rPr>
                <w:spacing w:val="-2"/>
                <w:sz w:val="24"/>
              </w:rPr>
              <w:t>475,2</w:t>
            </w:r>
          </w:p>
        </w:tc>
        <w:tc>
          <w:tcPr>
            <w:tcW w:w="965" w:type="dxa"/>
          </w:tcPr>
          <w:p w14:paraId="24E2615C" w14:textId="77777777" w:rsidR="003D352F" w:rsidRDefault="003D352F">
            <w:pPr>
              <w:pStyle w:val="TableParagraph"/>
              <w:spacing w:before="135"/>
              <w:rPr>
                <w:sz w:val="24"/>
              </w:rPr>
            </w:pPr>
          </w:p>
          <w:p w14:paraId="24E2615D" w14:textId="77777777" w:rsidR="003D352F" w:rsidRDefault="001B3DC9">
            <w:pPr>
              <w:pStyle w:val="TableParagraph"/>
              <w:ind w:left="5"/>
              <w:jc w:val="center"/>
              <w:rPr>
                <w:sz w:val="24"/>
              </w:rPr>
            </w:pPr>
            <w:r>
              <w:rPr>
                <w:spacing w:val="-2"/>
                <w:sz w:val="24"/>
              </w:rPr>
              <w:t>512,0</w:t>
            </w:r>
          </w:p>
        </w:tc>
        <w:tc>
          <w:tcPr>
            <w:tcW w:w="1051" w:type="dxa"/>
          </w:tcPr>
          <w:p w14:paraId="24E2615E" w14:textId="77777777" w:rsidR="003D352F" w:rsidRDefault="003D352F">
            <w:pPr>
              <w:pStyle w:val="TableParagraph"/>
              <w:spacing w:before="135"/>
              <w:rPr>
                <w:sz w:val="24"/>
              </w:rPr>
            </w:pPr>
          </w:p>
          <w:p w14:paraId="24E2615F" w14:textId="77777777" w:rsidR="003D352F" w:rsidRDefault="001B3DC9">
            <w:pPr>
              <w:pStyle w:val="TableParagraph"/>
              <w:ind w:left="97" w:right="91"/>
              <w:jc w:val="center"/>
              <w:rPr>
                <w:sz w:val="24"/>
              </w:rPr>
            </w:pPr>
            <w:r>
              <w:rPr>
                <w:spacing w:val="-4"/>
                <w:sz w:val="24"/>
              </w:rPr>
              <w:t>14,2</w:t>
            </w:r>
          </w:p>
        </w:tc>
      </w:tr>
      <w:tr w:rsidR="003D352F" w14:paraId="24E26173" w14:textId="77777777">
        <w:trPr>
          <w:trHeight w:val="1103"/>
        </w:trPr>
        <w:tc>
          <w:tcPr>
            <w:tcW w:w="2002" w:type="dxa"/>
          </w:tcPr>
          <w:p w14:paraId="24E26161" w14:textId="77777777" w:rsidR="003D352F" w:rsidRDefault="001B3DC9">
            <w:pPr>
              <w:pStyle w:val="TableParagraph"/>
              <w:tabs>
                <w:tab w:val="left" w:pos="851"/>
                <w:tab w:val="left" w:pos="1304"/>
              </w:tabs>
              <w:ind w:left="107" w:right="96"/>
              <w:rPr>
                <w:sz w:val="24"/>
              </w:rPr>
            </w:pPr>
            <w:r>
              <w:rPr>
                <w:spacing w:val="-2"/>
                <w:sz w:val="24"/>
              </w:rPr>
              <w:t>Выбросы</w:t>
            </w:r>
            <w:r>
              <w:rPr>
                <w:sz w:val="24"/>
              </w:rPr>
              <w:tab/>
            </w:r>
            <w:r>
              <w:rPr>
                <w:spacing w:val="-4"/>
                <w:sz w:val="24"/>
              </w:rPr>
              <w:t xml:space="preserve">основ </w:t>
            </w:r>
            <w:r>
              <w:rPr>
                <w:spacing w:val="-5"/>
                <w:sz w:val="24"/>
              </w:rPr>
              <w:t>ных</w:t>
            </w:r>
            <w:r>
              <w:rPr>
                <w:sz w:val="24"/>
              </w:rPr>
              <w:tab/>
            </w:r>
            <w:r>
              <w:rPr>
                <w:spacing w:val="-2"/>
                <w:sz w:val="24"/>
              </w:rPr>
              <w:t>загрязняю</w:t>
            </w:r>
          </w:p>
          <w:p w14:paraId="24E26162" w14:textId="77777777" w:rsidR="003D352F" w:rsidRDefault="001B3DC9">
            <w:pPr>
              <w:pStyle w:val="TableParagraph"/>
              <w:spacing w:line="270" w:lineRule="atLeast"/>
              <w:ind w:left="107" w:right="96"/>
              <w:rPr>
                <w:sz w:val="24"/>
              </w:rPr>
            </w:pPr>
            <w:r>
              <w:rPr>
                <w:sz w:val="24"/>
              </w:rPr>
              <w:t>щих</w:t>
            </w:r>
            <w:r>
              <w:rPr>
                <w:spacing w:val="40"/>
                <w:sz w:val="24"/>
              </w:rPr>
              <w:t xml:space="preserve"> </w:t>
            </w:r>
            <w:r>
              <w:rPr>
                <w:sz w:val="24"/>
              </w:rPr>
              <w:t>веществ</w:t>
            </w:r>
            <w:r>
              <w:rPr>
                <w:spacing w:val="40"/>
                <w:sz w:val="24"/>
              </w:rPr>
              <w:t xml:space="preserve"> </w:t>
            </w:r>
            <w:r>
              <w:rPr>
                <w:sz w:val="24"/>
              </w:rPr>
              <w:t>на единицу ВВП</w:t>
            </w:r>
          </w:p>
        </w:tc>
        <w:tc>
          <w:tcPr>
            <w:tcW w:w="1008" w:type="dxa"/>
          </w:tcPr>
          <w:p w14:paraId="24E26163" w14:textId="77777777" w:rsidR="003D352F" w:rsidRDefault="001B3DC9">
            <w:pPr>
              <w:pStyle w:val="TableParagraph"/>
              <w:ind w:left="232" w:right="223" w:firstLine="129"/>
              <w:rPr>
                <w:sz w:val="24"/>
              </w:rPr>
            </w:pPr>
            <w:r>
              <w:rPr>
                <w:spacing w:val="-4"/>
                <w:sz w:val="24"/>
              </w:rPr>
              <w:t>кг/</w:t>
            </w:r>
            <w:r>
              <w:rPr>
                <w:spacing w:val="40"/>
                <w:sz w:val="24"/>
              </w:rPr>
              <w:t xml:space="preserve"> </w:t>
            </w:r>
            <w:r>
              <w:rPr>
                <w:sz w:val="24"/>
              </w:rPr>
              <w:t xml:space="preserve">1 </w:t>
            </w:r>
            <w:r>
              <w:rPr>
                <w:spacing w:val="-5"/>
                <w:sz w:val="24"/>
              </w:rPr>
              <w:t>000</w:t>
            </w:r>
          </w:p>
          <w:p w14:paraId="24E26164" w14:textId="77777777" w:rsidR="003D352F" w:rsidRDefault="001B3DC9">
            <w:pPr>
              <w:pStyle w:val="TableParagraph"/>
              <w:spacing w:line="270" w:lineRule="atLeast"/>
              <w:ind w:left="213" w:right="195" w:firstLine="108"/>
              <w:rPr>
                <w:sz w:val="24"/>
              </w:rPr>
            </w:pPr>
            <w:r>
              <w:rPr>
                <w:spacing w:val="-4"/>
                <w:sz w:val="24"/>
              </w:rPr>
              <w:t xml:space="preserve">дол </w:t>
            </w:r>
            <w:r>
              <w:rPr>
                <w:spacing w:val="-2"/>
                <w:sz w:val="24"/>
              </w:rPr>
              <w:t>ларов</w:t>
            </w:r>
          </w:p>
        </w:tc>
        <w:tc>
          <w:tcPr>
            <w:tcW w:w="1148" w:type="dxa"/>
          </w:tcPr>
          <w:p w14:paraId="24E26165" w14:textId="77777777" w:rsidR="003D352F" w:rsidRDefault="003D352F">
            <w:pPr>
              <w:pStyle w:val="TableParagraph"/>
              <w:spacing w:before="135"/>
              <w:rPr>
                <w:sz w:val="24"/>
              </w:rPr>
            </w:pPr>
          </w:p>
          <w:p w14:paraId="24E26166" w14:textId="77777777" w:rsidR="003D352F" w:rsidRDefault="001B3DC9">
            <w:pPr>
              <w:pStyle w:val="TableParagraph"/>
              <w:ind w:left="9" w:right="3"/>
              <w:jc w:val="center"/>
              <w:rPr>
                <w:sz w:val="24"/>
              </w:rPr>
            </w:pPr>
            <w:r>
              <w:rPr>
                <w:spacing w:val="-2"/>
                <w:sz w:val="24"/>
              </w:rPr>
              <w:t>8,951</w:t>
            </w:r>
          </w:p>
        </w:tc>
        <w:tc>
          <w:tcPr>
            <w:tcW w:w="773" w:type="dxa"/>
          </w:tcPr>
          <w:p w14:paraId="24E26167" w14:textId="77777777" w:rsidR="003D352F" w:rsidRDefault="003D352F">
            <w:pPr>
              <w:pStyle w:val="TableParagraph"/>
              <w:spacing w:before="135"/>
              <w:rPr>
                <w:sz w:val="24"/>
              </w:rPr>
            </w:pPr>
          </w:p>
          <w:p w14:paraId="24E26168" w14:textId="77777777" w:rsidR="003D352F" w:rsidRDefault="001B3DC9">
            <w:pPr>
              <w:pStyle w:val="TableParagraph"/>
              <w:ind w:left="8" w:right="2"/>
              <w:jc w:val="center"/>
              <w:rPr>
                <w:sz w:val="24"/>
              </w:rPr>
            </w:pPr>
            <w:r>
              <w:rPr>
                <w:spacing w:val="-2"/>
                <w:sz w:val="24"/>
              </w:rPr>
              <w:t>8,888</w:t>
            </w:r>
          </w:p>
        </w:tc>
        <w:tc>
          <w:tcPr>
            <w:tcW w:w="864" w:type="dxa"/>
          </w:tcPr>
          <w:p w14:paraId="24E26169" w14:textId="77777777" w:rsidR="003D352F" w:rsidRDefault="003D352F">
            <w:pPr>
              <w:pStyle w:val="TableParagraph"/>
              <w:spacing w:before="135"/>
              <w:rPr>
                <w:sz w:val="24"/>
              </w:rPr>
            </w:pPr>
          </w:p>
          <w:p w14:paraId="24E2616A" w14:textId="77777777" w:rsidR="003D352F" w:rsidRDefault="001B3DC9">
            <w:pPr>
              <w:pStyle w:val="TableParagraph"/>
              <w:ind w:left="8" w:right="2"/>
              <w:jc w:val="center"/>
              <w:rPr>
                <w:sz w:val="24"/>
              </w:rPr>
            </w:pPr>
            <w:r>
              <w:rPr>
                <w:spacing w:val="-2"/>
                <w:sz w:val="24"/>
              </w:rPr>
              <w:t>8,771</w:t>
            </w:r>
          </w:p>
        </w:tc>
        <w:tc>
          <w:tcPr>
            <w:tcW w:w="985" w:type="dxa"/>
          </w:tcPr>
          <w:p w14:paraId="24E2616B" w14:textId="77777777" w:rsidR="003D352F" w:rsidRDefault="003D352F">
            <w:pPr>
              <w:pStyle w:val="TableParagraph"/>
              <w:spacing w:before="135"/>
              <w:rPr>
                <w:sz w:val="24"/>
              </w:rPr>
            </w:pPr>
          </w:p>
          <w:p w14:paraId="24E2616C" w14:textId="77777777" w:rsidR="003D352F" w:rsidRDefault="001B3DC9">
            <w:pPr>
              <w:pStyle w:val="TableParagraph"/>
              <w:ind w:left="8" w:right="2"/>
              <w:jc w:val="center"/>
              <w:rPr>
                <w:sz w:val="24"/>
              </w:rPr>
            </w:pPr>
            <w:r>
              <w:rPr>
                <w:spacing w:val="-2"/>
                <w:sz w:val="24"/>
              </w:rPr>
              <w:t>8,763</w:t>
            </w:r>
          </w:p>
        </w:tc>
        <w:tc>
          <w:tcPr>
            <w:tcW w:w="852" w:type="dxa"/>
          </w:tcPr>
          <w:p w14:paraId="24E2616D" w14:textId="77777777" w:rsidR="003D352F" w:rsidRDefault="003D352F">
            <w:pPr>
              <w:pStyle w:val="TableParagraph"/>
              <w:spacing w:before="135"/>
              <w:rPr>
                <w:sz w:val="24"/>
              </w:rPr>
            </w:pPr>
          </w:p>
          <w:p w14:paraId="24E2616E" w14:textId="77777777" w:rsidR="003D352F" w:rsidRDefault="001B3DC9">
            <w:pPr>
              <w:pStyle w:val="TableParagraph"/>
              <w:ind w:left="37" w:right="30"/>
              <w:jc w:val="center"/>
              <w:rPr>
                <w:sz w:val="24"/>
              </w:rPr>
            </w:pPr>
            <w:r>
              <w:rPr>
                <w:spacing w:val="-2"/>
                <w:sz w:val="24"/>
              </w:rPr>
              <w:t>8,594</w:t>
            </w:r>
          </w:p>
        </w:tc>
        <w:tc>
          <w:tcPr>
            <w:tcW w:w="965" w:type="dxa"/>
          </w:tcPr>
          <w:p w14:paraId="24E2616F" w14:textId="77777777" w:rsidR="003D352F" w:rsidRDefault="003D352F">
            <w:pPr>
              <w:pStyle w:val="TableParagraph"/>
              <w:spacing w:before="135"/>
              <w:rPr>
                <w:sz w:val="24"/>
              </w:rPr>
            </w:pPr>
          </w:p>
          <w:p w14:paraId="24E26170" w14:textId="77777777" w:rsidR="003D352F" w:rsidRDefault="001B3DC9">
            <w:pPr>
              <w:pStyle w:val="TableParagraph"/>
              <w:ind w:left="5"/>
              <w:jc w:val="center"/>
              <w:rPr>
                <w:sz w:val="24"/>
              </w:rPr>
            </w:pPr>
            <w:r>
              <w:rPr>
                <w:spacing w:val="-2"/>
                <w:sz w:val="24"/>
              </w:rPr>
              <w:t>7,772</w:t>
            </w:r>
          </w:p>
        </w:tc>
        <w:tc>
          <w:tcPr>
            <w:tcW w:w="1051" w:type="dxa"/>
          </w:tcPr>
          <w:p w14:paraId="24E26171" w14:textId="77777777" w:rsidR="003D352F" w:rsidRDefault="003D352F">
            <w:pPr>
              <w:pStyle w:val="TableParagraph"/>
              <w:spacing w:before="135"/>
              <w:rPr>
                <w:sz w:val="24"/>
              </w:rPr>
            </w:pPr>
          </w:p>
          <w:p w14:paraId="24E26172" w14:textId="77777777" w:rsidR="003D352F" w:rsidRDefault="001B3DC9">
            <w:pPr>
              <w:pStyle w:val="TableParagraph"/>
              <w:ind w:left="97" w:right="91"/>
              <w:jc w:val="center"/>
              <w:rPr>
                <w:sz w:val="24"/>
              </w:rPr>
            </w:pPr>
            <w:r>
              <w:rPr>
                <w:sz w:val="24"/>
              </w:rPr>
              <w:t>-</w:t>
            </w:r>
            <w:r>
              <w:rPr>
                <w:spacing w:val="-1"/>
                <w:sz w:val="24"/>
              </w:rPr>
              <w:t xml:space="preserve"> </w:t>
            </w:r>
            <w:r>
              <w:rPr>
                <w:spacing w:val="-4"/>
                <w:sz w:val="24"/>
              </w:rPr>
              <w:t>13,2</w:t>
            </w:r>
          </w:p>
        </w:tc>
      </w:tr>
      <w:tr w:rsidR="003D352F" w14:paraId="24E26175" w14:textId="77777777">
        <w:trPr>
          <w:trHeight w:val="274"/>
        </w:trPr>
        <w:tc>
          <w:tcPr>
            <w:tcW w:w="9648" w:type="dxa"/>
            <w:gridSpan w:val="9"/>
          </w:tcPr>
          <w:p w14:paraId="24E26174" w14:textId="77777777" w:rsidR="003D352F" w:rsidRDefault="001B3DC9">
            <w:pPr>
              <w:pStyle w:val="TableParagraph"/>
              <w:spacing w:line="255" w:lineRule="exact"/>
              <w:ind w:left="815"/>
              <w:rPr>
                <w:sz w:val="24"/>
              </w:rPr>
            </w:pPr>
            <w:r>
              <w:rPr>
                <w:sz w:val="24"/>
              </w:rPr>
              <w:t>Примечание</w:t>
            </w:r>
            <w:r>
              <w:rPr>
                <w:spacing w:val="-5"/>
                <w:sz w:val="24"/>
              </w:rPr>
              <w:t xml:space="preserve"> </w:t>
            </w:r>
            <w:r>
              <w:rPr>
                <w:sz w:val="24"/>
              </w:rPr>
              <w:t>–</w:t>
            </w:r>
            <w:r>
              <w:rPr>
                <w:spacing w:val="-6"/>
                <w:sz w:val="24"/>
              </w:rPr>
              <w:t xml:space="preserve"> </w:t>
            </w:r>
            <w:r>
              <w:rPr>
                <w:sz w:val="24"/>
              </w:rPr>
              <w:t>Составлено</w:t>
            </w:r>
            <w:r>
              <w:rPr>
                <w:spacing w:val="-2"/>
                <w:sz w:val="24"/>
              </w:rPr>
              <w:t xml:space="preserve"> </w:t>
            </w:r>
            <w:r>
              <w:rPr>
                <w:sz w:val="24"/>
              </w:rPr>
              <w:t>по</w:t>
            </w:r>
            <w:r>
              <w:rPr>
                <w:spacing w:val="-8"/>
                <w:sz w:val="24"/>
              </w:rPr>
              <w:t xml:space="preserve"> </w:t>
            </w:r>
            <w:r>
              <w:rPr>
                <w:sz w:val="24"/>
              </w:rPr>
              <w:t>источнику</w:t>
            </w:r>
            <w:r>
              <w:rPr>
                <w:spacing w:val="-5"/>
                <w:sz w:val="24"/>
              </w:rPr>
              <w:t xml:space="preserve"> </w:t>
            </w:r>
            <w:r>
              <w:rPr>
                <w:spacing w:val="-4"/>
                <w:sz w:val="24"/>
              </w:rPr>
              <w:t>[114]</w:t>
            </w:r>
          </w:p>
        </w:tc>
      </w:tr>
    </w:tbl>
    <w:p w14:paraId="24E26176" w14:textId="77777777" w:rsidR="003D352F" w:rsidRDefault="003D352F">
      <w:pPr>
        <w:pStyle w:val="a3"/>
        <w:spacing w:before="1"/>
        <w:ind w:left="0" w:firstLine="0"/>
        <w:jc w:val="left"/>
      </w:pPr>
    </w:p>
    <w:p w14:paraId="24E26177" w14:textId="77777777" w:rsidR="003D352F" w:rsidRDefault="001B3DC9">
      <w:pPr>
        <w:pStyle w:val="a3"/>
        <w:ind w:right="286"/>
      </w:pPr>
      <w:r>
        <w:t>В таблице 30 проанализированы такие показатели, как выбросы загрязняющих веществ на душу населения, единицу площади и единицу валового внутреннего продукта (ВВП). Эти метрики позволяют комплексно оценить экологическую нагрузку, связанную с деятельностью человека в сельских территориях, и выявить проблемы, препятствующие развитию трудового потенциала.</w:t>
      </w:r>
    </w:p>
    <w:p w14:paraId="24E26178" w14:textId="77777777" w:rsidR="003D352F" w:rsidRDefault="001B3DC9">
      <w:pPr>
        <w:pStyle w:val="a3"/>
        <w:spacing w:line="242" w:lineRule="auto"/>
        <w:ind w:right="281"/>
      </w:pPr>
      <w:r>
        <w:t>По анализу данных таблицы 29 можно выделить несколько проблем, которые негативно сказываются на трудовом потенциале сельских территорий:</w:t>
      </w:r>
    </w:p>
    <w:p w14:paraId="24E26179" w14:textId="77777777" w:rsidR="003D352F" w:rsidRDefault="001B3DC9">
      <w:pPr>
        <w:pStyle w:val="a5"/>
        <w:numPr>
          <w:ilvl w:val="0"/>
          <w:numId w:val="42"/>
        </w:numPr>
        <w:tabs>
          <w:tab w:val="left" w:pos="1075"/>
        </w:tabs>
        <w:ind w:right="284" w:firstLine="707"/>
        <w:rPr>
          <w:sz w:val="28"/>
        </w:rPr>
      </w:pPr>
      <w:r>
        <w:rPr>
          <w:sz w:val="28"/>
        </w:rPr>
        <w:t>несмотря на общее снижение выбросов загрязняющих веществ на душу населения, их уровень остается достаточно высоким (213,2 кг/чел в 2022 году). Это может негативно сказываться на здоровье населения, особенно в сельских районах, где доступ к медицинским услугам может быть ограничен;</w:t>
      </w:r>
    </w:p>
    <w:p w14:paraId="24E2617A" w14:textId="77777777" w:rsidR="003D352F" w:rsidRDefault="001B3DC9">
      <w:pPr>
        <w:pStyle w:val="a5"/>
        <w:numPr>
          <w:ilvl w:val="0"/>
          <w:numId w:val="42"/>
        </w:numPr>
        <w:tabs>
          <w:tab w:val="left" w:pos="1204"/>
        </w:tabs>
        <w:ind w:right="285" w:firstLine="707"/>
        <w:rPr>
          <w:sz w:val="28"/>
        </w:rPr>
      </w:pPr>
      <w:r>
        <w:rPr>
          <w:sz w:val="28"/>
        </w:rPr>
        <w:t>незначительное снижение выбросов на единицу площади (0,6%) показывает, что улучшения в экологической ситуации происходят медленно. Это может означать, что некоторые регионы остаются подвержены значительному экологическому давлению, что снижает качество жизни и рабочий потенциал;</w:t>
      </w:r>
    </w:p>
    <w:p w14:paraId="24E2617B" w14:textId="77777777" w:rsidR="003D352F" w:rsidRDefault="001B3DC9">
      <w:pPr>
        <w:pStyle w:val="a5"/>
        <w:numPr>
          <w:ilvl w:val="0"/>
          <w:numId w:val="42"/>
        </w:numPr>
        <w:tabs>
          <w:tab w:val="left" w:pos="1080"/>
        </w:tabs>
        <w:ind w:right="282" w:firstLine="707"/>
        <w:rPr>
          <w:sz w:val="28"/>
        </w:rPr>
      </w:pPr>
      <w:r>
        <w:rPr>
          <w:sz w:val="28"/>
        </w:rPr>
        <w:t xml:space="preserve">несмотря на рост ВВП, снижение выбросов на единицу ВВП составило только 13,2%, что свидетельствует о недостаточной экологической эффективности экономики. Если экономика будет продолжать расти без соответствующих мер по снижению выбросов, это может привести к ухудшению экологической ситуации и будет отрицательно влиять на сельские </w:t>
      </w:r>
      <w:r>
        <w:rPr>
          <w:spacing w:val="-2"/>
          <w:sz w:val="28"/>
        </w:rPr>
        <w:t>территории;</w:t>
      </w:r>
    </w:p>
    <w:p w14:paraId="24E2617C" w14:textId="77777777" w:rsidR="003D352F" w:rsidRDefault="001B3DC9">
      <w:pPr>
        <w:pStyle w:val="a5"/>
        <w:numPr>
          <w:ilvl w:val="0"/>
          <w:numId w:val="42"/>
        </w:numPr>
        <w:tabs>
          <w:tab w:val="left" w:pos="1123"/>
        </w:tabs>
        <w:ind w:right="285" w:firstLine="707"/>
        <w:rPr>
          <w:sz w:val="28"/>
        </w:rPr>
      </w:pPr>
      <w:r>
        <w:rPr>
          <w:sz w:val="28"/>
        </w:rPr>
        <w:t>показатели таблицы демонстрируют улучшения, но они не являются значительными, указывая на то, что усилия по переходу к более экологичным технологиям</w:t>
      </w:r>
      <w:r>
        <w:rPr>
          <w:spacing w:val="78"/>
          <w:w w:val="150"/>
          <w:sz w:val="28"/>
        </w:rPr>
        <w:t xml:space="preserve"> </w:t>
      </w:r>
      <w:r>
        <w:rPr>
          <w:sz w:val="28"/>
        </w:rPr>
        <w:t>и</w:t>
      </w:r>
      <w:r>
        <w:rPr>
          <w:spacing w:val="78"/>
          <w:w w:val="150"/>
          <w:sz w:val="28"/>
        </w:rPr>
        <w:t xml:space="preserve"> </w:t>
      </w:r>
      <w:r>
        <w:rPr>
          <w:sz w:val="28"/>
        </w:rPr>
        <w:t>практикам</w:t>
      </w:r>
      <w:r>
        <w:rPr>
          <w:spacing w:val="78"/>
          <w:w w:val="150"/>
          <w:sz w:val="28"/>
        </w:rPr>
        <w:t xml:space="preserve"> </w:t>
      </w:r>
      <w:r>
        <w:rPr>
          <w:sz w:val="28"/>
        </w:rPr>
        <w:t>еще</w:t>
      </w:r>
      <w:r>
        <w:rPr>
          <w:spacing w:val="78"/>
          <w:w w:val="150"/>
          <w:sz w:val="28"/>
        </w:rPr>
        <w:t xml:space="preserve"> </w:t>
      </w:r>
      <w:r>
        <w:rPr>
          <w:sz w:val="28"/>
        </w:rPr>
        <w:t>недостаточны.</w:t>
      </w:r>
      <w:r>
        <w:rPr>
          <w:spacing w:val="77"/>
          <w:w w:val="150"/>
          <w:sz w:val="28"/>
        </w:rPr>
        <w:t xml:space="preserve"> </w:t>
      </w:r>
      <w:r>
        <w:rPr>
          <w:sz w:val="28"/>
        </w:rPr>
        <w:t>Сельские</w:t>
      </w:r>
      <w:r>
        <w:rPr>
          <w:spacing w:val="78"/>
          <w:w w:val="150"/>
          <w:sz w:val="28"/>
        </w:rPr>
        <w:t xml:space="preserve"> </w:t>
      </w:r>
      <w:r>
        <w:rPr>
          <w:sz w:val="28"/>
        </w:rPr>
        <w:t>территории</w:t>
      </w:r>
      <w:r>
        <w:rPr>
          <w:spacing w:val="78"/>
          <w:w w:val="150"/>
          <w:sz w:val="28"/>
        </w:rPr>
        <w:t xml:space="preserve"> </w:t>
      </w:r>
      <w:r>
        <w:rPr>
          <w:sz w:val="28"/>
        </w:rPr>
        <w:t>могут</w:t>
      </w:r>
    </w:p>
    <w:p w14:paraId="24E2617D" w14:textId="77777777" w:rsidR="003D352F" w:rsidRDefault="003D352F">
      <w:pPr>
        <w:pStyle w:val="a5"/>
        <w:rPr>
          <w:sz w:val="28"/>
        </w:rPr>
        <w:sectPr w:rsidR="003D352F">
          <w:pgSz w:w="11920" w:h="16850"/>
          <w:pgMar w:top="1060" w:right="283" w:bottom="1100" w:left="1559" w:header="0" w:footer="889" w:gutter="0"/>
          <w:cols w:space="720"/>
        </w:sectPr>
      </w:pPr>
    </w:p>
    <w:p w14:paraId="24E2617E" w14:textId="77777777" w:rsidR="003D352F" w:rsidRDefault="001B3DC9">
      <w:pPr>
        <w:pStyle w:val="a3"/>
        <w:spacing w:before="72" w:line="242" w:lineRule="auto"/>
        <w:ind w:right="289" w:firstLine="0"/>
      </w:pPr>
      <w:r>
        <w:t>оставаться уязвимыми перед экологическими проблемами, что будет тормозить их развитие;</w:t>
      </w:r>
    </w:p>
    <w:p w14:paraId="24E2617F" w14:textId="77777777" w:rsidR="003D352F" w:rsidRDefault="001B3DC9">
      <w:pPr>
        <w:pStyle w:val="a5"/>
        <w:numPr>
          <w:ilvl w:val="0"/>
          <w:numId w:val="42"/>
        </w:numPr>
        <w:tabs>
          <w:tab w:val="left" w:pos="1106"/>
        </w:tabs>
        <w:ind w:right="281" w:firstLine="707"/>
        <w:rPr>
          <w:sz w:val="28"/>
        </w:rPr>
      </w:pPr>
      <w:r>
        <w:rPr>
          <w:sz w:val="28"/>
        </w:rPr>
        <w:t>высокий уровень выбросов загрязняющих веществ может продолжать оказывать негативное влияние на здоровье всего населения, в том числе и сельского, что в свою очередь, сказывается на трудоспособность населения и снижает общий трудовой потенциал.</w:t>
      </w:r>
    </w:p>
    <w:p w14:paraId="24E26180" w14:textId="77777777" w:rsidR="003D352F" w:rsidRDefault="001B3DC9">
      <w:pPr>
        <w:pStyle w:val="a3"/>
        <w:ind w:right="282"/>
      </w:pPr>
      <w:r>
        <w:t>Для комплексного исследования показателей используются методы статистического анализа и сравнительного анализа, методика многомерного моделирования. Основной подход заключается в использовании интегральных индексов, характеризующих состояние и динамику основных показателей.</w:t>
      </w:r>
    </w:p>
    <w:p w14:paraId="24E26181" w14:textId="77777777" w:rsidR="003D352F" w:rsidRDefault="001B3DC9">
      <w:pPr>
        <w:pStyle w:val="a3"/>
        <w:ind w:right="283"/>
      </w:pPr>
      <w:r>
        <w:t>Основным методом является расчет интегрального показателя развития трудового потенциала (ИПРТП), который формируется из агрегированных субиндексов, включающих:</w:t>
      </w:r>
    </w:p>
    <w:p w14:paraId="24E26182" w14:textId="77777777" w:rsidR="003D352F" w:rsidRDefault="001B3DC9">
      <w:pPr>
        <w:pStyle w:val="a5"/>
        <w:numPr>
          <w:ilvl w:val="0"/>
          <w:numId w:val="42"/>
        </w:numPr>
        <w:tabs>
          <w:tab w:val="left" w:pos="1061"/>
        </w:tabs>
        <w:spacing w:line="322" w:lineRule="exact"/>
        <w:ind w:left="1061" w:hanging="210"/>
        <w:jc w:val="left"/>
        <w:rPr>
          <w:sz w:val="28"/>
        </w:rPr>
      </w:pPr>
      <w:r>
        <w:rPr>
          <w:sz w:val="28"/>
        </w:rPr>
        <w:t>индекс</w:t>
      </w:r>
      <w:r>
        <w:rPr>
          <w:spacing w:val="-9"/>
          <w:sz w:val="28"/>
        </w:rPr>
        <w:t xml:space="preserve"> </w:t>
      </w:r>
      <w:r>
        <w:rPr>
          <w:sz w:val="28"/>
        </w:rPr>
        <w:t>демографической</w:t>
      </w:r>
      <w:r>
        <w:rPr>
          <w:spacing w:val="-11"/>
          <w:sz w:val="28"/>
        </w:rPr>
        <w:t xml:space="preserve"> </w:t>
      </w:r>
      <w:r>
        <w:rPr>
          <w:spacing w:val="-2"/>
          <w:sz w:val="28"/>
        </w:rPr>
        <w:t>устойчивости;</w:t>
      </w:r>
    </w:p>
    <w:p w14:paraId="24E26183" w14:textId="77777777" w:rsidR="003D352F" w:rsidRDefault="001B3DC9">
      <w:pPr>
        <w:pStyle w:val="a5"/>
        <w:numPr>
          <w:ilvl w:val="0"/>
          <w:numId w:val="42"/>
        </w:numPr>
        <w:tabs>
          <w:tab w:val="left" w:pos="1061"/>
        </w:tabs>
        <w:spacing w:line="322" w:lineRule="exact"/>
        <w:ind w:left="1061" w:hanging="210"/>
        <w:jc w:val="left"/>
        <w:rPr>
          <w:sz w:val="28"/>
        </w:rPr>
      </w:pPr>
      <w:r>
        <w:rPr>
          <w:sz w:val="28"/>
        </w:rPr>
        <w:t>индекс</w:t>
      </w:r>
      <w:r>
        <w:rPr>
          <w:spacing w:val="-9"/>
          <w:sz w:val="28"/>
        </w:rPr>
        <w:t xml:space="preserve"> </w:t>
      </w:r>
      <w:r>
        <w:rPr>
          <w:sz w:val="28"/>
        </w:rPr>
        <w:t>экономической</w:t>
      </w:r>
      <w:r>
        <w:rPr>
          <w:spacing w:val="-9"/>
          <w:sz w:val="28"/>
        </w:rPr>
        <w:t xml:space="preserve"> </w:t>
      </w:r>
      <w:r>
        <w:rPr>
          <w:spacing w:val="-2"/>
          <w:sz w:val="28"/>
        </w:rPr>
        <w:t>активности;</w:t>
      </w:r>
    </w:p>
    <w:p w14:paraId="24E26184" w14:textId="77777777" w:rsidR="003D352F" w:rsidRDefault="001B3DC9">
      <w:pPr>
        <w:pStyle w:val="a5"/>
        <w:numPr>
          <w:ilvl w:val="0"/>
          <w:numId w:val="42"/>
        </w:numPr>
        <w:tabs>
          <w:tab w:val="left" w:pos="1061"/>
        </w:tabs>
        <w:spacing w:line="322" w:lineRule="exact"/>
        <w:ind w:left="1061" w:hanging="210"/>
        <w:jc w:val="left"/>
        <w:rPr>
          <w:sz w:val="28"/>
        </w:rPr>
      </w:pPr>
      <w:r>
        <w:rPr>
          <w:sz w:val="28"/>
        </w:rPr>
        <w:t>индекс</w:t>
      </w:r>
      <w:r>
        <w:rPr>
          <w:spacing w:val="-9"/>
          <w:sz w:val="28"/>
        </w:rPr>
        <w:t xml:space="preserve"> </w:t>
      </w:r>
      <w:r>
        <w:rPr>
          <w:sz w:val="28"/>
        </w:rPr>
        <w:t>социальной</w:t>
      </w:r>
      <w:r>
        <w:rPr>
          <w:spacing w:val="-9"/>
          <w:sz w:val="28"/>
        </w:rPr>
        <w:t xml:space="preserve"> </w:t>
      </w:r>
      <w:r>
        <w:rPr>
          <w:spacing w:val="-2"/>
          <w:sz w:val="28"/>
        </w:rPr>
        <w:t>обеспеченности;</w:t>
      </w:r>
    </w:p>
    <w:p w14:paraId="24E26185" w14:textId="77777777" w:rsidR="003D352F" w:rsidRDefault="001B3DC9">
      <w:pPr>
        <w:pStyle w:val="a5"/>
        <w:numPr>
          <w:ilvl w:val="0"/>
          <w:numId w:val="42"/>
        </w:numPr>
        <w:tabs>
          <w:tab w:val="left" w:pos="1061"/>
        </w:tabs>
        <w:spacing w:line="322" w:lineRule="exact"/>
        <w:ind w:left="1061" w:hanging="210"/>
        <w:jc w:val="left"/>
        <w:rPr>
          <w:sz w:val="28"/>
        </w:rPr>
      </w:pPr>
      <w:r>
        <w:rPr>
          <w:sz w:val="28"/>
        </w:rPr>
        <w:t>индекс</w:t>
      </w:r>
      <w:r>
        <w:rPr>
          <w:spacing w:val="-11"/>
          <w:sz w:val="28"/>
        </w:rPr>
        <w:t xml:space="preserve"> </w:t>
      </w:r>
      <w:r>
        <w:rPr>
          <w:sz w:val="28"/>
        </w:rPr>
        <w:t>технологического</w:t>
      </w:r>
      <w:r>
        <w:rPr>
          <w:spacing w:val="-9"/>
          <w:sz w:val="28"/>
        </w:rPr>
        <w:t xml:space="preserve"> </w:t>
      </w:r>
      <w:r>
        <w:rPr>
          <w:spacing w:val="-2"/>
          <w:sz w:val="28"/>
        </w:rPr>
        <w:t>развития.</w:t>
      </w:r>
    </w:p>
    <w:p w14:paraId="24E26186" w14:textId="1CFF1436" w:rsidR="003D352F" w:rsidRDefault="001B3DC9">
      <w:pPr>
        <w:pStyle w:val="a3"/>
        <w:tabs>
          <w:tab w:val="left" w:pos="2069"/>
          <w:tab w:val="left" w:pos="3535"/>
          <w:tab w:val="left" w:pos="5638"/>
          <w:tab w:val="left" w:pos="6269"/>
          <w:tab w:val="left" w:pos="8716"/>
        </w:tabs>
        <w:ind w:right="278"/>
        <w:jc w:val="left"/>
      </w:pPr>
      <w:r>
        <w:rPr>
          <w:spacing w:val="-2"/>
        </w:rPr>
        <w:t>Каждый</w:t>
      </w:r>
      <w:r>
        <w:tab/>
      </w:r>
      <w:r>
        <w:rPr>
          <w:spacing w:val="-2"/>
        </w:rPr>
        <w:t>субиндекс</w:t>
      </w:r>
      <w:r>
        <w:tab/>
      </w:r>
      <w:r>
        <w:rPr>
          <w:spacing w:val="-2"/>
        </w:rPr>
        <w:t>рассчитывается</w:t>
      </w:r>
      <w:r>
        <w:tab/>
      </w:r>
      <w:r>
        <w:rPr>
          <w:spacing w:val="-4"/>
        </w:rPr>
        <w:t>как</w:t>
      </w:r>
      <w:r>
        <w:tab/>
      </w:r>
      <w:r>
        <w:rPr>
          <w:spacing w:val="-2"/>
        </w:rPr>
        <w:t>средневзвешенное</w:t>
      </w:r>
      <w:r>
        <w:tab/>
      </w:r>
      <w:r>
        <w:rPr>
          <w:spacing w:val="-2"/>
        </w:rPr>
        <w:t xml:space="preserve">значение </w:t>
      </w:r>
      <w:r>
        <w:t xml:space="preserve">показателей, </w:t>
      </w:r>
      <w:r w:rsidR="00D6364F">
        <w:t>приведенных</w:t>
      </w:r>
      <w:r>
        <w:t xml:space="preserve"> в соответствующей таблице.</w:t>
      </w:r>
    </w:p>
    <w:p w14:paraId="24E26187" w14:textId="2A8552C3" w:rsidR="003D352F" w:rsidRDefault="00D6364F">
      <w:pPr>
        <w:pStyle w:val="a3"/>
        <w:spacing w:line="321" w:lineRule="exact"/>
        <w:ind w:left="851" w:firstLine="0"/>
        <w:jc w:val="left"/>
      </w:pPr>
      <w:r>
        <w:t>Приведение данных</w:t>
      </w:r>
      <w:r w:rsidR="001B3DC9">
        <w:rPr>
          <w:spacing w:val="-11"/>
        </w:rPr>
        <w:t xml:space="preserve"> </w:t>
      </w:r>
      <w:r>
        <w:rPr>
          <w:spacing w:val="-11"/>
        </w:rPr>
        <w:t xml:space="preserve">к сопоставимому масштабу </w:t>
      </w:r>
      <w:r>
        <w:t>проводило</w:t>
      </w:r>
      <w:r w:rsidR="001B3DC9">
        <w:t>сь</w:t>
      </w:r>
      <w:r w:rsidR="001B3DC9">
        <w:rPr>
          <w:spacing w:val="-7"/>
        </w:rPr>
        <w:t xml:space="preserve"> </w:t>
      </w:r>
      <w:r w:rsidR="001B3DC9">
        <w:t>по</w:t>
      </w:r>
      <w:r w:rsidR="001B3DC9">
        <w:rPr>
          <w:spacing w:val="-9"/>
        </w:rPr>
        <w:t xml:space="preserve"> </w:t>
      </w:r>
      <w:r w:rsidR="001B3DC9">
        <w:t xml:space="preserve">формуле </w:t>
      </w:r>
      <w:r w:rsidR="001B3DC9">
        <w:rPr>
          <w:spacing w:val="-4"/>
        </w:rPr>
        <w:t>(9):</w:t>
      </w:r>
    </w:p>
    <w:p w14:paraId="24E26188" w14:textId="77777777" w:rsidR="003D352F" w:rsidRDefault="001B3DC9">
      <w:pPr>
        <w:pStyle w:val="a3"/>
        <w:tabs>
          <w:tab w:val="left" w:pos="9459"/>
        </w:tabs>
        <w:spacing w:before="2" w:line="640" w:lineRule="atLeast"/>
        <w:ind w:right="279" w:firstLine="3658"/>
        <w:jc w:val="left"/>
      </w:pPr>
      <w:r>
        <w:t>X' = (X - Xmin) / (Xmax - Xmin)</w:t>
      </w:r>
      <w:r>
        <w:tab/>
      </w:r>
      <w:r>
        <w:rPr>
          <w:spacing w:val="-4"/>
        </w:rPr>
        <w:t xml:space="preserve">(9) </w:t>
      </w:r>
      <w:r>
        <w:t>где X – исходное значение показателя;</w:t>
      </w:r>
    </w:p>
    <w:p w14:paraId="24E26189" w14:textId="472A0787" w:rsidR="003D352F" w:rsidRDefault="001B3DC9">
      <w:pPr>
        <w:pStyle w:val="a3"/>
        <w:spacing w:before="3"/>
        <w:ind w:firstLine="419"/>
        <w:jc w:val="left"/>
      </w:pPr>
      <w:r>
        <w:t>Xmin</w:t>
      </w:r>
      <w:r>
        <w:rPr>
          <w:spacing w:val="80"/>
        </w:rPr>
        <w:t xml:space="preserve"> </w:t>
      </w:r>
      <w:r>
        <w:t>и</w:t>
      </w:r>
      <w:r>
        <w:rPr>
          <w:spacing w:val="80"/>
        </w:rPr>
        <w:t xml:space="preserve"> </w:t>
      </w:r>
      <w:r>
        <w:t>Xmax</w:t>
      </w:r>
      <w:r>
        <w:rPr>
          <w:spacing w:val="80"/>
        </w:rPr>
        <w:t xml:space="preserve"> </w:t>
      </w:r>
      <w:r>
        <w:t>–</w:t>
      </w:r>
      <w:r>
        <w:rPr>
          <w:spacing w:val="80"/>
        </w:rPr>
        <w:t xml:space="preserve"> </w:t>
      </w:r>
      <w:r>
        <w:t>минимальное</w:t>
      </w:r>
      <w:r>
        <w:rPr>
          <w:spacing w:val="80"/>
        </w:rPr>
        <w:t xml:space="preserve"> </w:t>
      </w:r>
      <w:r>
        <w:t>и</w:t>
      </w:r>
      <w:r>
        <w:rPr>
          <w:spacing w:val="80"/>
        </w:rPr>
        <w:t xml:space="preserve"> </w:t>
      </w:r>
      <w:r>
        <w:t>максимальное</w:t>
      </w:r>
      <w:r>
        <w:rPr>
          <w:spacing w:val="80"/>
        </w:rPr>
        <w:t xml:space="preserve"> </w:t>
      </w:r>
      <w:r>
        <w:t>значения</w:t>
      </w:r>
      <w:r>
        <w:rPr>
          <w:spacing w:val="80"/>
        </w:rPr>
        <w:t xml:space="preserve"> </w:t>
      </w:r>
      <w:r>
        <w:t>показателя</w:t>
      </w:r>
      <w:r>
        <w:rPr>
          <w:spacing w:val="80"/>
        </w:rPr>
        <w:t xml:space="preserve"> </w:t>
      </w:r>
      <w:r>
        <w:t>в</w:t>
      </w:r>
      <w:r>
        <w:rPr>
          <w:spacing w:val="40"/>
        </w:rPr>
        <w:t xml:space="preserve"> </w:t>
      </w:r>
      <w:r>
        <w:rPr>
          <w:spacing w:val="-2"/>
        </w:rPr>
        <w:t>выборке</w:t>
      </w:r>
      <w:r w:rsidR="00D6364F">
        <w:rPr>
          <w:spacing w:val="-2"/>
        </w:rPr>
        <w:t xml:space="preserve"> </w:t>
      </w:r>
      <w:r w:rsidR="00D6364F" w:rsidRPr="00D6364F">
        <w:rPr>
          <w:spacing w:val="-2"/>
        </w:rPr>
        <w:t xml:space="preserve">[78, </w:t>
      </w:r>
      <w:r w:rsidR="00357353">
        <w:rPr>
          <w:spacing w:val="-2"/>
        </w:rPr>
        <w:t xml:space="preserve">с. </w:t>
      </w:r>
      <w:r w:rsidR="00D6364F">
        <w:rPr>
          <w:spacing w:val="-2"/>
        </w:rPr>
        <w:t>213</w:t>
      </w:r>
      <w:r w:rsidR="00D6364F" w:rsidRPr="00D6364F">
        <w:rPr>
          <w:spacing w:val="-2"/>
        </w:rPr>
        <w:t>]</w:t>
      </w:r>
      <w:r>
        <w:rPr>
          <w:spacing w:val="-2"/>
        </w:rPr>
        <w:t>.</w:t>
      </w:r>
    </w:p>
    <w:p w14:paraId="24E2618A" w14:textId="77777777" w:rsidR="003D352F" w:rsidRDefault="001B3DC9">
      <w:pPr>
        <w:pStyle w:val="a3"/>
        <w:spacing w:before="2"/>
        <w:ind w:right="288"/>
      </w:pPr>
      <w:r>
        <w:t>Для демонстрации методики исследования рассмотрим данные по</w:t>
      </w:r>
      <w:r>
        <w:rPr>
          <w:spacing w:val="40"/>
        </w:rPr>
        <w:t xml:space="preserve"> </w:t>
      </w:r>
      <w:r>
        <w:t>таблице 22 – (показатели технологического развития и цифровизации) и таблице 24 (продуктивная занятость).</w:t>
      </w:r>
    </w:p>
    <w:p w14:paraId="24E2618B" w14:textId="77777777" w:rsidR="003D352F" w:rsidRDefault="001B3DC9">
      <w:pPr>
        <w:pStyle w:val="a3"/>
        <w:spacing w:line="321" w:lineRule="exact"/>
        <w:ind w:left="851" w:firstLine="0"/>
      </w:pPr>
      <w:r>
        <w:t>На</w:t>
      </w:r>
      <w:r>
        <w:rPr>
          <w:spacing w:val="-4"/>
        </w:rPr>
        <w:t xml:space="preserve"> </w:t>
      </w:r>
      <w:r>
        <w:t>основании</w:t>
      </w:r>
      <w:r>
        <w:rPr>
          <w:spacing w:val="-4"/>
        </w:rPr>
        <w:t xml:space="preserve"> </w:t>
      </w:r>
      <w:r>
        <w:t>данных</w:t>
      </w:r>
      <w:r>
        <w:rPr>
          <w:spacing w:val="-7"/>
        </w:rPr>
        <w:t xml:space="preserve"> </w:t>
      </w:r>
      <w:r>
        <w:t>из</w:t>
      </w:r>
      <w:r>
        <w:rPr>
          <w:spacing w:val="-1"/>
        </w:rPr>
        <w:t xml:space="preserve"> </w:t>
      </w:r>
      <w:r>
        <w:t>таблицы</w:t>
      </w:r>
      <w:r>
        <w:rPr>
          <w:spacing w:val="-3"/>
        </w:rPr>
        <w:t xml:space="preserve"> </w:t>
      </w:r>
      <w:r>
        <w:rPr>
          <w:spacing w:val="-5"/>
        </w:rPr>
        <w:t>22:</w:t>
      </w:r>
    </w:p>
    <w:p w14:paraId="24E2618C" w14:textId="77777777" w:rsidR="003D352F" w:rsidRDefault="001B3DC9">
      <w:pPr>
        <w:pStyle w:val="a5"/>
        <w:numPr>
          <w:ilvl w:val="0"/>
          <w:numId w:val="42"/>
        </w:numPr>
        <w:tabs>
          <w:tab w:val="left" w:pos="1061"/>
        </w:tabs>
        <w:spacing w:line="322" w:lineRule="exact"/>
        <w:ind w:left="1061" w:hanging="210"/>
        <w:rPr>
          <w:sz w:val="28"/>
        </w:rPr>
      </w:pPr>
      <w:r>
        <w:rPr>
          <w:sz w:val="28"/>
        </w:rPr>
        <w:t>X</w:t>
      </w:r>
      <w:r>
        <w:rPr>
          <w:sz w:val="28"/>
          <w:vertAlign w:val="subscript"/>
        </w:rPr>
        <w:t>1</w:t>
      </w:r>
      <w:r>
        <w:rPr>
          <w:sz w:val="28"/>
        </w:rPr>
        <w:t>:</w:t>
      </w:r>
      <w:r>
        <w:rPr>
          <w:spacing w:val="-8"/>
          <w:sz w:val="28"/>
        </w:rPr>
        <w:t xml:space="preserve"> </w:t>
      </w:r>
      <w:r>
        <w:rPr>
          <w:sz w:val="28"/>
        </w:rPr>
        <w:t>доля</w:t>
      </w:r>
      <w:r>
        <w:rPr>
          <w:spacing w:val="-4"/>
          <w:sz w:val="28"/>
        </w:rPr>
        <w:t xml:space="preserve"> </w:t>
      </w:r>
      <w:r>
        <w:rPr>
          <w:sz w:val="28"/>
        </w:rPr>
        <w:t>пользователей</w:t>
      </w:r>
      <w:r>
        <w:rPr>
          <w:spacing w:val="-4"/>
          <w:sz w:val="28"/>
        </w:rPr>
        <w:t xml:space="preserve"> </w:t>
      </w:r>
      <w:r>
        <w:rPr>
          <w:sz w:val="28"/>
        </w:rPr>
        <w:t>сети</w:t>
      </w:r>
      <w:r>
        <w:rPr>
          <w:spacing w:val="-4"/>
          <w:sz w:val="28"/>
        </w:rPr>
        <w:t xml:space="preserve"> </w:t>
      </w:r>
      <w:r>
        <w:rPr>
          <w:sz w:val="28"/>
        </w:rPr>
        <w:t>интернет</w:t>
      </w:r>
      <w:r>
        <w:rPr>
          <w:spacing w:val="-6"/>
          <w:sz w:val="28"/>
        </w:rPr>
        <w:t xml:space="preserve"> </w:t>
      </w:r>
      <w:r>
        <w:rPr>
          <w:sz w:val="28"/>
        </w:rPr>
        <w:t>(в</w:t>
      </w:r>
      <w:r>
        <w:rPr>
          <w:spacing w:val="-5"/>
          <w:sz w:val="28"/>
        </w:rPr>
        <w:t xml:space="preserve"> %);</w:t>
      </w:r>
    </w:p>
    <w:p w14:paraId="24E2618D" w14:textId="77777777" w:rsidR="003D352F" w:rsidRDefault="001B3DC9">
      <w:pPr>
        <w:pStyle w:val="a5"/>
        <w:numPr>
          <w:ilvl w:val="0"/>
          <w:numId w:val="42"/>
        </w:numPr>
        <w:tabs>
          <w:tab w:val="left" w:pos="1061"/>
        </w:tabs>
        <w:ind w:left="851" w:right="2869" w:firstLine="0"/>
        <w:jc w:val="left"/>
        <w:rPr>
          <w:sz w:val="28"/>
        </w:rPr>
      </w:pPr>
      <w:r>
        <w:rPr>
          <w:sz w:val="28"/>
        </w:rPr>
        <w:t>X</w:t>
      </w:r>
      <w:r>
        <w:rPr>
          <w:sz w:val="28"/>
          <w:vertAlign w:val="subscript"/>
        </w:rPr>
        <w:t>2</w:t>
      </w:r>
      <w:r>
        <w:rPr>
          <w:sz w:val="28"/>
        </w:rPr>
        <w:t>:</w:t>
      </w:r>
      <w:r>
        <w:rPr>
          <w:spacing w:val="-4"/>
          <w:sz w:val="28"/>
        </w:rPr>
        <w:t xml:space="preserve"> </w:t>
      </w:r>
      <w:r>
        <w:rPr>
          <w:sz w:val="28"/>
        </w:rPr>
        <w:t>количество</w:t>
      </w:r>
      <w:r>
        <w:rPr>
          <w:spacing w:val="-4"/>
          <w:sz w:val="28"/>
        </w:rPr>
        <w:t xml:space="preserve"> </w:t>
      </w:r>
      <w:r>
        <w:rPr>
          <w:sz w:val="28"/>
        </w:rPr>
        <w:t>предприятий</w:t>
      </w:r>
      <w:r>
        <w:rPr>
          <w:spacing w:val="-5"/>
          <w:sz w:val="28"/>
        </w:rPr>
        <w:t xml:space="preserve"> </w:t>
      </w:r>
      <w:r>
        <w:rPr>
          <w:sz w:val="28"/>
        </w:rPr>
        <w:t>с</w:t>
      </w:r>
      <w:r>
        <w:rPr>
          <w:spacing w:val="-9"/>
          <w:sz w:val="28"/>
        </w:rPr>
        <w:t xml:space="preserve"> </w:t>
      </w:r>
      <w:r>
        <w:rPr>
          <w:sz w:val="28"/>
        </w:rPr>
        <w:t>инновациями</w:t>
      </w:r>
      <w:r>
        <w:rPr>
          <w:spacing w:val="-5"/>
          <w:sz w:val="28"/>
        </w:rPr>
        <w:t xml:space="preserve"> </w:t>
      </w:r>
      <w:r>
        <w:rPr>
          <w:sz w:val="28"/>
        </w:rPr>
        <w:t>(в</w:t>
      </w:r>
      <w:r>
        <w:rPr>
          <w:spacing w:val="-5"/>
          <w:sz w:val="28"/>
        </w:rPr>
        <w:t xml:space="preserve"> </w:t>
      </w:r>
      <w:r>
        <w:rPr>
          <w:sz w:val="28"/>
        </w:rPr>
        <w:t>ед.). На основании данных из таблицы 24:</w:t>
      </w:r>
    </w:p>
    <w:p w14:paraId="24E2618E" w14:textId="77777777" w:rsidR="003D352F" w:rsidRDefault="001B3DC9">
      <w:pPr>
        <w:pStyle w:val="a5"/>
        <w:numPr>
          <w:ilvl w:val="0"/>
          <w:numId w:val="42"/>
        </w:numPr>
        <w:tabs>
          <w:tab w:val="left" w:pos="1061"/>
        </w:tabs>
        <w:spacing w:before="2" w:line="322" w:lineRule="exact"/>
        <w:ind w:left="1061" w:hanging="210"/>
        <w:jc w:val="left"/>
        <w:rPr>
          <w:sz w:val="28"/>
        </w:rPr>
      </w:pPr>
      <w:r>
        <w:rPr>
          <w:sz w:val="28"/>
        </w:rPr>
        <w:t>Y</w:t>
      </w:r>
      <w:r>
        <w:rPr>
          <w:sz w:val="28"/>
          <w:vertAlign w:val="subscript"/>
        </w:rPr>
        <w:t>1</w:t>
      </w:r>
      <w:r>
        <w:rPr>
          <w:sz w:val="28"/>
        </w:rPr>
        <w:t>:</w:t>
      </w:r>
      <w:r>
        <w:rPr>
          <w:spacing w:val="-9"/>
          <w:sz w:val="28"/>
        </w:rPr>
        <w:t xml:space="preserve"> </w:t>
      </w:r>
      <w:r>
        <w:rPr>
          <w:sz w:val="28"/>
        </w:rPr>
        <w:t>производительность</w:t>
      </w:r>
      <w:r>
        <w:rPr>
          <w:spacing w:val="-6"/>
          <w:sz w:val="28"/>
        </w:rPr>
        <w:t xml:space="preserve"> </w:t>
      </w:r>
      <w:r>
        <w:rPr>
          <w:sz w:val="28"/>
        </w:rPr>
        <w:t>труда</w:t>
      </w:r>
      <w:r>
        <w:rPr>
          <w:spacing w:val="-5"/>
          <w:sz w:val="28"/>
        </w:rPr>
        <w:t xml:space="preserve"> </w:t>
      </w:r>
      <w:r>
        <w:rPr>
          <w:sz w:val="28"/>
        </w:rPr>
        <w:t>(млн.</w:t>
      </w:r>
      <w:r>
        <w:rPr>
          <w:spacing w:val="-6"/>
          <w:sz w:val="28"/>
        </w:rPr>
        <w:t xml:space="preserve"> </w:t>
      </w:r>
      <w:r>
        <w:rPr>
          <w:sz w:val="28"/>
        </w:rPr>
        <w:t>тг</w:t>
      </w:r>
      <w:r>
        <w:rPr>
          <w:spacing w:val="-8"/>
          <w:sz w:val="28"/>
        </w:rPr>
        <w:t xml:space="preserve"> </w:t>
      </w:r>
      <w:r>
        <w:rPr>
          <w:sz w:val="28"/>
        </w:rPr>
        <w:t>на</w:t>
      </w:r>
      <w:r>
        <w:rPr>
          <w:spacing w:val="-4"/>
          <w:sz w:val="28"/>
        </w:rPr>
        <w:t xml:space="preserve"> </w:t>
      </w:r>
      <w:r>
        <w:rPr>
          <w:spacing w:val="-2"/>
          <w:sz w:val="28"/>
        </w:rPr>
        <w:t>занятого);</w:t>
      </w:r>
    </w:p>
    <w:p w14:paraId="24E2618F" w14:textId="77777777" w:rsidR="003D352F" w:rsidRDefault="001B3DC9">
      <w:pPr>
        <w:pStyle w:val="a5"/>
        <w:numPr>
          <w:ilvl w:val="0"/>
          <w:numId w:val="42"/>
        </w:numPr>
        <w:tabs>
          <w:tab w:val="left" w:pos="1061"/>
        </w:tabs>
        <w:spacing w:line="322" w:lineRule="exact"/>
        <w:ind w:left="1061" w:hanging="210"/>
        <w:jc w:val="left"/>
        <w:rPr>
          <w:sz w:val="28"/>
        </w:rPr>
      </w:pPr>
      <w:r>
        <w:rPr>
          <w:sz w:val="28"/>
        </w:rPr>
        <w:t>Y</w:t>
      </w:r>
      <w:r>
        <w:rPr>
          <w:sz w:val="28"/>
          <w:vertAlign w:val="subscript"/>
        </w:rPr>
        <w:t>2</w:t>
      </w:r>
      <w:r>
        <w:rPr>
          <w:sz w:val="28"/>
        </w:rPr>
        <w:t>:</w:t>
      </w:r>
      <w:r>
        <w:rPr>
          <w:spacing w:val="-5"/>
          <w:sz w:val="28"/>
        </w:rPr>
        <w:t xml:space="preserve"> </w:t>
      </w:r>
      <w:r>
        <w:rPr>
          <w:sz w:val="28"/>
        </w:rPr>
        <w:t>среднемесячная</w:t>
      </w:r>
      <w:r>
        <w:rPr>
          <w:spacing w:val="-4"/>
          <w:sz w:val="28"/>
        </w:rPr>
        <w:t xml:space="preserve"> </w:t>
      </w:r>
      <w:r>
        <w:rPr>
          <w:sz w:val="28"/>
        </w:rPr>
        <w:t>заработная</w:t>
      </w:r>
      <w:r>
        <w:rPr>
          <w:spacing w:val="-6"/>
          <w:sz w:val="28"/>
        </w:rPr>
        <w:t xml:space="preserve"> </w:t>
      </w:r>
      <w:r>
        <w:rPr>
          <w:sz w:val="28"/>
        </w:rPr>
        <w:t>плата</w:t>
      </w:r>
      <w:r>
        <w:rPr>
          <w:spacing w:val="-5"/>
          <w:sz w:val="28"/>
        </w:rPr>
        <w:t xml:space="preserve"> </w:t>
      </w:r>
      <w:r>
        <w:rPr>
          <w:sz w:val="28"/>
        </w:rPr>
        <w:t>(тыс.</w:t>
      </w:r>
      <w:r>
        <w:rPr>
          <w:spacing w:val="-5"/>
          <w:sz w:val="28"/>
        </w:rPr>
        <w:t xml:space="preserve"> </w:t>
      </w:r>
      <w:r>
        <w:rPr>
          <w:spacing w:val="-4"/>
          <w:sz w:val="28"/>
        </w:rPr>
        <w:t>тг).</w:t>
      </w:r>
    </w:p>
    <w:p w14:paraId="24E26190" w14:textId="777D808F" w:rsidR="003D352F" w:rsidRDefault="001B3DC9">
      <w:pPr>
        <w:pStyle w:val="a3"/>
        <w:ind w:right="284"/>
        <w:jc w:val="left"/>
      </w:pPr>
      <w:r>
        <w:t xml:space="preserve">После </w:t>
      </w:r>
      <w:r w:rsidR="00914E3F">
        <w:t>преобразования</w:t>
      </w:r>
      <w:r>
        <w:t xml:space="preserve"> и агрегирования рассчитываем индексы для каждой из таблиц. Например, для производительности труда из таблицы 24:</w:t>
      </w:r>
    </w:p>
    <w:p w14:paraId="24E26191" w14:textId="77777777" w:rsidR="003D352F" w:rsidRDefault="001B3DC9">
      <w:pPr>
        <w:pStyle w:val="a3"/>
        <w:tabs>
          <w:tab w:val="left" w:pos="9317"/>
        </w:tabs>
        <w:spacing w:before="321"/>
        <w:ind w:left="3052" w:firstLine="0"/>
        <w:jc w:val="left"/>
      </w:pPr>
      <w:r>
        <w:t>Y</w:t>
      </w:r>
      <w:r>
        <w:rPr>
          <w:vertAlign w:val="subscript"/>
        </w:rPr>
        <w:t>1</w:t>
      </w:r>
      <w:r>
        <w:t>'</w:t>
      </w:r>
      <w:r>
        <w:rPr>
          <w:spacing w:val="-1"/>
        </w:rPr>
        <w:t xml:space="preserve"> </w:t>
      </w:r>
      <w:r>
        <w:t>=</w:t>
      </w:r>
      <w:r>
        <w:rPr>
          <w:spacing w:val="-3"/>
        </w:rPr>
        <w:t xml:space="preserve"> </w:t>
      </w:r>
      <w:r>
        <w:t>(4.9</w:t>
      </w:r>
      <w:r>
        <w:rPr>
          <w:spacing w:val="-1"/>
        </w:rPr>
        <w:t xml:space="preserve"> </w:t>
      </w:r>
      <w:r>
        <w:t>-</w:t>
      </w:r>
      <w:r>
        <w:rPr>
          <w:spacing w:val="-3"/>
        </w:rPr>
        <w:t xml:space="preserve"> </w:t>
      </w:r>
      <w:r>
        <w:t>2.5)/(4.9 -</w:t>
      </w:r>
      <w:r>
        <w:rPr>
          <w:spacing w:val="-4"/>
        </w:rPr>
        <w:t xml:space="preserve"> </w:t>
      </w:r>
      <w:r>
        <w:t>2.5)</w:t>
      </w:r>
      <w:r>
        <w:rPr>
          <w:spacing w:val="-1"/>
        </w:rPr>
        <w:t xml:space="preserve"> </w:t>
      </w:r>
      <w:r>
        <w:t>=</w:t>
      </w:r>
      <w:r>
        <w:rPr>
          <w:spacing w:val="-3"/>
        </w:rPr>
        <w:t xml:space="preserve"> </w:t>
      </w:r>
      <w:r>
        <w:rPr>
          <w:spacing w:val="-10"/>
        </w:rPr>
        <w:t>1</w:t>
      </w:r>
      <w:r>
        <w:tab/>
      </w:r>
      <w:r>
        <w:rPr>
          <w:spacing w:val="-4"/>
        </w:rPr>
        <w:t>(10)</w:t>
      </w:r>
    </w:p>
    <w:p w14:paraId="24E26192" w14:textId="77777777" w:rsidR="003D352F" w:rsidRDefault="003D352F">
      <w:pPr>
        <w:pStyle w:val="a3"/>
        <w:spacing w:before="1"/>
        <w:ind w:left="0" w:firstLine="0"/>
        <w:jc w:val="left"/>
      </w:pPr>
    </w:p>
    <w:p w14:paraId="24E26193" w14:textId="77777777" w:rsidR="003D352F" w:rsidRDefault="001B3DC9">
      <w:pPr>
        <w:pStyle w:val="a3"/>
        <w:ind w:left="851" w:firstLine="0"/>
        <w:jc w:val="left"/>
      </w:pPr>
      <w:r>
        <w:t>Аналогично,</w:t>
      </w:r>
      <w:r>
        <w:rPr>
          <w:spacing w:val="-9"/>
        </w:rPr>
        <w:t xml:space="preserve"> </w:t>
      </w:r>
      <w:r>
        <w:t>для</w:t>
      </w:r>
      <w:r>
        <w:rPr>
          <w:spacing w:val="-3"/>
        </w:rPr>
        <w:t xml:space="preserve"> </w:t>
      </w:r>
      <w:r>
        <w:t>доли</w:t>
      </w:r>
      <w:r>
        <w:rPr>
          <w:spacing w:val="-5"/>
        </w:rPr>
        <w:t xml:space="preserve"> </w:t>
      </w:r>
      <w:r>
        <w:t>пользователей</w:t>
      </w:r>
      <w:r>
        <w:rPr>
          <w:spacing w:val="-5"/>
        </w:rPr>
        <w:t xml:space="preserve"> </w:t>
      </w:r>
      <w:r>
        <w:t>сети</w:t>
      </w:r>
      <w:r>
        <w:rPr>
          <w:spacing w:val="-5"/>
        </w:rPr>
        <w:t xml:space="preserve"> </w:t>
      </w:r>
      <w:r>
        <w:t>интернет</w:t>
      </w:r>
      <w:r>
        <w:rPr>
          <w:spacing w:val="-8"/>
        </w:rPr>
        <w:t xml:space="preserve"> </w:t>
      </w:r>
      <w:r>
        <w:t>из</w:t>
      </w:r>
      <w:r>
        <w:rPr>
          <w:spacing w:val="-3"/>
        </w:rPr>
        <w:t xml:space="preserve"> </w:t>
      </w:r>
      <w:r>
        <w:t>таблицы</w:t>
      </w:r>
      <w:r>
        <w:rPr>
          <w:spacing w:val="-4"/>
        </w:rPr>
        <w:t xml:space="preserve"> </w:t>
      </w:r>
      <w:r>
        <w:rPr>
          <w:spacing w:val="-5"/>
        </w:rPr>
        <w:t>22:</w:t>
      </w:r>
    </w:p>
    <w:p w14:paraId="24E26194" w14:textId="77777777" w:rsidR="003D352F" w:rsidRDefault="001B3DC9">
      <w:pPr>
        <w:pStyle w:val="a3"/>
        <w:tabs>
          <w:tab w:val="left" w:pos="9320"/>
        </w:tabs>
        <w:spacing w:before="322"/>
        <w:ind w:left="2913" w:firstLine="0"/>
        <w:jc w:val="left"/>
      </w:pPr>
      <w:r>
        <w:t>X</w:t>
      </w:r>
      <w:r>
        <w:rPr>
          <w:vertAlign w:val="subscript"/>
        </w:rPr>
        <w:t>1</w:t>
      </w:r>
      <w:r>
        <w:t>'</w:t>
      </w:r>
      <w:r>
        <w:rPr>
          <w:spacing w:val="-3"/>
        </w:rPr>
        <w:t xml:space="preserve"> </w:t>
      </w:r>
      <w:r>
        <w:t>=</w:t>
      </w:r>
      <w:r>
        <w:rPr>
          <w:spacing w:val="-4"/>
        </w:rPr>
        <w:t xml:space="preserve"> </w:t>
      </w:r>
      <w:r>
        <w:t>(95.79</w:t>
      </w:r>
      <w:r>
        <w:rPr>
          <w:spacing w:val="-1"/>
        </w:rPr>
        <w:t xml:space="preserve"> </w:t>
      </w:r>
      <w:r>
        <w:t>-</w:t>
      </w:r>
      <w:r>
        <w:rPr>
          <w:spacing w:val="-4"/>
        </w:rPr>
        <w:t xml:space="preserve"> </w:t>
      </w:r>
      <w:r>
        <w:t>86.6)/(95.79</w:t>
      </w:r>
      <w:r>
        <w:rPr>
          <w:spacing w:val="1"/>
        </w:rPr>
        <w:t xml:space="preserve"> </w:t>
      </w:r>
      <w:r>
        <w:t>-</w:t>
      </w:r>
      <w:r>
        <w:rPr>
          <w:spacing w:val="-5"/>
        </w:rPr>
        <w:t xml:space="preserve"> </w:t>
      </w:r>
      <w:r>
        <w:t>86.6)</w:t>
      </w:r>
      <w:r>
        <w:rPr>
          <w:spacing w:val="-2"/>
        </w:rPr>
        <w:t xml:space="preserve"> </w:t>
      </w:r>
      <w:r>
        <w:t>=</w:t>
      </w:r>
      <w:r>
        <w:rPr>
          <w:spacing w:val="-5"/>
        </w:rPr>
        <w:t xml:space="preserve"> </w:t>
      </w:r>
      <w:r>
        <w:rPr>
          <w:spacing w:val="-10"/>
        </w:rPr>
        <w:t>1</w:t>
      </w:r>
      <w:r>
        <w:tab/>
      </w:r>
      <w:r>
        <w:rPr>
          <w:spacing w:val="-4"/>
        </w:rPr>
        <w:t>(11)</w:t>
      </w:r>
    </w:p>
    <w:p w14:paraId="24E26195" w14:textId="77777777" w:rsidR="003D352F" w:rsidRDefault="003D352F">
      <w:pPr>
        <w:pStyle w:val="a3"/>
        <w:jc w:val="left"/>
        <w:sectPr w:rsidR="003D352F">
          <w:pgSz w:w="11920" w:h="16850"/>
          <w:pgMar w:top="1060" w:right="283" w:bottom="1100" w:left="1559" w:header="0" w:footer="889" w:gutter="0"/>
          <w:cols w:space="720"/>
        </w:sectPr>
      </w:pPr>
    </w:p>
    <w:p w14:paraId="24E26196" w14:textId="77777777" w:rsidR="003D352F" w:rsidRDefault="001B3DC9">
      <w:pPr>
        <w:pStyle w:val="a3"/>
        <w:spacing w:before="72" w:line="242" w:lineRule="auto"/>
        <w:ind w:right="287"/>
      </w:pPr>
      <w:r>
        <w:t>Интегральный индекс для технологического развития (ИИТР) рассчитывался как среднее:</w:t>
      </w:r>
    </w:p>
    <w:p w14:paraId="24E26197" w14:textId="77777777" w:rsidR="003D352F" w:rsidRDefault="001B3DC9">
      <w:pPr>
        <w:pStyle w:val="a3"/>
        <w:tabs>
          <w:tab w:val="left" w:pos="5355"/>
        </w:tabs>
        <w:spacing w:before="317"/>
        <w:ind w:left="0" w:right="279" w:firstLine="0"/>
        <w:jc w:val="right"/>
      </w:pPr>
      <w:r>
        <w:t>ИИТР</w:t>
      </w:r>
      <w:r>
        <w:rPr>
          <w:spacing w:val="-2"/>
        </w:rPr>
        <w:t xml:space="preserve"> </w:t>
      </w:r>
      <w:r>
        <w:t>=</w:t>
      </w:r>
      <w:r>
        <w:rPr>
          <w:spacing w:val="-3"/>
        </w:rPr>
        <w:t xml:space="preserve"> </w:t>
      </w:r>
      <w:r>
        <w:t>(X</w:t>
      </w:r>
      <w:r>
        <w:rPr>
          <w:vertAlign w:val="subscript"/>
        </w:rPr>
        <w:t>1</w:t>
      </w:r>
      <w:r>
        <w:t>'</w:t>
      </w:r>
      <w:r>
        <w:rPr>
          <w:spacing w:val="-1"/>
        </w:rPr>
        <w:t xml:space="preserve"> </w:t>
      </w:r>
      <w:r>
        <w:t>+</w:t>
      </w:r>
      <w:r>
        <w:rPr>
          <w:spacing w:val="-3"/>
        </w:rPr>
        <w:t xml:space="preserve"> </w:t>
      </w:r>
      <w:r>
        <w:rPr>
          <w:spacing w:val="-2"/>
        </w:rPr>
        <w:t>X</w:t>
      </w:r>
      <w:r>
        <w:rPr>
          <w:spacing w:val="-2"/>
          <w:vertAlign w:val="subscript"/>
        </w:rPr>
        <w:t>2</w:t>
      </w:r>
      <w:r>
        <w:rPr>
          <w:spacing w:val="-2"/>
        </w:rPr>
        <w:t>')/2</w:t>
      </w:r>
      <w:r>
        <w:tab/>
      </w:r>
      <w:r>
        <w:rPr>
          <w:spacing w:val="-4"/>
        </w:rPr>
        <w:t>(12)</w:t>
      </w:r>
    </w:p>
    <w:p w14:paraId="24E26198" w14:textId="77777777" w:rsidR="003D352F" w:rsidRDefault="001B3DC9">
      <w:pPr>
        <w:pStyle w:val="a3"/>
        <w:spacing w:before="321"/>
        <w:ind w:left="851" w:firstLine="0"/>
      </w:pPr>
      <w:r>
        <w:t>Интегральный</w:t>
      </w:r>
      <w:r>
        <w:rPr>
          <w:spacing w:val="-10"/>
        </w:rPr>
        <w:t xml:space="preserve"> </w:t>
      </w:r>
      <w:r>
        <w:t>индекс</w:t>
      </w:r>
      <w:r>
        <w:rPr>
          <w:spacing w:val="-8"/>
        </w:rPr>
        <w:t xml:space="preserve"> </w:t>
      </w:r>
      <w:r>
        <w:t>для</w:t>
      </w:r>
      <w:r>
        <w:rPr>
          <w:spacing w:val="-8"/>
        </w:rPr>
        <w:t xml:space="preserve"> </w:t>
      </w:r>
      <w:r>
        <w:t>продуктивной</w:t>
      </w:r>
      <w:r>
        <w:rPr>
          <w:spacing w:val="-8"/>
        </w:rPr>
        <w:t xml:space="preserve"> </w:t>
      </w:r>
      <w:r>
        <w:t>занятости</w:t>
      </w:r>
      <w:r>
        <w:rPr>
          <w:spacing w:val="-8"/>
        </w:rPr>
        <w:t xml:space="preserve"> </w:t>
      </w:r>
      <w:r>
        <w:t>(ИПЗ)</w:t>
      </w:r>
      <w:r>
        <w:rPr>
          <w:spacing w:val="-7"/>
        </w:rPr>
        <w:t xml:space="preserve"> </w:t>
      </w:r>
      <w:r>
        <w:rPr>
          <w:spacing w:val="-2"/>
        </w:rPr>
        <w:t>аналогично:</w:t>
      </w:r>
    </w:p>
    <w:p w14:paraId="24E26199" w14:textId="77777777" w:rsidR="003D352F" w:rsidRDefault="003D352F">
      <w:pPr>
        <w:pStyle w:val="a3"/>
        <w:spacing w:before="2"/>
        <w:ind w:left="0" w:firstLine="0"/>
        <w:jc w:val="left"/>
      </w:pPr>
    </w:p>
    <w:p w14:paraId="24E2619A" w14:textId="77777777" w:rsidR="003D352F" w:rsidRDefault="001B3DC9">
      <w:pPr>
        <w:pStyle w:val="a3"/>
        <w:tabs>
          <w:tab w:val="left" w:pos="5309"/>
        </w:tabs>
        <w:ind w:left="0" w:right="276" w:firstLine="0"/>
        <w:jc w:val="right"/>
      </w:pPr>
      <w:r>
        <w:t>ИПЗ</w:t>
      </w:r>
      <w:r>
        <w:rPr>
          <w:spacing w:val="-3"/>
        </w:rPr>
        <w:t xml:space="preserve"> </w:t>
      </w:r>
      <w:r>
        <w:t>=</w:t>
      </w:r>
      <w:r>
        <w:rPr>
          <w:spacing w:val="-1"/>
        </w:rPr>
        <w:t xml:space="preserve"> </w:t>
      </w:r>
      <w:r>
        <w:t>(Y</w:t>
      </w:r>
      <w:r>
        <w:rPr>
          <w:vertAlign w:val="subscript"/>
        </w:rPr>
        <w:t>1</w:t>
      </w:r>
      <w:r>
        <w:t>' +</w:t>
      </w:r>
      <w:r>
        <w:rPr>
          <w:spacing w:val="-4"/>
        </w:rPr>
        <w:t xml:space="preserve"> </w:t>
      </w:r>
      <w:r>
        <w:t>Y</w:t>
      </w:r>
      <w:r>
        <w:rPr>
          <w:vertAlign w:val="subscript"/>
        </w:rPr>
        <w:t>2</w:t>
      </w:r>
      <w:r>
        <w:t>')</w:t>
      </w:r>
      <w:r>
        <w:rPr>
          <w:spacing w:val="-3"/>
        </w:rPr>
        <w:t xml:space="preserve"> </w:t>
      </w:r>
      <w:r>
        <w:t>/</w:t>
      </w:r>
      <w:r>
        <w:rPr>
          <w:spacing w:val="1"/>
        </w:rPr>
        <w:t xml:space="preserve"> </w:t>
      </w:r>
      <w:r>
        <w:rPr>
          <w:spacing w:val="-10"/>
        </w:rPr>
        <w:t>2</w:t>
      </w:r>
      <w:r>
        <w:tab/>
      </w:r>
      <w:r>
        <w:rPr>
          <w:spacing w:val="-4"/>
        </w:rPr>
        <w:t>(13)</w:t>
      </w:r>
    </w:p>
    <w:p w14:paraId="24E2619B" w14:textId="77777777" w:rsidR="003D352F" w:rsidRDefault="001B3DC9">
      <w:pPr>
        <w:pStyle w:val="a3"/>
        <w:spacing w:before="321"/>
        <w:ind w:right="289"/>
      </w:pPr>
      <w:r>
        <w:t xml:space="preserve">Итоговый интегральный показатель развития трудового потенциала </w:t>
      </w:r>
      <w:r>
        <w:rPr>
          <w:spacing w:val="-2"/>
        </w:rPr>
        <w:t>(ИПРТП):</w:t>
      </w:r>
    </w:p>
    <w:p w14:paraId="24E2619C" w14:textId="77777777" w:rsidR="003D352F" w:rsidRDefault="001B3DC9">
      <w:pPr>
        <w:pStyle w:val="a3"/>
        <w:tabs>
          <w:tab w:val="left" w:pos="9320"/>
        </w:tabs>
        <w:spacing w:before="321"/>
        <w:ind w:left="3731" w:firstLine="0"/>
        <w:jc w:val="left"/>
      </w:pPr>
      <w:r>
        <w:t>ИПРТП</w:t>
      </w:r>
      <w:r>
        <w:rPr>
          <w:spacing w:val="-1"/>
        </w:rPr>
        <w:t xml:space="preserve"> </w:t>
      </w:r>
      <w:r>
        <w:t>=</w:t>
      </w:r>
      <w:r>
        <w:rPr>
          <w:spacing w:val="-2"/>
        </w:rPr>
        <w:t xml:space="preserve"> </w:t>
      </w:r>
      <w:r>
        <w:t>(ИИТР</w:t>
      </w:r>
      <w:r>
        <w:rPr>
          <w:spacing w:val="-2"/>
        </w:rPr>
        <w:t xml:space="preserve"> </w:t>
      </w:r>
      <w:r>
        <w:t>+</w:t>
      </w:r>
      <w:r>
        <w:rPr>
          <w:spacing w:val="-6"/>
        </w:rPr>
        <w:t xml:space="preserve"> </w:t>
      </w:r>
      <w:r>
        <w:t>ИПЗ)</w:t>
      </w:r>
      <w:r>
        <w:rPr>
          <w:spacing w:val="-5"/>
        </w:rPr>
        <w:t xml:space="preserve"> </w:t>
      </w:r>
      <w:r>
        <w:t xml:space="preserve">/ </w:t>
      </w:r>
      <w:r>
        <w:rPr>
          <w:spacing w:val="-10"/>
        </w:rPr>
        <w:t>2</w:t>
      </w:r>
      <w:r>
        <w:tab/>
      </w:r>
      <w:r>
        <w:rPr>
          <w:spacing w:val="-4"/>
        </w:rPr>
        <w:t>(14)</w:t>
      </w:r>
    </w:p>
    <w:p w14:paraId="24E2619D" w14:textId="77777777" w:rsidR="003D352F" w:rsidRDefault="003D352F">
      <w:pPr>
        <w:pStyle w:val="a3"/>
        <w:spacing w:before="2"/>
        <w:ind w:left="0" w:firstLine="0"/>
        <w:jc w:val="left"/>
      </w:pPr>
    </w:p>
    <w:p w14:paraId="24E2619E" w14:textId="77777777" w:rsidR="003D352F" w:rsidRDefault="001B3DC9">
      <w:pPr>
        <w:pStyle w:val="a3"/>
        <w:ind w:right="283"/>
      </w:pPr>
      <w:r>
        <w:t>Результаты расчетов. По аналогичным формулам были обработаны данные остальных таблиц. Например, индексы социального развития, рассчитанные на основании таблицы 25, показали стабильный прирост за период с 2019 по 2023 годы, а экономическая эффективность, основанная на данных таблицы 26, продемонстрировала значительное увеличение инвестиций в основной капитал.</w:t>
      </w:r>
    </w:p>
    <w:p w14:paraId="24E2619F" w14:textId="77777777" w:rsidR="003D352F" w:rsidRDefault="001B3DC9">
      <w:pPr>
        <w:pStyle w:val="a3"/>
        <w:ind w:right="285"/>
      </w:pPr>
      <w:r>
        <w:t>Для таблицы 27 (жилищное обеспечение и инфраструктура) был рассчитан индекс инфраструктурного развития (ИИР):</w:t>
      </w:r>
    </w:p>
    <w:p w14:paraId="24E261A0" w14:textId="77777777" w:rsidR="003D352F" w:rsidRDefault="001B3DC9">
      <w:pPr>
        <w:pStyle w:val="a3"/>
        <w:tabs>
          <w:tab w:val="left" w:pos="7438"/>
        </w:tabs>
        <w:spacing w:before="321"/>
        <w:ind w:left="0" w:right="276" w:firstLine="0"/>
        <w:jc w:val="right"/>
      </w:pPr>
      <w:r>
        <w:t>ИИР</w:t>
      </w:r>
      <w:r>
        <w:rPr>
          <w:spacing w:val="-6"/>
        </w:rPr>
        <w:t xml:space="preserve"> </w:t>
      </w:r>
      <w:r>
        <w:t>=</w:t>
      </w:r>
      <w:r>
        <w:rPr>
          <w:spacing w:val="-6"/>
        </w:rPr>
        <w:t xml:space="preserve"> </w:t>
      </w:r>
      <w:r>
        <w:t>(Жилищный</w:t>
      </w:r>
      <w:r>
        <w:rPr>
          <w:spacing w:val="-6"/>
        </w:rPr>
        <w:t xml:space="preserve"> </w:t>
      </w:r>
      <w:r>
        <w:t>фонд</w:t>
      </w:r>
      <w:r>
        <w:rPr>
          <w:spacing w:val="-3"/>
        </w:rPr>
        <w:t xml:space="preserve"> </w:t>
      </w:r>
      <w:r>
        <w:t>+</w:t>
      </w:r>
      <w:r>
        <w:rPr>
          <w:spacing w:val="-7"/>
        </w:rPr>
        <w:t xml:space="preserve"> </w:t>
      </w:r>
      <w:r>
        <w:t>Протяженность</w:t>
      </w:r>
      <w:r>
        <w:rPr>
          <w:spacing w:val="-4"/>
        </w:rPr>
        <w:t xml:space="preserve"> </w:t>
      </w:r>
      <w:r>
        <w:rPr>
          <w:spacing w:val="-2"/>
        </w:rPr>
        <w:t>дорог)/2</w:t>
      </w:r>
      <w:r>
        <w:tab/>
      </w:r>
      <w:r>
        <w:rPr>
          <w:spacing w:val="-4"/>
        </w:rPr>
        <w:t>(15)</w:t>
      </w:r>
    </w:p>
    <w:p w14:paraId="24E261A1" w14:textId="77777777" w:rsidR="003D352F" w:rsidRDefault="003D352F">
      <w:pPr>
        <w:pStyle w:val="a3"/>
        <w:ind w:left="0" w:firstLine="0"/>
        <w:jc w:val="left"/>
      </w:pPr>
    </w:p>
    <w:p w14:paraId="24E261A2" w14:textId="77777777" w:rsidR="003D352F" w:rsidRDefault="001B3DC9">
      <w:pPr>
        <w:pStyle w:val="a3"/>
        <w:ind w:right="283"/>
      </w:pPr>
      <w:r>
        <w:t>Результаты показали, что за пятилетний период обеспеченность жильем выросла на 5,2%, а благоустройство сельского жилищного фонда оставалось стабильным с небольшим приростом в области канализации и водоснабжения.</w:t>
      </w:r>
    </w:p>
    <w:p w14:paraId="24E261A3" w14:textId="77777777" w:rsidR="003D352F" w:rsidRDefault="001B3DC9">
      <w:pPr>
        <w:pStyle w:val="a3"/>
        <w:spacing w:before="1"/>
        <w:ind w:right="282"/>
      </w:pPr>
      <w:r>
        <w:t>Данные таблицы 28 (учреждения культуры) использовались для расчета индекса культурной активности (ИКА):</w:t>
      </w:r>
    </w:p>
    <w:p w14:paraId="24E261A4" w14:textId="77777777" w:rsidR="003D352F" w:rsidRDefault="001B3DC9">
      <w:pPr>
        <w:pStyle w:val="a3"/>
        <w:spacing w:before="321"/>
        <w:ind w:left="0" w:right="276" w:firstLine="0"/>
        <w:jc w:val="right"/>
      </w:pPr>
      <w:r>
        <w:t>ИКА</w:t>
      </w:r>
      <w:r>
        <w:rPr>
          <w:spacing w:val="-3"/>
        </w:rPr>
        <w:t xml:space="preserve"> </w:t>
      </w:r>
      <w:r>
        <w:t>=</w:t>
      </w:r>
      <w:r>
        <w:rPr>
          <w:spacing w:val="-5"/>
        </w:rPr>
        <w:t xml:space="preserve"> </w:t>
      </w:r>
      <w:r>
        <w:t>(количество</w:t>
      </w:r>
      <w:r>
        <w:rPr>
          <w:spacing w:val="-7"/>
        </w:rPr>
        <w:t xml:space="preserve"> </w:t>
      </w:r>
      <w:r>
        <w:t>библиотек</w:t>
      </w:r>
      <w:r>
        <w:rPr>
          <w:spacing w:val="-3"/>
        </w:rPr>
        <w:t xml:space="preserve"> </w:t>
      </w:r>
      <w:r>
        <w:t>+</w:t>
      </w:r>
      <w:r>
        <w:rPr>
          <w:spacing w:val="-5"/>
        </w:rPr>
        <w:t xml:space="preserve"> </w:t>
      </w:r>
      <w:r>
        <w:t>культурно-досуговые</w:t>
      </w:r>
      <w:r>
        <w:rPr>
          <w:spacing w:val="-4"/>
        </w:rPr>
        <w:t xml:space="preserve"> </w:t>
      </w:r>
      <w:r>
        <w:t>организации)</w:t>
      </w:r>
      <w:r>
        <w:rPr>
          <w:spacing w:val="-3"/>
        </w:rPr>
        <w:t xml:space="preserve"> </w:t>
      </w:r>
      <w:r>
        <w:t>/</w:t>
      </w:r>
      <w:r>
        <w:rPr>
          <w:spacing w:val="-6"/>
        </w:rPr>
        <w:t xml:space="preserve"> </w:t>
      </w:r>
      <w:r>
        <w:t>2</w:t>
      </w:r>
      <w:r>
        <w:rPr>
          <w:spacing w:val="63"/>
        </w:rPr>
        <w:t xml:space="preserve"> </w:t>
      </w:r>
      <w:r>
        <w:rPr>
          <w:spacing w:val="-4"/>
        </w:rPr>
        <w:t>(16)</w:t>
      </w:r>
    </w:p>
    <w:p w14:paraId="24E261A5" w14:textId="77777777" w:rsidR="003D352F" w:rsidRDefault="003D352F">
      <w:pPr>
        <w:pStyle w:val="a3"/>
        <w:spacing w:before="2"/>
        <w:ind w:left="0" w:firstLine="0"/>
        <w:jc w:val="left"/>
      </w:pPr>
    </w:p>
    <w:p w14:paraId="24E261A6" w14:textId="77777777" w:rsidR="003D352F" w:rsidRDefault="001B3DC9">
      <w:pPr>
        <w:pStyle w:val="a3"/>
        <w:ind w:right="288"/>
      </w:pPr>
      <w:r>
        <w:t>Полученные результаты свидетельствуют о постепенном увеличении числа учреждений культуры в сельской местности, что способствует социальному развитию.</w:t>
      </w:r>
    </w:p>
    <w:p w14:paraId="24E261A7" w14:textId="77777777" w:rsidR="003D352F" w:rsidRDefault="001B3DC9">
      <w:pPr>
        <w:pStyle w:val="a3"/>
        <w:ind w:right="280"/>
      </w:pPr>
      <w:r>
        <w:t>Таблица 29 (выбросы загрязняющих веществ) использовалась для оценки экологической устойчивости сельских территорий.</w:t>
      </w:r>
    </w:p>
    <w:p w14:paraId="24E261A8" w14:textId="77777777" w:rsidR="003D352F" w:rsidRDefault="001B3DC9">
      <w:pPr>
        <w:pStyle w:val="a3"/>
        <w:ind w:left="851" w:firstLine="0"/>
      </w:pPr>
      <w:r>
        <w:t>Расчет</w:t>
      </w:r>
      <w:r>
        <w:rPr>
          <w:spacing w:val="-10"/>
        </w:rPr>
        <w:t xml:space="preserve"> </w:t>
      </w:r>
      <w:r>
        <w:t>индекса</w:t>
      </w:r>
      <w:r>
        <w:rPr>
          <w:spacing w:val="-7"/>
        </w:rPr>
        <w:t xml:space="preserve"> </w:t>
      </w:r>
      <w:r>
        <w:t>экологической</w:t>
      </w:r>
      <w:r>
        <w:rPr>
          <w:spacing w:val="-8"/>
        </w:rPr>
        <w:t xml:space="preserve"> </w:t>
      </w:r>
      <w:r>
        <w:t>эффективности</w:t>
      </w:r>
      <w:r>
        <w:rPr>
          <w:spacing w:val="-7"/>
        </w:rPr>
        <w:t xml:space="preserve"> </w:t>
      </w:r>
      <w:r>
        <w:rPr>
          <w:spacing w:val="-2"/>
        </w:rPr>
        <w:t>(ИЭЭ):</w:t>
      </w:r>
    </w:p>
    <w:p w14:paraId="24E261A9" w14:textId="77777777" w:rsidR="003D352F" w:rsidRDefault="003D352F">
      <w:pPr>
        <w:pStyle w:val="a3"/>
        <w:ind w:left="0" w:firstLine="0"/>
        <w:jc w:val="left"/>
      </w:pPr>
    </w:p>
    <w:p w14:paraId="24E261AA" w14:textId="15E58B6E" w:rsidR="003D352F" w:rsidRDefault="001B3DC9">
      <w:pPr>
        <w:pStyle w:val="a3"/>
        <w:tabs>
          <w:tab w:val="left" w:pos="8111"/>
        </w:tabs>
        <w:ind w:left="0" w:right="276" w:firstLine="0"/>
        <w:jc w:val="right"/>
      </w:pPr>
      <w:r>
        <w:t>ИЭЭ</w:t>
      </w:r>
      <w:r>
        <w:rPr>
          <w:spacing w:val="-5"/>
        </w:rPr>
        <w:t xml:space="preserve"> </w:t>
      </w:r>
      <w:r>
        <w:t>=</w:t>
      </w:r>
      <w:r>
        <w:rPr>
          <w:spacing w:val="-5"/>
        </w:rPr>
        <w:t xml:space="preserve"> </w:t>
      </w:r>
      <w:r>
        <w:t>(</w:t>
      </w:r>
      <w:r w:rsidR="00571D36">
        <w:t>в</w:t>
      </w:r>
      <w:r>
        <w:t>ыбросы</w:t>
      </w:r>
      <w:r>
        <w:rPr>
          <w:spacing w:val="-4"/>
        </w:rPr>
        <w:t xml:space="preserve"> </w:t>
      </w:r>
      <w:r>
        <w:t>на</w:t>
      </w:r>
      <w:r>
        <w:rPr>
          <w:spacing w:val="-3"/>
        </w:rPr>
        <w:t xml:space="preserve"> </w:t>
      </w:r>
      <w:r>
        <w:t>душу</w:t>
      </w:r>
      <w:r>
        <w:rPr>
          <w:spacing w:val="-7"/>
        </w:rPr>
        <w:t xml:space="preserve"> </w:t>
      </w:r>
      <w:r>
        <w:t>населения)</w:t>
      </w:r>
      <w:r>
        <w:rPr>
          <w:spacing w:val="-7"/>
        </w:rPr>
        <w:t xml:space="preserve"> </w:t>
      </w:r>
      <w:r>
        <w:t>/</w:t>
      </w:r>
      <w:r>
        <w:rPr>
          <w:spacing w:val="-2"/>
        </w:rPr>
        <w:t xml:space="preserve"> </w:t>
      </w:r>
      <w:r>
        <w:t>(Выбросы</w:t>
      </w:r>
      <w:r>
        <w:rPr>
          <w:spacing w:val="-7"/>
        </w:rPr>
        <w:t xml:space="preserve"> </w:t>
      </w:r>
      <w:r>
        <w:t>на</w:t>
      </w:r>
      <w:r>
        <w:rPr>
          <w:spacing w:val="-4"/>
        </w:rPr>
        <w:t xml:space="preserve"> </w:t>
      </w:r>
      <w:r>
        <w:t>единицу</w:t>
      </w:r>
      <w:r>
        <w:rPr>
          <w:spacing w:val="-2"/>
        </w:rPr>
        <w:t xml:space="preserve"> </w:t>
      </w:r>
      <w:r>
        <w:rPr>
          <w:spacing w:val="-4"/>
        </w:rPr>
        <w:t>ВВП)</w:t>
      </w:r>
      <w:r>
        <w:tab/>
      </w:r>
      <w:r>
        <w:rPr>
          <w:spacing w:val="-4"/>
        </w:rPr>
        <w:t>(17)</w:t>
      </w:r>
    </w:p>
    <w:p w14:paraId="24E261AB" w14:textId="77777777" w:rsidR="003D352F" w:rsidRDefault="001B3DC9">
      <w:pPr>
        <w:pStyle w:val="a3"/>
        <w:spacing w:before="321"/>
        <w:ind w:right="285"/>
      </w:pPr>
      <w:r>
        <w:t>Показатели продемонстрировали снижение выбросов основных загрязняющих веществ на душу населения и улучшение экологической обстановки в сельских районах.</w:t>
      </w:r>
    </w:p>
    <w:p w14:paraId="24E261AC" w14:textId="77777777" w:rsidR="003D352F" w:rsidRDefault="003D352F">
      <w:pPr>
        <w:pStyle w:val="a3"/>
        <w:sectPr w:rsidR="003D352F">
          <w:pgSz w:w="11920" w:h="16850"/>
          <w:pgMar w:top="1060" w:right="283" w:bottom="1100" w:left="1559" w:header="0" w:footer="889" w:gutter="0"/>
          <w:cols w:space="720"/>
        </w:sectPr>
      </w:pPr>
    </w:p>
    <w:p w14:paraId="24E261AD" w14:textId="77777777" w:rsidR="003D352F" w:rsidRDefault="001B3DC9">
      <w:pPr>
        <w:pStyle w:val="a3"/>
        <w:spacing w:before="72" w:line="242" w:lineRule="auto"/>
        <w:ind w:right="284"/>
      </w:pPr>
      <w:r>
        <w:t xml:space="preserve">Выводы и значение методики. Использование предложенной методики </w:t>
      </w:r>
      <w:r>
        <w:rPr>
          <w:spacing w:val="-2"/>
        </w:rPr>
        <w:t>позволило:</w:t>
      </w:r>
    </w:p>
    <w:p w14:paraId="24E261AE" w14:textId="77777777" w:rsidR="003D352F" w:rsidRDefault="001B3DC9">
      <w:pPr>
        <w:pStyle w:val="a5"/>
        <w:numPr>
          <w:ilvl w:val="0"/>
          <w:numId w:val="41"/>
        </w:numPr>
        <w:tabs>
          <w:tab w:val="left" w:pos="1155"/>
        </w:tabs>
        <w:spacing w:line="317" w:lineRule="exact"/>
        <w:ind w:left="1155" w:hanging="304"/>
        <w:rPr>
          <w:sz w:val="28"/>
        </w:rPr>
      </w:pPr>
      <w:r>
        <w:rPr>
          <w:sz w:val="28"/>
        </w:rPr>
        <w:t>выявить</w:t>
      </w:r>
      <w:r>
        <w:rPr>
          <w:spacing w:val="-10"/>
          <w:sz w:val="28"/>
        </w:rPr>
        <w:t xml:space="preserve"> </w:t>
      </w:r>
      <w:r>
        <w:rPr>
          <w:sz w:val="28"/>
        </w:rPr>
        <w:t>основные</w:t>
      </w:r>
      <w:r>
        <w:rPr>
          <w:spacing w:val="-7"/>
          <w:sz w:val="28"/>
        </w:rPr>
        <w:t xml:space="preserve"> </w:t>
      </w:r>
      <w:r>
        <w:rPr>
          <w:sz w:val="28"/>
        </w:rPr>
        <w:t>стимулы</w:t>
      </w:r>
      <w:r>
        <w:rPr>
          <w:spacing w:val="-10"/>
          <w:sz w:val="28"/>
        </w:rPr>
        <w:t xml:space="preserve"> </w:t>
      </w:r>
      <w:r>
        <w:rPr>
          <w:sz w:val="28"/>
        </w:rPr>
        <w:t>развития</w:t>
      </w:r>
      <w:r>
        <w:rPr>
          <w:spacing w:val="-9"/>
          <w:sz w:val="28"/>
        </w:rPr>
        <w:t xml:space="preserve"> </w:t>
      </w:r>
      <w:r>
        <w:rPr>
          <w:sz w:val="28"/>
        </w:rPr>
        <w:t>трудового</w:t>
      </w:r>
      <w:r>
        <w:rPr>
          <w:spacing w:val="-6"/>
          <w:sz w:val="28"/>
        </w:rPr>
        <w:t xml:space="preserve"> </w:t>
      </w:r>
      <w:r>
        <w:rPr>
          <w:spacing w:val="-2"/>
          <w:sz w:val="28"/>
        </w:rPr>
        <w:t>потенциала;</w:t>
      </w:r>
    </w:p>
    <w:p w14:paraId="24E261AF" w14:textId="77777777" w:rsidR="003D352F" w:rsidRDefault="001B3DC9">
      <w:pPr>
        <w:pStyle w:val="a5"/>
        <w:numPr>
          <w:ilvl w:val="0"/>
          <w:numId w:val="41"/>
        </w:numPr>
        <w:tabs>
          <w:tab w:val="left" w:pos="1267"/>
        </w:tabs>
        <w:ind w:left="143" w:right="278" w:firstLine="707"/>
        <w:rPr>
          <w:sz w:val="28"/>
        </w:rPr>
      </w:pPr>
      <w:r>
        <w:rPr>
          <w:sz w:val="28"/>
        </w:rPr>
        <w:t>оценить влияние различных факторов, включая демографические, социальные, экономические и экологические связанные с основными</w:t>
      </w:r>
      <w:r>
        <w:rPr>
          <w:spacing w:val="40"/>
          <w:sz w:val="28"/>
        </w:rPr>
        <w:t xml:space="preserve"> </w:t>
      </w:r>
      <w:r>
        <w:rPr>
          <w:sz w:val="28"/>
        </w:rPr>
        <w:t>факторами развития трудового потенциала сельских территорий (таблица 5,</w:t>
      </w:r>
      <w:r>
        <w:rPr>
          <w:spacing w:val="80"/>
          <w:sz w:val="28"/>
        </w:rPr>
        <w:t xml:space="preserve"> </w:t>
      </w:r>
      <w:r>
        <w:rPr>
          <w:sz w:val="28"/>
        </w:rPr>
        <w:t>стр. 25);</w:t>
      </w:r>
    </w:p>
    <w:p w14:paraId="24E261B0" w14:textId="77777777" w:rsidR="003D352F" w:rsidRDefault="001B3DC9">
      <w:pPr>
        <w:pStyle w:val="a5"/>
        <w:numPr>
          <w:ilvl w:val="0"/>
          <w:numId w:val="41"/>
        </w:numPr>
        <w:tabs>
          <w:tab w:val="left" w:pos="1154"/>
        </w:tabs>
        <w:spacing w:before="1" w:line="322" w:lineRule="exact"/>
        <w:ind w:left="1154" w:hanging="303"/>
        <w:rPr>
          <w:sz w:val="28"/>
        </w:rPr>
      </w:pPr>
      <w:r>
        <w:rPr>
          <w:sz w:val="28"/>
        </w:rPr>
        <w:t>сформировать</w:t>
      </w:r>
      <w:r>
        <w:rPr>
          <w:spacing w:val="-13"/>
          <w:sz w:val="28"/>
        </w:rPr>
        <w:t xml:space="preserve"> </w:t>
      </w:r>
      <w:r>
        <w:rPr>
          <w:sz w:val="28"/>
        </w:rPr>
        <w:t>объективную</w:t>
      </w:r>
      <w:r>
        <w:rPr>
          <w:spacing w:val="-9"/>
          <w:sz w:val="28"/>
        </w:rPr>
        <w:t xml:space="preserve"> </w:t>
      </w:r>
      <w:r>
        <w:rPr>
          <w:sz w:val="28"/>
        </w:rPr>
        <w:t>картину</w:t>
      </w:r>
      <w:r>
        <w:rPr>
          <w:spacing w:val="-8"/>
          <w:sz w:val="28"/>
        </w:rPr>
        <w:t xml:space="preserve"> </w:t>
      </w:r>
      <w:r>
        <w:rPr>
          <w:sz w:val="28"/>
        </w:rPr>
        <w:t>изменений</w:t>
      </w:r>
      <w:r>
        <w:rPr>
          <w:spacing w:val="-8"/>
          <w:sz w:val="28"/>
        </w:rPr>
        <w:t xml:space="preserve"> </w:t>
      </w:r>
      <w:r>
        <w:rPr>
          <w:sz w:val="28"/>
        </w:rPr>
        <w:t>за</w:t>
      </w:r>
      <w:r>
        <w:rPr>
          <w:spacing w:val="-11"/>
          <w:sz w:val="28"/>
        </w:rPr>
        <w:t xml:space="preserve"> </w:t>
      </w:r>
      <w:r>
        <w:rPr>
          <w:sz w:val="28"/>
        </w:rPr>
        <w:t>пятилетний</w:t>
      </w:r>
      <w:r>
        <w:rPr>
          <w:spacing w:val="-8"/>
          <w:sz w:val="28"/>
        </w:rPr>
        <w:t xml:space="preserve"> </w:t>
      </w:r>
      <w:r>
        <w:rPr>
          <w:spacing w:val="-2"/>
          <w:sz w:val="28"/>
        </w:rPr>
        <w:t>период.</w:t>
      </w:r>
    </w:p>
    <w:p w14:paraId="24E261B1" w14:textId="77777777" w:rsidR="003D352F" w:rsidRDefault="001B3DC9">
      <w:pPr>
        <w:pStyle w:val="a3"/>
        <w:ind w:right="284"/>
      </w:pPr>
      <w:r>
        <w:t>Выбор методов статистического анализа и агрегирования был обусловлен их универсальностью и применимостью к разнородным фактическим данным. Применение интегральных показателей обеспечило возможность сравнения и ранжирования различных аспектов развития.</w:t>
      </w:r>
    </w:p>
    <w:p w14:paraId="24E261B2" w14:textId="77777777" w:rsidR="003D352F" w:rsidRDefault="001B3DC9">
      <w:pPr>
        <w:pStyle w:val="a3"/>
        <w:ind w:right="286"/>
      </w:pPr>
      <w:r>
        <w:t xml:space="preserve">Таким образом, предложенная методика показала свою эффективность в оценке повышения трудового потенциала сельских территорий и может быть рекомендована для дальнейшего использования в научных и прикладных </w:t>
      </w:r>
      <w:r>
        <w:rPr>
          <w:spacing w:val="-2"/>
        </w:rPr>
        <w:t>исследованиях.</w:t>
      </w:r>
    </w:p>
    <w:p w14:paraId="24E261B3" w14:textId="77777777" w:rsidR="003D352F" w:rsidRDefault="001B3DC9">
      <w:pPr>
        <w:pStyle w:val="a3"/>
        <w:ind w:right="282"/>
      </w:pPr>
      <w:r>
        <w:t>Углубление структурных реформ, разносторонность экономики, укрепление внутренних источников ее развития обеспечит эффективное переселение населения на более благоприятные для проживания территории и земли. Анализ внутренних миграционных потоков в разрезе областей показывает, что за последние годы сохраняется тенденция миграции сельского населения в города.</w:t>
      </w:r>
    </w:p>
    <w:p w14:paraId="24E261B4" w14:textId="77777777" w:rsidR="003D352F" w:rsidRDefault="001B3DC9">
      <w:pPr>
        <w:pStyle w:val="a3"/>
        <w:ind w:right="282"/>
      </w:pPr>
      <w:r>
        <w:t>В Казахстане сложилась определенная направленность по регулированию внешней миграции, а ее реализация доказала, что правовое обеспечение миграционной политики, во-первых, это безопасность страны и ее граждан, в целом, а также один из важных факторов улучшения состояния налогоплательщиков, роста экономики; во-вторых, это создание благоприятных условий качественной иммиграции.</w:t>
      </w:r>
    </w:p>
    <w:p w14:paraId="24E261B5" w14:textId="77777777" w:rsidR="003D352F" w:rsidRDefault="001B3DC9">
      <w:pPr>
        <w:pStyle w:val="a3"/>
        <w:ind w:right="282"/>
      </w:pPr>
      <w:r>
        <w:t>Наконец, была проведена оценка основных факторов, влияющих на развитие трудового потенциала сельских территорий. В результате выявлено влияние демографических и миграционных факторов, а также показателей технологического развития и цифровизации, объёмов валовой продукции сельского хозяйства, социальных показателей, инвестиций в основной капитал, объёмов кредитования, затрат на НИОКР в сельском хозяйстве, а также уровня обеспеченности населения жильём и инфраструктурой сельских территорий на положительное развитие трудового потенциала</w:t>
      </w:r>
    </w:p>
    <w:p w14:paraId="24E261B6" w14:textId="77777777" w:rsidR="003D352F" w:rsidRDefault="001B3DC9">
      <w:pPr>
        <w:pStyle w:val="a3"/>
        <w:ind w:right="281"/>
      </w:pPr>
      <w:r>
        <w:t>Изучение факторов, влияющих на развитие трудового потенциала, позволяет классифицировать их по следующим структурным блокам, которые будут использованы в модели развития трудового потенциала сельских территорий Казахстана:</w:t>
      </w:r>
    </w:p>
    <w:p w14:paraId="24E261B7" w14:textId="77777777" w:rsidR="003D352F" w:rsidRDefault="001B3DC9">
      <w:pPr>
        <w:pStyle w:val="a5"/>
        <w:numPr>
          <w:ilvl w:val="0"/>
          <w:numId w:val="40"/>
        </w:numPr>
        <w:tabs>
          <w:tab w:val="left" w:pos="1061"/>
        </w:tabs>
        <w:spacing w:before="1" w:line="322" w:lineRule="exact"/>
        <w:ind w:left="1061" w:hanging="210"/>
        <w:jc w:val="left"/>
        <w:rPr>
          <w:sz w:val="28"/>
        </w:rPr>
      </w:pPr>
      <w:r>
        <w:rPr>
          <w:sz w:val="28"/>
        </w:rPr>
        <w:t>основные</w:t>
      </w:r>
      <w:r>
        <w:rPr>
          <w:spacing w:val="-8"/>
          <w:sz w:val="28"/>
        </w:rPr>
        <w:t xml:space="preserve"> </w:t>
      </w:r>
      <w:r>
        <w:rPr>
          <w:sz w:val="28"/>
        </w:rPr>
        <w:t>показатели</w:t>
      </w:r>
      <w:r>
        <w:rPr>
          <w:spacing w:val="-8"/>
          <w:sz w:val="28"/>
        </w:rPr>
        <w:t xml:space="preserve"> </w:t>
      </w:r>
      <w:r>
        <w:rPr>
          <w:sz w:val="28"/>
        </w:rPr>
        <w:t>сельского</w:t>
      </w:r>
      <w:r>
        <w:rPr>
          <w:spacing w:val="-9"/>
          <w:sz w:val="28"/>
        </w:rPr>
        <w:t xml:space="preserve"> </w:t>
      </w:r>
      <w:r>
        <w:rPr>
          <w:spacing w:val="-2"/>
          <w:sz w:val="28"/>
        </w:rPr>
        <w:t>хозяйства;</w:t>
      </w:r>
    </w:p>
    <w:p w14:paraId="24E261B8" w14:textId="77777777" w:rsidR="003D352F" w:rsidRDefault="001B3DC9">
      <w:pPr>
        <w:pStyle w:val="a5"/>
        <w:numPr>
          <w:ilvl w:val="0"/>
          <w:numId w:val="40"/>
        </w:numPr>
        <w:tabs>
          <w:tab w:val="left" w:pos="1061"/>
        </w:tabs>
        <w:spacing w:line="322" w:lineRule="exact"/>
        <w:ind w:left="1061" w:hanging="210"/>
        <w:jc w:val="left"/>
        <w:rPr>
          <w:sz w:val="28"/>
        </w:rPr>
      </w:pPr>
      <w:r>
        <w:rPr>
          <w:sz w:val="28"/>
        </w:rPr>
        <w:t>продуктивная</w:t>
      </w:r>
      <w:r>
        <w:rPr>
          <w:spacing w:val="-11"/>
          <w:sz w:val="28"/>
        </w:rPr>
        <w:t xml:space="preserve"> </w:t>
      </w:r>
      <w:r>
        <w:rPr>
          <w:spacing w:val="-2"/>
          <w:sz w:val="28"/>
        </w:rPr>
        <w:t>занятость;</w:t>
      </w:r>
    </w:p>
    <w:p w14:paraId="24E261B9" w14:textId="77777777" w:rsidR="003D352F" w:rsidRDefault="001B3DC9">
      <w:pPr>
        <w:pStyle w:val="a5"/>
        <w:numPr>
          <w:ilvl w:val="0"/>
          <w:numId w:val="40"/>
        </w:numPr>
        <w:tabs>
          <w:tab w:val="left" w:pos="1061"/>
        </w:tabs>
        <w:spacing w:line="322" w:lineRule="exact"/>
        <w:ind w:left="1061" w:hanging="210"/>
        <w:jc w:val="left"/>
        <w:rPr>
          <w:sz w:val="28"/>
        </w:rPr>
      </w:pPr>
      <w:r>
        <w:rPr>
          <w:sz w:val="28"/>
        </w:rPr>
        <w:t>социальный</w:t>
      </w:r>
      <w:r>
        <w:rPr>
          <w:spacing w:val="-12"/>
          <w:sz w:val="28"/>
        </w:rPr>
        <w:t xml:space="preserve"> </w:t>
      </w:r>
      <w:r>
        <w:rPr>
          <w:spacing w:val="-4"/>
          <w:sz w:val="28"/>
        </w:rPr>
        <w:t>блок;</w:t>
      </w:r>
    </w:p>
    <w:p w14:paraId="24E261BA" w14:textId="77777777" w:rsidR="003D352F" w:rsidRDefault="001B3DC9">
      <w:pPr>
        <w:pStyle w:val="a5"/>
        <w:numPr>
          <w:ilvl w:val="0"/>
          <w:numId w:val="40"/>
        </w:numPr>
        <w:tabs>
          <w:tab w:val="left" w:pos="1061"/>
        </w:tabs>
        <w:spacing w:line="322" w:lineRule="exact"/>
        <w:ind w:left="1061" w:hanging="210"/>
        <w:jc w:val="left"/>
        <w:rPr>
          <w:sz w:val="28"/>
        </w:rPr>
      </w:pPr>
      <w:r>
        <w:rPr>
          <w:sz w:val="28"/>
        </w:rPr>
        <w:t>финансовый</w:t>
      </w:r>
      <w:r>
        <w:rPr>
          <w:spacing w:val="-13"/>
          <w:sz w:val="28"/>
        </w:rPr>
        <w:t xml:space="preserve"> </w:t>
      </w:r>
      <w:r>
        <w:rPr>
          <w:spacing w:val="-4"/>
          <w:sz w:val="28"/>
        </w:rPr>
        <w:t>блок;</w:t>
      </w:r>
    </w:p>
    <w:p w14:paraId="24E261BB" w14:textId="77777777" w:rsidR="003D352F" w:rsidRDefault="001B3DC9">
      <w:pPr>
        <w:pStyle w:val="a5"/>
        <w:numPr>
          <w:ilvl w:val="0"/>
          <w:numId w:val="40"/>
        </w:numPr>
        <w:tabs>
          <w:tab w:val="left" w:pos="1061"/>
        </w:tabs>
        <w:ind w:left="1061" w:hanging="210"/>
        <w:jc w:val="left"/>
        <w:rPr>
          <w:sz w:val="28"/>
        </w:rPr>
      </w:pPr>
      <w:r>
        <w:rPr>
          <w:sz w:val="28"/>
        </w:rPr>
        <w:t>блок</w:t>
      </w:r>
      <w:r>
        <w:rPr>
          <w:spacing w:val="-8"/>
          <w:sz w:val="28"/>
        </w:rPr>
        <w:t xml:space="preserve"> </w:t>
      </w:r>
      <w:r>
        <w:rPr>
          <w:sz w:val="28"/>
        </w:rPr>
        <w:t>технологического</w:t>
      </w:r>
      <w:r>
        <w:rPr>
          <w:spacing w:val="-6"/>
          <w:sz w:val="28"/>
        </w:rPr>
        <w:t xml:space="preserve"> </w:t>
      </w:r>
      <w:r>
        <w:rPr>
          <w:sz w:val="28"/>
        </w:rPr>
        <w:t>развития</w:t>
      </w:r>
      <w:r>
        <w:rPr>
          <w:spacing w:val="-8"/>
          <w:sz w:val="28"/>
        </w:rPr>
        <w:t xml:space="preserve"> </w:t>
      </w:r>
      <w:r>
        <w:rPr>
          <w:sz w:val="28"/>
        </w:rPr>
        <w:t>и</w:t>
      </w:r>
      <w:r>
        <w:rPr>
          <w:spacing w:val="-9"/>
          <w:sz w:val="28"/>
        </w:rPr>
        <w:t xml:space="preserve"> </w:t>
      </w:r>
      <w:r>
        <w:rPr>
          <w:spacing w:val="-2"/>
          <w:sz w:val="28"/>
        </w:rPr>
        <w:t>цифровизации;</w:t>
      </w:r>
    </w:p>
    <w:p w14:paraId="24E261BC" w14:textId="77777777" w:rsidR="003D352F" w:rsidRDefault="003D352F">
      <w:pPr>
        <w:pStyle w:val="a5"/>
        <w:jc w:val="left"/>
        <w:rPr>
          <w:sz w:val="28"/>
        </w:rPr>
        <w:sectPr w:rsidR="003D352F">
          <w:pgSz w:w="11920" w:h="16850"/>
          <w:pgMar w:top="1060" w:right="283" w:bottom="1100" w:left="1559" w:header="0" w:footer="889" w:gutter="0"/>
          <w:cols w:space="720"/>
        </w:sectPr>
      </w:pPr>
    </w:p>
    <w:p w14:paraId="24E261BD" w14:textId="77777777" w:rsidR="003D352F" w:rsidRDefault="001B3DC9">
      <w:pPr>
        <w:pStyle w:val="a5"/>
        <w:numPr>
          <w:ilvl w:val="0"/>
          <w:numId w:val="40"/>
        </w:numPr>
        <w:tabs>
          <w:tab w:val="left" w:pos="1061"/>
        </w:tabs>
        <w:spacing w:before="72"/>
        <w:ind w:left="1061" w:hanging="210"/>
        <w:rPr>
          <w:sz w:val="28"/>
        </w:rPr>
      </w:pPr>
      <w:r>
        <w:rPr>
          <w:sz w:val="28"/>
        </w:rPr>
        <w:t>инженерный</w:t>
      </w:r>
      <w:r>
        <w:rPr>
          <w:spacing w:val="-14"/>
          <w:sz w:val="28"/>
        </w:rPr>
        <w:t xml:space="preserve"> </w:t>
      </w:r>
      <w:r>
        <w:rPr>
          <w:spacing w:val="-4"/>
          <w:sz w:val="28"/>
        </w:rPr>
        <w:t>блок;</w:t>
      </w:r>
    </w:p>
    <w:p w14:paraId="24E261BE" w14:textId="77777777" w:rsidR="003D352F" w:rsidRDefault="001B3DC9">
      <w:pPr>
        <w:pStyle w:val="a5"/>
        <w:numPr>
          <w:ilvl w:val="0"/>
          <w:numId w:val="40"/>
        </w:numPr>
        <w:tabs>
          <w:tab w:val="left" w:pos="1061"/>
        </w:tabs>
        <w:spacing w:before="2"/>
        <w:ind w:left="1061" w:hanging="210"/>
        <w:rPr>
          <w:sz w:val="28"/>
        </w:rPr>
      </w:pPr>
      <w:r>
        <w:rPr>
          <w:sz w:val="28"/>
        </w:rPr>
        <w:t>блок</w:t>
      </w:r>
      <w:r>
        <w:rPr>
          <w:spacing w:val="-8"/>
          <w:sz w:val="28"/>
        </w:rPr>
        <w:t xml:space="preserve"> </w:t>
      </w:r>
      <w:r>
        <w:rPr>
          <w:sz w:val="28"/>
        </w:rPr>
        <w:t>экологической</w:t>
      </w:r>
      <w:r>
        <w:rPr>
          <w:spacing w:val="-8"/>
          <w:sz w:val="28"/>
        </w:rPr>
        <w:t xml:space="preserve"> </w:t>
      </w:r>
      <w:r>
        <w:rPr>
          <w:sz w:val="28"/>
        </w:rPr>
        <w:t>структуры</w:t>
      </w:r>
      <w:r>
        <w:rPr>
          <w:spacing w:val="-8"/>
          <w:sz w:val="28"/>
        </w:rPr>
        <w:t xml:space="preserve"> </w:t>
      </w:r>
      <w:r>
        <w:rPr>
          <w:sz w:val="28"/>
        </w:rPr>
        <w:t>(зеленая</w:t>
      </w:r>
      <w:r>
        <w:rPr>
          <w:spacing w:val="-8"/>
          <w:sz w:val="28"/>
        </w:rPr>
        <w:t xml:space="preserve"> </w:t>
      </w:r>
      <w:r>
        <w:rPr>
          <w:spacing w:val="-2"/>
          <w:sz w:val="28"/>
        </w:rPr>
        <w:t>экономика).</w:t>
      </w:r>
    </w:p>
    <w:p w14:paraId="24E261BF" w14:textId="77777777" w:rsidR="003D352F" w:rsidRDefault="001B3DC9">
      <w:pPr>
        <w:pStyle w:val="2"/>
        <w:numPr>
          <w:ilvl w:val="1"/>
          <w:numId w:val="62"/>
        </w:numPr>
        <w:tabs>
          <w:tab w:val="left" w:pos="1312"/>
        </w:tabs>
        <w:spacing w:before="322"/>
        <w:ind w:right="285" w:firstLine="707"/>
      </w:pPr>
      <w:r>
        <w:t>Тенденции формирования сельскохозяйственных предприятий и их влияние на развитие трудового потенциала сельских территорий</w:t>
      </w:r>
    </w:p>
    <w:p w14:paraId="24E261C0" w14:textId="77777777" w:rsidR="003D352F" w:rsidRDefault="001B3DC9">
      <w:pPr>
        <w:pStyle w:val="a3"/>
        <w:ind w:right="280"/>
      </w:pPr>
      <w:r>
        <w:t>В настоящее время, изучение проблем периода становления и развития аграрных отношений, причин кризиса в аграрном производстве с учетом региональных и отраслевых особенностей, научно-технического прогресса во взаимосвязи</w:t>
      </w:r>
      <w:r>
        <w:rPr>
          <w:spacing w:val="-1"/>
        </w:rPr>
        <w:t xml:space="preserve"> </w:t>
      </w:r>
      <w:r>
        <w:t>с изменениями занятости</w:t>
      </w:r>
      <w:r>
        <w:rPr>
          <w:spacing w:val="-1"/>
        </w:rPr>
        <w:t xml:space="preserve"> </w:t>
      </w:r>
      <w:r>
        <w:t>населения сельских</w:t>
      </w:r>
      <w:r>
        <w:rPr>
          <w:spacing w:val="-1"/>
        </w:rPr>
        <w:t xml:space="preserve"> </w:t>
      </w:r>
      <w:r>
        <w:t>территорий остаются восстребованными [119-121].</w:t>
      </w:r>
    </w:p>
    <w:p w14:paraId="24E261C1" w14:textId="77777777" w:rsidR="003D352F" w:rsidRDefault="001B3DC9">
      <w:pPr>
        <w:pStyle w:val="a3"/>
        <w:ind w:right="285"/>
      </w:pPr>
      <w:r>
        <w:t>Дальнейшее развитие ЛПХ в РК способствует повышению производительности сельскохозяйственного труда, однако следует учесть происходящие интеграционные процессы в аграрном секторе [122, 123].</w:t>
      </w:r>
    </w:p>
    <w:p w14:paraId="24E261C2" w14:textId="77777777" w:rsidR="003D352F" w:rsidRDefault="001B3DC9">
      <w:pPr>
        <w:pStyle w:val="a3"/>
        <w:spacing w:before="1"/>
        <w:ind w:right="284"/>
      </w:pPr>
      <w:r>
        <w:t>Как известно, восстановление экономических отношений в условиях перехода к рыночным связано с формированием различных форм организационных структур управления, перевода предприятий и организаций в системе АПК на полную самообеспеченность и самофинансирование в областных хозяйствах, об этом было сказано еще в начале 2000 года [124].</w:t>
      </w:r>
    </w:p>
    <w:p w14:paraId="24E261C3" w14:textId="77777777" w:rsidR="003D352F" w:rsidRDefault="001B3DC9">
      <w:pPr>
        <w:pStyle w:val="a3"/>
        <w:ind w:right="279"/>
      </w:pPr>
      <w:r>
        <w:t>В конце 1990 года государство приняло необходимые законы, которые позволили провести структурные реформы в экономике и отменило правила, противоречащие законам рынка. Основными задачами приватизации были следующие [125]:</w:t>
      </w:r>
    </w:p>
    <w:p w14:paraId="24E261C4" w14:textId="77777777" w:rsidR="003D352F" w:rsidRDefault="001B3DC9">
      <w:pPr>
        <w:pStyle w:val="a5"/>
        <w:numPr>
          <w:ilvl w:val="0"/>
          <w:numId w:val="39"/>
        </w:numPr>
        <w:tabs>
          <w:tab w:val="left" w:pos="1137"/>
        </w:tabs>
        <w:ind w:right="289" w:firstLine="707"/>
        <w:rPr>
          <w:sz w:val="28"/>
        </w:rPr>
      </w:pPr>
      <w:r>
        <w:rPr>
          <w:sz w:val="28"/>
        </w:rPr>
        <w:t xml:space="preserve">формирование предприятий на базе использования различных форм </w:t>
      </w:r>
      <w:r>
        <w:rPr>
          <w:spacing w:val="-2"/>
          <w:sz w:val="28"/>
        </w:rPr>
        <w:t>собственности;</w:t>
      </w:r>
    </w:p>
    <w:p w14:paraId="24E261C5" w14:textId="77777777" w:rsidR="003D352F" w:rsidRDefault="001B3DC9">
      <w:pPr>
        <w:pStyle w:val="a5"/>
        <w:numPr>
          <w:ilvl w:val="0"/>
          <w:numId w:val="39"/>
        </w:numPr>
        <w:tabs>
          <w:tab w:val="left" w:pos="1061"/>
        </w:tabs>
        <w:spacing w:line="321" w:lineRule="exact"/>
        <w:ind w:left="1061" w:hanging="210"/>
        <w:rPr>
          <w:sz w:val="28"/>
        </w:rPr>
      </w:pPr>
      <w:r>
        <w:rPr>
          <w:sz w:val="28"/>
        </w:rPr>
        <w:t>повышение</w:t>
      </w:r>
      <w:r>
        <w:rPr>
          <w:spacing w:val="-9"/>
          <w:sz w:val="28"/>
        </w:rPr>
        <w:t xml:space="preserve"> </w:t>
      </w:r>
      <w:r>
        <w:rPr>
          <w:sz w:val="28"/>
        </w:rPr>
        <w:t>эффективности</w:t>
      </w:r>
      <w:r>
        <w:rPr>
          <w:spacing w:val="-11"/>
          <w:sz w:val="28"/>
        </w:rPr>
        <w:t xml:space="preserve"> </w:t>
      </w:r>
      <w:r>
        <w:rPr>
          <w:sz w:val="28"/>
        </w:rPr>
        <w:t>работы</w:t>
      </w:r>
      <w:r>
        <w:rPr>
          <w:spacing w:val="-11"/>
          <w:sz w:val="28"/>
        </w:rPr>
        <w:t xml:space="preserve"> </w:t>
      </w:r>
      <w:r>
        <w:rPr>
          <w:spacing w:val="-2"/>
          <w:sz w:val="28"/>
        </w:rPr>
        <w:t>предприятий;</w:t>
      </w:r>
    </w:p>
    <w:p w14:paraId="24E261C6" w14:textId="77777777" w:rsidR="003D352F" w:rsidRDefault="001B3DC9">
      <w:pPr>
        <w:pStyle w:val="a5"/>
        <w:numPr>
          <w:ilvl w:val="0"/>
          <w:numId w:val="39"/>
        </w:numPr>
        <w:tabs>
          <w:tab w:val="left" w:pos="1061"/>
        </w:tabs>
        <w:ind w:left="1061" w:hanging="210"/>
        <w:rPr>
          <w:sz w:val="28"/>
        </w:rPr>
      </w:pPr>
      <w:r>
        <w:rPr>
          <w:sz w:val="28"/>
        </w:rPr>
        <w:t>формирование</w:t>
      </w:r>
      <w:r>
        <w:rPr>
          <w:spacing w:val="-12"/>
          <w:sz w:val="28"/>
        </w:rPr>
        <w:t xml:space="preserve"> </w:t>
      </w:r>
      <w:r>
        <w:rPr>
          <w:sz w:val="28"/>
        </w:rPr>
        <w:t>конкурентной</w:t>
      </w:r>
      <w:r>
        <w:rPr>
          <w:spacing w:val="-12"/>
          <w:sz w:val="28"/>
        </w:rPr>
        <w:t xml:space="preserve"> </w:t>
      </w:r>
      <w:r>
        <w:rPr>
          <w:spacing w:val="-2"/>
          <w:sz w:val="28"/>
        </w:rPr>
        <w:t>среды;</w:t>
      </w:r>
    </w:p>
    <w:p w14:paraId="24E261C7" w14:textId="77777777" w:rsidR="003D352F" w:rsidRDefault="001B3DC9">
      <w:pPr>
        <w:pStyle w:val="a5"/>
        <w:numPr>
          <w:ilvl w:val="0"/>
          <w:numId w:val="39"/>
        </w:numPr>
        <w:tabs>
          <w:tab w:val="left" w:pos="1061"/>
        </w:tabs>
        <w:spacing w:before="1" w:line="322" w:lineRule="exact"/>
        <w:ind w:left="1061" w:hanging="210"/>
        <w:rPr>
          <w:sz w:val="28"/>
        </w:rPr>
      </w:pPr>
      <w:r>
        <w:rPr>
          <w:sz w:val="28"/>
        </w:rPr>
        <w:t>привлечение</w:t>
      </w:r>
      <w:r>
        <w:rPr>
          <w:spacing w:val="-9"/>
          <w:sz w:val="28"/>
        </w:rPr>
        <w:t xml:space="preserve"> </w:t>
      </w:r>
      <w:r>
        <w:rPr>
          <w:spacing w:val="-2"/>
          <w:sz w:val="28"/>
        </w:rPr>
        <w:t>инвестиций;</w:t>
      </w:r>
    </w:p>
    <w:p w14:paraId="24E261C8" w14:textId="77777777" w:rsidR="003D352F" w:rsidRDefault="001B3DC9">
      <w:pPr>
        <w:pStyle w:val="a5"/>
        <w:numPr>
          <w:ilvl w:val="0"/>
          <w:numId w:val="39"/>
        </w:numPr>
        <w:tabs>
          <w:tab w:val="left" w:pos="1061"/>
        </w:tabs>
        <w:spacing w:line="322" w:lineRule="exact"/>
        <w:ind w:left="1061" w:hanging="210"/>
        <w:rPr>
          <w:sz w:val="28"/>
        </w:rPr>
      </w:pPr>
      <w:r>
        <w:rPr>
          <w:sz w:val="28"/>
        </w:rPr>
        <w:t>обеспечение</w:t>
      </w:r>
      <w:r>
        <w:rPr>
          <w:spacing w:val="-10"/>
          <w:sz w:val="28"/>
        </w:rPr>
        <w:t xml:space="preserve"> </w:t>
      </w:r>
      <w:r>
        <w:rPr>
          <w:sz w:val="28"/>
        </w:rPr>
        <w:t>финансовой</w:t>
      </w:r>
      <w:r>
        <w:rPr>
          <w:spacing w:val="-10"/>
          <w:sz w:val="28"/>
        </w:rPr>
        <w:t xml:space="preserve"> </w:t>
      </w:r>
      <w:r>
        <w:rPr>
          <w:spacing w:val="-2"/>
          <w:sz w:val="28"/>
        </w:rPr>
        <w:t>устойчивости.</w:t>
      </w:r>
    </w:p>
    <w:p w14:paraId="24E261C9" w14:textId="77777777" w:rsidR="003D352F" w:rsidRDefault="001B3DC9">
      <w:pPr>
        <w:pStyle w:val="a3"/>
        <w:ind w:right="279"/>
      </w:pPr>
      <w:r>
        <w:t>В процессе разгосударствления и приватизации была резко сокращена кооперативная собственность. Ускоренные реформирования, связанные с принудительным банкротством кооперативов и создание на их базе товариществ, не привело к повышению эффективной деятельности кооперативов. Решение этой задачи остается актуальной, так как кооперация является необходимым условием развития фермерских (крестьянских) хозяйств в рыночных условиях [126].</w:t>
      </w:r>
    </w:p>
    <w:p w14:paraId="24E261CA" w14:textId="77777777" w:rsidR="003D352F" w:rsidRDefault="001B3DC9">
      <w:pPr>
        <w:pStyle w:val="a3"/>
        <w:ind w:right="281"/>
      </w:pPr>
      <w:r>
        <w:t>Как видно из таблицы 30, в 2021 году количество действующих сельскохозяйственных кооперативов было 3030, а в 2023 году это число выросло до 3911, что составляет рост на 29,1%. Домашние хозяйства показали снижение на 20,8%. Индивидуальные предприниматели и крестьянские (фермерские) хозяйства также сократились на 24,1%, количество юридических лиц уменьшилось на 34%.</w:t>
      </w:r>
    </w:p>
    <w:p w14:paraId="24E261CB" w14:textId="77777777" w:rsidR="003D352F" w:rsidRDefault="001B3DC9">
      <w:pPr>
        <w:pStyle w:val="a3"/>
        <w:spacing w:before="1"/>
        <w:ind w:right="287"/>
      </w:pPr>
      <w:r>
        <w:t>Численность работников в сельскохозяйственных кооперативах</w:t>
      </w:r>
      <w:r>
        <w:rPr>
          <w:spacing w:val="80"/>
        </w:rPr>
        <w:t xml:space="preserve"> </w:t>
      </w:r>
      <w:r>
        <w:t>снизилась на 4,3%, принятых на работу по совместительству значительно выросла на 160,4% (в 2,6 раза). Число работников, выполняющих работы по договорам</w:t>
      </w:r>
      <w:r>
        <w:rPr>
          <w:spacing w:val="40"/>
        </w:rPr>
        <w:t xml:space="preserve">  </w:t>
      </w:r>
      <w:r>
        <w:t>гражданско-правового</w:t>
      </w:r>
      <w:r>
        <w:rPr>
          <w:spacing w:val="40"/>
        </w:rPr>
        <w:t xml:space="preserve">  </w:t>
      </w:r>
      <w:r>
        <w:t>характера</w:t>
      </w:r>
      <w:r>
        <w:rPr>
          <w:spacing w:val="40"/>
        </w:rPr>
        <w:t xml:space="preserve">  </w:t>
      </w:r>
      <w:r>
        <w:t>(ГПХ),</w:t>
      </w:r>
      <w:r>
        <w:rPr>
          <w:spacing w:val="40"/>
        </w:rPr>
        <w:t xml:space="preserve">  </w:t>
      </w:r>
      <w:r>
        <w:t>сократилось</w:t>
      </w:r>
      <w:r>
        <w:rPr>
          <w:spacing w:val="40"/>
        </w:rPr>
        <w:t xml:space="preserve">  </w:t>
      </w:r>
      <w:r>
        <w:t>на</w:t>
      </w:r>
      <w:r>
        <w:rPr>
          <w:spacing w:val="40"/>
        </w:rPr>
        <w:t xml:space="preserve">  </w:t>
      </w:r>
      <w:r>
        <w:t>69%.</w:t>
      </w:r>
    </w:p>
    <w:p w14:paraId="24E261CC" w14:textId="77777777" w:rsidR="003D352F" w:rsidRDefault="003D352F">
      <w:pPr>
        <w:pStyle w:val="a3"/>
        <w:sectPr w:rsidR="003D352F">
          <w:pgSz w:w="11920" w:h="16850"/>
          <w:pgMar w:top="1060" w:right="283" w:bottom="1100" w:left="1559" w:header="0" w:footer="889" w:gutter="0"/>
          <w:cols w:space="720"/>
        </w:sectPr>
      </w:pPr>
    </w:p>
    <w:p w14:paraId="24E261CD" w14:textId="77777777" w:rsidR="003D352F" w:rsidRDefault="001B3DC9">
      <w:pPr>
        <w:pStyle w:val="a3"/>
        <w:spacing w:before="72"/>
        <w:ind w:right="282" w:firstLine="0"/>
      </w:pPr>
      <w:r>
        <w:t>Значительный рост количества сельскохозяйственных кооперативов (на 29,1%) может свидетельствовать о государственной поддержке или стимулировании создания кооперативов. Однако, сокращение числа домашних хозяйств, ИП и крестьянских (фермерских) хозяйств может указывать на проблемы в этих формах хозяйствования или их преобразование в кооперативы.</w:t>
      </w:r>
    </w:p>
    <w:p w14:paraId="24E261CE" w14:textId="77777777" w:rsidR="003D352F" w:rsidRDefault="001B3DC9">
      <w:pPr>
        <w:pStyle w:val="a3"/>
        <w:spacing w:before="1"/>
        <w:ind w:right="281"/>
      </w:pPr>
      <w:r>
        <w:t>Снижение численности работников в кооперативах на 4,3% может свидетельствовать о проблемах с доступом к трудовым ресурсам или о модернизации, приводящей к снижению потребности в рабочей силе.</w:t>
      </w:r>
    </w:p>
    <w:p w14:paraId="24E261CF" w14:textId="77777777" w:rsidR="003D352F" w:rsidRDefault="001B3DC9">
      <w:pPr>
        <w:pStyle w:val="a3"/>
        <w:spacing w:before="1"/>
        <w:ind w:right="286"/>
      </w:pPr>
      <w:r>
        <w:t>Рост числа работников по совместительству на 160, 4% (в 2,6 раза) может указывать на гибкость и адаптацию рынка труда, но также может свидетельствовать о недостаточной занятости работников на основном месте работы.</w:t>
      </w:r>
      <w:r>
        <w:rPr>
          <w:spacing w:val="-4"/>
        </w:rPr>
        <w:t xml:space="preserve"> </w:t>
      </w:r>
      <w:r>
        <w:t>Снижение</w:t>
      </w:r>
      <w:r>
        <w:rPr>
          <w:spacing w:val="-3"/>
        </w:rPr>
        <w:t xml:space="preserve"> </w:t>
      </w:r>
      <w:r>
        <w:t>численности</w:t>
      </w:r>
      <w:r>
        <w:rPr>
          <w:spacing w:val="-6"/>
        </w:rPr>
        <w:t xml:space="preserve"> </w:t>
      </w:r>
      <w:r>
        <w:t>работников,</w:t>
      </w:r>
      <w:r>
        <w:rPr>
          <w:spacing w:val="-4"/>
        </w:rPr>
        <w:t xml:space="preserve"> </w:t>
      </w:r>
      <w:r>
        <w:t>работающих</w:t>
      </w:r>
      <w:r>
        <w:rPr>
          <w:spacing w:val="-2"/>
        </w:rPr>
        <w:t xml:space="preserve"> </w:t>
      </w:r>
      <w:r>
        <w:t>по</w:t>
      </w:r>
      <w:r>
        <w:rPr>
          <w:spacing w:val="-4"/>
        </w:rPr>
        <w:t xml:space="preserve"> </w:t>
      </w:r>
      <w:r>
        <w:t>договорам</w:t>
      </w:r>
      <w:r>
        <w:rPr>
          <w:spacing w:val="-3"/>
        </w:rPr>
        <w:t xml:space="preserve"> </w:t>
      </w:r>
      <w:r>
        <w:t>ГПХ,</w:t>
      </w:r>
      <w:r>
        <w:rPr>
          <w:spacing w:val="-4"/>
        </w:rPr>
        <w:t xml:space="preserve"> </w:t>
      </w:r>
      <w:r>
        <w:t>на 69% может говорить о сокращении временной занятости и возможных трудностях в привлечении специалистов на временные работы.</w:t>
      </w:r>
    </w:p>
    <w:p w14:paraId="24E261D0" w14:textId="77777777" w:rsidR="003D352F" w:rsidRDefault="001B3DC9">
      <w:pPr>
        <w:pStyle w:val="a3"/>
        <w:spacing w:before="1"/>
        <w:ind w:right="445"/>
      </w:pPr>
      <w:r>
        <w:t>Таким образом, сделанный анализ по таблице 31 указывает на</w:t>
      </w:r>
      <w:r>
        <w:rPr>
          <w:spacing w:val="40"/>
        </w:rPr>
        <w:t xml:space="preserve"> </w:t>
      </w:r>
      <w:r>
        <w:t>тенденции реструктуризации в сельском хозяйстве Казахстана с акцентом на развитие кооперативов, но при этом показывают проблемы в удержании и эффективном использовании трудовых ресурсов.</w:t>
      </w:r>
    </w:p>
    <w:p w14:paraId="24E261D1" w14:textId="77777777" w:rsidR="003D352F" w:rsidRDefault="001B3DC9">
      <w:pPr>
        <w:pStyle w:val="a3"/>
        <w:spacing w:before="274"/>
        <w:ind w:right="289" w:firstLine="0"/>
      </w:pPr>
      <w:r>
        <w:t>Таблица 31 – Количество действующих</w:t>
      </w:r>
      <w:r>
        <w:rPr>
          <w:spacing w:val="-2"/>
        </w:rPr>
        <w:t xml:space="preserve"> </w:t>
      </w:r>
      <w:r>
        <w:t>сельскохозяйственных формировании и численность работников</w:t>
      </w:r>
    </w:p>
    <w:p w14:paraId="24E261D2" w14:textId="77777777" w:rsidR="003D352F" w:rsidRDefault="003D352F">
      <w:pPr>
        <w:pStyle w:val="a3"/>
        <w:spacing w:before="7"/>
        <w:ind w:left="0" w:firstLine="0"/>
        <w:jc w:val="left"/>
        <w:rPr>
          <w:sz w:val="1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1"/>
        <w:gridCol w:w="1107"/>
        <w:gridCol w:w="1860"/>
        <w:gridCol w:w="1080"/>
      </w:tblGrid>
      <w:tr w:rsidR="003D352F" w14:paraId="24E261DA" w14:textId="77777777">
        <w:trPr>
          <w:trHeight w:val="551"/>
        </w:trPr>
        <w:tc>
          <w:tcPr>
            <w:tcW w:w="5581" w:type="dxa"/>
          </w:tcPr>
          <w:p w14:paraId="24E261D3" w14:textId="77777777" w:rsidR="003D352F" w:rsidRDefault="001B3DC9">
            <w:pPr>
              <w:pStyle w:val="TableParagraph"/>
              <w:spacing w:before="135"/>
              <w:ind w:right="157"/>
              <w:jc w:val="center"/>
              <w:rPr>
                <w:sz w:val="24"/>
              </w:rPr>
            </w:pPr>
            <w:r>
              <w:rPr>
                <w:spacing w:val="-2"/>
                <w:sz w:val="24"/>
              </w:rPr>
              <w:t>Показатель</w:t>
            </w:r>
          </w:p>
        </w:tc>
        <w:tc>
          <w:tcPr>
            <w:tcW w:w="1107" w:type="dxa"/>
          </w:tcPr>
          <w:p w14:paraId="24E261D4" w14:textId="77777777" w:rsidR="003D352F" w:rsidRDefault="001B3DC9">
            <w:pPr>
              <w:pStyle w:val="TableParagraph"/>
              <w:spacing w:line="275" w:lineRule="exact"/>
              <w:ind w:left="230"/>
              <w:rPr>
                <w:sz w:val="24"/>
              </w:rPr>
            </w:pPr>
            <w:r>
              <w:rPr>
                <w:spacing w:val="-4"/>
                <w:sz w:val="24"/>
              </w:rPr>
              <w:t>2021</w:t>
            </w:r>
          </w:p>
          <w:p w14:paraId="24E261D5" w14:textId="77777777" w:rsidR="003D352F" w:rsidRDefault="001B3DC9">
            <w:pPr>
              <w:pStyle w:val="TableParagraph"/>
              <w:spacing w:line="257" w:lineRule="exact"/>
              <w:ind w:left="300"/>
              <w:rPr>
                <w:sz w:val="24"/>
              </w:rPr>
            </w:pPr>
            <w:r>
              <w:rPr>
                <w:spacing w:val="-5"/>
                <w:sz w:val="24"/>
              </w:rPr>
              <w:t>год</w:t>
            </w:r>
          </w:p>
        </w:tc>
        <w:tc>
          <w:tcPr>
            <w:tcW w:w="1860" w:type="dxa"/>
          </w:tcPr>
          <w:p w14:paraId="24E261D6" w14:textId="77777777" w:rsidR="003D352F" w:rsidRDefault="001B3DC9">
            <w:pPr>
              <w:pStyle w:val="TableParagraph"/>
              <w:spacing w:line="275" w:lineRule="exact"/>
              <w:ind w:left="316"/>
              <w:rPr>
                <w:sz w:val="24"/>
              </w:rPr>
            </w:pPr>
            <w:r>
              <w:rPr>
                <w:sz w:val="24"/>
              </w:rPr>
              <w:t xml:space="preserve">2023 год </w:t>
            </w:r>
            <w:r>
              <w:rPr>
                <w:spacing w:val="-10"/>
                <w:sz w:val="24"/>
              </w:rPr>
              <w:t>к</w:t>
            </w:r>
          </w:p>
          <w:p w14:paraId="24E261D7" w14:textId="77777777" w:rsidR="003D352F" w:rsidRDefault="001B3DC9">
            <w:pPr>
              <w:pStyle w:val="TableParagraph"/>
              <w:spacing w:line="257" w:lineRule="exact"/>
              <w:ind w:left="184"/>
              <w:rPr>
                <w:sz w:val="24"/>
              </w:rPr>
            </w:pPr>
            <w:r>
              <w:rPr>
                <w:sz w:val="24"/>
              </w:rPr>
              <w:t xml:space="preserve">2021 году, </w:t>
            </w:r>
            <w:r>
              <w:rPr>
                <w:spacing w:val="-10"/>
                <w:sz w:val="24"/>
              </w:rPr>
              <w:t>%</w:t>
            </w:r>
          </w:p>
        </w:tc>
        <w:tc>
          <w:tcPr>
            <w:tcW w:w="1080" w:type="dxa"/>
          </w:tcPr>
          <w:p w14:paraId="24E261D8" w14:textId="77777777" w:rsidR="003D352F" w:rsidRDefault="001B3DC9">
            <w:pPr>
              <w:pStyle w:val="TableParagraph"/>
              <w:spacing w:line="275" w:lineRule="exact"/>
              <w:ind w:left="216"/>
              <w:rPr>
                <w:sz w:val="24"/>
              </w:rPr>
            </w:pPr>
            <w:r>
              <w:rPr>
                <w:spacing w:val="-4"/>
                <w:sz w:val="24"/>
              </w:rPr>
              <w:t>2023</w:t>
            </w:r>
          </w:p>
          <w:p w14:paraId="24E261D9" w14:textId="77777777" w:rsidR="003D352F" w:rsidRDefault="001B3DC9">
            <w:pPr>
              <w:pStyle w:val="TableParagraph"/>
              <w:spacing w:line="257" w:lineRule="exact"/>
              <w:ind w:left="285"/>
              <w:rPr>
                <w:sz w:val="24"/>
              </w:rPr>
            </w:pPr>
            <w:r>
              <w:rPr>
                <w:spacing w:val="-5"/>
                <w:sz w:val="24"/>
              </w:rPr>
              <w:t>год</w:t>
            </w:r>
          </w:p>
        </w:tc>
      </w:tr>
      <w:tr w:rsidR="003D352F" w14:paraId="24E261DF" w14:textId="77777777">
        <w:trPr>
          <w:trHeight w:val="551"/>
        </w:trPr>
        <w:tc>
          <w:tcPr>
            <w:tcW w:w="5581" w:type="dxa"/>
          </w:tcPr>
          <w:p w14:paraId="24E261DB" w14:textId="77777777" w:rsidR="003D352F" w:rsidRDefault="001B3DC9">
            <w:pPr>
              <w:pStyle w:val="TableParagraph"/>
              <w:spacing w:line="276" w:lineRule="exact"/>
              <w:ind w:left="107"/>
              <w:rPr>
                <w:sz w:val="24"/>
              </w:rPr>
            </w:pPr>
            <w:r>
              <w:rPr>
                <w:sz w:val="24"/>
              </w:rPr>
              <w:t>Количество</w:t>
            </w:r>
            <w:r>
              <w:rPr>
                <w:spacing w:val="40"/>
                <w:sz w:val="24"/>
              </w:rPr>
              <w:t xml:space="preserve"> </w:t>
            </w:r>
            <w:r>
              <w:rPr>
                <w:sz w:val="24"/>
              </w:rPr>
              <w:t>действующих</w:t>
            </w:r>
            <w:r>
              <w:rPr>
                <w:spacing w:val="40"/>
                <w:sz w:val="24"/>
              </w:rPr>
              <w:t xml:space="preserve"> </w:t>
            </w:r>
            <w:r>
              <w:rPr>
                <w:sz w:val="24"/>
              </w:rPr>
              <w:t>сельскохозяйственных кооперативов, Республика Казахстан</w:t>
            </w:r>
          </w:p>
        </w:tc>
        <w:tc>
          <w:tcPr>
            <w:tcW w:w="1107" w:type="dxa"/>
          </w:tcPr>
          <w:p w14:paraId="24E261DC" w14:textId="77777777" w:rsidR="003D352F" w:rsidRDefault="001B3DC9">
            <w:pPr>
              <w:pStyle w:val="TableParagraph"/>
              <w:spacing w:before="135"/>
              <w:ind w:left="10" w:right="163"/>
              <w:jc w:val="center"/>
              <w:rPr>
                <w:sz w:val="24"/>
              </w:rPr>
            </w:pPr>
            <w:r>
              <w:rPr>
                <w:spacing w:val="-4"/>
                <w:sz w:val="24"/>
              </w:rPr>
              <w:t>3030</w:t>
            </w:r>
          </w:p>
        </w:tc>
        <w:tc>
          <w:tcPr>
            <w:tcW w:w="1860" w:type="dxa"/>
          </w:tcPr>
          <w:p w14:paraId="24E261DD" w14:textId="77777777" w:rsidR="003D352F" w:rsidRDefault="001B3DC9">
            <w:pPr>
              <w:pStyle w:val="TableParagraph"/>
              <w:spacing w:before="135"/>
              <w:ind w:left="2" w:right="158"/>
              <w:jc w:val="center"/>
              <w:rPr>
                <w:sz w:val="24"/>
              </w:rPr>
            </w:pPr>
            <w:r>
              <w:rPr>
                <w:spacing w:val="-4"/>
                <w:sz w:val="24"/>
              </w:rPr>
              <w:t>29,1</w:t>
            </w:r>
          </w:p>
        </w:tc>
        <w:tc>
          <w:tcPr>
            <w:tcW w:w="1080" w:type="dxa"/>
          </w:tcPr>
          <w:p w14:paraId="24E261DE" w14:textId="77777777" w:rsidR="003D352F" w:rsidRDefault="001B3DC9">
            <w:pPr>
              <w:pStyle w:val="TableParagraph"/>
              <w:spacing w:before="135"/>
              <w:ind w:left="184"/>
              <w:rPr>
                <w:sz w:val="24"/>
              </w:rPr>
            </w:pPr>
            <w:r>
              <w:rPr>
                <w:sz w:val="24"/>
              </w:rPr>
              <w:t xml:space="preserve">3 </w:t>
            </w:r>
            <w:r>
              <w:rPr>
                <w:spacing w:val="-5"/>
                <w:sz w:val="24"/>
              </w:rPr>
              <w:t>911</w:t>
            </w:r>
          </w:p>
        </w:tc>
      </w:tr>
      <w:tr w:rsidR="003D352F" w14:paraId="24E261E4" w14:textId="77777777">
        <w:trPr>
          <w:trHeight w:val="276"/>
        </w:trPr>
        <w:tc>
          <w:tcPr>
            <w:tcW w:w="5581" w:type="dxa"/>
          </w:tcPr>
          <w:p w14:paraId="24E261E0" w14:textId="77777777" w:rsidR="003D352F" w:rsidRDefault="001B3DC9">
            <w:pPr>
              <w:pStyle w:val="TableParagraph"/>
              <w:spacing w:line="256" w:lineRule="exact"/>
              <w:ind w:left="107"/>
              <w:rPr>
                <w:sz w:val="24"/>
              </w:rPr>
            </w:pPr>
            <w:r>
              <w:rPr>
                <w:sz w:val="24"/>
              </w:rPr>
              <w:t>Домашние</w:t>
            </w:r>
            <w:r>
              <w:rPr>
                <w:spacing w:val="-5"/>
                <w:sz w:val="24"/>
              </w:rPr>
              <w:t xml:space="preserve"> </w:t>
            </w:r>
            <w:r>
              <w:rPr>
                <w:spacing w:val="-2"/>
                <w:sz w:val="24"/>
              </w:rPr>
              <w:t>хозяйства</w:t>
            </w:r>
          </w:p>
        </w:tc>
        <w:tc>
          <w:tcPr>
            <w:tcW w:w="1107" w:type="dxa"/>
          </w:tcPr>
          <w:p w14:paraId="24E261E1" w14:textId="77777777" w:rsidR="003D352F" w:rsidRDefault="001B3DC9">
            <w:pPr>
              <w:pStyle w:val="TableParagraph"/>
              <w:spacing w:line="256" w:lineRule="exact"/>
              <w:ind w:left="10" w:right="167"/>
              <w:jc w:val="center"/>
              <w:rPr>
                <w:sz w:val="24"/>
              </w:rPr>
            </w:pPr>
            <w:r>
              <w:rPr>
                <w:sz w:val="24"/>
              </w:rPr>
              <w:t xml:space="preserve">27 </w:t>
            </w:r>
            <w:r>
              <w:rPr>
                <w:spacing w:val="-5"/>
                <w:sz w:val="24"/>
              </w:rPr>
              <w:t>375</w:t>
            </w:r>
          </w:p>
        </w:tc>
        <w:tc>
          <w:tcPr>
            <w:tcW w:w="1860" w:type="dxa"/>
          </w:tcPr>
          <w:p w14:paraId="24E261E2" w14:textId="77777777" w:rsidR="003D352F" w:rsidRDefault="001B3DC9">
            <w:pPr>
              <w:pStyle w:val="TableParagraph"/>
              <w:spacing w:line="256" w:lineRule="exact"/>
              <w:ind w:right="158"/>
              <w:jc w:val="center"/>
              <w:rPr>
                <w:sz w:val="24"/>
              </w:rPr>
            </w:pPr>
            <w:r>
              <w:rPr>
                <w:spacing w:val="-2"/>
                <w:sz w:val="24"/>
              </w:rPr>
              <w:t>-</w:t>
            </w:r>
            <w:r>
              <w:rPr>
                <w:spacing w:val="-4"/>
                <w:sz w:val="24"/>
              </w:rPr>
              <w:t>20,8</w:t>
            </w:r>
          </w:p>
        </w:tc>
        <w:tc>
          <w:tcPr>
            <w:tcW w:w="1080" w:type="dxa"/>
          </w:tcPr>
          <w:p w14:paraId="24E261E3" w14:textId="77777777" w:rsidR="003D352F" w:rsidRDefault="001B3DC9">
            <w:pPr>
              <w:pStyle w:val="TableParagraph"/>
              <w:spacing w:line="256" w:lineRule="exact"/>
              <w:ind w:left="208"/>
              <w:rPr>
                <w:sz w:val="24"/>
              </w:rPr>
            </w:pPr>
            <w:r>
              <w:rPr>
                <w:sz w:val="24"/>
              </w:rPr>
              <w:t xml:space="preserve">21 </w:t>
            </w:r>
            <w:r>
              <w:rPr>
                <w:spacing w:val="-5"/>
                <w:sz w:val="24"/>
              </w:rPr>
              <w:t>669</w:t>
            </w:r>
          </w:p>
        </w:tc>
      </w:tr>
      <w:tr w:rsidR="003D352F" w14:paraId="24E261E9" w14:textId="77777777">
        <w:trPr>
          <w:trHeight w:val="551"/>
        </w:trPr>
        <w:tc>
          <w:tcPr>
            <w:tcW w:w="5581" w:type="dxa"/>
          </w:tcPr>
          <w:p w14:paraId="24E261E5" w14:textId="77777777" w:rsidR="003D352F" w:rsidRDefault="001B3DC9">
            <w:pPr>
              <w:pStyle w:val="TableParagraph"/>
              <w:tabs>
                <w:tab w:val="left" w:pos="2612"/>
                <w:tab w:val="left" w:pos="5175"/>
              </w:tabs>
              <w:spacing w:line="276" w:lineRule="exact"/>
              <w:ind w:left="107" w:right="264"/>
              <w:rPr>
                <w:sz w:val="24"/>
              </w:rPr>
            </w:pPr>
            <w:r>
              <w:rPr>
                <w:spacing w:val="-2"/>
                <w:sz w:val="24"/>
              </w:rPr>
              <w:t>Индивидуальные</w:t>
            </w:r>
            <w:r>
              <w:rPr>
                <w:sz w:val="24"/>
              </w:rPr>
              <w:tab/>
            </w:r>
            <w:r>
              <w:rPr>
                <w:spacing w:val="-2"/>
                <w:sz w:val="24"/>
              </w:rPr>
              <w:t>предприниматели</w:t>
            </w:r>
            <w:r>
              <w:rPr>
                <w:sz w:val="24"/>
              </w:rPr>
              <w:tab/>
            </w:r>
            <w:r>
              <w:rPr>
                <w:spacing w:val="-10"/>
                <w:sz w:val="24"/>
              </w:rPr>
              <w:t xml:space="preserve">и </w:t>
            </w:r>
            <w:r>
              <w:rPr>
                <w:sz w:val="24"/>
              </w:rPr>
              <w:t>крестьянские (фермерские) хозяйства</w:t>
            </w:r>
          </w:p>
        </w:tc>
        <w:tc>
          <w:tcPr>
            <w:tcW w:w="1107" w:type="dxa"/>
          </w:tcPr>
          <w:p w14:paraId="24E261E6" w14:textId="77777777" w:rsidR="003D352F" w:rsidRDefault="001B3DC9">
            <w:pPr>
              <w:pStyle w:val="TableParagraph"/>
              <w:spacing w:before="138"/>
              <w:ind w:left="10" w:right="167"/>
              <w:jc w:val="center"/>
              <w:rPr>
                <w:sz w:val="24"/>
              </w:rPr>
            </w:pPr>
            <w:r>
              <w:rPr>
                <w:sz w:val="24"/>
              </w:rPr>
              <w:t xml:space="preserve">22 </w:t>
            </w:r>
            <w:r>
              <w:rPr>
                <w:spacing w:val="-5"/>
                <w:sz w:val="24"/>
              </w:rPr>
              <w:t>800</w:t>
            </w:r>
          </w:p>
        </w:tc>
        <w:tc>
          <w:tcPr>
            <w:tcW w:w="1860" w:type="dxa"/>
          </w:tcPr>
          <w:p w14:paraId="24E261E7" w14:textId="77777777" w:rsidR="003D352F" w:rsidRDefault="001B3DC9">
            <w:pPr>
              <w:pStyle w:val="TableParagraph"/>
              <w:spacing w:before="138"/>
              <w:ind w:right="158"/>
              <w:jc w:val="center"/>
              <w:rPr>
                <w:sz w:val="24"/>
              </w:rPr>
            </w:pPr>
            <w:r>
              <w:rPr>
                <w:spacing w:val="-2"/>
                <w:sz w:val="24"/>
              </w:rPr>
              <w:t>-</w:t>
            </w:r>
            <w:r>
              <w:rPr>
                <w:spacing w:val="-4"/>
                <w:sz w:val="24"/>
              </w:rPr>
              <w:t>24,1</w:t>
            </w:r>
          </w:p>
        </w:tc>
        <w:tc>
          <w:tcPr>
            <w:tcW w:w="1080" w:type="dxa"/>
          </w:tcPr>
          <w:p w14:paraId="24E261E8" w14:textId="77777777" w:rsidR="003D352F" w:rsidRDefault="001B3DC9">
            <w:pPr>
              <w:pStyle w:val="TableParagraph"/>
              <w:spacing w:before="138"/>
              <w:ind w:left="208"/>
              <w:rPr>
                <w:sz w:val="24"/>
              </w:rPr>
            </w:pPr>
            <w:r>
              <w:rPr>
                <w:sz w:val="24"/>
              </w:rPr>
              <w:t xml:space="preserve">17 </w:t>
            </w:r>
            <w:r>
              <w:rPr>
                <w:spacing w:val="-5"/>
                <w:sz w:val="24"/>
              </w:rPr>
              <w:t>300</w:t>
            </w:r>
          </w:p>
        </w:tc>
      </w:tr>
      <w:tr w:rsidR="003D352F" w14:paraId="24E261EE" w14:textId="77777777">
        <w:trPr>
          <w:trHeight w:val="275"/>
        </w:trPr>
        <w:tc>
          <w:tcPr>
            <w:tcW w:w="5581" w:type="dxa"/>
          </w:tcPr>
          <w:p w14:paraId="24E261EA" w14:textId="77777777" w:rsidR="003D352F" w:rsidRDefault="001B3DC9">
            <w:pPr>
              <w:pStyle w:val="TableParagraph"/>
              <w:spacing w:line="255" w:lineRule="exact"/>
              <w:ind w:left="107"/>
              <w:rPr>
                <w:sz w:val="24"/>
              </w:rPr>
            </w:pPr>
            <w:r>
              <w:rPr>
                <w:sz w:val="24"/>
              </w:rPr>
              <w:t>Юридические</w:t>
            </w:r>
            <w:r>
              <w:rPr>
                <w:spacing w:val="-7"/>
                <w:sz w:val="24"/>
              </w:rPr>
              <w:t xml:space="preserve"> </w:t>
            </w:r>
            <w:r>
              <w:rPr>
                <w:spacing w:val="-4"/>
                <w:sz w:val="24"/>
              </w:rPr>
              <w:t>лица</w:t>
            </w:r>
          </w:p>
        </w:tc>
        <w:tc>
          <w:tcPr>
            <w:tcW w:w="1107" w:type="dxa"/>
          </w:tcPr>
          <w:p w14:paraId="24E261EB" w14:textId="77777777" w:rsidR="003D352F" w:rsidRDefault="001B3DC9">
            <w:pPr>
              <w:pStyle w:val="TableParagraph"/>
              <w:spacing w:line="255" w:lineRule="exact"/>
              <w:ind w:left="10" w:right="163"/>
              <w:jc w:val="center"/>
              <w:rPr>
                <w:sz w:val="24"/>
              </w:rPr>
            </w:pPr>
            <w:r>
              <w:rPr>
                <w:spacing w:val="-5"/>
                <w:sz w:val="24"/>
              </w:rPr>
              <w:t>603</w:t>
            </w:r>
          </w:p>
        </w:tc>
        <w:tc>
          <w:tcPr>
            <w:tcW w:w="1860" w:type="dxa"/>
          </w:tcPr>
          <w:p w14:paraId="24E261EC" w14:textId="77777777" w:rsidR="003D352F" w:rsidRDefault="001B3DC9">
            <w:pPr>
              <w:pStyle w:val="TableParagraph"/>
              <w:spacing w:line="255" w:lineRule="exact"/>
              <w:ind w:left="2" w:right="158"/>
              <w:jc w:val="center"/>
              <w:rPr>
                <w:sz w:val="24"/>
              </w:rPr>
            </w:pPr>
            <w:r>
              <w:rPr>
                <w:spacing w:val="-2"/>
                <w:sz w:val="24"/>
              </w:rPr>
              <w:t>-</w:t>
            </w:r>
            <w:r>
              <w:rPr>
                <w:spacing w:val="-7"/>
                <w:sz w:val="24"/>
              </w:rPr>
              <w:t>34</w:t>
            </w:r>
          </w:p>
        </w:tc>
        <w:tc>
          <w:tcPr>
            <w:tcW w:w="1080" w:type="dxa"/>
          </w:tcPr>
          <w:p w14:paraId="24E261ED" w14:textId="77777777" w:rsidR="003D352F" w:rsidRDefault="001B3DC9">
            <w:pPr>
              <w:pStyle w:val="TableParagraph"/>
              <w:spacing w:line="255" w:lineRule="exact"/>
              <w:ind w:left="357"/>
              <w:rPr>
                <w:sz w:val="24"/>
              </w:rPr>
            </w:pPr>
            <w:r>
              <w:rPr>
                <w:spacing w:val="-5"/>
                <w:sz w:val="24"/>
              </w:rPr>
              <w:t>398</w:t>
            </w:r>
          </w:p>
        </w:tc>
      </w:tr>
      <w:tr w:rsidR="003D352F" w14:paraId="24E261F0" w14:textId="77777777">
        <w:trPr>
          <w:trHeight w:val="277"/>
        </w:trPr>
        <w:tc>
          <w:tcPr>
            <w:tcW w:w="9628" w:type="dxa"/>
            <w:gridSpan w:val="4"/>
          </w:tcPr>
          <w:p w14:paraId="24E261EF" w14:textId="77777777" w:rsidR="003D352F" w:rsidRDefault="001B3DC9">
            <w:pPr>
              <w:pStyle w:val="TableParagraph"/>
              <w:spacing w:before="1" w:line="257" w:lineRule="exact"/>
              <w:ind w:left="107"/>
              <w:rPr>
                <w:sz w:val="24"/>
              </w:rPr>
            </w:pPr>
            <w:r>
              <w:rPr>
                <w:sz w:val="24"/>
              </w:rPr>
              <w:t>Численность</w:t>
            </w:r>
            <w:r>
              <w:rPr>
                <w:spacing w:val="-4"/>
                <w:sz w:val="24"/>
              </w:rPr>
              <w:t xml:space="preserve"> </w:t>
            </w:r>
            <w:r>
              <w:rPr>
                <w:spacing w:val="-2"/>
                <w:sz w:val="24"/>
              </w:rPr>
              <w:t>работников:</w:t>
            </w:r>
          </w:p>
        </w:tc>
      </w:tr>
      <w:tr w:rsidR="003D352F" w14:paraId="24E261F5" w14:textId="77777777">
        <w:trPr>
          <w:trHeight w:val="551"/>
        </w:trPr>
        <w:tc>
          <w:tcPr>
            <w:tcW w:w="5581" w:type="dxa"/>
          </w:tcPr>
          <w:p w14:paraId="24E261F1" w14:textId="77777777" w:rsidR="003D352F" w:rsidRDefault="001B3DC9">
            <w:pPr>
              <w:pStyle w:val="TableParagraph"/>
              <w:tabs>
                <w:tab w:val="left" w:pos="2031"/>
                <w:tab w:val="left" w:pos="4125"/>
              </w:tabs>
              <w:spacing w:line="276" w:lineRule="exact"/>
              <w:ind w:left="107" w:right="263"/>
              <w:rPr>
                <w:sz w:val="24"/>
              </w:rPr>
            </w:pPr>
            <w:r>
              <w:rPr>
                <w:spacing w:val="-2"/>
                <w:sz w:val="24"/>
              </w:rPr>
              <w:t>Списочная</w:t>
            </w:r>
            <w:r>
              <w:rPr>
                <w:sz w:val="24"/>
              </w:rPr>
              <w:tab/>
            </w:r>
            <w:r>
              <w:rPr>
                <w:spacing w:val="-2"/>
                <w:sz w:val="24"/>
              </w:rPr>
              <w:t>численность</w:t>
            </w:r>
            <w:r>
              <w:rPr>
                <w:sz w:val="24"/>
              </w:rPr>
              <w:tab/>
            </w:r>
            <w:r>
              <w:rPr>
                <w:spacing w:val="-2"/>
                <w:sz w:val="24"/>
              </w:rPr>
              <w:t xml:space="preserve">работников </w:t>
            </w:r>
            <w:r>
              <w:rPr>
                <w:sz w:val="24"/>
              </w:rPr>
              <w:t>сельскохозяйственного кооператива</w:t>
            </w:r>
          </w:p>
        </w:tc>
        <w:tc>
          <w:tcPr>
            <w:tcW w:w="1107" w:type="dxa"/>
          </w:tcPr>
          <w:p w14:paraId="24E261F2" w14:textId="77777777" w:rsidR="003D352F" w:rsidRDefault="001B3DC9">
            <w:pPr>
              <w:pStyle w:val="TableParagraph"/>
              <w:spacing w:before="135"/>
              <w:ind w:left="10" w:right="163"/>
              <w:jc w:val="center"/>
              <w:rPr>
                <w:sz w:val="24"/>
              </w:rPr>
            </w:pPr>
            <w:r>
              <w:rPr>
                <w:spacing w:val="-4"/>
                <w:sz w:val="24"/>
              </w:rPr>
              <w:t>7825</w:t>
            </w:r>
          </w:p>
        </w:tc>
        <w:tc>
          <w:tcPr>
            <w:tcW w:w="1860" w:type="dxa"/>
          </w:tcPr>
          <w:p w14:paraId="24E261F3" w14:textId="77777777" w:rsidR="003D352F" w:rsidRDefault="001B3DC9">
            <w:pPr>
              <w:pStyle w:val="TableParagraph"/>
              <w:spacing w:before="135"/>
              <w:ind w:right="158"/>
              <w:jc w:val="center"/>
              <w:rPr>
                <w:sz w:val="24"/>
              </w:rPr>
            </w:pPr>
            <w:r>
              <w:rPr>
                <w:spacing w:val="-2"/>
                <w:sz w:val="24"/>
              </w:rPr>
              <w:t>-</w:t>
            </w:r>
            <w:r>
              <w:rPr>
                <w:spacing w:val="-5"/>
                <w:sz w:val="24"/>
              </w:rPr>
              <w:t>4,3</w:t>
            </w:r>
          </w:p>
        </w:tc>
        <w:tc>
          <w:tcPr>
            <w:tcW w:w="1080" w:type="dxa"/>
          </w:tcPr>
          <w:p w14:paraId="24E261F4" w14:textId="77777777" w:rsidR="003D352F" w:rsidRDefault="001B3DC9">
            <w:pPr>
              <w:pStyle w:val="TableParagraph"/>
              <w:spacing w:before="135"/>
              <w:ind w:left="268"/>
              <w:rPr>
                <w:sz w:val="24"/>
              </w:rPr>
            </w:pPr>
            <w:r>
              <w:rPr>
                <w:sz w:val="24"/>
              </w:rPr>
              <w:t xml:space="preserve">7 </w:t>
            </w:r>
            <w:r>
              <w:rPr>
                <w:spacing w:val="-5"/>
                <w:sz w:val="24"/>
              </w:rPr>
              <w:t>490</w:t>
            </w:r>
          </w:p>
        </w:tc>
      </w:tr>
      <w:tr w:rsidR="003D352F" w14:paraId="24E261FA" w14:textId="77777777">
        <w:trPr>
          <w:trHeight w:val="827"/>
        </w:trPr>
        <w:tc>
          <w:tcPr>
            <w:tcW w:w="5581" w:type="dxa"/>
          </w:tcPr>
          <w:p w14:paraId="24E261F6" w14:textId="77777777" w:rsidR="003D352F" w:rsidRDefault="001B3DC9">
            <w:pPr>
              <w:pStyle w:val="TableParagraph"/>
              <w:spacing w:line="276" w:lineRule="exact"/>
              <w:ind w:left="107" w:right="263"/>
              <w:jc w:val="both"/>
              <w:rPr>
                <w:sz w:val="24"/>
              </w:rPr>
            </w:pPr>
            <w:r>
              <w:rPr>
                <w:sz w:val="24"/>
              </w:rPr>
              <w:t>Численность работников сельскохозяйственного кооператива, принятых на работу по совместительству (у других организации)</w:t>
            </w:r>
          </w:p>
        </w:tc>
        <w:tc>
          <w:tcPr>
            <w:tcW w:w="1107" w:type="dxa"/>
          </w:tcPr>
          <w:p w14:paraId="24E261F7" w14:textId="77777777" w:rsidR="003D352F" w:rsidRDefault="001B3DC9">
            <w:pPr>
              <w:pStyle w:val="TableParagraph"/>
              <w:spacing w:before="274"/>
              <w:ind w:left="10" w:right="163"/>
              <w:jc w:val="center"/>
              <w:rPr>
                <w:sz w:val="24"/>
              </w:rPr>
            </w:pPr>
            <w:r>
              <w:rPr>
                <w:spacing w:val="-5"/>
                <w:sz w:val="24"/>
              </w:rPr>
              <w:t>81</w:t>
            </w:r>
          </w:p>
        </w:tc>
        <w:tc>
          <w:tcPr>
            <w:tcW w:w="1860" w:type="dxa"/>
          </w:tcPr>
          <w:p w14:paraId="24E261F8" w14:textId="77777777" w:rsidR="003D352F" w:rsidRDefault="001B3DC9">
            <w:pPr>
              <w:pStyle w:val="TableParagraph"/>
              <w:spacing w:before="274"/>
              <w:ind w:right="158"/>
              <w:jc w:val="center"/>
              <w:rPr>
                <w:sz w:val="24"/>
              </w:rPr>
            </w:pPr>
            <w:r>
              <w:rPr>
                <w:sz w:val="24"/>
              </w:rPr>
              <w:t>160,4/в</w:t>
            </w:r>
            <w:r>
              <w:rPr>
                <w:spacing w:val="-1"/>
                <w:sz w:val="24"/>
              </w:rPr>
              <w:t xml:space="preserve"> </w:t>
            </w:r>
            <w:r>
              <w:rPr>
                <w:spacing w:val="-5"/>
                <w:sz w:val="24"/>
              </w:rPr>
              <w:t>2,6</w:t>
            </w:r>
          </w:p>
        </w:tc>
        <w:tc>
          <w:tcPr>
            <w:tcW w:w="1080" w:type="dxa"/>
          </w:tcPr>
          <w:p w14:paraId="24E261F9" w14:textId="77777777" w:rsidR="003D352F" w:rsidRDefault="001B3DC9">
            <w:pPr>
              <w:pStyle w:val="TableParagraph"/>
              <w:spacing w:before="274"/>
              <w:ind w:left="357"/>
              <w:rPr>
                <w:sz w:val="24"/>
              </w:rPr>
            </w:pPr>
            <w:r>
              <w:rPr>
                <w:spacing w:val="-5"/>
                <w:sz w:val="24"/>
              </w:rPr>
              <w:t>211</w:t>
            </w:r>
          </w:p>
        </w:tc>
      </w:tr>
      <w:tr w:rsidR="003D352F" w14:paraId="24E261FF" w14:textId="77777777">
        <w:trPr>
          <w:trHeight w:val="826"/>
        </w:trPr>
        <w:tc>
          <w:tcPr>
            <w:tcW w:w="5581" w:type="dxa"/>
          </w:tcPr>
          <w:p w14:paraId="24E261FB" w14:textId="77777777" w:rsidR="003D352F" w:rsidRDefault="001B3DC9">
            <w:pPr>
              <w:pStyle w:val="TableParagraph"/>
              <w:spacing w:line="276" w:lineRule="exact"/>
              <w:ind w:left="107" w:right="263"/>
              <w:jc w:val="both"/>
              <w:rPr>
                <w:sz w:val="24"/>
              </w:rPr>
            </w:pPr>
            <w:r>
              <w:rPr>
                <w:sz w:val="24"/>
              </w:rPr>
              <w:t>Численность работников сельскохозяйственного кооператива, выполняющих работы по договорам гражданско – правового характера (ГПХ)</w:t>
            </w:r>
          </w:p>
        </w:tc>
        <w:tc>
          <w:tcPr>
            <w:tcW w:w="1107" w:type="dxa"/>
          </w:tcPr>
          <w:p w14:paraId="24E261FC" w14:textId="77777777" w:rsidR="003D352F" w:rsidRDefault="001B3DC9">
            <w:pPr>
              <w:pStyle w:val="TableParagraph"/>
              <w:spacing w:before="274"/>
              <w:ind w:left="10" w:right="163"/>
              <w:jc w:val="center"/>
              <w:rPr>
                <w:sz w:val="24"/>
              </w:rPr>
            </w:pPr>
            <w:r>
              <w:rPr>
                <w:spacing w:val="-4"/>
                <w:sz w:val="24"/>
              </w:rPr>
              <w:t>1745</w:t>
            </w:r>
          </w:p>
        </w:tc>
        <w:tc>
          <w:tcPr>
            <w:tcW w:w="1860" w:type="dxa"/>
          </w:tcPr>
          <w:p w14:paraId="24E261FD" w14:textId="77777777" w:rsidR="003D352F" w:rsidRDefault="001B3DC9">
            <w:pPr>
              <w:pStyle w:val="TableParagraph"/>
              <w:spacing w:before="274"/>
              <w:ind w:left="2" w:right="158"/>
              <w:jc w:val="center"/>
              <w:rPr>
                <w:sz w:val="24"/>
              </w:rPr>
            </w:pPr>
            <w:r>
              <w:rPr>
                <w:spacing w:val="-2"/>
                <w:sz w:val="24"/>
              </w:rPr>
              <w:t>-</w:t>
            </w:r>
            <w:r>
              <w:rPr>
                <w:spacing w:val="-7"/>
                <w:sz w:val="24"/>
              </w:rPr>
              <w:t>69</w:t>
            </w:r>
          </w:p>
        </w:tc>
        <w:tc>
          <w:tcPr>
            <w:tcW w:w="1080" w:type="dxa"/>
          </w:tcPr>
          <w:p w14:paraId="24E261FE" w14:textId="77777777" w:rsidR="003D352F" w:rsidRDefault="001B3DC9">
            <w:pPr>
              <w:pStyle w:val="TableParagraph"/>
              <w:spacing w:before="274"/>
              <w:ind w:left="357"/>
              <w:rPr>
                <w:sz w:val="24"/>
              </w:rPr>
            </w:pPr>
            <w:r>
              <w:rPr>
                <w:spacing w:val="-5"/>
                <w:sz w:val="24"/>
              </w:rPr>
              <w:t>542</w:t>
            </w:r>
          </w:p>
        </w:tc>
      </w:tr>
      <w:tr w:rsidR="003D352F" w14:paraId="24E26201" w14:textId="77777777">
        <w:trPr>
          <w:trHeight w:val="274"/>
        </w:trPr>
        <w:tc>
          <w:tcPr>
            <w:tcW w:w="9628" w:type="dxa"/>
            <w:gridSpan w:val="4"/>
          </w:tcPr>
          <w:p w14:paraId="24E26200" w14:textId="77777777" w:rsidR="003D352F" w:rsidRDefault="001B3DC9">
            <w:pPr>
              <w:pStyle w:val="TableParagraph"/>
              <w:spacing w:line="254" w:lineRule="exact"/>
              <w:ind w:left="707"/>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[127]</w:t>
            </w:r>
          </w:p>
        </w:tc>
      </w:tr>
    </w:tbl>
    <w:p w14:paraId="24E26202" w14:textId="77777777" w:rsidR="003D352F" w:rsidRDefault="003D352F">
      <w:pPr>
        <w:pStyle w:val="a3"/>
        <w:spacing w:before="5"/>
        <w:ind w:left="0" w:firstLine="0"/>
        <w:jc w:val="left"/>
      </w:pPr>
    </w:p>
    <w:p w14:paraId="24E26203" w14:textId="77777777" w:rsidR="003D352F" w:rsidRDefault="001B3DC9">
      <w:pPr>
        <w:pStyle w:val="a3"/>
        <w:spacing w:before="1"/>
        <w:ind w:right="442"/>
      </w:pPr>
      <w:r>
        <w:t>Сельскохозяйственные кооперативы рассматриваются в качестве наиболее эффективного инструмента урегулирования вопросов, связанных с большой долей импортных продовольственных товаров, низкими покупными ценами на сельскохозяйственную продукцию, ограниченной внутренней переработкой сырья, недоиспользованием перерабатывающих мощностей и общим</w:t>
      </w:r>
      <w:r>
        <w:rPr>
          <w:spacing w:val="80"/>
        </w:rPr>
        <w:t xml:space="preserve">  </w:t>
      </w:r>
      <w:r>
        <w:t>недостатком</w:t>
      </w:r>
      <w:r>
        <w:rPr>
          <w:spacing w:val="80"/>
        </w:rPr>
        <w:t xml:space="preserve">  </w:t>
      </w:r>
      <w:r>
        <w:t>качества</w:t>
      </w:r>
      <w:r>
        <w:rPr>
          <w:spacing w:val="80"/>
        </w:rPr>
        <w:t xml:space="preserve">  </w:t>
      </w:r>
      <w:r>
        <w:t>и</w:t>
      </w:r>
      <w:r>
        <w:rPr>
          <w:spacing w:val="80"/>
        </w:rPr>
        <w:t xml:space="preserve">  </w:t>
      </w:r>
      <w:r>
        <w:t>конкурентоспособности</w:t>
      </w:r>
      <w:r>
        <w:rPr>
          <w:spacing w:val="80"/>
        </w:rPr>
        <w:t xml:space="preserve">  </w:t>
      </w:r>
      <w:r>
        <w:t>внутреннего</w:t>
      </w:r>
    </w:p>
    <w:p w14:paraId="24E26204" w14:textId="77777777" w:rsidR="003D352F" w:rsidRDefault="003D352F">
      <w:pPr>
        <w:pStyle w:val="a3"/>
        <w:sectPr w:rsidR="003D352F">
          <w:pgSz w:w="11920" w:h="16850"/>
          <w:pgMar w:top="1060" w:right="283" w:bottom="1100" w:left="1559" w:header="0" w:footer="889" w:gutter="0"/>
          <w:cols w:space="720"/>
        </w:sectPr>
      </w:pPr>
    </w:p>
    <w:p w14:paraId="24E26205" w14:textId="77777777" w:rsidR="003D352F" w:rsidRDefault="001B3DC9">
      <w:pPr>
        <w:pStyle w:val="a3"/>
        <w:spacing w:before="72" w:line="242" w:lineRule="auto"/>
        <w:ind w:firstLine="0"/>
        <w:jc w:val="left"/>
      </w:pPr>
      <w:r>
        <w:t>производства,</w:t>
      </w:r>
      <w:r>
        <w:rPr>
          <w:spacing w:val="40"/>
        </w:rPr>
        <w:t xml:space="preserve"> </w:t>
      </w:r>
      <w:r>
        <w:t>сдерживающими</w:t>
      </w:r>
      <w:r>
        <w:rPr>
          <w:spacing w:val="40"/>
        </w:rPr>
        <w:t xml:space="preserve"> </w:t>
      </w:r>
      <w:r>
        <w:t>их</w:t>
      </w:r>
      <w:r>
        <w:rPr>
          <w:spacing w:val="40"/>
        </w:rPr>
        <w:t xml:space="preserve"> </w:t>
      </w:r>
      <w:r>
        <w:t>развитие</w:t>
      </w:r>
      <w:r>
        <w:rPr>
          <w:spacing w:val="40"/>
        </w:rPr>
        <w:t xml:space="preserve"> </w:t>
      </w:r>
      <w:r>
        <w:t>[128].</w:t>
      </w:r>
      <w:r>
        <w:rPr>
          <w:spacing w:val="40"/>
        </w:rPr>
        <w:t xml:space="preserve"> </w:t>
      </w:r>
      <w:r>
        <w:t>Данные</w:t>
      </w:r>
      <w:r>
        <w:rPr>
          <w:spacing w:val="40"/>
        </w:rPr>
        <w:t xml:space="preserve"> </w:t>
      </w:r>
      <w:r>
        <w:t>проблемы</w:t>
      </w:r>
      <w:r>
        <w:rPr>
          <w:spacing w:val="40"/>
        </w:rPr>
        <w:t xml:space="preserve"> </w:t>
      </w:r>
      <w:r>
        <w:t>среди прочего включают:</w:t>
      </w:r>
    </w:p>
    <w:p w14:paraId="24E26206" w14:textId="77777777" w:rsidR="003D352F" w:rsidRDefault="001B3DC9">
      <w:pPr>
        <w:pStyle w:val="a5"/>
        <w:numPr>
          <w:ilvl w:val="0"/>
          <w:numId w:val="38"/>
        </w:numPr>
        <w:tabs>
          <w:tab w:val="left" w:pos="1320"/>
          <w:tab w:val="left" w:pos="2879"/>
          <w:tab w:val="left" w:pos="4073"/>
          <w:tab w:val="left" w:pos="5471"/>
          <w:tab w:val="left" w:pos="5855"/>
          <w:tab w:val="left" w:pos="7263"/>
          <w:tab w:val="left" w:pos="8711"/>
          <w:tab w:val="left" w:pos="9083"/>
        </w:tabs>
        <w:ind w:right="443" w:firstLine="707"/>
        <w:rPr>
          <w:sz w:val="28"/>
        </w:rPr>
      </w:pPr>
      <w:r>
        <w:rPr>
          <w:spacing w:val="-2"/>
          <w:sz w:val="28"/>
        </w:rPr>
        <w:t>недостаток</w:t>
      </w:r>
      <w:r>
        <w:rPr>
          <w:sz w:val="28"/>
        </w:rPr>
        <w:tab/>
      </w:r>
      <w:r>
        <w:rPr>
          <w:spacing w:val="-2"/>
          <w:sz w:val="28"/>
        </w:rPr>
        <w:t>доверия</w:t>
      </w:r>
      <w:r>
        <w:rPr>
          <w:sz w:val="28"/>
        </w:rPr>
        <w:tab/>
      </w:r>
      <w:r>
        <w:rPr>
          <w:spacing w:val="-2"/>
          <w:sz w:val="28"/>
        </w:rPr>
        <w:t>фермеров</w:t>
      </w:r>
      <w:r>
        <w:rPr>
          <w:sz w:val="28"/>
        </w:rPr>
        <w:tab/>
      </w:r>
      <w:r>
        <w:rPr>
          <w:spacing w:val="-10"/>
          <w:sz w:val="28"/>
        </w:rPr>
        <w:t>и</w:t>
      </w:r>
      <w:r>
        <w:rPr>
          <w:sz w:val="28"/>
        </w:rPr>
        <w:tab/>
      </w:r>
      <w:r>
        <w:rPr>
          <w:spacing w:val="-2"/>
          <w:sz w:val="28"/>
        </w:rPr>
        <w:t>сельского</w:t>
      </w:r>
      <w:r>
        <w:rPr>
          <w:sz w:val="28"/>
        </w:rPr>
        <w:tab/>
      </w:r>
      <w:r>
        <w:rPr>
          <w:spacing w:val="-2"/>
          <w:sz w:val="28"/>
        </w:rPr>
        <w:t>населения</w:t>
      </w:r>
      <w:r>
        <w:rPr>
          <w:sz w:val="28"/>
        </w:rPr>
        <w:tab/>
      </w:r>
      <w:r>
        <w:rPr>
          <w:spacing w:val="-10"/>
          <w:sz w:val="28"/>
        </w:rPr>
        <w:t>к</w:t>
      </w:r>
      <w:r>
        <w:rPr>
          <w:sz w:val="28"/>
        </w:rPr>
        <w:tab/>
      </w:r>
      <w:r>
        <w:rPr>
          <w:spacing w:val="-4"/>
          <w:sz w:val="28"/>
        </w:rPr>
        <w:t xml:space="preserve">идее </w:t>
      </w:r>
      <w:r>
        <w:rPr>
          <w:spacing w:val="-2"/>
          <w:sz w:val="28"/>
        </w:rPr>
        <w:t>кооперации;</w:t>
      </w:r>
    </w:p>
    <w:p w14:paraId="24E26207" w14:textId="77777777" w:rsidR="003D352F" w:rsidRDefault="001B3DC9">
      <w:pPr>
        <w:pStyle w:val="a5"/>
        <w:numPr>
          <w:ilvl w:val="0"/>
          <w:numId w:val="38"/>
        </w:numPr>
        <w:tabs>
          <w:tab w:val="left" w:pos="1222"/>
        </w:tabs>
        <w:ind w:right="451" w:firstLine="707"/>
        <w:rPr>
          <w:sz w:val="28"/>
        </w:rPr>
      </w:pPr>
      <w:r>
        <w:rPr>
          <w:sz w:val="28"/>
        </w:rPr>
        <w:t>недостаточную</w:t>
      </w:r>
      <w:r>
        <w:rPr>
          <w:spacing w:val="40"/>
          <w:sz w:val="28"/>
        </w:rPr>
        <w:t xml:space="preserve"> </w:t>
      </w:r>
      <w:r>
        <w:rPr>
          <w:sz w:val="28"/>
        </w:rPr>
        <w:t>работу,</w:t>
      </w:r>
      <w:r>
        <w:rPr>
          <w:spacing w:val="40"/>
          <w:sz w:val="28"/>
        </w:rPr>
        <w:t xml:space="preserve"> </w:t>
      </w:r>
      <w:r>
        <w:rPr>
          <w:sz w:val="28"/>
        </w:rPr>
        <w:t>направленную</w:t>
      </w:r>
      <w:r>
        <w:rPr>
          <w:spacing w:val="40"/>
          <w:sz w:val="28"/>
        </w:rPr>
        <w:t xml:space="preserve"> </w:t>
      </w:r>
      <w:r>
        <w:rPr>
          <w:sz w:val="28"/>
        </w:rPr>
        <w:t>на</w:t>
      </w:r>
      <w:r>
        <w:rPr>
          <w:spacing w:val="40"/>
          <w:sz w:val="28"/>
        </w:rPr>
        <w:t xml:space="preserve"> </w:t>
      </w:r>
      <w:r>
        <w:rPr>
          <w:sz w:val="28"/>
        </w:rPr>
        <w:t>объяснение</w:t>
      </w:r>
      <w:r>
        <w:rPr>
          <w:spacing w:val="40"/>
          <w:sz w:val="28"/>
        </w:rPr>
        <w:t xml:space="preserve"> </w:t>
      </w:r>
      <w:r>
        <w:rPr>
          <w:sz w:val="28"/>
        </w:rPr>
        <w:t>преимуществ кооперации и механизмов функционирования кооперативов;</w:t>
      </w:r>
    </w:p>
    <w:p w14:paraId="24E26208" w14:textId="77777777" w:rsidR="003D352F" w:rsidRDefault="001B3DC9">
      <w:pPr>
        <w:pStyle w:val="a5"/>
        <w:numPr>
          <w:ilvl w:val="0"/>
          <w:numId w:val="38"/>
        </w:numPr>
        <w:tabs>
          <w:tab w:val="left" w:pos="1186"/>
        </w:tabs>
        <w:spacing w:line="242" w:lineRule="auto"/>
        <w:ind w:right="448" w:firstLine="707"/>
        <w:rPr>
          <w:sz w:val="28"/>
        </w:rPr>
      </w:pPr>
      <w:r>
        <w:rPr>
          <w:sz w:val="28"/>
        </w:rPr>
        <w:t>низкий уровень профессиональной подготовки управляющих кадров</w:t>
      </w:r>
      <w:r>
        <w:rPr>
          <w:spacing w:val="40"/>
          <w:sz w:val="28"/>
        </w:rPr>
        <w:t xml:space="preserve"> </w:t>
      </w:r>
      <w:r>
        <w:rPr>
          <w:sz w:val="28"/>
        </w:rPr>
        <w:t>и недостаток специалистов;</w:t>
      </w:r>
    </w:p>
    <w:p w14:paraId="24E26209" w14:textId="77777777" w:rsidR="003D352F" w:rsidRDefault="001B3DC9">
      <w:pPr>
        <w:pStyle w:val="a5"/>
        <w:numPr>
          <w:ilvl w:val="0"/>
          <w:numId w:val="38"/>
        </w:numPr>
        <w:tabs>
          <w:tab w:val="left" w:pos="1376"/>
          <w:tab w:val="left" w:pos="2982"/>
          <w:tab w:val="left" w:pos="4251"/>
          <w:tab w:val="left" w:pos="5850"/>
          <w:tab w:val="left" w:pos="7544"/>
        </w:tabs>
        <w:ind w:right="451" w:firstLine="707"/>
        <w:rPr>
          <w:sz w:val="28"/>
        </w:rPr>
      </w:pPr>
      <w:r>
        <w:rPr>
          <w:spacing w:val="-2"/>
          <w:sz w:val="28"/>
        </w:rPr>
        <w:t>нарушение</w:t>
      </w:r>
      <w:r>
        <w:rPr>
          <w:sz w:val="28"/>
        </w:rPr>
        <w:tab/>
      </w:r>
      <w:r>
        <w:rPr>
          <w:spacing w:val="-2"/>
          <w:sz w:val="28"/>
        </w:rPr>
        <w:t>базовых</w:t>
      </w:r>
      <w:r>
        <w:rPr>
          <w:sz w:val="28"/>
        </w:rPr>
        <w:tab/>
      </w:r>
      <w:r>
        <w:rPr>
          <w:spacing w:val="-2"/>
          <w:sz w:val="28"/>
        </w:rPr>
        <w:t>принципов</w:t>
      </w:r>
      <w:r>
        <w:rPr>
          <w:sz w:val="28"/>
        </w:rPr>
        <w:tab/>
      </w:r>
      <w:r>
        <w:rPr>
          <w:spacing w:val="-2"/>
          <w:sz w:val="28"/>
        </w:rPr>
        <w:t>кооперации</w:t>
      </w:r>
      <w:r>
        <w:rPr>
          <w:sz w:val="28"/>
        </w:rPr>
        <w:tab/>
      </w:r>
      <w:r>
        <w:rPr>
          <w:spacing w:val="-2"/>
          <w:sz w:val="28"/>
        </w:rPr>
        <w:t xml:space="preserve">(добровольность, </w:t>
      </w:r>
      <w:r>
        <w:rPr>
          <w:sz w:val="28"/>
        </w:rPr>
        <w:t>демократия, принцип «один член – один голос» и т.п.).</w:t>
      </w:r>
    </w:p>
    <w:p w14:paraId="24E2620A" w14:textId="77777777" w:rsidR="003D352F" w:rsidRDefault="001B3DC9">
      <w:pPr>
        <w:pStyle w:val="a3"/>
        <w:ind w:right="279"/>
      </w:pPr>
      <w:r>
        <w:t>Как показывает таблица 32, число крестьянских (фермерских) хозяйств в 2023 году по сравнению с 2010 годом увеличилось на 62,4%, государственных предприятий на 11,8%, негосударственных предприятий на 5,2%. Хозяйства населения сократилась на 27%.</w:t>
      </w:r>
    </w:p>
    <w:p w14:paraId="24E2620B" w14:textId="77777777" w:rsidR="003D352F" w:rsidRDefault="001B3DC9">
      <w:pPr>
        <w:pStyle w:val="a3"/>
        <w:spacing w:before="312"/>
        <w:ind w:right="284" w:firstLine="0"/>
        <w:jc w:val="left"/>
      </w:pPr>
      <w:r>
        <w:t>Таблица</w:t>
      </w:r>
      <w:r>
        <w:rPr>
          <w:spacing w:val="37"/>
        </w:rPr>
        <w:t xml:space="preserve"> </w:t>
      </w:r>
      <w:r>
        <w:t>32</w:t>
      </w:r>
      <w:r>
        <w:rPr>
          <w:spacing w:val="39"/>
        </w:rPr>
        <w:t xml:space="preserve"> </w:t>
      </w:r>
      <w:r>
        <w:t>–</w:t>
      </w:r>
      <w:r>
        <w:rPr>
          <w:spacing w:val="39"/>
        </w:rPr>
        <w:t xml:space="preserve"> </w:t>
      </w:r>
      <w:r>
        <w:t>Количество</w:t>
      </w:r>
      <w:r>
        <w:rPr>
          <w:spacing w:val="35"/>
        </w:rPr>
        <w:t xml:space="preserve"> </w:t>
      </w:r>
      <w:r>
        <w:t>действующих</w:t>
      </w:r>
      <w:r>
        <w:rPr>
          <w:spacing w:val="38"/>
        </w:rPr>
        <w:t xml:space="preserve"> </w:t>
      </w:r>
      <w:r>
        <w:t>сельскохозяйственных</w:t>
      </w:r>
      <w:r>
        <w:rPr>
          <w:spacing w:val="35"/>
        </w:rPr>
        <w:t xml:space="preserve"> </w:t>
      </w:r>
      <w:r>
        <w:t>формирований за 2010-2023 годы в РК</w:t>
      </w:r>
    </w:p>
    <w:p w14:paraId="24E2620C" w14:textId="77777777" w:rsidR="003D352F" w:rsidRDefault="003D352F">
      <w:pPr>
        <w:pStyle w:val="a3"/>
        <w:spacing w:before="11"/>
        <w:ind w:left="0" w:firstLine="0"/>
        <w:jc w:val="left"/>
        <w:rPr>
          <w:sz w:val="15"/>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723"/>
        <w:gridCol w:w="1819"/>
        <w:gridCol w:w="2071"/>
        <w:gridCol w:w="2294"/>
      </w:tblGrid>
      <w:tr w:rsidR="003D352F" w14:paraId="24E26212" w14:textId="77777777">
        <w:trPr>
          <w:trHeight w:val="827"/>
        </w:trPr>
        <w:tc>
          <w:tcPr>
            <w:tcW w:w="1721" w:type="dxa"/>
          </w:tcPr>
          <w:p w14:paraId="24E2620D" w14:textId="77777777" w:rsidR="003D352F" w:rsidRDefault="001B3DC9">
            <w:pPr>
              <w:pStyle w:val="TableParagraph"/>
              <w:spacing w:before="275"/>
              <w:ind w:left="6"/>
              <w:jc w:val="center"/>
              <w:rPr>
                <w:sz w:val="24"/>
              </w:rPr>
            </w:pPr>
            <w:r>
              <w:rPr>
                <w:spacing w:val="-4"/>
                <w:sz w:val="24"/>
              </w:rPr>
              <w:t>Годы</w:t>
            </w:r>
          </w:p>
        </w:tc>
        <w:tc>
          <w:tcPr>
            <w:tcW w:w="1723" w:type="dxa"/>
          </w:tcPr>
          <w:p w14:paraId="24E2620E" w14:textId="77777777" w:rsidR="003D352F" w:rsidRDefault="001B3DC9">
            <w:pPr>
              <w:pStyle w:val="TableParagraph"/>
              <w:spacing w:line="276" w:lineRule="exact"/>
              <w:ind w:left="12"/>
              <w:jc w:val="center"/>
              <w:rPr>
                <w:sz w:val="24"/>
              </w:rPr>
            </w:pPr>
            <w:r>
              <w:rPr>
                <w:spacing w:val="-2"/>
                <w:sz w:val="24"/>
              </w:rPr>
              <w:t>Крестьянские (фермерские) хозяйства</w:t>
            </w:r>
          </w:p>
        </w:tc>
        <w:tc>
          <w:tcPr>
            <w:tcW w:w="1819" w:type="dxa"/>
          </w:tcPr>
          <w:p w14:paraId="24E2620F" w14:textId="77777777" w:rsidR="003D352F" w:rsidRDefault="001B3DC9">
            <w:pPr>
              <w:pStyle w:val="TableParagraph"/>
              <w:spacing w:line="276" w:lineRule="exact"/>
              <w:ind w:left="110" w:right="103" w:hanging="1"/>
              <w:jc w:val="center"/>
              <w:rPr>
                <w:sz w:val="24"/>
              </w:rPr>
            </w:pPr>
            <w:r>
              <w:rPr>
                <w:spacing w:val="-2"/>
                <w:sz w:val="24"/>
              </w:rPr>
              <w:t xml:space="preserve">Хозяйства </w:t>
            </w:r>
            <w:r>
              <w:rPr>
                <w:sz w:val="24"/>
              </w:rPr>
              <w:t>населения,</w:t>
            </w:r>
            <w:r>
              <w:rPr>
                <w:spacing w:val="-15"/>
                <w:sz w:val="24"/>
              </w:rPr>
              <w:t xml:space="preserve"> </w:t>
            </w:r>
            <w:r>
              <w:rPr>
                <w:sz w:val="24"/>
              </w:rPr>
              <w:t xml:space="preserve">тыс. </w:t>
            </w:r>
            <w:r>
              <w:rPr>
                <w:spacing w:val="-2"/>
                <w:sz w:val="24"/>
              </w:rPr>
              <w:t>единиц</w:t>
            </w:r>
          </w:p>
        </w:tc>
        <w:tc>
          <w:tcPr>
            <w:tcW w:w="2071" w:type="dxa"/>
          </w:tcPr>
          <w:p w14:paraId="24E26210" w14:textId="77777777" w:rsidR="003D352F" w:rsidRDefault="001B3DC9">
            <w:pPr>
              <w:pStyle w:val="TableParagraph"/>
              <w:spacing w:before="135"/>
              <w:ind w:left="363" w:hanging="274"/>
              <w:rPr>
                <w:sz w:val="24"/>
              </w:rPr>
            </w:pPr>
            <w:r>
              <w:rPr>
                <w:spacing w:val="-2"/>
                <w:sz w:val="24"/>
              </w:rPr>
              <w:t>Государственные предприятия</w:t>
            </w:r>
          </w:p>
        </w:tc>
        <w:tc>
          <w:tcPr>
            <w:tcW w:w="2294" w:type="dxa"/>
          </w:tcPr>
          <w:p w14:paraId="24E26211" w14:textId="77777777" w:rsidR="003D352F" w:rsidRDefault="001B3DC9">
            <w:pPr>
              <w:pStyle w:val="TableParagraph"/>
              <w:spacing w:before="135"/>
              <w:ind w:left="467" w:right="179" w:hanging="394"/>
              <w:rPr>
                <w:sz w:val="24"/>
              </w:rPr>
            </w:pPr>
            <w:r>
              <w:rPr>
                <w:spacing w:val="-2"/>
                <w:sz w:val="24"/>
              </w:rPr>
              <w:t>Негосударственные предприятия</w:t>
            </w:r>
          </w:p>
        </w:tc>
      </w:tr>
      <w:tr w:rsidR="003D352F" w14:paraId="24E26218" w14:textId="77777777">
        <w:trPr>
          <w:trHeight w:val="275"/>
        </w:trPr>
        <w:tc>
          <w:tcPr>
            <w:tcW w:w="1721" w:type="dxa"/>
          </w:tcPr>
          <w:p w14:paraId="24E26213" w14:textId="77777777" w:rsidR="003D352F" w:rsidRDefault="001B3DC9">
            <w:pPr>
              <w:pStyle w:val="TableParagraph"/>
              <w:spacing w:line="255" w:lineRule="exact"/>
              <w:ind w:left="105"/>
              <w:rPr>
                <w:sz w:val="24"/>
              </w:rPr>
            </w:pPr>
            <w:r>
              <w:rPr>
                <w:spacing w:val="-4"/>
                <w:sz w:val="24"/>
              </w:rPr>
              <w:t>2010</w:t>
            </w:r>
          </w:p>
        </w:tc>
        <w:tc>
          <w:tcPr>
            <w:tcW w:w="1723" w:type="dxa"/>
          </w:tcPr>
          <w:p w14:paraId="24E26214" w14:textId="77777777" w:rsidR="003D352F" w:rsidRDefault="001B3DC9">
            <w:pPr>
              <w:pStyle w:val="TableParagraph"/>
              <w:spacing w:line="255" w:lineRule="exact"/>
              <w:ind w:left="12" w:right="2"/>
              <w:jc w:val="center"/>
              <w:rPr>
                <w:sz w:val="24"/>
              </w:rPr>
            </w:pPr>
            <w:r>
              <w:rPr>
                <w:spacing w:val="-2"/>
                <w:sz w:val="24"/>
              </w:rPr>
              <w:t>170193</w:t>
            </w:r>
          </w:p>
        </w:tc>
        <w:tc>
          <w:tcPr>
            <w:tcW w:w="1819" w:type="dxa"/>
          </w:tcPr>
          <w:p w14:paraId="24E26215" w14:textId="77777777" w:rsidR="003D352F" w:rsidRDefault="001B3DC9">
            <w:pPr>
              <w:pStyle w:val="TableParagraph"/>
              <w:spacing w:line="255" w:lineRule="exact"/>
              <w:ind w:left="6"/>
              <w:jc w:val="center"/>
              <w:rPr>
                <w:sz w:val="24"/>
              </w:rPr>
            </w:pPr>
            <w:r>
              <w:rPr>
                <w:spacing w:val="-4"/>
                <w:sz w:val="24"/>
              </w:rPr>
              <w:t>2248</w:t>
            </w:r>
          </w:p>
        </w:tc>
        <w:tc>
          <w:tcPr>
            <w:tcW w:w="2071" w:type="dxa"/>
          </w:tcPr>
          <w:p w14:paraId="24E26216" w14:textId="77777777" w:rsidR="003D352F" w:rsidRDefault="001B3DC9">
            <w:pPr>
              <w:pStyle w:val="TableParagraph"/>
              <w:spacing w:line="255" w:lineRule="exact"/>
              <w:ind w:left="13" w:right="3"/>
              <w:jc w:val="center"/>
              <w:rPr>
                <w:sz w:val="24"/>
              </w:rPr>
            </w:pPr>
            <w:r>
              <w:rPr>
                <w:spacing w:val="-5"/>
                <w:sz w:val="24"/>
              </w:rPr>
              <w:t>34</w:t>
            </w:r>
          </w:p>
        </w:tc>
        <w:tc>
          <w:tcPr>
            <w:tcW w:w="2294" w:type="dxa"/>
          </w:tcPr>
          <w:p w14:paraId="24E26217" w14:textId="77777777" w:rsidR="003D352F" w:rsidRDefault="001B3DC9">
            <w:pPr>
              <w:pStyle w:val="TableParagraph"/>
              <w:spacing w:line="255" w:lineRule="exact"/>
              <w:ind w:left="17" w:right="3"/>
              <w:jc w:val="center"/>
              <w:rPr>
                <w:sz w:val="24"/>
              </w:rPr>
            </w:pPr>
            <w:r>
              <w:rPr>
                <w:spacing w:val="-4"/>
                <w:sz w:val="24"/>
              </w:rPr>
              <w:t>5408</w:t>
            </w:r>
          </w:p>
        </w:tc>
      </w:tr>
      <w:tr w:rsidR="003D352F" w14:paraId="24E2621E" w14:textId="77777777">
        <w:trPr>
          <w:trHeight w:val="275"/>
        </w:trPr>
        <w:tc>
          <w:tcPr>
            <w:tcW w:w="1721" w:type="dxa"/>
          </w:tcPr>
          <w:p w14:paraId="24E26219" w14:textId="77777777" w:rsidR="003D352F" w:rsidRDefault="001B3DC9">
            <w:pPr>
              <w:pStyle w:val="TableParagraph"/>
              <w:spacing w:line="256" w:lineRule="exact"/>
              <w:ind w:left="105"/>
              <w:rPr>
                <w:sz w:val="24"/>
              </w:rPr>
            </w:pPr>
            <w:r>
              <w:rPr>
                <w:spacing w:val="-4"/>
                <w:sz w:val="24"/>
              </w:rPr>
              <w:t>2011</w:t>
            </w:r>
          </w:p>
        </w:tc>
        <w:tc>
          <w:tcPr>
            <w:tcW w:w="1723" w:type="dxa"/>
          </w:tcPr>
          <w:p w14:paraId="24E2621A" w14:textId="77777777" w:rsidR="003D352F" w:rsidRDefault="001B3DC9">
            <w:pPr>
              <w:pStyle w:val="TableParagraph"/>
              <w:spacing w:line="256" w:lineRule="exact"/>
              <w:ind w:left="12" w:right="2"/>
              <w:jc w:val="center"/>
              <w:rPr>
                <w:sz w:val="24"/>
              </w:rPr>
            </w:pPr>
            <w:r>
              <w:rPr>
                <w:spacing w:val="-2"/>
                <w:sz w:val="24"/>
              </w:rPr>
              <w:t>170285</w:t>
            </w:r>
          </w:p>
        </w:tc>
        <w:tc>
          <w:tcPr>
            <w:tcW w:w="1819" w:type="dxa"/>
          </w:tcPr>
          <w:p w14:paraId="24E2621B" w14:textId="77777777" w:rsidR="003D352F" w:rsidRDefault="001B3DC9">
            <w:pPr>
              <w:pStyle w:val="TableParagraph"/>
              <w:spacing w:line="256" w:lineRule="exact"/>
              <w:ind w:left="6"/>
              <w:jc w:val="center"/>
              <w:rPr>
                <w:sz w:val="24"/>
              </w:rPr>
            </w:pPr>
            <w:r>
              <w:rPr>
                <w:spacing w:val="-4"/>
                <w:sz w:val="24"/>
              </w:rPr>
              <w:t>2024</w:t>
            </w:r>
          </w:p>
        </w:tc>
        <w:tc>
          <w:tcPr>
            <w:tcW w:w="2071" w:type="dxa"/>
          </w:tcPr>
          <w:p w14:paraId="24E2621C" w14:textId="77777777" w:rsidR="003D352F" w:rsidRDefault="001B3DC9">
            <w:pPr>
              <w:pStyle w:val="TableParagraph"/>
              <w:spacing w:line="256" w:lineRule="exact"/>
              <w:ind w:left="13" w:right="3"/>
              <w:jc w:val="center"/>
              <w:rPr>
                <w:sz w:val="24"/>
              </w:rPr>
            </w:pPr>
            <w:r>
              <w:rPr>
                <w:spacing w:val="-5"/>
                <w:sz w:val="24"/>
              </w:rPr>
              <w:t>30</w:t>
            </w:r>
          </w:p>
        </w:tc>
        <w:tc>
          <w:tcPr>
            <w:tcW w:w="2294" w:type="dxa"/>
          </w:tcPr>
          <w:p w14:paraId="24E2621D" w14:textId="77777777" w:rsidR="003D352F" w:rsidRDefault="001B3DC9">
            <w:pPr>
              <w:pStyle w:val="TableParagraph"/>
              <w:spacing w:line="256" w:lineRule="exact"/>
              <w:ind w:left="17" w:right="3"/>
              <w:jc w:val="center"/>
              <w:rPr>
                <w:sz w:val="24"/>
              </w:rPr>
            </w:pPr>
            <w:r>
              <w:rPr>
                <w:spacing w:val="-4"/>
                <w:sz w:val="24"/>
              </w:rPr>
              <w:t>5422</w:t>
            </w:r>
          </w:p>
        </w:tc>
      </w:tr>
      <w:tr w:rsidR="003D352F" w14:paraId="24E26224" w14:textId="77777777">
        <w:trPr>
          <w:trHeight w:val="275"/>
        </w:trPr>
        <w:tc>
          <w:tcPr>
            <w:tcW w:w="1721" w:type="dxa"/>
          </w:tcPr>
          <w:p w14:paraId="24E2621F" w14:textId="77777777" w:rsidR="003D352F" w:rsidRDefault="001B3DC9">
            <w:pPr>
              <w:pStyle w:val="TableParagraph"/>
              <w:spacing w:line="256" w:lineRule="exact"/>
              <w:ind w:left="105"/>
              <w:rPr>
                <w:sz w:val="24"/>
              </w:rPr>
            </w:pPr>
            <w:r>
              <w:rPr>
                <w:spacing w:val="-4"/>
                <w:sz w:val="24"/>
              </w:rPr>
              <w:t>2012</w:t>
            </w:r>
          </w:p>
        </w:tc>
        <w:tc>
          <w:tcPr>
            <w:tcW w:w="1723" w:type="dxa"/>
          </w:tcPr>
          <w:p w14:paraId="24E26220" w14:textId="77777777" w:rsidR="003D352F" w:rsidRDefault="001B3DC9">
            <w:pPr>
              <w:pStyle w:val="TableParagraph"/>
              <w:spacing w:line="256" w:lineRule="exact"/>
              <w:ind w:left="12" w:right="2"/>
              <w:jc w:val="center"/>
              <w:rPr>
                <w:sz w:val="24"/>
              </w:rPr>
            </w:pPr>
            <w:r>
              <w:rPr>
                <w:spacing w:val="-2"/>
                <w:sz w:val="24"/>
              </w:rPr>
              <w:t>164856</w:t>
            </w:r>
          </w:p>
        </w:tc>
        <w:tc>
          <w:tcPr>
            <w:tcW w:w="1819" w:type="dxa"/>
          </w:tcPr>
          <w:p w14:paraId="24E26221" w14:textId="77777777" w:rsidR="003D352F" w:rsidRDefault="001B3DC9">
            <w:pPr>
              <w:pStyle w:val="TableParagraph"/>
              <w:spacing w:line="256" w:lineRule="exact"/>
              <w:ind w:left="6"/>
              <w:jc w:val="center"/>
              <w:rPr>
                <w:sz w:val="24"/>
              </w:rPr>
            </w:pPr>
            <w:r>
              <w:rPr>
                <w:spacing w:val="-4"/>
                <w:sz w:val="24"/>
              </w:rPr>
              <w:t>1902</w:t>
            </w:r>
          </w:p>
        </w:tc>
        <w:tc>
          <w:tcPr>
            <w:tcW w:w="2071" w:type="dxa"/>
          </w:tcPr>
          <w:p w14:paraId="24E26222" w14:textId="77777777" w:rsidR="003D352F" w:rsidRDefault="001B3DC9">
            <w:pPr>
              <w:pStyle w:val="TableParagraph"/>
              <w:spacing w:line="256" w:lineRule="exact"/>
              <w:ind w:left="13" w:right="3"/>
              <w:jc w:val="center"/>
              <w:rPr>
                <w:sz w:val="24"/>
              </w:rPr>
            </w:pPr>
            <w:r>
              <w:rPr>
                <w:spacing w:val="-5"/>
                <w:sz w:val="24"/>
              </w:rPr>
              <w:t>28</w:t>
            </w:r>
          </w:p>
        </w:tc>
        <w:tc>
          <w:tcPr>
            <w:tcW w:w="2294" w:type="dxa"/>
          </w:tcPr>
          <w:p w14:paraId="24E26223" w14:textId="77777777" w:rsidR="003D352F" w:rsidRDefault="001B3DC9">
            <w:pPr>
              <w:pStyle w:val="TableParagraph"/>
              <w:spacing w:line="256" w:lineRule="exact"/>
              <w:ind w:left="17" w:right="3"/>
              <w:jc w:val="center"/>
              <w:rPr>
                <w:sz w:val="24"/>
              </w:rPr>
            </w:pPr>
            <w:r>
              <w:rPr>
                <w:spacing w:val="-4"/>
                <w:sz w:val="24"/>
              </w:rPr>
              <w:t>5323</w:t>
            </w:r>
          </w:p>
        </w:tc>
      </w:tr>
      <w:tr w:rsidR="003D352F" w14:paraId="24E2622A" w14:textId="77777777">
        <w:trPr>
          <w:trHeight w:val="277"/>
        </w:trPr>
        <w:tc>
          <w:tcPr>
            <w:tcW w:w="1721" w:type="dxa"/>
          </w:tcPr>
          <w:p w14:paraId="24E26225" w14:textId="77777777" w:rsidR="003D352F" w:rsidRDefault="001B3DC9">
            <w:pPr>
              <w:pStyle w:val="TableParagraph"/>
              <w:spacing w:before="1" w:line="257" w:lineRule="exact"/>
              <w:ind w:left="105"/>
              <w:rPr>
                <w:sz w:val="24"/>
              </w:rPr>
            </w:pPr>
            <w:r>
              <w:rPr>
                <w:spacing w:val="-4"/>
                <w:sz w:val="24"/>
              </w:rPr>
              <w:t>2013</w:t>
            </w:r>
          </w:p>
        </w:tc>
        <w:tc>
          <w:tcPr>
            <w:tcW w:w="1723" w:type="dxa"/>
          </w:tcPr>
          <w:p w14:paraId="24E26226" w14:textId="77777777" w:rsidR="003D352F" w:rsidRDefault="001B3DC9">
            <w:pPr>
              <w:pStyle w:val="TableParagraph"/>
              <w:spacing w:before="1" w:line="257" w:lineRule="exact"/>
              <w:ind w:left="12" w:right="2"/>
              <w:jc w:val="center"/>
              <w:rPr>
                <w:sz w:val="24"/>
              </w:rPr>
            </w:pPr>
            <w:r>
              <w:rPr>
                <w:spacing w:val="-2"/>
                <w:sz w:val="24"/>
              </w:rPr>
              <w:t>150942</w:t>
            </w:r>
          </w:p>
        </w:tc>
        <w:tc>
          <w:tcPr>
            <w:tcW w:w="1819" w:type="dxa"/>
          </w:tcPr>
          <w:p w14:paraId="24E26227" w14:textId="77777777" w:rsidR="003D352F" w:rsidRDefault="001B3DC9">
            <w:pPr>
              <w:pStyle w:val="TableParagraph"/>
              <w:spacing w:before="1" w:line="257" w:lineRule="exact"/>
              <w:ind w:left="6"/>
              <w:jc w:val="center"/>
              <w:rPr>
                <w:sz w:val="24"/>
              </w:rPr>
            </w:pPr>
            <w:r>
              <w:rPr>
                <w:spacing w:val="-4"/>
                <w:sz w:val="24"/>
              </w:rPr>
              <w:t>1845</w:t>
            </w:r>
          </w:p>
        </w:tc>
        <w:tc>
          <w:tcPr>
            <w:tcW w:w="2071" w:type="dxa"/>
          </w:tcPr>
          <w:p w14:paraId="24E26228" w14:textId="77777777" w:rsidR="003D352F" w:rsidRDefault="001B3DC9">
            <w:pPr>
              <w:pStyle w:val="TableParagraph"/>
              <w:spacing w:before="1" w:line="257" w:lineRule="exact"/>
              <w:ind w:left="13" w:right="3"/>
              <w:jc w:val="center"/>
              <w:rPr>
                <w:sz w:val="24"/>
              </w:rPr>
            </w:pPr>
            <w:r>
              <w:rPr>
                <w:spacing w:val="-5"/>
                <w:sz w:val="24"/>
              </w:rPr>
              <w:t>37</w:t>
            </w:r>
          </w:p>
        </w:tc>
        <w:tc>
          <w:tcPr>
            <w:tcW w:w="2294" w:type="dxa"/>
          </w:tcPr>
          <w:p w14:paraId="24E26229" w14:textId="77777777" w:rsidR="003D352F" w:rsidRDefault="001B3DC9">
            <w:pPr>
              <w:pStyle w:val="TableParagraph"/>
              <w:spacing w:before="1" w:line="257" w:lineRule="exact"/>
              <w:ind w:left="17" w:right="3"/>
              <w:jc w:val="center"/>
              <w:rPr>
                <w:sz w:val="24"/>
              </w:rPr>
            </w:pPr>
            <w:r>
              <w:rPr>
                <w:spacing w:val="-4"/>
                <w:sz w:val="24"/>
              </w:rPr>
              <w:t>5234</w:t>
            </w:r>
          </w:p>
        </w:tc>
      </w:tr>
      <w:tr w:rsidR="003D352F" w14:paraId="24E26230" w14:textId="77777777">
        <w:trPr>
          <w:trHeight w:val="275"/>
        </w:trPr>
        <w:tc>
          <w:tcPr>
            <w:tcW w:w="1721" w:type="dxa"/>
          </w:tcPr>
          <w:p w14:paraId="24E2622B" w14:textId="77777777" w:rsidR="003D352F" w:rsidRDefault="001B3DC9">
            <w:pPr>
              <w:pStyle w:val="TableParagraph"/>
              <w:spacing w:line="256" w:lineRule="exact"/>
              <w:ind w:left="105"/>
              <w:rPr>
                <w:sz w:val="24"/>
              </w:rPr>
            </w:pPr>
            <w:r>
              <w:rPr>
                <w:spacing w:val="-4"/>
                <w:sz w:val="24"/>
              </w:rPr>
              <w:t>2014</w:t>
            </w:r>
          </w:p>
        </w:tc>
        <w:tc>
          <w:tcPr>
            <w:tcW w:w="1723" w:type="dxa"/>
          </w:tcPr>
          <w:p w14:paraId="24E2622C" w14:textId="77777777" w:rsidR="003D352F" w:rsidRDefault="001B3DC9">
            <w:pPr>
              <w:pStyle w:val="TableParagraph"/>
              <w:spacing w:line="256" w:lineRule="exact"/>
              <w:ind w:left="12" w:right="2"/>
              <w:jc w:val="center"/>
              <w:rPr>
                <w:sz w:val="24"/>
              </w:rPr>
            </w:pPr>
            <w:r>
              <w:rPr>
                <w:spacing w:val="-2"/>
                <w:sz w:val="24"/>
              </w:rPr>
              <w:t>152697</w:t>
            </w:r>
          </w:p>
        </w:tc>
        <w:tc>
          <w:tcPr>
            <w:tcW w:w="1819" w:type="dxa"/>
          </w:tcPr>
          <w:p w14:paraId="24E2622D" w14:textId="77777777" w:rsidR="003D352F" w:rsidRDefault="001B3DC9">
            <w:pPr>
              <w:pStyle w:val="TableParagraph"/>
              <w:spacing w:line="256" w:lineRule="exact"/>
              <w:ind w:left="6"/>
              <w:jc w:val="center"/>
              <w:rPr>
                <w:sz w:val="24"/>
              </w:rPr>
            </w:pPr>
            <w:r>
              <w:rPr>
                <w:spacing w:val="-4"/>
                <w:sz w:val="24"/>
              </w:rPr>
              <w:t>1723</w:t>
            </w:r>
          </w:p>
        </w:tc>
        <w:tc>
          <w:tcPr>
            <w:tcW w:w="2071" w:type="dxa"/>
          </w:tcPr>
          <w:p w14:paraId="24E2622E" w14:textId="77777777" w:rsidR="003D352F" w:rsidRDefault="001B3DC9">
            <w:pPr>
              <w:pStyle w:val="TableParagraph"/>
              <w:spacing w:line="256" w:lineRule="exact"/>
              <w:ind w:left="13" w:right="3"/>
              <w:jc w:val="center"/>
              <w:rPr>
                <w:sz w:val="24"/>
              </w:rPr>
            </w:pPr>
            <w:r>
              <w:rPr>
                <w:spacing w:val="-5"/>
                <w:sz w:val="24"/>
              </w:rPr>
              <w:t>32</w:t>
            </w:r>
          </w:p>
        </w:tc>
        <w:tc>
          <w:tcPr>
            <w:tcW w:w="2294" w:type="dxa"/>
          </w:tcPr>
          <w:p w14:paraId="24E2622F" w14:textId="77777777" w:rsidR="003D352F" w:rsidRDefault="001B3DC9">
            <w:pPr>
              <w:pStyle w:val="TableParagraph"/>
              <w:spacing w:line="256" w:lineRule="exact"/>
              <w:ind w:left="17" w:right="3"/>
              <w:jc w:val="center"/>
              <w:rPr>
                <w:sz w:val="24"/>
              </w:rPr>
            </w:pPr>
            <w:r>
              <w:rPr>
                <w:spacing w:val="-4"/>
                <w:sz w:val="24"/>
              </w:rPr>
              <w:t>5321</w:t>
            </w:r>
          </w:p>
        </w:tc>
      </w:tr>
      <w:tr w:rsidR="003D352F" w14:paraId="24E26236" w14:textId="77777777">
        <w:trPr>
          <w:trHeight w:val="275"/>
        </w:trPr>
        <w:tc>
          <w:tcPr>
            <w:tcW w:w="1721" w:type="dxa"/>
          </w:tcPr>
          <w:p w14:paraId="24E26231" w14:textId="77777777" w:rsidR="003D352F" w:rsidRDefault="001B3DC9">
            <w:pPr>
              <w:pStyle w:val="TableParagraph"/>
              <w:spacing w:line="256" w:lineRule="exact"/>
              <w:ind w:left="105"/>
              <w:rPr>
                <w:sz w:val="24"/>
              </w:rPr>
            </w:pPr>
            <w:r>
              <w:rPr>
                <w:spacing w:val="-4"/>
                <w:sz w:val="24"/>
              </w:rPr>
              <w:t>2015</w:t>
            </w:r>
          </w:p>
        </w:tc>
        <w:tc>
          <w:tcPr>
            <w:tcW w:w="1723" w:type="dxa"/>
          </w:tcPr>
          <w:p w14:paraId="24E26232" w14:textId="77777777" w:rsidR="003D352F" w:rsidRDefault="001B3DC9">
            <w:pPr>
              <w:pStyle w:val="TableParagraph"/>
              <w:spacing w:line="256" w:lineRule="exact"/>
              <w:ind w:left="12" w:right="2"/>
              <w:jc w:val="center"/>
              <w:rPr>
                <w:sz w:val="24"/>
              </w:rPr>
            </w:pPr>
            <w:r>
              <w:rPr>
                <w:spacing w:val="-2"/>
                <w:sz w:val="24"/>
              </w:rPr>
              <w:t>183533</w:t>
            </w:r>
          </w:p>
        </w:tc>
        <w:tc>
          <w:tcPr>
            <w:tcW w:w="1819" w:type="dxa"/>
          </w:tcPr>
          <w:p w14:paraId="24E26233" w14:textId="77777777" w:rsidR="003D352F" w:rsidRDefault="001B3DC9">
            <w:pPr>
              <w:pStyle w:val="TableParagraph"/>
              <w:spacing w:line="256" w:lineRule="exact"/>
              <w:ind w:left="6"/>
              <w:jc w:val="center"/>
              <w:rPr>
                <w:sz w:val="24"/>
              </w:rPr>
            </w:pPr>
            <w:r>
              <w:rPr>
                <w:spacing w:val="-4"/>
                <w:sz w:val="24"/>
              </w:rPr>
              <w:t>1609</w:t>
            </w:r>
          </w:p>
        </w:tc>
        <w:tc>
          <w:tcPr>
            <w:tcW w:w="2071" w:type="dxa"/>
          </w:tcPr>
          <w:p w14:paraId="24E26234" w14:textId="77777777" w:rsidR="003D352F" w:rsidRDefault="001B3DC9">
            <w:pPr>
              <w:pStyle w:val="TableParagraph"/>
              <w:spacing w:line="256" w:lineRule="exact"/>
              <w:ind w:left="13" w:right="3"/>
              <w:jc w:val="center"/>
              <w:rPr>
                <w:sz w:val="24"/>
              </w:rPr>
            </w:pPr>
            <w:r>
              <w:rPr>
                <w:spacing w:val="-5"/>
                <w:sz w:val="24"/>
              </w:rPr>
              <w:t>30</w:t>
            </w:r>
          </w:p>
        </w:tc>
        <w:tc>
          <w:tcPr>
            <w:tcW w:w="2294" w:type="dxa"/>
          </w:tcPr>
          <w:p w14:paraId="24E26235" w14:textId="77777777" w:rsidR="003D352F" w:rsidRDefault="001B3DC9">
            <w:pPr>
              <w:pStyle w:val="TableParagraph"/>
              <w:spacing w:line="256" w:lineRule="exact"/>
              <w:ind w:left="17" w:right="3"/>
              <w:jc w:val="center"/>
              <w:rPr>
                <w:sz w:val="24"/>
              </w:rPr>
            </w:pPr>
            <w:r>
              <w:rPr>
                <w:spacing w:val="-4"/>
                <w:sz w:val="24"/>
              </w:rPr>
              <w:t>5543</w:t>
            </w:r>
          </w:p>
        </w:tc>
      </w:tr>
      <w:tr w:rsidR="003D352F" w14:paraId="24E2623C" w14:textId="77777777">
        <w:trPr>
          <w:trHeight w:val="275"/>
        </w:trPr>
        <w:tc>
          <w:tcPr>
            <w:tcW w:w="1721" w:type="dxa"/>
          </w:tcPr>
          <w:p w14:paraId="24E26237" w14:textId="77777777" w:rsidR="003D352F" w:rsidRDefault="001B3DC9">
            <w:pPr>
              <w:pStyle w:val="TableParagraph"/>
              <w:spacing w:line="256" w:lineRule="exact"/>
              <w:ind w:left="105"/>
              <w:rPr>
                <w:sz w:val="24"/>
              </w:rPr>
            </w:pPr>
            <w:r>
              <w:rPr>
                <w:spacing w:val="-4"/>
                <w:sz w:val="24"/>
              </w:rPr>
              <w:t>2016</w:t>
            </w:r>
          </w:p>
        </w:tc>
        <w:tc>
          <w:tcPr>
            <w:tcW w:w="1723" w:type="dxa"/>
          </w:tcPr>
          <w:p w14:paraId="24E26238" w14:textId="77777777" w:rsidR="003D352F" w:rsidRDefault="001B3DC9">
            <w:pPr>
              <w:pStyle w:val="TableParagraph"/>
              <w:spacing w:line="256" w:lineRule="exact"/>
              <w:ind w:left="12" w:right="2"/>
              <w:jc w:val="center"/>
              <w:rPr>
                <w:sz w:val="24"/>
              </w:rPr>
            </w:pPr>
            <w:r>
              <w:rPr>
                <w:spacing w:val="-2"/>
                <w:sz w:val="24"/>
              </w:rPr>
              <w:t>177576</w:t>
            </w:r>
          </w:p>
        </w:tc>
        <w:tc>
          <w:tcPr>
            <w:tcW w:w="1819" w:type="dxa"/>
          </w:tcPr>
          <w:p w14:paraId="24E26239" w14:textId="77777777" w:rsidR="003D352F" w:rsidRDefault="001B3DC9">
            <w:pPr>
              <w:pStyle w:val="TableParagraph"/>
              <w:spacing w:line="256" w:lineRule="exact"/>
              <w:ind w:left="6"/>
              <w:jc w:val="center"/>
              <w:rPr>
                <w:sz w:val="24"/>
              </w:rPr>
            </w:pPr>
            <w:r>
              <w:rPr>
                <w:spacing w:val="-4"/>
                <w:sz w:val="24"/>
              </w:rPr>
              <w:t>1498</w:t>
            </w:r>
          </w:p>
        </w:tc>
        <w:tc>
          <w:tcPr>
            <w:tcW w:w="2071" w:type="dxa"/>
          </w:tcPr>
          <w:p w14:paraId="24E2623A" w14:textId="77777777" w:rsidR="003D352F" w:rsidRDefault="001B3DC9">
            <w:pPr>
              <w:pStyle w:val="TableParagraph"/>
              <w:spacing w:line="256" w:lineRule="exact"/>
              <w:ind w:left="13" w:right="3"/>
              <w:jc w:val="center"/>
              <w:rPr>
                <w:sz w:val="24"/>
              </w:rPr>
            </w:pPr>
            <w:r>
              <w:rPr>
                <w:spacing w:val="-5"/>
                <w:sz w:val="24"/>
              </w:rPr>
              <w:t>33</w:t>
            </w:r>
          </w:p>
        </w:tc>
        <w:tc>
          <w:tcPr>
            <w:tcW w:w="2294" w:type="dxa"/>
          </w:tcPr>
          <w:p w14:paraId="24E2623B" w14:textId="77777777" w:rsidR="003D352F" w:rsidRDefault="001B3DC9">
            <w:pPr>
              <w:pStyle w:val="TableParagraph"/>
              <w:spacing w:line="256" w:lineRule="exact"/>
              <w:ind w:left="17" w:right="3"/>
              <w:jc w:val="center"/>
              <w:rPr>
                <w:sz w:val="24"/>
              </w:rPr>
            </w:pPr>
            <w:r>
              <w:rPr>
                <w:spacing w:val="-4"/>
                <w:sz w:val="24"/>
              </w:rPr>
              <w:t>5461</w:t>
            </w:r>
          </w:p>
        </w:tc>
      </w:tr>
      <w:tr w:rsidR="003D352F" w14:paraId="24E26242" w14:textId="77777777">
        <w:trPr>
          <w:trHeight w:val="275"/>
        </w:trPr>
        <w:tc>
          <w:tcPr>
            <w:tcW w:w="1721" w:type="dxa"/>
          </w:tcPr>
          <w:p w14:paraId="24E2623D" w14:textId="77777777" w:rsidR="003D352F" w:rsidRDefault="001B3DC9">
            <w:pPr>
              <w:pStyle w:val="TableParagraph"/>
              <w:spacing w:line="256" w:lineRule="exact"/>
              <w:ind w:left="105"/>
              <w:rPr>
                <w:sz w:val="24"/>
              </w:rPr>
            </w:pPr>
            <w:r>
              <w:rPr>
                <w:spacing w:val="-4"/>
                <w:sz w:val="24"/>
              </w:rPr>
              <w:t>2017</w:t>
            </w:r>
          </w:p>
        </w:tc>
        <w:tc>
          <w:tcPr>
            <w:tcW w:w="1723" w:type="dxa"/>
          </w:tcPr>
          <w:p w14:paraId="24E2623E" w14:textId="77777777" w:rsidR="003D352F" w:rsidRDefault="001B3DC9">
            <w:pPr>
              <w:pStyle w:val="TableParagraph"/>
              <w:spacing w:line="256" w:lineRule="exact"/>
              <w:ind w:left="12" w:right="2"/>
              <w:jc w:val="center"/>
              <w:rPr>
                <w:sz w:val="24"/>
              </w:rPr>
            </w:pPr>
            <w:r>
              <w:rPr>
                <w:spacing w:val="-2"/>
                <w:sz w:val="24"/>
              </w:rPr>
              <w:t>187527</w:t>
            </w:r>
          </w:p>
        </w:tc>
        <w:tc>
          <w:tcPr>
            <w:tcW w:w="1819" w:type="dxa"/>
          </w:tcPr>
          <w:p w14:paraId="24E2623F" w14:textId="77777777" w:rsidR="003D352F" w:rsidRDefault="001B3DC9">
            <w:pPr>
              <w:pStyle w:val="TableParagraph"/>
              <w:spacing w:line="256" w:lineRule="exact"/>
              <w:ind w:left="6"/>
              <w:jc w:val="center"/>
              <w:rPr>
                <w:sz w:val="24"/>
              </w:rPr>
            </w:pPr>
            <w:r>
              <w:rPr>
                <w:spacing w:val="-4"/>
                <w:sz w:val="24"/>
              </w:rPr>
              <w:t>1404</w:t>
            </w:r>
          </w:p>
        </w:tc>
        <w:tc>
          <w:tcPr>
            <w:tcW w:w="2071" w:type="dxa"/>
          </w:tcPr>
          <w:p w14:paraId="24E26240" w14:textId="77777777" w:rsidR="003D352F" w:rsidRDefault="001B3DC9">
            <w:pPr>
              <w:pStyle w:val="TableParagraph"/>
              <w:spacing w:line="256" w:lineRule="exact"/>
              <w:ind w:left="13" w:right="3"/>
              <w:jc w:val="center"/>
              <w:rPr>
                <w:sz w:val="24"/>
              </w:rPr>
            </w:pPr>
            <w:r>
              <w:rPr>
                <w:spacing w:val="-5"/>
                <w:sz w:val="24"/>
              </w:rPr>
              <w:t>33</w:t>
            </w:r>
          </w:p>
        </w:tc>
        <w:tc>
          <w:tcPr>
            <w:tcW w:w="2294" w:type="dxa"/>
          </w:tcPr>
          <w:p w14:paraId="24E26241" w14:textId="77777777" w:rsidR="003D352F" w:rsidRDefault="001B3DC9">
            <w:pPr>
              <w:pStyle w:val="TableParagraph"/>
              <w:spacing w:line="256" w:lineRule="exact"/>
              <w:ind w:left="17" w:right="3"/>
              <w:jc w:val="center"/>
              <w:rPr>
                <w:sz w:val="24"/>
              </w:rPr>
            </w:pPr>
            <w:r>
              <w:rPr>
                <w:spacing w:val="-4"/>
                <w:sz w:val="24"/>
              </w:rPr>
              <w:t>5478</w:t>
            </w:r>
          </w:p>
        </w:tc>
      </w:tr>
      <w:tr w:rsidR="003D352F" w14:paraId="24E26248" w14:textId="77777777">
        <w:trPr>
          <w:trHeight w:val="275"/>
        </w:trPr>
        <w:tc>
          <w:tcPr>
            <w:tcW w:w="1721" w:type="dxa"/>
          </w:tcPr>
          <w:p w14:paraId="24E26243" w14:textId="77777777" w:rsidR="003D352F" w:rsidRDefault="001B3DC9">
            <w:pPr>
              <w:pStyle w:val="TableParagraph"/>
              <w:spacing w:line="256" w:lineRule="exact"/>
              <w:ind w:left="105"/>
              <w:rPr>
                <w:sz w:val="24"/>
              </w:rPr>
            </w:pPr>
            <w:r>
              <w:rPr>
                <w:spacing w:val="-4"/>
                <w:sz w:val="24"/>
              </w:rPr>
              <w:t>2018</w:t>
            </w:r>
          </w:p>
        </w:tc>
        <w:tc>
          <w:tcPr>
            <w:tcW w:w="1723" w:type="dxa"/>
          </w:tcPr>
          <w:p w14:paraId="24E26244" w14:textId="77777777" w:rsidR="003D352F" w:rsidRDefault="001B3DC9">
            <w:pPr>
              <w:pStyle w:val="TableParagraph"/>
              <w:spacing w:line="256" w:lineRule="exact"/>
              <w:ind w:left="12" w:right="2"/>
              <w:jc w:val="center"/>
              <w:rPr>
                <w:sz w:val="24"/>
              </w:rPr>
            </w:pPr>
            <w:r>
              <w:rPr>
                <w:spacing w:val="-2"/>
                <w:sz w:val="24"/>
              </w:rPr>
              <w:t>198268</w:t>
            </w:r>
          </w:p>
        </w:tc>
        <w:tc>
          <w:tcPr>
            <w:tcW w:w="1819" w:type="dxa"/>
          </w:tcPr>
          <w:p w14:paraId="24E26245" w14:textId="77777777" w:rsidR="003D352F" w:rsidRDefault="001B3DC9">
            <w:pPr>
              <w:pStyle w:val="TableParagraph"/>
              <w:spacing w:line="256" w:lineRule="exact"/>
              <w:ind w:left="6"/>
              <w:jc w:val="center"/>
              <w:rPr>
                <w:sz w:val="24"/>
              </w:rPr>
            </w:pPr>
            <w:r>
              <w:rPr>
                <w:spacing w:val="-4"/>
                <w:sz w:val="24"/>
              </w:rPr>
              <w:t>1300</w:t>
            </w:r>
          </w:p>
        </w:tc>
        <w:tc>
          <w:tcPr>
            <w:tcW w:w="2071" w:type="dxa"/>
          </w:tcPr>
          <w:p w14:paraId="24E26246" w14:textId="77777777" w:rsidR="003D352F" w:rsidRDefault="001B3DC9">
            <w:pPr>
              <w:pStyle w:val="TableParagraph"/>
              <w:spacing w:line="256" w:lineRule="exact"/>
              <w:ind w:left="13" w:right="3"/>
              <w:jc w:val="center"/>
              <w:rPr>
                <w:sz w:val="24"/>
              </w:rPr>
            </w:pPr>
            <w:r>
              <w:rPr>
                <w:spacing w:val="-5"/>
                <w:sz w:val="24"/>
              </w:rPr>
              <w:t>34</w:t>
            </w:r>
          </w:p>
        </w:tc>
        <w:tc>
          <w:tcPr>
            <w:tcW w:w="2294" w:type="dxa"/>
          </w:tcPr>
          <w:p w14:paraId="24E26247" w14:textId="77777777" w:rsidR="003D352F" w:rsidRDefault="001B3DC9">
            <w:pPr>
              <w:pStyle w:val="TableParagraph"/>
              <w:spacing w:line="256" w:lineRule="exact"/>
              <w:ind w:left="17" w:right="3"/>
              <w:jc w:val="center"/>
              <w:rPr>
                <w:sz w:val="24"/>
              </w:rPr>
            </w:pPr>
            <w:r>
              <w:rPr>
                <w:spacing w:val="-4"/>
                <w:sz w:val="24"/>
              </w:rPr>
              <w:t>5505</w:t>
            </w:r>
          </w:p>
        </w:tc>
      </w:tr>
      <w:tr w:rsidR="003D352F" w14:paraId="24E2624E" w14:textId="77777777">
        <w:trPr>
          <w:trHeight w:val="277"/>
        </w:trPr>
        <w:tc>
          <w:tcPr>
            <w:tcW w:w="1721" w:type="dxa"/>
          </w:tcPr>
          <w:p w14:paraId="24E26249" w14:textId="77777777" w:rsidR="003D352F" w:rsidRDefault="001B3DC9">
            <w:pPr>
              <w:pStyle w:val="TableParagraph"/>
              <w:spacing w:before="1" w:line="257" w:lineRule="exact"/>
              <w:ind w:left="105"/>
              <w:rPr>
                <w:sz w:val="24"/>
              </w:rPr>
            </w:pPr>
            <w:r>
              <w:rPr>
                <w:spacing w:val="-4"/>
                <w:sz w:val="24"/>
              </w:rPr>
              <w:t>2019</w:t>
            </w:r>
          </w:p>
        </w:tc>
        <w:tc>
          <w:tcPr>
            <w:tcW w:w="1723" w:type="dxa"/>
          </w:tcPr>
          <w:p w14:paraId="24E2624A" w14:textId="77777777" w:rsidR="003D352F" w:rsidRDefault="001B3DC9">
            <w:pPr>
              <w:pStyle w:val="TableParagraph"/>
              <w:spacing w:before="1" w:line="257" w:lineRule="exact"/>
              <w:ind w:left="12" w:right="2"/>
              <w:jc w:val="center"/>
              <w:rPr>
                <w:sz w:val="24"/>
              </w:rPr>
            </w:pPr>
            <w:r>
              <w:rPr>
                <w:spacing w:val="-2"/>
                <w:sz w:val="24"/>
              </w:rPr>
              <w:t>213457</w:t>
            </w:r>
          </w:p>
        </w:tc>
        <w:tc>
          <w:tcPr>
            <w:tcW w:w="1819" w:type="dxa"/>
          </w:tcPr>
          <w:p w14:paraId="24E2624B" w14:textId="77777777" w:rsidR="003D352F" w:rsidRDefault="001B3DC9">
            <w:pPr>
              <w:pStyle w:val="TableParagraph"/>
              <w:spacing w:before="1" w:line="257" w:lineRule="exact"/>
              <w:ind w:left="6"/>
              <w:jc w:val="center"/>
              <w:rPr>
                <w:sz w:val="24"/>
              </w:rPr>
            </w:pPr>
            <w:r>
              <w:rPr>
                <w:spacing w:val="-4"/>
                <w:sz w:val="24"/>
              </w:rPr>
              <w:t>1345</w:t>
            </w:r>
          </w:p>
        </w:tc>
        <w:tc>
          <w:tcPr>
            <w:tcW w:w="2071" w:type="dxa"/>
          </w:tcPr>
          <w:p w14:paraId="24E2624C" w14:textId="77777777" w:rsidR="003D352F" w:rsidRDefault="001B3DC9">
            <w:pPr>
              <w:pStyle w:val="TableParagraph"/>
              <w:spacing w:before="1" w:line="257" w:lineRule="exact"/>
              <w:ind w:left="13" w:right="3"/>
              <w:jc w:val="center"/>
              <w:rPr>
                <w:sz w:val="24"/>
              </w:rPr>
            </w:pPr>
            <w:r>
              <w:rPr>
                <w:spacing w:val="-5"/>
                <w:sz w:val="24"/>
              </w:rPr>
              <w:t>35</w:t>
            </w:r>
          </w:p>
        </w:tc>
        <w:tc>
          <w:tcPr>
            <w:tcW w:w="2294" w:type="dxa"/>
          </w:tcPr>
          <w:p w14:paraId="24E2624D" w14:textId="77777777" w:rsidR="003D352F" w:rsidRDefault="001B3DC9">
            <w:pPr>
              <w:pStyle w:val="TableParagraph"/>
              <w:spacing w:before="1" w:line="257" w:lineRule="exact"/>
              <w:ind w:left="17" w:right="3"/>
              <w:jc w:val="center"/>
              <w:rPr>
                <w:sz w:val="24"/>
              </w:rPr>
            </w:pPr>
            <w:r>
              <w:rPr>
                <w:spacing w:val="-4"/>
                <w:sz w:val="24"/>
              </w:rPr>
              <w:t>5712</w:t>
            </w:r>
          </w:p>
        </w:tc>
      </w:tr>
      <w:tr w:rsidR="003D352F" w14:paraId="24E26254" w14:textId="77777777">
        <w:trPr>
          <w:trHeight w:val="275"/>
        </w:trPr>
        <w:tc>
          <w:tcPr>
            <w:tcW w:w="1721" w:type="dxa"/>
          </w:tcPr>
          <w:p w14:paraId="24E2624F" w14:textId="77777777" w:rsidR="003D352F" w:rsidRDefault="001B3DC9">
            <w:pPr>
              <w:pStyle w:val="TableParagraph"/>
              <w:spacing w:line="256" w:lineRule="exact"/>
              <w:ind w:left="105"/>
              <w:rPr>
                <w:sz w:val="24"/>
              </w:rPr>
            </w:pPr>
            <w:r>
              <w:rPr>
                <w:spacing w:val="-4"/>
                <w:sz w:val="24"/>
              </w:rPr>
              <w:t>2020</w:t>
            </w:r>
          </w:p>
        </w:tc>
        <w:tc>
          <w:tcPr>
            <w:tcW w:w="1723" w:type="dxa"/>
          </w:tcPr>
          <w:p w14:paraId="24E26250" w14:textId="77777777" w:rsidR="003D352F" w:rsidRDefault="001B3DC9">
            <w:pPr>
              <w:pStyle w:val="TableParagraph"/>
              <w:spacing w:line="256" w:lineRule="exact"/>
              <w:ind w:left="12" w:right="4"/>
              <w:jc w:val="center"/>
              <w:rPr>
                <w:sz w:val="24"/>
              </w:rPr>
            </w:pPr>
            <w:r>
              <w:rPr>
                <w:sz w:val="24"/>
              </w:rPr>
              <w:t xml:space="preserve">216 </w:t>
            </w:r>
            <w:r>
              <w:rPr>
                <w:spacing w:val="-5"/>
                <w:sz w:val="24"/>
              </w:rPr>
              <w:t>715</w:t>
            </w:r>
          </w:p>
        </w:tc>
        <w:tc>
          <w:tcPr>
            <w:tcW w:w="1819" w:type="dxa"/>
          </w:tcPr>
          <w:p w14:paraId="24E26251" w14:textId="77777777" w:rsidR="003D352F" w:rsidRDefault="001B3DC9">
            <w:pPr>
              <w:pStyle w:val="TableParagraph"/>
              <w:spacing w:line="256" w:lineRule="exact"/>
              <w:ind w:left="6"/>
              <w:jc w:val="center"/>
              <w:rPr>
                <w:sz w:val="24"/>
              </w:rPr>
            </w:pPr>
            <w:r>
              <w:rPr>
                <w:spacing w:val="-4"/>
                <w:sz w:val="24"/>
              </w:rPr>
              <w:t>1416</w:t>
            </w:r>
          </w:p>
        </w:tc>
        <w:tc>
          <w:tcPr>
            <w:tcW w:w="2071" w:type="dxa"/>
          </w:tcPr>
          <w:p w14:paraId="24E26252" w14:textId="77777777" w:rsidR="003D352F" w:rsidRDefault="001B3DC9">
            <w:pPr>
              <w:pStyle w:val="TableParagraph"/>
              <w:spacing w:line="256" w:lineRule="exact"/>
              <w:ind w:left="13" w:right="3"/>
              <w:jc w:val="center"/>
              <w:rPr>
                <w:sz w:val="24"/>
              </w:rPr>
            </w:pPr>
            <w:r>
              <w:rPr>
                <w:spacing w:val="-5"/>
                <w:sz w:val="24"/>
              </w:rPr>
              <w:t>35</w:t>
            </w:r>
          </w:p>
        </w:tc>
        <w:tc>
          <w:tcPr>
            <w:tcW w:w="2294" w:type="dxa"/>
          </w:tcPr>
          <w:p w14:paraId="24E26253" w14:textId="77777777" w:rsidR="003D352F" w:rsidRDefault="001B3DC9">
            <w:pPr>
              <w:pStyle w:val="TableParagraph"/>
              <w:spacing w:line="256" w:lineRule="exact"/>
              <w:ind w:left="17" w:right="3"/>
              <w:jc w:val="center"/>
              <w:rPr>
                <w:sz w:val="24"/>
              </w:rPr>
            </w:pPr>
            <w:r>
              <w:rPr>
                <w:spacing w:val="-4"/>
                <w:sz w:val="24"/>
              </w:rPr>
              <w:t>5748</w:t>
            </w:r>
          </w:p>
        </w:tc>
      </w:tr>
      <w:tr w:rsidR="003D352F" w14:paraId="24E2625A" w14:textId="77777777">
        <w:trPr>
          <w:trHeight w:val="275"/>
        </w:trPr>
        <w:tc>
          <w:tcPr>
            <w:tcW w:w="1721" w:type="dxa"/>
          </w:tcPr>
          <w:p w14:paraId="24E26255" w14:textId="77777777" w:rsidR="003D352F" w:rsidRDefault="001B3DC9">
            <w:pPr>
              <w:pStyle w:val="TableParagraph"/>
              <w:spacing w:line="256" w:lineRule="exact"/>
              <w:ind w:left="105"/>
              <w:rPr>
                <w:sz w:val="24"/>
              </w:rPr>
            </w:pPr>
            <w:r>
              <w:rPr>
                <w:spacing w:val="-4"/>
                <w:sz w:val="24"/>
              </w:rPr>
              <w:t>2021</w:t>
            </w:r>
          </w:p>
        </w:tc>
        <w:tc>
          <w:tcPr>
            <w:tcW w:w="1723" w:type="dxa"/>
          </w:tcPr>
          <w:p w14:paraId="24E26256" w14:textId="77777777" w:rsidR="003D352F" w:rsidRDefault="001B3DC9">
            <w:pPr>
              <w:pStyle w:val="TableParagraph"/>
              <w:spacing w:line="256" w:lineRule="exact"/>
              <w:ind w:left="12" w:right="4"/>
              <w:jc w:val="center"/>
              <w:rPr>
                <w:sz w:val="24"/>
              </w:rPr>
            </w:pPr>
            <w:r>
              <w:rPr>
                <w:sz w:val="24"/>
              </w:rPr>
              <w:t xml:space="preserve">224 </w:t>
            </w:r>
            <w:r>
              <w:rPr>
                <w:spacing w:val="-5"/>
                <w:sz w:val="24"/>
              </w:rPr>
              <w:t>231</w:t>
            </w:r>
          </w:p>
        </w:tc>
        <w:tc>
          <w:tcPr>
            <w:tcW w:w="1819" w:type="dxa"/>
          </w:tcPr>
          <w:p w14:paraId="24E26257" w14:textId="77777777" w:rsidR="003D352F" w:rsidRDefault="001B3DC9">
            <w:pPr>
              <w:pStyle w:val="TableParagraph"/>
              <w:spacing w:line="256" w:lineRule="exact"/>
              <w:ind w:left="6"/>
              <w:jc w:val="center"/>
              <w:rPr>
                <w:sz w:val="24"/>
              </w:rPr>
            </w:pPr>
            <w:r>
              <w:rPr>
                <w:spacing w:val="-4"/>
                <w:sz w:val="24"/>
              </w:rPr>
              <w:t>1445</w:t>
            </w:r>
          </w:p>
        </w:tc>
        <w:tc>
          <w:tcPr>
            <w:tcW w:w="2071" w:type="dxa"/>
          </w:tcPr>
          <w:p w14:paraId="24E26258" w14:textId="77777777" w:rsidR="003D352F" w:rsidRDefault="001B3DC9">
            <w:pPr>
              <w:pStyle w:val="TableParagraph"/>
              <w:spacing w:line="256" w:lineRule="exact"/>
              <w:ind w:left="13" w:right="3"/>
              <w:jc w:val="center"/>
              <w:rPr>
                <w:sz w:val="24"/>
              </w:rPr>
            </w:pPr>
            <w:r>
              <w:rPr>
                <w:spacing w:val="-5"/>
                <w:sz w:val="24"/>
              </w:rPr>
              <w:t>37</w:t>
            </w:r>
          </w:p>
        </w:tc>
        <w:tc>
          <w:tcPr>
            <w:tcW w:w="2294" w:type="dxa"/>
          </w:tcPr>
          <w:p w14:paraId="24E26259" w14:textId="77777777" w:rsidR="003D352F" w:rsidRDefault="001B3DC9">
            <w:pPr>
              <w:pStyle w:val="TableParagraph"/>
              <w:spacing w:line="256" w:lineRule="exact"/>
              <w:ind w:left="17" w:right="3"/>
              <w:jc w:val="center"/>
              <w:rPr>
                <w:sz w:val="24"/>
              </w:rPr>
            </w:pPr>
            <w:r>
              <w:rPr>
                <w:spacing w:val="-4"/>
                <w:sz w:val="24"/>
              </w:rPr>
              <w:t>5701</w:t>
            </w:r>
          </w:p>
        </w:tc>
      </w:tr>
      <w:tr w:rsidR="003D352F" w14:paraId="24E26260" w14:textId="77777777">
        <w:trPr>
          <w:trHeight w:val="275"/>
        </w:trPr>
        <w:tc>
          <w:tcPr>
            <w:tcW w:w="1721" w:type="dxa"/>
          </w:tcPr>
          <w:p w14:paraId="24E2625B" w14:textId="77777777" w:rsidR="003D352F" w:rsidRDefault="001B3DC9">
            <w:pPr>
              <w:pStyle w:val="TableParagraph"/>
              <w:spacing w:line="256" w:lineRule="exact"/>
              <w:ind w:left="105"/>
              <w:rPr>
                <w:sz w:val="24"/>
              </w:rPr>
            </w:pPr>
            <w:r>
              <w:rPr>
                <w:spacing w:val="-4"/>
                <w:sz w:val="24"/>
              </w:rPr>
              <w:t>2022</w:t>
            </w:r>
          </w:p>
        </w:tc>
        <w:tc>
          <w:tcPr>
            <w:tcW w:w="1723" w:type="dxa"/>
          </w:tcPr>
          <w:p w14:paraId="24E2625C" w14:textId="77777777" w:rsidR="003D352F" w:rsidRDefault="001B3DC9">
            <w:pPr>
              <w:pStyle w:val="TableParagraph"/>
              <w:spacing w:line="256" w:lineRule="exact"/>
              <w:ind w:left="12" w:right="4"/>
              <w:jc w:val="center"/>
              <w:rPr>
                <w:sz w:val="24"/>
              </w:rPr>
            </w:pPr>
            <w:r>
              <w:rPr>
                <w:sz w:val="24"/>
              </w:rPr>
              <w:t xml:space="preserve">245 </w:t>
            </w:r>
            <w:r>
              <w:rPr>
                <w:spacing w:val="-5"/>
                <w:sz w:val="24"/>
              </w:rPr>
              <w:t>987</w:t>
            </w:r>
          </w:p>
        </w:tc>
        <w:tc>
          <w:tcPr>
            <w:tcW w:w="1819" w:type="dxa"/>
          </w:tcPr>
          <w:p w14:paraId="24E2625D" w14:textId="77777777" w:rsidR="003D352F" w:rsidRDefault="001B3DC9">
            <w:pPr>
              <w:pStyle w:val="TableParagraph"/>
              <w:spacing w:line="256" w:lineRule="exact"/>
              <w:ind w:left="6"/>
              <w:jc w:val="center"/>
              <w:rPr>
                <w:sz w:val="24"/>
              </w:rPr>
            </w:pPr>
            <w:r>
              <w:rPr>
                <w:spacing w:val="-4"/>
                <w:sz w:val="24"/>
              </w:rPr>
              <w:t>1512</w:t>
            </w:r>
          </w:p>
        </w:tc>
        <w:tc>
          <w:tcPr>
            <w:tcW w:w="2071" w:type="dxa"/>
          </w:tcPr>
          <w:p w14:paraId="24E2625E" w14:textId="77777777" w:rsidR="003D352F" w:rsidRDefault="001B3DC9">
            <w:pPr>
              <w:pStyle w:val="TableParagraph"/>
              <w:spacing w:line="256" w:lineRule="exact"/>
              <w:ind w:left="13" w:right="3"/>
              <w:jc w:val="center"/>
              <w:rPr>
                <w:sz w:val="24"/>
              </w:rPr>
            </w:pPr>
            <w:r>
              <w:rPr>
                <w:spacing w:val="-5"/>
                <w:sz w:val="24"/>
              </w:rPr>
              <w:t>35</w:t>
            </w:r>
          </w:p>
        </w:tc>
        <w:tc>
          <w:tcPr>
            <w:tcW w:w="2294" w:type="dxa"/>
          </w:tcPr>
          <w:p w14:paraId="24E2625F" w14:textId="77777777" w:rsidR="003D352F" w:rsidRDefault="001B3DC9">
            <w:pPr>
              <w:pStyle w:val="TableParagraph"/>
              <w:spacing w:line="256" w:lineRule="exact"/>
              <w:ind w:left="17" w:right="3"/>
              <w:jc w:val="center"/>
              <w:rPr>
                <w:sz w:val="24"/>
              </w:rPr>
            </w:pPr>
            <w:r>
              <w:rPr>
                <w:spacing w:val="-4"/>
                <w:sz w:val="24"/>
              </w:rPr>
              <w:t>5694</w:t>
            </w:r>
          </w:p>
        </w:tc>
      </w:tr>
      <w:tr w:rsidR="003D352F" w14:paraId="24E26266" w14:textId="77777777">
        <w:trPr>
          <w:trHeight w:val="275"/>
        </w:trPr>
        <w:tc>
          <w:tcPr>
            <w:tcW w:w="1721" w:type="dxa"/>
          </w:tcPr>
          <w:p w14:paraId="24E26261" w14:textId="77777777" w:rsidR="003D352F" w:rsidRDefault="001B3DC9">
            <w:pPr>
              <w:pStyle w:val="TableParagraph"/>
              <w:spacing w:line="256" w:lineRule="exact"/>
              <w:ind w:left="105"/>
              <w:rPr>
                <w:sz w:val="24"/>
              </w:rPr>
            </w:pPr>
            <w:r>
              <w:rPr>
                <w:spacing w:val="-4"/>
                <w:sz w:val="24"/>
              </w:rPr>
              <w:t>2023</w:t>
            </w:r>
          </w:p>
        </w:tc>
        <w:tc>
          <w:tcPr>
            <w:tcW w:w="1723" w:type="dxa"/>
          </w:tcPr>
          <w:p w14:paraId="24E26262" w14:textId="77777777" w:rsidR="003D352F" w:rsidRDefault="001B3DC9">
            <w:pPr>
              <w:pStyle w:val="TableParagraph"/>
              <w:spacing w:line="256" w:lineRule="exact"/>
              <w:ind w:left="12" w:right="4"/>
              <w:jc w:val="center"/>
              <w:rPr>
                <w:sz w:val="24"/>
              </w:rPr>
            </w:pPr>
            <w:r>
              <w:rPr>
                <w:sz w:val="24"/>
              </w:rPr>
              <w:t xml:space="preserve">276 </w:t>
            </w:r>
            <w:r>
              <w:rPr>
                <w:spacing w:val="-5"/>
                <w:sz w:val="24"/>
              </w:rPr>
              <w:t>411</w:t>
            </w:r>
          </w:p>
        </w:tc>
        <w:tc>
          <w:tcPr>
            <w:tcW w:w="1819" w:type="dxa"/>
          </w:tcPr>
          <w:p w14:paraId="24E26263" w14:textId="77777777" w:rsidR="003D352F" w:rsidRDefault="001B3DC9">
            <w:pPr>
              <w:pStyle w:val="TableParagraph"/>
              <w:spacing w:line="256" w:lineRule="exact"/>
              <w:ind w:left="6"/>
              <w:jc w:val="center"/>
              <w:rPr>
                <w:sz w:val="24"/>
              </w:rPr>
            </w:pPr>
            <w:r>
              <w:rPr>
                <w:spacing w:val="-4"/>
                <w:sz w:val="24"/>
              </w:rPr>
              <w:t>1643</w:t>
            </w:r>
          </w:p>
        </w:tc>
        <w:tc>
          <w:tcPr>
            <w:tcW w:w="2071" w:type="dxa"/>
          </w:tcPr>
          <w:p w14:paraId="24E26264" w14:textId="77777777" w:rsidR="003D352F" w:rsidRDefault="001B3DC9">
            <w:pPr>
              <w:pStyle w:val="TableParagraph"/>
              <w:spacing w:line="256" w:lineRule="exact"/>
              <w:ind w:left="13" w:right="3"/>
              <w:jc w:val="center"/>
              <w:rPr>
                <w:sz w:val="24"/>
              </w:rPr>
            </w:pPr>
            <w:r>
              <w:rPr>
                <w:spacing w:val="-5"/>
                <w:sz w:val="24"/>
              </w:rPr>
              <w:t>38</w:t>
            </w:r>
          </w:p>
        </w:tc>
        <w:tc>
          <w:tcPr>
            <w:tcW w:w="2294" w:type="dxa"/>
          </w:tcPr>
          <w:p w14:paraId="24E26265" w14:textId="77777777" w:rsidR="003D352F" w:rsidRDefault="001B3DC9">
            <w:pPr>
              <w:pStyle w:val="TableParagraph"/>
              <w:spacing w:line="256" w:lineRule="exact"/>
              <w:ind w:left="17" w:right="3"/>
              <w:jc w:val="center"/>
              <w:rPr>
                <w:sz w:val="24"/>
              </w:rPr>
            </w:pPr>
            <w:r>
              <w:rPr>
                <w:spacing w:val="-4"/>
                <w:sz w:val="24"/>
              </w:rPr>
              <w:t>5689</w:t>
            </w:r>
          </w:p>
        </w:tc>
      </w:tr>
      <w:tr w:rsidR="003D352F" w14:paraId="24E2626D" w14:textId="77777777">
        <w:trPr>
          <w:trHeight w:val="551"/>
        </w:trPr>
        <w:tc>
          <w:tcPr>
            <w:tcW w:w="1721" w:type="dxa"/>
          </w:tcPr>
          <w:p w14:paraId="24E26267" w14:textId="77777777" w:rsidR="003D352F" w:rsidRDefault="001B3DC9">
            <w:pPr>
              <w:pStyle w:val="TableParagraph"/>
              <w:spacing w:line="275" w:lineRule="exact"/>
              <w:ind w:left="105"/>
              <w:rPr>
                <w:sz w:val="24"/>
              </w:rPr>
            </w:pPr>
            <w:r>
              <w:rPr>
                <w:sz w:val="24"/>
              </w:rPr>
              <w:t xml:space="preserve">2023 год </w:t>
            </w:r>
            <w:r>
              <w:rPr>
                <w:spacing w:val="-10"/>
                <w:sz w:val="24"/>
              </w:rPr>
              <w:t>к</w:t>
            </w:r>
          </w:p>
          <w:p w14:paraId="24E26268" w14:textId="77777777" w:rsidR="003D352F" w:rsidRDefault="001B3DC9">
            <w:pPr>
              <w:pStyle w:val="TableParagraph"/>
              <w:spacing w:line="257" w:lineRule="exact"/>
              <w:ind w:left="105"/>
              <w:rPr>
                <w:sz w:val="24"/>
              </w:rPr>
            </w:pPr>
            <w:r>
              <w:rPr>
                <w:sz w:val="24"/>
              </w:rPr>
              <w:t xml:space="preserve">2010 году, </w:t>
            </w:r>
            <w:r>
              <w:rPr>
                <w:spacing w:val="-10"/>
                <w:sz w:val="24"/>
              </w:rPr>
              <w:t>%</w:t>
            </w:r>
          </w:p>
        </w:tc>
        <w:tc>
          <w:tcPr>
            <w:tcW w:w="1723" w:type="dxa"/>
          </w:tcPr>
          <w:p w14:paraId="24E26269" w14:textId="77777777" w:rsidR="003D352F" w:rsidRDefault="001B3DC9">
            <w:pPr>
              <w:pStyle w:val="TableParagraph"/>
              <w:spacing w:before="138"/>
              <w:ind w:left="12" w:right="4"/>
              <w:jc w:val="center"/>
              <w:rPr>
                <w:sz w:val="24"/>
              </w:rPr>
            </w:pPr>
            <w:r>
              <w:rPr>
                <w:spacing w:val="-2"/>
                <w:sz w:val="24"/>
              </w:rPr>
              <w:t>+62,4</w:t>
            </w:r>
          </w:p>
        </w:tc>
        <w:tc>
          <w:tcPr>
            <w:tcW w:w="1819" w:type="dxa"/>
          </w:tcPr>
          <w:p w14:paraId="24E2626A" w14:textId="77777777" w:rsidR="003D352F" w:rsidRDefault="001B3DC9">
            <w:pPr>
              <w:pStyle w:val="TableParagraph"/>
              <w:spacing w:before="138"/>
              <w:ind w:left="6" w:right="2"/>
              <w:jc w:val="center"/>
              <w:rPr>
                <w:sz w:val="24"/>
              </w:rPr>
            </w:pPr>
            <w:r>
              <w:rPr>
                <w:spacing w:val="-2"/>
                <w:sz w:val="24"/>
              </w:rPr>
              <w:t>-</w:t>
            </w:r>
            <w:r>
              <w:rPr>
                <w:spacing w:val="-7"/>
                <w:sz w:val="24"/>
              </w:rPr>
              <w:t>27</w:t>
            </w:r>
          </w:p>
        </w:tc>
        <w:tc>
          <w:tcPr>
            <w:tcW w:w="2071" w:type="dxa"/>
          </w:tcPr>
          <w:p w14:paraId="24E2626B" w14:textId="77777777" w:rsidR="003D352F" w:rsidRDefault="001B3DC9">
            <w:pPr>
              <w:pStyle w:val="TableParagraph"/>
              <w:spacing w:before="138"/>
              <w:ind w:left="13"/>
              <w:jc w:val="center"/>
              <w:rPr>
                <w:sz w:val="24"/>
              </w:rPr>
            </w:pPr>
            <w:r>
              <w:rPr>
                <w:spacing w:val="-2"/>
                <w:sz w:val="24"/>
              </w:rPr>
              <w:t>+11,8</w:t>
            </w:r>
          </w:p>
        </w:tc>
        <w:tc>
          <w:tcPr>
            <w:tcW w:w="2294" w:type="dxa"/>
          </w:tcPr>
          <w:p w14:paraId="24E2626C" w14:textId="77777777" w:rsidR="003D352F" w:rsidRDefault="001B3DC9">
            <w:pPr>
              <w:pStyle w:val="TableParagraph"/>
              <w:spacing w:before="138"/>
              <w:ind w:left="17"/>
              <w:jc w:val="center"/>
              <w:rPr>
                <w:sz w:val="24"/>
              </w:rPr>
            </w:pPr>
            <w:r>
              <w:rPr>
                <w:spacing w:val="-4"/>
                <w:sz w:val="24"/>
              </w:rPr>
              <w:t>+5,2</w:t>
            </w:r>
          </w:p>
        </w:tc>
      </w:tr>
      <w:tr w:rsidR="003D352F" w14:paraId="24E2626F" w14:textId="77777777">
        <w:trPr>
          <w:trHeight w:val="278"/>
        </w:trPr>
        <w:tc>
          <w:tcPr>
            <w:tcW w:w="9628" w:type="dxa"/>
            <w:gridSpan w:val="5"/>
          </w:tcPr>
          <w:p w14:paraId="24E2626E" w14:textId="77777777" w:rsidR="003D352F" w:rsidRDefault="001B3DC9">
            <w:pPr>
              <w:pStyle w:val="TableParagraph"/>
              <w:spacing w:line="258" w:lineRule="exact"/>
              <w:ind w:left="813"/>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[127]</w:t>
            </w:r>
          </w:p>
        </w:tc>
      </w:tr>
    </w:tbl>
    <w:p w14:paraId="24E26270" w14:textId="77777777" w:rsidR="003D352F" w:rsidRDefault="003D352F">
      <w:pPr>
        <w:pStyle w:val="a3"/>
        <w:spacing w:before="10"/>
        <w:ind w:left="0" w:firstLine="0"/>
        <w:jc w:val="left"/>
      </w:pPr>
    </w:p>
    <w:p w14:paraId="24E26271" w14:textId="77777777" w:rsidR="003D352F" w:rsidRDefault="001B3DC9">
      <w:pPr>
        <w:pStyle w:val="a3"/>
        <w:ind w:right="283"/>
      </w:pPr>
      <w:r>
        <w:t>Количество фермерских хозяйств и негосударственных и государственных предприятий и доминирующие сельскохозяйственные формирования в Республики Казахстан (2010-2023), рисунки 8, 9, 10.</w:t>
      </w:r>
    </w:p>
    <w:p w14:paraId="24E26272" w14:textId="77777777" w:rsidR="003D352F" w:rsidRDefault="003D352F">
      <w:pPr>
        <w:pStyle w:val="a3"/>
        <w:sectPr w:rsidR="003D352F">
          <w:pgSz w:w="11920" w:h="16850"/>
          <w:pgMar w:top="1060" w:right="283" w:bottom="1100" w:left="1559" w:header="0" w:footer="889" w:gutter="0"/>
          <w:cols w:space="720"/>
        </w:sectPr>
      </w:pPr>
    </w:p>
    <w:p w14:paraId="24E26273" w14:textId="77777777" w:rsidR="003D352F" w:rsidRDefault="001B3DC9">
      <w:pPr>
        <w:pStyle w:val="a3"/>
        <w:ind w:left="2808" w:firstLine="0"/>
        <w:jc w:val="left"/>
        <w:rPr>
          <w:sz w:val="20"/>
        </w:rPr>
      </w:pPr>
      <w:r>
        <w:rPr>
          <w:noProof/>
          <w:sz w:val="20"/>
          <w:lang w:eastAsia="ru-RU"/>
        </w:rPr>
        <w:drawing>
          <wp:inline distT="0" distB="0" distL="0" distR="0" wp14:anchorId="24E27296" wp14:editId="24E27297">
            <wp:extent cx="2730319" cy="225856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2730319" cy="2258568"/>
                    </a:xfrm>
                    <a:prstGeom prst="rect">
                      <a:avLst/>
                    </a:prstGeom>
                  </pic:spPr>
                </pic:pic>
              </a:graphicData>
            </a:graphic>
          </wp:inline>
        </w:drawing>
      </w:r>
    </w:p>
    <w:p w14:paraId="24E26274" w14:textId="77777777" w:rsidR="003D352F" w:rsidRDefault="001B3DC9">
      <w:pPr>
        <w:pStyle w:val="a3"/>
        <w:spacing w:before="282" w:line="242" w:lineRule="auto"/>
        <w:ind w:left="896" w:right="1042" w:firstLine="0"/>
        <w:jc w:val="center"/>
      </w:pPr>
      <w:r>
        <w:t>Рисунок</w:t>
      </w:r>
      <w:r>
        <w:rPr>
          <w:spacing w:val="-7"/>
        </w:rPr>
        <w:t xml:space="preserve"> </w:t>
      </w:r>
      <w:r>
        <w:t>8</w:t>
      </w:r>
      <w:r>
        <w:rPr>
          <w:spacing w:val="-3"/>
        </w:rPr>
        <w:t xml:space="preserve"> </w:t>
      </w:r>
      <w:r>
        <w:t>–</w:t>
      </w:r>
      <w:r>
        <w:rPr>
          <w:spacing w:val="-4"/>
        </w:rPr>
        <w:t xml:space="preserve"> </w:t>
      </w:r>
      <w:r>
        <w:t>Количество</w:t>
      </w:r>
      <w:r>
        <w:rPr>
          <w:spacing w:val="-4"/>
        </w:rPr>
        <w:t xml:space="preserve"> </w:t>
      </w:r>
      <w:r>
        <w:t>фермерских</w:t>
      </w:r>
      <w:r>
        <w:rPr>
          <w:spacing w:val="-3"/>
        </w:rPr>
        <w:t xml:space="preserve"> </w:t>
      </w:r>
      <w:r>
        <w:t>хозяйств</w:t>
      </w:r>
      <w:r>
        <w:rPr>
          <w:spacing w:val="-6"/>
        </w:rPr>
        <w:t xml:space="preserve"> </w:t>
      </w:r>
      <w:r>
        <w:t>и</w:t>
      </w:r>
      <w:r>
        <w:rPr>
          <w:spacing w:val="-7"/>
        </w:rPr>
        <w:t xml:space="preserve"> </w:t>
      </w:r>
      <w:r>
        <w:t>негосударственных предприятий (2010-2023)</w:t>
      </w:r>
    </w:p>
    <w:p w14:paraId="24E26275" w14:textId="77777777" w:rsidR="003D352F" w:rsidRDefault="001B3DC9">
      <w:pPr>
        <w:pStyle w:val="a3"/>
        <w:spacing w:before="70"/>
        <w:ind w:left="0" w:firstLine="0"/>
        <w:jc w:val="left"/>
        <w:rPr>
          <w:sz w:val="20"/>
        </w:rPr>
      </w:pPr>
      <w:r>
        <w:rPr>
          <w:noProof/>
          <w:sz w:val="20"/>
          <w:lang w:eastAsia="ru-RU"/>
        </w:rPr>
        <w:drawing>
          <wp:anchor distT="0" distB="0" distL="0" distR="0" simplePos="0" relativeHeight="487592960" behindDoc="1" locked="0" layoutInCell="1" allowOverlap="1" wp14:anchorId="24E27298" wp14:editId="24E27299">
            <wp:simplePos x="0" y="0"/>
            <wp:positionH relativeFrom="page">
              <wp:posOffset>2830452</wp:posOffset>
            </wp:positionH>
            <wp:positionV relativeFrom="paragraph">
              <wp:posOffset>205884</wp:posOffset>
            </wp:positionV>
            <wp:extent cx="2610680" cy="230428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9" cstate="print"/>
                    <a:stretch>
                      <a:fillRect/>
                    </a:stretch>
                  </pic:blipFill>
                  <pic:spPr>
                    <a:xfrm>
                      <a:off x="0" y="0"/>
                      <a:ext cx="2610680" cy="2304288"/>
                    </a:xfrm>
                    <a:prstGeom prst="rect">
                      <a:avLst/>
                    </a:prstGeom>
                  </pic:spPr>
                </pic:pic>
              </a:graphicData>
            </a:graphic>
          </wp:anchor>
        </w:drawing>
      </w:r>
    </w:p>
    <w:p w14:paraId="24E26276" w14:textId="77777777" w:rsidR="003D352F" w:rsidRDefault="001B3DC9">
      <w:pPr>
        <w:pStyle w:val="a3"/>
        <w:spacing w:before="299"/>
        <w:ind w:left="335" w:right="481" w:firstLine="0"/>
        <w:jc w:val="center"/>
      </w:pPr>
      <w:r>
        <w:t>Рисунок</w:t>
      </w:r>
      <w:r>
        <w:rPr>
          <w:spacing w:val="-6"/>
        </w:rPr>
        <w:t xml:space="preserve"> </w:t>
      </w:r>
      <w:r>
        <w:t>9</w:t>
      </w:r>
      <w:r>
        <w:rPr>
          <w:spacing w:val="-2"/>
        </w:rPr>
        <w:t xml:space="preserve"> </w:t>
      </w:r>
      <w:r>
        <w:t>–</w:t>
      </w:r>
      <w:r>
        <w:rPr>
          <w:spacing w:val="-2"/>
        </w:rPr>
        <w:t xml:space="preserve"> </w:t>
      </w:r>
      <w:r>
        <w:t>Количество</w:t>
      </w:r>
      <w:r>
        <w:rPr>
          <w:spacing w:val="-3"/>
        </w:rPr>
        <w:t xml:space="preserve"> </w:t>
      </w:r>
      <w:r>
        <w:t>государственных</w:t>
      </w:r>
      <w:r>
        <w:rPr>
          <w:spacing w:val="-6"/>
        </w:rPr>
        <w:t xml:space="preserve"> </w:t>
      </w:r>
      <w:r>
        <w:t>предприятий</w:t>
      </w:r>
      <w:r>
        <w:rPr>
          <w:spacing w:val="-6"/>
        </w:rPr>
        <w:t xml:space="preserve"> </w:t>
      </w:r>
      <w:r>
        <w:t>и</w:t>
      </w:r>
      <w:r>
        <w:rPr>
          <w:spacing w:val="-3"/>
        </w:rPr>
        <w:t xml:space="preserve"> </w:t>
      </w:r>
      <w:r>
        <w:t>хозяйств</w:t>
      </w:r>
      <w:r>
        <w:rPr>
          <w:spacing w:val="-5"/>
        </w:rPr>
        <w:t xml:space="preserve"> </w:t>
      </w:r>
      <w:r>
        <w:t xml:space="preserve">населения </w:t>
      </w:r>
      <w:r>
        <w:rPr>
          <w:spacing w:val="-2"/>
        </w:rPr>
        <w:t>(2010-2023)</w:t>
      </w:r>
    </w:p>
    <w:p w14:paraId="24E26277" w14:textId="77777777" w:rsidR="003D352F" w:rsidRDefault="001B3DC9">
      <w:pPr>
        <w:spacing w:before="183"/>
        <w:ind w:left="851"/>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по</w:t>
      </w:r>
      <w:r>
        <w:rPr>
          <w:spacing w:val="-2"/>
          <w:sz w:val="24"/>
        </w:rPr>
        <w:t xml:space="preserve"> </w:t>
      </w:r>
      <w:r>
        <w:rPr>
          <w:sz w:val="24"/>
        </w:rPr>
        <w:t>данным</w:t>
      </w:r>
      <w:r>
        <w:rPr>
          <w:spacing w:val="-6"/>
          <w:sz w:val="24"/>
        </w:rPr>
        <w:t xml:space="preserve"> </w:t>
      </w:r>
      <w:r>
        <w:rPr>
          <w:sz w:val="24"/>
        </w:rPr>
        <w:t>источника</w:t>
      </w:r>
      <w:r>
        <w:rPr>
          <w:spacing w:val="-3"/>
          <w:sz w:val="24"/>
        </w:rPr>
        <w:t xml:space="preserve"> </w:t>
      </w:r>
      <w:r>
        <w:rPr>
          <w:spacing w:val="-2"/>
          <w:sz w:val="24"/>
        </w:rPr>
        <w:t>[126]</w:t>
      </w:r>
    </w:p>
    <w:p w14:paraId="24E26278" w14:textId="77777777" w:rsidR="003D352F" w:rsidRDefault="001B3DC9">
      <w:pPr>
        <w:pStyle w:val="a3"/>
        <w:spacing w:before="182"/>
        <w:ind w:left="0" w:firstLine="0"/>
        <w:jc w:val="left"/>
        <w:rPr>
          <w:sz w:val="20"/>
        </w:rPr>
      </w:pPr>
      <w:r>
        <w:rPr>
          <w:noProof/>
          <w:sz w:val="20"/>
          <w:lang w:eastAsia="ru-RU"/>
        </w:rPr>
        <w:drawing>
          <wp:anchor distT="0" distB="0" distL="0" distR="0" simplePos="0" relativeHeight="487593472" behindDoc="1" locked="0" layoutInCell="1" allowOverlap="1" wp14:anchorId="24E2729A" wp14:editId="24E2729B">
            <wp:simplePos x="0" y="0"/>
            <wp:positionH relativeFrom="page">
              <wp:posOffset>2492140</wp:posOffset>
            </wp:positionH>
            <wp:positionV relativeFrom="paragraph">
              <wp:posOffset>277438</wp:posOffset>
            </wp:positionV>
            <wp:extent cx="3182540" cy="179222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3182540" cy="1792224"/>
                    </a:xfrm>
                    <a:prstGeom prst="rect">
                      <a:avLst/>
                    </a:prstGeom>
                  </pic:spPr>
                </pic:pic>
              </a:graphicData>
            </a:graphic>
          </wp:anchor>
        </w:drawing>
      </w:r>
    </w:p>
    <w:p w14:paraId="24E26279" w14:textId="77777777" w:rsidR="003D352F" w:rsidRDefault="003D352F">
      <w:pPr>
        <w:pStyle w:val="a3"/>
        <w:spacing w:before="32"/>
        <w:ind w:left="0" w:firstLine="0"/>
        <w:jc w:val="left"/>
        <w:rPr>
          <w:sz w:val="24"/>
        </w:rPr>
      </w:pPr>
    </w:p>
    <w:p w14:paraId="24E2627A" w14:textId="77777777" w:rsidR="003D352F" w:rsidRDefault="001B3DC9">
      <w:pPr>
        <w:pStyle w:val="a3"/>
        <w:spacing w:before="1"/>
        <w:ind w:left="117" w:right="258" w:firstLine="0"/>
        <w:jc w:val="center"/>
      </w:pPr>
      <w:r>
        <w:t>Рисунок</w:t>
      </w:r>
      <w:r>
        <w:rPr>
          <w:spacing w:val="-7"/>
        </w:rPr>
        <w:t xml:space="preserve"> </w:t>
      </w:r>
      <w:r>
        <w:t>10</w:t>
      </w:r>
      <w:r>
        <w:rPr>
          <w:spacing w:val="-6"/>
        </w:rPr>
        <w:t xml:space="preserve"> </w:t>
      </w:r>
      <w:r>
        <w:t>–</w:t>
      </w:r>
      <w:r>
        <w:rPr>
          <w:spacing w:val="-4"/>
        </w:rPr>
        <w:t xml:space="preserve"> </w:t>
      </w:r>
      <w:r>
        <w:t>Доминирующие</w:t>
      </w:r>
      <w:r>
        <w:rPr>
          <w:spacing w:val="-4"/>
        </w:rPr>
        <w:t xml:space="preserve"> </w:t>
      </w:r>
      <w:r>
        <w:t>сельскохозяйственные</w:t>
      </w:r>
      <w:r>
        <w:rPr>
          <w:spacing w:val="-4"/>
        </w:rPr>
        <w:t xml:space="preserve"> </w:t>
      </w:r>
      <w:r>
        <w:t>формирования</w:t>
      </w:r>
      <w:r>
        <w:rPr>
          <w:spacing w:val="-4"/>
        </w:rPr>
        <w:t xml:space="preserve"> </w:t>
      </w:r>
      <w:r>
        <w:t>в Республики Казахстан (2010-2023)</w:t>
      </w:r>
    </w:p>
    <w:p w14:paraId="24E2627B" w14:textId="77777777" w:rsidR="003D352F" w:rsidRDefault="001B3DC9">
      <w:pPr>
        <w:spacing w:before="183"/>
        <w:ind w:left="851"/>
        <w:rPr>
          <w:sz w:val="24"/>
        </w:rPr>
      </w:pPr>
      <w:r>
        <w:rPr>
          <w:sz w:val="24"/>
        </w:rPr>
        <w:t>Примечание</w:t>
      </w:r>
      <w:r>
        <w:rPr>
          <w:spacing w:val="-5"/>
          <w:sz w:val="24"/>
        </w:rPr>
        <w:t xml:space="preserve"> </w:t>
      </w:r>
      <w:r>
        <w:rPr>
          <w:sz w:val="24"/>
        </w:rPr>
        <w:t>–</w:t>
      </w:r>
      <w:r>
        <w:rPr>
          <w:spacing w:val="-3"/>
          <w:sz w:val="24"/>
        </w:rPr>
        <w:t xml:space="preserve"> </w:t>
      </w:r>
      <w:r>
        <w:rPr>
          <w:sz w:val="24"/>
        </w:rPr>
        <w:t>Составлено</w:t>
      </w:r>
      <w:r>
        <w:rPr>
          <w:spacing w:val="-3"/>
          <w:sz w:val="24"/>
        </w:rPr>
        <w:t xml:space="preserve"> </w:t>
      </w:r>
      <w:r>
        <w:rPr>
          <w:sz w:val="24"/>
        </w:rPr>
        <w:t>автором</w:t>
      </w:r>
      <w:r>
        <w:rPr>
          <w:spacing w:val="-2"/>
          <w:sz w:val="24"/>
        </w:rPr>
        <w:t xml:space="preserve"> </w:t>
      </w:r>
      <w:r>
        <w:rPr>
          <w:sz w:val="24"/>
        </w:rPr>
        <w:t>по</w:t>
      </w:r>
      <w:r>
        <w:rPr>
          <w:spacing w:val="-3"/>
          <w:sz w:val="24"/>
        </w:rPr>
        <w:t xml:space="preserve"> </w:t>
      </w:r>
      <w:r>
        <w:rPr>
          <w:sz w:val="24"/>
        </w:rPr>
        <w:t>результатам</w:t>
      </w:r>
      <w:r>
        <w:rPr>
          <w:spacing w:val="-3"/>
          <w:sz w:val="24"/>
        </w:rPr>
        <w:t xml:space="preserve"> </w:t>
      </w:r>
      <w:r>
        <w:rPr>
          <w:spacing w:val="-2"/>
          <w:sz w:val="24"/>
        </w:rPr>
        <w:t>исследования</w:t>
      </w:r>
    </w:p>
    <w:p w14:paraId="24E2627C" w14:textId="77777777" w:rsidR="003D352F" w:rsidRDefault="003D352F">
      <w:pPr>
        <w:rPr>
          <w:sz w:val="24"/>
        </w:rPr>
        <w:sectPr w:rsidR="003D352F">
          <w:pgSz w:w="11920" w:h="16850"/>
          <w:pgMar w:top="1140" w:right="283" w:bottom="1100" w:left="1559" w:header="0" w:footer="889" w:gutter="0"/>
          <w:cols w:space="720"/>
        </w:sectPr>
      </w:pPr>
    </w:p>
    <w:p w14:paraId="24E2627D" w14:textId="77777777" w:rsidR="003D352F" w:rsidRDefault="001B3DC9">
      <w:pPr>
        <w:pStyle w:val="a3"/>
        <w:spacing w:before="72"/>
        <w:ind w:right="280"/>
      </w:pPr>
      <w:r>
        <w:t>Наиболее приоритетным видом малого бизнеса в сельском хозяйстве являются крестьянские (фермерские) хозяйства, число которых неуклонно растет. При этом следует отметить, что развитие крестьянских (фермерских) хозяйств сказывается на снижение уровня зарегистрированной безработицы на селе [129].</w:t>
      </w:r>
    </w:p>
    <w:p w14:paraId="24E2627E" w14:textId="77777777" w:rsidR="003D352F" w:rsidRDefault="003D352F">
      <w:pPr>
        <w:pStyle w:val="a3"/>
        <w:ind w:left="0" w:firstLine="0"/>
        <w:jc w:val="left"/>
      </w:pPr>
    </w:p>
    <w:p w14:paraId="24E2627F" w14:textId="77777777" w:rsidR="003D352F" w:rsidRDefault="001B3DC9">
      <w:pPr>
        <w:pStyle w:val="a3"/>
        <w:spacing w:line="242" w:lineRule="auto"/>
        <w:ind w:firstLine="0"/>
        <w:jc w:val="left"/>
      </w:pPr>
      <w:r>
        <w:t>Таблица</w:t>
      </w:r>
      <w:r>
        <w:rPr>
          <w:spacing w:val="40"/>
        </w:rPr>
        <w:t xml:space="preserve"> </w:t>
      </w:r>
      <w:r>
        <w:t>33</w:t>
      </w:r>
      <w:r>
        <w:rPr>
          <w:spacing w:val="40"/>
        </w:rPr>
        <w:t xml:space="preserve"> </w:t>
      </w:r>
      <w:r>
        <w:t>‒</w:t>
      </w:r>
      <w:r>
        <w:rPr>
          <w:spacing w:val="40"/>
        </w:rPr>
        <w:t xml:space="preserve"> </w:t>
      </w:r>
      <w:r>
        <w:t>Занятость</w:t>
      </w:r>
      <w:r>
        <w:rPr>
          <w:spacing w:val="40"/>
        </w:rPr>
        <w:t xml:space="preserve"> </w:t>
      </w:r>
      <w:r>
        <w:t>сельского</w:t>
      </w:r>
      <w:r>
        <w:rPr>
          <w:spacing w:val="40"/>
        </w:rPr>
        <w:t xml:space="preserve"> </w:t>
      </w:r>
      <w:r>
        <w:t>населения</w:t>
      </w:r>
      <w:r>
        <w:rPr>
          <w:spacing w:val="40"/>
        </w:rPr>
        <w:t xml:space="preserve"> </w:t>
      </w:r>
      <w:r>
        <w:t>Казахстана</w:t>
      </w:r>
      <w:r>
        <w:rPr>
          <w:spacing w:val="40"/>
        </w:rPr>
        <w:t xml:space="preserve"> </w:t>
      </w:r>
      <w:r>
        <w:t>по</w:t>
      </w:r>
      <w:r>
        <w:rPr>
          <w:spacing w:val="40"/>
        </w:rPr>
        <w:t xml:space="preserve"> </w:t>
      </w:r>
      <w:r>
        <w:t>видам</w:t>
      </w:r>
      <w:r>
        <w:rPr>
          <w:spacing w:val="40"/>
        </w:rPr>
        <w:t xml:space="preserve"> </w:t>
      </w:r>
      <w:r>
        <w:t>трудовой деятельности за 2023 год, человек</w:t>
      </w:r>
    </w:p>
    <w:p w14:paraId="24E26280" w14:textId="77777777" w:rsidR="003D352F" w:rsidRDefault="003D352F">
      <w:pPr>
        <w:pStyle w:val="a3"/>
        <w:spacing w:before="5"/>
        <w:ind w:left="0" w:firstLine="0"/>
        <w:jc w:val="left"/>
        <w:rPr>
          <w:sz w:val="15"/>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946"/>
        <w:gridCol w:w="2157"/>
        <w:gridCol w:w="2097"/>
        <w:gridCol w:w="1456"/>
      </w:tblGrid>
      <w:tr w:rsidR="003D352F" w14:paraId="24E26289" w14:textId="77777777">
        <w:trPr>
          <w:trHeight w:val="1105"/>
        </w:trPr>
        <w:tc>
          <w:tcPr>
            <w:tcW w:w="1973" w:type="dxa"/>
          </w:tcPr>
          <w:p w14:paraId="24E26281" w14:textId="77777777" w:rsidR="003D352F" w:rsidRDefault="003D352F">
            <w:pPr>
              <w:pStyle w:val="TableParagraph"/>
              <w:spacing w:before="1"/>
              <w:rPr>
                <w:sz w:val="24"/>
              </w:rPr>
            </w:pPr>
          </w:p>
          <w:p w14:paraId="24E26282" w14:textId="77777777" w:rsidR="003D352F" w:rsidRDefault="001B3DC9">
            <w:pPr>
              <w:pStyle w:val="TableParagraph"/>
              <w:ind w:left="580" w:hanging="344"/>
              <w:rPr>
                <w:sz w:val="24"/>
              </w:rPr>
            </w:pPr>
            <w:r>
              <w:rPr>
                <w:spacing w:val="-2"/>
                <w:sz w:val="24"/>
              </w:rPr>
              <w:t>Наименование региона</w:t>
            </w:r>
          </w:p>
        </w:tc>
        <w:tc>
          <w:tcPr>
            <w:tcW w:w="1946" w:type="dxa"/>
          </w:tcPr>
          <w:p w14:paraId="24E26283" w14:textId="77777777" w:rsidR="003D352F" w:rsidRDefault="003D352F">
            <w:pPr>
              <w:pStyle w:val="TableParagraph"/>
              <w:spacing w:before="1"/>
              <w:rPr>
                <w:sz w:val="24"/>
              </w:rPr>
            </w:pPr>
          </w:p>
          <w:p w14:paraId="24E26284" w14:textId="77777777" w:rsidR="003D352F" w:rsidRDefault="001B3DC9">
            <w:pPr>
              <w:pStyle w:val="TableParagraph"/>
              <w:ind w:left="242" w:right="53" w:hanging="120"/>
              <w:rPr>
                <w:sz w:val="24"/>
              </w:rPr>
            </w:pPr>
            <w:r>
              <w:rPr>
                <w:sz w:val="24"/>
              </w:rPr>
              <w:t>Работа</w:t>
            </w:r>
            <w:r>
              <w:rPr>
                <w:spacing w:val="-15"/>
                <w:sz w:val="24"/>
              </w:rPr>
              <w:t xml:space="preserve"> </w:t>
            </w:r>
            <w:r>
              <w:rPr>
                <w:sz w:val="24"/>
              </w:rPr>
              <w:t>по</w:t>
            </w:r>
            <w:r>
              <w:rPr>
                <w:spacing w:val="-15"/>
                <w:sz w:val="24"/>
              </w:rPr>
              <w:t xml:space="preserve"> </w:t>
            </w:r>
            <w:r>
              <w:rPr>
                <w:sz w:val="24"/>
              </w:rPr>
              <w:t>найму в организации</w:t>
            </w:r>
          </w:p>
        </w:tc>
        <w:tc>
          <w:tcPr>
            <w:tcW w:w="2157" w:type="dxa"/>
          </w:tcPr>
          <w:p w14:paraId="24E26285" w14:textId="77777777" w:rsidR="003D352F" w:rsidRDefault="003D352F">
            <w:pPr>
              <w:pStyle w:val="TableParagraph"/>
              <w:spacing w:before="1"/>
              <w:rPr>
                <w:sz w:val="24"/>
              </w:rPr>
            </w:pPr>
          </w:p>
          <w:p w14:paraId="24E26286" w14:textId="77777777" w:rsidR="003D352F" w:rsidRDefault="001B3DC9">
            <w:pPr>
              <w:pStyle w:val="TableParagraph"/>
              <w:ind w:left="164" w:firstLine="31"/>
              <w:rPr>
                <w:sz w:val="24"/>
              </w:rPr>
            </w:pPr>
            <w:r>
              <w:rPr>
                <w:spacing w:val="-2"/>
                <w:sz w:val="24"/>
              </w:rPr>
              <w:t>Индивидуальные предприниматели</w:t>
            </w:r>
          </w:p>
        </w:tc>
        <w:tc>
          <w:tcPr>
            <w:tcW w:w="2097" w:type="dxa"/>
          </w:tcPr>
          <w:p w14:paraId="24E26287" w14:textId="77777777" w:rsidR="003D352F" w:rsidRDefault="001B3DC9">
            <w:pPr>
              <w:pStyle w:val="TableParagraph"/>
              <w:spacing w:line="270" w:lineRule="atLeast"/>
              <w:ind w:left="16"/>
              <w:jc w:val="center"/>
              <w:rPr>
                <w:sz w:val="24"/>
              </w:rPr>
            </w:pPr>
            <w:r>
              <w:rPr>
                <w:sz w:val="24"/>
              </w:rPr>
              <w:t>Работа</w:t>
            </w:r>
            <w:r>
              <w:rPr>
                <w:spacing w:val="-13"/>
                <w:sz w:val="24"/>
              </w:rPr>
              <w:t xml:space="preserve"> </w:t>
            </w:r>
            <w:r>
              <w:rPr>
                <w:sz w:val="24"/>
              </w:rPr>
              <w:t>по</w:t>
            </w:r>
            <w:r>
              <w:rPr>
                <w:spacing w:val="-12"/>
                <w:sz w:val="24"/>
              </w:rPr>
              <w:t xml:space="preserve"> </w:t>
            </w:r>
            <w:r>
              <w:rPr>
                <w:sz w:val="24"/>
              </w:rPr>
              <w:t>найму</w:t>
            </w:r>
            <w:r>
              <w:rPr>
                <w:spacing w:val="-12"/>
                <w:sz w:val="24"/>
              </w:rPr>
              <w:t xml:space="preserve"> </w:t>
            </w:r>
            <w:r>
              <w:rPr>
                <w:sz w:val="24"/>
              </w:rPr>
              <w:t xml:space="preserve">в </w:t>
            </w:r>
            <w:r>
              <w:rPr>
                <w:spacing w:val="-2"/>
                <w:sz w:val="24"/>
              </w:rPr>
              <w:t>крестьянском (фермерском) хозяйстве</w:t>
            </w:r>
          </w:p>
        </w:tc>
        <w:tc>
          <w:tcPr>
            <w:tcW w:w="1456" w:type="dxa"/>
          </w:tcPr>
          <w:p w14:paraId="24E26288" w14:textId="77777777" w:rsidR="003D352F" w:rsidRDefault="001B3DC9">
            <w:pPr>
              <w:pStyle w:val="TableParagraph"/>
              <w:spacing w:before="138"/>
              <w:ind w:left="171" w:right="151" w:firstLine="64"/>
              <w:jc w:val="both"/>
              <w:rPr>
                <w:sz w:val="24"/>
              </w:rPr>
            </w:pPr>
            <w:r>
              <w:rPr>
                <w:sz w:val="24"/>
              </w:rPr>
              <w:t xml:space="preserve">В личном </w:t>
            </w:r>
            <w:r>
              <w:rPr>
                <w:spacing w:val="-2"/>
                <w:sz w:val="24"/>
              </w:rPr>
              <w:t>подсобном хозяйстве</w:t>
            </w:r>
          </w:p>
        </w:tc>
      </w:tr>
      <w:tr w:rsidR="003D352F" w14:paraId="24E2628F" w14:textId="77777777">
        <w:trPr>
          <w:trHeight w:val="552"/>
        </w:trPr>
        <w:tc>
          <w:tcPr>
            <w:tcW w:w="1973" w:type="dxa"/>
          </w:tcPr>
          <w:p w14:paraId="24E2628A" w14:textId="77777777" w:rsidR="003D352F" w:rsidRDefault="001B3DC9">
            <w:pPr>
              <w:pStyle w:val="TableParagraph"/>
              <w:spacing w:line="276" w:lineRule="exact"/>
              <w:ind w:left="107"/>
              <w:rPr>
                <w:sz w:val="24"/>
              </w:rPr>
            </w:pPr>
            <w:r>
              <w:rPr>
                <w:spacing w:val="-2"/>
                <w:sz w:val="24"/>
              </w:rPr>
              <w:t>Республика Казахстан</w:t>
            </w:r>
          </w:p>
        </w:tc>
        <w:tc>
          <w:tcPr>
            <w:tcW w:w="1946" w:type="dxa"/>
          </w:tcPr>
          <w:p w14:paraId="24E2628B" w14:textId="77777777" w:rsidR="003D352F" w:rsidRDefault="001B3DC9">
            <w:pPr>
              <w:pStyle w:val="TableParagraph"/>
              <w:spacing w:before="135"/>
              <w:ind w:left="10" w:right="2"/>
              <w:jc w:val="center"/>
              <w:rPr>
                <w:sz w:val="24"/>
              </w:rPr>
            </w:pPr>
            <w:r>
              <w:rPr>
                <w:sz w:val="24"/>
              </w:rPr>
              <w:t xml:space="preserve">1 703 </w:t>
            </w:r>
            <w:r>
              <w:rPr>
                <w:spacing w:val="-5"/>
                <w:sz w:val="24"/>
              </w:rPr>
              <w:t>624</w:t>
            </w:r>
          </w:p>
        </w:tc>
        <w:tc>
          <w:tcPr>
            <w:tcW w:w="2157" w:type="dxa"/>
          </w:tcPr>
          <w:p w14:paraId="24E2628C" w14:textId="77777777" w:rsidR="003D352F" w:rsidRDefault="001B3DC9">
            <w:pPr>
              <w:pStyle w:val="TableParagraph"/>
              <w:spacing w:before="135"/>
              <w:ind w:left="12"/>
              <w:jc w:val="center"/>
              <w:rPr>
                <w:sz w:val="24"/>
              </w:rPr>
            </w:pPr>
            <w:r>
              <w:rPr>
                <w:sz w:val="24"/>
              </w:rPr>
              <w:t xml:space="preserve">771 </w:t>
            </w:r>
            <w:r>
              <w:rPr>
                <w:spacing w:val="-5"/>
                <w:sz w:val="24"/>
              </w:rPr>
              <w:t>116</w:t>
            </w:r>
          </w:p>
        </w:tc>
        <w:tc>
          <w:tcPr>
            <w:tcW w:w="2097" w:type="dxa"/>
          </w:tcPr>
          <w:p w14:paraId="24E2628D" w14:textId="77777777" w:rsidR="003D352F" w:rsidRDefault="001B3DC9">
            <w:pPr>
              <w:pStyle w:val="TableParagraph"/>
              <w:spacing w:before="135"/>
              <w:ind w:left="16" w:right="4"/>
              <w:jc w:val="center"/>
              <w:rPr>
                <w:sz w:val="24"/>
              </w:rPr>
            </w:pPr>
            <w:r>
              <w:rPr>
                <w:sz w:val="24"/>
              </w:rPr>
              <w:t xml:space="preserve">218 </w:t>
            </w:r>
            <w:r>
              <w:rPr>
                <w:spacing w:val="-5"/>
                <w:sz w:val="24"/>
              </w:rPr>
              <w:t>386</w:t>
            </w:r>
          </w:p>
        </w:tc>
        <w:tc>
          <w:tcPr>
            <w:tcW w:w="1456" w:type="dxa"/>
          </w:tcPr>
          <w:p w14:paraId="24E2628E" w14:textId="77777777" w:rsidR="003D352F" w:rsidRDefault="001B3DC9">
            <w:pPr>
              <w:pStyle w:val="TableParagraph"/>
              <w:spacing w:before="135"/>
              <w:ind w:left="17"/>
              <w:jc w:val="center"/>
              <w:rPr>
                <w:sz w:val="24"/>
              </w:rPr>
            </w:pPr>
            <w:r>
              <w:rPr>
                <w:sz w:val="24"/>
              </w:rPr>
              <w:t xml:space="preserve">322 </w:t>
            </w:r>
            <w:r>
              <w:rPr>
                <w:spacing w:val="-5"/>
                <w:sz w:val="24"/>
              </w:rPr>
              <w:t>853</w:t>
            </w:r>
          </w:p>
        </w:tc>
      </w:tr>
      <w:tr w:rsidR="003D352F" w14:paraId="24E26295" w14:textId="77777777">
        <w:trPr>
          <w:trHeight w:val="275"/>
        </w:trPr>
        <w:tc>
          <w:tcPr>
            <w:tcW w:w="1973" w:type="dxa"/>
          </w:tcPr>
          <w:p w14:paraId="24E26290" w14:textId="77777777" w:rsidR="003D352F" w:rsidRDefault="001B3DC9">
            <w:pPr>
              <w:pStyle w:val="TableParagraph"/>
              <w:spacing w:line="256" w:lineRule="exact"/>
              <w:ind w:left="107"/>
              <w:rPr>
                <w:sz w:val="24"/>
              </w:rPr>
            </w:pPr>
            <w:r>
              <w:rPr>
                <w:spacing w:val="-4"/>
                <w:sz w:val="24"/>
              </w:rPr>
              <w:t>Абай</w:t>
            </w:r>
          </w:p>
        </w:tc>
        <w:tc>
          <w:tcPr>
            <w:tcW w:w="1946" w:type="dxa"/>
          </w:tcPr>
          <w:p w14:paraId="24E26291" w14:textId="77777777" w:rsidR="003D352F" w:rsidRDefault="001B3DC9">
            <w:pPr>
              <w:pStyle w:val="TableParagraph"/>
              <w:spacing w:line="256" w:lineRule="exact"/>
              <w:ind w:left="10"/>
              <w:jc w:val="center"/>
              <w:rPr>
                <w:sz w:val="24"/>
              </w:rPr>
            </w:pPr>
            <w:r>
              <w:rPr>
                <w:sz w:val="24"/>
              </w:rPr>
              <w:t xml:space="preserve">60 </w:t>
            </w:r>
            <w:r>
              <w:rPr>
                <w:spacing w:val="-5"/>
                <w:sz w:val="24"/>
              </w:rPr>
              <w:t>053</w:t>
            </w:r>
          </w:p>
        </w:tc>
        <w:tc>
          <w:tcPr>
            <w:tcW w:w="2157" w:type="dxa"/>
          </w:tcPr>
          <w:p w14:paraId="24E26292" w14:textId="77777777" w:rsidR="003D352F" w:rsidRDefault="001B3DC9">
            <w:pPr>
              <w:pStyle w:val="TableParagraph"/>
              <w:spacing w:line="256" w:lineRule="exact"/>
              <w:ind w:left="12"/>
              <w:jc w:val="center"/>
              <w:rPr>
                <w:sz w:val="24"/>
              </w:rPr>
            </w:pPr>
            <w:r>
              <w:rPr>
                <w:sz w:val="24"/>
              </w:rPr>
              <w:t xml:space="preserve">43 </w:t>
            </w:r>
            <w:r>
              <w:rPr>
                <w:spacing w:val="-5"/>
                <w:sz w:val="24"/>
              </w:rPr>
              <w:t>832</w:t>
            </w:r>
          </w:p>
        </w:tc>
        <w:tc>
          <w:tcPr>
            <w:tcW w:w="2097" w:type="dxa"/>
          </w:tcPr>
          <w:p w14:paraId="24E26293" w14:textId="77777777" w:rsidR="003D352F" w:rsidRDefault="001B3DC9">
            <w:pPr>
              <w:pStyle w:val="TableParagraph"/>
              <w:spacing w:line="256" w:lineRule="exact"/>
              <w:ind w:left="16" w:right="4"/>
              <w:jc w:val="center"/>
              <w:rPr>
                <w:sz w:val="24"/>
              </w:rPr>
            </w:pPr>
            <w:r>
              <w:rPr>
                <w:sz w:val="24"/>
              </w:rPr>
              <w:t xml:space="preserve">2 </w:t>
            </w:r>
            <w:r>
              <w:rPr>
                <w:spacing w:val="-5"/>
                <w:sz w:val="24"/>
              </w:rPr>
              <w:t>238</w:t>
            </w:r>
          </w:p>
        </w:tc>
        <w:tc>
          <w:tcPr>
            <w:tcW w:w="1456" w:type="dxa"/>
          </w:tcPr>
          <w:p w14:paraId="24E26294" w14:textId="77777777" w:rsidR="003D352F" w:rsidRDefault="001B3DC9">
            <w:pPr>
              <w:pStyle w:val="TableParagraph"/>
              <w:spacing w:line="256" w:lineRule="exact"/>
              <w:ind w:left="17"/>
              <w:jc w:val="center"/>
              <w:rPr>
                <w:sz w:val="24"/>
              </w:rPr>
            </w:pPr>
            <w:r>
              <w:rPr>
                <w:sz w:val="24"/>
              </w:rPr>
              <w:t xml:space="preserve">11 </w:t>
            </w:r>
            <w:r>
              <w:rPr>
                <w:spacing w:val="-5"/>
                <w:sz w:val="24"/>
              </w:rPr>
              <w:t>060</w:t>
            </w:r>
          </w:p>
        </w:tc>
      </w:tr>
      <w:tr w:rsidR="003D352F" w14:paraId="24E2629B" w14:textId="77777777">
        <w:trPr>
          <w:trHeight w:val="275"/>
        </w:trPr>
        <w:tc>
          <w:tcPr>
            <w:tcW w:w="1973" w:type="dxa"/>
          </w:tcPr>
          <w:p w14:paraId="24E26296" w14:textId="77777777" w:rsidR="003D352F" w:rsidRDefault="001B3DC9">
            <w:pPr>
              <w:pStyle w:val="TableParagraph"/>
              <w:spacing w:line="256" w:lineRule="exact"/>
              <w:ind w:left="107"/>
              <w:rPr>
                <w:sz w:val="24"/>
              </w:rPr>
            </w:pPr>
            <w:r>
              <w:rPr>
                <w:spacing w:val="-2"/>
                <w:sz w:val="24"/>
              </w:rPr>
              <w:t>Акмолинская</w:t>
            </w:r>
          </w:p>
        </w:tc>
        <w:tc>
          <w:tcPr>
            <w:tcW w:w="1946" w:type="dxa"/>
          </w:tcPr>
          <w:p w14:paraId="24E26297" w14:textId="77777777" w:rsidR="003D352F" w:rsidRDefault="001B3DC9">
            <w:pPr>
              <w:pStyle w:val="TableParagraph"/>
              <w:spacing w:line="256" w:lineRule="exact"/>
              <w:ind w:left="10"/>
              <w:jc w:val="center"/>
              <w:rPr>
                <w:sz w:val="24"/>
              </w:rPr>
            </w:pPr>
            <w:r>
              <w:rPr>
                <w:sz w:val="24"/>
              </w:rPr>
              <w:t xml:space="preserve">106 </w:t>
            </w:r>
            <w:r>
              <w:rPr>
                <w:spacing w:val="-5"/>
                <w:sz w:val="24"/>
              </w:rPr>
              <w:t>994</w:t>
            </w:r>
          </w:p>
        </w:tc>
        <w:tc>
          <w:tcPr>
            <w:tcW w:w="2157" w:type="dxa"/>
          </w:tcPr>
          <w:p w14:paraId="24E26298" w14:textId="77777777" w:rsidR="003D352F" w:rsidRDefault="001B3DC9">
            <w:pPr>
              <w:pStyle w:val="TableParagraph"/>
              <w:spacing w:line="256" w:lineRule="exact"/>
              <w:ind w:left="12"/>
              <w:jc w:val="center"/>
              <w:rPr>
                <w:sz w:val="24"/>
              </w:rPr>
            </w:pPr>
            <w:r>
              <w:rPr>
                <w:sz w:val="24"/>
              </w:rPr>
              <w:t xml:space="preserve">20 </w:t>
            </w:r>
            <w:r>
              <w:rPr>
                <w:spacing w:val="-5"/>
                <w:sz w:val="24"/>
              </w:rPr>
              <w:t>425</w:t>
            </w:r>
          </w:p>
        </w:tc>
        <w:tc>
          <w:tcPr>
            <w:tcW w:w="2097" w:type="dxa"/>
          </w:tcPr>
          <w:p w14:paraId="24E26299" w14:textId="77777777" w:rsidR="003D352F" w:rsidRDefault="001B3DC9">
            <w:pPr>
              <w:pStyle w:val="TableParagraph"/>
              <w:spacing w:line="256" w:lineRule="exact"/>
              <w:ind w:left="16" w:right="4"/>
              <w:jc w:val="center"/>
              <w:rPr>
                <w:sz w:val="24"/>
              </w:rPr>
            </w:pPr>
            <w:r>
              <w:rPr>
                <w:sz w:val="24"/>
              </w:rPr>
              <w:t xml:space="preserve">8 </w:t>
            </w:r>
            <w:r>
              <w:rPr>
                <w:spacing w:val="-5"/>
                <w:sz w:val="24"/>
              </w:rPr>
              <w:t>055</w:t>
            </w:r>
          </w:p>
        </w:tc>
        <w:tc>
          <w:tcPr>
            <w:tcW w:w="1456" w:type="dxa"/>
          </w:tcPr>
          <w:p w14:paraId="24E2629A" w14:textId="77777777" w:rsidR="003D352F" w:rsidRDefault="001B3DC9">
            <w:pPr>
              <w:pStyle w:val="TableParagraph"/>
              <w:spacing w:line="256" w:lineRule="exact"/>
              <w:ind w:left="17"/>
              <w:jc w:val="center"/>
              <w:rPr>
                <w:sz w:val="24"/>
              </w:rPr>
            </w:pPr>
            <w:r>
              <w:rPr>
                <w:sz w:val="24"/>
              </w:rPr>
              <w:t xml:space="preserve">35 </w:t>
            </w:r>
            <w:r>
              <w:rPr>
                <w:spacing w:val="-5"/>
                <w:sz w:val="24"/>
              </w:rPr>
              <w:t>476</w:t>
            </w:r>
          </w:p>
        </w:tc>
      </w:tr>
      <w:tr w:rsidR="003D352F" w14:paraId="24E262A1" w14:textId="77777777">
        <w:trPr>
          <w:trHeight w:val="275"/>
        </w:trPr>
        <w:tc>
          <w:tcPr>
            <w:tcW w:w="1973" w:type="dxa"/>
          </w:tcPr>
          <w:p w14:paraId="24E2629C" w14:textId="77777777" w:rsidR="003D352F" w:rsidRDefault="001B3DC9">
            <w:pPr>
              <w:pStyle w:val="TableParagraph"/>
              <w:spacing w:line="256" w:lineRule="exact"/>
              <w:ind w:left="107"/>
              <w:rPr>
                <w:sz w:val="24"/>
              </w:rPr>
            </w:pPr>
            <w:r>
              <w:rPr>
                <w:spacing w:val="-2"/>
                <w:sz w:val="24"/>
              </w:rPr>
              <w:t>Актюбинская</w:t>
            </w:r>
          </w:p>
        </w:tc>
        <w:tc>
          <w:tcPr>
            <w:tcW w:w="1946" w:type="dxa"/>
          </w:tcPr>
          <w:p w14:paraId="24E2629D" w14:textId="77777777" w:rsidR="003D352F" w:rsidRDefault="001B3DC9">
            <w:pPr>
              <w:pStyle w:val="TableParagraph"/>
              <w:spacing w:line="256" w:lineRule="exact"/>
              <w:ind w:left="10"/>
              <w:jc w:val="center"/>
              <w:rPr>
                <w:sz w:val="24"/>
              </w:rPr>
            </w:pPr>
            <w:r>
              <w:rPr>
                <w:sz w:val="24"/>
              </w:rPr>
              <w:t xml:space="preserve">76 </w:t>
            </w:r>
            <w:r>
              <w:rPr>
                <w:spacing w:val="-5"/>
                <w:sz w:val="24"/>
              </w:rPr>
              <w:t>408</w:t>
            </w:r>
          </w:p>
        </w:tc>
        <w:tc>
          <w:tcPr>
            <w:tcW w:w="2157" w:type="dxa"/>
          </w:tcPr>
          <w:p w14:paraId="24E2629E" w14:textId="77777777" w:rsidR="003D352F" w:rsidRDefault="001B3DC9">
            <w:pPr>
              <w:pStyle w:val="TableParagraph"/>
              <w:spacing w:line="256" w:lineRule="exact"/>
              <w:ind w:left="12"/>
              <w:jc w:val="center"/>
              <w:rPr>
                <w:sz w:val="24"/>
              </w:rPr>
            </w:pPr>
            <w:r>
              <w:rPr>
                <w:sz w:val="24"/>
              </w:rPr>
              <w:t xml:space="preserve">7 </w:t>
            </w:r>
            <w:r>
              <w:rPr>
                <w:spacing w:val="-4"/>
                <w:sz w:val="24"/>
              </w:rPr>
              <w:t>6138</w:t>
            </w:r>
          </w:p>
        </w:tc>
        <w:tc>
          <w:tcPr>
            <w:tcW w:w="2097" w:type="dxa"/>
          </w:tcPr>
          <w:p w14:paraId="24E2629F" w14:textId="77777777" w:rsidR="003D352F" w:rsidRDefault="001B3DC9">
            <w:pPr>
              <w:pStyle w:val="TableParagraph"/>
              <w:spacing w:line="256" w:lineRule="exact"/>
              <w:ind w:left="16" w:right="4"/>
              <w:jc w:val="center"/>
              <w:rPr>
                <w:sz w:val="24"/>
              </w:rPr>
            </w:pPr>
            <w:r>
              <w:rPr>
                <w:sz w:val="24"/>
              </w:rPr>
              <w:t xml:space="preserve">8 </w:t>
            </w:r>
            <w:r>
              <w:rPr>
                <w:spacing w:val="-5"/>
                <w:sz w:val="24"/>
              </w:rPr>
              <w:t>155</w:t>
            </w:r>
          </w:p>
        </w:tc>
        <w:tc>
          <w:tcPr>
            <w:tcW w:w="1456" w:type="dxa"/>
          </w:tcPr>
          <w:p w14:paraId="24E262A0" w14:textId="77777777" w:rsidR="003D352F" w:rsidRDefault="001B3DC9">
            <w:pPr>
              <w:pStyle w:val="TableParagraph"/>
              <w:spacing w:line="256" w:lineRule="exact"/>
              <w:ind w:left="17"/>
              <w:jc w:val="center"/>
              <w:rPr>
                <w:sz w:val="24"/>
              </w:rPr>
            </w:pPr>
            <w:r>
              <w:rPr>
                <w:sz w:val="24"/>
              </w:rPr>
              <w:t xml:space="preserve">16 </w:t>
            </w:r>
            <w:r>
              <w:rPr>
                <w:spacing w:val="-5"/>
                <w:sz w:val="24"/>
              </w:rPr>
              <w:t>014</w:t>
            </w:r>
          </w:p>
        </w:tc>
      </w:tr>
      <w:tr w:rsidR="003D352F" w14:paraId="24E262A7" w14:textId="77777777">
        <w:trPr>
          <w:trHeight w:val="275"/>
        </w:trPr>
        <w:tc>
          <w:tcPr>
            <w:tcW w:w="1973" w:type="dxa"/>
          </w:tcPr>
          <w:p w14:paraId="24E262A2" w14:textId="77777777" w:rsidR="003D352F" w:rsidRDefault="001B3DC9">
            <w:pPr>
              <w:pStyle w:val="TableParagraph"/>
              <w:spacing w:line="256" w:lineRule="exact"/>
              <w:ind w:left="107"/>
              <w:rPr>
                <w:sz w:val="24"/>
              </w:rPr>
            </w:pPr>
            <w:r>
              <w:rPr>
                <w:spacing w:val="-2"/>
                <w:sz w:val="24"/>
              </w:rPr>
              <w:t>Алматинская</w:t>
            </w:r>
          </w:p>
        </w:tc>
        <w:tc>
          <w:tcPr>
            <w:tcW w:w="1946" w:type="dxa"/>
          </w:tcPr>
          <w:p w14:paraId="24E262A3" w14:textId="77777777" w:rsidR="003D352F" w:rsidRDefault="001B3DC9">
            <w:pPr>
              <w:pStyle w:val="TableParagraph"/>
              <w:spacing w:line="256" w:lineRule="exact"/>
              <w:ind w:left="10"/>
              <w:jc w:val="center"/>
              <w:rPr>
                <w:sz w:val="24"/>
              </w:rPr>
            </w:pPr>
            <w:r>
              <w:rPr>
                <w:sz w:val="24"/>
              </w:rPr>
              <w:t xml:space="preserve">177 </w:t>
            </w:r>
            <w:r>
              <w:rPr>
                <w:spacing w:val="-5"/>
                <w:sz w:val="24"/>
              </w:rPr>
              <w:t>475</w:t>
            </w:r>
          </w:p>
        </w:tc>
        <w:tc>
          <w:tcPr>
            <w:tcW w:w="2157" w:type="dxa"/>
          </w:tcPr>
          <w:p w14:paraId="24E262A4" w14:textId="77777777" w:rsidR="003D352F" w:rsidRDefault="001B3DC9">
            <w:pPr>
              <w:pStyle w:val="TableParagraph"/>
              <w:spacing w:line="256" w:lineRule="exact"/>
              <w:ind w:left="12"/>
              <w:jc w:val="center"/>
              <w:rPr>
                <w:sz w:val="24"/>
              </w:rPr>
            </w:pPr>
            <w:r>
              <w:rPr>
                <w:sz w:val="24"/>
              </w:rPr>
              <w:t xml:space="preserve">150 </w:t>
            </w:r>
            <w:r>
              <w:rPr>
                <w:spacing w:val="-5"/>
                <w:sz w:val="24"/>
              </w:rPr>
              <w:t>982</w:t>
            </w:r>
          </w:p>
        </w:tc>
        <w:tc>
          <w:tcPr>
            <w:tcW w:w="2097" w:type="dxa"/>
          </w:tcPr>
          <w:p w14:paraId="24E262A5" w14:textId="77777777" w:rsidR="003D352F" w:rsidRDefault="001B3DC9">
            <w:pPr>
              <w:pStyle w:val="TableParagraph"/>
              <w:spacing w:line="256" w:lineRule="exact"/>
              <w:ind w:left="16" w:right="4"/>
              <w:jc w:val="center"/>
              <w:rPr>
                <w:sz w:val="24"/>
              </w:rPr>
            </w:pPr>
            <w:r>
              <w:rPr>
                <w:sz w:val="24"/>
              </w:rPr>
              <w:t xml:space="preserve">33 </w:t>
            </w:r>
            <w:r>
              <w:rPr>
                <w:spacing w:val="-5"/>
                <w:sz w:val="24"/>
              </w:rPr>
              <w:t>697</w:t>
            </w:r>
          </w:p>
        </w:tc>
        <w:tc>
          <w:tcPr>
            <w:tcW w:w="1456" w:type="dxa"/>
          </w:tcPr>
          <w:p w14:paraId="24E262A6" w14:textId="77777777" w:rsidR="003D352F" w:rsidRDefault="001B3DC9">
            <w:pPr>
              <w:pStyle w:val="TableParagraph"/>
              <w:spacing w:line="256" w:lineRule="exact"/>
              <w:ind w:left="17"/>
              <w:jc w:val="center"/>
              <w:rPr>
                <w:sz w:val="24"/>
              </w:rPr>
            </w:pPr>
            <w:r>
              <w:rPr>
                <w:sz w:val="24"/>
              </w:rPr>
              <w:t xml:space="preserve">23 </w:t>
            </w:r>
            <w:r>
              <w:rPr>
                <w:spacing w:val="-5"/>
                <w:sz w:val="24"/>
              </w:rPr>
              <w:t>536</w:t>
            </w:r>
          </w:p>
        </w:tc>
      </w:tr>
      <w:tr w:rsidR="003D352F" w14:paraId="24E262AD" w14:textId="77777777">
        <w:trPr>
          <w:trHeight w:val="275"/>
        </w:trPr>
        <w:tc>
          <w:tcPr>
            <w:tcW w:w="1973" w:type="dxa"/>
          </w:tcPr>
          <w:p w14:paraId="24E262A8" w14:textId="77777777" w:rsidR="003D352F" w:rsidRDefault="001B3DC9">
            <w:pPr>
              <w:pStyle w:val="TableParagraph"/>
              <w:spacing w:line="256" w:lineRule="exact"/>
              <w:ind w:left="107"/>
              <w:rPr>
                <w:sz w:val="24"/>
              </w:rPr>
            </w:pPr>
            <w:r>
              <w:rPr>
                <w:spacing w:val="-2"/>
                <w:sz w:val="24"/>
              </w:rPr>
              <w:t>Атырауская</w:t>
            </w:r>
          </w:p>
        </w:tc>
        <w:tc>
          <w:tcPr>
            <w:tcW w:w="1946" w:type="dxa"/>
          </w:tcPr>
          <w:p w14:paraId="24E262A9" w14:textId="77777777" w:rsidR="003D352F" w:rsidRDefault="001B3DC9">
            <w:pPr>
              <w:pStyle w:val="TableParagraph"/>
              <w:spacing w:line="256" w:lineRule="exact"/>
              <w:ind w:left="10"/>
              <w:jc w:val="center"/>
              <w:rPr>
                <w:sz w:val="24"/>
              </w:rPr>
            </w:pPr>
            <w:r>
              <w:rPr>
                <w:sz w:val="24"/>
              </w:rPr>
              <w:t xml:space="preserve">111 </w:t>
            </w:r>
            <w:r>
              <w:rPr>
                <w:spacing w:val="-5"/>
                <w:sz w:val="24"/>
              </w:rPr>
              <w:t>823</w:t>
            </w:r>
          </w:p>
        </w:tc>
        <w:tc>
          <w:tcPr>
            <w:tcW w:w="2157" w:type="dxa"/>
          </w:tcPr>
          <w:p w14:paraId="24E262AA" w14:textId="77777777" w:rsidR="003D352F" w:rsidRDefault="001B3DC9">
            <w:pPr>
              <w:pStyle w:val="TableParagraph"/>
              <w:spacing w:line="256" w:lineRule="exact"/>
              <w:ind w:left="12"/>
              <w:jc w:val="center"/>
              <w:rPr>
                <w:sz w:val="24"/>
              </w:rPr>
            </w:pPr>
            <w:r>
              <w:rPr>
                <w:sz w:val="24"/>
              </w:rPr>
              <w:t xml:space="preserve">16 </w:t>
            </w:r>
            <w:r>
              <w:rPr>
                <w:spacing w:val="-5"/>
                <w:sz w:val="24"/>
              </w:rPr>
              <w:t>710</w:t>
            </w:r>
          </w:p>
        </w:tc>
        <w:tc>
          <w:tcPr>
            <w:tcW w:w="2097" w:type="dxa"/>
          </w:tcPr>
          <w:p w14:paraId="24E262AB" w14:textId="77777777" w:rsidR="003D352F" w:rsidRDefault="001B3DC9">
            <w:pPr>
              <w:pStyle w:val="TableParagraph"/>
              <w:spacing w:line="256" w:lineRule="exact"/>
              <w:ind w:left="16" w:right="4"/>
              <w:jc w:val="center"/>
              <w:rPr>
                <w:sz w:val="24"/>
              </w:rPr>
            </w:pPr>
            <w:r>
              <w:rPr>
                <w:sz w:val="24"/>
              </w:rPr>
              <w:t xml:space="preserve">2 </w:t>
            </w:r>
            <w:r>
              <w:rPr>
                <w:spacing w:val="-5"/>
                <w:sz w:val="24"/>
              </w:rPr>
              <w:t>460</w:t>
            </w:r>
          </w:p>
        </w:tc>
        <w:tc>
          <w:tcPr>
            <w:tcW w:w="1456" w:type="dxa"/>
          </w:tcPr>
          <w:p w14:paraId="24E262AC" w14:textId="77777777" w:rsidR="003D352F" w:rsidRDefault="001B3DC9">
            <w:pPr>
              <w:pStyle w:val="TableParagraph"/>
              <w:spacing w:line="256" w:lineRule="exact"/>
              <w:ind w:left="17"/>
              <w:jc w:val="center"/>
              <w:rPr>
                <w:sz w:val="24"/>
              </w:rPr>
            </w:pPr>
            <w:r>
              <w:rPr>
                <w:sz w:val="24"/>
              </w:rPr>
              <w:t xml:space="preserve">1 </w:t>
            </w:r>
            <w:r>
              <w:rPr>
                <w:spacing w:val="-5"/>
                <w:sz w:val="24"/>
              </w:rPr>
              <w:t>850</w:t>
            </w:r>
          </w:p>
        </w:tc>
      </w:tr>
      <w:tr w:rsidR="003D352F" w14:paraId="24E262B3" w14:textId="77777777">
        <w:trPr>
          <w:trHeight w:val="553"/>
        </w:trPr>
        <w:tc>
          <w:tcPr>
            <w:tcW w:w="1973" w:type="dxa"/>
          </w:tcPr>
          <w:p w14:paraId="24E262AE" w14:textId="77777777" w:rsidR="003D352F" w:rsidRDefault="001B3DC9">
            <w:pPr>
              <w:pStyle w:val="TableParagraph"/>
              <w:spacing w:line="270" w:lineRule="atLeast"/>
              <w:ind w:left="107"/>
              <w:rPr>
                <w:sz w:val="24"/>
              </w:rPr>
            </w:pPr>
            <w:r>
              <w:rPr>
                <w:spacing w:val="-2"/>
                <w:sz w:val="24"/>
              </w:rPr>
              <w:t>Западно- Казахстанская</w:t>
            </w:r>
          </w:p>
        </w:tc>
        <w:tc>
          <w:tcPr>
            <w:tcW w:w="1946" w:type="dxa"/>
          </w:tcPr>
          <w:p w14:paraId="24E262AF" w14:textId="77777777" w:rsidR="003D352F" w:rsidRDefault="001B3DC9">
            <w:pPr>
              <w:pStyle w:val="TableParagraph"/>
              <w:spacing w:before="138"/>
              <w:ind w:left="10"/>
              <w:jc w:val="center"/>
              <w:rPr>
                <w:sz w:val="24"/>
              </w:rPr>
            </w:pPr>
            <w:r>
              <w:rPr>
                <w:sz w:val="24"/>
              </w:rPr>
              <w:t xml:space="preserve">61 </w:t>
            </w:r>
            <w:r>
              <w:rPr>
                <w:spacing w:val="-5"/>
                <w:sz w:val="24"/>
              </w:rPr>
              <w:t>608</w:t>
            </w:r>
          </w:p>
        </w:tc>
        <w:tc>
          <w:tcPr>
            <w:tcW w:w="2157" w:type="dxa"/>
          </w:tcPr>
          <w:p w14:paraId="24E262B0" w14:textId="77777777" w:rsidR="003D352F" w:rsidRDefault="001B3DC9">
            <w:pPr>
              <w:pStyle w:val="TableParagraph"/>
              <w:spacing w:before="138"/>
              <w:ind w:left="12"/>
              <w:jc w:val="center"/>
              <w:rPr>
                <w:sz w:val="24"/>
              </w:rPr>
            </w:pPr>
            <w:r>
              <w:rPr>
                <w:sz w:val="24"/>
              </w:rPr>
              <w:t xml:space="preserve">31 </w:t>
            </w:r>
            <w:r>
              <w:rPr>
                <w:spacing w:val="-5"/>
                <w:sz w:val="24"/>
              </w:rPr>
              <w:t>153</w:t>
            </w:r>
          </w:p>
        </w:tc>
        <w:tc>
          <w:tcPr>
            <w:tcW w:w="2097" w:type="dxa"/>
          </w:tcPr>
          <w:p w14:paraId="24E262B1" w14:textId="77777777" w:rsidR="003D352F" w:rsidRDefault="001B3DC9">
            <w:pPr>
              <w:pStyle w:val="TableParagraph"/>
              <w:spacing w:before="138"/>
              <w:ind w:left="16" w:right="4"/>
              <w:jc w:val="center"/>
              <w:rPr>
                <w:sz w:val="24"/>
              </w:rPr>
            </w:pPr>
            <w:r>
              <w:rPr>
                <w:sz w:val="24"/>
              </w:rPr>
              <w:t xml:space="preserve">8 </w:t>
            </w:r>
            <w:r>
              <w:rPr>
                <w:spacing w:val="-5"/>
                <w:sz w:val="24"/>
              </w:rPr>
              <w:t>317</w:t>
            </w:r>
          </w:p>
        </w:tc>
        <w:tc>
          <w:tcPr>
            <w:tcW w:w="1456" w:type="dxa"/>
          </w:tcPr>
          <w:p w14:paraId="24E262B2" w14:textId="77777777" w:rsidR="003D352F" w:rsidRDefault="001B3DC9">
            <w:pPr>
              <w:pStyle w:val="TableParagraph"/>
              <w:spacing w:before="138"/>
              <w:ind w:left="17"/>
              <w:jc w:val="center"/>
              <w:rPr>
                <w:sz w:val="24"/>
              </w:rPr>
            </w:pPr>
            <w:r>
              <w:rPr>
                <w:sz w:val="24"/>
              </w:rPr>
              <w:t xml:space="preserve">25 </w:t>
            </w:r>
            <w:r>
              <w:rPr>
                <w:spacing w:val="-5"/>
                <w:sz w:val="24"/>
              </w:rPr>
              <w:t>455</w:t>
            </w:r>
          </w:p>
        </w:tc>
      </w:tr>
      <w:tr w:rsidR="003D352F" w14:paraId="24E262B9" w14:textId="77777777">
        <w:trPr>
          <w:trHeight w:val="275"/>
        </w:trPr>
        <w:tc>
          <w:tcPr>
            <w:tcW w:w="1973" w:type="dxa"/>
          </w:tcPr>
          <w:p w14:paraId="24E262B4" w14:textId="77777777" w:rsidR="003D352F" w:rsidRDefault="001B3DC9">
            <w:pPr>
              <w:pStyle w:val="TableParagraph"/>
              <w:spacing w:line="256" w:lineRule="exact"/>
              <w:ind w:left="107"/>
              <w:rPr>
                <w:sz w:val="24"/>
              </w:rPr>
            </w:pPr>
            <w:r>
              <w:rPr>
                <w:spacing w:val="-2"/>
                <w:sz w:val="24"/>
              </w:rPr>
              <w:t>Жамбылская</w:t>
            </w:r>
          </w:p>
        </w:tc>
        <w:tc>
          <w:tcPr>
            <w:tcW w:w="1946" w:type="dxa"/>
          </w:tcPr>
          <w:p w14:paraId="24E262B5" w14:textId="77777777" w:rsidR="003D352F" w:rsidRDefault="001B3DC9">
            <w:pPr>
              <w:pStyle w:val="TableParagraph"/>
              <w:spacing w:line="256" w:lineRule="exact"/>
              <w:ind w:left="10"/>
              <w:jc w:val="center"/>
              <w:rPr>
                <w:sz w:val="24"/>
              </w:rPr>
            </w:pPr>
            <w:r>
              <w:rPr>
                <w:sz w:val="24"/>
              </w:rPr>
              <w:t xml:space="preserve">134 </w:t>
            </w:r>
            <w:r>
              <w:rPr>
                <w:spacing w:val="-5"/>
                <w:sz w:val="24"/>
              </w:rPr>
              <w:t>903</w:t>
            </w:r>
          </w:p>
        </w:tc>
        <w:tc>
          <w:tcPr>
            <w:tcW w:w="2157" w:type="dxa"/>
          </w:tcPr>
          <w:p w14:paraId="24E262B6" w14:textId="77777777" w:rsidR="003D352F" w:rsidRDefault="001B3DC9">
            <w:pPr>
              <w:pStyle w:val="TableParagraph"/>
              <w:spacing w:line="256" w:lineRule="exact"/>
              <w:ind w:left="12"/>
              <w:jc w:val="center"/>
              <w:rPr>
                <w:sz w:val="24"/>
              </w:rPr>
            </w:pPr>
            <w:r>
              <w:rPr>
                <w:sz w:val="24"/>
              </w:rPr>
              <w:t xml:space="preserve">91 </w:t>
            </w:r>
            <w:r>
              <w:rPr>
                <w:spacing w:val="-5"/>
                <w:sz w:val="24"/>
              </w:rPr>
              <w:t>374</w:t>
            </w:r>
          </w:p>
        </w:tc>
        <w:tc>
          <w:tcPr>
            <w:tcW w:w="2097" w:type="dxa"/>
          </w:tcPr>
          <w:p w14:paraId="24E262B7" w14:textId="77777777" w:rsidR="003D352F" w:rsidRDefault="001B3DC9">
            <w:pPr>
              <w:pStyle w:val="TableParagraph"/>
              <w:spacing w:line="256" w:lineRule="exact"/>
              <w:ind w:left="16" w:right="4"/>
              <w:jc w:val="center"/>
              <w:rPr>
                <w:sz w:val="24"/>
              </w:rPr>
            </w:pPr>
            <w:r>
              <w:rPr>
                <w:sz w:val="24"/>
              </w:rPr>
              <w:t xml:space="preserve">24 </w:t>
            </w:r>
            <w:r>
              <w:rPr>
                <w:spacing w:val="-5"/>
                <w:sz w:val="24"/>
              </w:rPr>
              <w:t>060</w:t>
            </w:r>
          </w:p>
        </w:tc>
        <w:tc>
          <w:tcPr>
            <w:tcW w:w="1456" w:type="dxa"/>
          </w:tcPr>
          <w:p w14:paraId="24E262B8" w14:textId="77777777" w:rsidR="003D352F" w:rsidRDefault="001B3DC9">
            <w:pPr>
              <w:pStyle w:val="TableParagraph"/>
              <w:spacing w:line="256" w:lineRule="exact"/>
              <w:ind w:left="17"/>
              <w:jc w:val="center"/>
              <w:rPr>
                <w:sz w:val="24"/>
              </w:rPr>
            </w:pPr>
            <w:r>
              <w:rPr>
                <w:sz w:val="24"/>
              </w:rPr>
              <w:t xml:space="preserve">31 </w:t>
            </w:r>
            <w:r>
              <w:rPr>
                <w:spacing w:val="-5"/>
                <w:sz w:val="24"/>
              </w:rPr>
              <w:t>275</w:t>
            </w:r>
          </w:p>
        </w:tc>
      </w:tr>
      <w:tr w:rsidR="003D352F" w14:paraId="24E262BF" w14:textId="77777777">
        <w:trPr>
          <w:trHeight w:val="275"/>
        </w:trPr>
        <w:tc>
          <w:tcPr>
            <w:tcW w:w="1973" w:type="dxa"/>
          </w:tcPr>
          <w:p w14:paraId="24E262BA" w14:textId="77777777" w:rsidR="003D352F" w:rsidRDefault="001B3DC9">
            <w:pPr>
              <w:pStyle w:val="TableParagraph"/>
              <w:spacing w:line="256" w:lineRule="exact"/>
              <w:ind w:left="107"/>
              <w:rPr>
                <w:sz w:val="24"/>
              </w:rPr>
            </w:pPr>
            <w:r>
              <w:rPr>
                <w:spacing w:val="-2"/>
                <w:sz w:val="24"/>
              </w:rPr>
              <w:t>Жетісу</w:t>
            </w:r>
          </w:p>
        </w:tc>
        <w:tc>
          <w:tcPr>
            <w:tcW w:w="1946" w:type="dxa"/>
          </w:tcPr>
          <w:p w14:paraId="24E262BB" w14:textId="77777777" w:rsidR="003D352F" w:rsidRDefault="001B3DC9">
            <w:pPr>
              <w:pStyle w:val="TableParagraph"/>
              <w:spacing w:line="256" w:lineRule="exact"/>
              <w:ind w:left="10"/>
              <w:jc w:val="center"/>
              <w:rPr>
                <w:sz w:val="24"/>
              </w:rPr>
            </w:pPr>
            <w:r>
              <w:rPr>
                <w:sz w:val="24"/>
              </w:rPr>
              <w:t xml:space="preserve">104 </w:t>
            </w:r>
            <w:r>
              <w:rPr>
                <w:spacing w:val="-5"/>
                <w:sz w:val="24"/>
              </w:rPr>
              <w:t>730</w:t>
            </w:r>
          </w:p>
        </w:tc>
        <w:tc>
          <w:tcPr>
            <w:tcW w:w="2157" w:type="dxa"/>
          </w:tcPr>
          <w:p w14:paraId="24E262BC" w14:textId="77777777" w:rsidR="003D352F" w:rsidRDefault="001B3DC9">
            <w:pPr>
              <w:pStyle w:val="TableParagraph"/>
              <w:spacing w:line="256" w:lineRule="exact"/>
              <w:ind w:left="12"/>
              <w:jc w:val="center"/>
              <w:rPr>
                <w:sz w:val="24"/>
              </w:rPr>
            </w:pPr>
            <w:r>
              <w:rPr>
                <w:sz w:val="24"/>
              </w:rPr>
              <w:t xml:space="preserve">30 </w:t>
            </w:r>
            <w:r>
              <w:rPr>
                <w:spacing w:val="-5"/>
                <w:sz w:val="24"/>
              </w:rPr>
              <w:t>516</w:t>
            </w:r>
          </w:p>
        </w:tc>
        <w:tc>
          <w:tcPr>
            <w:tcW w:w="2097" w:type="dxa"/>
          </w:tcPr>
          <w:p w14:paraId="24E262BD" w14:textId="77777777" w:rsidR="003D352F" w:rsidRDefault="001B3DC9">
            <w:pPr>
              <w:pStyle w:val="TableParagraph"/>
              <w:spacing w:line="256" w:lineRule="exact"/>
              <w:ind w:left="16" w:right="4"/>
              <w:jc w:val="center"/>
              <w:rPr>
                <w:sz w:val="24"/>
              </w:rPr>
            </w:pPr>
            <w:r>
              <w:rPr>
                <w:sz w:val="24"/>
              </w:rPr>
              <w:t xml:space="preserve">5 </w:t>
            </w:r>
            <w:r>
              <w:rPr>
                <w:spacing w:val="-5"/>
                <w:sz w:val="24"/>
              </w:rPr>
              <w:t>552</w:t>
            </w:r>
          </w:p>
        </w:tc>
        <w:tc>
          <w:tcPr>
            <w:tcW w:w="1456" w:type="dxa"/>
          </w:tcPr>
          <w:p w14:paraId="24E262BE" w14:textId="77777777" w:rsidR="003D352F" w:rsidRDefault="001B3DC9">
            <w:pPr>
              <w:pStyle w:val="TableParagraph"/>
              <w:spacing w:line="256" w:lineRule="exact"/>
              <w:ind w:left="17"/>
              <w:jc w:val="center"/>
              <w:rPr>
                <w:sz w:val="24"/>
              </w:rPr>
            </w:pPr>
            <w:r>
              <w:rPr>
                <w:sz w:val="24"/>
              </w:rPr>
              <w:t xml:space="preserve">16 </w:t>
            </w:r>
            <w:r>
              <w:rPr>
                <w:spacing w:val="-5"/>
                <w:sz w:val="24"/>
              </w:rPr>
              <w:t>139</w:t>
            </w:r>
          </w:p>
        </w:tc>
      </w:tr>
      <w:tr w:rsidR="003D352F" w14:paraId="24E262C5" w14:textId="77777777">
        <w:trPr>
          <w:trHeight w:val="275"/>
        </w:trPr>
        <w:tc>
          <w:tcPr>
            <w:tcW w:w="1973" w:type="dxa"/>
          </w:tcPr>
          <w:p w14:paraId="24E262C0" w14:textId="77777777" w:rsidR="003D352F" w:rsidRDefault="001B3DC9">
            <w:pPr>
              <w:pStyle w:val="TableParagraph"/>
              <w:spacing w:line="256" w:lineRule="exact"/>
              <w:ind w:left="107"/>
              <w:rPr>
                <w:sz w:val="24"/>
              </w:rPr>
            </w:pPr>
            <w:r>
              <w:rPr>
                <w:spacing w:val="-2"/>
                <w:sz w:val="24"/>
              </w:rPr>
              <w:t>Карагандинская</w:t>
            </w:r>
          </w:p>
        </w:tc>
        <w:tc>
          <w:tcPr>
            <w:tcW w:w="1946" w:type="dxa"/>
          </w:tcPr>
          <w:p w14:paraId="24E262C1" w14:textId="77777777" w:rsidR="003D352F" w:rsidRDefault="001B3DC9">
            <w:pPr>
              <w:pStyle w:val="TableParagraph"/>
              <w:spacing w:line="256" w:lineRule="exact"/>
              <w:ind w:left="10"/>
              <w:jc w:val="center"/>
              <w:rPr>
                <w:sz w:val="24"/>
              </w:rPr>
            </w:pPr>
            <w:r>
              <w:rPr>
                <w:sz w:val="24"/>
              </w:rPr>
              <w:t xml:space="preserve">70 </w:t>
            </w:r>
            <w:r>
              <w:rPr>
                <w:spacing w:val="-5"/>
                <w:sz w:val="24"/>
              </w:rPr>
              <w:t>707</w:t>
            </w:r>
          </w:p>
        </w:tc>
        <w:tc>
          <w:tcPr>
            <w:tcW w:w="2157" w:type="dxa"/>
          </w:tcPr>
          <w:p w14:paraId="24E262C2" w14:textId="77777777" w:rsidR="003D352F" w:rsidRDefault="001B3DC9">
            <w:pPr>
              <w:pStyle w:val="TableParagraph"/>
              <w:spacing w:line="256" w:lineRule="exact"/>
              <w:ind w:left="12"/>
              <w:jc w:val="center"/>
              <w:rPr>
                <w:sz w:val="24"/>
              </w:rPr>
            </w:pPr>
            <w:r>
              <w:rPr>
                <w:sz w:val="24"/>
              </w:rPr>
              <w:t xml:space="preserve">6 </w:t>
            </w:r>
            <w:r>
              <w:rPr>
                <w:spacing w:val="-5"/>
                <w:sz w:val="24"/>
              </w:rPr>
              <w:t>788</w:t>
            </w:r>
          </w:p>
        </w:tc>
        <w:tc>
          <w:tcPr>
            <w:tcW w:w="2097" w:type="dxa"/>
          </w:tcPr>
          <w:p w14:paraId="24E262C3" w14:textId="77777777" w:rsidR="003D352F" w:rsidRDefault="001B3DC9">
            <w:pPr>
              <w:pStyle w:val="TableParagraph"/>
              <w:spacing w:line="256" w:lineRule="exact"/>
              <w:ind w:left="16" w:right="4"/>
              <w:jc w:val="center"/>
              <w:rPr>
                <w:sz w:val="24"/>
              </w:rPr>
            </w:pPr>
            <w:r>
              <w:rPr>
                <w:sz w:val="24"/>
              </w:rPr>
              <w:t xml:space="preserve">6 </w:t>
            </w:r>
            <w:r>
              <w:rPr>
                <w:spacing w:val="-5"/>
                <w:sz w:val="24"/>
              </w:rPr>
              <w:t>931</w:t>
            </w:r>
          </w:p>
        </w:tc>
        <w:tc>
          <w:tcPr>
            <w:tcW w:w="1456" w:type="dxa"/>
          </w:tcPr>
          <w:p w14:paraId="24E262C4" w14:textId="77777777" w:rsidR="003D352F" w:rsidRDefault="001B3DC9">
            <w:pPr>
              <w:pStyle w:val="TableParagraph"/>
              <w:spacing w:line="256" w:lineRule="exact"/>
              <w:ind w:left="17"/>
              <w:jc w:val="center"/>
              <w:rPr>
                <w:sz w:val="24"/>
              </w:rPr>
            </w:pPr>
            <w:r>
              <w:rPr>
                <w:sz w:val="24"/>
              </w:rPr>
              <w:t xml:space="preserve">8 </w:t>
            </w:r>
            <w:r>
              <w:rPr>
                <w:spacing w:val="-5"/>
                <w:sz w:val="24"/>
              </w:rPr>
              <w:t>370</w:t>
            </w:r>
          </w:p>
        </w:tc>
      </w:tr>
      <w:tr w:rsidR="003D352F" w14:paraId="24E262CB" w14:textId="77777777">
        <w:trPr>
          <w:trHeight w:val="275"/>
        </w:trPr>
        <w:tc>
          <w:tcPr>
            <w:tcW w:w="1973" w:type="dxa"/>
          </w:tcPr>
          <w:p w14:paraId="24E262C6" w14:textId="77777777" w:rsidR="003D352F" w:rsidRDefault="001B3DC9">
            <w:pPr>
              <w:pStyle w:val="TableParagraph"/>
              <w:spacing w:line="256" w:lineRule="exact"/>
              <w:ind w:left="107"/>
              <w:rPr>
                <w:sz w:val="24"/>
              </w:rPr>
            </w:pPr>
            <w:r>
              <w:rPr>
                <w:spacing w:val="-2"/>
                <w:sz w:val="24"/>
              </w:rPr>
              <w:t>Костанайская</w:t>
            </w:r>
          </w:p>
        </w:tc>
        <w:tc>
          <w:tcPr>
            <w:tcW w:w="1946" w:type="dxa"/>
          </w:tcPr>
          <w:p w14:paraId="24E262C7" w14:textId="77777777" w:rsidR="003D352F" w:rsidRDefault="001B3DC9">
            <w:pPr>
              <w:pStyle w:val="TableParagraph"/>
              <w:spacing w:line="256" w:lineRule="exact"/>
              <w:ind w:left="10"/>
              <w:jc w:val="center"/>
              <w:rPr>
                <w:sz w:val="24"/>
              </w:rPr>
            </w:pPr>
            <w:r>
              <w:rPr>
                <w:sz w:val="24"/>
              </w:rPr>
              <w:t xml:space="preserve">103 </w:t>
            </w:r>
            <w:r>
              <w:rPr>
                <w:spacing w:val="-5"/>
                <w:sz w:val="24"/>
              </w:rPr>
              <w:t>775</w:t>
            </w:r>
          </w:p>
        </w:tc>
        <w:tc>
          <w:tcPr>
            <w:tcW w:w="2157" w:type="dxa"/>
          </w:tcPr>
          <w:p w14:paraId="24E262C8" w14:textId="77777777" w:rsidR="003D352F" w:rsidRDefault="001B3DC9">
            <w:pPr>
              <w:pStyle w:val="TableParagraph"/>
              <w:spacing w:line="256" w:lineRule="exact"/>
              <w:ind w:left="12"/>
              <w:jc w:val="center"/>
              <w:rPr>
                <w:sz w:val="24"/>
              </w:rPr>
            </w:pPr>
            <w:r>
              <w:rPr>
                <w:sz w:val="24"/>
              </w:rPr>
              <w:t xml:space="preserve">13 </w:t>
            </w:r>
            <w:r>
              <w:rPr>
                <w:spacing w:val="-5"/>
                <w:sz w:val="24"/>
              </w:rPr>
              <w:t>536</w:t>
            </w:r>
          </w:p>
        </w:tc>
        <w:tc>
          <w:tcPr>
            <w:tcW w:w="2097" w:type="dxa"/>
          </w:tcPr>
          <w:p w14:paraId="24E262C9" w14:textId="77777777" w:rsidR="003D352F" w:rsidRDefault="001B3DC9">
            <w:pPr>
              <w:pStyle w:val="TableParagraph"/>
              <w:spacing w:line="256" w:lineRule="exact"/>
              <w:ind w:left="16" w:right="4"/>
              <w:jc w:val="center"/>
              <w:rPr>
                <w:sz w:val="24"/>
              </w:rPr>
            </w:pPr>
            <w:r>
              <w:rPr>
                <w:sz w:val="24"/>
              </w:rPr>
              <w:t xml:space="preserve">9 </w:t>
            </w:r>
            <w:r>
              <w:rPr>
                <w:spacing w:val="-5"/>
                <w:sz w:val="24"/>
              </w:rPr>
              <w:t>844</w:t>
            </w:r>
          </w:p>
        </w:tc>
        <w:tc>
          <w:tcPr>
            <w:tcW w:w="1456" w:type="dxa"/>
          </w:tcPr>
          <w:p w14:paraId="24E262CA" w14:textId="77777777" w:rsidR="003D352F" w:rsidRDefault="001B3DC9">
            <w:pPr>
              <w:pStyle w:val="TableParagraph"/>
              <w:spacing w:line="256" w:lineRule="exact"/>
              <w:ind w:left="17"/>
              <w:jc w:val="center"/>
              <w:rPr>
                <w:sz w:val="24"/>
              </w:rPr>
            </w:pPr>
            <w:r>
              <w:rPr>
                <w:sz w:val="24"/>
              </w:rPr>
              <w:t xml:space="preserve">34 </w:t>
            </w:r>
            <w:r>
              <w:rPr>
                <w:spacing w:val="-5"/>
                <w:sz w:val="24"/>
              </w:rPr>
              <w:t>304</w:t>
            </w:r>
          </w:p>
        </w:tc>
      </w:tr>
      <w:tr w:rsidR="003D352F" w14:paraId="24E262D1" w14:textId="77777777">
        <w:trPr>
          <w:trHeight w:val="386"/>
        </w:trPr>
        <w:tc>
          <w:tcPr>
            <w:tcW w:w="1973" w:type="dxa"/>
          </w:tcPr>
          <w:p w14:paraId="24E262CC" w14:textId="77777777" w:rsidR="003D352F" w:rsidRDefault="001B3DC9">
            <w:pPr>
              <w:pStyle w:val="TableParagraph"/>
              <w:spacing w:line="275" w:lineRule="exact"/>
              <w:ind w:left="107"/>
              <w:rPr>
                <w:sz w:val="24"/>
              </w:rPr>
            </w:pPr>
            <w:r>
              <w:rPr>
                <w:spacing w:val="-2"/>
                <w:sz w:val="24"/>
              </w:rPr>
              <w:t>Кызылординская</w:t>
            </w:r>
          </w:p>
        </w:tc>
        <w:tc>
          <w:tcPr>
            <w:tcW w:w="1946" w:type="dxa"/>
          </w:tcPr>
          <w:p w14:paraId="24E262CD" w14:textId="77777777" w:rsidR="003D352F" w:rsidRDefault="001B3DC9">
            <w:pPr>
              <w:pStyle w:val="TableParagraph"/>
              <w:spacing w:before="54"/>
              <w:ind w:left="10"/>
              <w:jc w:val="center"/>
              <w:rPr>
                <w:sz w:val="24"/>
              </w:rPr>
            </w:pPr>
            <w:r>
              <w:rPr>
                <w:sz w:val="24"/>
              </w:rPr>
              <w:t xml:space="preserve">81 </w:t>
            </w:r>
            <w:r>
              <w:rPr>
                <w:spacing w:val="-5"/>
                <w:sz w:val="24"/>
              </w:rPr>
              <w:t>799</w:t>
            </w:r>
          </w:p>
        </w:tc>
        <w:tc>
          <w:tcPr>
            <w:tcW w:w="2157" w:type="dxa"/>
          </w:tcPr>
          <w:p w14:paraId="24E262CE" w14:textId="77777777" w:rsidR="003D352F" w:rsidRDefault="001B3DC9">
            <w:pPr>
              <w:pStyle w:val="TableParagraph"/>
              <w:spacing w:before="54"/>
              <w:ind w:left="12"/>
              <w:jc w:val="center"/>
              <w:rPr>
                <w:sz w:val="24"/>
              </w:rPr>
            </w:pPr>
            <w:r>
              <w:rPr>
                <w:sz w:val="24"/>
              </w:rPr>
              <w:t xml:space="preserve">68 </w:t>
            </w:r>
            <w:r>
              <w:rPr>
                <w:spacing w:val="-5"/>
                <w:sz w:val="24"/>
              </w:rPr>
              <w:t>514</w:t>
            </w:r>
          </w:p>
        </w:tc>
        <w:tc>
          <w:tcPr>
            <w:tcW w:w="2097" w:type="dxa"/>
          </w:tcPr>
          <w:p w14:paraId="24E262CF" w14:textId="77777777" w:rsidR="003D352F" w:rsidRDefault="001B3DC9">
            <w:pPr>
              <w:pStyle w:val="TableParagraph"/>
              <w:spacing w:before="54"/>
              <w:ind w:left="16" w:right="4"/>
              <w:jc w:val="center"/>
              <w:rPr>
                <w:sz w:val="24"/>
              </w:rPr>
            </w:pPr>
            <w:r>
              <w:rPr>
                <w:sz w:val="24"/>
              </w:rPr>
              <w:t xml:space="preserve">12 </w:t>
            </w:r>
            <w:r>
              <w:rPr>
                <w:spacing w:val="-5"/>
                <w:sz w:val="24"/>
              </w:rPr>
              <w:t>036</w:t>
            </w:r>
          </w:p>
        </w:tc>
        <w:tc>
          <w:tcPr>
            <w:tcW w:w="1456" w:type="dxa"/>
          </w:tcPr>
          <w:p w14:paraId="24E262D0" w14:textId="77777777" w:rsidR="003D352F" w:rsidRDefault="001B3DC9">
            <w:pPr>
              <w:pStyle w:val="TableParagraph"/>
              <w:spacing w:before="54"/>
              <w:ind w:left="17"/>
              <w:jc w:val="center"/>
              <w:rPr>
                <w:sz w:val="24"/>
              </w:rPr>
            </w:pPr>
            <w:r>
              <w:rPr>
                <w:sz w:val="24"/>
              </w:rPr>
              <w:t xml:space="preserve">2 </w:t>
            </w:r>
            <w:r>
              <w:rPr>
                <w:spacing w:val="-5"/>
                <w:sz w:val="24"/>
              </w:rPr>
              <w:t>725</w:t>
            </w:r>
          </w:p>
        </w:tc>
      </w:tr>
      <w:tr w:rsidR="003D352F" w14:paraId="24E262D7" w14:textId="77777777">
        <w:trPr>
          <w:trHeight w:val="275"/>
        </w:trPr>
        <w:tc>
          <w:tcPr>
            <w:tcW w:w="1973" w:type="dxa"/>
          </w:tcPr>
          <w:p w14:paraId="24E262D2" w14:textId="77777777" w:rsidR="003D352F" w:rsidRDefault="001B3DC9">
            <w:pPr>
              <w:pStyle w:val="TableParagraph"/>
              <w:spacing w:line="256" w:lineRule="exact"/>
              <w:ind w:left="107"/>
              <w:rPr>
                <w:sz w:val="24"/>
              </w:rPr>
            </w:pPr>
            <w:r>
              <w:rPr>
                <w:spacing w:val="-2"/>
                <w:sz w:val="24"/>
              </w:rPr>
              <w:t>Мангыстауская</w:t>
            </w:r>
          </w:p>
        </w:tc>
        <w:tc>
          <w:tcPr>
            <w:tcW w:w="1946" w:type="dxa"/>
          </w:tcPr>
          <w:p w14:paraId="24E262D3" w14:textId="77777777" w:rsidR="003D352F" w:rsidRDefault="001B3DC9">
            <w:pPr>
              <w:pStyle w:val="TableParagraph"/>
              <w:spacing w:line="256" w:lineRule="exact"/>
              <w:ind w:left="10"/>
              <w:jc w:val="center"/>
              <w:rPr>
                <w:sz w:val="24"/>
              </w:rPr>
            </w:pPr>
            <w:r>
              <w:rPr>
                <w:sz w:val="24"/>
              </w:rPr>
              <w:t xml:space="preserve">160 </w:t>
            </w:r>
            <w:r>
              <w:rPr>
                <w:spacing w:val="-5"/>
                <w:sz w:val="24"/>
              </w:rPr>
              <w:t>246</w:t>
            </w:r>
          </w:p>
        </w:tc>
        <w:tc>
          <w:tcPr>
            <w:tcW w:w="2157" w:type="dxa"/>
          </w:tcPr>
          <w:p w14:paraId="24E262D4" w14:textId="77777777" w:rsidR="003D352F" w:rsidRDefault="001B3DC9">
            <w:pPr>
              <w:pStyle w:val="TableParagraph"/>
              <w:spacing w:line="256" w:lineRule="exact"/>
              <w:ind w:left="12"/>
              <w:jc w:val="center"/>
              <w:rPr>
                <w:sz w:val="24"/>
              </w:rPr>
            </w:pPr>
            <w:r>
              <w:rPr>
                <w:sz w:val="24"/>
              </w:rPr>
              <w:t xml:space="preserve">6 </w:t>
            </w:r>
            <w:r>
              <w:rPr>
                <w:spacing w:val="-5"/>
                <w:sz w:val="24"/>
              </w:rPr>
              <w:t>481</w:t>
            </w:r>
          </w:p>
        </w:tc>
        <w:tc>
          <w:tcPr>
            <w:tcW w:w="2097" w:type="dxa"/>
          </w:tcPr>
          <w:p w14:paraId="24E262D5" w14:textId="77777777" w:rsidR="003D352F" w:rsidRDefault="001B3DC9">
            <w:pPr>
              <w:pStyle w:val="TableParagraph"/>
              <w:spacing w:line="256" w:lineRule="exact"/>
              <w:ind w:left="16" w:right="4"/>
              <w:jc w:val="center"/>
              <w:rPr>
                <w:sz w:val="24"/>
              </w:rPr>
            </w:pPr>
            <w:r>
              <w:rPr>
                <w:sz w:val="24"/>
              </w:rPr>
              <w:t xml:space="preserve">1 </w:t>
            </w:r>
            <w:r>
              <w:rPr>
                <w:spacing w:val="-5"/>
                <w:sz w:val="24"/>
              </w:rPr>
              <w:t>154</w:t>
            </w:r>
          </w:p>
        </w:tc>
        <w:tc>
          <w:tcPr>
            <w:tcW w:w="1456" w:type="dxa"/>
          </w:tcPr>
          <w:p w14:paraId="24E262D6" w14:textId="77777777" w:rsidR="003D352F" w:rsidRDefault="001B3DC9">
            <w:pPr>
              <w:pStyle w:val="TableParagraph"/>
              <w:spacing w:line="256" w:lineRule="exact"/>
              <w:ind w:left="17" w:right="3"/>
              <w:jc w:val="center"/>
              <w:rPr>
                <w:sz w:val="24"/>
              </w:rPr>
            </w:pPr>
            <w:r>
              <w:rPr>
                <w:spacing w:val="-5"/>
                <w:sz w:val="24"/>
              </w:rPr>
              <w:t>29</w:t>
            </w:r>
          </w:p>
        </w:tc>
      </w:tr>
      <w:tr w:rsidR="003D352F" w14:paraId="24E262DD" w14:textId="77777777">
        <w:trPr>
          <w:trHeight w:val="316"/>
        </w:trPr>
        <w:tc>
          <w:tcPr>
            <w:tcW w:w="1973" w:type="dxa"/>
          </w:tcPr>
          <w:p w14:paraId="24E262D8" w14:textId="77777777" w:rsidR="003D352F" w:rsidRDefault="001B3DC9">
            <w:pPr>
              <w:pStyle w:val="TableParagraph"/>
              <w:spacing w:line="275" w:lineRule="exact"/>
              <w:ind w:left="107"/>
              <w:rPr>
                <w:sz w:val="24"/>
              </w:rPr>
            </w:pPr>
            <w:r>
              <w:rPr>
                <w:spacing w:val="-2"/>
                <w:sz w:val="24"/>
              </w:rPr>
              <w:t>Павлодарская</w:t>
            </w:r>
          </w:p>
        </w:tc>
        <w:tc>
          <w:tcPr>
            <w:tcW w:w="1946" w:type="dxa"/>
          </w:tcPr>
          <w:p w14:paraId="24E262D9" w14:textId="77777777" w:rsidR="003D352F" w:rsidRDefault="001B3DC9">
            <w:pPr>
              <w:pStyle w:val="TableParagraph"/>
              <w:spacing w:before="18"/>
              <w:ind w:left="10"/>
              <w:jc w:val="center"/>
              <w:rPr>
                <w:sz w:val="24"/>
              </w:rPr>
            </w:pPr>
            <w:r>
              <w:rPr>
                <w:sz w:val="24"/>
              </w:rPr>
              <w:t xml:space="preserve">57 </w:t>
            </w:r>
            <w:r>
              <w:rPr>
                <w:spacing w:val="-5"/>
                <w:sz w:val="24"/>
              </w:rPr>
              <w:t>110</w:t>
            </w:r>
          </w:p>
        </w:tc>
        <w:tc>
          <w:tcPr>
            <w:tcW w:w="2157" w:type="dxa"/>
          </w:tcPr>
          <w:p w14:paraId="24E262DA" w14:textId="77777777" w:rsidR="003D352F" w:rsidRDefault="001B3DC9">
            <w:pPr>
              <w:pStyle w:val="TableParagraph"/>
              <w:spacing w:before="18"/>
              <w:ind w:left="12"/>
              <w:jc w:val="center"/>
              <w:rPr>
                <w:sz w:val="24"/>
              </w:rPr>
            </w:pPr>
            <w:r>
              <w:rPr>
                <w:sz w:val="24"/>
              </w:rPr>
              <w:t xml:space="preserve">5 </w:t>
            </w:r>
            <w:r>
              <w:rPr>
                <w:spacing w:val="-5"/>
                <w:sz w:val="24"/>
              </w:rPr>
              <w:t>919</w:t>
            </w:r>
          </w:p>
        </w:tc>
        <w:tc>
          <w:tcPr>
            <w:tcW w:w="2097" w:type="dxa"/>
          </w:tcPr>
          <w:p w14:paraId="24E262DB" w14:textId="77777777" w:rsidR="003D352F" w:rsidRDefault="001B3DC9">
            <w:pPr>
              <w:pStyle w:val="TableParagraph"/>
              <w:spacing w:before="18"/>
              <w:ind w:left="16" w:right="4"/>
              <w:jc w:val="center"/>
              <w:rPr>
                <w:sz w:val="24"/>
              </w:rPr>
            </w:pPr>
            <w:r>
              <w:rPr>
                <w:sz w:val="24"/>
              </w:rPr>
              <w:t xml:space="preserve">9 </w:t>
            </w:r>
            <w:r>
              <w:rPr>
                <w:spacing w:val="-5"/>
                <w:sz w:val="24"/>
              </w:rPr>
              <w:t>793</w:t>
            </w:r>
          </w:p>
        </w:tc>
        <w:tc>
          <w:tcPr>
            <w:tcW w:w="1456" w:type="dxa"/>
          </w:tcPr>
          <w:p w14:paraId="24E262DC" w14:textId="77777777" w:rsidR="003D352F" w:rsidRDefault="001B3DC9">
            <w:pPr>
              <w:pStyle w:val="TableParagraph"/>
              <w:spacing w:before="18"/>
              <w:ind w:left="17"/>
              <w:jc w:val="center"/>
              <w:rPr>
                <w:sz w:val="24"/>
              </w:rPr>
            </w:pPr>
            <w:r>
              <w:rPr>
                <w:sz w:val="24"/>
              </w:rPr>
              <w:t xml:space="preserve">30 </w:t>
            </w:r>
            <w:r>
              <w:rPr>
                <w:spacing w:val="-5"/>
                <w:sz w:val="24"/>
              </w:rPr>
              <w:t>395</w:t>
            </w:r>
          </w:p>
        </w:tc>
      </w:tr>
      <w:tr w:rsidR="003D352F" w14:paraId="24E262E3" w14:textId="77777777">
        <w:trPr>
          <w:trHeight w:val="551"/>
        </w:trPr>
        <w:tc>
          <w:tcPr>
            <w:tcW w:w="1973" w:type="dxa"/>
          </w:tcPr>
          <w:p w14:paraId="24E262DE" w14:textId="77777777" w:rsidR="003D352F" w:rsidRDefault="001B3DC9">
            <w:pPr>
              <w:pStyle w:val="TableParagraph"/>
              <w:spacing w:line="276" w:lineRule="exact"/>
              <w:ind w:left="107"/>
              <w:rPr>
                <w:sz w:val="24"/>
              </w:rPr>
            </w:pPr>
            <w:r>
              <w:rPr>
                <w:spacing w:val="-2"/>
                <w:sz w:val="24"/>
              </w:rPr>
              <w:t>Северо- Казахстанская</w:t>
            </w:r>
          </w:p>
        </w:tc>
        <w:tc>
          <w:tcPr>
            <w:tcW w:w="1946" w:type="dxa"/>
          </w:tcPr>
          <w:p w14:paraId="24E262DF" w14:textId="77777777" w:rsidR="003D352F" w:rsidRDefault="001B3DC9">
            <w:pPr>
              <w:pStyle w:val="TableParagraph"/>
              <w:spacing w:before="135"/>
              <w:ind w:left="10"/>
              <w:jc w:val="center"/>
              <w:rPr>
                <w:sz w:val="24"/>
              </w:rPr>
            </w:pPr>
            <w:r>
              <w:rPr>
                <w:sz w:val="24"/>
              </w:rPr>
              <w:t xml:space="preserve">87 </w:t>
            </w:r>
            <w:r>
              <w:rPr>
                <w:spacing w:val="-5"/>
                <w:sz w:val="24"/>
              </w:rPr>
              <w:t>439</w:t>
            </w:r>
          </w:p>
        </w:tc>
        <w:tc>
          <w:tcPr>
            <w:tcW w:w="2157" w:type="dxa"/>
          </w:tcPr>
          <w:p w14:paraId="24E262E0" w14:textId="77777777" w:rsidR="003D352F" w:rsidRDefault="001B3DC9">
            <w:pPr>
              <w:pStyle w:val="TableParagraph"/>
              <w:spacing w:before="135"/>
              <w:ind w:left="12"/>
              <w:jc w:val="center"/>
              <w:rPr>
                <w:sz w:val="24"/>
              </w:rPr>
            </w:pPr>
            <w:r>
              <w:rPr>
                <w:sz w:val="24"/>
              </w:rPr>
              <w:t xml:space="preserve">17 </w:t>
            </w:r>
            <w:r>
              <w:rPr>
                <w:spacing w:val="-5"/>
                <w:sz w:val="24"/>
              </w:rPr>
              <w:t>064</w:t>
            </w:r>
          </w:p>
        </w:tc>
        <w:tc>
          <w:tcPr>
            <w:tcW w:w="2097" w:type="dxa"/>
          </w:tcPr>
          <w:p w14:paraId="24E262E1" w14:textId="77777777" w:rsidR="003D352F" w:rsidRDefault="001B3DC9">
            <w:pPr>
              <w:pStyle w:val="TableParagraph"/>
              <w:spacing w:before="135"/>
              <w:ind w:left="16" w:right="4"/>
              <w:jc w:val="center"/>
              <w:rPr>
                <w:sz w:val="24"/>
              </w:rPr>
            </w:pPr>
            <w:r>
              <w:rPr>
                <w:sz w:val="24"/>
              </w:rPr>
              <w:t xml:space="preserve">5 </w:t>
            </w:r>
            <w:r>
              <w:rPr>
                <w:spacing w:val="-5"/>
                <w:sz w:val="24"/>
              </w:rPr>
              <w:t>081</w:t>
            </w:r>
          </w:p>
        </w:tc>
        <w:tc>
          <w:tcPr>
            <w:tcW w:w="1456" w:type="dxa"/>
          </w:tcPr>
          <w:p w14:paraId="24E262E2" w14:textId="77777777" w:rsidR="003D352F" w:rsidRDefault="001B3DC9">
            <w:pPr>
              <w:pStyle w:val="TableParagraph"/>
              <w:spacing w:before="135"/>
              <w:ind w:left="17"/>
              <w:jc w:val="center"/>
              <w:rPr>
                <w:sz w:val="24"/>
              </w:rPr>
            </w:pPr>
            <w:r>
              <w:rPr>
                <w:sz w:val="24"/>
              </w:rPr>
              <w:t xml:space="preserve">30 </w:t>
            </w:r>
            <w:r>
              <w:rPr>
                <w:spacing w:val="-5"/>
                <w:sz w:val="24"/>
              </w:rPr>
              <w:t>674</w:t>
            </w:r>
          </w:p>
        </w:tc>
      </w:tr>
      <w:tr w:rsidR="003D352F" w14:paraId="24E262E9" w14:textId="77777777">
        <w:trPr>
          <w:trHeight w:val="275"/>
        </w:trPr>
        <w:tc>
          <w:tcPr>
            <w:tcW w:w="1973" w:type="dxa"/>
          </w:tcPr>
          <w:p w14:paraId="24E262E4" w14:textId="77777777" w:rsidR="003D352F" w:rsidRDefault="001B3DC9">
            <w:pPr>
              <w:pStyle w:val="TableParagraph"/>
              <w:spacing w:line="255" w:lineRule="exact"/>
              <w:ind w:left="107"/>
              <w:rPr>
                <w:sz w:val="24"/>
              </w:rPr>
            </w:pPr>
            <w:r>
              <w:rPr>
                <w:spacing w:val="-2"/>
                <w:sz w:val="24"/>
              </w:rPr>
              <w:t>Туркестанская</w:t>
            </w:r>
          </w:p>
        </w:tc>
        <w:tc>
          <w:tcPr>
            <w:tcW w:w="1946" w:type="dxa"/>
          </w:tcPr>
          <w:p w14:paraId="24E262E5" w14:textId="77777777" w:rsidR="003D352F" w:rsidRDefault="001B3DC9">
            <w:pPr>
              <w:pStyle w:val="TableParagraph"/>
              <w:spacing w:line="255" w:lineRule="exact"/>
              <w:ind w:left="10"/>
              <w:jc w:val="center"/>
              <w:rPr>
                <w:sz w:val="24"/>
              </w:rPr>
            </w:pPr>
            <w:r>
              <w:rPr>
                <w:sz w:val="24"/>
              </w:rPr>
              <w:t xml:space="preserve">214 </w:t>
            </w:r>
            <w:r>
              <w:rPr>
                <w:spacing w:val="-5"/>
                <w:sz w:val="24"/>
              </w:rPr>
              <w:t>008</w:t>
            </w:r>
          </w:p>
        </w:tc>
        <w:tc>
          <w:tcPr>
            <w:tcW w:w="2157" w:type="dxa"/>
          </w:tcPr>
          <w:p w14:paraId="24E262E6" w14:textId="77777777" w:rsidR="003D352F" w:rsidRDefault="001B3DC9">
            <w:pPr>
              <w:pStyle w:val="TableParagraph"/>
              <w:spacing w:line="255" w:lineRule="exact"/>
              <w:ind w:left="12"/>
              <w:jc w:val="center"/>
              <w:rPr>
                <w:sz w:val="24"/>
              </w:rPr>
            </w:pPr>
            <w:r>
              <w:rPr>
                <w:sz w:val="24"/>
              </w:rPr>
              <w:t xml:space="preserve">238 </w:t>
            </w:r>
            <w:r>
              <w:rPr>
                <w:spacing w:val="-5"/>
                <w:sz w:val="24"/>
              </w:rPr>
              <w:t>176</w:t>
            </w:r>
          </w:p>
        </w:tc>
        <w:tc>
          <w:tcPr>
            <w:tcW w:w="2097" w:type="dxa"/>
          </w:tcPr>
          <w:p w14:paraId="24E262E7" w14:textId="77777777" w:rsidR="003D352F" w:rsidRDefault="001B3DC9">
            <w:pPr>
              <w:pStyle w:val="TableParagraph"/>
              <w:spacing w:line="255" w:lineRule="exact"/>
              <w:ind w:left="16" w:right="4"/>
              <w:jc w:val="center"/>
              <w:rPr>
                <w:sz w:val="24"/>
              </w:rPr>
            </w:pPr>
            <w:r>
              <w:rPr>
                <w:sz w:val="24"/>
              </w:rPr>
              <w:t xml:space="preserve">74 </w:t>
            </w:r>
            <w:r>
              <w:rPr>
                <w:spacing w:val="-5"/>
                <w:sz w:val="24"/>
              </w:rPr>
              <w:t>864</w:t>
            </w:r>
          </w:p>
        </w:tc>
        <w:tc>
          <w:tcPr>
            <w:tcW w:w="1456" w:type="dxa"/>
          </w:tcPr>
          <w:p w14:paraId="24E262E8" w14:textId="77777777" w:rsidR="003D352F" w:rsidRDefault="001B3DC9">
            <w:pPr>
              <w:pStyle w:val="TableParagraph"/>
              <w:spacing w:line="255" w:lineRule="exact"/>
              <w:ind w:left="17"/>
              <w:jc w:val="center"/>
              <w:rPr>
                <w:sz w:val="24"/>
              </w:rPr>
            </w:pPr>
            <w:r>
              <w:rPr>
                <w:sz w:val="24"/>
              </w:rPr>
              <w:t xml:space="preserve">35 </w:t>
            </w:r>
            <w:r>
              <w:rPr>
                <w:spacing w:val="-5"/>
                <w:sz w:val="24"/>
              </w:rPr>
              <w:t>876</w:t>
            </w:r>
          </w:p>
        </w:tc>
      </w:tr>
      <w:tr w:rsidR="003D352F" w14:paraId="24E262EF" w14:textId="77777777">
        <w:trPr>
          <w:trHeight w:val="318"/>
        </w:trPr>
        <w:tc>
          <w:tcPr>
            <w:tcW w:w="1973" w:type="dxa"/>
          </w:tcPr>
          <w:p w14:paraId="24E262EA" w14:textId="77777777" w:rsidR="003D352F" w:rsidRDefault="001B3DC9">
            <w:pPr>
              <w:pStyle w:val="TableParagraph"/>
              <w:spacing w:line="275" w:lineRule="exact"/>
              <w:ind w:left="107"/>
              <w:rPr>
                <w:sz w:val="24"/>
              </w:rPr>
            </w:pPr>
            <w:r>
              <w:rPr>
                <w:spacing w:val="-2"/>
                <w:sz w:val="24"/>
              </w:rPr>
              <w:t>Ұлытау</w:t>
            </w:r>
          </w:p>
        </w:tc>
        <w:tc>
          <w:tcPr>
            <w:tcW w:w="1946" w:type="dxa"/>
          </w:tcPr>
          <w:p w14:paraId="24E262EB" w14:textId="77777777" w:rsidR="003D352F" w:rsidRDefault="001B3DC9">
            <w:pPr>
              <w:pStyle w:val="TableParagraph"/>
              <w:spacing w:before="20"/>
              <w:ind w:left="10"/>
              <w:jc w:val="center"/>
              <w:rPr>
                <w:sz w:val="24"/>
              </w:rPr>
            </w:pPr>
            <w:r>
              <w:rPr>
                <w:sz w:val="24"/>
              </w:rPr>
              <w:t xml:space="preserve">17 </w:t>
            </w:r>
            <w:r>
              <w:rPr>
                <w:spacing w:val="-5"/>
                <w:sz w:val="24"/>
              </w:rPr>
              <w:t>471</w:t>
            </w:r>
          </w:p>
        </w:tc>
        <w:tc>
          <w:tcPr>
            <w:tcW w:w="2157" w:type="dxa"/>
          </w:tcPr>
          <w:p w14:paraId="24E262EC" w14:textId="77777777" w:rsidR="003D352F" w:rsidRDefault="001B3DC9">
            <w:pPr>
              <w:pStyle w:val="TableParagraph"/>
              <w:spacing w:before="20"/>
              <w:ind w:left="12" w:right="2"/>
              <w:jc w:val="center"/>
              <w:rPr>
                <w:sz w:val="24"/>
              </w:rPr>
            </w:pPr>
            <w:r>
              <w:rPr>
                <w:spacing w:val="-5"/>
                <w:sz w:val="24"/>
              </w:rPr>
              <w:t>941</w:t>
            </w:r>
          </w:p>
        </w:tc>
        <w:tc>
          <w:tcPr>
            <w:tcW w:w="2097" w:type="dxa"/>
          </w:tcPr>
          <w:p w14:paraId="24E262ED" w14:textId="77777777" w:rsidR="003D352F" w:rsidRDefault="001B3DC9">
            <w:pPr>
              <w:pStyle w:val="TableParagraph"/>
              <w:spacing w:before="20"/>
              <w:ind w:left="16" w:right="2"/>
              <w:jc w:val="center"/>
              <w:rPr>
                <w:sz w:val="24"/>
              </w:rPr>
            </w:pPr>
            <w:r>
              <w:rPr>
                <w:spacing w:val="-5"/>
                <w:sz w:val="24"/>
              </w:rPr>
              <w:t>567</w:t>
            </w:r>
          </w:p>
        </w:tc>
        <w:tc>
          <w:tcPr>
            <w:tcW w:w="1456" w:type="dxa"/>
          </w:tcPr>
          <w:p w14:paraId="24E262EE" w14:textId="77777777" w:rsidR="003D352F" w:rsidRDefault="001B3DC9">
            <w:pPr>
              <w:pStyle w:val="TableParagraph"/>
              <w:spacing w:before="20"/>
              <w:ind w:left="17"/>
              <w:jc w:val="center"/>
              <w:rPr>
                <w:sz w:val="24"/>
              </w:rPr>
            </w:pPr>
            <w:r>
              <w:rPr>
                <w:sz w:val="24"/>
              </w:rPr>
              <w:t xml:space="preserve">3 </w:t>
            </w:r>
            <w:r>
              <w:rPr>
                <w:spacing w:val="-5"/>
                <w:sz w:val="24"/>
              </w:rPr>
              <w:t>479</w:t>
            </w:r>
          </w:p>
        </w:tc>
      </w:tr>
      <w:tr w:rsidR="003D352F" w14:paraId="24E262F5" w14:textId="77777777">
        <w:trPr>
          <w:trHeight w:val="551"/>
        </w:trPr>
        <w:tc>
          <w:tcPr>
            <w:tcW w:w="1973" w:type="dxa"/>
          </w:tcPr>
          <w:p w14:paraId="24E262F0" w14:textId="77777777" w:rsidR="003D352F" w:rsidRDefault="001B3DC9">
            <w:pPr>
              <w:pStyle w:val="TableParagraph"/>
              <w:spacing w:line="276" w:lineRule="exact"/>
              <w:ind w:left="107"/>
              <w:rPr>
                <w:sz w:val="24"/>
              </w:rPr>
            </w:pPr>
            <w:r>
              <w:rPr>
                <w:spacing w:val="-2"/>
                <w:sz w:val="24"/>
              </w:rPr>
              <w:t>Восточно- Казахстанская</w:t>
            </w:r>
          </w:p>
        </w:tc>
        <w:tc>
          <w:tcPr>
            <w:tcW w:w="1946" w:type="dxa"/>
          </w:tcPr>
          <w:p w14:paraId="24E262F1" w14:textId="77777777" w:rsidR="003D352F" w:rsidRDefault="001B3DC9">
            <w:pPr>
              <w:pStyle w:val="TableParagraph"/>
              <w:spacing w:before="135"/>
              <w:ind w:left="10"/>
              <w:jc w:val="center"/>
              <w:rPr>
                <w:sz w:val="24"/>
              </w:rPr>
            </w:pPr>
            <w:r>
              <w:rPr>
                <w:sz w:val="24"/>
              </w:rPr>
              <w:t xml:space="preserve">77 </w:t>
            </w:r>
            <w:r>
              <w:rPr>
                <w:spacing w:val="-5"/>
                <w:sz w:val="24"/>
              </w:rPr>
              <w:t>075</w:t>
            </w:r>
          </w:p>
        </w:tc>
        <w:tc>
          <w:tcPr>
            <w:tcW w:w="2157" w:type="dxa"/>
          </w:tcPr>
          <w:p w14:paraId="24E262F2" w14:textId="77777777" w:rsidR="003D352F" w:rsidRDefault="001B3DC9">
            <w:pPr>
              <w:pStyle w:val="TableParagraph"/>
              <w:spacing w:before="135"/>
              <w:ind w:left="12"/>
              <w:jc w:val="center"/>
              <w:rPr>
                <w:sz w:val="24"/>
              </w:rPr>
            </w:pPr>
            <w:r>
              <w:rPr>
                <w:sz w:val="24"/>
              </w:rPr>
              <w:t xml:space="preserve">21 </w:t>
            </w:r>
            <w:r>
              <w:rPr>
                <w:spacing w:val="-5"/>
                <w:sz w:val="24"/>
              </w:rPr>
              <w:t>067</w:t>
            </w:r>
          </w:p>
        </w:tc>
        <w:tc>
          <w:tcPr>
            <w:tcW w:w="2097" w:type="dxa"/>
          </w:tcPr>
          <w:p w14:paraId="24E262F3" w14:textId="77777777" w:rsidR="003D352F" w:rsidRDefault="001B3DC9">
            <w:pPr>
              <w:pStyle w:val="TableParagraph"/>
              <w:spacing w:before="135"/>
              <w:ind w:left="16" w:right="4"/>
              <w:jc w:val="center"/>
              <w:rPr>
                <w:sz w:val="24"/>
              </w:rPr>
            </w:pPr>
            <w:r>
              <w:rPr>
                <w:sz w:val="24"/>
              </w:rPr>
              <w:t xml:space="preserve">5 </w:t>
            </w:r>
            <w:r>
              <w:rPr>
                <w:spacing w:val="-5"/>
                <w:sz w:val="24"/>
              </w:rPr>
              <w:t>582</w:t>
            </w:r>
          </w:p>
        </w:tc>
        <w:tc>
          <w:tcPr>
            <w:tcW w:w="1456" w:type="dxa"/>
          </w:tcPr>
          <w:p w14:paraId="24E262F4" w14:textId="77777777" w:rsidR="003D352F" w:rsidRDefault="001B3DC9">
            <w:pPr>
              <w:pStyle w:val="TableParagraph"/>
              <w:spacing w:before="135"/>
              <w:ind w:left="17"/>
              <w:jc w:val="center"/>
              <w:rPr>
                <w:sz w:val="24"/>
              </w:rPr>
            </w:pPr>
            <w:r>
              <w:rPr>
                <w:sz w:val="24"/>
              </w:rPr>
              <w:t xml:space="preserve">16 </w:t>
            </w:r>
            <w:r>
              <w:rPr>
                <w:spacing w:val="-5"/>
                <w:sz w:val="24"/>
              </w:rPr>
              <w:t>196</w:t>
            </w:r>
          </w:p>
        </w:tc>
      </w:tr>
      <w:tr w:rsidR="003D352F" w14:paraId="24E262F7" w14:textId="77777777">
        <w:trPr>
          <w:trHeight w:val="275"/>
        </w:trPr>
        <w:tc>
          <w:tcPr>
            <w:tcW w:w="9629" w:type="dxa"/>
            <w:gridSpan w:val="5"/>
          </w:tcPr>
          <w:p w14:paraId="24E262F6" w14:textId="77777777" w:rsidR="003D352F" w:rsidRDefault="001B3DC9">
            <w:pPr>
              <w:pStyle w:val="TableParagraph"/>
              <w:spacing w:line="255" w:lineRule="exact"/>
              <w:ind w:left="551"/>
              <w:rPr>
                <w:sz w:val="24"/>
              </w:rPr>
            </w:pPr>
            <w:r>
              <w:rPr>
                <w:sz w:val="24"/>
              </w:rPr>
              <w:t>Примечание</w:t>
            </w:r>
            <w:r>
              <w:rPr>
                <w:spacing w:val="-2"/>
                <w:sz w:val="24"/>
              </w:rPr>
              <w:t xml:space="preserve"> </w:t>
            </w:r>
            <w:r>
              <w:rPr>
                <w:sz w:val="24"/>
              </w:rPr>
              <w:t>-</w:t>
            </w:r>
            <w:r>
              <w:rPr>
                <w:spacing w:val="-3"/>
                <w:sz w:val="24"/>
              </w:rPr>
              <w:t xml:space="preserve"> </w:t>
            </w:r>
            <w:r>
              <w:rPr>
                <w:sz w:val="24"/>
              </w:rPr>
              <w:t>Составлено</w:t>
            </w:r>
            <w:r>
              <w:rPr>
                <w:spacing w:val="-1"/>
                <w:sz w:val="24"/>
              </w:rPr>
              <w:t xml:space="preserve"> </w:t>
            </w:r>
            <w:r>
              <w:rPr>
                <w:sz w:val="24"/>
              </w:rPr>
              <w:t>по</w:t>
            </w:r>
            <w:r>
              <w:rPr>
                <w:spacing w:val="-2"/>
                <w:sz w:val="24"/>
              </w:rPr>
              <w:t xml:space="preserve"> </w:t>
            </w:r>
            <w:r>
              <w:rPr>
                <w:sz w:val="24"/>
              </w:rPr>
              <w:t>источнику</w:t>
            </w:r>
            <w:r>
              <w:rPr>
                <w:spacing w:val="-1"/>
                <w:sz w:val="24"/>
              </w:rPr>
              <w:t xml:space="preserve"> </w:t>
            </w:r>
            <w:r>
              <w:rPr>
                <w:spacing w:val="-4"/>
                <w:sz w:val="24"/>
              </w:rPr>
              <w:t>[114]</w:t>
            </w:r>
          </w:p>
        </w:tc>
      </w:tr>
    </w:tbl>
    <w:p w14:paraId="24E262F8" w14:textId="77777777" w:rsidR="003D352F" w:rsidRDefault="001B3DC9">
      <w:pPr>
        <w:pStyle w:val="a3"/>
        <w:spacing w:before="288"/>
        <w:ind w:right="281"/>
      </w:pPr>
      <w:r>
        <w:t>Таблица 33 представляет данные о занятости сельского населения Казахстана по регионам, отражая различия в характере и форме занятости.</w:t>
      </w:r>
      <w:r>
        <w:rPr>
          <w:spacing w:val="40"/>
        </w:rPr>
        <w:t xml:space="preserve"> </w:t>
      </w:r>
      <w:r>
        <w:t>Как видно из таблицы, Алматинская область показывает значительное количество занятых по найму в организациях, как и Туркестанская. В Туркестанской области насчитывается 238 176 индивидуальных предпринимателей, что более чем вдвое превышает число занятых по найму. Это может быть вызвано как сильной предпринимательской активностью, так и недостатком постоянных рабочих мест. Ситуация в Алматинской области схожа, что может свидетельствовать о высоком уровне самозанятости.</w:t>
      </w:r>
    </w:p>
    <w:p w14:paraId="24E262F9" w14:textId="77777777" w:rsidR="003D352F" w:rsidRDefault="001B3DC9">
      <w:pPr>
        <w:pStyle w:val="a3"/>
        <w:spacing w:before="2"/>
        <w:ind w:right="289"/>
      </w:pPr>
      <w:r>
        <w:t>В Атырауской и Мангыстауской областях занятость в фермерских и личных</w:t>
      </w:r>
      <w:r>
        <w:rPr>
          <w:spacing w:val="80"/>
        </w:rPr>
        <w:t xml:space="preserve"> </w:t>
      </w:r>
      <w:r>
        <w:t>подсобных</w:t>
      </w:r>
      <w:r>
        <w:rPr>
          <w:spacing w:val="80"/>
        </w:rPr>
        <w:t xml:space="preserve"> </w:t>
      </w:r>
      <w:r>
        <w:t>хозяйствах</w:t>
      </w:r>
      <w:r>
        <w:rPr>
          <w:spacing w:val="80"/>
        </w:rPr>
        <w:t xml:space="preserve"> </w:t>
      </w:r>
      <w:r>
        <w:t>крайне</w:t>
      </w:r>
      <w:r>
        <w:rPr>
          <w:spacing w:val="80"/>
        </w:rPr>
        <w:t xml:space="preserve"> </w:t>
      </w:r>
      <w:r>
        <w:t>низка.</w:t>
      </w:r>
      <w:r>
        <w:rPr>
          <w:spacing w:val="80"/>
        </w:rPr>
        <w:t xml:space="preserve"> </w:t>
      </w:r>
      <w:r>
        <w:t>Это</w:t>
      </w:r>
      <w:r>
        <w:rPr>
          <w:spacing w:val="80"/>
        </w:rPr>
        <w:t xml:space="preserve"> </w:t>
      </w:r>
      <w:r>
        <w:t>объясняется</w:t>
      </w:r>
      <w:r>
        <w:rPr>
          <w:spacing w:val="80"/>
        </w:rPr>
        <w:t xml:space="preserve"> </w:t>
      </w:r>
      <w:r>
        <w:t>спецификой</w:t>
      </w:r>
    </w:p>
    <w:p w14:paraId="24E262FA" w14:textId="77777777" w:rsidR="003D352F" w:rsidRDefault="003D352F">
      <w:pPr>
        <w:pStyle w:val="a3"/>
        <w:sectPr w:rsidR="003D352F">
          <w:pgSz w:w="11920" w:h="16850"/>
          <w:pgMar w:top="1060" w:right="283" w:bottom="1100" w:left="1559" w:header="0" w:footer="889" w:gutter="0"/>
          <w:cols w:space="720"/>
        </w:sectPr>
      </w:pPr>
    </w:p>
    <w:p w14:paraId="24E262FB" w14:textId="77777777" w:rsidR="003D352F" w:rsidRDefault="001B3DC9">
      <w:pPr>
        <w:pStyle w:val="a3"/>
        <w:spacing w:before="72"/>
        <w:ind w:right="276" w:firstLine="0"/>
      </w:pPr>
      <w:r>
        <w:t>экономики региона, где доминирует нефтегазовая промышленность, которая не требует большого числа сельскохозяйственных работников. В Северо- Казахстанской и Костанайской областях значительное количество людей</w:t>
      </w:r>
      <w:r>
        <w:rPr>
          <w:spacing w:val="40"/>
        </w:rPr>
        <w:t xml:space="preserve"> </w:t>
      </w:r>
      <w:r>
        <w:t>заняты в личных подсобных хозяйствах 30 674 и 34 304 соответственно. Это может свидетельствовать о недостаточном уровне сельскохозяйственного производства и ограниченных возможностях для развития фермерских</w:t>
      </w:r>
      <w:r>
        <w:rPr>
          <w:spacing w:val="40"/>
        </w:rPr>
        <w:t xml:space="preserve"> </w:t>
      </w:r>
      <w:r>
        <w:t>хозяйств, что требует более эффективных программ поддержки малых</w:t>
      </w:r>
      <w:r>
        <w:rPr>
          <w:spacing w:val="40"/>
        </w:rPr>
        <w:t xml:space="preserve"> </w:t>
      </w:r>
      <w:r>
        <w:t>хозяйств. В Карагандинской и Павлодарской областях доля индивидуальных предпринимателей составляет всего 6 788 и 5 919 человек соответственно, что может свидетельствовать о недостатке предпринимательских инициатив и</w:t>
      </w:r>
      <w:r>
        <w:rPr>
          <w:spacing w:val="40"/>
        </w:rPr>
        <w:t xml:space="preserve"> </w:t>
      </w:r>
      <w:r>
        <w:t>более</w:t>
      </w:r>
      <w:r>
        <w:rPr>
          <w:spacing w:val="40"/>
        </w:rPr>
        <w:t xml:space="preserve"> </w:t>
      </w:r>
      <w:r>
        <w:t>высоком</w:t>
      </w:r>
      <w:r>
        <w:rPr>
          <w:spacing w:val="40"/>
        </w:rPr>
        <w:t xml:space="preserve"> </w:t>
      </w:r>
      <w:r>
        <w:t>уровне</w:t>
      </w:r>
      <w:r>
        <w:rPr>
          <w:spacing w:val="40"/>
        </w:rPr>
        <w:t xml:space="preserve"> </w:t>
      </w:r>
      <w:r>
        <w:t>зависимости</w:t>
      </w:r>
      <w:r>
        <w:rPr>
          <w:spacing w:val="40"/>
        </w:rPr>
        <w:t xml:space="preserve"> </w:t>
      </w:r>
      <w:r>
        <w:t>от</w:t>
      </w:r>
      <w:r>
        <w:rPr>
          <w:spacing w:val="40"/>
        </w:rPr>
        <w:t xml:space="preserve"> </w:t>
      </w:r>
      <w:r>
        <w:t>традиционных</w:t>
      </w:r>
      <w:r>
        <w:rPr>
          <w:spacing w:val="40"/>
        </w:rPr>
        <w:t xml:space="preserve"> </w:t>
      </w:r>
      <w:r>
        <w:t>форм</w:t>
      </w:r>
      <w:r>
        <w:rPr>
          <w:spacing w:val="40"/>
        </w:rPr>
        <w:t xml:space="preserve"> </w:t>
      </w:r>
      <w:r>
        <w:t>занятости (таблица 32).</w:t>
      </w:r>
    </w:p>
    <w:p w14:paraId="24E262FC" w14:textId="77777777" w:rsidR="003D352F" w:rsidRDefault="001B3DC9">
      <w:pPr>
        <w:pStyle w:val="a3"/>
        <w:spacing w:before="1"/>
        <w:ind w:right="280"/>
      </w:pPr>
      <w:r>
        <w:t>В Туркестанской области высокая доля индивидуальных предпринимателей может свидетельствовать о распространении малого</w:t>
      </w:r>
      <w:r>
        <w:rPr>
          <w:spacing w:val="40"/>
        </w:rPr>
        <w:t xml:space="preserve"> </w:t>
      </w:r>
      <w:r>
        <w:t>бизнеса, самозанятости и предпринимательских инициатив, что является ключевым элементом экономической активности региона.</w:t>
      </w:r>
    </w:p>
    <w:p w14:paraId="24E262FD" w14:textId="77777777" w:rsidR="003D352F" w:rsidRDefault="001B3DC9">
      <w:pPr>
        <w:pStyle w:val="a3"/>
        <w:spacing w:before="1"/>
        <w:ind w:right="278"/>
      </w:pPr>
      <w:r>
        <w:t>В Акмолинской области 8 055 человек заняты в фермерских хозяйствах, что указывает на умеренное развитие этой формы хозяйствования. В Туркестанской области число таких работников значительно выше – 74 864 человека. Это может говорить о том, что фермерские хозяйства здесь играют большую роль в экономике региона, возможно, за счёт благоприятных климатических условий для ведения сельского хозяйства.</w:t>
      </w:r>
    </w:p>
    <w:p w14:paraId="24E262FE" w14:textId="77777777" w:rsidR="003D352F" w:rsidRDefault="001B3DC9">
      <w:pPr>
        <w:pStyle w:val="a3"/>
        <w:ind w:right="282"/>
      </w:pPr>
      <w:r>
        <w:t xml:space="preserve">В результате, Туркестанская область значительно опережает Акмолинскую область по числу индивидуальных предпринимателей и работников фермерских хозяйств, что свидетельствует о более высокой активности малого бизнеса и фермерства. Акмолинская область, в свою очередь, показывает более умеренные показатели в этих сферах, при этом сохраняя значительную долю работников в организациях и личных подсобных </w:t>
      </w:r>
      <w:r>
        <w:rPr>
          <w:spacing w:val="-2"/>
        </w:rPr>
        <w:t>хозяйствах.</w:t>
      </w:r>
    </w:p>
    <w:p w14:paraId="24E262FF" w14:textId="77777777" w:rsidR="003D352F" w:rsidRDefault="001B3DC9">
      <w:pPr>
        <w:pStyle w:val="a3"/>
        <w:ind w:right="283"/>
      </w:pPr>
      <w:r>
        <w:t xml:space="preserve">Это сравнительное исследование выявляет, что Туркестанская область характеризуется более диверсифицированной и динамичной экономикой, в то время как Акмолинская область больше зависит от традиционных форм занятости, таких как работа по найму в организациях и личное подсобное </w:t>
      </w:r>
      <w:r>
        <w:rPr>
          <w:spacing w:val="-2"/>
        </w:rPr>
        <w:t>хозяйство.</w:t>
      </w:r>
    </w:p>
    <w:p w14:paraId="24E26300" w14:textId="77777777" w:rsidR="003D352F" w:rsidRDefault="001B3DC9">
      <w:pPr>
        <w:pStyle w:val="a3"/>
        <w:spacing w:before="1"/>
        <w:ind w:right="280"/>
      </w:pPr>
      <w:r>
        <w:t>Метод бенчмаркинга показал, что развитие трудового потенциала сельских территорий Казахстана имеет значительные региональные различия. Туркестанская и Алматинская области лидируют по занятости в организациях, фермерских хозяйствах и предпринимательстве, что свидетельствует о высокой экономической активности. Северные регионы (Северо-Казахстанская, Костанайская, Акмолинская) характеризуются значительной долей населения, занятого в личных подсобных хозяйствах, что указывает на ограниченные альтернативные возможности трудоустройства. Западные регионы, включая Атыраускую и Мангистаускую области, демонстрируют низкую вовлеченность в фермерство, но высокий уровень наемного труда. Такие различия позволяют определить</w:t>
      </w:r>
      <w:r>
        <w:rPr>
          <w:spacing w:val="80"/>
          <w:w w:val="150"/>
        </w:rPr>
        <w:t xml:space="preserve"> </w:t>
      </w:r>
      <w:r>
        <w:t>направления</w:t>
      </w:r>
      <w:r>
        <w:rPr>
          <w:spacing w:val="80"/>
          <w:w w:val="150"/>
        </w:rPr>
        <w:t xml:space="preserve"> </w:t>
      </w:r>
      <w:r>
        <w:t>для</w:t>
      </w:r>
      <w:r>
        <w:rPr>
          <w:spacing w:val="80"/>
          <w:w w:val="150"/>
        </w:rPr>
        <w:t xml:space="preserve"> </w:t>
      </w:r>
      <w:r>
        <w:t>развития</w:t>
      </w:r>
      <w:r>
        <w:rPr>
          <w:spacing w:val="80"/>
          <w:w w:val="150"/>
        </w:rPr>
        <w:t xml:space="preserve"> </w:t>
      </w:r>
      <w:r>
        <w:t>трудового</w:t>
      </w:r>
      <w:r>
        <w:rPr>
          <w:spacing w:val="80"/>
          <w:w w:val="150"/>
        </w:rPr>
        <w:t xml:space="preserve"> </w:t>
      </w:r>
      <w:r>
        <w:t>потенциала:</w:t>
      </w:r>
      <w:r>
        <w:rPr>
          <w:spacing w:val="80"/>
          <w:w w:val="150"/>
        </w:rPr>
        <w:t xml:space="preserve"> </w:t>
      </w:r>
      <w:r>
        <w:t>поддержку</w:t>
      </w:r>
    </w:p>
    <w:p w14:paraId="24E26301" w14:textId="77777777" w:rsidR="003D352F" w:rsidRDefault="003D352F">
      <w:pPr>
        <w:pStyle w:val="a3"/>
        <w:sectPr w:rsidR="003D352F">
          <w:pgSz w:w="11920" w:h="16850"/>
          <w:pgMar w:top="1060" w:right="283" w:bottom="1100" w:left="1559" w:header="0" w:footer="889" w:gutter="0"/>
          <w:cols w:space="720"/>
        </w:sectPr>
      </w:pPr>
    </w:p>
    <w:p w14:paraId="24E26302" w14:textId="77777777" w:rsidR="003D352F" w:rsidRDefault="001B3DC9">
      <w:pPr>
        <w:pStyle w:val="a3"/>
        <w:spacing w:before="72" w:line="242" w:lineRule="auto"/>
        <w:ind w:right="285" w:firstLine="0"/>
      </w:pPr>
      <w:r>
        <w:t>предпринимательства в северных регионах, диверсификацию занятости на западе и стимулирование фермерства в менее развитых областях.</w:t>
      </w:r>
    </w:p>
    <w:p w14:paraId="24E26303" w14:textId="77777777" w:rsidR="003D352F" w:rsidRDefault="001B3DC9">
      <w:pPr>
        <w:pStyle w:val="a3"/>
        <w:ind w:right="282"/>
      </w:pPr>
      <w:r>
        <w:t>Успешное функционирование крестьянских хозяйств способствует повышению доходов населения, что стимулирует экономическое развитие сельских территорий и повышает их привлекательность для проживания.</w:t>
      </w:r>
    </w:p>
    <w:p w14:paraId="24E26304" w14:textId="77777777" w:rsidR="003D352F" w:rsidRDefault="001B3DC9">
      <w:pPr>
        <w:pStyle w:val="a3"/>
        <w:ind w:right="276"/>
      </w:pPr>
      <w:r>
        <w:t>Крестьянские (фермерские) хозяйства играют важную роль в формировании и развитии трудового потенциала сельских территорий, способствуя их устойчивому развитию и укреплению социально- экономической стабильности [130].</w:t>
      </w:r>
    </w:p>
    <w:p w14:paraId="24E26305" w14:textId="77777777" w:rsidR="003D352F" w:rsidRDefault="001B3DC9">
      <w:pPr>
        <w:pStyle w:val="a3"/>
        <w:ind w:right="276"/>
      </w:pPr>
      <w:r>
        <w:t>Представленная таблица 34 отражает количество действующих крестьянских (фермерских) хозяйств и численность занятых за 2020-2022 гг. Акмолинской и Туркестанской областях.</w:t>
      </w:r>
    </w:p>
    <w:p w14:paraId="24E26306" w14:textId="77777777" w:rsidR="003D352F" w:rsidRDefault="001B3DC9">
      <w:pPr>
        <w:pStyle w:val="a3"/>
        <w:spacing w:before="319"/>
        <w:ind w:right="282" w:firstLine="0"/>
      </w:pPr>
      <w:r>
        <w:t>Таблица 34 – Количество действующих крестьянских (фермерских) хозяйств и численность занятых в Акмолинской и Туркестанской областях за 2020-2023гг.</w:t>
      </w:r>
    </w:p>
    <w:p w14:paraId="24E26307" w14:textId="77777777" w:rsidR="003D352F" w:rsidRDefault="003D352F">
      <w:pPr>
        <w:pStyle w:val="a3"/>
        <w:spacing w:before="9"/>
        <w:ind w:left="0" w:firstLine="0"/>
        <w:jc w:val="left"/>
        <w:rPr>
          <w:sz w:val="1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2"/>
        <w:gridCol w:w="876"/>
        <w:gridCol w:w="929"/>
        <w:gridCol w:w="877"/>
        <w:gridCol w:w="1033"/>
        <w:gridCol w:w="1007"/>
        <w:gridCol w:w="937"/>
        <w:gridCol w:w="995"/>
        <w:gridCol w:w="1155"/>
      </w:tblGrid>
      <w:tr w:rsidR="003D352F" w14:paraId="24E2630D" w14:textId="77777777">
        <w:trPr>
          <w:trHeight w:val="830"/>
        </w:trPr>
        <w:tc>
          <w:tcPr>
            <w:tcW w:w="1712" w:type="dxa"/>
            <w:vMerge w:val="restart"/>
          </w:tcPr>
          <w:p w14:paraId="24E26308" w14:textId="77777777" w:rsidR="003D352F" w:rsidRDefault="003D352F">
            <w:pPr>
              <w:pStyle w:val="TableParagraph"/>
              <w:rPr>
                <w:sz w:val="24"/>
              </w:rPr>
            </w:pPr>
          </w:p>
          <w:p w14:paraId="24E26309" w14:textId="77777777" w:rsidR="003D352F" w:rsidRDefault="003D352F">
            <w:pPr>
              <w:pStyle w:val="TableParagraph"/>
              <w:spacing w:before="27"/>
              <w:rPr>
                <w:sz w:val="24"/>
              </w:rPr>
            </w:pPr>
          </w:p>
          <w:p w14:paraId="24E2630A" w14:textId="77777777" w:rsidR="003D352F" w:rsidRDefault="001B3DC9">
            <w:pPr>
              <w:pStyle w:val="TableParagraph"/>
              <w:ind w:left="414"/>
              <w:rPr>
                <w:sz w:val="24"/>
              </w:rPr>
            </w:pPr>
            <w:r>
              <w:rPr>
                <w:spacing w:val="-2"/>
                <w:sz w:val="24"/>
              </w:rPr>
              <w:t>Регионы</w:t>
            </w:r>
          </w:p>
        </w:tc>
        <w:tc>
          <w:tcPr>
            <w:tcW w:w="3715" w:type="dxa"/>
            <w:gridSpan w:val="4"/>
          </w:tcPr>
          <w:p w14:paraId="24E2630B" w14:textId="77777777" w:rsidR="003D352F" w:rsidRDefault="001B3DC9">
            <w:pPr>
              <w:pStyle w:val="TableParagraph"/>
              <w:spacing w:line="270" w:lineRule="atLeast"/>
              <w:ind w:left="441" w:right="435" w:hanging="3"/>
              <w:jc w:val="center"/>
              <w:rPr>
                <w:sz w:val="24"/>
              </w:rPr>
            </w:pPr>
            <w:r>
              <w:rPr>
                <w:sz w:val="24"/>
              </w:rPr>
              <w:t>Количество действующих крестьянских</w:t>
            </w:r>
            <w:r>
              <w:rPr>
                <w:spacing w:val="-15"/>
                <w:sz w:val="24"/>
              </w:rPr>
              <w:t xml:space="preserve"> </w:t>
            </w:r>
            <w:r>
              <w:rPr>
                <w:sz w:val="24"/>
              </w:rPr>
              <w:t>(фермерских) хозяйств, единиц</w:t>
            </w:r>
          </w:p>
        </w:tc>
        <w:tc>
          <w:tcPr>
            <w:tcW w:w="4094" w:type="dxa"/>
            <w:gridSpan w:val="4"/>
          </w:tcPr>
          <w:p w14:paraId="24E2630C" w14:textId="77777777" w:rsidR="003D352F" w:rsidRDefault="001B3DC9">
            <w:pPr>
              <w:pStyle w:val="TableParagraph"/>
              <w:spacing w:before="138"/>
              <w:ind w:left="290" w:right="138" w:hanging="156"/>
              <w:rPr>
                <w:sz w:val="24"/>
              </w:rPr>
            </w:pPr>
            <w:r>
              <w:rPr>
                <w:sz w:val="24"/>
              </w:rPr>
              <w:t>Численность</w:t>
            </w:r>
            <w:r>
              <w:rPr>
                <w:spacing w:val="-13"/>
                <w:sz w:val="24"/>
              </w:rPr>
              <w:t xml:space="preserve"> </w:t>
            </w:r>
            <w:r>
              <w:rPr>
                <w:sz w:val="24"/>
              </w:rPr>
              <w:t>занятых</w:t>
            </w:r>
            <w:r>
              <w:rPr>
                <w:spacing w:val="-12"/>
                <w:sz w:val="24"/>
              </w:rPr>
              <w:t xml:space="preserve"> </w:t>
            </w:r>
            <w:r>
              <w:rPr>
                <w:sz w:val="24"/>
              </w:rPr>
              <w:t>в</w:t>
            </w:r>
            <w:r>
              <w:rPr>
                <w:spacing w:val="-14"/>
                <w:sz w:val="24"/>
              </w:rPr>
              <w:t xml:space="preserve"> </w:t>
            </w:r>
            <w:r>
              <w:rPr>
                <w:sz w:val="24"/>
              </w:rPr>
              <w:t>крестьянских (фермерских) хозяйствах, человек</w:t>
            </w:r>
          </w:p>
        </w:tc>
      </w:tr>
      <w:tr w:rsidR="003D352F" w14:paraId="24E2631F" w14:textId="77777777">
        <w:trPr>
          <w:trHeight w:val="594"/>
        </w:trPr>
        <w:tc>
          <w:tcPr>
            <w:tcW w:w="1712" w:type="dxa"/>
            <w:vMerge/>
            <w:tcBorders>
              <w:top w:val="nil"/>
            </w:tcBorders>
          </w:tcPr>
          <w:p w14:paraId="24E2630E" w14:textId="77777777" w:rsidR="003D352F" w:rsidRDefault="003D352F">
            <w:pPr>
              <w:rPr>
                <w:sz w:val="2"/>
                <w:szCs w:val="2"/>
              </w:rPr>
            </w:pPr>
          </w:p>
        </w:tc>
        <w:tc>
          <w:tcPr>
            <w:tcW w:w="876" w:type="dxa"/>
          </w:tcPr>
          <w:p w14:paraId="24E2630F" w14:textId="77777777" w:rsidR="003D352F" w:rsidRDefault="001B3DC9">
            <w:pPr>
              <w:pStyle w:val="TableParagraph"/>
              <w:spacing w:before="20"/>
              <w:ind w:left="196"/>
              <w:rPr>
                <w:sz w:val="24"/>
              </w:rPr>
            </w:pPr>
            <w:r>
              <w:rPr>
                <w:spacing w:val="-4"/>
                <w:sz w:val="24"/>
              </w:rPr>
              <w:t>2020</w:t>
            </w:r>
          </w:p>
          <w:p w14:paraId="24E26310" w14:textId="77777777" w:rsidR="003D352F" w:rsidRDefault="001B3DC9">
            <w:pPr>
              <w:pStyle w:val="TableParagraph"/>
              <w:ind w:left="265"/>
              <w:rPr>
                <w:sz w:val="24"/>
              </w:rPr>
            </w:pPr>
            <w:r>
              <w:rPr>
                <w:spacing w:val="-5"/>
                <w:sz w:val="24"/>
              </w:rPr>
              <w:t>год</w:t>
            </w:r>
          </w:p>
        </w:tc>
        <w:tc>
          <w:tcPr>
            <w:tcW w:w="929" w:type="dxa"/>
          </w:tcPr>
          <w:p w14:paraId="24E26311" w14:textId="77777777" w:rsidR="003D352F" w:rsidRDefault="001B3DC9">
            <w:pPr>
              <w:pStyle w:val="TableParagraph"/>
              <w:spacing w:before="20"/>
              <w:ind w:left="222"/>
              <w:rPr>
                <w:sz w:val="24"/>
              </w:rPr>
            </w:pPr>
            <w:r>
              <w:rPr>
                <w:spacing w:val="-4"/>
                <w:sz w:val="24"/>
              </w:rPr>
              <w:t>2021</w:t>
            </w:r>
          </w:p>
          <w:p w14:paraId="24E26312" w14:textId="77777777" w:rsidR="003D352F" w:rsidRDefault="001B3DC9">
            <w:pPr>
              <w:pStyle w:val="TableParagraph"/>
              <w:ind w:left="292"/>
              <w:rPr>
                <w:sz w:val="24"/>
              </w:rPr>
            </w:pPr>
            <w:r>
              <w:rPr>
                <w:spacing w:val="-5"/>
                <w:sz w:val="24"/>
              </w:rPr>
              <w:t>год</w:t>
            </w:r>
          </w:p>
        </w:tc>
        <w:tc>
          <w:tcPr>
            <w:tcW w:w="877" w:type="dxa"/>
          </w:tcPr>
          <w:p w14:paraId="24E26313" w14:textId="77777777" w:rsidR="003D352F" w:rsidRDefault="001B3DC9">
            <w:pPr>
              <w:pStyle w:val="TableParagraph"/>
              <w:spacing w:before="20"/>
              <w:ind w:left="194"/>
              <w:rPr>
                <w:sz w:val="24"/>
              </w:rPr>
            </w:pPr>
            <w:r>
              <w:rPr>
                <w:spacing w:val="-4"/>
                <w:sz w:val="24"/>
              </w:rPr>
              <w:t>2022</w:t>
            </w:r>
          </w:p>
          <w:p w14:paraId="24E26314" w14:textId="77777777" w:rsidR="003D352F" w:rsidRDefault="001B3DC9">
            <w:pPr>
              <w:pStyle w:val="TableParagraph"/>
              <w:ind w:left="263"/>
              <w:rPr>
                <w:sz w:val="24"/>
              </w:rPr>
            </w:pPr>
            <w:r>
              <w:rPr>
                <w:spacing w:val="-5"/>
                <w:sz w:val="24"/>
              </w:rPr>
              <w:t>год</w:t>
            </w:r>
          </w:p>
        </w:tc>
        <w:tc>
          <w:tcPr>
            <w:tcW w:w="1033" w:type="dxa"/>
          </w:tcPr>
          <w:p w14:paraId="24E26315" w14:textId="77777777" w:rsidR="003D352F" w:rsidRDefault="001B3DC9">
            <w:pPr>
              <w:pStyle w:val="TableParagraph"/>
              <w:spacing w:line="275" w:lineRule="exact"/>
              <w:ind w:left="272"/>
              <w:rPr>
                <w:sz w:val="24"/>
              </w:rPr>
            </w:pPr>
            <w:r>
              <w:rPr>
                <w:spacing w:val="-4"/>
                <w:sz w:val="24"/>
              </w:rPr>
              <w:t>2023</w:t>
            </w:r>
          </w:p>
          <w:p w14:paraId="24E26316" w14:textId="77777777" w:rsidR="003D352F" w:rsidRDefault="001B3DC9">
            <w:pPr>
              <w:pStyle w:val="TableParagraph"/>
              <w:spacing w:before="21"/>
              <w:ind w:left="341"/>
              <w:rPr>
                <w:sz w:val="24"/>
              </w:rPr>
            </w:pPr>
            <w:r>
              <w:rPr>
                <w:spacing w:val="-5"/>
                <w:sz w:val="24"/>
              </w:rPr>
              <w:t>год</w:t>
            </w:r>
          </w:p>
        </w:tc>
        <w:tc>
          <w:tcPr>
            <w:tcW w:w="1007" w:type="dxa"/>
          </w:tcPr>
          <w:p w14:paraId="24E26317" w14:textId="77777777" w:rsidR="003D352F" w:rsidRDefault="001B3DC9">
            <w:pPr>
              <w:pStyle w:val="TableParagraph"/>
              <w:spacing w:before="20"/>
              <w:ind w:left="259"/>
              <w:rPr>
                <w:sz w:val="24"/>
              </w:rPr>
            </w:pPr>
            <w:r>
              <w:rPr>
                <w:spacing w:val="-4"/>
                <w:sz w:val="24"/>
              </w:rPr>
              <w:t>2020</w:t>
            </w:r>
          </w:p>
          <w:p w14:paraId="24E26318" w14:textId="77777777" w:rsidR="003D352F" w:rsidRDefault="001B3DC9">
            <w:pPr>
              <w:pStyle w:val="TableParagraph"/>
              <w:ind w:left="329"/>
              <w:rPr>
                <w:sz w:val="24"/>
              </w:rPr>
            </w:pPr>
            <w:r>
              <w:rPr>
                <w:spacing w:val="-5"/>
                <w:sz w:val="24"/>
              </w:rPr>
              <w:t>год</w:t>
            </w:r>
          </w:p>
        </w:tc>
        <w:tc>
          <w:tcPr>
            <w:tcW w:w="937" w:type="dxa"/>
          </w:tcPr>
          <w:p w14:paraId="24E26319" w14:textId="77777777" w:rsidR="003D352F" w:rsidRDefault="001B3DC9">
            <w:pPr>
              <w:pStyle w:val="TableParagraph"/>
              <w:spacing w:before="20"/>
              <w:ind w:left="224"/>
              <w:rPr>
                <w:sz w:val="24"/>
              </w:rPr>
            </w:pPr>
            <w:r>
              <w:rPr>
                <w:spacing w:val="-4"/>
                <w:sz w:val="24"/>
              </w:rPr>
              <w:t>2021</w:t>
            </w:r>
          </w:p>
          <w:p w14:paraId="24E2631A" w14:textId="77777777" w:rsidR="003D352F" w:rsidRDefault="001B3DC9">
            <w:pPr>
              <w:pStyle w:val="TableParagraph"/>
              <w:ind w:left="294"/>
              <w:rPr>
                <w:sz w:val="24"/>
              </w:rPr>
            </w:pPr>
            <w:r>
              <w:rPr>
                <w:spacing w:val="-5"/>
                <w:sz w:val="24"/>
              </w:rPr>
              <w:t>год</w:t>
            </w:r>
          </w:p>
        </w:tc>
        <w:tc>
          <w:tcPr>
            <w:tcW w:w="995" w:type="dxa"/>
          </w:tcPr>
          <w:p w14:paraId="24E2631B" w14:textId="77777777" w:rsidR="003D352F" w:rsidRDefault="001B3DC9">
            <w:pPr>
              <w:pStyle w:val="TableParagraph"/>
              <w:spacing w:before="20"/>
              <w:ind w:left="252"/>
              <w:rPr>
                <w:sz w:val="24"/>
              </w:rPr>
            </w:pPr>
            <w:r>
              <w:rPr>
                <w:spacing w:val="-4"/>
                <w:sz w:val="24"/>
              </w:rPr>
              <w:t>2022</w:t>
            </w:r>
          </w:p>
          <w:p w14:paraId="24E2631C" w14:textId="77777777" w:rsidR="003D352F" w:rsidRDefault="001B3DC9">
            <w:pPr>
              <w:pStyle w:val="TableParagraph"/>
              <w:ind w:left="322"/>
              <w:rPr>
                <w:sz w:val="24"/>
              </w:rPr>
            </w:pPr>
            <w:r>
              <w:rPr>
                <w:spacing w:val="-5"/>
                <w:sz w:val="24"/>
              </w:rPr>
              <w:t>год</w:t>
            </w:r>
          </w:p>
        </w:tc>
        <w:tc>
          <w:tcPr>
            <w:tcW w:w="1155" w:type="dxa"/>
          </w:tcPr>
          <w:p w14:paraId="24E2631D" w14:textId="77777777" w:rsidR="003D352F" w:rsidRDefault="001B3DC9">
            <w:pPr>
              <w:pStyle w:val="TableParagraph"/>
              <w:spacing w:line="275" w:lineRule="exact"/>
              <w:ind w:left="1" w:right="6"/>
              <w:jc w:val="center"/>
              <w:rPr>
                <w:sz w:val="24"/>
              </w:rPr>
            </w:pPr>
            <w:r>
              <w:rPr>
                <w:spacing w:val="-4"/>
                <w:sz w:val="24"/>
              </w:rPr>
              <w:t>2023</w:t>
            </w:r>
          </w:p>
          <w:p w14:paraId="24E2631E" w14:textId="77777777" w:rsidR="003D352F" w:rsidRDefault="001B3DC9">
            <w:pPr>
              <w:pStyle w:val="TableParagraph"/>
              <w:spacing w:before="21"/>
              <w:ind w:right="6"/>
              <w:jc w:val="center"/>
              <w:rPr>
                <w:sz w:val="24"/>
              </w:rPr>
            </w:pPr>
            <w:r>
              <w:rPr>
                <w:spacing w:val="-5"/>
                <w:sz w:val="24"/>
              </w:rPr>
              <w:t>год</w:t>
            </w:r>
          </w:p>
        </w:tc>
      </w:tr>
      <w:tr w:rsidR="003D352F" w14:paraId="24E26329" w14:textId="77777777">
        <w:trPr>
          <w:trHeight w:val="275"/>
        </w:trPr>
        <w:tc>
          <w:tcPr>
            <w:tcW w:w="1712" w:type="dxa"/>
          </w:tcPr>
          <w:p w14:paraId="24E26320" w14:textId="77777777" w:rsidR="003D352F" w:rsidRDefault="001B3DC9">
            <w:pPr>
              <w:pStyle w:val="TableParagraph"/>
              <w:spacing w:line="256" w:lineRule="exact"/>
              <w:ind w:left="3" w:right="113"/>
              <w:jc w:val="center"/>
              <w:rPr>
                <w:sz w:val="24"/>
              </w:rPr>
            </w:pPr>
            <w:r>
              <w:rPr>
                <w:spacing w:val="-2"/>
                <w:sz w:val="24"/>
              </w:rPr>
              <w:t>Акмолинская</w:t>
            </w:r>
          </w:p>
        </w:tc>
        <w:tc>
          <w:tcPr>
            <w:tcW w:w="876" w:type="dxa"/>
          </w:tcPr>
          <w:p w14:paraId="24E26321" w14:textId="77777777" w:rsidR="003D352F" w:rsidRDefault="001B3DC9">
            <w:pPr>
              <w:pStyle w:val="TableParagraph"/>
              <w:spacing w:line="256" w:lineRule="exact"/>
              <w:ind w:left="9" w:right="117"/>
              <w:jc w:val="center"/>
              <w:rPr>
                <w:sz w:val="24"/>
              </w:rPr>
            </w:pPr>
            <w:r>
              <w:rPr>
                <w:sz w:val="24"/>
              </w:rPr>
              <w:t xml:space="preserve">6 </w:t>
            </w:r>
            <w:r>
              <w:rPr>
                <w:spacing w:val="-5"/>
                <w:sz w:val="24"/>
              </w:rPr>
              <w:t>068</w:t>
            </w:r>
          </w:p>
        </w:tc>
        <w:tc>
          <w:tcPr>
            <w:tcW w:w="929" w:type="dxa"/>
          </w:tcPr>
          <w:p w14:paraId="24E26322" w14:textId="77777777" w:rsidR="003D352F" w:rsidRDefault="001B3DC9">
            <w:pPr>
              <w:pStyle w:val="TableParagraph"/>
              <w:spacing w:line="256" w:lineRule="exact"/>
              <w:ind w:right="161"/>
              <w:jc w:val="center"/>
              <w:rPr>
                <w:sz w:val="24"/>
              </w:rPr>
            </w:pPr>
            <w:r>
              <w:rPr>
                <w:sz w:val="24"/>
              </w:rPr>
              <w:t xml:space="preserve">6 </w:t>
            </w:r>
            <w:r>
              <w:rPr>
                <w:spacing w:val="-5"/>
                <w:sz w:val="24"/>
              </w:rPr>
              <w:t>138</w:t>
            </w:r>
          </w:p>
        </w:tc>
        <w:tc>
          <w:tcPr>
            <w:tcW w:w="877" w:type="dxa"/>
          </w:tcPr>
          <w:p w14:paraId="24E26323" w14:textId="77777777" w:rsidR="003D352F" w:rsidRDefault="001B3DC9">
            <w:pPr>
              <w:pStyle w:val="TableParagraph"/>
              <w:spacing w:line="256" w:lineRule="exact"/>
              <w:ind w:left="3" w:right="117"/>
              <w:jc w:val="center"/>
              <w:rPr>
                <w:sz w:val="24"/>
              </w:rPr>
            </w:pPr>
            <w:r>
              <w:rPr>
                <w:sz w:val="24"/>
              </w:rPr>
              <w:t xml:space="preserve">6 </w:t>
            </w:r>
            <w:r>
              <w:rPr>
                <w:spacing w:val="-5"/>
                <w:sz w:val="24"/>
              </w:rPr>
              <w:t>487</w:t>
            </w:r>
          </w:p>
        </w:tc>
        <w:tc>
          <w:tcPr>
            <w:tcW w:w="1033" w:type="dxa"/>
          </w:tcPr>
          <w:p w14:paraId="24E26324" w14:textId="77777777" w:rsidR="003D352F" w:rsidRDefault="001B3DC9">
            <w:pPr>
              <w:pStyle w:val="TableParagraph"/>
              <w:spacing w:line="256" w:lineRule="exact"/>
              <w:ind w:left="104"/>
              <w:rPr>
                <w:sz w:val="24"/>
              </w:rPr>
            </w:pPr>
            <w:r>
              <w:rPr>
                <w:sz w:val="24"/>
              </w:rPr>
              <w:t xml:space="preserve">6 </w:t>
            </w:r>
            <w:r>
              <w:rPr>
                <w:spacing w:val="-5"/>
                <w:sz w:val="24"/>
              </w:rPr>
              <w:t>950</w:t>
            </w:r>
          </w:p>
        </w:tc>
        <w:tc>
          <w:tcPr>
            <w:tcW w:w="1007" w:type="dxa"/>
          </w:tcPr>
          <w:p w14:paraId="24E26325" w14:textId="77777777" w:rsidR="003D352F" w:rsidRDefault="001B3DC9">
            <w:pPr>
              <w:pStyle w:val="TableParagraph"/>
              <w:spacing w:line="256" w:lineRule="exact"/>
              <w:ind w:left="103"/>
              <w:rPr>
                <w:sz w:val="24"/>
              </w:rPr>
            </w:pPr>
            <w:r>
              <w:rPr>
                <w:sz w:val="24"/>
              </w:rPr>
              <w:t xml:space="preserve">9 </w:t>
            </w:r>
            <w:r>
              <w:rPr>
                <w:spacing w:val="-5"/>
                <w:sz w:val="24"/>
              </w:rPr>
              <w:t>394</w:t>
            </w:r>
          </w:p>
        </w:tc>
        <w:tc>
          <w:tcPr>
            <w:tcW w:w="937" w:type="dxa"/>
          </w:tcPr>
          <w:p w14:paraId="24E26326" w14:textId="77777777" w:rsidR="003D352F" w:rsidRDefault="001B3DC9">
            <w:pPr>
              <w:pStyle w:val="TableParagraph"/>
              <w:spacing w:line="256" w:lineRule="exact"/>
              <w:ind w:right="175"/>
              <w:jc w:val="center"/>
              <w:rPr>
                <w:sz w:val="24"/>
              </w:rPr>
            </w:pPr>
            <w:r>
              <w:rPr>
                <w:sz w:val="24"/>
              </w:rPr>
              <w:t xml:space="preserve">9 </w:t>
            </w:r>
            <w:r>
              <w:rPr>
                <w:spacing w:val="-5"/>
                <w:sz w:val="24"/>
              </w:rPr>
              <w:t>612</w:t>
            </w:r>
          </w:p>
        </w:tc>
        <w:tc>
          <w:tcPr>
            <w:tcW w:w="995" w:type="dxa"/>
          </w:tcPr>
          <w:p w14:paraId="24E26327" w14:textId="77777777" w:rsidR="003D352F" w:rsidRDefault="001B3DC9">
            <w:pPr>
              <w:pStyle w:val="TableParagraph"/>
              <w:spacing w:line="256" w:lineRule="exact"/>
              <w:ind w:left="103"/>
              <w:rPr>
                <w:sz w:val="24"/>
              </w:rPr>
            </w:pPr>
            <w:r>
              <w:rPr>
                <w:sz w:val="24"/>
              </w:rPr>
              <w:t xml:space="preserve">9 </w:t>
            </w:r>
            <w:r>
              <w:rPr>
                <w:spacing w:val="-5"/>
                <w:sz w:val="24"/>
              </w:rPr>
              <w:t>974</w:t>
            </w:r>
          </w:p>
        </w:tc>
        <w:tc>
          <w:tcPr>
            <w:tcW w:w="1155" w:type="dxa"/>
          </w:tcPr>
          <w:p w14:paraId="24E26328" w14:textId="77777777" w:rsidR="003D352F" w:rsidRDefault="001B3DC9">
            <w:pPr>
              <w:pStyle w:val="TableParagraph"/>
              <w:spacing w:line="256" w:lineRule="exact"/>
              <w:ind w:left="100"/>
              <w:rPr>
                <w:sz w:val="24"/>
              </w:rPr>
            </w:pPr>
            <w:r>
              <w:rPr>
                <w:sz w:val="24"/>
              </w:rPr>
              <w:t xml:space="preserve">10 </w:t>
            </w:r>
            <w:r>
              <w:rPr>
                <w:spacing w:val="-5"/>
                <w:sz w:val="24"/>
              </w:rPr>
              <w:t>479</w:t>
            </w:r>
          </w:p>
        </w:tc>
      </w:tr>
      <w:tr w:rsidR="003D352F" w14:paraId="24E26333" w14:textId="77777777">
        <w:trPr>
          <w:trHeight w:val="275"/>
        </w:trPr>
        <w:tc>
          <w:tcPr>
            <w:tcW w:w="1712" w:type="dxa"/>
          </w:tcPr>
          <w:p w14:paraId="24E2632A" w14:textId="77777777" w:rsidR="003D352F" w:rsidRDefault="001B3DC9">
            <w:pPr>
              <w:pStyle w:val="TableParagraph"/>
              <w:spacing w:line="256" w:lineRule="exact"/>
              <w:ind w:left="3"/>
              <w:jc w:val="center"/>
              <w:rPr>
                <w:sz w:val="24"/>
              </w:rPr>
            </w:pPr>
            <w:r>
              <w:rPr>
                <w:spacing w:val="-2"/>
                <w:sz w:val="24"/>
              </w:rPr>
              <w:t>Туркестанская</w:t>
            </w:r>
          </w:p>
        </w:tc>
        <w:tc>
          <w:tcPr>
            <w:tcW w:w="876" w:type="dxa"/>
          </w:tcPr>
          <w:p w14:paraId="24E2632B" w14:textId="77777777" w:rsidR="003D352F" w:rsidRDefault="001B3DC9">
            <w:pPr>
              <w:pStyle w:val="TableParagraph"/>
              <w:spacing w:line="256" w:lineRule="exact"/>
              <w:ind w:left="9"/>
              <w:jc w:val="center"/>
              <w:rPr>
                <w:sz w:val="24"/>
              </w:rPr>
            </w:pPr>
            <w:r>
              <w:rPr>
                <w:sz w:val="24"/>
              </w:rPr>
              <w:t xml:space="preserve">68 </w:t>
            </w:r>
            <w:r>
              <w:rPr>
                <w:spacing w:val="-5"/>
                <w:sz w:val="24"/>
              </w:rPr>
              <w:t>592</w:t>
            </w:r>
          </w:p>
        </w:tc>
        <w:tc>
          <w:tcPr>
            <w:tcW w:w="929" w:type="dxa"/>
          </w:tcPr>
          <w:p w14:paraId="24E2632C" w14:textId="77777777" w:rsidR="003D352F" w:rsidRDefault="001B3DC9">
            <w:pPr>
              <w:pStyle w:val="TableParagraph"/>
              <w:spacing w:line="256" w:lineRule="exact"/>
              <w:ind w:right="41"/>
              <w:jc w:val="center"/>
              <w:rPr>
                <w:sz w:val="24"/>
              </w:rPr>
            </w:pPr>
            <w:r>
              <w:rPr>
                <w:sz w:val="24"/>
              </w:rPr>
              <w:t xml:space="preserve">69 </w:t>
            </w:r>
            <w:r>
              <w:rPr>
                <w:spacing w:val="-5"/>
                <w:sz w:val="24"/>
              </w:rPr>
              <w:t>497</w:t>
            </w:r>
          </w:p>
        </w:tc>
        <w:tc>
          <w:tcPr>
            <w:tcW w:w="877" w:type="dxa"/>
          </w:tcPr>
          <w:p w14:paraId="24E2632D" w14:textId="77777777" w:rsidR="003D352F" w:rsidRDefault="001B3DC9">
            <w:pPr>
              <w:pStyle w:val="TableParagraph"/>
              <w:spacing w:line="256" w:lineRule="exact"/>
              <w:ind w:left="3"/>
              <w:jc w:val="center"/>
              <w:rPr>
                <w:sz w:val="24"/>
              </w:rPr>
            </w:pPr>
            <w:r>
              <w:rPr>
                <w:sz w:val="24"/>
              </w:rPr>
              <w:t xml:space="preserve">74 </w:t>
            </w:r>
            <w:r>
              <w:rPr>
                <w:spacing w:val="-5"/>
                <w:sz w:val="24"/>
              </w:rPr>
              <w:t>159</w:t>
            </w:r>
          </w:p>
        </w:tc>
        <w:tc>
          <w:tcPr>
            <w:tcW w:w="1033" w:type="dxa"/>
          </w:tcPr>
          <w:p w14:paraId="24E2632E" w14:textId="77777777" w:rsidR="003D352F" w:rsidRDefault="001B3DC9">
            <w:pPr>
              <w:pStyle w:val="TableParagraph"/>
              <w:spacing w:line="256" w:lineRule="exact"/>
              <w:ind w:left="104"/>
              <w:rPr>
                <w:sz w:val="24"/>
              </w:rPr>
            </w:pPr>
            <w:r>
              <w:rPr>
                <w:sz w:val="24"/>
              </w:rPr>
              <w:t xml:space="preserve">75 </w:t>
            </w:r>
            <w:r>
              <w:rPr>
                <w:spacing w:val="-5"/>
                <w:sz w:val="24"/>
              </w:rPr>
              <w:t>930</w:t>
            </w:r>
          </w:p>
        </w:tc>
        <w:tc>
          <w:tcPr>
            <w:tcW w:w="1007" w:type="dxa"/>
          </w:tcPr>
          <w:p w14:paraId="24E2632F" w14:textId="77777777" w:rsidR="003D352F" w:rsidRDefault="001B3DC9">
            <w:pPr>
              <w:pStyle w:val="TableParagraph"/>
              <w:spacing w:line="256" w:lineRule="exact"/>
              <w:ind w:left="103"/>
              <w:rPr>
                <w:sz w:val="24"/>
              </w:rPr>
            </w:pPr>
            <w:r>
              <w:rPr>
                <w:sz w:val="24"/>
              </w:rPr>
              <w:t xml:space="preserve">82 </w:t>
            </w:r>
            <w:r>
              <w:rPr>
                <w:spacing w:val="-5"/>
                <w:sz w:val="24"/>
              </w:rPr>
              <w:t>016</w:t>
            </w:r>
          </w:p>
        </w:tc>
        <w:tc>
          <w:tcPr>
            <w:tcW w:w="937" w:type="dxa"/>
          </w:tcPr>
          <w:p w14:paraId="24E26330" w14:textId="77777777" w:rsidR="003D352F" w:rsidRDefault="001B3DC9">
            <w:pPr>
              <w:pStyle w:val="TableParagraph"/>
              <w:spacing w:line="256" w:lineRule="exact"/>
              <w:ind w:right="55"/>
              <w:jc w:val="center"/>
              <w:rPr>
                <w:sz w:val="24"/>
              </w:rPr>
            </w:pPr>
            <w:r>
              <w:rPr>
                <w:sz w:val="24"/>
              </w:rPr>
              <w:t xml:space="preserve">82 </w:t>
            </w:r>
            <w:r>
              <w:rPr>
                <w:spacing w:val="-5"/>
                <w:sz w:val="24"/>
              </w:rPr>
              <w:t>334</w:t>
            </w:r>
          </w:p>
        </w:tc>
        <w:tc>
          <w:tcPr>
            <w:tcW w:w="995" w:type="dxa"/>
          </w:tcPr>
          <w:p w14:paraId="24E26331" w14:textId="77777777" w:rsidR="003D352F" w:rsidRDefault="001B3DC9">
            <w:pPr>
              <w:pStyle w:val="TableParagraph"/>
              <w:spacing w:line="256" w:lineRule="exact"/>
              <w:ind w:left="103"/>
              <w:rPr>
                <w:sz w:val="24"/>
              </w:rPr>
            </w:pPr>
            <w:r>
              <w:rPr>
                <w:sz w:val="24"/>
              </w:rPr>
              <w:t xml:space="preserve">86 </w:t>
            </w:r>
            <w:r>
              <w:rPr>
                <w:spacing w:val="-5"/>
                <w:sz w:val="24"/>
              </w:rPr>
              <w:t>760</w:t>
            </w:r>
          </w:p>
        </w:tc>
        <w:tc>
          <w:tcPr>
            <w:tcW w:w="1155" w:type="dxa"/>
          </w:tcPr>
          <w:p w14:paraId="24E26332" w14:textId="77777777" w:rsidR="003D352F" w:rsidRDefault="001B3DC9">
            <w:pPr>
              <w:pStyle w:val="TableParagraph"/>
              <w:spacing w:line="256" w:lineRule="exact"/>
              <w:ind w:left="100"/>
              <w:rPr>
                <w:sz w:val="24"/>
              </w:rPr>
            </w:pPr>
            <w:r>
              <w:rPr>
                <w:sz w:val="24"/>
              </w:rPr>
              <w:t xml:space="preserve">93 </w:t>
            </w:r>
            <w:r>
              <w:rPr>
                <w:spacing w:val="-5"/>
                <w:sz w:val="24"/>
              </w:rPr>
              <w:t>107</w:t>
            </w:r>
          </w:p>
        </w:tc>
      </w:tr>
      <w:tr w:rsidR="003D352F" w14:paraId="24E26335" w14:textId="77777777">
        <w:trPr>
          <w:trHeight w:val="277"/>
        </w:trPr>
        <w:tc>
          <w:tcPr>
            <w:tcW w:w="9521" w:type="dxa"/>
            <w:gridSpan w:val="9"/>
          </w:tcPr>
          <w:p w14:paraId="24E26334" w14:textId="77777777" w:rsidR="003D352F" w:rsidRDefault="001B3DC9">
            <w:pPr>
              <w:pStyle w:val="TableParagraph"/>
              <w:spacing w:line="258" w:lineRule="exact"/>
              <w:ind w:left="671"/>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3"/>
                <w:sz w:val="24"/>
              </w:rPr>
              <w:t xml:space="preserve"> </w:t>
            </w:r>
            <w:r>
              <w:rPr>
                <w:sz w:val="24"/>
              </w:rPr>
              <w:t>по</w:t>
            </w:r>
            <w:r>
              <w:rPr>
                <w:spacing w:val="-1"/>
                <w:sz w:val="24"/>
              </w:rPr>
              <w:t xml:space="preserve"> </w:t>
            </w:r>
            <w:r>
              <w:rPr>
                <w:sz w:val="24"/>
              </w:rPr>
              <w:t>источнику</w:t>
            </w:r>
            <w:r>
              <w:rPr>
                <w:spacing w:val="-2"/>
                <w:sz w:val="24"/>
              </w:rPr>
              <w:t xml:space="preserve"> </w:t>
            </w:r>
            <w:r>
              <w:rPr>
                <w:spacing w:val="-4"/>
                <w:sz w:val="24"/>
              </w:rPr>
              <w:t>[96]</w:t>
            </w:r>
          </w:p>
        </w:tc>
      </w:tr>
    </w:tbl>
    <w:p w14:paraId="24E26336" w14:textId="77777777" w:rsidR="003D352F" w:rsidRDefault="003D352F">
      <w:pPr>
        <w:pStyle w:val="a3"/>
        <w:spacing w:before="2"/>
        <w:ind w:left="0" w:firstLine="0"/>
        <w:jc w:val="left"/>
      </w:pPr>
    </w:p>
    <w:p w14:paraId="24E26337" w14:textId="77777777" w:rsidR="003D352F" w:rsidRDefault="001B3DC9">
      <w:pPr>
        <w:pStyle w:val="a3"/>
        <w:ind w:right="284"/>
      </w:pPr>
      <w:r>
        <w:t>Как видно из таблицы 34, Туркестанская область, как густонаселенный регион, демонстрирует значительно более высокие показатели по количеству крестьянских (фермерских) хозяйств и численности занятых в них по сравнению с Акмолинской областью.</w:t>
      </w:r>
    </w:p>
    <w:p w14:paraId="24E26338" w14:textId="77777777" w:rsidR="003D352F" w:rsidRDefault="001B3DC9">
      <w:pPr>
        <w:pStyle w:val="a3"/>
        <w:ind w:right="286"/>
      </w:pPr>
      <w:r>
        <w:t>Низкая численность</w:t>
      </w:r>
      <w:r>
        <w:rPr>
          <w:spacing w:val="-2"/>
        </w:rPr>
        <w:t xml:space="preserve"> </w:t>
      </w:r>
      <w:r>
        <w:t>занятых на</w:t>
      </w:r>
      <w:r>
        <w:rPr>
          <w:spacing w:val="-1"/>
        </w:rPr>
        <w:t xml:space="preserve"> </w:t>
      </w:r>
      <w:r>
        <w:t>одно хозяйство в Акмолинской области, в среднем на одно хозяйство приходится примерно 1.5 занятых, что может свидетельствовать о недостаточной интенсивности труда или низкой эффективности использования трудовых ресурсов.</w:t>
      </w:r>
    </w:p>
    <w:p w14:paraId="24E26339" w14:textId="77777777" w:rsidR="003D352F" w:rsidRDefault="001B3DC9">
      <w:pPr>
        <w:pStyle w:val="a3"/>
        <w:ind w:right="284"/>
      </w:pPr>
      <w:r>
        <w:t>Туркестанская область имеет почти 76 тысяч фермерских хозяйств в 2023 году,</w:t>
      </w:r>
      <w:r>
        <w:rPr>
          <w:spacing w:val="-3"/>
        </w:rPr>
        <w:t xml:space="preserve"> </w:t>
      </w:r>
      <w:r>
        <w:t>что</w:t>
      </w:r>
      <w:r>
        <w:rPr>
          <w:spacing w:val="-1"/>
        </w:rPr>
        <w:t xml:space="preserve"> </w:t>
      </w:r>
      <w:r>
        <w:t>примерно</w:t>
      </w:r>
      <w:r>
        <w:rPr>
          <w:spacing w:val="-5"/>
        </w:rPr>
        <w:t xml:space="preserve"> </w:t>
      </w:r>
      <w:r>
        <w:t>в</w:t>
      </w:r>
      <w:r>
        <w:rPr>
          <w:spacing w:val="-3"/>
        </w:rPr>
        <w:t xml:space="preserve"> </w:t>
      </w:r>
      <w:r>
        <w:t>11</w:t>
      </w:r>
      <w:r>
        <w:rPr>
          <w:spacing w:val="-1"/>
        </w:rPr>
        <w:t xml:space="preserve"> </w:t>
      </w:r>
      <w:r>
        <w:t>раз</w:t>
      </w:r>
      <w:r>
        <w:rPr>
          <w:spacing w:val="-2"/>
        </w:rPr>
        <w:t xml:space="preserve"> </w:t>
      </w:r>
      <w:r>
        <w:t>превышает</w:t>
      </w:r>
      <w:r>
        <w:rPr>
          <w:spacing w:val="-6"/>
        </w:rPr>
        <w:t xml:space="preserve"> </w:t>
      </w:r>
      <w:r>
        <w:t>аналогичный</w:t>
      </w:r>
      <w:r>
        <w:rPr>
          <w:spacing w:val="-2"/>
        </w:rPr>
        <w:t xml:space="preserve"> </w:t>
      </w:r>
      <w:r>
        <w:t>показатель</w:t>
      </w:r>
      <w:r>
        <w:rPr>
          <w:spacing w:val="-3"/>
        </w:rPr>
        <w:t xml:space="preserve"> </w:t>
      </w:r>
      <w:r>
        <w:t>в</w:t>
      </w:r>
      <w:r>
        <w:rPr>
          <w:spacing w:val="-3"/>
        </w:rPr>
        <w:t xml:space="preserve"> </w:t>
      </w:r>
      <w:r>
        <w:t>Акмолинской области.</w:t>
      </w:r>
      <w:r>
        <w:rPr>
          <w:spacing w:val="-4"/>
        </w:rPr>
        <w:t xml:space="preserve"> </w:t>
      </w:r>
      <w:r>
        <w:t>Это</w:t>
      </w:r>
      <w:r>
        <w:rPr>
          <w:spacing w:val="-4"/>
        </w:rPr>
        <w:t xml:space="preserve"> </w:t>
      </w:r>
      <w:r>
        <w:t>свидетельствует</w:t>
      </w:r>
      <w:r>
        <w:rPr>
          <w:spacing w:val="-4"/>
        </w:rPr>
        <w:t xml:space="preserve"> </w:t>
      </w:r>
      <w:r>
        <w:t>о</w:t>
      </w:r>
      <w:r>
        <w:rPr>
          <w:spacing w:val="-7"/>
        </w:rPr>
        <w:t xml:space="preserve"> </w:t>
      </w:r>
      <w:r>
        <w:t>более</w:t>
      </w:r>
      <w:r>
        <w:rPr>
          <w:spacing w:val="-4"/>
        </w:rPr>
        <w:t xml:space="preserve"> </w:t>
      </w:r>
      <w:r>
        <w:t>высокой</w:t>
      </w:r>
      <w:r>
        <w:rPr>
          <w:spacing w:val="-4"/>
        </w:rPr>
        <w:t xml:space="preserve"> </w:t>
      </w:r>
      <w:r>
        <w:t>плотности</w:t>
      </w:r>
      <w:r>
        <w:rPr>
          <w:spacing w:val="-4"/>
        </w:rPr>
        <w:t xml:space="preserve"> </w:t>
      </w:r>
      <w:r>
        <w:t>сельскохозяйственной деятельности, которая коррелирует с высокой численностью населения</w:t>
      </w:r>
      <w:r>
        <w:rPr>
          <w:spacing w:val="80"/>
        </w:rPr>
        <w:t xml:space="preserve"> </w:t>
      </w:r>
      <w:r>
        <w:t>региона. В 2023 году в крестьянских хозяйствах Туркестанской области занято более 93 тысяч человек, что подтверждает значительный трудовой потенциал.</w:t>
      </w:r>
    </w:p>
    <w:p w14:paraId="24E2633A" w14:textId="77777777" w:rsidR="003D352F" w:rsidRDefault="001B3DC9">
      <w:pPr>
        <w:pStyle w:val="a3"/>
        <w:spacing w:before="1"/>
        <w:ind w:right="277"/>
      </w:pPr>
      <w:r>
        <w:t>Данный регион обладает значительным трудовым потенциалом, что позволяет поддерживать крупные масштабы сельскохозяйственного производства.</w:t>
      </w:r>
      <w:r>
        <w:rPr>
          <w:spacing w:val="-4"/>
        </w:rPr>
        <w:t xml:space="preserve"> </w:t>
      </w:r>
      <w:r>
        <w:t>Однако,</w:t>
      </w:r>
      <w:r>
        <w:rPr>
          <w:spacing w:val="-4"/>
        </w:rPr>
        <w:t xml:space="preserve"> </w:t>
      </w:r>
      <w:r>
        <w:t>при</w:t>
      </w:r>
      <w:r>
        <w:rPr>
          <w:spacing w:val="-1"/>
        </w:rPr>
        <w:t xml:space="preserve"> </w:t>
      </w:r>
      <w:r>
        <w:t>этом</w:t>
      </w:r>
      <w:r>
        <w:rPr>
          <w:spacing w:val="-2"/>
        </w:rPr>
        <w:t xml:space="preserve"> </w:t>
      </w:r>
      <w:r>
        <w:t>важно</w:t>
      </w:r>
      <w:r>
        <w:rPr>
          <w:spacing w:val="-2"/>
        </w:rPr>
        <w:t xml:space="preserve"> </w:t>
      </w:r>
      <w:r>
        <w:t>учитывать</w:t>
      </w:r>
      <w:r>
        <w:rPr>
          <w:spacing w:val="-4"/>
        </w:rPr>
        <w:t xml:space="preserve"> </w:t>
      </w:r>
      <w:r>
        <w:t>необходимость</w:t>
      </w:r>
      <w:r>
        <w:rPr>
          <w:spacing w:val="-3"/>
        </w:rPr>
        <w:t xml:space="preserve"> </w:t>
      </w:r>
      <w:r>
        <w:t>эффективного управления трудовыми ресурсами для обеспечения их максимальной производительности и устойчивого развития аграрного сектора.</w:t>
      </w:r>
    </w:p>
    <w:p w14:paraId="24E2633B" w14:textId="77777777" w:rsidR="003D352F" w:rsidRDefault="001B3DC9">
      <w:pPr>
        <w:pStyle w:val="a3"/>
        <w:ind w:right="285"/>
      </w:pPr>
      <w:r>
        <w:t>Однако, существуют и ряд негативных признаков хозяйств: низкая материально-техническая</w:t>
      </w:r>
      <w:r>
        <w:rPr>
          <w:spacing w:val="80"/>
          <w:w w:val="150"/>
        </w:rPr>
        <w:t xml:space="preserve"> </w:t>
      </w:r>
      <w:r>
        <w:t>база,</w:t>
      </w:r>
      <w:r>
        <w:rPr>
          <w:spacing w:val="80"/>
          <w:w w:val="150"/>
        </w:rPr>
        <w:t xml:space="preserve"> </w:t>
      </w:r>
      <w:r>
        <w:t>недостаточный</w:t>
      </w:r>
      <w:r>
        <w:rPr>
          <w:spacing w:val="80"/>
          <w:w w:val="150"/>
        </w:rPr>
        <w:t xml:space="preserve"> </w:t>
      </w:r>
      <w:r>
        <w:t>уровень</w:t>
      </w:r>
      <w:r>
        <w:rPr>
          <w:spacing w:val="80"/>
          <w:w w:val="150"/>
        </w:rPr>
        <w:t xml:space="preserve"> </w:t>
      </w:r>
      <w:r>
        <w:t>финансирования</w:t>
      </w:r>
      <w:r>
        <w:rPr>
          <w:spacing w:val="80"/>
          <w:w w:val="150"/>
        </w:rPr>
        <w:t xml:space="preserve"> </w:t>
      </w:r>
      <w:r>
        <w:t>и</w:t>
      </w:r>
    </w:p>
    <w:p w14:paraId="24E2633C" w14:textId="77777777" w:rsidR="003D352F" w:rsidRDefault="003D352F">
      <w:pPr>
        <w:pStyle w:val="a3"/>
        <w:sectPr w:rsidR="003D352F">
          <w:pgSz w:w="11920" w:h="16850"/>
          <w:pgMar w:top="1060" w:right="283" w:bottom="1100" w:left="1559" w:header="0" w:footer="889" w:gutter="0"/>
          <w:cols w:space="720"/>
        </w:sectPr>
      </w:pPr>
    </w:p>
    <w:p w14:paraId="24E2633D" w14:textId="77777777" w:rsidR="003D352F" w:rsidRDefault="001B3DC9">
      <w:pPr>
        <w:pStyle w:val="a3"/>
        <w:spacing w:before="72"/>
        <w:ind w:right="282" w:firstLine="0"/>
      </w:pPr>
      <w:r>
        <w:t>сложности с его получением, неравный доступ к получению государственной поддержки и недостаочная поддержка фермерского сектора со стороны государства [131].</w:t>
      </w:r>
    </w:p>
    <w:p w14:paraId="24E2633E" w14:textId="77777777" w:rsidR="003D352F" w:rsidRDefault="001B3DC9">
      <w:pPr>
        <w:pStyle w:val="a3"/>
        <w:tabs>
          <w:tab w:val="left" w:pos="720"/>
          <w:tab w:val="left" w:pos="1689"/>
          <w:tab w:val="left" w:pos="1727"/>
          <w:tab w:val="left" w:pos="2141"/>
          <w:tab w:val="left" w:pos="2253"/>
          <w:tab w:val="left" w:pos="2321"/>
          <w:tab w:val="left" w:pos="2366"/>
          <w:tab w:val="left" w:pos="2917"/>
          <w:tab w:val="left" w:pos="3101"/>
          <w:tab w:val="left" w:pos="3152"/>
          <w:tab w:val="left" w:pos="3268"/>
          <w:tab w:val="left" w:pos="3680"/>
          <w:tab w:val="left" w:pos="3866"/>
          <w:tab w:val="left" w:pos="4002"/>
          <w:tab w:val="left" w:pos="4441"/>
          <w:tab w:val="left" w:pos="4742"/>
          <w:tab w:val="left" w:pos="5034"/>
          <w:tab w:val="left" w:pos="5114"/>
          <w:tab w:val="left" w:pos="5477"/>
          <w:tab w:val="left" w:pos="5523"/>
          <w:tab w:val="left" w:pos="5699"/>
          <w:tab w:val="left" w:pos="5868"/>
          <w:tab w:val="left" w:pos="6404"/>
          <w:tab w:val="left" w:pos="6569"/>
          <w:tab w:val="left" w:pos="7070"/>
          <w:tab w:val="left" w:pos="7242"/>
          <w:tab w:val="left" w:pos="7332"/>
          <w:tab w:val="left" w:pos="7500"/>
          <w:tab w:val="left" w:pos="7871"/>
          <w:tab w:val="left" w:pos="8850"/>
          <w:tab w:val="left" w:pos="9025"/>
          <w:tab w:val="left" w:pos="9499"/>
        </w:tabs>
        <w:spacing w:before="2"/>
        <w:ind w:right="278"/>
        <w:jc w:val="right"/>
      </w:pPr>
      <w:r>
        <w:t>Необходимо</w:t>
      </w:r>
      <w:r>
        <w:rPr>
          <w:spacing w:val="80"/>
        </w:rPr>
        <w:t xml:space="preserve"> </w:t>
      </w:r>
      <w:r>
        <w:t>отметить</w:t>
      </w:r>
      <w:r>
        <w:rPr>
          <w:spacing w:val="80"/>
        </w:rPr>
        <w:t xml:space="preserve"> </w:t>
      </w:r>
      <w:r>
        <w:t>и</w:t>
      </w:r>
      <w:r>
        <w:rPr>
          <w:spacing w:val="80"/>
        </w:rPr>
        <w:t xml:space="preserve"> </w:t>
      </w:r>
      <w:r>
        <w:t>положительные</w:t>
      </w:r>
      <w:r>
        <w:rPr>
          <w:spacing w:val="80"/>
        </w:rPr>
        <w:t xml:space="preserve"> </w:t>
      </w:r>
      <w:r>
        <w:t>стороны</w:t>
      </w:r>
      <w:r>
        <w:rPr>
          <w:spacing w:val="80"/>
        </w:rPr>
        <w:t xml:space="preserve"> </w:t>
      </w:r>
      <w:r>
        <w:t>развития</w:t>
      </w:r>
      <w:r>
        <w:rPr>
          <w:spacing w:val="80"/>
        </w:rPr>
        <w:t xml:space="preserve"> </w:t>
      </w:r>
      <w:r>
        <w:t xml:space="preserve">аграрного </w:t>
      </w:r>
      <w:r>
        <w:rPr>
          <w:spacing w:val="-2"/>
        </w:rPr>
        <w:t>предпринимательства</w:t>
      </w:r>
      <w:r>
        <w:tab/>
      </w:r>
      <w:r>
        <w:tab/>
      </w:r>
      <w:r>
        <w:tab/>
      </w:r>
      <w:r>
        <w:rPr>
          <w:spacing w:val="-10"/>
        </w:rPr>
        <w:t>в</w:t>
      </w:r>
      <w:r>
        <w:tab/>
      </w:r>
      <w:r>
        <w:rPr>
          <w:spacing w:val="-2"/>
        </w:rPr>
        <w:t>Казахстане.</w:t>
      </w:r>
      <w:r>
        <w:tab/>
      </w:r>
      <w:r>
        <w:tab/>
      </w:r>
      <w:r>
        <w:rPr>
          <w:spacing w:val="-2"/>
        </w:rPr>
        <w:t>Агрофирма</w:t>
      </w:r>
      <w:r>
        <w:tab/>
      </w:r>
      <w:r>
        <w:tab/>
      </w:r>
      <w:r>
        <w:rPr>
          <w:spacing w:val="-2"/>
        </w:rPr>
        <w:t>«Родина»,</w:t>
      </w:r>
      <w:r>
        <w:tab/>
      </w:r>
      <w:r>
        <w:rPr>
          <w:spacing w:val="-2"/>
        </w:rPr>
        <w:t>которая осуществляет</w:t>
      </w:r>
      <w:r>
        <w:tab/>
      </w:r>
      <w:r>
        <w:rPr>
          <w:spacing w:val="-4"/>
        </w:rPr>
        <w:t>свою</w:t>
      </w:r>
      <w:r>
        <w:tab/>
      </w:r>
      <w:r>
        <w:tab/>
      </w:r>
      <w:r>
        <w:rPr>
          <w:spacing w:val="-2"/>
        </w:rPr>
        <w:t>деятельность</w:t>
      </w:r>
      <w:r>
        <w:tab/>
      </w:r>
      <w:r>
        <w:tab/>
      </w:r>
      <w:r>
        <w:rPr>
          <w:spacing w:val="-10"/>
        </w:rPr>
        <w:t>в</w:t>
      </w:r>
      <w:r>
        <w:tab/>
      </w:r>
      <w:r>
        <w:tab/>
      </w:r>
      <w:r>
        <w:rPr>
          <w:spacing w:val="-2"/>
        </w:rPr>
        <w:t>организационно-правовой</w:t>
      </w:r>
      <w:r>
        <w:tab/>
      </w:r>
      <w:r>
        <w:tab/>
      </w:r>
      <w:r>
        <w:rPr>
          <w:spacing w:val="-2"/>
        </w:rPr>
        <w:t xml:space="preserve">форме </w:t>
      </w:r>
      <w:r>
        <w:t>товарищества с ограниченной ответственностью. Хозяйство объединяет 3 села: Родина,</w:t>
      </w:r>
      <w:r>
        <w:rPr>
          <w:spacing w:val="80"/>
        </w:rPr>
        <w:t xml:space="preserve"> </w:t>
      </w:r>
      <w:r>
        <w:t>Зеленый-Гай</w:t>
      </w:r>
      <w:r>
        <w:rPr>
          <w:spacing w:val="80"/>
        </w:rPr>
        <w:t xml:space="preserve"> </w:t>
      </w:r>
      <w:r>
        <w:t>и</w:t>
      </w:r>
      <w:r>
        <w:rPr>
          <w:spacing w:val="80"/>
        </w:rPr>
        <w:t xml:space="preserve"> </w:t>
      </w:r>
      <w:r>
        <w:t>Садовое</w:t>
      </w:r>
      <w:r>
        <w:rPr>
          <w:spacing w:val="80"/>
        </w:rPr>
        <w:t xml:space="preserve"> </w:t>
      </w:r>
      <w:r>
        <w:t>с</w:t>
      </w:r>
      <w:r>
        <w:rPr>
          <w:spacing w:val="80"/>
        </w:rPr>
        <w:t xml:space="preserve"> </w:t>
      </w:r>
      <w:r>
        <w:t>общей</w:t>
      </w:r>
      <w:r>
        <w:rPr>
          <w:spacing w:val="80"/>
        </w:rPr>
        <w:t xml:space="preserve"> </w:t>
      </w:r>
      <w:r>
        <w:t>численностью</w:t>
      </w:r>
      <w:r>
        <w:rPr>
          <w:spacing w:val="80"/>
        </w:rPr>
        <w:t xml:space="preserve"> </w:t>
      </w:r>
      <w:r>
        <w:t>населения</w:t>
      </w:r>
      <w:r>
        <w:rPr>
          <w:spacing w:val="80"/>
        </w:rPr>
        <w:t xml:space="preserve"> </w:t>
      </w:r>
      <w:r>
        <w:t>1</w:t>
      </w:r>
      <w:r>
        <w:rPr>
          <w:spacing w:val="80"/>
        </w:rPr>
        <w:t xml:space="preserve"> </w:t>
      </w:r>
      <w:r>
        <w:t>800</w:t>
      </w:r>
      <w:r>
        <w:rPr>
          <w:spacing w:val="40"/>
        </w:rPr>
        <w:t xml:space="preserve"> </w:t>
      </w:r>
      <w:r>
        <w:t>человек,</w:t>
      </w:r>
      <w:r>
        <w:rPr>
          <w:spacing w:val="40"/>
        </w:rPr>
        <w:t xml:space="preserve"> </w:t>
      </w:r>
      <w:r>
        <w:t>рабочих</w:t>
      </w:r>
      <w:r>
        <w:rPr>
          <w:spacing w:val="40"/>
        </w:rPr>
        <w:t xml:space="preserve"> </w:t>
      </w:r>
      <w:r>
        <w:t>мест</w:t>
      </w:r>
      <w:r>
        <w:rPr>
          <w:spacing w:val="40"/>
        </w:rPr>
        <w:t xml:space="preserve"> </w:t>
      </w:r>
      <w:r>
        <w:t>порядка</w:t>
      </w:r>
      <w:r>
        <w:rPr>
          <w:spacing w:val="40"/>
        </w:rPr>
        <w:t xml:space="preserve"> </w:t>
      </w:r>
      <w:r>
        <w:t>520,</w:t>
      </w:r>
      <w:r>
        <w:rPr>
          <w:spacing w:val="40"/>
        </w:rPr>
        <w:t xml:space="preserve"> </w:t>
      </w:r>
      <w:r>
        <w:t>годовой</w:t>
      </w:r>
      <w:r>
        <w:rPr>
          <w:spacing w:val="40"/>
        </w:rPr>
        <w:t xml:space="preserve"> </w:t>
      </w:r>
      <w:r>
        <w:t>объем</w:t>
      </w:r>
      <w:r>
        <w:rPr>
          <w:spacing w:val="40"/>
        </w:rPr>
        <w:t xml:space="preserve"> </w:t>
      </w:r>
      <w:r>
        <w:t>производства</w:t>
      </w:r>
      <w:r>
        <w:rPr>
          <w:spacing w:val="40"/>
        </w:rPr>
        <w:t xml:space="preserve"> </w:t>
      </w:r>
      <w:r>
        <w:t xml:space="preserve">составляет около 5,2 млрд. тенге, при этом доля продукции животноводства занимает 50%. </w:t>
      </w:r>
      <w:r>
        <w:rPr>
          <w:spacing w:val="-6"/>
        </w:rPr>
        <w:t>За</w:t>
      </w:r>
      <w:r>
        <w:tab/>
      </w:r>
      <w:r>
        <w:rPr>
          <w:spacing w:val="-2"/>
        </w:rPr>
        <w:t>последнее</w:t>
      </w:r>
      <w:r>
        <w:tab/>
      </w:r>
      <w:r>
        <w:tab/>
      </w:r>
      <w:r>
        <w:rPr>
          <w:spacing w:val="-2"/>
        </w:rPr>
        <w:t>время</w:t>
      </w:r>
      <w:r>
        <w:tab/>
      </w:r>
      <w:r>
        <w:tab/>
      </w:r>
      <w:r>
        <w:tab/>
      </w:r>
      <w:r>
        <w:rPr>
          <w:spacing w:val="-2"/>
        </w:rPr>
        <w:t>Агрофирмой</w:t>
      </w:r>
      <w:r>
        <w:tab/>
      </w:r>
      <w:r>
        <w:tab/>
      </w:r>
      <w:r>
        <w:rPr>
          <w:spacing w:val="-2"/>
        </w:rPr>
        <w:t>«Родина»</w:t>
      </w:r>
      <w:r>
        <w:tab/>
      </w:r>
      <w:r>
        <w:tab/>
      </w:r>
      <w:r>
        <w:rPr>
          <w:spacing w:val="-4"/>
        </w:rPr>
        <w:t>были</w:t>
      </w:r>
      <w:r>
        <w:tab/>
      </w:r>
      <w:r>
        <w:tab/>
      </w:r>
      <w:r>
        <w:tab/>
      </w:r>
      <w:r>
        <w:rPr>
          <w:spacing w:val="-2"/>
        </w:rPr>
        <w:t xml:space="preserve">приобретены </w:t>
      </w:r>
      <w:r>
        <w:t>высокотехнологичные,</w:t>
      </w:r>
      <w:r>
        <w:rPr>
          <w:spacing w:val="80"/>
        </w:rPr>
        <w:t xml:space="preserve"> </w:t>
      </w:r>
      <w:r>
        <w:t>большегрузные</w:t>
      </w:r>
      <w:r>
        <w:rPr>
          <w:spacing w:val="80"/>
        </w:rPr>
        <w:t xml:space="preserve"> </w:t>
      </w:r>
      <w:r>
        <w:t>транспортные</w:t>
      </w:r>
      <w:r>
        <w:rPr>
          <w:spacing w:val="80"/>
        </w:rPr>
        <w:t xml:space="preserve"> </w:t>
      </w:r>
      <w:r>
        <w:t>средства,</w:t>
      </w:r>
      <w:r>
        <w:rPr>
          <w:spacing w:val="80"/>
        </w:rPr>
        <w:t xml:space="preserve"> </w:t>
      </w:r>
      <w:r>
        <w:t>посевные</w:t>
      </w:r>
      <w:r>
        <w:rPr>
          <w:spacing w:val="80"/>
        </w:rPr>
        <w:t xml:space="preserve"> </w:t>
      </w:r>
      <w:r>
        <w:t xml:space="preserve">и </w:t>
      </w:r>
      <w:r>
        <w:rPr>
          <w:spacing w:val="-2"/>
        </w:rPr>
        <w:t>зерноуборочные</w:t>
      </w:r>
      <w:r>
        <w:tab/>
      </w:r>
      <w:r>
        <w:tab/>
      </w:r>
      <w:r>
        <w:tab/>
      </w:r>
      <w:r>
        <w:tab/>
      </w:r>
      <w:r>
        <w:rPr>
          <w:spacing w:val="-2"/>
        </w:rPr>
        <w:t>комплексы.</w:t>
      </w:r>
      <w:r>
        <w:tab/>
      </w:r>
      <w:r>
        <w:tab/>
      </w:r>
      <w:r>
        <w:rPr>
          <w:spacing w:val="-10"/>
        </w:rPr>
        <w:t>В</w:t>
      </w:r>
      <w:r>
        <w:tab/>
      </w:r>
      <w:r>
        <w:rPr>
          <w:spacing w:val="-2"/>
        </w:rPr>
        <w:t>хозяйстве</w:t>
      </w:r>
      <w:r>
        <w:tab/>
      </w:r>
      <w:r>
        <w:tab/>
      </w:r>
      <w:r>
        <w:rPr>
          <w:spacing w:val="-2"/>
        </w:rPr>
        <w:t>имеется</w:t>
      </w:r>
      <w:r>
        <w:tab/>
      </w:r>
      <w:r>
        <w:rPr>
          <w:spacing w:val="-4"/>
        </w:rPr>
        <w:t>свой</w:t>
      </w:r>
      <w:r>
        <w:tab/>
      </w:r>
      <w:r>
        <w:rPr>
          <w:spacing w:val="-2"/>
        </w:rPr>
        <w:t>мини-завод</w:t>
      </w:r>
      <w:r>
        <w:tab/>
      </w:r>
      <w:r>
        <w:rPr>
          <w:spacing w:val="-6"/>
        </w:rPr>
        <w:t xml:space="preserve">по </w:t>
      </w:r>
      <w:r>
        <w:t>производству</w:t>
      </w:r>
      <w:r>
        <w:rPr>
          <w:spacing w:val="80"/>
        </w:rPr>
        <w:t xml:space="preserve"> </w:t>
      </w:r>
      <w:r>
        <w:t>протравителей</w:t>
      </w:r>
      <w:r>
        <w:rPr>
          <w:spacing w:val="80"/>
        </w:rPr>
        <w:t xml:space="preserve"> </w:t>
      </w:r>
      <w:r>
        <w:t>семян.</w:t>
      </w:r>
      <w:r>
        <w:rPr>
          <w:spacing w:val="80"/>
        </w:rPr>
        <w:t xml:space="preserve"> </w:t>
      </w:r>
      <w:r>
        <w:t>Также</w:t>
      </w:r>
      <w:r>
        <w:rPr>
          <w:spacing w:val="80"/>
        </w:rPr>
        <w:t xml:space="preserve"> </w:t>
      </w:r>
      <w:r>
        <w:t>в</w:t>
      </w:r>
      <w:r>
        <w:rPr>
          <w:spacing w:val="80"/>
        </w:rPr>
        <w:t xml:space="preserve"> </w:t>
      </w:r>
      <w:r>
        <w:t>селе</w:t>
      </w:r>
      <w:r>
        <w:rPr>
          <w:spacing w:val="80"/>
        </w:rPr>
        <w:t xml:space="preserve"> </w:t>
      </w:r>
      <w:r>
        <w:t>Родина</w:t>
      </w:r>
      <w:r>
        <w:rPr>
          <w:spacing w:val="80"/>
        </w:rPr>
        <w:t xml:space="preserve"> </w:t>
      </w:r>
      <w:r>
        <w:t>функционирует</w:t>
      </w:r>
      <w:r>
        <w:rPr>
          <w:spacing w:val="80"/>
        </w:rPr>
        <w:t xml:space="preserve"> </w:t>
      </w:r>
      <w:r>
        <w:t>зерновой терминал на 20000 тонн, ветро-энергетическая установка мощностью 750</w:t>
      </w:r>
      <w:r>
        <w:rPr>
          <w:spacing w:val="-1"/>
        </w:rPr>
        <w:t xml:space="preserve"> </w:t>
      </w:r>
      <w:r>
        <w:t>квт,</w:t>
      </w:r>
      <w:r>
        <w:rPr>
          <w:spacing w:val="-3"/>
        </w:rPr>
        <w:t xml:space="preserve"> </w:t>
      </w:r>
      <w:r>
        <w:t>обеспечивающая</w:t>
      </w:r>
      <w:r>
        <w:rPr>
          <w:spacing w:val="-1"/>
        </w:rPr>
        <w:t xml:space="preserve"> </w:t>
      </w:r>
      <w:r>
        <w:t>агрофирму</w:t>
      </w:r>
      <w:r>
        <w:rPr>
          <w:spacing w:val="-2"/>
        </w:rPr>
        <w:t xml:space="preserve"> </w:t>
      </w:r>
      <w:r>
        <w:t>дешевой</w:t>
      </w:r>
      <w:r>
        <w:rPr>
          <w:spacing w:val="-1"/>
        </w:rPr>
        <w:t xml:space="preserve"> </w:t>
      </w:r>
      <w:r>
        <w:t>электроэнергией.</w:t>
      </w:r>
      <w:r>
        <w:rPr>
          <w:spacing w:val="-4"/>
        </w:rPr>
        <w:t xml:space="preserve"> </w:t>
      </w:r>
      <w:r>
        <w:t xml:space="preserve">Товариществом </w:t>
      </w:r>
      <w:r>
        <w:rPr>
          <w:spacing w:val="-2"/>
        </w:rPr>
        <w:t>построены</w:t>
      </w:r>
      <w:r>
        <w:tab/>
      </w:r>
      <w:r>
        <w:tab/>
      </w:r>
      <w:r>
        <w:rPr>
          <w:spacing w:val="-6"/>
        </w:rPr>
        <w:t>по</w:t>
      </w:r>
      <w:r>
        <w:tab/>
      </w:r>
      <w:r>
        <w:tab/>
      </w:r>
      <w:r>
        <w:tab/>
      </w:r>
      <w:r>
        <w:rPr>
          <w:spacing w:val="-2"/>
        </w:rPr>
        <w:t>новейшим</w:t>
      </w:r>
      <w:r>
        <w:tab/>
      </w:r>
      <w:r>
        <w:tab/>
      </w:r>
      <w:r>
        <w:rPr>
          <w:spacing w:val="-2"/>
        </w:rPr>
        <w:t>технологиям</w:t>
      </w:r>
      <w:r>
        <w:tab/>
      </w:r>
      <w:r>
        <w:tab/>
      </w:r>
      <w:r>
        <w:tab/>
      </w:r>
      <w:r>
        <w:rPr>
          <w:spacing w:val="-4"/>
        </w:rPr>
        <w:t>два</w:t>
      </w:r>
      <w:r>
        <w:tab/>
      </w:r>
      <w:r>
        <w:rPr>
          <w:spacing w:val="-2"/>
        </w:rPr>
        <w:t>молочно-животноводческих комплекса.</w:t>
      </w:r>
      <w:r>
        <w:tab/>
      </w:r>
      <w:r>
        <w:rPr>
          <w:spacing w:val="-2"/>
        </w:rPr>
        <w:t>Имеется</w:t>
      </w:r>
      <w:r>
        <w:tab/>
      </w:r>
      <w:r>
        <w:rPr>
          <w:spacing w:val="-2"/>
        </w:rPr>
        <w:t>современный</w:t>
      </w:r>
      <w:r>
        <w:tab/>
      </w:r>
      <w:r>
        <w:rPr>
          <w:spacing w:val="-2"/>
        </w:rPr>
        <w:t>перерабатывающий</w:t>
      </w:r>
      <w:r>
        <w:tab/>
      </w:r>
      <w:r>
        <w:tab/>
        <w:t>молочный</w:t>
      </w:r>
      <w:r>
        <w:rPr>
          <w:spacing w:val="80"/>
        </w:rPr>
        <w:t xml:space="preserve"> </w:t>
      </w:r>
      <w:r>
        <w:t>завод</w:t>
      </w:r>
      <w:r>
        <w:rPr>
          <w:spacing w:val="80"/>
        </w:rPr>
        <w:t xml:space="preserve"> </w:t>
      </w:r>
      <w:r>
        <w:t>с высокотехнологическим</w:t>
      </w:r>
      <w:r>
        <w:rPr>
          <w:spacing w:val="80"/>
          <w:w w:val="150"/>
        </w:rPr>
        <w:t xml:space="preserve">  </w:t>
      </w:r>
      <w:r>
        <w:t>оборудованием</w:t>
      </w:r>
      <w:r>
        <w:rPr>
          <w:spacing w:val="80"/>
          <w:w w:val="150"/>
        </w:rPr>
        <w:t xml:space="preserve">  </w:t>
      </w:r>
      <w:r>
        <w:t>и</w:t>
      </w:r>
      <w:r>
        <w:rPr>
          <w:spacing w:val="80"/>
          <w:w w:val="150"/>
        </w:rPr>
        <w:t xml:space="preserve">  </w:t>
      </w:r>
      <w:r>
        <w:t>применением</w:t>
      </w:r>
      <w:r>
        <w:rPr>
          <w:spacing w:val="80"/>
          <w:w w:val="150"/>
        </w:rPr>
        <w:t xml:space="preserve">  </w:t>
      </w:r>
      <w:r>
        <w:t>передовых</w:t>
      </w:r>
      <w:r>
        <w:rPr>
          <w:spacing w:val="80"/>
        </w:rPr>
        <w:t xml:space="preserve"> </w:t>
      </w:r>
      <w:r>
        <w:t>европейских</w:t>
      </w:r>
      <w:r>
        <w:rPr>
          <w:spacing w:val="24"/>
        </w:rPr>
        <w:t xml:space="preserve"> </w:t>
      </w:r>
      <w:r>
        <w:t>технологий</w:t>
      </w:r>
      <w:r>
        <w:rPr>
          <w:spacing w:val="25"/>
        </w:rPr>
        <w:t xml:space="preserve"> </w:t>
      </w:r>
      <w:r>
        <w:t>переработки</w:t>
      </w:r>
      <w:r>
        <w:rPr>
          <w:spacing w:val="27"/>
        </w:rPr>
        <w:t xml:space="preserve"> </w:t>
      </w:r>
      <w:r>
        <w:t>сырья</w:t>
      </w:r>
      <w:r>
        <w:rPr>
          <w:spacing w:val="25"/>
        </w:rPr>
        <w:t xml:space="preserve"> </w:t>
      </w:r>
      <w:r>
        <w:t>мощностью</w:t>
      </w:r>
      <w:r>
        <w:rPr>
          <w:spacing w:val="23"/>
        </w:rPr>
        <w:t xml:space="preserve"> </w:t>
      </w:r>
      <w:r>
        <w:t>50</w:t>
      </w:r>
      <w:r>
        <w:rPr>
          <w:spacing w:val="26"/>
        </w:rPr>
        <w:t xml:space="preserve"> </w:t>
      </w:r>
      <w:r>
        <w:t>тонн</w:t>
      </w:r>
      <w:r>
        <w:rPr>
          <w:spacing w:val="27"/>
        </w:rPr>
        <w:t xml:space="preserve"> </w:t>
      </w:r>
      <w:r>
        <w:t>в</w:t>
      </w:r>
      <w:r>
        <w:rPr>
          <w:spacing w:val="26"/>
        </w:rPr>
        <w:t xml:space="preserve"> </w:t>
      </w:r>
      <w:r>
        <w:t>сутки</w:t>
      </w:r>
      <w:r>
        <w:rPr>
          <w:spacing w:val="27"/>
        </w:rPr>
        <w:t xml:space="preserve"> </w:t>
      </w:r>
      <w:r>
        <w:rPr>
          <w:spacing w:val="-2"/>
        </w:rPr>
        <w:t>[131,</w:t>
      </w:r>
    </w:p>
    <w:p w14:paraId="24E2633F" w14:textId="77777777" w:rsidR="003D352F" w:rsidRDefault="001B3DC9">
      <w:pPr>
        <w:pStyle w:val="a3"/>
        <w:spacing w:before="1" w:line="322" w:lineRule="exact"/>
        <w:ind w:firstLine="0"/>
      </w:pPr>
      <w:r>
        <w:t>с.</w:t>
      </w:r>
      <w:r>
        <w:rPr>
          <w:spacing w:val="-1"/>
        </w:rPr>
        <w:t xml:space="preserve"> </w:t>
      </w:r>
      <w:r>
        <w:rPr>
          <w:spacing w:val="-4"/>
        </w:rPr>
        <w:t>95].</w:t>
      </w:r>
    </w:p>
    <w:p w14:paraId="24E26340" w14:textId="77777777" w:rsidR="003D352F" w:rsidRDefault="001B3DC9">
      <w:pPr>
        <w:pStyle w:val="a3"/>
        <w:ind w:right="279"/>
      </w:pPr>
      <w:r>
        <w:t>Также ярким примером успешного ведения аграрного производства является</w:t>
      </w:r>
      <w:r>
        <w:rPr>
          <w:spacing w:val="80"/>
          <w:w w:val="150"/>
        </w:rPr>
        <w:t xml:space="preserve"> </w:t>
      </w:r>
      <w:r>
        <w:t>«Зенченко</w:t>
      </w:r>
      <w:r>
        <w:rPr>
          <w:spacing w:val="80"/>
          <w:w w:val="150"/>
        </w:rPr>
        <w:t xml:space="preserve"> </w:t>
      </w:r>
      <w:r>
        <w:t>и</w:t>
      </w:r>
      <w:r>
        <w:rPr>
          <w:spacing w:val="80"/>
          <w:w w:val="150"/>
        </w:rPr>
        <w:t xml:space="preserve"> </w:t>
      </w:r>
      <w:r>
        <w:t>Компания».</w:t>
      </w:r>
      <w:r>
        <w:rPr>
          <w:spacing w:val="80"/>
          <w:w w:val="150"/>
        </w:rPr>
        <w:t xml:space="preserve"> </w:t>
      </w:r>
      <w:r>
        <w:t>Товарищество</w:t>
      </w:r>
      <w:r>
        <w:rPr>
          <w:spacing w:val="80"/>
          <w:w w:val="150"/>
        </w:rPr>
        <w:t xml:space="preserve"> </w:t>
      </w:r>
      <w:r>
        <w:t>имеет</w:t>
      </w:r>
      <w:r>
        <w:rPr>
          <w:spacing w:val="80"/>
          <w:w w:val="150"/>
        </w:rPr>
        <w:t xml:space="preserve"> </w:t>
      </w:r>
      <w:r>
        <w:t>молочный</w:t>
      </w:r>
      <w:r>
        <w:rPr>
          <w:spacing w:val="80"/>
          <w:w w:val="150"/>
        </w:rPr>
        <w:t xml:space="preserve"> </w:t>
      </w:r>
      <w:r>
        <w:t>завод</w:t>
      </w:r>
    </w:p>
    <w:p w14:paraId="24E26341" w14:textId="77777777" w:rsidR="003D352F" w:rsidRDefault="001B3DC9">
      <w:pPr>
        <w:pStyle w:val="a3"/>
        <w:ind w:right="284" w:firstLine="0"/>
      </w:pPr>
      <w:r>
        <w:t>«Зенченко и К», в состав которого вошли две фермы на тысячу коров и доильно-молочный блок «Карусель». В молочной отрасли крупными производителями</w:t>
      </w:r>
      <w:r>
        <w:rPr>
          <w:spacing w:val="40"/>
        </w:rPr>
        <w:t xml:space="preserve">  </w:t>
      </w:r>
      <w:r>
        <w:t>молочной</w:t>
      </w:r>
      <w:r>
        <w:rPr>
          <w:spacing w:val="40"/>
        </w:rPr>
        <w:t xml:space="preserve">  </w:t>
      </w:r>
      <w:r>
        <w:t>продукции</w:t>
      </w:r>
      <w:r>
        <w:rPr>
          <w:spacing w:val="40"/>
        </w:rPr>
        <w:t xml:space="preserve">  </w:t>
      </w:r>
      <w:r>
        <w:t>являются</w:t>
      </w:r>
      <w:r>
        <w:rPr>
          <w:spacing w:val="40"/>
        </w:rPr>
        <w:t xml:space="preserve">  </w:t>
      </w:r>
      <w:r>
        <w:t>акционерное</w:t>
      </w:r>
      <w:r>
        <w:rPr>
          <w:spacing w:val="40"/>
        </w:rPr>
        <w:t xml:space="preserve">  </w:t>
      </w:r>
      <w:r>
        <w:t>общество</w:t>
      </w:r>
    </w:p>
    <w:p w14:paraId="24E26342" w14:textId="77777777" w:rsidR="003D352F" w:rsidRDefault="001B3DC9">
      <w:pPr>
        <w:pStyle w:val="a3"/>
        <w:tabs>
          <w:tab w:val="left" w:pos="1099"/>
          <w:tab w:val="left" w:pos="1879"/>
          <w:tab w:val="left" w:pos="2157"/>
          <w:tab w:val="left" w:pos="2356"/>
          <w:tab w:val="left" w:pos="3471"/>
          <w:tab w:val="left" w:pos="3820"/>
          <w:tab w:val="left" w:pos="5021"/>
          <w:tab w:val="left" w:pos="5269"/>
          <w:tab w:val="left" w:pos="5466"/>
          <w:tab w:val="left" w:pos="6513"/>
          <w:tab w:val="left" w:pos="7424"/>
          <w:tab w:val="left" w:pos="7464"/>
          <w:tab w:val="left" w:pos="8093"/>
          <w:tab w:val="left" w:pos="9205"/>
        </w:tabs>
        <w:spacing w:before="1"/>
        <w:ind w:right="283" w:firstLine="0"/>
        <w:jc w:val="right"/>
      </w:pPr>
      <w:r>
        <w:t>«ФудМастер»,</w:t>
      </w:r>
      <w:r>
        <w:rPr>
          <w:spacing w:val="40"/>
        </w:rPr>
        <w:t xml:space="preserve"> </w:t>
      </w:r>
      <w:r>
        <w:t>акционерное</w:t>
      </w:r>
      <w:r>
        <w:rPr>
          <w:spacing w:val="40"/>
        </w:rPr>
        <w:t xml:space="preserve"> </w:t>
      </w:r>
      <w:r>
        <w:t>общество</w:t>
      </w:r>
      <w:r>
        <w:rPr>
          <w:spacing w:val="40"/>
        </w:rPr>
        <w:t xml:space="preserve"> </w:t>
      </w:r>
      <w:r>
        <w:t>«Адал»,</w:t>
      </w:r>
      <w:r>
        <w:rPr>
          <w:spacing w:val="40"/>
        </w:rPr>
        <w:t xml:space="preserve"> </w:t>
      </w:r>
      <w:r>
        <w:t>товарищество</w:t>
      </w:r>
      <w:r>
        <w:rPr>
          <w:spacing w:val="40"/>
        </w:rPr>
        <w:t xml:space="preserve"> </w:t>
      </w:r>
      <w:r>
        <w:t>с</w:t>
      </w:r>
      <w:r>
        <w:rPr>
          <w:spacing w:val="40"/>
        </w:rPr>
        <w:t xml:space="preserve"> </w:t>
      </w:r>
      <w:r>
        <w:t>ограниченной ответственностью</w:t>
      </w:r>
      <w:r>
        <w:rPr>
          <w:spacing w:val="34"/>
        </w:rPr>
        <w:t xml:space="preserve"> </w:t>
      </w:r>
      <w:r>
        <w:t>«Кайсар</w:t>
      </w:r>
      <w:r>
        <w:rPr>
          <w:spacing w:val="38"/>
        </w:rPr>
        <w:t xml:space="preserve"> </w:t>
      </w:r>
      <w:r>
        <w:t>Сут».</w:t>
      </w:r>
      <w:r>
        <w:rPr>
          <w:spacing w:val="37"/>
        </w:rPr>
        <w:t xml:space="preserve"> </w:t>
      </w:r>
      <w:r>
        <w:t>В</w:t>
      </w:r>
      <w:r>
        <w:rPr>
          <w:spacing w:val="35"/>
        </w:rPr>
        <w:t xml:space="preserve"> </w:t>
      </w:r>
      <w:r>
        <w:t>переработке</w:t>
      </w:r>
      <w:r>
        <w:rPr>
          <w:spacing w:val="36"/>
        </w:rPr>
        <w:t xml:space="preserve"> </w:t>
      </w:r>
      <w:r>
        <w:t>овощей</w:t>
      </w:r>
      <w:r>
        <w:rPr>
          <w:spacing w:val="36"/>
        </w:rPr>
        <w:t xml:space="preserve"> </w:t>
      </w:r>
      <w:r>
        <w:t>и</w:t>
      </w:r>
      <w:r>
        <w:rPr>
          <w:spacing w:val="36"/>
        </w:rPr>
        <w:t xml:space="preserve"> </w:t>
      </w:r>
      <w:r>
        <w:t>фруктов,</w:t>
      </w:r>
      <w:r>
        <w:rPr>
          <w:spacing w:val="36"/>
        </w:rPr>
        <w:t xml:space="preserve"> </w:t>
      </w:r>
      <w:r>
        <w:t>а</w:t>
      </w:r>
      <w:r>
        <w:rPr>
          <w:spacing w:val="38"/>
        </w:rPr>
        <w:t xml:space="preserve"> </w:t>
      </w:r>
      <w:r>
        <w:t>также</w:t>
      </w:r>
      <w:r>
        <w:rPr>
          <w:spacing w:val="38"/>
        </w:rPr>
        <w:t xml:space="preserve"> </w:t>
      </w:r>
      <w:r>
        <w:t xml:space="preserve">в </w:t>
      </w:r>
      <w:r>
        <w:rPr>
          <w:spacing w:val="-2"/>
        </w:rPr>
        <w:t>производстве</w:t>
      </w:r>
      <w:r>
        <w:tab/>
      </w:r>
      <w:r>
        <w:tab/>
      </w:r>
      <w:r>
        <w:rPr>
          <w:spacing w:val="-2"/>
        </w:rPr>
        <w:t>виноделия</w:t>
      </w:r>
      <w:r>
        <w:tab/>
      </w:r>
      <w:r>
        <w:tab/>
      </w:r>
      <w:r>
        <w:rPr>
          <w:spacing w:val="-4"/>
        </w:rPr>
        <w:t>можно</w:t>
      </w:r>
      <w:r>
        <w:tab/>
      </w:r>
      <w:r>
        <w:rPr>
          <w:spacing w:val="-2"/>
        </w:rPr>
        <w:t>отметить</w:t>
      </w:r>
      <w:r>
        <w:tab/>
      </w:r>
      <w:r>
        <w:rPr>
          <w:spacing w:val="-2"/>
        </w:rPr>
        <w:t>компании</w:t>
      </w:r>
      <w:r>
        <w:tab/>
      </w:r>
      <w:r>
        <w:rPr>
          <w:spacing w:val="-2"/>
        </w:rPr>
        <w:t xml:space="preserve">Алматинской, </w:t>
      </w:r>
      <w:r>
        <w:t>Туркестанской и Жамбылской областей: ТОО «Цин-Каз» (Алматы), ЗАО «Голд продукт»</w:t>
      </w:r>
      <w:r>
        <w:rPr>
          <w:spacing w:val="40"/>
        </w:rPr>
        <w:t xml:space="preserve"> </w:t>
      </w:r>
      <w:r>
        <w:t>(Алматинская</w:t>
      </w:r>
      <w:r>
        <w:rPr>
          <w:spacing w:val="40"/>
        </w:rPr>
        <w:t xml:space="preserve"> </w:t>
      </w:r>
      <w:r>
        <w:t>область),</w:t>
      </w:r>
      <w:r>
        <w:rPr>
          <w:spacing w:val="40"/>
        </w:rPr>
        <w:t xml:space="preserve"> </w:t>
      </w:r>
      <w:r>
        <w:t>АО</w:t>
      </w:r>
      <w:r>
        <w:rPr>
          <w:spacing w:val="40"/>
        </w:rPr>
        <w:t xml:space="preserve"> </w:t>
      </w:r>
      <w:r>
        <w:t>«Булгарконцервпродукт»</w:t>
      </w:r>
      <w:r>
        <w:rPr>
          <w:spacing w:val="40"/>
        </w:rPr>
        <w:t xml:space="preserve"> </w:t>
      </w:r>
      <w:r>
        <w:t>(Жамбылская область),</w:t>
      </w:r>
      <w:r>
        <w:rPr>
          <w:spacing w:val="40"/>
        </w:rPr>
        <w:t xml:space="preserve"> </w:t>
      </w:r>
      <w:r>
        <w:t>ТОО</w:t>
      </w:r>
      <w:r>
        <w:rPr>
          <w:spacing w:val="40"/>
        </w:rPr>
        <w:t xml:space="preserve"> </w:t>
      </w:r>
      <w:r>
        <w:t>«GLOBUS</w:t>
      </w:r>
      <w:r>
        <w:rPr>
          <w:spacing w:val="40"/>
        </w:rPr>
        <w:t xml:space="preserve"> </w:t>
      </w:r>
      <w:r>
        <w:t>PLUS»</w:t>
      </w:r>
      <w:r>
        <w:rPr>
          <w:spacing w:val="40"/>
        </w:rPr>
        <w:t xml:space="preserve"> </w:t>
      </w:r>
      <w:r>
        <w:t>(Туркестанская</w:t>
      </w:r>
      <w:r>
        <w:rPr>
          <w:spacing w:val="40"/>
        </w:rPr>
        <w:t xml:space="preserve"> </w:t>
      </w:r>
      <w:r>
        <w:t>область).</w:t>
      </w:r>
      <w:r>
        <w:rPr>
          <w:spacing w:val="40"/>
        </w:rPr>
        <w:t xml:space="preserve"> </w:t>
      </w:r>
      <w:r>
        <w:t>По</w:t>
      </w:r>
      <w:r>
        <w:rPr>
          <w:spacing w:val="40"/>
        </w:rPr>
        <w:t xml:space="preserve"> </w:t>
      </w:r>
      <w:r>
        <w:t>производству мясных консервов лидерами являются следующие производители: СП «Беккер</w:t>
      </w:r>
      <w:r>
        <w:rPr>
          <w:spacing w:val="40"/>
        </w:rPr>
        <w:t xml:space="preserve"> </w:t>
      </w:r>
      <w:r>
        <w:t>и</w:t>
      </w:r>
      <w:r>
        <w:rPr>
          <w:spacing w:val="-1"/>
        </w:rPr>
        <w:t xml:space="preserve"> </w:t>
      </w:r>
      <w:r>
        <w:t>К»</w:t>
      </w:r>
      <w:r>
        <w:rPr>
          <w:spacing w:val="-1"/>
        </w:rPr>
        <w:t xml:space="preserve"> </w:t>
      </w:r>
      <w:r>
        <w:t>(Алматы),</w:t>
      </w:r>
      <w:r>
        <w:rPr>
          <w:spacing w:val="-2"/>
        </w:rPr>
        <w:t xml:space="preserve"> </w:t>
      </w:r>
      <w:r>
        <w:t>ОАО «Бент»,</w:t>
      </w:r>
      <w:r>
        <w:rPr>
          <w:spacing w:val="-2"/>
        </w:rPr>
        <w:t xml:space="preserve"> </w:t>
      </w:r>
      <w:r>
        <w:t>ТОО «Еткон» (Алматы)</w:t>
      </w:r>
      <w:r>
        <w:rPr>
          <w:spacing w:val="-1"/>
        </w:rPr>
        <w:t xml:space="preserve"> </w:t>
      </w:r>
      <w:r>
        <w:t>и</w:t>
      </w:r>
      <w:r>
        <w:rPr>
          <w:spacing w:val="-4"/>
        </w:rPr>
        <w:t xml:space="preserve"> </w:t>
      </w:r>
      <w:r>
        <w:t>другие</w:t>
      </w:r>
      <w:r>
        <w:rPr>
          <w:spacing w:val="-1"/>
        </w:rPr>
        <w:t xml:space="preserve"> </w:t>
      </w:r>
      <w:r>
        <w:t>[131,</w:t>
      </w:r>
      <w:r>
        <w:rPr>
          <w:spacing w:val="-2"/>
        </w:rPr>
        <w:t xml:space="preserve"> </w:t>
      </w:r>
      <w:r>
        <w:t>с.</w:t>
      </w:r>
      <w:r>
        <w:rPr>
          <w:spacing w:val="-2"/>
        </w:rPr>
        <w:t xml:space="preserve"> </w:t>
      </w:r>
      <w:r>
        <w:t>96,</w:t>
      </w:r>
      <w:r>
        <w:rPr>
          <w:spacing w:val="-2"/>
        </w:rPr>
        <w:t xml:space="preserve"> </w:t>
      </w:r>
      <w:r>
        <w:t>с.</w:t>
      </w:r>
      <w:r>
        <w:rPr>
          <w:spacing w:val="-5"/>
        </w:rPr>
        <w:t xml:space="preserve"> </w:t>
      </w:r>
      <w:r>
        <w:t xml:space="preserve">98]. </w:t>
      </w:r>
      <w:r>
        <w:rPr>
          <w:spacing w:val="-2"/>
        </w:rPr>
        <w:t>Успешными</w:t>
      </w:r>
      <w:r>
        <w:tab/>
      </w:r>
      <w:r>
        <w:rPr>
          <w:spacing w:val="-2"/>
        </w:rPr>
        <w:t>примерами</w:t>
      </w:r>
      <w:r>
        <w:tab/>
      </w:r>
      <w:r>
        <w:rPr>
          <w:spacing w:val="-2"/>
        </w:rPr>
        <w:t>действующего</w:t>
      </w:r>
      <w:r>
        <w:tab/>
      </w:r>
      <w:r>
        <w:tab/>
      </w:r>
      <w:r>
        <w:rPr>
          <w:spacing w:val="-2"/>
        </w:rPr>
        <w:t>органического</w:t>
      </w:r>
      <w:r>
        <w:tab/>
      </w:r>
      <w:r>
        <w:tab/>
      </w:r>
      <w:r>
        <w:rPr>
          <w:spacing w:val="-2"/>
        </w:rPr>
        <w:t>производства</w:t>
      </w:r>
      <w:r>
        <w:rPr>
          <w:spacing w:val="40"/>
        </w:rPr>
        <w:t xml:space="preserve"> </w:t>
      </w:r>
      <w:r>
        <w:rPr>
          <w:spacing w:val="-2"/>
        </w:rPr>
        <w:t>могут</w:t>
      </w:r>
      <w:r>
        <w:tab/>
      </w:r>
      <w:r>
        <w:rPr>
          <w:spacing w:val="-2"/>
        </w:rPr>
        <w:t>служить</w:t>
      </w:r>
      <w:r>
        <w:tab/>
      </w:r>
      <w:r>
        <w:tab/>
      </w:r>
      <w:r>
        <w:rPr>
          <w:spacing w:val="-2"/>
        </w:rPr>
        <w:t>сельскохозяйственное</w:t>
      </w:r>
      <w:r>
        <w:tab/>
      </w:r>
      <w:r>
        <w:tab/>
      </w:r>
      <w:r>
        <w:rPr>
          <w:spacing w:val="-2"/>
        </w:rPr>
        <w:t>винодельческое</w:t>
      </w:r>
      <w:r>
        <w:tab/>
      </w:r>
      <w:r>
        <w:rPr>
          <w:spacing w:val="-2"/>
        </w:rPr>
        <w:t>предприятие</w:t>
      </w:r>
      <w:r>
        <w:tab/>
      </w:r>
      <w:r>
        <w:rPr>
          <w:spacing w:val="-5"/>
        </w:rPr>
        <w:t>ТОО</w:t>
      </w:r>
    </w:p>
    <w:p w14:paraId="24E26343" w14:textId="77777777" w:rsidR="003D352F" w:rsidRDefault="001B3DC9">
      <w:pPr>
        <w:pStyle w:val="a3"/>
        <w:ind w:right="282" w:firstLine="0"/>
      </w:pPr>
      <w:r>
        <w:t>«БиоТауЖер» (село Каракемер) и ТОО «Интеграция-Тургень» (село Тургень) в Енбекшиказахском районе, специализирующиеся на производстве</w:t>
      </w:r>
      <w:r>
        <w:rPr>
          <w:spacing w:val="40"/>
        </w:rPr>
        <w:t xml:space="preserve"> </w:t>
      </w:r>
      <w:r>
        <w:t>органической продукции более 10 лет.</w:t>
      </w:r>
    </w:p>
    <w:p w14:paraId="24E26344" w14:textId="77777777" w:rsidR="003D352F" w:rsidRDefault="001B3DC9">
      <w:pPr>
        <w:pStyle w:val="a3"/>
        <w:ind w:right="276"/>
      </w:pPr>
      <w:r>
        <w:t>Одним из направлений развития трудового потенциала сельских территорий может стать внедрение агломерационного подхода, способствующего их интеграции в крупные городские и экономические</w:t>
      </w:r>
      <w:r>
        <w:rPr>
          <w:spacing w:val="80"/>
        </w:rPr>
        <w:t xml:space="preserve"> </w:t>
      </w:r>
      <w:r>
        <w:t>центры. Этот подход предусматривает развитие транспортной и цифровой инфраструктуры, создание опорных центров и формирование устойчивых экономических</w:t>
      </w:r>
      <w:r>
        <w:rPr>
          <w:spacing w:val="80"/>
        </w:rPr>
        <w:t xml:space="preserve"> </w:t>
      </w:r>
      <w:r>
        <w:t>связей</w:t>
      </w:r>
      <w:r>
        <w:rPr>
          <w:spacing w:val="80"/>
        </w:rPr>
        <w:t xml:space="preserve"> </w:t>
      </w:r>
      <w:r>
        <w:t>между</w:t>
      </w:r>
      <w:r>
        <w:rPr>
          <w:spacing w:val="80"/>
        </w:rPr>
        <w:t xml:space="preserve"> </w:t>
      </w:r>
      <w:r>
        <w:t>городом</w:t>
      </w:r>
      <w:r>
        <w:rPr>
          <w:spacing w:val="80"/>
        </w:rPr>
        <w:t xml:space="preserve"> </w:t>
      </w:r>
      <w:r>
        <w:t>и</w:t>
      </w:r>
      <w:r>
        <w:rPr>
          <w:spacing w:val="80"/>
        </w:rPr>
        <w:t xml:space="preserve"> </w:t>
      </w:r>
      <w:r>
        <w:t>селом.</w:t>
      </w:r>
      <w:r>
        <w:rPr>
          <w:spacing w:val="80"/>
        </w:rPr>
        <w:t xml:space="preserve"> </w:t>
      </w:r>
      <w:r>
        <w:t>Важно</w:t>
      </w:r>
      <w:r>
        <w:rPr>
          <w:spacing w:val="80"/>
        </w:rPr>
        <w:t xml:space="preserve"> </w:t>
      </w:r>
      <w:r>
        <w:t>также</w:t>
      </w:r>
      <w:r>
        <w:rPr>
          <w:spacing w:val="80"/>
        </w:rPr>
        <w:t xml:space="preserve"> </w:t>
      </w:r>
      <w:r>
        <w:t>использовать</w:t>
      </w:r>
    </w:p>
    <w:p w14:paraId="24E26345" w14:textId="77777777" w:rsidR="003D352F" w:rsidRDefault="003D352F">
      <w:pPr>
        <w:pStyle w:val="a3"/>
        <w:sectPr w:rsidR="003D352F">
          <w:pgSz w:w="11920" w:h="16850"/>
          <w:pgMar w:top="1060" w:right="283" w:bottom="1100" w:left="1559" w:header="0" w:footer="889" w:gutter="0"/>
          <w:cols w:space="720"/>
        </w:sectPr>
      </w:pPr>
    </w:p>
    <w:p w14:paraId="24E26346" w14:textId="77777777" w:rsidR="003D352F" w:rsidRDefault="001B3DC9">
      <w:pPr>
        <w:pStyle w:val="a3"/>
        <w:spacing w:before="72"/>
        <w:ind w:right="280" w:firstLine="0"/>
      </w:pPr>
      <w:r>
        <w:t xml:space="preserve">механизмы государственной поддержки, направленные на развитие сельского хозяйства, внедрение инновационных технологий, кооперацию и привлечение </w:t>
      </w:r>
      <w:r>
        <w:rPr>
          <w:spacing w:val="-2"/>
        </w:rPr>
        <w:t>инвестиций.</w:t>
      </w:r>
    </w:p>
    <w:p w14:paraId="24E26347" w14:textId="77777777" w:rsidR="003D352F" w:rsidRDefault="001B3DC9">
      <w:pPr>
        <w:pStyle w:val="a3"/>
        <w:spacing w:before="2"/>
        <w:ind w:right="283"/>
      </w:pPr>
      <w:r>
        <w:t>Основной эффект от такой интеграции – повышение уровня урбанизации, улучшение условий жизни и расширение занятости сельского населения за счет вовлечения в агломерационные процессы. Развитие транспортных и экономических связей, а также создание логистических центров будет способствовать сбалансированному территориальному развитию и повышению мобильности рабочей силы (рисунок 11).</w:t>
      </w:r>
    </w:p>
    <w:p w14:paraId="24E26348" w14:textId="77777777" w:rsidR="003D352F" w:rsidRDefault="003D352F">
      <w:pPr>
        <w:pStyle w:val="a3"/>
        <w:ind w:left="0" w:firstLine="0"/>
        <w:jc w:val="left"/>
        <w:rPr>
          <w:sz w:val="20"/>
        </w:rPr>
      </w:pPr>
    </w:p>
    <w:p w14:paraId="24E26349" w14:textId="77777777" w:rsidR="003D352F" w:rsidRDefault="003D352F">
      <w:pPr>
        <w:pStyle w:val="a3"/>
        <w:spacing w:before="161"/>
        <w:ind w:left="0" w:firstLine="0"/>
        <w:jc w:val="left"/>
        <w:rPr>
          <w:sz w:val="20"/>
        </w:rPr>
      </w:pPr>
    </w:p>
    <w:p w14:paraId="24E2634A" w14:textId="77777777" w:rsidR="003D352F" w:rsidRDefault="001B3DC9">
      <w:pPr>
        <w:spacing w:before="1"/>
        <w:ind w:left="332"/>
        <w:rPr>
          <w:i/>
          <w:sz w:val="20"/>
        </w:rPr>
      </w:pPr>
      <w:r>
        <w:rPr>
          <w:i/>
          <w:noProof/>
          <w:sz w:val="20"/>
          <w:lang w:eastAsia="ru-RU"/>
        </w:rPr>
        <mc:AlternateContent>
          <mc:Choice Requires="wpg">
            <w:drawing>
              <wp:anchor distT="0" distB="0" distL="0" distR="0" simplePos="0" relativeHeight="480064000" behindDoc="1" locked="0" layoutInCell="1" allowOverlap="1" wp14:anchorId="24E2729C" wp14:editId="24E2729D">
                <wp:simplePos x="0" y="0"/>
                <wp:positionH relativeFrom="page">
                  <wp:posOffset>1040764</wp:posOffset>
                </wp:positionH>
                <wp:positionV relativeFrom="paragraph">
                  <wp:posOffset>-151583</wp:posOffset>
                </wp:positionV>
                <wp:extent cx="6182360" cy="428498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2360" cy="4284980"/>
                          <a:chOff x="0" y="0"/>
                          <a:chExt cx="6182360" cy="4284980"/>
                        </a:xfrm>
                      </wpg:grpSpPr>
                      <wps:wsp>
                        <wps:cNvPr id="61" name="Graphic 61"/>
                        <wps:cNvSpPr/>
                        <wps:spPr>
                          <a:xfrm>
                            <a:off x="12700" y="12700"/>
                            <a:ext cx="6156960" cy="4259580"/>
                          </a:xfrm>
                          <a:custGeom>
                            <a:avLst/>
                            <a:gdLst/>
                            <a:ahLst/>
                            <a:cxnLst/>
                            <a:rect l="l" t="t" r="r" b="b"/>
                            <a:pathLst>
                              <a:path w="6156960" h="4259580">
                                <a:moveTo>
                                  <a:pt x="0" y="70865"/>
                                </a:moveTo>
                                <a:lnTo>
                                  <a:pt x="5572" y="43291"/>
                                </a:lnTo>
                                <a:lnTo>
                                  <a:pt x="20769" y="20764"/>
                                </a:lnTo>
                                <a:lnTo>
                                  <a:pt x="43307" y="5572"/>
                                </a:lnTo>
                                <a:lnTo>
                                  <a:pt x="70904" y="0"/>
                                </a:lnTo>
                                <a:lnTo>
                                  <a:pt x="6086094" y="0"/>
                                </a:lnTo>
                                <a:lnTo>
                                  <a:pt x="6113668" y="5572"/>
                                </a:lnTo>
                                <a:lnTo>
                                  <a:pt x="6136195" y="20764"/>
                                </a:lnTo>
                                <a:lnTo>
                                  <a:pt x="6151387" y="43291"/>
                                </a:lnTo>
                                <a:lnTo>
                                  <a:pt x="6156960" y="70865"/>
                                </a:lnTo>
                                <a:lnTo>
                                  <a:pt x="6156960" y="354456"/>
                                </a:lnTo>
                                <a:lnTo>
                                  <a:pt x="6151387" y="382105"/>
                                </a:lnTo>
                                <a:lnTo>
                                  <a:pt x="6136195" y="404669"/>
                                </a:lnTo>
                                <a:lnTo>
                                  <a:pt x="6113668" y="419875"/>
                                </a:lnTo>
                                <a:lnTo>
                                  <a:pt x="6086094" y="425450"/>
                                </a:lnTo>
                                <a:lnTo>
                                  <a:pt x="70904" y="425450"/>
                                </a:lnTo>
                                <a:lnTo>
                                  <a:pt x="43307" y="419875"/>
                                </a:lnTo>
                                <a:lnTo>
                                  <a:pt x="20769" y="404669"/>
                                </a:lnTo>
                                <a:lnTo>
                                  <a:pt x="5572" y="382105"/>
                                </a:lnTo>
                                <a:lnTo>
                                  <a:pt x="0" y="354456"/>
                                </a:lnTo>
                                <a:lnTo>
                                  <a:pt x="0" y="70865"/>
                                </a:lnTo>
                                <a:close/>
                              </a:path>
                              <a:path w="6156960" h="4259580">
                                <a:moveTo>
                                  <a:pt x="99796" y="1364995"/>
                                </a:moveTo>
                                <a:lnTo>
                                  <a:pt x="1894306" y="1364995"/>
                                </a:lnTo>
                                <a:lnTo>
                                  <a:pt x="1894306" y="768095"/>
                                </a:lnTo>
                                <a:lnTo>
                                  <a:pt x="99796" y="768095"/>
                                </a:lnTo>
                                <a:lnTo>
                                  <a:pt x="99796" y="1364995"/>
                                </a:lnTo>
                                <a:close/>
                              </a:path>
                              <a:path w="6156960" h="4259580">
                                <a:moveTo>
                                  <a:pt x="2081529" y="1346834"/>
                                </a:moveTo>
                                <a:lnTo>
                                  <a:pt x="4036949" y="1346834"/>
                                </a:lnTo>
                                <a:lnTo>
                                  <a:pt x="4036949" y="775334"/>
                                </a:lnTo>
                                <a:lnTo>
                                  <a:pt x="2081529" y="775334"/>
                                </a:lnTo>
                                <a:lnTo>
                                  <a:pt x="2081529" y="1346834"/>
                                </a:lnTo>
                                <a:close/>
                              </a:path>
                              <a:path w="6156960" h="4259580">
                                <a:moveTo>
                                  <a:pt x="4220083" y="1339595"/>
                                </a:moveTo>
                                <a:lnTo>
                                  <a:pt x="5958840" y="1339595"/>
                                </a:lnTo>
                                <a:lnTo>
                                  <a:pt x="5958840" y="768095"/>
                                </a:lnTo>
                                <a:lnTo>
                                  <a:pt x="4220083" y="768095"/>
                                </a:lnTo>
                                <a:lnTo>
                                  <a:pt x="4220083" y="1339595"/>
                                </a:lnTo>
                                <a:close/>
                              </a:path>
                              <a:path w="6156960" h="4259580">
                                <a:moveTo>
                                  <a:pt x="128308" y="3578351"/>
                                </a:moveTo>
                                <a:lnTo>
                                  <a:pt x="2232190" y="3578351"/>
                                </a:lnTo>
                                <a:lnTo>
                                  <a:pt x="2232190" y="2816351"/>
                                </a:lnTo>
                                <a:lnTo>
                                  <a:pt x="128308" y="2816351"/>
                                </a:lnTo>
                                <a:lnTo>
                                  <a:pt x="128308" y="3578351"/>
                                </a:lnTo>
                                <a:close/>
                              </a:path>
                              <a:path w="6156960" h="4259580">
                                <a:moveTo>
                                  <a:pt x="2459355" y="3546601"/>
                                </a:moveTo>
                                <a:lnTo>
                                  <a:pt x="4111498" y="3546601"/>
                                </a:lnTo>
                                <a:lnTo>
                                  <a:pt x="4111498" y="2816351"/>
                                </a:lnTo>
                                <a:lnTo>
                                  <a:pt x="2459355" y="2816351"/>
                                </a:lnTo>
                                <a:lnTo>
                                  <a:pt x="2459355" y="3546601"/>
                                </a:lnTo>
                                <a:close/>
                              </a:path>
                              <a:path w="6156960" h="4259580">
                                <a:moveTo>
                                  <a:pt x="185343" y="4259580"/>
                                </a:moveTo>
                                <a:lnTo>
                                  <a:pt x="5940094" y="4259580"/>
                                </a:lnTo>
                                <a:lnTo>
                                  <a:pt x="5940094" y="3840479"/>
                                </a:lnTo>
                                <a:lnTo>
                                  <a:pt x="185343" y="3840479"/>
                                </a:lnTo>
                                <a:lnTo>
                                  <a:pt x="185343" y="4259580"/>
                                </a:lnTo>
                                <a:close/>
                              </a:path>
                              <a:path w="6156960" h="4259580">
                                <a:moveTo>
                                  <a:pt x="4341241" y="3527551"/>
                                </a:moveTo>
                                <a:lnTo>
                                  <a:pt x="5931535" y="3527551"/>
                                </a:lnTo>
                                <a:lnTo>
                                  <a:pt x="5931535" y="2816351"/>
                                </a:lnTo>
                                <a:lnTo>
                                  <a:pt x="4341241" y="2816351"/>
                                </a:lnTo>
                                <a:lnTo>
                                  <a:pt x="4341241" y="3527551"/>
                                </a:lnTo>
                                <a:close/>
                              </a:path>
                            </a:pathLst>
                          </a:custGeom>
                          <a:ln w="25400">
                            <a:solidFill>
                              <a:srgbClr val="3493B9"/>
                            </a:solidFill>
                            <a:prstDash val="solid"/>
                          </a:ln>
                        </wps:spPr>
                        <wps:bodyPr wrap="square" lIns="0" tIns="0" rIns="0" bIns="0" rtlCol="0">
                          <a:prstTxWarp prst="textNoShape">
                            <a:avLst/>
                          </a:prstTxWarp>
                          <a:noAutofit/>
                        </wps:bodyPr>
                      </wps:wsp>
                      <wps:wsp>
                        <wps:cNvPr id="62" name="Graphic 62"/>
                        <wps:cNvSpPr/>
                        <wps:spPr>
                          <a:xfrm>
                            <a:off x="889508" y="2017014"/>
                            <a:ext cx="260350" cy="317500"/>
                          </a:xfrm>
                          <a:custGeom>
                            <a:avLst/>
                            <a:gdLst/>
                            <a:ahLst/>
                            <a:cxnLst/>
                            <a:rect l="l" t="t" r="r" b="b"/>
                            <a:pathLst>
                              <a:path w="260350" h="317500">
                                <a:moveTo>
                                  <a:pt x="194944" y="0"/>
                                </a:moveTo>
                                <a:lnTo>
                                  <a:pt x="65024" y="0"/>
                                </a:lnTo>
                                <a:lnTo>
                                  <a:pt x="65024" y="187579"/>
                                </a:lnTo>
                                <a:lnTo>
                                  <a:pt x="0" y="187579"/>
                                </a:lnTo>
                                <a:lnTo>
                                  <a:pt x="129920" y="317500"/>
                                </a:lnTo>
                                <a:lnTo>
                                  <a:pt x="259841" y="187579"/>
                                </a:lnTo>
                                <a:lnTo>
                                  <a:pt x="194944" y="187579"/>
                                </a:lnTo>
                                <a:lnTo>
                                  <a:pt x="194944"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889508" y="2017014"/>
                            <a:ext cx="260350" cy="317500"/>
                          </a:xfrm>
                          <a:custGeom>
                            <a:avLst/>
                            <a:gdLst/>
                            <a:ahLst/>
                            <a:cxnLst/>
                            <a:rect l="l" t="t" r="r" b="b"/>
                            <a:pathLst>
                              <a:path w="260350" h="317500">
                                <a:moveTo>
                                  <a:pt x="259841" y="187579"/>
                                </a:moveTo>
                                <a:lnTo>
                                  <a:pt x="194944" y="187579"/>
                                </a:lnTo>
                                <a:lnTo>
                                  <a:pt x="194944" y="0"/>
                                </a:lnTo>
                                <a:lnTo>
                                  <a:pt x="65024" y="0"/>
                                </a:lnTo>
                                <a:lnTo>
                                  <a:pt x="65024" y="187579"/>
                                </a:lnTo>
                                <a:lnTo>
                                  <a:pt x="0" y="187579"/>
                                </a:lnTo>
                                <a:lnTo>
                                  <a:pt x="129920" y="317500"/>
                                </a:lnTo>
                                <a:lnTo>
                                  <a:pt x="259841" y="187579"/>
                                </a:lnTo>
                                <a:close/>
                              </a:path>
                            </a:pathLst>
                          </a:custGeom>
                          <a:ln w="25399">
                            <a:solidFill>
                              <a:srgbClr val="3493B9"/>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1" cstate="print"/>
                          <a:stretch>
                            <a:fillRect/>
                          </a:stretch>
                        </pic:blipFill>
                        <pic:spPr>
                          <a:xfrm>
                            <a:off x="806323" y="2596184"/>
                            <a:ext cx="4459224" cy="274396"/>
                          </a:xfrm>
                          <a:prstGeom prst="rect">
                            <a:avLst/>
                          </a:prstGeom>
                        </pic:spPr>
                      </pic:pic>
                      <pic:pic xmlns:pic="http://schemas.openxmlformats.org/drawingml/2006/picture">
                        <pic:nvPicPr>
                          <pic:cNvPr id="65" name="Image 65"/>
                          <pic:cNvPicPr/>
                        </pic:nvPicPr>
                        <pic:blipFill>
                          <a:blip r:embed="rId22" cstate="print"/>
                          <a:stretch>
                            <a:fillRect/>
                          </a:stretch>
                        </pic:blipFill>
                        <pic:spPr>
                          <a:xfrm>
                            <a:off x="853821" y="2624201"/>
                            <a:ext cx="4368673" cy="184150"/>
                          </a:xfrm>
                          <a:prstGeom prst="rect">
                            <a:avLst/>
                          </a:prstGeom>
                        </pic:spPr>
                      </pic:pic>
                      <wps:wsp>
                        <wps:cNvPr id="66" name="Graphic 66"/>
                        <wps:cNvSpPr/>
                        <wps:spPr>
                          <a:xfrm>
                            <a:off x="853821" y="2624201"/>
                            <a:ext cx="4368800" cy="184150"/>
                          </a:xfrm>
                          <a:custGeom>
                            <a:avLst/>
                            <a:gdLst/>
                            <a:ahLst/>
                            <a:cxnLst/>
                            <a:rect l="l" t="t" r="r" b="b"/>
                            <a:pathLst>
                              <a:path w="4368800" h="184150">
                                <a:moveTo>
                                  <a:pt x="0" y="184150"/>
                                </a:moveTo>
                                <a:lnTo>
                                  <a:pt x="35194" y="151042"/>
                                </a:lnTo>
                                <a:lnTo>
                                  <a:pt x="88519" y="132080"/>
                                </a:lnTo>
                                <a:lnTo>
                                  <a:pt x="136665" y="119884"/>
                                </a:lnTo>
                                <a:lnTo>
                                  <a:pt x="194429" y="108083"/>
                                </a:lnTo>
                                <a:lnTo>
                                  <a:pt x="261415" y="96710"/>
                                </a:lnTo>
                                <a:lnTo>
                                  <a:pt x="337228" y="85799"/>
                                </a:lnTo>
                                <a:lnTo>
                                  <a:pt x="378321" y="80527"/>
                                </a:lnTo>
                                <a:lnTo>
                                  <a:pt x="421473" y="75383"/>
                                </a:lnTo>
                                <a:lnTo>
                                  <a:pt x="466634" y="70370"/>
                                </a:lnTo>
                                <a:lnTo>
                                  <a:pt x="513755" y="65494"/>
                                </a:lnTo>
                                <a:lnTo>
                                  <a:pt x="562787" y="60758"/>
                                </a:lnTo>
                                <a:lnTo>
                                  <a:pt x="613680" y="56167"/>
                                </a:lnTo>
                                <a:lnTo>
                                  <a:pt x="666386" y="51724"/>
                                </a:lnTo>
                                <a:lnTo>
                                  <a:pt x="720853" y="47434"/>
                                </a:lnTo>
                                <a:lnTo>
                                  <a:pt x="777034" y="43301"/>
                                </a:lnTo>
                                <a:lnTo>
                                  <a:pt x="834879" y="39330"/>
                                </a:lnTo>
                                <a:lnTo>
                                  <a:pt x="894338" y="35523"/>
                                </a:lnTo>
                                <a:lnTo>
                                  <a:pt x="955362" y="31886"/>
                                </a:lnTo>
                                <a:lnTo>
                                  <a:pt x="1017902" y="28422"/>
                                </a:lnTo>
                                <a:lnTo>
                                  <a:pt x="1081908" y="25136"/>
                                </a:lnTo>
                                <a:lnTo>
                                  <a:pt x="1147331" y="22032"/>
                                </a:lnTo>
                                <a:lnTo>
                                  <a:pt x="1214122" y="19114"/>
                                </a:lnTo>
                                <a:lnTo>
                                  <a:pt x="1282231" y="16386"/>
                                </a:lnTo>
                                <a:lnTo>
                                  <a:pt x="1351609" y="13853"/>
                                </a:lnTo>
                                <a:lnTo>
                                  <a:pt x="1422207" y="11518"/>
                                </a:lnTo>
                                <a:lnTo>
                                  <a:pt x="1493975" y="9385"/>
                                </a:lnTo>
                                <a:lnTo>
                                  <a:pt x="1566863" y="7460"/>
                                </a:lnTo>
                                <a:lnTo>
                                  <a:pt x="1640824" y="5745"/>
                                </a:lnTo>
                                <a:lnTo>
                                  <a:pt x="1715806" y="4246"/>
                                </a:lnTo>
                                <a:lnTo>
                                  <a:pt x="1791761" y="2966"/>
                                </a:lnTo>
                                <a:lnTo>
                                  <a:pt x="1868639" y="1909"/>
                                </a:lnTo>
                                <a:lnTo>
                                  <a:pt x="1946392" y="1080"/>
                                </a:lnTo>
                                <a:lnTo>
                                  <a:pt x="2024969" y="482"/>
                                </a:lnTo>
                                <a:lnTo>
                                  <a:pt x="2104321" y="121"/>
                                </a:lnTo>
                                <a:lnTo>
                                  <a:pt x="2184400" y="0"/>
                                </a:lnTo>
                                <a:lnTo>
                                  <a:pt x="2264478" y="121"/>
                                </a:lnTo>
                                <a:lnTo>
                                  <a:pt x="2343830" y="482"/>
                                </a:lnTo>
                                <a:lnTo>
                                  <a:pt x="2422406" y="1080"/>
                                </a:lnTo>
                                <a:lnTo>
                                  <a:pt x="2500157" y="1909"/>
                                </a:lnTo>
                                <a:lnTo>
                                  <a:pt x="2577034" y="2966"/>
                                </a:lnTo>
                                <a:lnTo>
                                  <a:pt x="2652987" y="4246"/>
                                </a:lnTo>
                                <a:lnTo>
                                  <a:pt x="2727967" y="5745"/>
                                </a:lnTo>
                                <a:lnTo>
                                  <a:pt x="2801925" y="7460"/>
                                </a:lnTo>
                                <a:lnTo>
                                  <a:pt x="2874811" y="9385"/>
                                </a:lnTo>
                                <a:lnTo>
                                  <a:pt x="2946576" y="11518"/>
                                </a:lnTo>
                                <a:lnTo>
                                  <a:pt x="3017171" y="13853"/>
                                </a:lnTo>
                                <a:lnTo>
                                  <a:pt x="3086546" y="16386"/>
                                </a:lnTo>
                                <a:lnTo>
                                  <a:pt x="3154651" y="19114"/>
                                </a:lnTo>
                                <a:lnTo>
                                  <a:pt x="3221439" y="22032"/>
                                </a:lnTo>
                                <a:lnTo>
                                  <a:pt x="3286858" y="25136"/>
                                </a:lnTo>
                                <a:lnTo>
                                  <a:pt x="3350861" y="28422"/>
                                </a:lnTo>
                                <a:lnTo>
                                  <a:pt x="3413397" y="31886"/>
                                </a:lnTo>
                                <a:lnTo>
                                  <a:pt x="3474417" y="35523"/>
                                </a:lnTo>
                                <a:lnTo>
                                  <a:pt x="3533872" y="39330"/>
                                </a:lnTo>
                                <a:lnTo>
                                  <a:pt x="3591712" y="43301"/>
                                </a:lnTo>
                                <a:lnTo>
                                  <a:pt x="3647889" y="47434"/>
                                </a:lnTo>
                                <a:lnTo>
                                  <a:pt x="3702352" y="51724"/>
                                </a:lnTo>
                                <a:lnTo>
                                  <a:pt x="3755053" y="56167"/>
                                </a:lnTo>
                                <a:lnTo>
                                  <a:pt x="3805942" y="60758"/>
                                </a:lnTo>
                                <a:lnTo>
                                  <a:pt x="3854970" y="65494"/>
                                </a:lnTo>
                                <a:lnTo>
                                  <a:pt x="3902087" y="70370"/>
                                </a:lnTo>
                                <a:lnTo>
                                  <a:pt x="3947244" y="75383"/>
                                </a:lnTo>
                                <a:lnTo>
                                  <a:pt x="3990392" y="80527"/>
                                </a:lnTo>
                                <a:lnTo>
                                  <a:pt x="4031481" y="85799"/>
                                </a:lnTo>
                                <a:lnTo>
                                  <a:pt x="4070462" y="91195"/>
                                </a:lnTo>
                                <a:lnTo>
                                  <a:pt x="4141904" y="102341"/>
                                </a:lnTo>
                                <a:lnTo>
                                  <a:pt x="4204321" y="113932"/>
                                </a:lnTo>
                                <a:lnTo>
                                  <a:pt x="4257320" y="125935"/>
                                </a:lnTo>
                                <a:lnTo>
                                  <a:pt x="4300505" y="138316"/>
                                </a:lnTo>
                                <a:lnTo>
                                  <a:pt x="4346019" y="157524"/>
                                </a:lnTo>
                                <a:lnTo>
                                  <a:pt x="4368673" y="184150"/>
                                </a:lnTo>
                                <a:lnTo>
                                  <a:pt x="4276598" y="184150"/>
                                </a:lnTo>
                                <a:lnTo>
                                  <a:pt x="4275014" y="180529"/>
                                </a:lnTo>
                                <a:lnTo>
                                  <a:pt x="4270303" y="176944"/>
                                </a:lnTo>
                                <a:lnTo>
                                  <a:pt x="4221339" y="163014"/>
                                </a:lnTo>
                                <a:lnTo>
                                  <a:pt x="4179600" y="156330"/>
                                </a:lnTo>
                                <a:lnTo>
                                  <a:pt x="4126978" y="149860"/>
                                </a:lnTo>
                                <a:lnTo>
                                  <a:pt x="4063937" y="143624"/>
                                </a:lnTo>
                                <a:lnTo>
                                  <a:pt x="3990942" y="137644"/>
                                </a:lnTo>
                                <a:lnTo>
                                  <a:pt x="3950857" y="134756"/>
                                </a:lnTo>
                                <a:lnTo>
                                  <a:pt x="3908458" y="131939"/>
                                </a:lnTo>
                                <a:lnTo>
                                  <a:pt x="3863804" y="129196"/>
                                </a:lnTo>
                                <a:lnTo>
                                  <a:pt x="3816952" y="126530"/>
                                </a:lnTo>
                                <a:lnTo>
                                  <a:pt x="3767960" y="123942"/>
                                </a:lnTo>
                                <a:lnTo>
                                  <a:pt x="3716887" y="121436"/>
                                </a:lnTo>
                                <a:lnTo>
                                  <a:pt x="3663791" y="119014"/>
                                </a:lnTo>
                                <a:lnTo>
                                  <a:pt x="3608730" y="116679"/>
                                </a:lnTo>
                                <a:lnTo>
                                  <a:pt x="3551761" y="114433"/>
                                </a:lnTo>
                                <a:lnTo>
                                  <a:pt x="3492945" y="112279"/>
                                </a:lnTo>
                                <a:lnTo>
                                  <a:pt x="3432337" y="110218"/>
                                </a:lnTo>
                                <a:lnTo>
                                  <a:pt x="3369997" y="108255"/>
                                </a:lnTo>
                                <a:lnTo>
                                  <a:pt x="3305983" y="106391"/>
                                </a:lnTo>
                                <a:lnTo>
                                  <a:pt x="3240353" y="104629"/>
                                </a:lnTo>
                                <a:lnTo>
                                  <a:pt x="3173164" y="102971"/>
                                </a:lnTo>
                                <a:lnTo>
                                  <a:pt x="3104476" y="101420"/>
                                </a:lnTo>
                                <a:lnTo>
                                  <a:pt x="3034347" y="99978"/>
                                </a:lnTo>
                                <a:lnTo>
                                  <a:pt x="2962833" y="98649"/>
                                </a:lnTo>
                                <a:lnTo>
                                  <a:pt x="2889995" y="97434"/>
                                </a:lnTo>
                                <a:lnTo>
                                  <a:pt x="2815889" y="96336"/>
                                </a:lnTo>
                                <a:lnTo>
                                  <a:pt x="2740574" y="95358"/>
                                </a:lnTo>
                                <a:lnTo>
                                  <a:pt x="2664108" y="94502"/>
                                </a:lnTo>
                                <a:lnTo>
                                  <a:pt x="2586549" y="93771"/>
                                </a:lnTo>
                                <a:lnTo>
                                  <a:pt x="2507956" y="93167"/>
                                </a:lnTo>
                                <a:lnTo>
                                  <a:pt x="2428386" y="92693"/>
                                </a:lnTo>
                                <a:lnTo>
                                  <a:pt x="2347898" y="92351"/>
                                </a:lnTo>
                                <a:lnTo>
                                  <a:pt x="2266550" y="92144"/>
                                </a:lnTo>
                                <a:lnTo>
                                  <a:pt x="2184400" y="92075"/>
                                </a:lnTo>
                                <a:lnTo>
                                  <a:pt x="2102240" y="92144"/>
                                </a:lnTo>
                                <a:lnTo>
                                  <a:pt x="2020884" y="92351"/>
                                </a:lnTo>
                                <a:lnTo>
                                  <a:pt x="1940388" y="92693"/>
                                </a:lnTo>
                                <a:lnTo>
                                  <a:pt x="1860810" y="93167"/>
                                </a:lnTo>
                                <a:lnTo>
                                  <a:pt x="1782210" y="93771"/>
                                </a:lnTo>
                                <a:lnTo>
                                  <a:pt x="1704644" y="94502"/>
                                </a:lnTo>
                                <a:lnTo>
                                  <a:pt x="1628172" y="95358"/>
                                </a:lnTo>
                                <a:lnTo>
                                  <a:pt x="1552851" y="96336"/>
                                </a:lnTo>
                                <a:lnTo>
                                  <a:pt x="1478739" y="97434"/>
                                </a:lnTo>
                                <a:lnTo>
                                  <a:pt x="1405895" y="98649"/>
                                </a:lnTo>
                                <a:lnTo>
                                  <a:pt x="1334376" y="99978"/>
                                </a:lnTo>
                                <a:lnTo>
                                  <a:pt x="1264242" y="101420"/>
                                </a:lnTo>
                                <a:lnTo>
                                  <a:pt x="1195549" y="102971"/>
                                </a:lnTo>
                                <a:lnTo>
                                  <a:pt x="1128357" y="104629"/>
                                </a:lnTo>
                                <a:lnTo>
                                  <a:pt x="1062723" y="106391"/>
                                </a:lnTo>
                                <a:lnTo>
                                  <a:pt x="998705" y="108255"/>
                                </a:lnTo>
                                <a:lnTo>
                                  <a:pt x="936362" y="110218"/>
                                </a:lnTo>
                                <a:lnTo>
                                  <a:pt x="875751" y="112279"/>
                                </a:lnTo>
                                <a:lnTo>
                                  <a:pt x="816931" y="114433"/>
                                </a:lnTo>
                                <a:lnTo>
                                  <a:pt x="759961" y="116679"/>
                                </a:lnTo>
                                <a:lnTo>
                                  <a:pt x="704897" y="119014"/>
                                </a:lnTo>
                                <a:lnTo>
                                  <a:pt x="651799" y="121436"/>
                                </a:lnTo>
                                <a:lnTo>
                                  <a:pt x="600724" y="123942"/>
                                </a:lnTo>
                                <a:lnTo>
                                  <a:pt x="551730" y="126530"/>
                                </a:lnTo>
                                <a:lnTo>
                                  <a:pt x="504877" y="129196"/>
                                </a:lnTo>
                                <a:lnTo>
                                  <a:pt x="460221" y="131939"/>
                                </a:lnTo>
                                <a:lnTo>
                                  <a:pt x="417821" y="134756"/>
                                </a:lnTo>
                                <a:lnTo>
                                  <a:pt x="377735" y="137644"/>
                                </a:lnTo>
                                <a:lnTo>
                                  <a:pt x="304738" y="143624"/>
                                </a:lnTo>
                                <a:lnTo>
                                  <a:pt x="241696" y="149860"/>
                                </a:lnTo>
                                <a:lnTo>
                                  <a:pt x="189072" y="156330"/>
                                </a:lnTo>
                                <a:lnTo>
                                  <a:pt x="147334" y="163014"/>
                                </a:lnTo>
                                <a:lnTo>
                                  <a:pt x="106151" y="173398"/>
                                </a:lnTo>
                                <a:lnTo>
                                  <a:pt x="92075" y="184150"/>
                                </a:lnTo>
                                <a:lnTo>
                                  <a:pt x="0" y="184150"/>
                                </a:lnTo>
                                <a:close/>
                              </a:path>
                            </a:pathLst>
                          </a:custGeom>
                          <a:ln w="9525">
                            <a:solidFill>
                              <a:srgbClr val="6FB9A3"/>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3" cstate="print"/>
                          <a:stretch>
                            <a:fillRect/>
                          </a:stretch>
                        </pic:blipFill>
                        <pic:spPr>
                          <a:xfrm>
                            <a:off x="734694" y="3562324"/>
                            <a:ext cx="4632960" cy="341401"/>
                          </a:xfrm>
                          <a:prstGeom prst="rect">
                            <a:avLst/>
                          </a:prstGeom>
                        </pic:spPr>
                      </pic:pic>
                      <pic:pic xmlns:pic="http://schemas.openxmlformats.org/drawingml/2006/picture">
                        <pic:nvPicPr>
                          <pic:cNvPr id="68" name="Image 68"/>
                          <pic:cNvPicPr/>
                        </pic:nvPicPr>
                        <pic:blipFill>
                          <a:blip r:embed="rId24" cstate="print"/>
                          <a:stretch>
                            <a:fillRect/>
                          </a:stretch>
                        </pic:blipFill>
                        <pic:spPr>
                          <a:xfrm>
                            <a:off x="782573" y="3589782"/>
                            <a:ext cx="4541901" cy="250825"/>
                          </a:xfrm>
                          <a:prstGeom prst="rect">
                            <a:avLst/>
                          </a:prstGeom>
                        </pic:spPr>
                      </pic:pic>
                      <wps:wsp>
                        <wps:cNvPr id="69" name="Graphic 69"/>
                        <wps:cNvSpPr/>
                        <wps:spPr>
                          <a:xfrm>
                            <a:off x="782573" y="3589782"/>
                            <a:ext cx="4542155" cy="250825"/>
                          </a:xfrm>
                          <a:custGeom>
                            <a:avLst/>
                            <a:gdLst/>
                            <a:ahLst/>
                            <a:cxnLst/>
                            <a:rect l="l" t="t" r="r" b="b"/>
                            <a:pathLst>
                              <a:path w="4542155" h="250825">
                                <a:moveTo>
                                  <a:pt x="0" y="250825"/>
                                </a:moveTo>
                                <a:lnTo>
                                  <a:pt x="20731" y="216783"/>
                                </a:lnTo>
                                <a:lnTo>
                                  <a:pt x="62454" y="192150"/>
                                </a:lnTo>
                                <a:lnTo>
                                  <a:pt x="102099" y="176226"/>
                                </a:lnTo>
                                <a:lnTo>
                                  <a:pt x="150814" y="160743"/>
                                </a:lnTo>
                                <a:lnTo>
                                  <a:pt x="208259" y="145740"/>
                                </a:lnTo>
                                <a:lnTo>
                                  <a:pt x="274097" y="131253"/>
                                </a:lnTo>
                                <a:lnTo>
                                  <a:pt x="347990" y="117320"/>
                                </a:lnTo>
                                <a:lnTo>
                                  <a:pt x="387852" y="110573"/>
                                </a:lnTo>
                                <a:lnTo>
                                  <a:pt x="429600" y="103978"/>
                                </a:lnTo>
                                <a:lnTo>
                                  <a:pt x="473192" y="97540"/>
                                </a:lnTo>
                                <a:lnTo>
                                  <a:pt x="518587" y="91264"/>
                                </a:lnTo>
                                <a:lnTo>
                                  <a:pt x="565742" y="85154"/>
                                </a:lnTo>
                                <a:lnTo>
                                  <a:pt x="614614" y="79216"/>
                                </a:lnTo>
                                <a:lnTo>
                                  <a:pt x="665162" y="73453"/>
                                </a:lnTo>
                                <a:lnTo>
                                  <a:pt x="717343" y="67871"/>
                                </a:lnTo>
                                <a:lnTo>
                                  <a:pt x="771115" y="62474"/>
                                </a:lnTo>
                                <a:lnTo>
                                  <a:pt x="826435" y="57266"/>
                                </a:lnTo>
                                <a:lnTo>
                                  <a:pt x="883262" y="52253"/>
                                </a:lnTo>
                                <a:lnTo>
                                  <a:pt x="941553" y="47439"/>
                                </a:lnTo>
                                <a:lnTo>
                                  <a:pt x="1001266" y="42829"/>
                                </a:lnTo>
                                <a:lnTo>
                                  <a:pt x="1062358" y="38427"/>
                                </a:lnTo>
                                <a:lnTo>
                                  <a:pt x="1124787" y="34238"/>
                                </a:lnTo>
                                <a:lnTo>
                                  <a:pt x="1188511" y="30267"/>
                                </a:lnTo>
                                <a:lnTo>
                                  <a:pt x="1253488" y="26518"/>
                                </a:lnTo>
                                <a:lnTo>
                                  <a:pt x="1319675" y="22996"/>
                                </a:lnTo>
                                <a:lnTo>
                                  <a:pt x="1387030" y="19706"/>
                                </a:lnTo>
                                <a:lnTo>
                                  <a:pt x="1455511" y="16653"/>
                                </a:lnTo>
                                <a:lnTo>
                                  <a:pt x="1525076" y="13840"/>
                                </a:lnTo>
                                <a:lnTo>
                                  <a:pt x="1595681" y="11274"/>
                                </a:lnTo>
                                <a:lnTo>
                                  <a:pt x="1667286" y="8957"/>
                                </a:lnTo>
                                <a:lnTo>
                                  <a:pt x="1739848" y="6896"/>
                                </a:lnTo>
                                <a:lnTo>
                                  <a:pt x="1813323" y="5094"/>
                                </a:lnTo>
                                <a:lnTo>
                                  <a:pt x="1887671" y="3557"/>
                                </a:lnTo>
                                <a:lnTo>
                                  <a:pt x="1962849" y="2289"/>
                                </a:lnTo>
                                <a:lnTo>
                                  <a:pt x="2038815" y="1294"/>
                                </a:lnTo>
                                <a:lnTo>
                                  <a:pt x="2115525" y="578"/>
                                </a:lnTo>
                                <a:lnTo>
                                  <a:pt x="2192939" y="145"/>
                                </a:lnTo>
                                <a:lnTo>
                                  <a:pt x="2271014" y="0"/>
                                </a:lnTo>
                                <a:lnTo>
                                  <a:pt x="2349080" y="145"/>
                                </a:lnTo>
                                <a:lnTo>
                                  <a:pt x="2426486" y="578"/>
                                </a:lnTo>
                                <a:lnTo>
                                  <a:pt x="2503190" y="1294"/>
                                </a:lnTo>
                                <a:lnTo>
                                  <a:pt x="2579149" y="2289"/>
                                </a:lnTo>
                                <a:lnTo>
                                  <a:pt x="2654320" y="3557"/>
                                </a:lnTo>
                                <a:lnTo>
                                  <a:pt x="2728662" y="5094"/>
                                </a:lnTo>
                                <a:lnTo>
                                  <a:pt x="2802132" y="6896"/>
                                </a:lnTo>
                                <a:lnTo>
                                  <a:pt x="2874687" y="8957"/>
                                </a:lnTo>
                                <a:lnTo>
                                  <a:pt x="2946287" y="11274"/>
                                </a:lnTo>
                                <a:lnTo>
                                  <a:pt x="3016887" y="13840"/>
                                </a:lnTo>
                                <a:lnTo>
                                  <a:pt x="3086447" y="16653"/>
                                </a:lnTo>
                                <a:lnTo>
                                  <a:pt x="3154924" y="19706"/>
                                </a:lnTo>
                                <a:lnTo>
                                  <a:pt x="3222274" y="22996"/>
                                </a:lnTo>
                                <a:lnTo>
                                  <a:pt x="3288457" y="26518"/>
                                </a:lnTo>
                                <a:lnTo>
                                  <a:pt x="3353430" y="30267"/>
                                </a:lnTo>
                                <a:lnTo>
                                  <a:pt x="3417151" y="34238"/>
                                </a:lnTo>
                                <a:lnTo>
                                  <a:pt x="3479577" y="38427"/>
                                </a:lnTo>
                                <a:lnTo>
                                  <a:pt x="3540665" y="42829"/>
                                </a:lnTo>
                                <a:lnTo>
                                  <a:pt x="3600375" y="47439"/>
                                </a:lnTo>
                                <a:lnTo>
                                  <a:pt x="3658663" y="52253"/>
                                </a:lnTo>
                                <a:lnTo>
                                  <a:pt x="3715487" y="57266"/>
                                </a:lnTo>
                                <a:lnTo>
                                  <a:pt x="3770805" y="62474"/>
                                </a:lnTo>
                                <a:lnTo>
                                  <a:pt x="3824575" y="67871"/>
                                </a:lnTo>
                                <a:lnTo>
                                  <a:pt x="3876754" y="73453"/>
                                </a:lnTo>
                                <a:lnTo>
                                  <a:pt x="3927300" y="79216"/>
                                </a:lnTo>
                                <a:lnTo>
                                  <a:pt x="3976171" y="85154"/>
                                </a:lnTo>
                                <a:lnTo>
                                  <a:pt x="4023324" y="91264"/>
                                </a:lnTo>
                                <a:lnTo>
                                  <a:pt x="4068717" y="97540"/>
                                </a:lnTo>
                                <a:lnTo>
                                  <a:pt x="4112308" y="103978"/>
                                </a:lnTo>
                                <a:lnTo>
                                  <a:pt x="4154055" y="110573"/>
                                </a:lnTo>
                                <a:lnTo>
                                  <a:pt x="4193915" y="117320"/>
                                </a:lnTo>
                                <a:lnTo>
                                  <a:pt x="4231846" y="124215"/>
                                </a:lnTo>
                                <a:lnTo>
                                  <a:pt x="4301753" y="138430"/>
                                </a:lnTo>
                                <a:lnTo>
                                  <a:pt x="4363436" y="153179"/>
                                </a:lnTo>
                                <a:lnTo>
                                  <a:pt x="4416557" y="168427"/>
                                </a:lnTo>
                                <a:lnTo>
                                  <a:pt x="4460779" y="184135"/>
                                </a:lnTo>
                                <a:lnTo>
                                  <a:pt x="4495762" y="200266"/>
                                </a:lnTo>
                                <a:lnTo>
                                  <a:pt x="4530176" y="225174"/>
                                </a:lnTo>
                                <a:lnTo>
                                  <a:pt x="4541901" y="250825"/>
                                </a:lnTo>
                                <a:lnTo>
                                  <a:pt x="4416552" y="250825"/>
                                </a:lnTo>
                                <a:lnTo>
                                  <a:pt x="4415072" y="246126"/>
                                </a:lnTo>
                                <a:lnTo>
                                  <a:pt x="4410666" y="241471"/>
                                </a:lnTo>
                                <a:lnTo>
                                  <a:pt x="4364830" y="223348"/>
                                </a:lnTo>
                                <a:lnTo>
                                  <a:pt x="4325708" y="214627"/>
                                </a:lnTo>
                                <a:lnTo>
                                  <a:pt x="4276338" y="206165"/>
                                </a:lnTo>
                                <a:lnTo>
                                  <a:pt x="4217134" y="197986"/>
                                </a:lnTo>
                                <a:lnTo>
                                  <a:pt x="4148510" y="190115"/>
                                </a:lnTo>
                                <a:lnTo>
                                  <a:pt x="4070882" y="182577"/>
                                </a:lnTo>
                                <a:lnTo>
                                  <a:pt x="4028822" y="178939"/>
                                </a:lnTo>
                                <a:lnTo>
                                  <a:pt x="3984666" y="175394"/>
                                </a:lnTo>
                                <a:lnTo>
                                  <a:pt x="3938466" y="171944"/>
                                </a:lnTo>
                                <a:lnTo>
                                  <a:pt x="3890274" y="168592"/>
                                </a:lnTo>
                                <a:lnTo>
                                  <a:pt x="3840143" y="165341"/>
                                </a:lnTo>
                                <a:lnTo>
                                  <a:pt x="3788124" y="162194"/>
                                </a:lnTo>
                                <a:lnTo>
                                  <a:pt x="3734268" y="159155"/>
                                </a:lnTo>
                                <a:lnTo>
                                  <a:pt x="3678629" y="156226"/>
                                </a:lnTo>
                                <a:lnTo>
                                  <a:pt x="3621257" y="153410"/>
                                </a:lnTo>
                                <a:lnTo>
                                  <a:pt x="3562204" y="150711"/>
                                </a:lnTo>
                                <a:lnTo>
                                  <a:pt x="3501523" y="148131"/>
                                </a:lnTo>
                                <a:lnTo>
                                  <a:pt x="3439265" y="145673"/>
                                </a:lnTo>
                                <a:lnTo>
                                  <a:pt x="3375482" y="143341"/>
                                </a:lnTo>
                                <a:lnTo>
                                  <a:pt x="3310226" y="141138"/>
                                </a:lnTo>
                                <a:lnTo>
                                  <a:pt x="3243548" y="139065"/>
                                </a:lnTo>
                                <a:lnTo>
                                  <a:pt x="3175502" y="137128"/>
                                </a:lnTo>
                                <a:lnTo>
                                  <a:pt x="3106138" y="135328"/>
                                </a:lnTo>
                                <a:lnTo>
                                  <a:pt x="3035508" y="133669"/>
                                </a:lnTo>
                                <a:lnTo>
                                  <a:pt x="2963665" y="132153"/>
                                </a:lnTo>
                                <a:lnTo>
                                  <a:pt x="2890659" y="130784"/>
                                </a:lnTo>
                                <a:lnTo>
                                  <a:pt x="2816544" y="129564"/>
                                </a:lnTo>
                                <a:lnTo>
                                  <a:pt x="2741371" y="128498"/>
                                </a:lnTo>
                                <a:lnTo>
                                  <a:pt x="2665191" y="127587"/>
                                </a:lnTo>
                                <a:lnTo>
                                  <a:pt x="2588057" y="126835"/>
                                </a:lnTo>
                                <a:lnTo>
                                  <a:pt x="2510020" y="126245"/>
                                </a:lnTo>
                                <a:lnTo>
                                  <a:pt x="2431133" y="125819"/>
                                </a:lnTo>
                                <a:lnTo>
                                  <a:pt x="2351447" y="125562"/>
                                </a:lnTo>
                                <a:lnTo>
                                  <a:pt x="2271014" y="125475"/>
                                </a:lnTo>
                                <a:lnTo>
                                  <a:pt x="2190572" y="125562"/>
                                </a:lnTo>
                                <a:lnTo>
                                  <a:pt x="2110878" y="125819"/>
                                </a:lnTo>
                                <a:lnTo>
                                  <a:pt x="2031983" y="126245"/>
                                </a:lnTo>
                                <a:lnTo>
                                  <a:pt x="1953939" y="126835"/>
                                </a:lnTo>
                                <a:lnTo>
                                  <a:pt x="1876797" y="127587"/>
                                </a:lnTo>
                                <a:lnTo>
                                  <a:pt x="1800611" y="128498"/>
                                </a:lnTo>
                                <a:lnTo>
                                  <a:pt x="1725431" y="129564"/>
                                </a:lnTo>
                                <a:lnTo>
                                  <a:pt x="1651310" y="130784"/>
                                </a:lnTo>
                                <a:lnTo>
                                  <a:pt x="1578299" y="132153"/>
                                </a:lnTo>
                                <a:lnTo>
                                  <a:pt x="1506451" y="133669"/>
                                </a:lnTo>
                                <a:lnTo>
                                  <a:pt x="1435816" y="135328"/>
                                </a:lnTo>
                                <a:lnTo>
                                  <a:pt x="1366447" y="137128"/>
                                </a:lnTo>
                                <a:lnTo>
                                  <a:pt x="1298396" y="139065"/>
                                </a:lnTo>
                                <a:lnTo>
                                  <a:pt x="1231715" y="141138"/>
                                </a:lnTo>
                                <a:lnTo>
                                  <a:pt x="1166455" y="143341"/>
                                </a:lnTo>
                                <a:lnTo>
                                  <a:pt x="1102668" y="145673"/>
                                </a:lnTo>
                                <a:lnTo>
                                  <a:pt x="1040407" y="148131"/>
                                </a:lnTo>
                                <a:lnTo>
                                  <a:pt x="979722" y="150711"/>
                                </a:lnTo>
                                <a:lnTo>
                                  <a:pt x="920667" y="153410"/>
                                </a:lnTo>
                                <a:lnTo>
                                  <a:pt x="863292" y="156226"/>
                                </a:lnTo>
                                <a:lnTo>
                                  <a:pt x="807650" y="159155"/>
                                </a:lnTo>
                                <a:lnTo>
                                  <a:pt x="753792" y="162194"/>
                                </a:lnTo>
                                <a:lnTo>
                                  <a:pt x="701771" y="165341"/>
                                </a:lnTo>
                                <a:lnTo>
                                  <a:pt x="651638" y="168592"/>
                                </a:lnTo>
                                <a:lnTo>
                                  <a:pt x="603444" y="171944"/>
                                </a:lnTo>
                                <a:lnTo>
                                  <a:pt x="557243" y="175394"/>
                                </a:lnTo>
                                <a:lnTo>
                                  <a:pt x="513086" y="178939"/>
                                </a:lnTo>
                                <a:lnTo>
                                  <a:pt x="471024" y="182577"/>
                                </a:lnTo>
                                <a:lnTo>
                                  <a:pt x="431109" y="186303"/>
                                </a:lnTo>
                                <a:lnTo>
                                  <a:pt x="357930" y="194011"/>
                                </a:lnTo>
                                <a:lnTo>
                                  <a:pt x="293963" y="202039"/>
                                </a:lnTo>
                                <a:lnTo>
                                  <a:pt x="239623" y="210362"/>
                                </a:lnTo>
                                <a:lnTo>
                                  <a:pt x="195324" y="218957"/>
                                </a:lnTo>
                                <a:lnTo>
                                  <a:pt x="148613" y="232304"/>
                                </a:lnTo>
                                <a:lnTo>
                                  <a:pt x="125349" y="250825"/>
                                </a:lnTo>
                                <a:lnTo>
                                  <a:pt x="0" y="250825"/>
                                </a:lnTo>
                                <a:close/>
                              </a:path>
                            </a:pathLst>
                          </a:custGeom>
                          <a:ln w="9525">
                            <a:solidFill>
                              <a:srgbClr val="6FB9A3"/>
                            </a:solidFill>
                            <a:prstDash val="solid"/>
                          </a:ln>
                        </wps:spPr>
                        <wps:bodyPr wrap="square" lIns="0" tIns="0" rIns="0" bIns="0" rtlCol="0">
                          <a:prstTxWarp prst="textNoShape">
                            <a:avLst/>
                          </a:prstTxWarp>
                          <a:noAutofit/>
                        </wps:bodyPr>
                      </wps:wsp>
                      <wps:wsp>
                        <wps:cNvPr id="70" name="Graphic 70"/>
                        <wps:cNvSpPr/>
                        <wps:spPr>
                          <a:xfrm>
                            <a:off x="5009515" y="2155951"/>
                            <a:ext cx="261620" cy="195580"/>
                          </a:xfrm>
                          <a:custGeom>
                            <a:avLst/>
                            <a:gdLst/>
                            <a:ahLst/>
                            <a:cxnLst/>
                            <a:rect l="l" t="t" r="r" b="b"/>
                            <a:pathLst>
                              <a:path w="261620" h="195580">
                                <a:moveTo>
                                  <a:pt x="195961" y="0"/>
                                </a:moveTo>
                                <a:lnTo>
                                  <a:pt x="65278" y="0"/>
                                </a:lnTo>
                                <a:lnTo>
                                  <a:pt x="65278" y="97536"/>
                                </a:lnTo>
                                <a:lnTo>
                                  <a:pt x="0" y="97536"/>
                                </a:lnTo>
                                <a:lnTo>
                                  <a:pt x="130683" y="195072"/>
                                </a:lnTo>
                                <a:lnTo>
                                  <a:pt x="261366" y="97536"/>
                                </a:lnTo>
                                <a:lnTo>
                                  <a:pt x="195961" y="97536"/>
                                </a:lnTo>
                                <a:lnTo>
                                  <a:pt x="195961"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5009515" y="2155951"/>
                            <a:ext cx="261620" cy="195580"/>
                          </a:xfrm>
                          <a:custGeom>
                            <a:avLst/>
                            <a:gdLst/>
                            <a:ahLst/>
                            <a:cxnLst/>
                            <a:rect l="l" t="t" r="r" b="b"/>
                            <a:pathLst>
                              <a:path w="261620" h="195580">
                                <a:moveTo>
                                  <a:pt x="261366" y="97536"/>
                                </a:moveTo>
                                <a:lnTo>
                                  <a:pt x="195961" y="97536"/>
                                </a:lnTo>
                                <a:lnTo>
                                  <a:pt x="195961" y="0"/>
                                </a:lnTo>
                                <a:lnTo>
                                  <a:pt x="65278" y="0"/>
                                </a:lnTo>
                                <a:lnTo>
                                  <a:pt x="65278" y="97536"/>
                                </a:lnTo>
                                <a:lnTo>
                                  <a:pt x="0" y="97536"/>
                                </a:lnTo>
                                <a:lnTo>
                                  <a:pt x="130683" y="195072"/>
                                </a:lnTo>
                                <a:lnTo>
                                  <a:pt x="261366" y="97536"/>
                                </a:lnTo>
                                <a:close/>
                              </a:path>
                            </a:pathLst>
                          </a:custGeom>
                          <a:ln w="25400">
                            <a:solidFill>
                              <a:srgbClr val="3493B9"/>
                            </a:solidFill>
                            <a:prstDash val="solid"/>
                          </a:ln>
                        </wps:spPr>
                        <wps:bodyPr wrap="square" lIns="0" tIns="0" rIns="0" bIns="0" rtlCol="0">
                          <a:prstTxWarp prst="textNoShape">
                            <a:avLst/>
                          </a:prstTxWarp>
                          <a:noAutofit/>
                        </wps:bodyPr>
                      </wps:wsp>
                      <wps:wsp>
                        <wps:cNvPr id="72" name="Graphic 72"/>
                        <wps:cNvSpPr/>
                        <wps:spPr>
                          <a:xfrm>
                            <a:off x="4974082" y="1358646"/>
                            <a:ext cx="297180" cy="247650"/>
                          </a:xfrm>
                          <a:custGeom>
                            <a:avLst/>
                            <a:gdLst/>
                            <a:ahLst/>
                            <a:cxnLst/>
                            <a:rect l="l" t="t" r="r" b="b"/>
                            <a:pathLst>
                              <a:path w="297180" h="247650">
                                <a:moveTo>
                                  <a:pt x="222757" y="0"/>
                                </a:moveTo>
                                <a:lnTo>
                                  <a:pt x="74294" y="0"/>
                                </a:lnTo>
                                <a:lnTo>
                                  <a:pt x="74294" y="123825"/>
                                </a:lnTo>
                                <a:lnTo>
                                  <a:pt x="0" y="123825"/>
                                </a:lnTo>
                                <a:lnTo>
                                  <a:pt x="148589" y="247650"/>
                                </a:lnTo>
                                <a:lnTo>
                                  <a:pt x="297052" y="123825"/>
                                </a:lnTo>
                                <a:lnTo>
                                  <a:pt x="222757" y="123825"/>
                                </a:lnTo>
                                <a:lnTo>
                                  <a:pt x="222757"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4974082" y="1358646"/>
                            <a:ext cx="297180" cy="247650"/>
                          </a:xfrm>
                          <a:custGeom>
                            <a:avLst/>
                            <a:gdLst/>
                            <a:ahLst/>
                            <a:cxnLst/>
                            <a:rect l="l" t="t" r="r" b="b"/>
                            <a:pathLst>
                              <a:path w="297180" h="247650">
                                <a:moveTo>
                                  <a:pt x="297052" y="123825"/>
                                </a:moveTo>
                                <a:lnTo>
                                  <a:pt x="222757" y="123825"/>
                                </a:lnTo>
                                <a:lnTo>
                                  <a:pt x="222757" y="0"/>
                                </a:lnTo>
                                <a:lnTo>
                                  <a:pt x="74294" y="0"/>
                                </a:lnTo>
                                <a:lnTo>
                                  <a:pt x="74294" y="123825"/>
                                </a:lnTo>
                                <a:lnTo>
                                  <a:pt x="0" y="123825"/>
                                </a:lnTo>
                                <a:lnTo>
                                  <a:pt x="148589" y="247650"/>
                                </a:lnTo>
                                <a:lnTo>
                                  <a:pt x="297052" y="123825"/>
                                </a:lnTo>
                                <a:close/>
                              </a:path>
                            </a:pathLst>
                          </a:custGeom>
                          <a:ln w="25400">
                            <a:solidFill>
                              <a:srgbClr val="3493B9"/>
                            </a:solidFill>
                            <a:prstDash val="solid"/>
                          </a:ln>
                        </wps:spPr>
                        <wps:bodyPr wrap="square" lIns="0" tIns="0" rIns="0" bIns="0" rtlCol="0">
                          <a:prstTxWarp prst="textNoShape">
                            <a:avLst/>
                          </a:prstTxWarp>
                          <a:noAutofit/>
                        </wps:bodyPr>
                      </wps:wsp>
                      <wps:wsp>
                        <wps:cNvPr id="74" name="Graphic 74"/>
                        <wps:cNvSpPr/>
                        <wps:spPr>
                          <a:xfrm>
                            <a:off x="910844" y="1387855"/>
                            <a:ext cx="278765" cy="215900"/>
                          </a:xfrm>
                          <a:custGeom>
                            <a:avLst/>
                            <a:gdLst/>
                            <a:ahLst/>
                            <a:cxnLst/>
                            <a:rect l="l" t="t" r="r" b="b"/>
                            <a:pathLst>
                              <a:path w="278765" h="215900">
                                <a:moveTo>
                                  <a:pt x="208915" y="0"/>
                                </a:moveTo>
                                <a:lnTo>
                                  <a:pt x="69596" y="0"/>
                                </a:lnTo>
                                <a:lnTo>
                                  <a:pt x="69596" y="107950"/>
                                </a:lnTo>
                                <a:lnTo>
                                  <a:pt x="0" y="107950"/>
                                </a:lnTo>
                                <a:lnTo>
                                  <a:pt x="139319" y="215900"/>
                                </a:lnTo>
                                <a:lnTo>
                                  <a:pt x="278511" y="107950"/>
                                </a:lnTo>
                                <a:lnTo>
                                  <a:pt x="208915" y="107950"/>
                                </a:lnTo>
                                <a:lnTo>
                                  <a:pt x="208915"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910844" y="1387855"/>
                            <a:ext cx="278765" cy="215900"/>
                          </a:xfrm>
                          <a:custGeom>
                            <a:avLst/>
                            <a:gdLst/>
                            <a:ahLst/>
                            <a:cxnLst/>
                            <a:rect l="l" t="t" r="r" b="b"/>
                            <a:pathLst>
                              <a:path w="278765" h="215900">
                                <a:moveTo>
                                  <a:pt x="278511" y="107950"/>
                                </a:moveTo>
                                <a:lnTo>
                                  <a:pt x="208915" y="107950"/>
                                </a:lnTo>
                                <a:lnTo>
                                  <a:pt x="208915" y="0"/>
                                </a:lnTo>
                                <a:lnTo>
                                  <a:pt x="69596" y="0"/>
                                </a:lnTo>
                                <a:lnTo>
                                  <a:pt x="69596" y="107950"/>
                                </a:lnTo>
                                <a:lnTo>
                                  <a:pt x="0" y="107950"/>
                                </a:lnTo>
                                <a:lnTo>
                                  <a:pt x="139319" y="215900"/>
                                </a:lnTo>
                                <a:lnTo>
                                  <a:pt x="278511" y="107950"/>
                                </a:lnTo>
                                <a:close/>
                              </a:path>
                            </a:pathLst>
                          </a:custGeom>
                          <a:ln w="25400">
                            <a:solidFill>
                              <a:srgbClr val="3493B9"/>
                            </a:solidFill>
                            <a:prstDash val="solid"/>
                          </a:ln>
                        </wps:spPr>
                        <wps:bodyPr wrap="square" lIns="0" tIns="0" rIns="0" bIns="0" rtlCol="0">
                          <a:prstTxWarp prst="textNoShape">
                            <a:avLst/>
                          </a:prstTxWarp>
                          <a:noAutofit/>
                        </wps:bodyPr>
                      </wps:wsp>
                      <wps:wsp>
                        <wps:cNvPr id="76" name="Graphic 76"/>
                        <wps:cNvSpPr/>
                        <wps:spPr>
                          <a:xfrm>
                            <a:off x="2935351" y="1358646"/>
                            <a:ext cx="315595" cy="234950"/>
                          </a:xfrm>
                          <a:custGeom>
                            <a:avLst/>
                            <a:gdLst/>
                            <a:ahLst/>
                            <a:cxnLst/>
                            <a:rect l="l" t="t" r="r" b="b"/>
                            <a:pathLst>
                              <a:path w="315595" h="234950">
                                <a:moveTo>
                                  <a:pt x="236728" y="0"/>
                                </a:moveTo>
                                <a:lnTo>
                                  <a:pt x="78867" y="0"/>
                                </a:lnTo>
                                <a:lnTo>
                                  <a:pt x="78867" y="117475"/>
                                </a:lnTo>
                                <a:lnTo>
                                  <a:pt x="0" y="117475"/>
                                </a:lnTo>
                                <a:lnTo>
                                  <a:pt x="157861" y="234950"/>
                                </a:lnTo>
                                <a:lnTo>
                                  <a:pt x="315595" y="117475"/>
                                </a:lnTo>
                                <a:lnTo>
                                  <a:pt x="236728" y="117475"/>
                                </a:lnTo>
                                <a:lnTo>
                                  <a:pt x="236728"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2935351" y="1358646"/>
                            <a:ext cx="315595" cy="234950"/>
                          </a:xfrm>
                          <a:custGeom>
                            <a:avLst/>
                            <a:gdLst/>
                            <a:ahLst/>
                            <a:cxnLst/>
                            <a:rect l="l" t="t" r="r" b="b"/>
                            <a:pathLst>
                              <a:path w="315595" h="234950">
                                <a:moveTo>
                                  <a:pt x="315595" y="117475"/>
                                </a:moveTo>
                                <a:lnTo>
                                  <a:pt x="236728" y="117475"/>
                                </a:lnTo>
                                <a:lnTo>
                                  <a:pt x="236728" y="0"/>
                                </a:lnTo>
                                <a:lnTo>
                                  <a:pt x="78867" y="0"/>
                                </a:lnTo>
                                <a:lnTo>
                                  <a:pt x="78867" y="117475"/>
                                </a:lnTo>
                                <a:lnTo>
                                  <a:pt x="0" y="117475"/>
                                </a:lnTo>
                                <a:lnTo>
                                  <a:pt x="157861" y="234950"/>
                                </a:lnTo>
                                <a:lnTo>
                                  <a:pt x="315595" y="117475"/>
                                </a:lnTo>
                                <a:close/>
                              </a:path>
                            </a:pathLst>
                          </a:custGeom>
                          <a:ln w="25400">
                            <a:solidFill>
                              <a:srgbClr val="3493B9"/>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25" cstate="print"/>
                          <a:stretch>
                            <a:fillRect/>
                          </a:stretch>
                        </pic:blipFill>
                        <pic:spPr>
                          <a:xfrm>
                            <a:off x="550291" y="438099"/>
                            <a:ext cx="5132832" cy="393242"/>
                          </a:xfrm>
                          <a:prstGeom prst="rect">
                            <a:avLst/>
                          </a:prstGeom>
                        </pic:spPr>
                      </pic:pic>
                      <pic:pic xmlns:pic="http://schemas.openxmlformats.org/drawingml/2006/picture">
                        <pic:nvPicPr>
                          <pic:cNvPr id="79" name="Image 79"/>
                          <pic:cNvPicPr/>
                        </pic:nvPicPr>
                        <pic:blipFill>
                          <a:blip r:embed="rId26" cstate="print"/>
                          <a:stretch>
                            <a:fillRect/>
                          </a:stretch>
                        </pic:blipFill>
                        <pic:spPr>
                          <a:xfrm>
                            <a:off x="597280" y="466216"/>
                            <a:ext cx="5043043" cy="301625"/>
                          </a:xfrm>
                          <a:prstGeom prst="rect">
                            <a:avLst/>
                          </a:prstGeom>
                        </pic:spPr>
                      </pic:pic>
                      <wps:wsp>
                        <wps:cNvPr id="80" name="Graphic 80"/>
                        <wps:cNvSpPr/>
                        <wps:spPr>
                          <a:xfrm>
                            <a:off x="597280" y="466216"/>
                            <a:ext cx="5043170" cy="301625"/>
                          </a:xfrm>
                          <a:custGeom>
                            <a:avLst/>
                            <a:gdLst/>
                            <a:ahLst/>
                            <a:cxnLst/>
                            <a:rect l="l" t="t" r="r" b="b"/>
                            <a:pathLst>
                              <a:path w="5043170" h="301625">
                                <a:moveTo>
                                  <a:pt x="0" y="301625"/>
                                </a:moveTo>
                                <a:lnTo>
                                  <a:pt x="18918" y="264483"/>
                                </a:lnTo>
                                <a:lnTo>
                                  <a:pt x="57084" y="237497"/>
                                </a:lnTo>
                                <a:lnTo>
                                  <a:pt x="93421" y="219982"/>
                                </a:lnTo>
                                <a:lnTo>
                                  <a:pt x="138149" y="202888"/>
                                </a:lnTo>
                                <a:lnTo>
                                  <a:pt x="190988" y="186248"/>
                                </a:lnTo>
                                <a:lnTo>
                                  <a:pt x="251659" y="170094"/>
                                </a:lnTo>
                                <a:lnTo>
                                  <a:pt x="319883" y="154460"/>
                                </a:lnTo>
                                <a:lnTo>
                                  <a:pt x="395381" y="139380"/>
                                </a:lnTo>
                                <a:lnTo>
                                  <a:pt x="435770" y="132058"/>
                                </a:lnTo>
                                <a:lnTo>
                                  <a:pt x="477874" y="124887"/>
                                </a:lnTo>
                                <a:lnTo>
                                  <a:pt x="521656" y="117871"/>
                                </a:lnTo>
                                <a:lnTo>
                                  <a:pt x="567083" y="111014"/>
                                </a:lnTo>
                                <a:lnTo>
                                  <a:pt x="614119" y="104320"/>
                                </a:lnTo>
                                <a:lnTo>
                                  <a:pt x="662729" y="97794"/>
                                </a:lnTo>
                                <a:lnTo>
                                  <a:pt x="712879" y="91439"/>
                                </a:lnTo>
                                <a:lnTo>
                                  <a:pt x="764534" y="85261"/>
                                </a:lnTo>
                                <a:lnTo>
                                  <a:pt x="817658" y="79263"/>
                                </a:lnTo>
                                <a:lnTo>
                                  <a:pt x="872217" y="73448"/>
                                </a:lnTo>
                                <a:lnTo>
                                  <a:pt x="928177" y="67822"/>
                                </a:lnTo>
                                <a:lnTo>
                                  <a:pt x="985501" y="62389"/>
                                </a:lnTo>
                                <a:lnTo>
                                  <a:pt x="1044156" y="57152"/>
                                </a:lnTo>
                                <a:lnTo>
                                  <a:pt x="1104107" y="52117"/>
                                </a:lnTo>
                                <a:lnTo>
                                  <a:pt x="1165318" y="47286"/>
                                </a:lnTo>
                                <a:lnTo>
                                  <a:pt x="1227754" y="42664"/>
                                </a:lnTo>
                                <a:lnTo>
                                  <a:pt x="1291382" y="38256"/>
                                </a:lnTo>
                                <a:lnTo>
                                  <a:pt x="1356165" y="34066"/>
                                </a:lnTo>
                                <a:lnTo>
                                  <a:pt x="1422070" y="30097"/>
                                </a:lnTo>
                                <a:lnTo>
                                  <a:pt x="1489061" y="26353"/>
                                </a:lnTo>
                                <a:lnTo>
                                  <a:pt x="1557103" y="22840"/>
                                </a:lnTo>
                                <a:lnTo>
                                  <a:pt x="1626161" y="19562"/>
                                </a:lnTo>
                                <a:lnTo>
                                  <a:pt x="1696202" y="16521"/>
                                </a:lnTo>
                                <a:lnTo>
                                  <a:pt x="1767189" y="13723"/>
                                </a:lnTo>
                                <a:lnTo>
                                  <a:pt x="1839087" y="11172"/>
                                </a:lnTo>
                                <a:lnTo>
                                  <a:pt x="1911863" y="8872"/>
                                </a:lnTo>
                                <a:lnTo>
                                  <a:pt x="1985481" y="6826"/>
                                </a:lnTo>
                                <a:lnTo>
                                  <a:pt x="2059907" y="5040"/>
                                </a:lnTo>
                                <a:lnTo>
                                  <a:pt x="2135104" y="3517"/>
                                </a:lnTo>
                                <a:lnTo>
                                  <a:pt x="2211039" y="2262"/>
                                </a:lnTo>
                                <a:lnTo>
                                  <a:pt x="2287677" y="1278"/>
                                </a:lnTo>
                                <a:lnTo>
                                  <a:pt x="2364983" y="571"/>
                                </a:lnTo>
                                <a:lnTo>
                                  <a:pt x="2442921" y="143"/>
                                </a:lnTo>
                                <a:lnTo>
                                  <a:pt x="2521458" y="0"/>
                                </a:lnTo>
                                <a:lnTo>
                                  <a:pt x="2600001" y="143"/>
                                </a:lnTo>
                                <a:lnTo>
                                  <a:pt x="2677946" y="571"/>
                                </a:lnTo>
                                <a:lnTo>
                                  <a:pt x="2755258" y="1278"/>
                                </a:lnTo>
                                <a:lnTo>
                                  <a:pt x="2831902" y="2262"/>
                                </a:lnTo>
                                <a:lnTo>
                                  <a:pt x="2907844" y="3517"/>
                                </a:lnTo>
                                <a:lnTo>
                                  <a:pt x="2983047" y="5040"/>
                                </a:lnTo>
                                <a:lnTo>
                                  <a:pt x="3057478" y="6826"/>
                                </a:lnTo>
                                <a:lnTo>
                                  <a:pt x="3131101" y="8872"/>
                                </a:lnTo>
                                <a:lnTo>
                                  <a:pt x="3203882" y="11172"/>
                                </a:lnTo>
                                <a:lnTo>
                                  <a:pt x="3275786" y="13723"/>
                                </a:lnTo>
                                <a:lnTo>
                                  <a:pt x="3346777" y="16521"/>
                                </a:lnTo>
                                <a:lnTo>
                                  <a:pt x="3416822" y="19562"/>
                                </a:lnTo>
                                <a:lnTo>
                                  <a:pt x="3485885" y="22840"/>
                                </a:lnTo>
                                <a:lnTo>
                                  <a:pt x="3553931" y="26353"/>
                                </a:lnTo>
                                <a:lnTo>
                                  <a:pt x="3620925" y="30097"/>
                                </a:lnTo>
                                <a:lnTo>
                                  <a:pt x="3686834" y="34066"/>
                                </a:lnTo>
                                <a:lnTo>
                                  <a:pt x="3751620" y="38256"/>
                                </a:lnTo>
                                <a:lnTo>
                                  <a:pt x="3815251" y="42664"/>
                                </a:lnTo>
                                <a:lnTo>
                                  <a:pt x="3877691" y="47286"/>
                                </a:lnTo>
                                <a:lnTo>
                                  <a:pt x="3938905" y="52117"/>
                                </a:lnTo>
                                <a:lnTo>
                                  <a:pt x="3998858" y="57152"/>
                                </a:lnTo>
                                <a:lnTo>
                                  <a:pt x="4057515" y="62389"/>
                                </a:lnTo>
                                <a:lnTo>
                                  <a:pt x="4114842" y="67822"/>
                                </a:lnTo>
                                <a:lnTo>
                                  <a:pt x="4170804" y="73448"/>
                                </a:lnTo>
                                <a:lnTo>
                                  <a:pt x="4225365" y="79263"/>
                                </a:lnTo>
                                <a:lnTo>
                                  <a:pt x="4278492" y="85261"/>
                                </a:lnTo>
                                <a:lnTo>
                                  <a:pt x="4330148" y="91439"/>
                                </a:lnTo>
                                <a:lnTo>
                                  <a:pt x="4380300" y="97794"/>
                                </a:lnTo>
                                <a:lnTo>
                                  <a:pt x="4428912" y="104320"/>
                                </a:lnTo>
                                <a:lnTo>
                                  <a:pt x="4475949" y="111014"/>
                                </a:lnTo>
                                <a:lnTo>
                                  <a:pt x="4521377" y="117871"/>
                                </a:lnTo>
                                <a:lnTo>
                                  <a:pt x="4565161" y="124887"/>
                                </a:lnTo>
                                <a:lnTo>
                                  <a:pt x="4607265" y="132058"/>
                                </a:lnTo>
                                <a:lnTo>
                                  <a:pt x="4647656" y="139380"/>
                                </a:lnTo>
                                <a:lnTo>
                                  <a:pt x="4686297" y="146849"/>
                                </a:lnTo>
                                <a:lnTo>
                                  <a:pt x="4758194" y="162210"/>
                                </a:lnTo>
                                <a:lnTo>
                                  <a:pt x="4822678" y="178108"/>
                                </a:lnTo>
                                <a:lnTo>
                                  <a:pt x="4879468" y="194509"/>
                                </a:lnTo>
                                <a:lnTo>
                                  <a:pt x="4928287" y="211381"/>
                                </a:lnTo>
                                <a:lnTo>
                                  <a:pt x="4968855" y="228689"/>
                                </a:lnTo>
                                <a:lnTo>
                                  <a:pt x="5013627" y="255398"/>
                                </a:lnTo>
                                <a:lnTo>
                                  <a:pt x="5041843" y="292227"/>
                                </a:lnTo>
                                <a:lnTo>
                                  <a:pt x="5043043" y="301625"/>
                                </a:lnTo>
                                <a:lnTo>
                                  <a:pt x="4892294" y="301625"/>
                                </a:lnTo>
                                <a:lnTo>
                                  <a:pt x="4890919" y="296438"/>
                                </a:lnTo>
                                <a:lnTo>
                                  <a:pt x="4886824" y="291296"/>
                                </a:lnTo>
                                <a:lnTo>
                                  <a:pt x="4844126" y="271222"/>
                                </a:lnTo>
                                <a:lnTo>
                                  <a:pt x="4785705" y="256764"/>
                                </a:lnTo>
                                <a:lnTo>
                                  <a:pt x="4734849" y="247452"/>
                                </a:lnTo>
                                <a:lnTo>
                                  <a:pt x="4674878" y="238428"/>
                                </a:lnTo>
                                <a:lnTo>
                                  <a:pt x="4606145" y="229714"/>
                                </a:lnTo>
                                <a:lnTo>
                                  <a:pt x="4529004" y="221333"/>
                                </a:lnTo>
                                <a:lnTo>
                                  <a:pt x="4487390" y="217275"/>
                                </a:lnTo>
                                <a:lnTo>
                                  <a:pt x="4443807" y="213308"/>
                                </a:lnTo>
                                <a:lnTo>
                                  <a:pt x="4398298" y="209435"/>
                                </a:lnTo>
                                <a:lnTo>
                                  <a:pt x="4350908" y="205659"/>
                                </a:lnTo>
                                <a:lnTo>
                                  <a:pt x="4301680" y="201984"/>
                                </a:lnTo>
                                <a:lnTo>
                                  <a:pt x="4250659" y="198411"/>
                                </a:lnTo>
                                <a:lnTo>
                                  <a:pt x="4197889" y="194944"/>
                                </a:lnTo>
                                <a:lnTo>
                                  <a:pt x="4143414" y="191586"/>
                                </a:lnTo>
                                <a:lnTo>
                                  <a:pt x="4087279" y="188339"/>
                                </a:lnTo>
                                <a:lnTo>
                                  <a:pt x="4029527" y="185206"/>
                                </a:lnTo>
                                <a:lnTo>
                                  <a:pt x="3970202" y="182190"/>
                                </a:lnTo>
                                <a:lnTo>
                                  <a:pt x="3909349" y="179293"/>
                                </a:lnTo>
                                <a:lnTo>
                                  <a:pt x="3847012" y="176520"/>
                                </a:lnTo>
                                <a:lnTo>
                                  <a:pt x="3783234" y="173871"/>
                                </a:lnTo>
                                <a:lnTo>
                                  <a:pt x="3718061" y="171351"/>
                                </a:lnTo>
                                <a:lnTo>
                                  <a:pt x="3651536" y="168961"/>
                                </a:lnTo>
                                <a:lnTo>
                                  <a:pt x="3583703" y="166706"/>
                                </a:lnTo>
                                <a:lnTo>
                                  <a:pt x="3514607" y="164587"/>
                                </a:lnTo>
                                <a:lnTo>
                                  <a:pt x="3444291" y="162607"/>
                                </a:lnTo>
                                <a:lnTo>
                                  <a:pt x="3372800" y="160770"/>
                                </a:lnTo>
                                <a:lnTo>
                                  <a:pt x="3300178" y="159077"/>
                                </a:lnTo>
                                <a:lnTo>
                                  <a:pt x="3226469" y="157533"/>
                                </a:lnTo>
                                <a:lnTo>
                                  <a:pt x="3151717" y="156139"/>
                                </a:lnTo>
                                <a:lnTo>
                                  <a:pt x="3075967" y="154899"/>
                                </a:lnTo>
                                <a:lnTo>
                                  <a:pt x="2999262" y="153814"/>
                                </a:lnTo>
                                <a:lnTo>
                                  <a:pt x="2921646" y="152889"/>
                                </a:lnTo>
                                <a:lnTo>
                                  <a:pt x="2843165" y="152126"/>
                                </a:lnTo>
                                <a:lnTo>
                                  <a:pt x="2763861" y="151528"/>
                                </a:lnTo>
                                <a:lnTo>
                                  <a:pt x="2683779" y="151097"/>
                                </a:lnTo>
                                <a:lnTo>
                                  <a:pt x="2602963" y="150836"/>
                                </a:lnTo>
                                <a:lnTo>
                                  <a:pt x="2521458" y="150749"/>
                                </a:lnTo>
                                <a:lnTo>
                                  <a:pt x="2439960" y="150836"/>
                                </a:lnTo>
                                <a:lnTo>
                                  <a:pt x="2359151" y="151097"/>
                                </a:lnTo>
                                <a:lnTo>
                                  <a:pt x="2279077" y="151528"/>
                                </a:lnTo>
                                <a:lnTo>
                                  <a:pt x="2199780" y="152126"/>
                                </a:lnTo>
                                <a:lnTo>
                                  <a:pt x="2121304" y="152889"/>
                                </a:lnTo>
                                <a:lnTo>
                                  <a:pt x="2043695" y="153814"/>
                                </a:lnTo>
                                <a:lnTo>
                                  <a:pt x="1966996" y="154899"/>
                                </a:lnTo>
                                <a:lnTo>
                                  <a:pt x="1891251" y="156139"/>
                                </a:lnTo>
                                <a:lnTo>
                                  <a:pt x="1816505" y="157533"/>
                                </a:lnTo>
                                <a:lnTo>
                                  <a:pt x="1742801" y="159077"/>
                                </a:lnTo>
                                <a:lnTo>
                                  <a:pt x="1670184" y="160770"/>
                                </a:lnTo>
                                <a:lnTo>
                                  <a:pt x="1598697" y="162607"/>
                                </a:lnTo>
                                <a:lnTo>
                                  <a:pt x="1528386" y="164587"/>
                                </a:lnTo>
                                <a:lnTo>
                                  <a:pt x="1459294" y="166706"/>
                                </a:lnTo>
                                <a:lnTo>
                                  <a:pt x="1391465" y="168961"/>
                                </a:lnTo>
                                <a:lnTo>
                                  <a:pt x="1324943" y="171351"/>
                                </a:lnTo>
                                <a:lnTo>
                                  <a:pt x="1259774" y="173871"/>
                                </a:lnTo>
                                <a:lnTo>
                                  <a:pt x="1195999" y="176520"/>
                                </a:lnTo>
                                <a:lnTo>
                                  <a:pt x="1133665" y="179293"/>
                                </a:lnTo>
                                <a:lnTo>
                                  <a:pt x="1072815" y="182190"/>
                                </a:lnTo>
                                <a:lnTo>
                                  <a:pt x="1013493" y="185206"/>
                                </a:lnTo>
                                <a:lnTo>
                                  <a:pt x="955743" y="188339"/>
                                </a:lnTo>
                                <a:lnTo>
                                  <a:pt x="899610" y="191586"/>
                                </a:lnTo>
                                <a:lnTo>
                                  <a:pt x="845137" y="194945"/>
                                </a:lnTo>
                                <a:lnTo>
                                  <a:pt x="792369" y="198411"/>
                                </a:lnTo>
                                <a:lnTo>
                                  <a:pt x="741350" y="201984"/>
                                </a:lnTo>
                                <a:lnTo>
                                  <a:pt x="692124" y="205659"/>
                                </a:lnTo>
                                <a:lnTo>
                                  <a:pt x="644735" y="209435"/>
                                </a:lnTo>
                                <a:lnTo>
                                  <a:pt x="599227" y="213308"/>
                                </a:lnTo>
                                <a:lnTo>
                                  <a:pt x="555645" y="217275"/>
                                </a:lnTo>
                                <a:lnTo>
                                  <a:pt x="514033" y="221333"/>
                                </a:lnTo>
                                <a:lnTo>
                                  <a:pt x="474434" y="225481"/>
                                </a:lnTo>
                                <a:lnTo>
                                  <a:pt x="401454" y="234031"/>
                                </a:lnTo>
                                <a:lnTo>
                                  <a:pt x="337059" y="242903"/>
                                </a:lnTo>
                                <a:lnTo>
                                  <a:pt x="281603" y="252074"/>
                                </a:lnTo>
                                <a:lnTo>
                                  <a:pt x="235437" y="261521"/>
                                </a:lnTo>
                                <a:lnTo>
                                  <a:pt x="184382" y="276161"/>
                                </a:lnTo>
                                <a:lnTo>
                                  <a:pt x="152123" y="296438"/>
                                </a:lnTo>
                                <a:lnTo>
                                  <a:pt x="150749" y="301625"/>
                                </a:lnTo>
                                <a:lnTo>
                                  <a:pt x="0" y="301625"/>
                                </a:lnTo>
                                <a:close/>
                              </a:path>
                            </a:pathLst>
                          </a:custGeom>
                          <a:ln w="9525">
                            <a:solidFill>
                              <a:srgbClr val="6FB9A3"/>
                            </a:solidFill>
                            <a:prstDash val="solid"/>
                          </a:ln>
                        </wps:spPr>
                        <wps:bodyPr wrap="square" lIns="0" tIns="0" rIns="0" bIns="0" rtlCol="0">
                          <a:prstTxWarp prst="textNoShape">
                            <a:avLst/>
                          </a:prstTxWarp>
                          <a:noAutofit/>
                        </wps:bodyPr>
                      </wps:wsp>
                      <wps:wsp>
                        <wps:cNvPr id="81" name="Textbox 81"/>
                        <wps:cNvSpPr txBox="1"/>
                        <wps:spPr>
                          <a:xfrm>
                            <a:off x="297815" y="2346198"/>
                            <a:ext cx="5841365" cy="260350"/>
                          </a:xfrm>
                          <a:prstGeom prst="rect">
                            <a:avLst/>
                          </a:prstGeom>
                          <a:ln w="25400">
                            <a:solidFill>
                              <a:srgbClr val="3493B9"/>
                            </a:solidFill>
                            <a:prstDash val="solid"/>
                          </a:ln>
                        </wps:spPr>
                        <wps:txbx>
                          <w:txbxContent>
                            <w:p w14:paraId="24E27365" w14:textId="77777777" w:rsidR="00367193" w:rsidRDefault="00367193">
                              <w:pPr>
                                <w:spacing w:before="72"/>
                                <w:ind w:left="1"/>
                                <w:jc w:val="center"/>
                                <w:rPr>
                                  <w:i/>
                                  <w:sz w:val="20"/>
                                </w:rPr>
                              </w:pPr>
                              <w:r>
                                <w:rPr>
                                  <w:i/>
                                  <w:sz w:val="20"/>
                                </w:rPr>
                                <w:t>Механизмы</w:t>
                              </w:r>
                              <w:r>
                                <w:rPr>
                                  <w:i/>
                                  <w:spacing w:val="-12"/>
                                  <w:sz w:val="20"/>
                                </w:rPr>
                                <w:t xml:space="preserve"> </w:t>
                              </w:r>
                              <w:r>
                                <w:rPr>
                                  <w:i/>
                                  <w:spacing w:val="-2"/>
                                  <w:sz w:val="20"/>
                                </w:rPr>
                                <w:t>содействия</w:t>
                              </w:r>
                            </w:p>
                          </w:txbxContent>
                        </wps:txbx>
                        <wps:bodyPr wrap="square" lIns="0" tIns="0" rIns="0" bIns="0" rtlCol="0">
                          <a:noAutofit/>
                        </wps:bodyPr>
                      </wps:wsp>
                      <wps:wsp>
                        <wps:cNvPr id="82" name="Textbox 82"/>
                        <wps:cNvSpPr txBox="1"/>
                        <wps:spPr>
                          <a:xfrm>
                            <a:off x="4432046" y="1599996"/>
                            <a:ext cx="1708150" cy="556260"/>
                          </a:xfrm>
                          <a:prstGeom prst="rect">
                            <a:avLst/>
                          </a:prstGeom>
                          <a:ln w="25400">
                            <a:solidFill>
                              <a:srgbClr val="3493B9"/>
                            </a:solidFill>
                            <a:prstDash val="solid"/>
                          </a:ln>
                        </wps:spPr>
                        <wps:txbx>
                          <w:txbxContent>
                            <w:p w14:paraId="24E27366" w14:textId="77777777" w:rsidR="00367193" w:rsidRDefault="00367193">
                              <w:pPr>
                                <w:spacing w:before="74"/>
                                <w:ind w:left="351" w:right="343" w:hanging="3"/>
                                <w:jc w:val="center"/>
                                <w:rPr>
                                  <w:sz w:val="20"/>
                                </w:rPr>
                              </w:pPr>
                              <w:r>
                                <w:rPr>
                                  <w:spacing w:val="-2"/>
                                  <w:sz w:val="20"/>
                                </w:rPr>
                                <w:t xml:space="preserve">Государственная </w:t>
                              </w:r>
                              <w:r>
                                <w:rPr>
                                  <w:sz w:val="20"/>
                                </w:rPr>
                                <w:t>программа</w:t>
                              </w:r>
                              <w:r>
                                <w:rPr>
                                  <w:spacing w:val="-13"/>
                                  <w:sz w:val="20"/>
                                </w:rPr>
                                <w:t xml:space="preserve"> </w:t>
                              </w:r>
                              <w:r>
                                <w:rPr>
                                  <w:sz w:val="20"/>
                                </w:rPr>
                                <w:t xml:space="preserve">«Цифровой </w:t>
                              </w:r>
                              <w:r>
                                <w:rPr>
                                  <w:spacing w:val="-2"/>
                                  <w:sz w:val="20"/>
                                </w:rPr>
                                <w:t>Казахстан»</w:t>
                              </w:r>
                            </w:p>
                          </w:txbxContent>
                        </wps:txbx>
                        <wps:bodyPr wrap="square" lIns="0" tIns="0" rIns="0" bIns="0" rtlCol="0">
                          <a:noAutofit/>
                        </wps:bodyPr>
                      </wps:wsp>
                      <wps:wsp>
                        <wps:cNvPr id="83" name="Textbox 83"/>
                        <wps:cNvSpPr txBox="1"/>
                        <wps:spPr>
                          <a:xfrm>
                            <a:off x="105371" y="1600072"/>
                            <a:ext cx="3942079" cy="419100"/>
                          </a:xfrm>
                          <a:prstGeom prst="rect">
                            <a:avLst/>
                          </a:prstGeom>
                          <a:ln w="25400">
                            <a:solidFill>
                              <a:srgbClr val="3493B9"/>
                            </a:solidFill>
                            <a:prstDash val="solid"/>
                          </a:ln>
                        </wps:spPr>
                        <wps:txbx>
                          <w:txbxContent>
                            <w:p w14:paraId="24E27367" w14:textId="77777777" w:rsidR="00367193" w:rsidRDefault="00367193">
                              <w:pPr>
                                <w:spacing w:before="81"/>
                                <w:ind w:left="2416" w:right="181" w:hanging="2243"/>
                                <w:rPr>
                                  <w:sz w:val="20"/>
                                </w:rPr>
                              </w:pPr>
                              <w:r>
                                <w:rPr>
                                  <w:sz w:val="20"/>
                                </w:rPr>
                                <w:t>Концепция</w:t>
                              </w:r>
                              <w:r>
                                <w:rPr>
                                  <w:spacing w:val="-9"/>
                                  <w:sz w:val="20"/>
                                </w:rPr>
                                <w:t xml:space="preserve"> </w:t>
                              </w:r>
                              <w:r>
                                <w:rPr>
                                  <w:sz w:val="20"/>
                                </w:rPr>
                                <w:t>развития</w:t>
                              </w:r>
                              <w:r>
                                <w:rPr>
                                  <w:spacing w:val="-9"/>
                                  <w:sz w:val="20"/>
                                </w:rPr>
                                <w:t xml:space="preserve"> </w:t>
                              </w:r>
                              <w:r>
                                <w:rPr>
                                  <w:sz w:val="20"/>
                                </w:rPr>
                                <w:t>сельских</w:t>
                              </w:r>
                              <w:r>
                                <w:rPr>
                                  <w:spacing w:val="-7"/>
                                  <w:sz w:val="20"/>
                                </w:rPr>
                                <w:t xml:space="preserve"> </w:t>
                              </w:r>
                              <w:r>
                                <w:rPr>
                                  <w:sz w:val="20"/>
                                </w:rPr>
                                <w:t>территорий</w:t>
                              </w:r>
                              <w:r>
                                <w:rPr>
                                  <w:spacing w:val="-7"/>
                                  <w:sz w:val="20"/>
                                </w:rPr>
                                <w:t xml:space="preserve"> </w:t>
                              </w:r>
                              <w:r>
                                <w:rPr>
                                  <w:sz w:val="20"/>
                                </w:rPr>
                                <w:t>Республики</w:t>
                              </w:r>
                              <w:r>
                                <w:rPr>
                                  <w:spacing w:val="-9"/>
                                  <w:sz w:val="20"/>
                                </w:rPr>
                                <w:t xml:space="preserve"> </w:t>
                              </w:r>
                              <w:r>
                                <w:rPr>
                                  <w:sz w:val="20"/>
                                </w:rPr>
                                <w:t>Казахстан</w:t>
                              </w:r>
                              <w:r>
                                <w:rPr>
                                  <w:spacing w:val="-7"/>
                                  <w:sz w:val="20"/>
                                </w:rPr>
                                <w:t xml:space="preserve"> </w:t>
                              </w:r>
                              <w:r>
                                <w:rPr>
                                  <w:sz w:val="20"/>
                                </w:rPr>
                                <w:t>на 2023-2027 годы</w:t>
                              </w:r>
                            </w:p>
                          </w:txbxContent>
                        </wps:txbx>
                        <wps:bodyPr wrap="square" lIns="0" tIns="0" rIns="0" bIns="0" rtlCol="0">
                          <a:noAutofit/>
                        </wps:bodyPr>
                      </wps:wsp>
                    </wpg:wgp>
                  </a:graphicData>
                </a:graphic>
              </wp:anchor>
            </w:drawing>
          </mc:Choice>
          <mc:Fallback>
            <w:pict>
              <v:group w14:anchorId="24E2729C" id="Group 60" o:spid="_x0000_s1041" style="position:absolute;left:0;text-align:left;margin-left:81.95pt;margin-top:-11.95pt;width:486.8pt;height:337.4pt;z-index:-23252480;mso-wrap-distance-left:0;mso-wrap-distance-right:0;mso-position-horizontal-relative:page" coordsize="61823,4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">
                <v:shape id="Graphic 61" o:spid="_x0000_s1042" style="position:absolute;left:127;top:127;width:61569;height:42595;visibility:visible;mso-wrap-style:square;v-text-anchor:top" coordsize="6156960,42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wycIA&#10;AADbAAAADwAAAGRycy9kb3ducmV2LnhtbESPT4vCMBTE7wt+h/AEb2uqsiLVKCordI/+OXh8NM+m&#10;2ryUJqvx228WBI/DzPyGWayibcSdOl87VjAaZiCIS6drrhScjrvPGQgfkDU2jknBkzyslr2PBeba&#10;PXhP90OoRIKwz1GBCaHNpfSlIYt+6Fri5F1cZzEk2VVSd/hIcNvIcZZNpcWa04LBlraGytvh1yqo&#10;y+/z12btws+14HEWi/3JTKJSg35cz0EEiuEdfrULrWA6gv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vDJwgAAANsAAAAPAAAAAAAAAAAAAAAAAJgCAABkcnMvZG93&#10;bnJldi54bWxQSwUGAAAAAAQABAD1AAAAhwMAAAAA&#10;" path="m,70865l5572,43291,20769,20764,43307,5572,70904,,6086094,r27574,5572l6136195,20764r15192,22527l6156960,70865r,283591l6151387,382105r-15192,22564l6113668,419875r-27574,5575l70904,425450,43307,419875,20769,404669,5572,382105,,354456,,70865xem99796,1364995r1794510,l1894306,768095r-1794510,l99796,1364995xem2081529,1346834r1955420,l4036949,775334r-1955420,l2081529,1346834xem4220083,1339595r1738757,l5958840,768095r-1738757,l4220083,1339595xem128308,3578351r2103882,l2232190,2816351r-2103882,l128308,3578351xem2459355,3546601r1652143,l4111498,2816351r-1652143,l2459355,3546601xem185343,4259580r5754751,l5940094,3840479r-5754751,l185343,4259580xem4341241,3527551r1590294,l5931535,2816351r-1590294,l4341241,3527551xe" filled="f" strokecolor="#3493b9" strokeweight="2pt">
                  <v:path arrowok="t"/>
                </v:shape>
                <v:shape id="Graphic 62" o:spid="_x0000_s1043" style="position:absolute;left:8895;top:20170;width:2603;height:3175;visibility:visible;mso-wrap-style:square;v-text-anchor:top" coordsize="2603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GIsQA&#10;AADbAAAADwAAAGRycy9kb3ducmV2LnhtbESPQYvCMBSE74L/ITxhb5oqIrYaZREUD3uxinp8NG/b&#10;YvNSm2i7++vNwoLHYWa+YZbrzlTiSY0rLSsYjyIQxJnVJecKTsftcA7CeWSNlWVS8EMO1qt+b4mJ&#10;ti0f6Jn6XAQIuwQVFN7XiZQuK8igG9maOHjftjHog2xyqRtsA9xUchJFM2mw5LBQYE2bgrJb+jAK&#10;4uvty17u8/Y+lr/peVfaS9xNlfoYdJ8LEJ46/w7/t/dawWwC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RiLEAAAA2wAAAA8AAAAAAAAAAAAAAAAAmAIAAGRycy9k&#10;b3ducmV2LnhtbFBLBQYAAAAABAAEAPUAAACJAwAAAAA=&#10;" path="m194944,l65024,r,187579l,187579,129920,317500,259841,187579r-64897,l194944,xe" stroked="f">
                  <v:path arrowok="t"/>
                </v:shape>
                <v:shape id="Graphic 63" o:spid="_x0000_s1044" style="position:absolute;left:8895;top:20170;width:2603;height:3175;visibility:visible;mso-wrap-style:square;v-text-anchor:top" coordsize="2603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kvsIA&#10;AADbAAAADwAAAGRycy9kb3ducmV2LnhtbESP0YrCMBRE3wX/IVzBtzV1hSLVKFZYUWTZXfUDLs21&#10;LTY3tYm1/v1GEHwcZuYMM192phItNa60rGA8ikAQZ1aXnCs4Hb8+piCcR9ZYWSYFD3KwXPR7c0y0&#10;vfMftQefiwBhl6CCwvs6kdJlBRl0I1sTB+9sG4M+yCaXusF7gJtKfkZRLA2WHBYKrGldUHY53IyC&#10;bz7aXVv9/sg0fdym6Sa7xnun1HDQrWYgPHX+HX61t1pBPI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iS+wgAAANsAAAAPAAAAAAAAAAAAAAAAAJgCAABkcnMvZG93&#10;bnJldi54bWxQSwUGAAAAAAQABAD1AAAAhwMAAAAA&#10;" path="m259841,187579r-64897,l194944,,65024,r,187579l,187579,129920,317500,259841,187579xe" filled="f" strokecolor="#3493b9" strokeweight=".70553mm">
                  <v:path arrowok="t"/>
                </v:shape>
                <v:shape id="Image 64" o:spid="_x0000_s1045" type="#_x0000_t75" style="position:absolute;left:8063;top:25961;width:44592;height: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7VTDAAAA2wAAAA8AAABkcnMvZG93bnJldi54bWxEj0GLwjAUhO+C/yE8wZumqyJSjbIoygoe&#10;XFf0+miebbF5qUlW6783Cwseh5n5hpktGlOJOzlfWlbw0U9AEGdWl5wrOP6sexMQPiBrrCyTgid5&#10;WMzbrRmm2j74m+6HkIsIYZ+igiKEOpXSZwUZ9H1bE0fvYp3BEKXLpXb4iHBTyUGSjKXBkuNCgTUt&#10;C8quh1+jYOKHlJ9X2/3NXcvqtDfb025TK9XtNJ9TEIGa8A7/t7+0gvEI/r7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ztVMMAAADbAAAADwAAAAAAAAAAAAAAAACf&#10;AgAAZHJzL2Rvd25yZXYueG1sUEsFBgAAAAAEAAQA9wAAAI8DAAAAAA==&#10;">
                  <v:imagedata r:id="rId27" o:title=""/>
                </v:shape>
                <v:shape id="Image 65" o:spid="_x0000_s1046" type="#_x0000_t75" style="position:absolute;left:8538;top:26242;width:43686;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PLDAAAA2wAAAA8AAABkcnMvZG93bnJldi54bWxEj0FrwkAUhO+F/oflFbzVTUVDjK4ihRYV&#10;L7EiHh/ZZ7I0+zZktxr/vSsIPQ4z8w0zX/a2ERfqvHGs4GOYgCAunTZcKTj8fL1nIHxA1tg4JgU3&#10;8rBcvL7MMdfuygVd9qESEcI+RwV1CG0upS9rsuiHriWO3tl1FkOUXSV1h9cIt40cJUkqLRqOCzW2&#10;9FlT+bv/swo2xei4+jZmRzIptqdxmk5NtlVq8NavZiAC9eE//GyvtYJ0Ao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U8sMAAADbAAAADwAAAAAAAAAAAAAAAACf&#10;AgAAZHJzL2Rvd25yZXYueG1sUEsFBgAAAAAEAAQA9wAAAI8DAAAAAA==&#10;">
                  <v:imagedata r:id="rId28" o:title=""/>
                </v:shape>
                <v:shape id="Graphic 66" o:spid="_x0000_s1047" style="position:absolute;left:8538;top:26242;width:43688;height:1841;visibility:visible;mso-wrap-style:square;v-text-anchor:top" coordsize="436880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ntcEA&#10;AADbAAAADwAAAGRycy9kb3ducmV2LnhtbESPQWsCMRSE7wX/Q3hCL0WzFbosq1FEKOqpaIvnx+a5&#10;G9y8rEnU7b83guBxmJlvmNmit624kg/GsYLPcQaCuHLacK3g7/d7VIAIEVlj65gU/FOAxXzwNsNS&#10;uxvv6LqPtUgQDiUqaGLsSilD1ZDFMHYdcfKOzluMSfpaao+3BLetnGRZLi0aTgsNdrRqqDrtL1ZB&#10;YYrzF20Pp4/JjwmH6GktzUWp92G/nIKI1MdX+NneaAV5Do8v6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WZ7XBAAAA2wAAAA8AAAAAAAAAAAAAAAAAmAIAAGRycy9kb3du&#10;cmV2LnhtbFBLBQYAAAAABAAEAPUAAACGAwAAAAA=&#10;" path="m,184150l35194,151042,88519,132080r48146,-12196l194429,108083,261415,96710,337228,85799r41093,-5272l421473,75383r45161,-5013l513755,65494r49032,-4736l613680,56167r52706,-4443l720853,47434r56181,-4133l834879,39330r59459,-3807l955362,31886r62540,-3464l1081908,25136r65423,-3104l1214122,19114r68109,-2728l1351609,13853r70598,-2335l1493975,9385r72888,-1925l1640824,5745r74982,-1499l1791761,2966r76878,-1057l1946392,1080r78577,-598l2104321,121,2184400,r80078,121l2343830,482r78576,598l2500157,1909r76877,1057l2652987,4246r74980,1499l2801925,7460r72886,1925l2946576,11518r70595,2335l3086546,16386r68105,2728l3221439,22032r65419,3104l3350861,28422r62536,3464l3474417,35523r59455,3807l3591712,43301r56177,4133l3702352,51724r52701,4443l3805942,60758r49028,4736l3902087,70370r45157,5013l3990392,80527r41089,5272l4070462,91195r71442,11146l4204321,113932r52999,12003l4300505,138316r45514,19208l4368673,184150r-92075,l4275014,180529r-4711,-3585l4221339,163014r-41739,-6684l4126978,149860r-63041,-6236l3990942,137644r-40085,-2888l3908458,131939r-44654,-2743l3816952,126530r-48992,-2588l3716887,121436r-53096,-2422l3608730,116679r-56969,-2246l3492945,112279r-60608,-2061l3369997,108255r-64014,-1864l3240353,104629r-67189,-1658l3104476,101420r-70129,-1442l2962833,98649r-72838,-1215l2815889,96336r-75315,-978l2664108,94502r-77559,-731l2507956,93167r-79570,-474l2347898,92351r-81348,-207l2184400,92075r-82160,69l2020884,92351r-80496,342l1860810,93167r-78600,604l1704644,94502r-76472,856l1552851,96336r-74112,1098l1405895,98649r-71519,1329l1264242,101420r-68693,1551l1128357,104629r-65634,1762l998705,108255r-62343,1963l875751,112279r-58820,2154l759961,116679r-55064,2335l651799,121436r-51075,2506l551730,126530r-46853,2666l460221,131939r-42400,2817l377735,137644r-72997,5980l241696,149860r-52624,6470l147334,163014r-41183,10384l92075,184150,,184150xe" filled="f" strokecolor="#6fb9a3">
                  <v:path arrowok="t"/>
                </v:shape>
                <v:shape id="Image 67" o:spid="_x0000_s1048" type="#_x0000_t75" style="position:absolute;left:7346;top:35623;width:46330;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Lv/HFAAAA2wAAAA8AAABkcnMvZG93bnJldi54bWxEj09rAjEUxO8Fv0N4BW812yoqq1G0VPSy&#10;Qq0Hj4/N2z+4eVmSdF376Ruh0OMwM79hluveNKIj52vLCl5HCQji3OqaSwXnr93LHIQPyBoby6Tg&#10;Th7Wq8HTElNtb/xJ3SmUIkLYp6igCqFNpfR5RQb9yLbE0SusMxiidKXUDm8Rbhr5liRTabDmuFBh&#10;S+8V5dfTt1EwK67mMvkp9h9267LNfZx1x0mm1PC53yxABOrDf/ivfdAKpjN4fI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7/xxQAAANsAAAAPAAAAAAAAAAAAAAAA&#10;AJ8CAABkcnMvZG93bnJldi54bWxQSwUGAAAAAAQABAD3AAAAkQMAAAAA&#10;">
                  <v:imagedata r:id="rId29" o:title=""/>
                </v:shape>
                <v:shape id="Image 68" o:spid="_x0000_s1049" type="#_x0000_t75" style="position:absolute;left:7825;top:35897;width:45419;height: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WSTDAAAA2wAAAA8AAABkcnMvZG93bnJldi54bWxET01vgkAQvTfxP2zGpLey6IFY6kKMWmpM&#10;D4qNvU7YKRDZWcJukf777qFJjy/ve51PphMjDa61rGARxSCIK6tbrhV8XF6fViCcR9bYWSYFP+Qg&#10;z2YPa0y1vfOZxtLXIoSwS1FB432fSumqhgy6yPbEgfuyg0Ef4FBLPeA9hJtOLuM4kQZbDg0N9rRt&#10;qLqV30ZBUe6S9/1yvJ6O8bFc7J6vn8VbodTjfNq8gPA0+X/xn/ugFSRhbPgSfo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hZJMMAAADbAAAADwAAAAAAAAAAAAAAAACf&#10;AgAAZHJzL2Rvd25yZXYueG1sUEsFBgAAAAAEAAQA9wAAAI8DAAAAAA==&#10;">
                  <v:imagedata r:id="rId30" o:title=""/>
                </v:shape>
                <v:shape id="Graphic 69" o:spid="_x0000_s1050" style="position:absolute;left:7825;top:35897;width:45422;height:2509;visibility:visible;mso-wrap-style:square;v-text-anchor:top" coordsize="454215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66MMA&#10;AADbAAAADwAAAGRycy9kb3ducmV2LnhtbESP0YrCMBRE3wX/IVzBF9FUBVm7RhFBUREWdT/g0lzb&#10;7jY3tYm1/r0RBB+HmTnDzBaNKURNlcstKxgOIhDEidU5pwp+z+v+FwjnkTUWlknBgxws5u3WDGNt&#10;73yk+uRTESDsYlSQeV/GUrokI4NuYEvi4F1sZdAHWaVSV3gPcFPIURRNpMGcw0KGJa0ySv5PN6Ng&#10;Wv9cr4fxX1PwZby77fe9Y7rpKdXtNMtvEJ4a/wm/21utYDKF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G66MMAAADbAAAADwAAAAAAAAAAAAAAAACYAgAAZHJzL2Rv&#10;d25yZXYueG1sUEsFBgAAAAAEAAQA9QAAAIgDAAAAAA==&#10;" path="m,250825l20731,216783,62454,192150r39645,-15924l150814,160743r57445,-15003l274097,131253r73893,-13933l387852,110573r41748,-6595l473192,97540r45395,-6276l565742,85154r48872,-5938l665162,73453r52181,-5582l771115,62474r55320,-5208l883262,52253r58291,-4814l1001266,42829r61092,-4402l1124787,34238r63724,-3971l1253488,26518r66187,-3522l1387030,19706r68481,-3053l1525076,13840r70605,-2566l1667286,8957r72562,-2061l1813323,5094r74348,-1537l1962849,2289r75966,-995l2115525,578r77414,-433l2271014,r78066,145l2426486,578r76704,716l2579149,2289r75171,1268l2728662,5094r73470,1802l2874687,8957r71600,2317l3016887,13840r69560,2813l3154924,19706r67350,3290l3288457,26518r64973,3749l3417151,34238r62426,4189l3540665,42829r59710,4610l3658663,52253r56824,5013l3770805,62474r53770,5397l3876754,73453r50546,5763l3976171,85154r47153,6110l4068717,97540r43591,6438l4154055,110573r39860,6747l4231846,124215r69907,14215l4363436,153179r53121,15248l4460779,184135r34983,16131l4530176,225174r11725,25651l4416552,250825r-1480,-4699l4410666,241471r-45836,-18123l4325708,214627r-49370,-8462l4217134,197986r-68624,-7871l4070882,182577r-42060,-3638l3984666,175394r-46200,-3450l3890274,168592r-50131,-3251l3788124,162194r-53856,-3039l3678629,156226r-57372,-2816l3562204,150711r-60681,-2580l3439265,145673r-63783,-2332l3310226,141138r-66678,-2073l3175502,137128r-69364,-1800l3035508,133669r-71843,-1516l2890659,130784r-74115,-1220l2741371,128498r-76180,-911l2588057,126835r-78037,-590l2431133,125819r-79686,-257l2271014,125475r-80442,87l2110878,125819r-78895,426l1953939,126835r-77142,752l1800611,128498r-75180,1066l1651310,130784r-73011,1369l1506451,133669r-70635,1659l1366447,137128r-68051,1937l1231715,141138r-65260,2203l1102668,145673r-62261,2458l979722,150711r-59055,2699l863292,156226r-55642,2929l753792,162194r-52021,3147l651638,168592r-48194,3352l557243,175394r-44157,3545l471024,182577r-39915,3726l357930,194011r-63967,8028l239623,210362r-44299,8595l148613,232304r-23264,18521l,250825xe" filled="f" strokecolor="#6fb9a3">
                  <v:path arrowok="t"/>
                </v:shape>
                <v:shape id="Graphic 70" o:spid="_x0000_s1051" style="position:absolute;left:50095;top:21559;width:2616;height:1956;visibility:visible;mso-wrap-style:square;v-text-anchor:top" coordsize="261620,1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OosAA&#10;AADbAAAADwAAAGRycy9kb3ducmV2LnhtbERPzYrCMBC+C75DGMGbpivoStdYSlUUFhaqPsDQzLZl&#10;m0ltolaffnMQPH58/6ukN424Uedqywo+phEI4sLqmksF59NusgThPLLGxjIpeJCDZD0crDDW9s45&#10;3Y6+FCGEXYwKKu/bWEpXVGTQTW1LHLhf2xn0AXal1B3eQ7hp5CyKFtJgzaGhwpayioq/49UoyL63&#10;m8V+b6PCZDr/uaQblPOnUuNRn36B8NT7t/jlPmgFn2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WOosAAAADbAAAADwAAAAAAAAAAAAAAAACYAgAAZHJzL2Rvd25y&#10;ZXYueG1sUEsFBgAAAAAEAAQA9QAAAIUDAAAAAA==&#10;" path="m195961,l65278,r,97536l,97536r130683,97536l261366,97536r-65405,l195961,xe" stroked="f">
                  <v:path arrowok="t"/>
                </v:shape>
                <v:shape id="Graphic 71" o:spid="_x0000_s1052" style="position:absolute;left:50095;top:21559;width:2616;height:1956;visibility:visible;mso-wrap-style:square;v-text-anchor:top" coordsize="261620,1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fsIA&#10;AADbAAAADwAAAGRycy9kb3ducmV2LnhtbESPwWrDMBBE74X+g9hCbrEcH9rgWgmh4NJbiRNy3lpb&#10;21RaGUl17L+PAoUeh9l5s1PtZ2vERD4MjhVsshwEcev0wJ2C86leb0GEiKzROCYFCwXY7x4fKiy1&#10;u/KRpiZ2IkE4lKigj3EspQxtTxZD5kbi5H07bzEm6TupPV4T3BpZ5PmztDhwauhxpLee2p/m16Y3&#10;psvnV9HMTZvj+yGGxfjF1EqtnubDK4hIc/w//kt/aAUvG7hvSQC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j9+wgAAANsAAAAPAAAAAAAAAAAAAAAAAJgCAABkcnMvZG93&#10;bnJldi54bWxQSwUGAAAAAAQABAD1AAAAhwMAAAAA&#10;" path="m261366,97536r-65405,l195961,,65278,r,97536l,97536r130683,97536l261366,97536xe" filled="f" strokecolor="#3493b9" strokeweight="2pt">
                  <v:path arrowok="t"/>
                </v:shape>
                <v:shape id="Graphic 72" o:spid="_x0000_s1053" style="position:absolute;left:49740;top:13586;width:2972;height:2476;visibility:visible;mso-wrap-style:square;v-text-anchor:top" coordsize="29718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EwMYA&#10;AADbAAAADwAAAGRycy9kb3ducmV2LnhtbESPT2vCQBTE74LfYXlCL0U3euifmI1oQbBUKY320Nsj&#10;+0yC2bdhd9X027uFgsdhZn7DZIvetOJCzjeWFUwnCQji0uqGKwWH/Xr8AsIHZI2tZVLwSx4W+XCQ&#10;Yartlb/oUoRKRAj7FBXUIXSplL6syaCf2I44ekfrDIYoXSW1w2uEm1bOkuRJGmw4LtTY0VtN5ak4&#10;GwWfH2bbnTcO9e7w+nOS79+r9eNUqYdRv5yDCNSHe/i/vdEKnmfw9y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EwMYAAADbAAAADwAAAAAAAAAAAAAAAACYAgAAZHJz&#10;L2Rvd25yZXYueG1sUEsFBgAAAAAEAAQA9QAAAIsDAAAAAA==&#10;" path="m222757,l74294,r,123825l,123825,148589,247650,297052,123825r-74295,l222757,xe" stroked="f">
                  <v:path arrowok="t"/>
                </v:shape>
                <v:shape id="Graphic 73" o:spid="_x0000_s1054" style="position:absolute;left:49740;top:13586;width:2972;height:2476;visibility:visible;mso-wrap-style:square;v-text-anchor:top" coordsize="29718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j+8MA&#10;AADbAAAADwAAAGRycy9kb3ducmV2LnhtbESPQYvCMBSE74L/IbwFb5qugpZqFBFEQRF0ZcHbo3m2&#10;xealNFGrv94IgsdhZr5hJrPGlOJGtSssK/jtRSCIU6sLzhQc/5bdGITzyBpLy6TgQQ5m03Zrgom2&#10;d97T7eAzESDsElSQe18lUro0J4OuZyvi4J1tbdAHWWdS13gPcFPKfhQNpcGCw0KOFS1ySi+Hq1Gw&#10;3W6e++x/V41sujrF/WNxGvBDqc5PMx+D8NT4b/jTXmsFowG8v4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9j+8MAAADbAAAADwAAAAAAAAAAAAAAAACYAgAAZHJzL2Rv&#10;d25yZXYueG1sUEsFBgAAAAAEAAQA9QAAAIgDAAAAAA==&#10;" path="m297052,123825r-74295,l222757,,74294,r,123825l,123825,148589,247650,297052,123825xe" filled="f" strokecolor="#3493b9" strokeweight="2pt">
                  <v:path arrowok="t"/>
                </v:shape>
                <v:shape id="Graphic 74" o:spid="_x0000_s1055" style="position:absolute;left:9108;top:13878;width:2788;height:2159;visibility:visible;mso-wrap-style:square;v-text-anchor:top" coordsize="27876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VMMA&#10;AADbAAAADwAAAGRycy9kb3ducmV2LnhtbESPQWvCQBSE74X+h+UVvNVNRVRSV7FixaMaKT0+si+b&#10;NNm3IbvV+O9dQfA4zMw3zHzZ20acqfOVYwUfwwQEce50xUbBKft+n4HwAVlj45gUXMnDcvH6MsdU&#10;uwsf6HwMRkQI+xQVlCG0qZQ+L8miH7qWOHqF6yyGKDsjdYeXCLeNHCXJRFqsOC6U2NK6pLw+/lsF&#10;+zorvg7bkSlwtfttTX36+eONUoO3fvUJIlAfnuFHe6cVTM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VMMAAADbAAAADwAAAAAAAAAAAAAAAACYAgAAZHJzL2Rv&#10;d25yZXYueG1sUEsFBgAAAAAEAAQA9QAAAIgDAAAAAA==&#10;" path="m208915,l69596,r,107950l,107950,139319,215900,278511,107950r-69596,l208915,xe" stroked="f">
                  <v:path arrowok="t"/>
                </v:shape>
                <v:shape id="Graphic 75" o:spid="_x0000_s1056" style="position:absolute;left:9108;top:13878;width:2788;height:2159;visibility:visible;mso-wrap-style:square;v-text-anchor:top" coordsize="27876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IusQA&#10;AADbAAAADwAAAGRycy9kb3ducmV2LnhtbESPQUsDMRSE7wX/Q3iCtzar4FbWpkWFgu1JV7F4e26e&#10;m6XJy5Kk2+2/N0Khx2FmvmEWq9FZMVCInWcFt7MCBHHjdcetgs+P9fQBREzIGq1nUnCiCKvl1WSB&#10;lfZHfqehTq3IEI4VKjAp9ZWUsTHkMM58T5y9Xx8cpixDK3XAY4Y7K++KopQOO84LBnt6MdTs64NT&#10;sE1DvfHfu7fheR121vyUdv9VKnVzPT49gkg0pkv43H7VCub38P8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SLrEAAAA2wAAAA8AAAAAAAAAAAAAAAAAmAIAAGRycy9k&#10;b3ducmV2LnhtbFBLBQYAAAAABAAEAPUAAACJAwAAAAA=&#10;" path="m278511,107950r-69596,l208915,,69596,r,107950l,107950,139319,215900,278511,107950xe" filled="f" strokecolor="#3493b9" strokeweight="2pt">
                  <v:path arrowok="t"/>
                </v:shape>
                <v:shape id="Graphic 76" o:spid="_x0000_s1057" style="position:absolute;left:29353;top:13586;width:3156;height:2349;visibility:visible;mso-wrap-style:square;v-text-anchor:top" coordsize="31559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xMQA&#10;AADbAAAADwAAAGRycy9kb3ducmV2LnhtbESPQWvCQBSE7wX/w/IKXopu6iFq6io2Ugg9NSo9P7Kv&#10;STD7NmTXZPvvu4VCj8PMfMPsDsF0YqTBtZYVPC8TEMSV1S3XCq6Xt8UGhPPIGjvLpOCbHBz2s4cd&#10;ZtpOXNJ49rWIEHYZKmi87zMpXdWQQbe0PXH0vuxg0Ec51FIPOEW46eQqSVJpsOW40GBPeUPV7Xw3&#10;CjD/PBXXm10X+p0vrx9P5bYMQan5Yzi+gPAU/H/4r11oBesU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q8TEAAAA2wAAAA8AAAAAAAAAAAAAAAAAmAIAAGRycy9k&#10;b3ducmV2LnhtbFBLBQYAAAAABAAEAPUAAACJAwAAAAA=&#10;" path="m236728,l78867,r,117475l,117475,157861,234950,315595,117475r-78867,l236728,xe" stroked="f">
                  <v:path arrowok="t"/>
                </v:shape>
                <v:shape id="Graphic 77" o:spid="_x0000_s1058" style="position:absolute;left:29353;top:13586;width:3156;height:2349;visibility:visible;mso-wrap-style:square;v-text-anchor:top" coordsize="31559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kDsUA&#10;AADbAAAADwAAAGRycy9kb3ducmV2LnhtbESPzWrDMBCE74W8g9hCLiWRk0N+3CghcSj00oKdHHpc&#10;rK1lYq2MpdjO21eFQo/DzHzD7A6jbURPna8dK1jMExDEpdM1Vwqul7fZBoQPyBobx6TgQR4O+8nT&#10;DlPtBs6pL0IlIoR9igpMCG0qpS8NWfRz1xJH79t1FkOUXSV1h0OE20Yuk2QlLdYcFwy2lBkqb8Xd&#10;Kugz87UdbueXx0f2KVdDfipwmys1fR6PryACjeE//Nd+1wrWa/j9En+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yQOxQAAANsAAAAPAAAAAAAAAAAAAAAAAJgCAABkcnMv&#10;ZG93bnJldi54bWxQSwUGAAAAAAQABAD1AAAAigMAAAAA&#10;" path="m315595,117475r-78867,l236728,,78867,r,117475l,117475,157861,234950,315595,117475xe" filled="f" strokecolor="#3493b9" strokeweight="2pt">
                  <v:path arrowok="t"/>
                </v:shape>
                <v:shape id="Image 78" o:spid="_x0000_s1059" type="#_x0000_t75" style="position:absolute;left:5502;top:4380;width:51329;height: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AzbAAAAA2wAAAA8AAABkcnMvZG93bnJldi54bWxET02LwjAQvS/4H8IIe1tTFbRWUxFBENmL&#10;7R7W29CMbWkzqU3U7r/fHASPj/e92Q6mFQ/qXW1ZwXQSgSAurK65VPCTH75iEM4ja2wtk4I/crBN&#10;Rx8bTLR98pkemS9FCGGXoILK+y6R0hUVGXQT2xEH7mp7gz7AvpS6x2cIN62cRdFCGqw5NFTY0b6i&#10;osnuRsHNXYpz/D3PmvxEJ+lW8W8+jZX6HA+7NQhPg3+LX+6jVrAMY8OX8A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cDNsAAAADbAAAADwAAAAAAAAAAAAAAAACfAgAA&#10;ZHJzL2Rvd25yZXYueG1sUEsFBgAAAAAEAAQA9wAAAIwDAAAAAA==&#10;">
                  <v:imagedata r:id="rId31" o:title=""/>
                </v:shape>
                <v:shape id="Image 79" o:spid="_x0000_s1060" type="#_x0000_t75" style="position:absolute;left:5972;top:4662;width:50431;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9nCAAAA2wAAAA8AAABkcnMvZG93bnJldi54bWxEj0FrAjEUhO+C/yE8oTc3W0FrV6OIIvQm&#10;VVl6fG6eu0uTlyWJuv33jVDocZiZb5jlurdG3MmH1rGC1ywHQVw53XKt4Hzaj+cgQkTWaByTgh8K&#10;sF4NB0sstHvwJ92PsRYJwqFABU2MXSFlqBqyGDLXESfv6rzFmKSvpfb4SHBr5CTPZ9Jiy2mhwY62&#10;DVXfx5tVMN2VwXi3uXBpO75N8TC7fEmlXkb9ZgEiUh//w3/tD63g7R2eX9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Mf/ZwgAAANsAAAAPAAAAAAAAAAAAAAAAAJ8C&#10;AABkcnMvZG93bnJldi54bWxQSwUGAAAAAAQABAD3AAAAjgMAAAAA&#10;">
                  <v:imagedata r:id="rId32" o:title=""/>
                </v:shape>
                <v:shape id="Graphic 80" o:spid="_x0000_s1061" style="position:absolute;left:5972;top:4662;width:50432;height:3016;visibility:visible;mso-wrap-style:square;v-text-anchor:top" coordsize="504317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cAA&#10;AADbAAAADwAAAGRycy9kb3ducmV2LnhtbERPTYvCMBC9L/gfwgje1tRV1lKN4gqiuOxhq+B1aMa2&#10;2ExKE9v6781B8Ph438t1byrRUuNKywom4wgEcWZ1ybmC82n3GYNwHlljZZkUPMjBejX4WGKibcf/&#10;1KY+FyGEXYIKCu/rREqXFWTQjW1NHLirbQz6AJtc6ga7EG4q+RVF39JgyaGhwJq2BWW39G4UHLd/&#10;7cFO21k3/4n28vL7OLk4VWo07DcLEJ56/xa/3AetIA7r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HPcAAAADbAAAADwAAAAAAAAAAAAAAAACYAgAAZHJzL2Rvd25y&#10;ZXYueG1sUEsFBgAAAAAEAAQA9QAAAIUDAAAAAA==&#10;" path="m,301625l18918,264483,57084,237497,93421,219982r44728,-17094l190988,186248r60671,-16154l319883,154460r75498,-15080l435770,132058r42104,-7171l521656,117871r45427,-6857l614119,104320r48610,-6526l712879,91439r51655,-6178l817658,79263r54559,-5815l928177,67822r57324,-5433l1044156,57152r59951,-5035l1165318,47286r62436,-4622l1291382,38256r64783,-4190l1422070,30097r66991,-3744l1557103,22840r69058,-3278l1696202,16521r70987,-2798l1839087,11172r72776,-2300l1985481,6826r74426,-1786l2135104,3517r75935,-1255l2287677,1278r77306,-707l2442921,143,2521458,r78543,143l2677946,571r77312,707l2831902,2262r75942,1255l2983047,5040r74431,1786l3131101,8872r72781,2300l3275786,13723r70991,2798l3416822,19562r69063,3278l3553931,26353r66994,3744l3686834,34066r64786,4190l3815251,42664r62440,4622l3938905,52117r59953,5035l4057515,62389r57327,5433l4170804,73448r54561,5815l4278492,85261r51656,6178l4380300,97794r48612,6526l4475949,111014r45428,6857l4565161,124887r42104,7171l4647656,139380r38641,7469l4758194,162210r64484,15898l4879468,194509r48819,16872l4968855,228689r44772,26709l5041843,292227r1200,9398l4892294,301625r-1375,-5187l4886824,291296r-42698,-20074l4785705,256764r-50856,-9312l4674878,238428r-68733,-8714l4529004,221333r-41614,-4058l4443807,213308r-45509,-3873l4350908,205659r-49228,-3675l4250659,198411r-52770,-3467l4143414,191586r-56135,-3247l4029527,185206r-59325,-3016l3909349,179293r-62337,-2773l3783234,173871r-65173,-2520l3651536,168961r-67833,-2255l3514607,164587r-70316,-1980l3372800,160770r-72622,-1693l3226469,157533r-74752,-1394l3075967,154899r-76705,-1085l2921646,152889r-78481,-763l2763861,151528r-80082,-431l2602963,150836r-81505,-87l2439960,150836r-80809,261l2279077,151528r-79297,598l2121304,152889r-77609,925l1966996,154899r-75745,1240l1816505,157533r-73704,1544l1670184,160770r-71487,1837l1528386,164587r-69092,2119l1391465,168961r-66522,2390l1259774,173871r-63775,2649l1133665,179293r-60850,2897l1013493,185206r-57750,3133l899610,191586r-54473,3359l792369,198411r-51019,3573l692124,205659r-47389,3776l599227,213308r-43582,3967l514033,221333r-39599,4148l401454,234031r-64395,8872l281603,252074r-46166,9447l184382,276161r-32259,20277l150749,301625,,301625xe" filled="f" strokecolor="#6fb9a3">
                  <v:path arrowok="t"/>
                </v:shape>
                <v:shape id="Textbox 81" o:spid="_x0000_s1062" type="#_x0000_t202" style="position:absolute;left:2978;top:23461;width:5841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idcIA&#10;AADbAAAADwAAAGRycy9kb3ducmV2LnhtbESP0YrCMBRE3xf8h3AFXxZN64NINYqrCIogWP2AS3Nt&#10;wzY3pYm1+/cbQfBxmJkzzHLd21p01HrjWEE6SUAQF04bLhXcrvvxHIQPyBprx6TgjzysV4OvJWba&#10;PflCXR5KESHsM1RQhdBkUvqiIot+4hri6N1dazFE2ZZSt/iMcFvLaZLMpEXDcaHChrYVFb/5wyo4&#10;brYPv6uT8096ukjTnfKd/jZKjYb9ZgEiUB8+4Xf7oBXMU3h9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J1wgAAANsAAAAPAAAAAAAAAAAAAAAAAJgCAABkcnMvZG93&#10;bnJldi54bWxQSwUGAAAAAAQABAD1AAAAhwMAAAAA&#10;" filled="f" strokecolor="#3493b9" strokeweight="2pt">
                  <v:textbox inset="0,0,0,0">
                    <w:txbxContent>
                      <w:p w14:paraId="24E27365" w14:textId="77777777" w:rsidR="00367193" w:rsidRDefault="00367193">
                        <w:pPr>
                          <w:spacing w:before="72"/>
                          <w:ind w:left="1"/>
                          <w:jc w:val="center"/>
                          <w:rPr>
                            <w:i/>
                            <w:sz w:val="20"/>
                          </w:rPr>
                        </w:pPr>
                        <w:r>
                          <w:rPr>
                            <w:i/>
                            <w:sz w:val="20"/>
                          </w:rPr>
                          <w:t>Механизмы</w:t>
                        </w:r>
                        <w:r>
                          <w:rPr>
                            <w:i/>
                            <w:spacing w:val="-12"/>
                            <w:sz w:val="20"/>
                          </w:rPr>
                          <w:t xml:space="preserve"> </w:t>
                        </w:r>
                        <w:r>
                          <w:rPr>
                            <w:i/>
                            <w:spacing w:val="-2"/>
                            <w:sz w:val="20"/>
                          </w:rPr>
                          <w:t>содействия</w:t>
                        </w:r>
                      </w:p>
                    </w:txbxContent>
                  </v:textbox>
                </v:shape>
                <v:shape id="Textbox 82" o:spid="_x0000_s1063" type="#_x0000_t202" style="position:absolute;left:44320;top:15999;width:170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8AsQA&#10;AADbAAAADwAAAGRycy9kb3ducmV2LnhtbESPwWrDMBBE74H+g9hCLqGWnUMJrmWTxhRSAoW4/YDF&#10;2tgi1spYiuP+fVUo9DjMzBumqBY7iJkmbxwryJIUBHHrtOFOwdfn29MOhA/IGgfHpOCbPFTlw6rA&#10;XLs7n2luQicihH2OCvoQxlxK3/Zk0SduJI7exU0WQ5RTJ/WE9wi3g9ym6bO0aDgu9DjSoaf22tys&#10;gvf94ebrIf14zU5naeZTU+uNUWr9uOxfQARawn/4r33UCnZb+P0Sf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ALEAAAA2wAAAA8AAAAAAAAAAAAAAAAAmAIAAGRycy9k&#10;b3ducmV2LnhtbFBLBQYAAAAABAAEAPUAAACJAwAAAAA=&#10;" filled="f" strokecolor="#3493b9" strokeweight="2pt">
                  <v:textbox inset="0,0,0,0">
                    <w:txbxContent>
                      <w:p w14:paraId="24E27366" w14:textId="77777777" w:rsidR="00367193" w:rsidRDefault="00367193">
                        <w:pPr>
                          <w:spacing w:before="74"/>
                          <w:ind w:left="351" w:right="343" w:hanging="3"/>
                          <w:jc w:val="center"/>
                          <w:rPr>
                            <w:sz w:val="20"/>
                          </w:rPr>
                        </w:pPr>
                        <w:r>
                          <w:rPr>
                            <w:spacing w:val="-2"/>
                            <w:sz w:val="20"/>
                          </w:rPr>
                          <w:t xml:space="preserve">Государственная </w:t>
                        </w:r>
                        <w:r>
                          <w:rPr>
                            <w:sz w:val="20"/>
                          </w:rPr>
                          <w:t>программа</w:t>
                        </w:r>
                        <w:r>
                          <w:rPr>
                            <w:spacing w:val="-13"/>
                            <w:sz w:val="20"/>
                          </w:rPr>
                          <w:t xml:space="preserve"> </w:t>
                        </w:r>
                        <w:r>
                          <w:rPr>
                            <w:sz w:val="20"/>
                          </w:rPr>
                          <w:t xml:space="preserve">«Цифровой </w:t>
                        </w:r>
                        <w:r>
                          <w:rPr>
                            <w:spacing w:val="-2"/>
                            <w:sz w:val="20"/>
                          </w:rPr>
                          <w:t>Казахстан»</w:t>
                        </w:r>
                      </w:p>
                    </w:txbxContent>
                  </v:textbox>
                </v:shape>
                <v:shape id="Textbox 83" o:spid="_x0000_s1064" type="#_x0000_t202" style="position:absolute;left:1053;top:16000;width:3942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mcMA&#10;AADbAAAADwAAAGRycy9kb3ducmV2LnhtbESP0YrCMBRE34X9h3AXfBFNVRCpRnGVhRVBaHc/4NJc&#10;22BzU5pYu39vBMHHYWbOMOttb2vRUeuNYwXTSQKCuHDacKng7/d7vAThA7LG2jEp+CcP283HYI2p&#10;dnfOqMtDKSKEfYoKqhCaVEpfVGTRT1xDHL2Lay2GKNtS6hbvEW5rOUuShbRoOC5U2NC+ouKa36yC&#10;425/84c6OX9NT5k03Sk/6JFRavjZ71YgAvXhHX61f7SC5Rye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mcMAAADbAAAADwAAAAAAAAAAAAAAAACYAgAAZHJzL2Rv&#10;d25yZXYueG1sUEsFBgAAAAAEAAQA9QAAAIgDAAAAAA==&#10;" filled="f" strokecolor="#3493b9" strokeweight="2pt">
                  <v:textbox inset="0,0,0,0">
                    <w:txbxContent>
                      <w:p w14:paraId="24E27367" w14:textId="77777777" w:rsidR="00367193" w:rsidRDefault="00367193">
                        <w:pPr>
                          <w:spacing w:before="81"/>
                          <w:ind w:left="2416" w:right="181" w:hanging="2243"/>
                          <w:rPr>
                            <w:sz w:val="20"/>
                          </w:rPr>
                        </w:pPr>
                        <w:r>
                          <w:rPr>
                            <w:sz w:val="20"/>
                          </w:rPr>
                          <w:t>Концепция</w:t>
                        </w:r>
                        <w:r>
                          <w:rPr>
                            <w:spacing w:val="-9"/>
                            <w:sz w:val="20"/>
                          </w:rPr>
                          <w:t xml:space="preserve"> </w:t>
                        </w:r>
                        <w:r>
                          <w:rPr>
                            <w:sz w:val="20"/>
                          </w:rPr>
                          <w:t>развития</w:t>
                        </w:r>
                        <w:r>
                          <w:rPr>
                            <w:spacing w:val="-9"/>
                            <w:sz w:val="20"/>
                          </w:rPr>
                          <w:t xml:space="preserve"> </w:t>
                        </w:r>
                        <w:r>
                          <w:rPr>
                            <w:sz w:val="20"/>
                          </w:rPr>
                          <w:t>сельских</w:t>
                        </w:r>
                        <w:r>
                          <w:rPr>
                            <w:spacing w:val="-7"/>
                            <w:sz w:val="20"/>
                          </w:rPr>
                          <w:t xml:space="preserve"> </w:t>
                        </w:r>
                        <w:r>
                          <w:rPr>
                            <w:sz w:val="20"/>
                          </w:rPr>
                          <w:t>территорий</w:t>
                        </w:r>
                        <w:r>
                          <w:rPr>
                            <w:spacing w:val="-7"/>
                            <w:sz w:val="20"/>
                          </w:rPr>
                          <w:t xml:space="preserve"> </w:t>
                        </w:r>
                        <w:r>
                          <w:rPr>
                            <w:sz w:val="20"/>
                          </w:rPr>
                          <w:t>Республики</w:t>
                        </w:r>
                        <w:r>
                          <w:rPr>
                            <w:spacing w:val="-9"/>
                            <w:sz w:val="20"/>
                          </w:rPr>
                          <w:t xml:space="preserve"> </w:t>
                        </w:r>
                        <w:r>
                          <w:rPr>
                            <w:sz w:val="20"/>
                          </w:rPr>
                          <w:t>Казахстан</w:t>
                        </w:r>
                        <w:r>
                          <w:rPr>
                            <w:spacing w:val="-7"/>
                            <w:sz w:val="20"/>
                          </w:rPr>
                          <w:t xml:space="preserve"> </w:t>
                        </w:r>
                        <w:r>
                          <w:rPr>
                            <w:sz w:val="20"/>
                          </w:rPr>
                          <w:t>на 2023-2027 годы</w:t>
                        </w:r>
                      </w:p>
                    </w:txbxContent>
                  </v:textbox>
                </v:shape>
                <w10:wrap anchorx="page"/>
              </v:group>
            </w:pict>
          </mc:Fallback>
        </mc:AlternateContent>
      </w:r>
      <w:r>
        <w:rPr>
          <w:i/>
          <w:sz w:val="20"/>
        </w:rPr>
        <w:t>Агломеративный</w:t>
      </w:r>
      <w:r>
        <w:rPr>
          <w:i/>
          <w:spacing w:val="-7"/>
          <w:sz w:val="20"/>
        </w:rPr>
        <w:t xml:space="preserve"> </w:t>
      </w:r>
      <w:r>
        <w:rPr>
          <w:i/>
          <w:sz w:val="20"/>
        </w:rPr>
        <w:t>подход</w:t>
      </w:r>
      <w:r>
        <w:rPr>
          <w:i/>
          <w:spacing w:val="-8"/>
          <w:sz w:val="20"/>
        </w:rPr>
        <w:t xml:space="preserve"> </w:t>
      </w:r>
      <w:r>
        <w:rPr>
          <w:i/>
          <w:sz w:val="20"/>
        </w:rPr>
        <w:t>и</w:t>
      </w:r>
      <w:r>
        <w:rPr>
          <w:i/>
          <w:spacing w:val="-7"/>
          <w:sz w:val="20"/>
        </w:rPr>
        <w:t xml:space="preserve"> </w:t>
      </w:r>
      <w:r>
        <w:rPr>
          <w:i/>
          <w:sz w:val="20"/>
        </w:rPr>
        <w:t>механизмы</w:t>
      </w:r>
      <w:r>
        <w:rPr>
          <w:i/>
          <w:spacing w:val="-8"/>
          <w:sz w:val="20"/>
        </w:rPr>
        <w:t xml:space="preserve"> </w:t>
      </w:r>
      <w:r>
        <w:rPr>
          <w:i/>
          <w:sz w:val="20"/>
        </w:rPr>
        <w:t>содействия</w:t>
      </w:r>
      <w:r>
        <w:rPr>
          <w:i/>
          <w:spacing w:val="-7"/>
          <w:sz w:val="20"/>
        </w:rPr>
        <w:t xml:space="preserve"> </w:t>
      </w:r>
      <w:r>
        <w:rPr>
          <w:i/>
          <w:sz w:val="20"/>
        </w:rPr>
        <w:t>развитию</w:t>
      </w:r>
      <w:r>
        <w:rPr>
          <w:i/>
          <w:spacing w:val="-6"/>
          <w:sz w:val="20"/>
        </w:rPr>
        <w:t xml:space="preserve"> </w:t>
      </w:r>
      <w:r>
        <w:rPr>
          <w:i/>
          <w:sz w:val="20"/>
        </w:rPr>
        <w:t>сельских</w:t>
      </w:r>
      <w:r>
        <w:rPr>
          <w:i/>
          <w:spacing w:val="-8"/>
          <w:sz w:val="20"/>
        </w:rPr>
        <w:t xml:space="preserve"> </w:t>
      </w:r>
      <w:r>
        <w:rPr>
          <w:i/>
          <w:sz w:val="20"/>
        </w:rPr>
        <w:t>территорий</w:t>
      </w:r>
      <w:r>
        <w:rPr>
          <w:i/>
          <w:spacing w:val="-7"/>
          <w:sz w:val="20"/>
        </w:rPr>
        <w:t xml:space="preserve"> </w:t>
      </w:r>
      <w:r>
        <w:rPr>
          <w:i/>
          <w:sz w:val="20"/>
        </w:rPr>
        <w:t>в</w:t>
      </w:r>
      <w:r>
        <w:rPr>
          <w:i/>
          <w:spacing w:val="-10"/>
          <w:sz w:val="20"/>
        </w:rPr>
        <w:t xml:space="preserve"> </w:t>
      </w:r>
      <w:r>
        <w:rPr>
          <w:i/>
          <w:sz w:val="20"/>
        </w:rPr>
        <w:t>Республике</w:t>
      </w:r>
      <w:r>
        <w:rPr>
          <w:i/>
          <w:spacing w:val="-7"/>
          <w:sz w:val="20"/>
        </w:rPr>
        <w:t xml:space="preserve"> </w:t>
      </w:r>
      <w:r>
        <w:rPr>
          <w:i/>
          <w:spacing w:val="-2"/>
          <w:sz w:val="20"/>
        </w:rPr>
        <w:t>Казахстан</w:t>
      </w:r>
    </w:p>
    <w:p w14:paraId="24E2634B" w14:textId="77777777" w:rsidR="003D352F" w:rsidRDefault="003D352F">
      <w:pPr>
        <w:pStyle w:val="a3"/>
        <w:ind w:left="0" w:firstLine="0"/>
        <w:jc w:val="left"/>
        <w:rPr>
          <w:i/>
          <w:sz w:val="20"/>
        </w:rPr>
      </w:pPr>
    </w:p>
    <w:p w14:paraId="24E2634C" w14:textId="77777777" w:rsidR="003D352F" w:rsidRDefault="003D352F">
      <w:pPr>
        <w:pStyle w:val="a3"/>
        <w:ind w:left="0" w:firstLine="0"/>
        <w:jc w:val="left"/>
        <w:rPr>
          <w:i/>
          <w:sz w:val="20"/>
        </w:rPr>
      </w:pPr>
    </w:p>
    <w:p w14:paraId="24E2634D" w14:textId="77777777" w:rsidR="003D352F" w:rsidRDefault="003D352F">
      <w:pPr>
        <w:pStyle w:val="a3"/>
        <w:spacing w:before="105"/>
        <w:ind w:left="0" w:firstLine="0"/>
        <w:jc w:val="left"/>
        <w:rPr>
          <w:i/>
          <w:sz w:val="20"/>
        </w:rPr>
      </w:pPr>
    </w:p>
    <w:p w14:paraId="24E2634E" w14:textId="77777777" w:rsidR="003D352F" w:rsidRDefault="003D352F">
      <w:pPr>
        <w:pStyle w:val="a3"/>
        <w:jc w:val="left"/>
        <w:rPr>
          <w:i/>
          <w:sz w:val="20"/>
        </w:rPr>
        <w:sectPr w:rsidR="003D352F">
          <w:pgSz w:w="11920" w:h="16850"/>
          <w:pgMar w:top="1060" w:right="283" w:bottom="1100" w:left="1559" w:header="0" w:footer="889" w:gutter="0"/>
          <w:cols w:space="720"/>
        </w:sectPr>
      </w:pPr>
    </w:p>
    <w:p w14:paraId="24E2634F" w14:textId="77777777" w:rsidR="003D352F" w:rsidRDefault="001B3DC9">
      <w:pPr>
        <w:spacing w:before="91"/>
        <w:ind w:left="649" w:right="38" w:hanging="3"/>
        <w:jc w:val="center"/>
        <w:rPr>
          <w:sz w:val="20"/>
        </w:rPr>
      </w:pPr>
      <w:r>
        <w:rPr>
          <w:sz w:val="20"/>
        </w:rPr>
        <w:t>Интеграция сельских территорий</w:t>
      </w:r>
      <w:r>
        <w:rPr>
          <w:spacing w:val="-13"/>
          <w:sz w:val="20"/>
        </w:rPr>
        <w:t xml:space="preserve"> </w:t>
      </w:r>
      <w:r>
        <w:rPr>
          <w:sz w:val="20"/>
        </w:rPr>
        <w:t>в</w:t>
      </w:r>
      <w:r>
        <w:rPr>
          <w:spacing w:val="-12"/>
          <w:sz w:val="20"/>
        </w:rPr>
        <w:t xml:space="preserve"> </w:t>
      </w:r>
      <w:r>
        <w:rPr>
          <w:sz w:val="20"/>
        </w:rPr>
        <w:t xml:space="preserve">городские </w:t>
      </w:r>
      <w:r>
        <w:rPr>
          <w:spacing w:val="-2"/>
          <w:sz w:val="20"/>
        </w:rPr>
        <w:t>агломерации</w:t>
      </w:r>
    </w:p>
    <w:p w14:paraId="24E26350" w14:textId="77777777" w:rsidR="003D352F" w:rsidRDefault="001B3DC9">
      <w:pPr>
        <w:spacing w:before="197"/>
        <w:ind w:left="1024" w:right="38" w:hanging="375"/>
        <w:rPr>
          <w:sz w:val="20"/>
        </w:rPr>
      </w:pPr>
      <w:r>
        <w:br w:type="column"/>
      </w:r>
      <w:r>
        <w:rPr>
          <w:sz w:val="20"/>
        </w:rPr>
        <w:t>Развитие</w:t>
      </w:r>
      <w:r>
        <w:rPr>
          <w:spacing w:val="-12"/>
          <w:sz w:val="20"/>
        </w:rPr>
        <w:t xml:space="preserve"> </w:t>
      </w:r>
      <w:r>
        <w:rPr>
          <w:sz w:val="20"/>
        </w:rPr>
        <w:t>опорных</w:t>
      </w:r>
      <w:r>
        <w:rPr>
          <w:spacing w:val="-10"/>
          <w:sz w:val="20"/>
        </w:rPr>
        <w:t xml:space="preserve"> </w:t>
      </w:r>
      <w:r>
        <w:rPr>
          <w:sz w:val="20"/>
        </w:rPr>
        <w:t>центров</w:t>
      </w:r>
      <w:r>
        <w:rPr>
          <w:spacing w:val="-12"/>
          <w:sz w:val="20"/>
        </w:rPr>
        <w:t xml:space="preserve"> </w:t>
      </w:r>
      <w:r>
        <w:rPr>
          <w:sz w:val="20"/>
        </w:rPr>
        <w:t>в сельской местности</w:t>
      </w:r>
    </w:p>
    <w:p w14:paraId="24E26351" w14:textId="77777777" w:rsidR="003D352F" w:rsidRDefault="001B3DC9">
      <w:pPr>
        <w:spacing w:before="185"/>
        <w:ind w:left="649" w:right="790" w:firstLine="64"/>
        <w:rPr>
          <w:sz w:val="20"/>
        </w:rPr>
      </w:pPr>
      <w:r>
        <w:br w:type="column"/>
      </w:r>
      <w:r>
        <w:rPr>
          <w:sz w:val="20"/>
        </w:rPr>
        <w:t>Создание транспортной и цифровой</w:t>
      </w:r>
      <w:r>
        <w:rPr>
          <w:spacing w:val="-13"/>
          <w:sz w:val="20"/>
        </w:rPr>
        <w:t xml:space="preserve"> </w:t>
      </w:r>
      <w:r>
        <w:rPr>
          <w:sz w:val="20"/>
        </w:rPr>
        <w:t>инфраструктуры</w:t>
      </w:r>
    </w:p>
    <w:p w14:paraId="24E26352" w14:textId="77777777" w:rsidR="003D352F" w:rsidRDefault="003D352F">
      <w:pPr>
        <w:rPr>
          <w:sz w:val="20"/>
        </w:rPr>
        <w:sectPr w:rsidR="003D352F">
          <w:type w:val="continuous"/>
          <w:pgSz w:w="11920" w:h="16850"/>
          <w:pgMar w:top="1060" w:right="283" w:bottom="280" w:left="1559" w:header="0" w:footer="889" w:gutter="0"/>
          <w:cols w:num="3" w:space="720" w:equalWidth="0">
            <w:col w:w="2730" w:space="316"/>
            <w:col w:w="3136" w:space="124"/>
            <w:col w:w="3772"/>
          </w:cols>
        </w:sectPr>
      </w:pPr>
    </w:p>
    <w:p w14:paraId="24E26353" w14:textId="77777777" w:rsidR="003D352F" w:rsidRDefault="003D352F">
      <w:pPr>
        <w:pStyle w:val="a3"/>
        <w:ind w:left="0" w:firstLine="0"/>
        <w:jc w:val="left"/>
        <w:rPr>
          <w:sz w:val="20"/>
        </w:rPr>
      </w:pPr>
    </w:p>
    <w:p w14:paraId="24E26354" w14:textId="77777777" w:rsidR="003D352F" w:rsidRDefault="003D352F">
      <w:pPr>
        <w:pStyle w:val="a3"/>
        <w:ind w:left="0" w:firstLine="0"/>
        <w:jc w:val="left"/>
        <w:rPr>
          <w:sz w:val="20"/>
        </w:rPr>
      </w:pPr>
    </w:p>
    <w:p w14:paraId="24E26355" w14:textId="77777777" w:rsidR="003D352F" w:rsidRDefault="003D352F">
      <w:pPr>
        <w:pStyle w:val="a3"/>
        <w:ind w:left="0" w:firstLine="0"/>
        <w:jc w:val="left"/>
        <w:rPr>
          <w:sz w:val="20"/>
        </w:rPr>
      </w:pPr>
    </w:p>
    <w:p w14:paraId="24E26356" w14:textId="77777777" w:rsidR="003D352F" w:rsidRDefault="003D352F">
      <w:pPr>
        <w:pStyle w:val="a3"/>
        <w:ind w:left="0" w:firstLine="0"/>
        <w:jc w:val="left"/>
        <w:rPr>
          <w:sz w:val="20"/>
        </w:rPr>
      </w:pPr>
    </w:p>
    <w:p w14:paraId="24E26357" w14:textId="77777777" w:rsidR="003D352F" w:rsidRDefault="003D352F">
      <w:pPr>
        <w:pStyle w:val="a3"/>
        <w:ind w:left="0" w:firstLine="0"/>
        <w:jc w:val="left"/>
        <w:rPr>
          <w:sz w:val="20"/>
        </w:rPr>
      </w:pPr>
    </w:p>
    <w:p w14:paraId="24E26358" w14:textId="77777777" w:rsidR="003D352F" w:rsidRDefault="003D352F">
      <w:pPr>
        <w:pStyle w:val="a3"/>
        <w:ind w:left="0" w:firstLine="0"/>
        <w:jc w:val="left"/>
        <w:rPr>
          <w:sz w:val="20"/>
        </w:rPr>
      </w:pPr>
    </w:p>
    <w:p w14:paraId="24E26359" w14:textId="77777777" w:rsidR="003D352F" w:rsidRDefault="003D352F">
      <w:pPr>
        <w:pStyle w:val="a3"/>
        <w:ind w:left="0" w:firstLine="0"/>
        <w:jc w:val="left"/>
        <w:rPr>
          <w:sz w:val="20"/>
        </w:rPr>
      </w:pPr>
    </w:p>
    <w:p w14:paraId="24E2635A" w14:textId="77777777" w:rsidR="003D352F" w:rsidRDefault="003D352F">
      <w:pPr>
        <w:pStyle w:val="a3"/>
        <w:ind w:left="0" w:firstLine="0"/>
        <w:jc w:val="left"/>
        <w:rPr>
          <w:sz w:val="20"/>
        </w:rPr>
      </w:pPr>
    </w:p>
    <w:p w14:paraId="24E2635B" w14:textId="77777777" w:rsidR="003D352F" w:rsidRDefault="003D352F">
      <w:pPr>
        <w:pStyle w:val="a3"/>
        <w:ind w:left="0" w:firstLine="0"/>
        <w:jc w:val="left"/>
        <w:rPr>
          <w:sz w:val="20"/>
        </w:rPr>
      </w:pPr>
    </w:p>
    <w:p w14:paraId="24E2635C" w14:textId="77777777" w:rsidR="003D352F" w:rsidRDefault="003D352F">
      <w:pPr>
        <w:pStyle w:val="a3"/>
        <w:spacing w:before="159"/>
        <w:ind w:left="0" w:firstLine="0"/>
        <w:jc w:val="left"/>
        <w:rPr>
          <w:sz w:val="20"/>
        </w:rPr>
      </w:pPr>
    </w:p>
    <w:p w14:paraId="24E2635D" w14:textId="77777777" w:rsidR="003D352F" w:rsidRDefault="003D352F">
      <w:pPr>
        <w:pStyle w:val="a3"/>
        <w:jc w:val="left"/>
        <w:rPr>
          <w:sz w:val="20"/>
        </w:rPr>
        <w:sectPr w:rsidR="003D352F">
          <w:type w:val="continuous"/>
          <w:pgSz w:w="11920" w:h="16850"/>
          <w:pgMar w:top="1060" w:right="283" w:bottom="280" w:left="1559" w:header="0" w:footer="889" w:gutter="0"/>
          <w:cols w:space="720"/>
        </w:sectPr>
      </w:pPr>
    </w:p>
    <w:p w14:paraId="24E2635E" w14:textId="77777777" w:rsidR="003D352F" w:rsidRDefault="001B3DC9">
      <w:pPr>
        <w:spacing w:before="92"/>
        <w:ind w:left="526" w:right="38" w:firstLine="1"/>
        <w:jc w:val="center"/>
        <w:rPr>
          <w:sz w:val="20"/>
        </w:rPr>
      </w:pPr>
      <w:r>
        <w:rPr>
          <w:sz w:val="20"/>
        </w:rPr>
        <w:t>Национальный Проект по развитию агропромышленного комплекса</w:t>
      </w:r>
      <w:r>
        <w:rPr>
          <w:spacing w:val="-13"/>
          <w:sz w:val="20"/>
        </w:rPr>
        <w:t xml:space="preserve"> </w:t>
      </w:r>
      <w:r>
        <w:rPr>
          <w:sz w:val="20"/>
        </w:rPr>
        <w:t>Республики</w:t>
      </w:r>
      <w:r>
        <w:rPr>
          <w:spacing w:val="-12"/>
          <w:sz w:val="20"/>
        </w:rPr>
        <w:t xml:space="preserve"> </w:t>
      </w:r>
      <w:r>
        <w:rPr>
          <w:sz w:val="20"/>
        </w:rPr>
        <w:t>Казахстан на 2021-2025 годы</w:t>
      </w:r>
    </w:p>
    <w:p w14:paraId="24E2635F" w14:textId="77777777" w:rsidR="003D352F" w:rsidRDefault="001B3DC9">
      <w:pPr>
        <w:spacing w:before="180"/>
        <w:ind w:left="589" w:right="38" w:hanging="63"/>
        <w:rPr>
          <w:sz w:val="20"/>
        </w:rPr>
      </w:pPr>
      <w:r>
        <w:br w:type="column"/>
      </w:r>
      <w:r>
        <w:rPr>
          <w:sz w:val="20"/>
        </w:rPr>
        <w:t>Программы</w:t>
      </w:r>
      <w:r>
        <w:rPr>
          <w:spacing w:val="-13"/>
          <w:sz w:val="20"/>
        </w:rPr>
        <w:t xml:space="preserve"> </w:t>
      </w:r>
      <w:r>
        <w:rPr>
          <w:sz w:val="20"/>
        </w:rPr>
        <w:t>направленные на поддержку фермеров, развития СХ кооперации</w:t>
      </w:r>
    </w:p>
    <w:p w14:paraId="24E26360" w14:textId="77777777" w:rsidR="003D352F" w:rsidRDefault="001B3DC9">
      <w:pPr>
        <w:spacing w:before="167"/>
        <w:rPr>
          <w:sz w:val="20"/>
        </w:rPr>
      </w:pPr>
      <w:r>
        <w:br w:type="column"/>
      </w:r>
    </w:p>
    <w:p w14:paraId="24E26361" w14:textId="77777777" w:rsidR="003D352F" w:rsidRDefault="001B3DC9">
      <w:pPr>
        <w:ind w:left="526"/>
        <w:rPr>
          <w:sz w:val="20"/>
        </w:rPr>
      </w:pPr>
      <w:r>
        <w:rPr>
          <w:sz w:val="20"/>
        </w:rPr>
        <w:t>Проект</w:t>
      </w:r>
      <w:r>
        <w:rPr>
          <w:spacing w:val="-6"/>
          <w:sz w:val="20"/>
        </w:rPr>
        <w:t xml:space="preserve"> </w:t>
      </w:r>
      <w:r>
        <w:rPr>
          <w:spacing w:val="-2"/>
          <w:sz w:val="20"/>
        </w:rPr>
        <w:t>«Бастау»</w:t>
      </w:r>
    </w:p>
    <w:p w14:paraId="24E26362" w14:textId="77777777" w:rsidR="003D352F" w:rsidRDefault="003D352F">
      <w:pPr>
        <w:rPr>
          <w:sz w:val="20"/>
        </w:rPr>
        <w:sectPr w:rsidR="003D352F">
          <w:type w:val="continuous"/>
          <w:pgSz w:w="11920" w:h="16850"/>
          <w:pgMar w:top="1060" w:right="283" w:bottom="280" w:left="1559" w:header="0" w:footer="889" w:gutter="0"/>
          <w:cols w:num="3" w:space="720" w:equalWidth="0">
            <w:col w:w="3429" w:space="187"/>
            <w:col w:w="2829" w:space="500"/>
            <w:col w:w="3133"/>
          </w:cols>
        </w:sectPr>
      </w:pPr>
    </w:p>
    <w:p w14:paraId="24E26363" w14:textId="77777777" w:rsidR="003D352F" w:rsidRDefault="003D352F">
      <w:pPr>
        <w:pStyle w:val="a3"/>
        <w:ind w:left="0" w:firstLine="0"/>
        <w:jc w:val="left"/>
        <w:rPr>
          <w:sz w:val="20"/>
        </w:rPr>
      </w:pPr>
    </w:p>
    <w:p w14:paraId="24E26364" w14:textId="77777777" w:rsidR="003D352F" w:rsidRDefault="003D352F">
      <w:pPr>
        <w:pStyle w:val="a3"/>
        <w:spacing w:before="192"/>
        <w:ind w:left="0" w:firstLine="0"/>
        <w:jc w:val="left"/>
        <w:rPr>
          <w:sz w:val="20"/>
        </w:rPr>
      </w:pPr>
    </w:p>
    <w:p w14:paraId="24E26365" w14:textId="77777777" w:rsidR="003D352F" w:rsidRDefault="001B3DC9">
      <w:pPr>
        <w:ind w:left="3484" w:right="517" w:hanging="2835"/>
        <w:rPr>
          <w:sz w:val="20"/>
        </w:rPr>
      </w:pPr>
      <w:r>
        <w:rPr>
          <w:sz w:val="20"/>
        </w:rPr>
        <w:t>В</w:t>
      </w:r>
      <w:r>
        <w:rPr>
          <w:spacing w:val="-4"/>
          <w:sz w:val="20"/>
        </w:rPr>
        <w:t xml:space="preserve"> </w:t>
      </w:r>
      <w:r>
        <w:rPr>
          <w:sz w:val="20"/>
        </w:rPr>
        <w:t>рамках</w:t>
      </w:r>
      <w:r>
        <w:rPr>
          <w:spacing w:val="-1"/>
          <w:sz w:val="20"/>
        </w:rPr>
        <w:t xml:space="preserve"> </w:t>
      </w:r>
      <w:r>
        <w:rPr>
          <w:sz w:val="20"/>
        </w:rPr>
        <w:t>Концепции</w:t>
      </w:r>
      <w:r>
        <w:rPr>
          <w:spacing w:val="-4"/>
          <w:sz w:val="20"/>
        </w:rPr>
        <w:t xml:space="preserve"> </w:t>
      </w:r>
      <w:r>
        <w:rPr>
          <w:sz w:val="20"/>
        </w:rPr>
        <w:t>развития</w:t>
      </w:r>
      <w:r>
        <w:rPr>
          <w:spacing w:val="-4"/>
          <w:sz w:val="20"/>
        </w:rPr>
        <w:t xml:space="preserve"> </w:t>
      </w:r>
      <w:r>
        <w:rPr>
          <w:sz w:val="20"/>
        </w:rPr>
        <w:t>агропромышленного</w:t>
      </w:r>
      <w:r>
        <w:rPr>
          <w:spacing w:val="-2"/>
          <w:sz w:val="20"/>
        </w:rPr>
        <w:t xml:space="preserve"> </w:t>
      </w:r>
      <w:r>
        <w:rPr>
          <w:sz w:val="20"/>
        </w:rPr>
        <w:t>комплекса</w:t>
      </w:r>
      <w:r>
        <w:rPr>
          <w:spacing w:val="-3"/>
          <w:sz w:val="20"/>
        </w:rPr>
        <w:t xml:space="preserve"> </w:t>
      </w:r>
      <w:r>
        <w:rPr>
          <w:sz w:val="20"/>
        </w:rPr>
        <w:t>Республики</w:t>
      </w:r>
      <w:r>
        <w:rPr>
          <w:spacing w:val="-4"/>
          <w:sz w:val="20"/>
        </w:rPr>
        <w:t xml:space="preserve"> </w:t>
      </w:r>
      <w:r>
        <w:rPr>
          <w:sz w:val="20"/>
        </w:rPr>
        <w:t>Казахстан</w:t>
      </w:r>
      <w:r>
        <w:rPr>
          <w:spacing w:val="-4"/>
          <w:sz w:val="20"/>
        </w:rPr>
        <w:t xml:space="preserve"> </w:t>
      </w:r>
      <w:r>
        <w:rPr>
          <w:sz w:val="20"/>
        </w:rPr>
        <w:t>на</w:t>
      </w:r>
      <w:r>
        <w:rPr>
          <w:spacing w:val="-3"/>
          <w:sz w:val="20"/>
        </w:rPr>
        <w:t xml:space="preserve"> </w:t>
      </w:r>
      <w:r>
        <w:rPr>
          <w:sz w:val="20"/>
        </w:rPr>
        <w:t>2021–2030 годы - программа «Смарт ферма»</w:t>
      </w:r>
    </w:p>
    <w:p w14:paraId="24E26366" w14:textId="77777777" w:rsidR="003D352F" w:rsidRDefault="003D352F">
      <w:pPr>
        <w:pStyle w:val="a3"/>
        <w:spacing w:before="120"/>
        <w:ind w:left="0" w:firstLine="0"/>
        <w:jc w:val="left"/>
      </w:pPr>
    </w:p>
    <w:p w14:paraId="24E26367" w14:textId="77777777" w:rsidR="003D352F" w:rsidRDefault="001B3DC9">
      <w:pPr>
        <w:pStyle w:val="a3"/>
        <w:ind w:left="875" w:hanging="341"/>
        <w:jc w:val="left"/>
      </w:pPr>
      <w:r>
        <w:t>Рисунок</w:t>
      </w:r>
      <w:r>
        <w:rPr>
          <w:spacing w:val="-5"/>
        </w:rPr>
        <w:t xml:space="preserve"> </w:t>
      </w:r>
      <w:r>
        <w:t>11</w:t>
      </w:r>
      <w:r>
        <w:rPr>
          <w:spacing w:val="-5"/>
        </w:rPr>
        <w:t xml:space="preserve"> </w:t>
      </w:r>
      <w:r>
        <w:t>–</w:t>
      </w:r>
      <w:r>
        <w:rPr>
          <w:spacing w:val="-3"/>
        </w:rPr>
        <w:t xml:space="preserve"> </w:t>
      </w:r>
      <w:r>
        <w:t>Агломеративный</w:t>
      </w:r>
      <w:r>
        <w:rPr>
          <w:spacing w:val="-6"/>
        </w:rPr>
        <w:t xml:space="preserve"> </w:t>
      </w:r>
      <w:r>
        <w:t>подход</w:t>
      </w:r>
      <w:r>
        <w:rPr>
          <w:spacing w:val="-2"/>
        </w:rPr>
        <w:t xml:space="preserve"> </w:t>
      </w:r>
      <w:r>
        <w:t>и</w:t>
      </w:r>
      <w:r>
        <w:rPr>
          <w:spacing w:val="-5"/>
        </w:rPr>
        <w:t xml:space="preserve"> </w:t>
      </w:r>
      <w:r>
        <w:t>механизмы</w:t>
      </w:r>
      <w:r>
        <w:rPr>
          <w:spacing w:val="-3"/>
        </w:rPr>
        <w:t xml:space="preserve"> </w:t>
      </w:r>
      <w:r>
        <w:t>содействия</w:t>
      </w:r>
      <w:r>
        <w:rPr>
          <w:spacing w:val="-3"/>
        </w:rPr>
        <w:t xml:space="preserve"> </w:t>
      </w:r>
      <w:r>
        <w:t>развитию трудового потенциала сельских территорий в Республике Казахстан</w:t>
      </w:r>
    </w:p>
    <w:p w14:paraId="24E26368"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369" w14:textId="77777777" w:rsidR="003D352F" w:rsidRDefault="003D352F">
      <w:pPr>
        <w:pStyle w:val="a3"/>
        <w:spacing w:before="47"/>
        <w:ind w:left="0" w:firstLine="0"/>
        <w:jc w:val="left"/>
        <w:rPr>
          <w:sz w:val="24"/>
        </w:rPr>
      </w:pPr>
    </w:p>
    <w:p w14:paraId="24E2636A" w14:textId="77777777" w:rsidR="003D352F" w:rsidRDefault="001B3DC9">
      <w:pPr>
        <w:pStyle w:val="a3"/>
        <w:spacing w:before="1"/>
        <w:ind w:right="280"/>
      </w:pPr>
      <w:r>
        <w:t>Развитие опорных центров в сельской местности осуществляется на основе Концепции развития сельских территорий Республики Казахстан на 2023-2027 годы, так как данный проект направлен на поддержку крупных сельских населенных пунктов, где сосредотачиваются основные ресурсы и социальная инфраструктура, что обеспечивает равномерное распределение экономических возможностей.</w:t>
      </w:r>
    </w:p>
    <w:p w14:paraId="24E2636B" w14:textId="77777777" w:rsidR="003D352F" w:rsidRDefault="001B3DC9">
      <w:pPr>
        <w:pStyle w:val="a3"/>
        <w:ind w:right="279"/>
      </w:pPr>
      <w:r>
        <w:t>Создание транспортной и цифровой инфраструктуры – основной аспект Государственной программы «Цифровой Казахстан»,</w:t>
      </w:r>
      <w:r>
        <w:rPr>
          <w:spacing w:val="-1"/>
        </w:rPr>
        <w:t xml:space="preserve"> </w:t>
      </w:r>
      <w:r>
        <w:t>который предусматривает</w:t>
      </w:r>
    </w:p>
    <w:p w14:paraId="24E2636C" w14:textId="77777777" w:rsidR="003D352F" w:rsidRDefault="003D352F">
      <w:pPr>
        <w:pStyle w:val="a3"/>
        <w:sectPr w:rsidR="003D352F">
          <w:type w:val="continuous"/>
          <w:pgSz w:w="11920" w:h="16850"/>
          <w:pgMar w:top="1060" w:right="283" w:bottom="280" w:left="1559" w:header="0" w:footer="889" w:gutter="0"/>
          <w:cols w:space="720"/>
        </w:sectPr>
      </w:pPr>
    </w:p>
    <w:p w14:paraId="24E2636D" w14:textId="77777777" w:rsidR="003D352F" w:rsidRDefault="001B3DC9">
      <w:pPr>
        <w:pStyle w:val="a3"/>
        <w:spacing w:before="72"/>
        <w:ind w:right="283" w:firstLine="0"/>
      </w:pPr>
      <w:r>
        <w:t>строительство и модернизацию дорог, обеспечение сельских населенных пунктов интернет-доступом, а также цифровизацию государственных услуг. Эти меры способствуют интеграции сельского населения в экономические процессы и повышению уровня их жизни.</w:t>
      </w:r>
    </w:p>
    <w:p w14:paraId="24E2636E" w14:textId="77777777" w:rsidR="003D352F" w:rsidRDefault="001B3DC9">
      <w:pPr>
        <w:pStyle w:val="a3"/>
        <w:spacing w:before="1"/>
        <w:ind w:right="281"/>
      </w:pPr>
      <w:r>
        <w:t>Основными инструментами механизмов содействия являются Национальный Проект по развитию агропромышленного комплекса</w:t>
      </w:r>
      <w:r>
        <w:rPr>
          <w:spacing w:val="40"/>
        </w:rPr>
        <w:t xml:space="preserve"> </w:t>
      </w:r>
      <w:r>
        <w:t>Республики</w:t>
      </w:r>
      <w:r>
        <w:rPr>
          <w:spacing w:val="-1"/>
        </w:rPr>
        <w:t xml:space="preserve"> </w:t>
      </w:r>
      <w:r>
        <w:t>Казахстан</w:t>
      </w:r>
      <w:r>
        <w:rPr>
          <w:spacing w:val="-1"/>
        </w:rPr>
        <w:t xml:space="preserve"> </w:t>
      </w:r>
      <w:r>
        <w:t>на</w:t>
      </w:r>
      <w:r>
        <w:rPr>
          <w:spacing w:val="-3"/>
        </w:rPr>
        <w:t xml:space="preserve"> </w:t>
      </w:r>
      <w:r>
        <w:t>2021-2025</w:t>
      </w:r>
      <w:r>
        <w:rPr>
          <w:spacing w:val="-1"/>
        </w:rPr>
        <w:t xml:space="preserve"> </w:t>
      </w:r>
      <w:r>
        <w:t>годы</w:t>
      </w:r>
      <w:r>
        <w:rPr>
          <w:spacing w:val="-1"/>
        </w:rPr>
        <w:t xml:space="preserve"> </w:t>
      </w:r>
      <w:r>
        <w:t>и субсидирование</w:t>
      </w:r>
      <w:r>
        <w:rPr>
          <w:spacing w:val="-4"/>
        </w:rPr>
        <w:t xml:space="preserve"> </w:t>
      </w:r>
      <w:r>
        <w:t>фермеров,</w:t>
      </w:r>
      <w:r>
        <w:rPr>
          <w:spacing w:val="-3"/>
        </w:rPr>
        <w:t xml:space="preserve"> </w:t>
      </w:r>
      <w:r>
        <w:t>льготное кредитование и стимулирование экспорта сельхозпродукции, что позволяет повысить конкурентоспособность отечественного аграрного сектора.</w:t>
      </w:r>
    </w:p>
    <w:p w14:paraId="24E2636F" w14:textId="77777777" w:rsidR="003D352F" w:rsidRDefault="001B3DC9">
      <w:pPr>
        <w:pStyle w:val="a3"/>
        <w:spacing w:before="1"/>
        <w:ind w:right="278"/>
      </w:pPr>
      <w:r>
        <w:t>Развитие агропромышленных кластеров и кооперации является важной частью Программы направленные на поддержку фермеров, развития СХ кооперации. Данный механизм направлен на объединение мелких фермеров в кооперативы, что способствует совместному использованию ресурсов, повышению продуктивности и выходу на более крупные рынки.</w:t>
      </w:r>
    </w:p>
    <w:p w14:paraId="24E26370" w14:textId="77777777" w:rsidR="003D352F" w:rsidRDefault="001B3DC9">
      <w:pPr>
        <w:pStyle w:val="a3"/>
        <w:spacing w:before="1"/>
        <w:ind w:right="283"/>
      </w:pPr>
      <w:r>
        <w:t>Внедрение инновационных технологий в сельское хозяйство осуществляется через Концепцию развития агропромышленного комплекса Республики Казахстан на 2021-2030 годы, по направлению «Смарт ферма». Применение цифровых технологий, автоматизация процессов и точное земледелие позволяют существенно повысить урожайность, снизить затраты и повысить экологическую устойчивость сельхозпроизводства.</w:t>
      </w:r>
    </w:p>
    <w:p w14:paraId="24E26371" w14:textId="77777777" w:rsidR="003D352F" w:rsidRDefault="001B3DC9">
      <w:pPr>
        <w:pStyle w:val="a3"/>
        <w:ind w:right="283"/>
      </w:pPr>
      <w:r>
        <w:t>Привлечение</w:t>
      </w:r>
      <w:r>
        <w:rPr>
          <w:spacing w:val="-1"/>
        </w:rPr>
        <w:t xml:space="preserve"> </w:t>
      </w:r>
      <w:r>
        <w:t>инвестиций и развитие</w:t>
      </w:r>
      <w:r>
        <w:rPr>
          <w:spacing w:val="-1"/>
        </w:rPr>
        <w:t xml:space="preserve"> </w:t>
      </w:r>
      <w:r>
        <w:t>малого бизнеса реализуется в</w:t>
      </w:r>
      <w:r>
        <w:rPr>
          <w:spacing w:val="-1"/>
        </w:rPr>
        <w:t xml:space="preserve"> </w:t>
      </w:r>
      <w:r>
        <w:t xml:space="preserve">рамках </w:t>
      </w:r>
      <w:hyperlink r:id="rId33">
        <w:r>
          <w:t>Проекта «Бастау»</w:t>
        </w:r>
      </w:hyperlink>
      <w:r>
        <w:t xml:space="preserve">. Основное внимание уделяется созданию благоприятного инвестиционного климата, упрощению налогового режима и развитию агротуризма, что стимулирует предпринимательскую активность в сельских территориях </w:t>
      </w:r>
      <w:r>
        <w:rPr>
          <w:rFonts w:ascii="Calibri" w:hAnsi="Calibri"/>
        </w:rPr>
        <w:t>[</w:t>
      </w:r>
      <w:r>
        <w:t>132].</w:t>
      </w:r>
    </w:p>
    <w:p w14:paraId="24E26372" w14:textId="77777777" w:rsidR="003D352F" w:rsidRDefault="001B3DC9">
      <w:pPr>
        <w:pStyle w:val="a3"/>
        <w:ind w:right="276"/>
      </w:pPr>
      <w:r>
        <w:t>Агломеративный подход к развитию сельских территорий Казахстана представляет собой стратегию интеграции сельских населенных пунктов в экономически активные зоны, что способствует их устойчивому развитию. Комплекс мер, включающий поддержку сельского хозяйства, развитие инфраструктуры, внедрение инновационных технологий и привлечение инвестиций, обеспечивает повышение конкурентоспособности сельских территорий и улучшение качества жизни населения.</w:t>
      </w:r>
    </w:p>
    <w:p w14:paraId="24E26373" w14:textId="77777777" w:rsidR="003D352F" w:rsidRDefault="001B3DC9">
      <w:pPr>
        <w:pStyle w:val="a3"/>
        <w:ind w:right="280"/>
      </w:pPr>
      <w:r>
        <w:t>Использование посевных площадей сельскохозяйственными товаропроизводителями является важным показателем, напрямую влияющим</w:t>
      </w:r>
      <w:r>
        <w:rPr>
          <w:spacing w:val="80"/>
        </w:rPr>
        <w:t xml:space="preserve"> </w:t>
      </w:r>
      <w:r>
        <w:t>на трудовой потенциал сельских территорий. Эффективное распределение и эксплуатация этих ресурсов определяют не только уровень продовольственной безопасности</w:t>
      </w:r>
      <w:r>
        <w:rPr>
          <w:spacing w:val="-3"/>
        </w:rPr>
        <w:t xml:space="preserve"> </w:t>
      </w:r>
      <w:r>
        <w:t>региона,</w:t>
      </w:r>
      <w:r>
        <w:rPr>
          <w:spacing w:val="-1"/>
        </w:rPr>
        <w:t xml:space="preserve"> </w:t>
      </w:r>
      <w:r>
        <w:t>но</w:t>
      </w:r>
      <w:r>
        <w:rPr>
          <w:spacing w:val="-1"/>
        </w:rPr>
        <w:t xml:space="preserve"> </w:t>
      </w:r>
      <w:r>
        <w:t>и</w:t>
      </w:r>
      <w:r>
        <w:rPr>
          <w:spacing w:val="-1"/>
        </w:rPr>
        <w:t xml:space="preserve"> </w:t>
      </w:r>
      <w:r>
        <w:t>экономическую</w:t>
      </w:r>
      <w:r>
        <w:rPr>
          <w:spacing w:val="-3"/>
        </w:rPr>
        <w:t xml:space="preserve"> </w:t>
      </w:r>
      <w:r>
        <w:t>устойчивость</w:t>
      </w:r>
      <w:r>
        <w:rPr>
          <w:spacing w:val="-3"/>
        </w:rPr>
        <w:t xml:space="preserve"> </w:t>
      </w:r>
      <w:r>
        <w:t>и</w:t>
      </w:r>
      <w:r>
        <w:rPr>
          <w:spacing w:val="-3"/>
        </w:rPr>
        <w:t xml:space="preserve"> </w:t>
      </w:r>
      <w:r>
        <w:t>занятость</w:t>
      </w:r>
      <w:r>
        <w:rPr>
          <w:spacing w:val="-3"/>
        </w:rPr>
        <w:t xml:space="preserve"> </w:t>
      </w:r>
      <w:r>
        <w:t>населения [133]. Это, в свою</w:t>
      </w:r>
      <w:r>
        <w:rPr>
          <w:spacing w:val="-1"/>
        </w:rPr>
        <w:t xml:space="preserve"> </w:t>
      </w:r>
      <w:r>
        <w:t>очередь, помогает выработать меры для более</w:t>
      </w:r>
      <w:r>
        <w:rPr>
          <w:spacing w:val="-1"/>
        </w:rPr>
        <w:t xml:space="preserve"> </w:t>
      </w:r>
      <w:r>
        <w:t>рационального использования земельных ресурсов, повышения производительности труда и улучшения</w:t>
      </w:r>
      <w:r>
        <w:rPr>
          <w:spacing w:val="80"/>
        </w:rPr>
        <w:t xml:space="preserve"> </w:t>
      </w:r>
      <w:r>
        <w:t>социально-экономического</w:t>
      </w:r>
      <w:r>
        <w:rPr>
          <w:spacing w:val="80"/>
        </w:rPr>
        <w:t xml:space="preserve"> </w:t>
      </w:r>
      <w:r>
        <w:t>положения</w:t>
      </w:r>
      <w:r>
        <w:rPr>
          <w:spacing w:val="80"/>
        </w:rPr>
        <w:t xml:space="preserve"> </w:t>
      </w:r>
      <w:r>
        <w:t>сельских</w:t>
      </w:r>
      <w:r>
        <w:rPr>
          <w:spacing w:val="80"/>
        </w:rPr>
        <w:t xml:space="preserve"> </w:t>
      </w:r>
      <w:r>
        <w:t>жителей (таблица 34).</w:t>
      </w:r>
    </w:p>
    <w:p w14:paraId="24E26374" w14:textId="77777777" w:rsidR="003D352F" w:rsidRDefault="001B3DC9">
      <w:pPr>
        <w:pStyle w:val="a3"/>
        <w:ind w:right="285"/>
      </w:pPr>
      <w:r>
        <w:t>В таблице 35 представлены данные по использованию посевных площадей сельскохозяйственными производителями в регионах Казахстана за 2019–2022</w:t>
      </w:r>
      <w:r>
        <w:rPr>
          <w:spacing w:val="80"/>
        </w:rPr>
        <w:t xml:space="preserve"> </w:t>
      </w:r>
      <w:r>
        <w:t>годы.</w:t>
      </w:r>
      <w:r>
        <w:rPr>
          <w:spacing w:val="80"/>
        </w:rPr>
        <w:t xml:space="preserve"> </w:t>
      </w:r>
      <w:r>
        <w:t>Общий</w:t>
      </w:r>
      <w:r>
        <w:rPr>
          <w:spacing w:val="80"/>
        </w:rPr>
        <w:t xml:space="preserve"> </w:t>
      </w:r>
      <w:r>
        <w:t>прирост</w:t>
      </w:r>
      <w:r>
        <w:rPr>
          <w:spacing w:val="80"/>
        </w:rPr>
        <w:t xml:space="preserve"> </w:t>
      </w:r>
      <w:r>
        <w:t>посевных</w:t>
      </w:r>
      <w:r>
        <w:rPr>
          <w:spacing w:val="80"/>
        </w:rPr>
        <w:t xml:space="preserve"> </w:t>
      </w:r>
      <w:r>
        <w:t>площадей</w:t>
      </w:r>
      <w:r>
        <w:rPr>
          <w:spacing w:val="80"/>
        </w:rPr>
        <w:t xml:space="preserve"> </w:t>
      </w:r>
      <w:r>
        <w:t>по</w:t>
      </w:r>
      <w:r>
        <w:rPr>
          <w:spacing w:val="80"/>
        </w:rPr>
        <w:t xml:space="preserve"> </w:t>
      </w:r>
      <w:r>
        <w:t>стране</w:t>
      </w:r>
      <w:r>
        <w:rPr>
          <w:spacing w:val="80"/>
        </w:rPr>
        <w:t xml:space="preserve"> </w:t>
      </w:r>
      <w:r>
        <w:t>составил</w:t>
      </w:r>
      <w:r>
        <w:rPr>
          <w:spacing w:val="80"/>
        </w:rPr>
        <w:t xml:space="preserve"> </w:t>
      </w:r>
      <w:r>
        <w:t>1</w:t>
      </w:r>
      <w:r>
        <w:rPr>
          <w:spacing w:val="-1"/>
        </w:rPr>
        <w:t xml:space="preserve"> </w:t>
      </w:r>
      <w:r>
        <w:t>465,7</w:t>
      </w:r>
      <w:r>
        <w:rPr>
          <w:spacing w:val="80"/>
          <w:w w:val="150"/>
        </w:rPr>
        <w:t xml:space="preserve"> </w:t>
      </w:r>
      <w:r>
        <w:t>тысяч</w:t>
      </w:r>
      <w:r>
        <w:rPr>
          <w:spacing w:val="80"/>
          <w:w w:val="150"/>
        </w:rPr>
        <w:t xml:space="preserve"> </w:t>
      </w:r>
      <w:r>
        <w:t>га,</w:t>
      </w:r>
      <w:r>
        <w:rPr>
          <w:spacing w:val="80"/>
          <w:w w:val="150"/>
        </w:rPr>
        <w:t xml:space="preserve"> </w:t>
      </w:r>
      <w:r>
        <w:t>что</w:t>
      </w:r>
      <w:r>
        <w:rPr>
          <w:spacing w:val="80"/>
          <w:w w:val="150"/>
        </w:rPr>
        <w:t xml:space="preserve"> </w:t>
      </w:r>
      <w:r>
        <w:t>привело</w:t>
      </w:r>
      <w:r>
        <w:rPr>
          <w:spacing w:val="80"/>
          <w:w w:val="150"/>
        </w:rPr>
        <w:t xml:space="preserve"> </w:t>
      </w:r>
      <w:r>
        <w:t>к</w:t>
      </w:r>
      <w:r>
        <w:rPr>
          <w:spacing w:val="80"/>
          <w:w w:val="150"/>
        </w:rPr>
        <w:t xml:space="preserve"> </w:t>
      </w:r>
      <w:r>
        <w:t>росту</w:t>
      </w:r>
      <w:r>
        <w:rPr>
          <w:spacing w:val="80"/>
          <w:w w:val="150"/>
        </w:rPr>
        <w:t xml:space="preserve"> </w:t>
      </w:r>
      <w:r>
        <w:t>на</w:t>
      </w:r>
      <w:r>
        <w:rPr>
          <w:spacing w:val="80"/>
          <w:w w:val="150"/>
        </w:rPr>
        <w:t xml:space="preserve"> </w:t>
      </w:r>
      <w:r>
        <w:t>6,7%.</w:t>
      </w:r>
      <w:r>
        <w:rPr>
          <w:spacing w:val="80"/>
          <w:w w:val="150"/>
        </w:rPr>
        <w:t xml:space="preserve"> </w:t>
      </w:r>
      <w:r>
        <w:t>В</w:t>
      </w:r>
      <w:r>
        <w:rPr>
          <w:spacing w:val="80"/>
          <w:w w:val="150"/>
        </w:rPr>
        <w:t xml:space="preserve"> </w:t>
      </w:r>
      <w:r>
        <w:t>некоторых</w:t>
      </w:r>
      <w:r>
        <w:rPr>
          <w:spacing w:val="80"/>
          <w:w w:val="150"/>
        </w:rPr>
        <w:t xml:space="preserve"> </w:t>
      </w:r>
      <w:r>
        <w:t>регионах</w:t>
      </w:r>
    </w:p>
    <w:p w14:paraId="24E26375" w14:textId="77777777" w:rsidR="003D352F" w:rsidRDefault="003D352F">
      <w:pPr>
        <w:pStyle w:val="a3"/>
        <w:sectPr w:rsidR="003D352F">
          <w:pgSz w:w="11920" w:h="16850"/>
          <w:pgMar w:top="1060" w:right="283" w:bottom="1100" w:left="1559" w:header="0" w:footer="889" w:gutter="0"/>
          <w:cols w:space="720"/>
        </w:sectPr>
      </w:pPr>
    </w:p>
    <w:p w14:paraId="24E26376" w14:textId="77777777" w:rsidR="003D352F" w:rsidRDefault="001B3DC9">
      <w:pPr>
        <w:pStyle w:val="a3"/>
        <w:spacing w:before="72"/>
        <w:ind w:right="280" w:firstLine="0"/>
      </w:pPr>
      <w:r>
        <w:t>наблюдался</w:t>
      </w:r>
      <w:r>
        <w:rPr>
          <w:spacing w:val="-3"/>
        </w:rPr>
        <w:t xml:space="preserve"> </w:t>
      </w:r>
      <w:r>
        <w:t>значительный</w:t>
      </w:r>
      <w:r>
        <w:rPr>
          <w:spacing w:val="-3"/>
        </w:rPr>
        <w:t xml:space="preserve"> </w:t>
      </w:r>
      <w:r>
        <w:t>прирост,</w:t>
      </w:r>
      <w:r>
        <w:rPr>
          <w:spacing w:val="-5"/>
        </w:rPr>
        <w:t xml:space="preserve"> </w:t>
      </w:r>
      <w:r>
        <w:t>например,</w:t>
      </w:r>
      <w:r>
        <w:rPr>
          <w:spacing w:val="-4"/>
        </w:rPr>
        <w:t xml:space="preserve"> </w:t>
      </w:r>
      <w:r>
        <w:t>в</w:t>
      </w:r>
      <w:r>
        <w:rPr>
          <w:spacing w:val="-4"/>
        </w:rPr>
        <w:t xml:space="preserve"> </w:t>
      </w:r>
      <w:r>
        <w:t>Акмолинской</w:t>
      </w:r>
      <w:r>
        <w:rPr>
          <w:spacing w:val="-3"/>
        </w:rPr>
        <w:t xml:space="preserve"> </w:t>
      </w:r>
      <w:r>
        <w:t>области</w:t>
      </w:r>
      <w:r>
        <w:rPr>
          <w:spacing w:val="-3"/>
        </w:rPr>
        <w:t xml:space="preserve"> </w:t>
      </w:r>
      <w:r>
        <w:t>площади увеличились на 508,5 тыс. га, что положительно влияет на трудовой потенциал, создавая новые рабочие места в сельском хозяйстве. В Павлодарской области рост</w:t>
      </w:r>
      <w:r>
        <w:rPr>
          <w:spacing w:val="-1"/>
        </w:rPr>
        <w:t xml:space="preserve"> </w:t>
      </w:r>
      <w:r>
        <w:t>составил</w:t>
      </w:r>
      <w:r>
        <w:rPr>
          <w:spacing w:val="-1"/>
        </w:rPr>
        <w:t xml:space="preserve"> </w:t>
      </w:r>
      <w:r>
        <w:t>298,5</w:t>
      </w:r>
      <w:r>
        <w:rPr>
          <w:spacing w:val="-2"/>
        </w:rPr>
        <w:t xml:space="preserve"> </w:t>
      </w:r>
      <w:r>
        <w:t>тыс.</w:t>
      </w:r>
      <w:r>
        <w:rPr>
          <w:spacing w:val="-1"/>
        </w:rPr>
        <w:t xml:space="preserve"> </w:t>
      </w:r>
      <w:r>
        <w:t>га.</w:t>
      </w:r>
      <w:r>
        <w:rPr>
          <w:spacing w:val="-1"/>
        </w:rPr>
        <w:t xml:space="preserve"> </w:t>
      </w:r>
      <w:r>
        <w:t>Однако в</w:t>
      </w:r>
      <w:r>
        <w:rPr>
          <w:spacing w:val="-1"/>
        </w:rPr>
        <w:t xml:space="preserve"> </w:t>
      </w:r>
      <w:r>
        <w:t>таких регионах,</w:t>
      </w:r>
      <w:r>
        <w:rPr>
          <w:spacing w:val="-1"/>
        </w:rPr>
        <w:t xml:space="preserve"> </w:t>
      </w:r>
      <w:r>
        <w:t>как Алматинская</w:t>
      </w:r>
      <w:r>
        <w:rPr>
          <w:spacing w:val="-2"/>
        </w:rPr>
        <w:t xml:space="preserve"> </w:t>
      </w:r>
      <w:r>
        <w:t>область, произошло снижение площадей на 500,1 тыс. га. Региональные различия в приросте отражают неоднородность развития сельскохозяйственного сектора, что, в свою очередь, влияет на возможности трудовой занятости в различных частях страны.</w:t>
      </w:r>
    </w:p>
    <w:p w14:paraId="24E26377" w14:textId="77777777" w:rsidR="003D352F" w:rsidRDefault="003D352F">
      <w:pPr>
        <w:pStyle w:val="a3"/>
        <w:spacing w:before="2"/>
        <w:ind w:left="0" w:firstLine="0"/>
        <w:jc w:val="left"/>
      </w:pPr>
    </w:p>
    <w:p w14:paraId="24E26378" w14:textId="77777777" w:rsidR="003D352F" w:rsidRDefault="001B3DC9">
      <w:pPr>
        <w:pStyle w:val="a3"/>
        <w:tabs>
          <w:tab w:val="left" w:pos="1958"/>
          <w:tab w:val="left" w:pos="3052"/>
          <w:tab w:val="left" w:pos="4007"/>
          <w:tab w:val="left" w:pos="6635"/>
          <w:tab w:val="left" w:pos="8597"/>
        </w:tabs>
        <w:ind w:right="285" w:firstLine="0"/>
      </w:pPr>
      <w:r>
        <w:rPr>
          <w:spacing w:val="-2"/>
        </w:rPr>
        <w:t>Таблица</w:t>
      </w:r>
      <w:r>
        <w:tab/>
      </w:r>
      <w:r>
        <w:rPr>
          <w:spacing w:val="-6"/>
        </w:rPr>
        <w:t>35</w:t>
      </w:r>
      <w:r>
        <w:tab/>
      </w:r>
      <w:r>
        <w:rPr>
          <w:spacing w:val="-10"/>
        </w:rPr>
        <w:t>–</w:t>
      </w:r>
      <w:r>
        <w:tab/>
      </w:r>
      <w:r>
        <w:rPr>
          <w:spacing w:val="-2"/>
        </w:rPr>
        <w:t>Использование</w:t>
      </w:r>
      <w:r>
        <w:tab/>
      </w:r>
      <w:r>
        <w:rPr>
          <w:spacing w:val="-2"/>
        </w:rPr>
        <w:t>посевных</w:t>
      </w:r>
      <w:r>
        <w:tab/>
      </w:r>
      <w:r>
        <w:rPr>
          <w:spacing w:val="-2"/>
        </w:rPr>
        <w:t xml:space="preserve">площадей </w:t>
      </w:r>
      <w:r>
        <w:t>сельхозтоваропроизводителями в разрезе регионов за 2019-2022 гг., тыс. га</w:t>
      </w:r>
    </w:p>
    <w:p w14:paraId="24E26379" w14:textId="77777777" w:rsidR="003D352F" w:rsidRDefault="003D352F">
      <w:pPr>
        <w:pStyle w:val="a3"/>
        <w:spacing w:before="11"/>
        <w:ind w:left="0" w:firstLine="0"/>
        <w:jc w:val="left"/>
        <w:rPr>
          <w:sz w:val="15"/>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gridCol w:w="1225"/>
        <w:gridCol w:w="1136"/>
        <w:gridCol w:w="1417"/>
        <w:gridCol w:w="1273"/>
        <w:gridCol w:w="1141"/>
      </w:tblGrid>
      <w:tr w:rsidR="003D352F" w14:paraId="24E26381" w14:textId="77777777">
        <w:trPr>
          <w:trHeight w:val="828"/>
        </w:trPr>
        <w:tc>
          <w:tcPr>
            <w:tcW w:w="3433" w:type="dxa"/>
          </w:tcPr>
          <w:p w14:paraId="24E2637A" w14:textId="77777777" w:rsidR="003D352F" w:rsidRDefault="001B3DC9">
            <w:pPr>
              <w:pStyle w:val="TableParagraph"/>
              <w:spacing w:before="275"/>
              <w:ind w:left="530"/>
              <w:rPr>
                <w:sz w:val="24"/>
              </w:rPr>
            </w:pPr>
            <w:r>
              <w:rPr>
                <w:sz w:val="24"/>
              </w:rPr>
              <w:t>Наименование</w:t>
            </w:r>
            <w:r>
              <w:rPr>
                <w:spacing w:val="-7"/>
                <w:sz w:val="24"/>
              </w:rPr>
              <w:t xml:space="preserve"> </w:t>
            </w:r>
            <w:r>
              <w:rPr>
                <w:spacing w:val="-2"/>
                <w:sz w:val="24"/>
              </w:rPr>
              <w:t>региона</w:t>
            </w:r>
          </w:p>
        </w:tc>
        <w:tc>
          <w:tcPr>
            <w:tcW w:w="1225" w:type="dxa"/>
          </w:tcPr>
          <w:p w14:paraId="24E2637B" w14:textId="77777777" w:rsidR="003D352F" w:rsidRDefault="001B3DC9">
            <w:pPr>
              <w:pStyle w:val="TableParagraph"/>
              <w:spacing w:before="275"/>
              <w:ind w:left="8" w:right="3"/>
              <w:jc w:val="center"/>
              <w:rPr>
                <w:sz w:val="24"/>
              </w:rPr>
            </w:pPr>
            <w:r>
              <w:rPr>
                <w:sz w:val="24"/>
              </w:rPr>
              <w:t xml:space="preserve">2019 </w:t>
            </w:r>
            <w:r>
              <w:rPr>
                <w:spacing w:val="-5"/>
                <w:sz w:val="24"/>
              </w:rPr>
              <w:t>год</w:t>
            </w:r>
          </w:p>
        </w:tc>
        <w:tc>
          <w:tcPr>
            <w:tcW w:w="1136" w:type="dxa"/>
          </w:tcPr>
          <w:p w14:paraId="24E2637C" w14:textId="77777777" w:rsidR="003D352F" w:rsidRDefault="001B3DC9">
            <w:pPr>
              <w:pStyle w:val="TableParagraph"/>
              <w:spacing w:before="275"/>
              <w:ind w:left="5" w:right="4"/>
              <w:jc w:val="center"/>
              <w:rPr>
                <w:sz w:val="24"/>
              </w:rPr>
            </w:pPr>
            <w:r>
              <w:rPr>
                <w:sz w:val="24"/>
              </w:rPr>
              <w:t xml:space="preserve">2020 </w:t>
            </w:r>
            <w:r>
              <w:rPr>
                <w:spacing w:val="-5"/>
                <w:sz w:val="24"/>
              </w:rPr>
              <w:t>год</w:t>
            </w:r>
          </w:p>
        </w:tc>
        <w:tc>
          <w:tcPr>
            <w:tcW w:w="1417" w:type="dxa"/>
          </w:tcPr>
          <w:p w14:paraId="24E2637D" w14:textId="77777777" w:rsidR="003D352F" w:rsidRDefault="001B3DC9">
            <w:pPr>
              <w:pStyle w:val="TableParagraph"/>
              <w:spacing w:before="275"/>
              <w:ind w:left="91" w:right="88"/>
              <w:jc w:val="center"/>
              <w:rPr>
                <w:sz w:val="24"/>
              </w:rPr>
            </w:pPr>
            <w:r>
              <w:rPr>
                <w:sz w:val="24"/>
              </w:rPr>
              <w:t xml:space="preserve">2022 </w:t>
            </w:r>
            <w:r>
              <w:rPr>
                <w:spacing w:val="-5"/>
                <w:sz w:val="24"/>
              </w:rPr>
              <w:t>год</w:t>
            </w:r>
          </w:p>
        </w:tc>
        <w:tc>
          <w:tcPr>
            <w:tcW w:w="1273" w:type="dxa"/>
          </w:tcPr>
          <w:p w14:paraId="24E2637E" w14:textId="77777777" w:rsidR="003D352F" w:rsidRDefault="001B3DC9">
            <w:pPr>
              <w:pStyle w:val="TableParagraph"/>
              <w:spacing w:line="275" w:lineRule="exact"/>
              <w:ind w:left="2" w:right="3"/>
              <w:jc w:val="center"/>
              <w:rPr>
                <w:sz w:val="24"/>
              </w:rPr>
            </w:pPr>
            <w:r>
              <w:rPr>
                <w:spacing w:val="-2"/>
                <w:sz w:val="24"/>
              </w:rPr>
              <w:t>2022/2019</w:t>
            </w:r>
          </w:p>
          <w:p w14:paraId="24E2637F" w14:textId="77777777" w:rsidR="003D352F" w:rsidRDefault="001B3DC9">
            <w:pPr>
              <w:pStyle w:val="TableParagraph"/>
              <w:spacing w:line="276" w:lineRule="exact"/>
              <w:ind w:left="278" w:right="276" w:firstLine="2"/>
              <w:jc w:val="center"/>
              <w:rPr>
                <w:sz w:val="24"/>
              </w:rPr>
            </w:pPr>
            <w:r>
              <w:rPr>
                <w:spacing w:val="-4"/>
                <w:sz w:val="24"/>
              </w:rPr>
              <w:t xml:space="preserve">годы </w:t>
            </w:r>
            <w:r>
              <w:rPr>
                <w:sz w:val="24"/>
              </w:rPr>
              <w:t>(+;-)</w:t>
            </w:r>
            <w:r>
              <w:rPr>
                <w:spacing w:val="-15"/>
                <w:sz w:val="24"/>
              </w:rPr>
              <w:t xml:space="preserve"> </w:t>
            </w:r>
            <w:r>
              <w:rPr>
                <w:sz w:val="24"/>
              </w:rPr>
              <w:t>га</w:t>
            </w:r>
          </w:p>
        </w:tc>
        <w:tc>
          <w:tcPr>
            <w:tcW w:w="1141" w:type="dxa"/>
          </w:tcPr>
          <w:p w14:paraId="24E26380" w14:textId="77777777" w:rsidR="003D352F" w:rsidRDefault="001B3DC9">
            <w:pPr>
              <w:pStyle w:val="TableParagraph"/>
              <w:spacing w:before="138"/>
              <w:ind w:left="376" w:right="148" w:hanging="228"/>
              <w:rPr>
                <w:sz w:val="24"/>
              </w:rPr>
            </w:pPr>
            <w:r>
              <w:rPr>
                <w:spacing w:val="-2"/>
                <w:sz w:val="24"/>
              </w:rPr>
              <w:t xml:space="preserve">прирост </w:t>
            </w:r>
            <w:r>
              <w:rPr>
                <w:sz w:val="24"/>
              </w:rPr>
              <w:t>в %</w:t>
            </w:r>
          </w:p>
        </w:tc>
      </w:tr>
      <w:tr w:rsidR="003D352F" w14:paraId="24E26388" w14:textId="77777777">
        <w:trPr>
          <w:trHeight w:val="551"/>
        </w:trPr>
        <w:tc>
          <w:tcPr>
            <w:tcW w:w="3433" w:type="dxa"/>
          </w:tcPr>
          <w:p w14:paraId="24E26382" w14:textId="77777777" w:rsidR="003D352F" w:rsidRDefault="001B3DC9">
            <w:pPr>
              <w:pStyle w:val="TableParagraph"/>
              <w:spacing w:line="276" w:lineRule="exact"/>
              <w:ind w:left="105"/>
              <w:rPr>
                <w:sz w:val="24"/>
              </w:rPr>
            </w:pPr>
            <w:r>
              <w:rPr>
                <w:sz w:val="24"/>
              </w:rPr>
              <w:t>Республика</w:t>
            </w:r>
            <w:r>
              <w:rPr>
                <w:spacing w:val="-15"/>
                <w:sz w:val="24"/>
              </w:rPr>
              <w:t xml:space="preserve"> </w:t>
            </w:r>
            <w:r>
              <w:rPr>
                <w:sz w:val="24"/>
              </w:rPr>
              <w:t>Казахстан</w:t>
            </w:r>
            <w:r>
              <w:rPr>
                <w:spacing w:val="-15"/>
                <w:sz w:val="24"/>
              </w:rPr>
              <w:t xml:space="preserve"> </w:t>
            </w:r>
            <w:r>
              <w:rPr>
                <w:sz w:val="24"/>
              </w:rPr>
              <w:t>(все категории хозяйств)</w:t>
            </w:r>
          </w:p>
        </w:tc>
        <w:tc>
          <w:tcPr>
            <w:tcW w:w="1225" w:type="dxa"/>
          </w:tcPr>
          <w:p w14:paraId="24E26383" w14:textId="77777777" w:rsidR="003D352F" w:rsidRDefault="001B3DC9">
            <w:pPr>
              <w:pStyle w:val="TableParagraph"/>
              <w:spacing w:before="138"/>
              <w:ind w:left="8" w:right="1"/>
              <w:jc w:val="center"/>
              <w:rPr>
                <w:sz w:val="24"/>
              </w:rPr>
            </w:pPr>
            <w:r>
              <w:rPr>
                <w:sz w:val="24"/>
              </w:rPr>
              <w:t xml:space="preserve">21 </w:t>
            </w:r>
            <w:r>
              <w:rPr>
                <w:spacing w:val="-2"/>
                <w:sz w:val="24"/>
              </w:rPr>
              <w:t>899,4</w:t>
            </w:r>
          </w:p>
        </w:tc>
        <w:tc>
          <w:tcPr>
            <w:tcW w:w="1136" w:type="dxa"/>
          </w:tcPr>
          <w:p w14:paraId="24E26384" w14:textId="77777777" w:rsidR="003D352F" w:rsidRDefault="001B3DC9">
            <w:pPr>
              <w:pStyle w:val="TableParagraph"/>
              <w:spacing w:before="138"/>
              <w:ind w:left="5" w:right="1"/>
              <w:jc w:val="center"/>
              <w:rPr>
                <w:sz w:val="24"/>
              </w:rPr>
            </w:pPr>
            <w:r>
              <w:rPr>
                <w:sz w:val="24"/>
              </w:rPr>
              <w:t xml:space="preserve">22 </w:t>
            </w:r>
            <w:r>
              <w:rPr>
                <w:spacing w:val="-2"/>
                <w:sz w:val="24"/>
              </w:rPr>
              <w:t>135,8</w:t>
            </w:r>
          </w:p>
        </w:tc>
        <w:tc>
          <w:tcPr>
            <w:tcW w:w="1417" w:type="dxa"/>
          </w:tcPr>
          <w:p w14:paraId="24E26385" w14:textId="77777777" w:rsidR="003D352F" w:rsidRDefault="001B3DC9">
            <w:pPr>
              <w:pStyle w:val="TableParagraph"/>
              <w:spacing w:before="138"/>
              <w:ind w:left="91" w:right="88"/>
              <w:jc w:val="center"/>
              <w:rPr>
                <w:sz w:val="24"/>
              </w:rPr>
            </w:pPr>
            <w:r>
              <w:rPr>
                <w:sz w:val="24"/>
              </w:rPr>
              <w:t xml:space="preserve">23 365, </w:t>
            </w:r>
            <w:r>
              <w:rPr>
                <w:spacing w:val="-10"/>
                <w:sz w:val="24"/>
              </w:rPr>
              <w:t>1</w:t>
            </w:r>
          </w:p>
        </w:tc>
        <w:tc>
          <w:tcPr>
            <w:tcW w:w="1273" w:type="dxa"/>
          </w:tcPr>
          <w:p w14:paraId="24E26386" w14:textId="77777777" w:rsidR="003D352F" w:rsidRDefault="001B3DC9">
            <w:pPr>
              <w:pStyle w:val="TableParagraph"/>
              <w:spacing w:before="138"/>
              <w:ind w:left="2" w:right="2"/>
              <w:jc w:val="center"/>
              <w:rPr>
                <w:sz w:val="24"/>
              </w:rPr>
            </w:pPr>
            <w:r>
              <w:rPr>
                <w:sz w:val="24"/>
              </w:rPr>
              <w:t>+1</w:t>
            </w:r>
            <w:r>
              <w:rPr>
                <w:spacing w:val="-1"/>
                <w:sz w:val="24"/>
              </w:rPr>
              <w:t xml:space="preserve"> </w:t>
            </w:r>
            <w:r>
              <w:rPr>
                <w:spacing w:val="-2"/>
                <w:sz w:val="24"/>
              </w:rPr>
              <w:t>465,7</w:t>
            </w:r>
          </w:p>
        </w:tc>
        <w:tc>
          <w:tcPr>
            <w:tcW w:w="1141" w:type="dxa"/>
          </w:tcPr>
          <w:p w14:paraId="24E26387" w14:textId="77777777" w:rsidR="003D352F" w:rsidRDefault="001B3DC9">
            <w:pPr>
              <w:pStyle w:val="TableParagraph"/>
              <w:spacing w:before="138"/>
              <w:ind w:left="1" w:right="2"/>
              <w:jc w:val="center"/>
              <w:rPr>
                <w:sz w:val="24"/>
              </w:rPr>
            </w:pPr>
            <w:r>
              <w:rPr>
                <w:spacing w:val="-5"/>
                <w:sz w:val="24"/>
              </w:rPr>
              <w:t>6,7</w:t>
            </w:r>
          </w:p>
        </w:tc>
      </w:tr>
      <w:tr w:rsidR="003D352F" w14:paraId="24E2638F" w14:textId="77777777">
        <w:trPr>
          <w:trHeight w:val="309"/>
        </w:trPr>
        <w:tc>
          <w:tcPr>
            <w:tcW w:w="3433" w:type="dxa"/>
          </w:tcPr>
          <w:p w14:paraId="24E26389" w14:textId="77777777" w:rsidR="003D352F" w:rsidRDefault="001B3DC9">
            <w:pPr>
              <w:pStyle w:val="TableParagraph"/>
              <w:spacing w:before="15" w:line="273" w:lineRule="exact"/>
              <w:ind w:left="105"/>
              <w:rPr>
                <w:sz w:val="24"/>
              </w:rPr>
            </w:pPr>
            <w:r>
              <w:rPr>
                <w:spacing w:val="-4"/>
                <w:sz w:val="24"/>
              </w:rPr>
              <w:t>Абай</w:t>
            </w:r>
          </w:p>
        </w:tc>
        <w:tc>
          <w:tcPr>
            <w:tcW w:w="1225" w:type="dxa"/>
          </w:tcPr>
          <w:p w14:paraId="24E2638A" w14:textId="77777777" w:rsidR="003D352F" w:rsidRDefault="001B3DC9">
            <w:pPr>
              <w:pStyle w:val="TableParagraph"/>
              <w:spacing w:before="15" w:line="273" w:lineRule="exact"/>
              <w:ind w:left="8" w:right="2"/>
              <w:jc w:val="center"/>
              <w:rPr>
                <w:sz w:val="24"/>
              </w:rPr>
            </w:pPr>
            <w:r>
              <w:rPr>
                <w:spacing w:val="-10"/>
                <w:sz w:val="24"/>
              </w:rPr>
              <w:t>-</w:t>
            </w:r>
          </w:p>
        </w:tc>
        <w:tc>
          <w:tcPr>
            <w:tcW w:w="1136" w:type="dxa"/>
          </w:tcPr>
          <w:p w14:paraId="24E2638B" w14:textId="77777777" w:rsidR="003D352F" w:rsidRDefault="001B3DC9">
            <w:pPr>
              <w:pStyle w:val="TableParagraph"/>
              <w:spacing w:before="15" w:line="273" w:lineRule="exact"/>
              <w:ind w:left="5" w:right="3"/>
              <w:jc w:val="center"/>
              <w:rPr>
                <w:sz w:val="24"/>
              </w:rPr>
            </w:pPr>
            <w:r>
              <w:rPr>
                <w:spacing w:val="-10"/>
                <w:sz w:val="24"/>
              </w:rPr>
              <w:t>-</w:t>
            </w:r>
          </w:p>
        </w:tc>
        <w:tc>
          <w:tcPr>
            <w:tcW w:w="1417" w:type="dxa"/>
          </w:tcPr>
          <w:p w14:paraId="24E2638C" w14:textId="77777777" w:rsidR="003D352F" w:rsidRDefault="001B3DC9">
            <w:pPr>
              <w:pStyle w:val="TableParagraph"/>
              <w:spacing w:before="15" w:line="273" w:lineRule="exact"/>
              <w:ind w:left="89" w:right="88"/>
              <w:jc w:val="center"/>
              <w:rPr>
                <w:sz w:val="24"/>
              </w:rPr>
            </w:pPr>
            <w:r>
              <w:rPr>
                <w:sz w:val="24"/>
              </w:rPr>
              <w:t xml:space="preserve">742 </w:t>
            </w:r>
            <w:r>
              <w:rPr>
                <w:spacing w:val="-2"/>
                <w:sz w:val="24"/>
              </w:rPr>
              <w:t>557,5</w:t>
            </w:r>
          </w:p>
        </w:tc>
        <w:tc>
          <w:tcPr>
            <w:tcW w:w="1273" w:type="dxa"/>
          </w:tcPr>
          <w:p w14:paraId="24E2638D" w14:textId="77777777" w:rsidR="003D352F" w:rsidRDefault="001B3DC9">
            <w:pPr>
              <w:pStyle w:val="TableParagraph"/>
              <w:spacing w:before="15" w:line="273" w:lineRule="exact"/>
              <w:ind w:left="3" w:right="1"/>
              <w:jc w:val="center"/>
              <w:rPr>
                <w:sz w:val="24"/>
              </w:rPr>
            </w:pPr>
            <w:r>
              <w:rPr>
                <w:spacing w:val="-10"/>
                <w:sz w:val="24"/>
              </w:rPr>
              <w:t>-</w:t>
            </w:r>
          </w:p>
        </w:tc>
        <w:tc>
          <w:tcPr>
            <w:tcW w:w="1141" w:type="dxa"/>
          </w:tcPr>
          <w:p w14:paraId="24E2638E" w14:textId="77777777" w:rsidR="003D352F" w:rsidRDefault="001B3DC9">
            <w:pPr>
              <w:pStyle w:val="TableParagraph"/>
              <w:spacing w:before="15" w:line="273" w:lineRule="exact"/>
              <w:ind w:left="1" w:right="2"/>
              <w:jc w:val="center"/>
              <w:rPr>
                <w:sz w:val="24"/>
              </w:rPr>
            </w:pPr>
            <w:r>
              <w:rPr>
                <w:spacing w:val="-10"/>
                <w:sz w:val="24"/>
              </w:rPr>
              <w:t>-</w:t>
            </w:r>
          </w:p>
        </w:tc>
      </w:tr>
      <w:tr w:rsidR="003D352F" w14:paraId="24E26396" w14:textId="77777777">
        <w:trPr>
          <w:trHeight w:val="309"/>
        </w:trPr>
        <w:tc>
          <w:tcPr>
            <w:tcW w:w="3433" w:type="dxa"/>
          </w:tcPr>
          <w:p w14:paraId="24E26390" w14:textId="77777777" w:rsidR="003D352F" w:rsidRDefault="001B3DC9">
            <w:pPr>
              <w:pStyle w:val="TableParagraph"/>
              <w:spacing w:before="15" w:line="273" w:lineRule="exact"/>
              <w:ind w:left="105"/>
              <w:rPr>
                <w:sz w:val="24"/>
              </w:rPr>
            </w:pPr>
            <w:r>
              <w:rPr>
                <w:spacing w:val="-2"/>
                <w:sz w:val="24"/>
              </w:rPr>
              <w:t>Акмолинская</w:t>
            </w:r>
          </w:p>
        </w:tc>
        <w:tc>
          <w:tcPr>
            <w:tcW w:w="1225" w:type="dxa"/>
          </w:tcPr>
          <w:p w14:paraId="24E26391" w14:textId="77777777" w:rsidR="003D352F" w:rsidRDefault="001B3DC9">
            <w:pPr>
              <w:pStyle w:val="TableParagraph"/>
              <w:spacing w:before="15" w:line="273" w:lineRule="exact"/>
              <w:ind w:left="8"/>
              <w:jc w:val="center"/>
              <w:rPr>
                <w:sz w:val="24"/>
              </w:rPr>
            </w:pPr>
            <w:r>
              <w:rPr>
                <w:spacing w:val="-2"/>
                <w:sz w:val="24"/>
              </w:rPr>
              <w:t>4.888,8</w:t>
            </w:r>
          </w:p>
        </w:tc>
        <w:tc>
          <w:tcPr>
            <w:tcW w:w="1136" w:type="dxa"/>
          </w:tcPr>
          <w:p w14:paraId="24E26392" w14:textId="77777777" w:rsidR="003D352F" w:rsidRDefault="001B3DC9">
            <w:pPr>
              <w:pStyle w:val="TableParagraph"/>
              <w:spacing w:before="15" w:line="273" w:lineRule="exact"/>
              <w:ind w:left="5" w:right="1"/>
              <w:jc w:val="center"/>
              <w:rPr>
                <w:sz w:val="24"/>
              </w:rPr>
            </w:pPr>
            <w:r>
              <w:rPr>
                <w:spacing w:val="-2"/>
                <w:sz w:val="24"/>
              </w:rPr>
              <w:t>4.993,3</w:t>
            </w:r>
          </w:p>
        </w:tc>
        <w:tc>
          <w:tcPr>
            <w:tcW w:w="1417" w:type="dxa"/>
          </w:tcPr>
          <w:p w14:paraId="24E26393" w14:textId="77777777" w:rsidR="003D352F" w:rsidRDefault="001B3DC9">
            <w:pPr>
              <w:pStyle w:val="TableParagraph"/>
              <w:spacing w:before="15" w:line="273" w:lineRule="exact"/>
              <w:ind w:left="284"/>
              <w:rPr>
                <w:sz w:val="24"/>
              </w:rPr>
            </w:pPr>
            <w:r>
              <w:rPr>
                <w:sz w:val="24"/>
              </w:rPr>
              <w:t xml:space="preserve">5. 397, </w:t>
            </w:r>
            <w:r>
              <w:rPr>
                <w:spacing w:val="-10"/>
                <w:sz w:val="24"/>
              </w:rPr>
              <w:t>3</w:t>
            </w:r>
          </w:p>
        </w:tc>
        <w:tc>
          <w:tcPr>
            <w:tcW w:w="1273" w:type="dxa"/>
          </w:tcPr>
          <w:p w14:paraId="24E26394" w14:textId="77777777" w:rsidR="003D352F" w:rsidRDefault="001B3DC9">
            <w:pPr>
              <w:pStyle w:val="TableParagraph"/>
              <w:spacing w:before="15" w:line="273" w:lineRule="exact"/>
              <w:ind w:left="2" w:right="1"/>
              <w:jc w:val="center"/>
              <w:rPr>
                <w:sz w:val="24"/>
              </w:rPr>
            </w:pPr>
            <w:r>
              <w:rPr>
                <w:spacing w:val="-2"/>
                <w:sz w:val="24"/>
              </w:rPr>
              <w:t>+508,5</w:t>
            </w:r>
          </w:p>
        </w:tc>
        <w:tc>
          <w:tcPr>
            <w:tcW w:w="1141" w:type="dxa"/>
          </w:tcPr>
          <w:p w14:paraId="24E26395" w14:textId="77777777" w:rsidR="003D352F" w:rsidRDefault="001B3DC9">
            <w:pPr>
              <w:pStyle w:val="TableParagraph"/>
              <w:spacing w:before="15" w:line="273" w:lineRule="exact"/>
              <w:ind w:left="1" w:right="2"/>
              <w:jc w:val="center"/>
              <w:rPr>
                <w:sz w:val="24"/>
              </w:rPr>
            </w:pPr>
            <w:r>
              <w:rPr>
                <w:spacing w:val="-4"/>
                <w:sz w:val="24"/>
              </w:rPr>
              <w:t>10,4</w:t>
            </w:r>
          </w:p>
        </w:tc>
      </w:tr>
      <w:tr w:rsidR="003D352F" w14:paraId="24E2639D" w14:textId="77777777">
        <w:trPr>
          <w:trHeight w:val="309"/>
        </w:trPr>
        <w:tc>
          <w:tcPr>
            <w:tcW w:w="3433" w:type="dxa"/>
          </w:tcPr>
          <w:p w14:paraId="24E26397" w14:textId="77777777" w:rsidR="003D352F" w:rsidRDefault="001B3DC9">
            <w:pPr>
              <w:pStyle w:val="TableParagraph"/>
              <w:spacing w:before="15" w:line="273" w:lineRule="exact"/>
              <w:ind w:left="105"/>
              <w:rPr>
                <w:sz w:val="24"/>
              </w:rPr>
            </w:pPr>
            <w:r>
              <w:rPr>
                <w:spacing w:val="-2"/>
                <w:sz w:val="24"/>
              </w:rPr>
              <w:t>Актюбинская</w:t>
            </w:r>
          </w:p>
        </w:tc>
        <w:tc>
          <w:tcPr>
            <w:tcW w:w="1225" w:type="dxa"/>
          </w:tcPr>
          <w:p w14:paraId="24E26398" w14:textId="77777777" w:rsidR="003D352F" w:rsidRDefault="001B3DC9">
            <w:pPr>
              <w:pStyle w:val="TableParagraph"/>
              <w:spacing w:before="15" w:line="273" w:lineRule="exact"/>
              <w:ind w:left="8" w:right="2"/>
              <w:jc w:val="center"/>
              <w:rPr>
                <w:sz w:val="24"/>
              </w:rPr>
            </w:pPr>
            <w:r>
              <w:rPr>
                <w:spacing w:val="-2"/>
                <w:sz w:val="24"/>
              </w:rPr>
              <w:t>738,1</w:t>
            </w:r>
          </w:p>
        </w:tc>
        <w:tc>
          <w:tcPr>
            <w:tcW w:w="1136" w:type="dxa"/>
          </w:tcPr>
          <w:p w14:paraId="24E26399" w14:textId="77777777" w:rsidR="003D352F" w:rsidRDefault="001B3DC9">
            <w:pPr>
              <w:pStyle w:val="TableParagraph"/>
              <w:spacing w:before="15" w:line="273" w:lineRule="exact"/>
              <w:ind w:left="5" w:right="4"/>
              <w:jc w:val="center"/>
              <w:rPr>
                <w:sz w:val="24"/>
              </w:rPr>
            </w:pPr>
            <w:r>
              <w:rPr>
                <w:spacing w:val="-2"/>
                <w:sz w:val="24"/>
              </w:rPr>
              <w:t>780,9</w:t>
            </w:r>
          </w:p>
        </w:tc>
        <w:tc>
          <w:tcPr>
            <w:tcW w:w="1417" w:type="dxa"/>
          </w:tcPr>
          <w:p w14:paraId="24E2639A" w14:textId="77777777" w:rsidR="003D352F" w:rsidRDefault="001B3DC9">
            <w:pPr>
              <w:pStyle w:val="TableParagraph"/>
              <w:spacing w:before="15" w:line="273" w:lineRule="exact"/>
              <w:ind w:left="89" w:right="88"/>
              <w:jc w:val="center"/>
              <w:rPr>
                <w:sz w:val="24"/>
              </w:rPr>
            </w:pPr>
            <w:r>
              <w:rPr>
                <w:sz w:val="24"/>
              </w:rPr>
              <w:t xml:space="preserve">717, </w:t>
            </w:r>
            <w:r>
              <w:rPr>
                <w:spacing w:val="-10"/>
                <w:sz w:val="24"/>
              </w:rPr>
              <w:t>9</w:t>
            </w:r>
          </w:p>
        </w:tc>
        <w:tc>
          <w:tcPr>
            <w:tcW w:w="1273" w:type="dxa"/>
          </w:tcPr>
          <w:p w14:paraId="24E2639B" w14:textId="77777777" w:rsidR="003D352F" w:rsidRDefault="001B3DC9">
            <w:pPr>
              <w:pStyle w:val="TableParagraph"/>
              <w:spacing w:before="15" w:line="273" w:lineRule="exact"/>
              <w:ind w:left="2" w:right="2"/>
              <w:jc w:val="center"/>
              <w:rPr>
                <w:sz w:val="24"/>
              </w:rPr>
            </w:pPr>
            <w:r>
              <w:rPr>
                <w:spacing w:val="-2"/>
                <w:sz w:val="24"/>
              </w:rPr>
              <w:t>-</w:t>
            </w:r>
            <w:r>
              <w:rPr>
                <w:spacing w:val="-4"/>
                <w:sz w:val="24"/>
              </w:rPr>
              <w:t>20,2</w:t>
            </w:r>
          </w:p>
        </w:tc>
        <w:tc>
          <w:tcPr>
            <w:tcW w:w="1141" w:type="dxa"/>
          </w:tcPr>
          <w:p w14:paraId="24E2639C" w14:textId="77777777" w:rsidR="003D352F" w:rsidRDefault="001B3DC9">
            <w:pPr>
              <w:pStyle w:val="TableParagraph"/>
              <w:spacing w:before="15" w:line="273" w:lineRule="exact"/>
              <w:ind w:right="2"/>
              <w:jc w:val="center"/>
              <w:rPr>
                <w:sz w:val="24"/>
              </w:rPr>
            </w:pPr>
            <w:r>
              <w:rPr>
                <w:spacing w:val="-2"/>
                <w:sz w:val="24"/>
              </w:rPr>
              <w:t>-</w:t>
            </w:r>
            <w:r>
              <w:rPr>
                <w:spacing w:val="-5"/>
                <w:sz w:val="24"/>
              </w:rPr>
              <w:t>2,7</w:t>
            </w:r>
          </w:p>
        </w:tc>
      </w:tr>
      <w:tr w:rsidR="003D352F" w14:paraId="24E263A4" w14:textId="77777777">
        <w:trPr>
          <w:trHeight w:val="309"/>
        </w:trPr>
        <w:tc>
          <w:tcPr>
            <w:tcW w:w="3433" w:type="dxa"/>
          </w:tcPr>
          <w:p w14:paraId="24E2639E" w14:textId="77777777" w:rsidR="003D352F" w:rsidRDefault="001B3DC9">
            <w:pPr>
              <w:pStyle w:val="TableParagraph"/>
              <w:spacing w:before="15" w:line="273" w:lineRule="exact"/>
              <w:ind w:left="105"/>
              <w:rPr>
                <w:sz w:val="24"/>
              </w:rPr>
            </w:pPr>
            <w:r>
              <w:rPr>
                <w:spacing w:val="-2"/>
                <w:sz w:val="24"/>
              </w:rPr>
              <w:t>Алматинская</w:t>
            </w:r>
          </w:p>
        </w:tc>
        <w:tc>
          <w:tcPr>
            <w:tcW w:w="1225" w:type="dxa"/>
          </w:tcPr>
          <w:p w14:paraId="24E2639F" w14:textId="77777777" w:rsidR="003D352F" w:rsidRDefault="001B3DC9">
            <w:pPr>
              <w:pStyle w:val="TableParagraph"/>
              <w:spacing w:before="15" w:line="273" w:lineRule="exact"/>
              <w:ind w:left="8" w:right="2"/>
              <w:jc w:val="center"/>
              <w:rPr>
                <w:sz w:val="24"/>
              </w:rPr>
            </w:pPr>
            <w:r>
              <w:rPr>
                <w:spacing w:val="-2"/>
                <w:sz w:val="24"/>
              </w:rPr>
              <w:t>954,3</w:t>
            </w:r>
          </w:p>
        </w:tc>
        <w:tc>
          <w:tcPr>
            <w:tcW w:w="1136" w:type="dxa"/>
          </w:tcPr>
          <w:p w14:paraId="24E263A0" w14:textId="77777777" w:rsidR="003D352F" w:rsidRDefault="001B3DC9">
            <w:pPr>
              <w:pStyle w:val="TableParagraph"/>
              <w:spacing w:before="15" w:line="273" w:lineRule="exact"/>
              <w:ind w:left="5" w:right="4"/>
              <w:jc w:val="center"/>
              <w:rPr>
                <w:sz w:val="24"/>
              </w:rPr>
            </w:pPr>
            <w:r>
              <w:rPr>
                <w:spacing w:val="-2"/>
                <w:sz w:val="24"/>
              </w:rPr>
              <w:t>961,6</w:t>
            </w:r>
          </w:p>
        </w:tc>
        <w:tc>
          <w:tcPr>
            <w:tcW w:w="1417" w:type="dxa"/>
          </w:tcPr>
          <w:p w14:paraId="24E263A1" w14:textId="77777777" w:rsidR="003D352F" w:rsidRDefault="001B3DC9">
            <w:pPr>
              <w:pStyle w:val="TableParagraph"/>
              <w:spacing w:before="15" w:line="273" w:lineRule="exact"/>
              <w:ind w:left="89" w:right="88"/>
              <w:jc w:val="center"/>
              <w:rPr>
                <w:sz w:val="24"/>
              </w:rPr>
            </w:pPr>
            <w:r>
              <w:rPr>
                <w:sz w:val="24"/>
              </w:rPr>
              <w:t xml:space="preserve">454, </w:t>
            </w:r>
            <w:r>
              <w:rPr>
                <w:spacing w:val="-10"/>
                <w:sz w:val="24"/>
              </w:rPr>
              <w:t>2</w:t>
            </w:r>
          </w:p>
        </w:tc>
        <w:tc>
          <w:tcPr>
            <w:tcW w:w="1273" w:type="dxa"/>
          </w:tcPr>
          <w:p w14:paraId="24E263A2" w14:textId="77777777" w:rsidR="003D352F" w:rsidRDefault="001B3DC9">
            <w:pPr>
              <w:pStyle w:val="TableParagraph"/>
              <w:spacing w:before="15" w:line="273" w:lineRule="exact"/>
              <w:ind w:left="2" w:right="2"/>
              <w:jc w:val="center"/>
              <w:rPr>
                <w:sz w:val="24"/>
              </w:rPr>
            </w:pPr>
            <w:r>
              <w:rPr>
                <w:spacing w:val="-2"/>
                <w:sz w:val="24"/>
              </w:rPr>
              <w:t>-500,1</w:t>
            </w:r>
          </w:p>
        </w:tc>
        <w:tc>
          <w:tcPr>
            <w:tcW w:w="1141" w:type="dxa"/>
          </w:tcPr>
          <w:p w14:paraId="24E263A3" w14:textId="77777777" w:rsidR="003D352F" w:rsidRDefault="001B3DC9">
            <w:pPr>
              <w:pStyle w:val="TableParagraph"/>
              <w:spacing w:before="15" w:line="273" w:lineRule="exact"/>
              <w:ind w:right="2"/>
              <w:jc w:val="center"/>
              <w:rPr>
                <w:sz w:val="24"/>
              </w:rPr>
            </w:pPr>
            <w:r>
              <w:rPr>
                <w:spacing w:val="-2"/>
                <w:sz w:val="24"/>
              </w:rPr>
              <w:t>-</w:t>
            </w:r>
            <w:r>
              <w:rPr>
                <w:spacing w:val="-4"/>
                <w:sz w:val="24"/>
              </w:rPr>
              <w:t>52,4</w:t>
            </w:r>
          </w:p>
        </w:tc>
      </w:tr>
      <w:tr w:rsidR="003D352F" w14:paraId="24E263AB" w14:textId="77777777">
        <w:trPr>
          <w:trHeight w:val="309"/>
        </w:trPr>
        <w:tc>
          <w:tcPr>
            <w:tcW w:w="3433" w:type="dxa"/>
          </w:tcPr>
          <w:p w14:paraId="24E263A5" w14:textId="77777777" w:rsidR="003D352F" w:rsidRDefault="001B3DC9">
            <w:pPr>
              <w:pStyle w:val="TableParagraph"/>
              <w:spacing w:before="15" w:line="273" w:lineRule="exact"/>
              <w:ind w:left="105"/>
              <w:rPr>
                <w:sz w:val="24"/>
              </w:rPr>
            </w:pPr>
            <w:r>
              <w:rPr>
                <w:spacing w:val="-2"/>
                <w:sz w:val="24"/>
              </w:rPr>
              <w:t>Атырауская</w:t>
            </w:r>
          </w:p>
        </w:tc>
        <w:tc>
          <w:tcPr>
            <w:tcW w:w="1225" w:type="dxa"/>
          </w:tcPr>
          <w:p w14:paraId="24E263A6" w14:textId="77777777" w:rsidR="003D352F" w:rsidRDefault="001B3DC9">
            <w:pPr>
              <w:pStyle w:val="TableParagraph"/>
              <w:spacing w:before="15" w:line="273" w:lineRule="exact"/>
              <w:ind w:left="8" w:right="2"/>
              <w:jc w:val="center"/>
              <w:rPr>
                <w:sz w:val="24"/>
              </w:rPr>
            </w:pPr>
            <w:r>
              <w:rPr>
                <w:spacing w:val="-5"/>
                <w:sz w:val="24"/>
              </w:rPr>
              <w:t>8,0</w:t>
            </w:r>
          </w:p>
        </w:tc>
        <w:tc>
          <w:tcPr>
            <w:tcW w:w="1136" w:type="dxa"/>
          </w:tcPr>
          <w:p w14:paraId="24E263A7" w14:textId="77777777" w:rsidR="003D352F" w:rsidRDefault="001B3DC9">
            <w:pPr>
              <w:pStyle w:val="TableParagraph"/>
              <w:spacing w:before="15" w:line="273" w:lineRule="exact"/>
              <w:ind w:left="5" w:right="4"/>
              <w:jc w:val="center"/>
              <w:rPr>
                <w:sz w:val="24"/>
              </w:rPr>
            </w:pPr>
            <w:r>
              <w:rPr>
                <w:spacing w:val="-5"/>
                <w:sz w:val="24"/>
              </w:rPr>
              <w:t>7,6</w:t>
            </w:r>
          </w:p>
        </w:tc>
        <w:tc>
          <w:tcPr>
            <w:tcW w:w="1417" w:type="dxa"/>
          </w:tcPr>
          <w:p w14:paraId="24E263A8" w14:textId="77777777" w:rsidR="003D352F" w:rsidRDefault="001B3DC9">
            <w:pPr>
              <w:pStyle w:val="TableParagraph"/>
              <w:spacing w:before="15" w:line="273" w:lineRule="exact"/>
              <w:ind w:left="89" w:right="88"/>
              <w:jc w:val="center"/>
              <w:rPr>
                <w:sz w:val="24"/>
              </w:rPr>
            </w:pPr>
            <w:r>
              <w:rPr>
                <w:sz w:val="24"/>
              </w:rPr>
              <w:t xml:space="preserve">12, </w:t>
            </w:r>
            <w:r>
              <w:rPr>
                <w:spacing w:val="-10"/>
                <w:sz w:val="24"/>
              </w:rPr>
              <w:t>1</w:t>
            </w:r>
          </w:p>
        </w:tc>
        <w:tc>
          <w:tcPr>
            <w:tcW w:w="1273" w:type="dxa"/>
          </w:tcPr>
          <w:p w14:paraId="24E263A9" w14:textId="77777777" w:rsidR="003D352F" w:rsidRDefault="001B3DC9">
            <w:pPr>
              <w:pStyle w:val="TableParagraph"/>
              <w:spacing w:before="15" w:line="273" w:lineRule="exact"/>
              <w:ind w:left="2" w:right="1"/>
              <w:jc w:val="center"/>
              <w:rPr>
                <w:sz w:val="24"/>
              </w:rPr>
            </w:pPr>
            <w:r>
              <w:rPr>
                <w:spacing w:val="-4"/>
                <w:sz w:val="24"/>
              </w:rPr>
              <w:t>+4,1</w:t>
            </w:r>
          </w:p>
        </w:tc>
        <w:tc>
          <w:tcPr>
            <w:tcW w:w="1141" w:type="dxa"/>
          </w:tcPr>
          <w:p w14:paraId="24E263AA" w14:textId="77777777" w:rsidR="003D352F" w:rsidRDefault="001B3DC9">
            <w:pPr>
              <w:pStyle w:val="TableParagraph"/>
              <w:spacing w:before="15" w:line="273" w:lineRule="exact"/>
              <w:ind w:left="1" w:right="2"/>
              <w:jc w:val="center"/>
              <w:rPr>
                <w:sz w:val="24"/>
              </w:rPr>
            </w:pPr>
            <w:r>
              <w:rPr>
                <w:spacing w:val="-4"/>
                <w:sz w:val="24"/>
              </w:rPr>
              <w:t>51,3</w:t>
            </w:r>
          </w:p>
        </w:tc>
      </w:tr>
      <w:tr w:rsidR="003D352F" w14:paraId="24E263B2" w14:textId="77777777">
        <w:trPr>
          <w:trHeight w:val="309"/>
        </w:trPr>
        <w:tc>
          <w:tcPr>
            <w:tcW w:w="3433" w:type="dxa"/>
          </w:tcPr>
          <w:p w14:paraId="24E263AC" w14:textId="77777777" w:rsidR="003D352F" w:rsidRDefault="001B3DC9">
            <w:pPr>
              <w:pStyle w:val="TableParagraph"/>
              <w:spacing w:before="15" w:line="273" w:lineRule="exact"/>
              <w:ind w:left="105"/>
              <w:rPr>
                <w:sz w:val="24"/>
              </w:rPr>
            </w:pPr>
            <w:r>
              <w:rPr>
                <w:spacing w:val="-2"/>
                <w:sz w:val="24"/>
              </w:rPr>
              <w:t>Западно-Казахстанская</w:t>
            </w:r>
          </w:p>
        </w:tc>
        <w:tc>
          <w:tcPr>
            <w:tcW w:w="1225" w:type="dxa"/>
          </w:tcPr>
          <w:p w14:paraId="24E263AD" w14:textId="77777777" w:rsidR="003D352F" w:rsidRDefault="001B3DC9">
            <w:pPr>
              <w:pStyle w:val="TableParagraph"/>
              <w:spacing w:before="15" w:line="273" w:lineRule="exact"/>
              <w:ind w:left="8" w:right="2"/>
              <w:jc w:val="center"/>
              <w:rPr>
                <w:sz w:val="24"/>
              </w:rPr>
            </w:pPr>
            <w:r>
              <w:rPr>
                <w:spacing w:val="-2"/>
                <w:sz w:val="24"/>
              </w:rPr>
              <w:t>517,1</w:t>
            </w:r>
          </w:p>
        </w:tc>
        <w:tc>
          <w:tcPr>
            <w:tcW w:w="1136" w:type="dxa"/>
          </w:tcPr>
          <w:p w14:paraId="24E263AE" w14:textId="77777777" w:rsidR="003D352F" w:rsidRDefault="001B3DC9">
            <w:pPr>
              <w:pStyle w:val="TableParagraph"/>
              <w:spacing w:before="15" w:line="273" w:lineRule="exact"/>
              <w:ind w:left="5" w:right="4"/>
              <w:jc w:val="center"/>
              <w:rPr>
                <w:sz w:val="24"/>
              </w:rPr>
            </w:pPr>
            <w:r>
              <w:rPr>
                <w:spacing w:val="-2"/>
                <w:sz w:val="24"/>
              </w:rPr>
              <w:t>522,6</w:t>
            </w:r>
          </w:p>
        </w:tc>
        <w:tc>
          <w:tcPr>
            <w:tcW w:w="1417" w:type="dxa"/>
          </w:tcPr>
          <w:p w14:paraId="24E263AF" w14:textId="77777777" w:rsidR="003D352F" w:rsidRDefault="001B3DC9">
            <w:pPr>
              <w:pStyle w:val="TableParagraph"/>
              <w:spacing w:before="15" w:line="273" w:lineRule="exact"/>
              <w:ind w:left="89" w:right="88"/>
              <w:jc w:val="center"/>
              <w:rPr>
                <w:sz w:val="24"/>
              </w:rPr>
            </w:pPr>
            <w:r>
              <w:rPr>
                <w:sz w:val="24"/>
              </w:rPr>
              <w:t xml:space="preserve">586, </w:t>
            </w:r>
            <w:r>
              <w:rPr>
                <w:spacing w:val="-10"/>
                <w:sz w:val="24"/>
              </w:rPr>
              <w:t>2</w:t>
            </w:r>
          </w:p>
        </w:tc>
        <w:tc>
          <w:tcPr>
            <w:tcW w:w="1273" w:type="dxa"/>
          </w:tcPr>
          <w:p w14:paraId="24E263B0" w14:textId="77777777" w:rsidR="003D352F" w:rsidRDefault="001B3DC9">
            <w:pPr>
              <w:pStyle w:val="TableParagraph"/>
              <w:spacing w:before="15" w:line="273" w:lineRule="exact"/>
              <w:ind w:left="2" w:right="1"/>
              <w:jc w:val="center"/>
              <w:rPr>
                <w:sz w:val="24"/>
              </w:rPr>
            </w:pPr>
            <w:r>
              <w:rPr>
                <w:spacing w:val="-2"/>
                <w:sz w:val="24"/>
              </w:rPr>
              <w:t>+69,1</w:t>
            </w:r>
          </w:p>
        </w:tc>
        <w:tc>
          <w:tcPr>
            <w:tcW w:w="1141" w:type="dxa"/>
          </w:tcPr>
          <w:p w14:paraId="24E263B1" w14:textId="77777777" w:rsidR="003D352F" w:rsidRDefault="001B3DC9">
            <w:pPr>
              <w:pStyle w:val="TableParagraph"/>
              <w:spacing w:before="15" w:line="273" w:lineRule="exact"/>
              <w:ind w:left="1" w:right="2"/>
              <w:jc w:val="center"/>
              <w:rPr>
                <w:sz w:val="24"/>
              </w:rPr>
            </w:pPr>
            <w:r>
              <w:rPr>
                <w:spacing w:val="-4"/>
                <w:sz w:val="24"/>
              </w:rPr>
              <w:t>13,4</w:t>
            </w:r>
          </w:p>
        </w:tc>
      </w:tr>
      <w:tr w:rsidR="003D352F" w14:paraId="24E263B9" w14:textId="77777777">
        <w:trPr>
          <w:trHeight w:val="275"/>
        </w:trPr>
        <w:tc>
          <w:tcPr>
            <w:tcW w:w="3433" w:type="dxa"/>
          </w:tcPr>
          <w:p w14:paraId="24E263B3" w14:textId="77777777" w:rsidR="003D352F" w:rsidRDefault="001B3DC9">
            <w:pPr>
              <w:pStyle w:val="TableParagraph"/>
              <w:spacing w:line="256" w:lineRule="exact"/>
              <w:ind w:left="105"/>
              <w:rPr>
                <w:sz w:val="24"/>
              </w:rPr>
            </w:pPr>
            <w:r>
              <w:rPr>
                <w:spacing w:val="-2"/>
                <w:sz w:val="24"/>
              </w:rPr>
              <w:t>Жамбылская</w:t>
            </w:r>
          </w:p>
        </w:tc>
        <w:tc>
          <w:tcPr>
            <w:tcW w:w="1225" w:type="dxa"/>
          </w:tcPr>
          <w:p w14:paraId="24E263B4" w14:textId="77777777" w:rsidR="003D352F" w:rsidRDefault="001B3DC9">
            <w:pPr>
              <w:pStyle w:val="TableParagraph"/>
              <w:spacing w:line="256" w:lineRule="exact"/>
              <w:ind w:left="8" w:right="2"/>
              <w:jc w:val="center"/>
              <w:rPr>
                <w:sz w:val="24"/>
              </w:rPr>
            </w:pPr>
            <w:r>
              <w:rPr>
                <w:spacing w:val="-2"/>
                <w:sz w:val="24"/>
              </w:rPr>
              <w:t>662,2</w:t>
            </w:r>
          </w:p>
        </w:tc>
        <w:tc>
          <w:tcPr>
            <w:tcW w:w="1136" w:type="dxa"/>
          </w:tcPr>
          <w:p w14:paraId="24E263B5" w14:textId="77777777" w:rsidR="003D352F" w:rsidRDefault="001B3DC9">
            <w:pPr>
              <w:pStyle w:val="TableParagraph"/>
              <w:spacing w:line="256" w:lineRule="exact"/>
              <w:ind w:left="5" w:right="4"/>
              <w:jc w:val="center"/>
              <w:rPr>
                <w:sz w:val="24"/>
              </w:rPr>
            </w:pPr>
            <w:r>
              <w:rPr>
                <w:spacing w:val="-2"/>
                <w:sz w:val="24"/>
              </w:rPr>
              <w:t>686,6</w:t>
            </w:r>
          </w:p>
        </w:tc>
        <w:tc>
          <w:tcPr>
            <w:tcW w:w="1417" w:type="dxa"/>
          </w:tcPr>
          <w:p w14:paraId="24E263B6" w14:textId="77777777" w:rsidR="003D352F" w:rsidRDefault="001B3DC9">
            <w:pPr>
              <w:pStyle w:val="TableParagraph"/>
              <w:spacing w:line="256" w:lineRule="exact"/>
              <w:ind w:left="89" w:right="88"/>
              <w:jc w:val="center"/>
              <w:rPr>
                <w:sz w:val="24"/>
              </w:rPr>
            </w:pPr>
            <w:r>
              <w:rPr>
                <w:spacing w:val="-5"/>
                <w:sz w:val="24"/>
              </w:rPr>
              <w:t>756</w:t>
            </w:r>
          </w:p>
        </w:tc>
        <w:tc>
          <w:tcPr>
            <w:tcW w:w="1273" w:type="dxa"/>
          </w:tcPr>
          <w:p w14:paraId="24E263B7" w14:textId="77777777" w:rsidR="003D352F" w:rsidRDefault="001B3DC9">
            <w:pPr>
              <w:pStyle w:val="TableParagraph"/>
              <w:spacing w:line="256" w:lineRule="exact"/>
              <w:ind w:left="2" w:right="1"/>
              <w:jc w:val="center"/>
              <w:rPr>
                <w:sz w:val="24"/>
              </w:rPr>
            </w:pPr>
            <w:r>
              <w:rPr>
                <w:spacing w:val="-2"/>
                <w:sz w:val="24"/>
              </w:rPr>
              <w:t>+93,8</w:t>
            </w:r>
          </w:p>
        </w:tc>
        <w:tc>
          <w:tcPr>
            <w:tcW w:w="1141" w:type="dxa"/>
          </w:tcPr>
          <w:p w14:paraId="24E263B8" w14:textId="77777777" w:rsidR="003D352F" w:rsidRDefault="001B3DC9">
            <w:pPr>
              <w:pStyle w:val="TableParagraph"/>
              <w:spacing w:line="256" w:lineRule="exact"/>
              <w:ind w:left="1" w:right="2"/>
              <w:jc w:val="center"/>
              <w:rPr>
                <w:sz w:val="24"/>
              </w:rPr>
            </w:pPr>
            <w:r>
              <w:rPr>
                <w:spacing w:val="-4"/>
                <w:sz w:val="24"/>
              </w:rPr>
              <w:t>14,2</w:t>
            </w:r>
          </w:p>
        </w:tc>
      </w:tr>
      <w:tr w:rsidR="003D352F" w14:paraId="24E263C0" w14:textId="77777777">
        <w:trPr>
          <w:trHeight w:val="275"/>
        </w:trPr>
        <w:tc>
          <w:tcPr>
            <w:tcW w:w="3433" w:type="dxa"/>
          </w:tcPr>
          <w:p w14:paraId="24E263BA" w14:textId="77777777" w:rsidR="003D352F" w:rsidRDefault="001B3DC9">
            <w:pPr>
              <w:pStyle w:val="TableParagraph"/>
              <w:spacing w:line="256" w:lineRule="exact"/>
              <w:ind w:left="105"/>
              <w:rPr>
                <w:sz w:val="24"/>
              </w:rPr>
            </w:pPr>
            <w:r>
              <w:rPr>
                <w:spacing w:val="-2"/>
                <w:sz w:val="24"/>
              </w:rPr>
              <w:t>Жетісу</w:t>
            </w:r>
          </w:p>
        </w:tc>
        <w:tc>
          <w:tcPr>
            <w:tcW w:w="1225" w:type="dxa"/>
          </w:tcPr>
          <w:p w14:paraId="24E263BB" w14:textId="77777777" w:rsidR="003D352F" w:rsidRDefault="001B3DC9">
            <w:pPr>
              <w:pStyle w:val="TableParagraph"/>
              <w:spacing w:line="256" w:lineRule="exact"/>
              <w:ind w:left="8" w:right="2"/>
              <w:jc w:val="center"/>
              <w:rPr>
                <w:sz w:val="24"/>
              </w:rPr>
            </w:pPr>
            <w:r>
              <w:rPr>
                <w:spacing w:val="-10"/>
                <w:sz w:val="24"/>
              </w:rPr>
              <w:t>-</w:t>
            </w:r>
          </w:p>
        </w:tc>
        <w:tc>
          <w:tcPr>
            <w:tcW w:w="1136" w:type="dxa"/>
          </w:tcPr>
          <w:p w14:paraId="24E263BC" w14:textId="77777777" w:rsidR="003D352F" w:rsidRDefault="001B3DC9">
            <w:pPr>
              <w:pStyle w:val="TableParagraph"/>
              <w:spacing w:line="256" w:lineRule="exact"/>
              <w:ind w:left="5" w:right="3"/>
              <w:jc w:val="center"/>
              <w:rPr>
                <w:sz w:val="24"/>
              </w:rPr>
            </w:pPr>
            <w:r>
              <w:rPr>
                <w:spacing w:val="-10"/>
                <w:sz w:val="24"/>
              </w:rPr>
              <w:t>-</w:t>
            </w:r>
          </w:p>
        </w:tc>
        <w:tc>
          <w:tcPr>
            <w:tcW w:w="1417" w:type="dxa"/>
          </w:tcPr>
          <w:p w14:paraId="24E263BD" w14:textId="77777777" w:rsidR="003D352F" w:rsidRDefault="001B3DC9">
            <w:pPr>
              <w:pStyle w:val="TableParagraph"/>
              <w:spacing w:line="256" w:lineRule="exact"/>
              <w:ind w:left="89" w:right="88"/>
              <w:jc w:val="center"/>
              <w:rPr>
                <w:sz w:val="24"/>
              </w:rPr>
            </w:pPr>
            <w:r>
              <w:rPr>
                <w:sz w:val="24"/>
              </w:rPr>
              <w:t xml:space="preserve">517, </w:t>
            </w:r>
            <w:r>
              <w:rPr>
                <w:spacing w:val="-10"/>
                <w:sz w:val="24"/>
              </w:rPr>
              <w:t>2</w:t>
            </w:r>
          </w:p>
        </w:tc>
        <w:tc>
          <w:tcPr>
            <w:tcW w:w="1273" w:type="dxa"/>
          </w:tcPr>
          <w:p w14:paraId="24E263BE" w14:textId="77777777" w:rsidR="003D352F" w:rsidRDefault="003D352F">
            <w:pPr>
              <w:pStyle w:val="TableParagraph"/>
              <w:rPr>
                <w:sz w:val="20"/>
              </w:rPr>
            </w:pPr>
          </w:p>
        </w:tc>
        <w:tc>
          <w:tcPr>
            <w:tcW w:w="1141" w:type="dxa"/>
          </w:tcPr>
          <w:p w14:paraId="24E263BF" w14:textId="77777777" w:rsidR="003D352F" w:rsidRDefault="001B3DC9">
            <w:pPr>
              <w:pStyle w:val="TableParagraph"/>
              <w:spacing w:line="256" w:lineRule="exact"/>
              <w:ind w:left="1" w:right="2"/>
              <w:jc w:val="center"/>
              <w:rPr>
                <w:sz w:val="24"/>
              </w:rPr>
            </w:pPr>
            <w:r>
              <w:rPr>
                <w:spacing w:val="-10"/>
                <w:sz w:val="24"/>
              </w:rPr>
              <w:t>-</w:t>
            </w:r>
          </w:p>
        </w:tc>
      </w:tr>
      <w:tr w:rsidR="003D352F" w14:paraId="24E263C7" w14:textId="77777777">
        <w:trPr>
          <w:trHeight w:val="275"/>
        </w:trPr>
        <w:tc>
          <w:tcPr>
            <w:tcW w:w="3433" w:type="dxa"/>
          </w:tcPr>
          <w:p w14:paraId="24E263C1" w14:textId="77777777" w:rsidR="003D352F" w:rsidRDefault="001B3DC9">
            <w:pPr>
              <w:pStyle w:val="TableParagraph"/>
              <w:spacing w:line="256" w:lineRule="exact"/>
              <w:ind w:left="105"/>
              <w:rPr>
                <w:sz w:val="24"/>
              </w:rPr>
            </w:pPr>
            <w:r>
              <w:rPr>
                <w:spacing w:val="-2"/>
                <w:sz w:val="24"/>
              </w:rPr>
              <w:t>Карагандинская</w:t>
            </w:r>
          </w:p>
        </w:tc>
        <w:tc>
          <w:tcPr>
            <w:tcW w:w="1225" w:type="dxa"/>
          </w:tcPr>
          <w:p w14:paraId="24E263C2" w14:textId="77777777" w:rsidR="003D352F" w:rsidRDefault="001B3DC9">
            <w:pPr>
              <w:pStyle w:val="TableParagraph"/>
              <w:spacing w:line="256" w:lineRule="exact"/>
              <w:ind w:left="8"/>
              <w:jc w:val="center"/>
              <w:rPr>
                <w:sz w:val="24"/>
              </w:rPr>
            </w:pPr>
            <w:r>
              <w:rPr>
                <w:spacing w:val="-2"/>
                <w:sz w:val="24"/>
              </w:rPr>
              <w:t>1.148,5</w:t>
            </w:r>
          </w:p>
        </w:tc>
        <w:tc>
          <w:tcPr>
            <w:tcW w:w="1136" w:type="dxa"/>
          </w:tcPr>
          <w:p w14:paraId="24E263C3" w14:textId="77777777" w:rsidR="003D352F" w:rsidRDefault="001B3DC9">
            <w:pPr>
              <w:pStyle w:val="TableParagraph"/>
              <w:spacing w:line="256" w:lineRule="exact"/>
              <w:ind w:left="5" w:right="1"/>
              <w:jc w:val="center"/>
              <w:rPr>
                <w:sz w:val="24"/>
              </w:rPr>
            </w:pPr>
            <w:r>
              <w:rPr>
                <w:spacing w:val="-2"/>
                <w:sz w:val="24"/>
              </w:rPr>
              <w:t>1.157,2</w:t>
            </w:r>
          </w:p>
        </w:tc>
        <w:tc>
          <w:tcPr>
            <w:tcW w:w="1417" w:type="dxa"/>
          </w:tcPr>
          <w:p w14:paraId="24E263C4" w14:textId="77777777" w:rsidR="003D352F" w:rsidRDefault="001B3DC9">
            <w:pPr>
              <w:pStyle w:val="TableParagraph"/>
              <w:spacing w:line="256" w:lineRule="exact"/>
              <w:ind w:left="91" w:right="88"/>
              <w:jc w:val="center"/>
              <w:rPr>
                <w:sz w:val="24"/>
              </w:rPr>
            </w:pPr>
            <w:r>
              <w:rPr>
                <w:sz w:val="24"/>
              </w:rPr>
              <w:t xml:space="preserve">1.192, </w:t>
            </w:r>
            <w:r>
              <w:rPr>
                <w:spacing w:val="-10"/>
                <w:sz w:val="24"/>
              </w:rPr>
              <w:t>5</w:t>
            </w:r>
          </w:p>
        </w:tc>
        <w:tc>
          <w:tcPr>
            <w:tcW w:w="1273" w:type="dxa"/>
          </w:tcPr>
          <w:p w14:paraId="24E263C5" w14:textId="77777777" w:rsidR="003D352F" w:rsidRDefault="001B3DC9">
            <w:pPr>
              <w:pStyle w:val="TableParagraph"/>
              <w:spacing w:line="256" w:lineRule="exact"/>
              <w:ind w:left="2" w:right="2"/>
              <w:jc w:val="center"/>
              <w:rPr>
                <w:sz w:val="24"/>
              </w:rPr>
            </w:pPr>
            <w:r>
              <w:rPr>
                <w:spacing w:val="-5"/>
                <w:sz w:val="24"/>
              </w:rPr>
              <w:t>+44</w:t>
            </w:r>
          </w:p>
        </w:tc>
        <w:tc>
          <w:tcPr>
            <w:tcW w:w="1141" w:type="dxa"/>
          </w:tcPr>
          <w:p w14:paraId="24E263C6" w14:textId="77777777" w:rsidR="003D352F" w:rsidRDefault="001B3DC9">
            <w:pPr>
              <w:pStyle w:val="TableParagraph"/>
              <w:spacing w:line="256" w:lineRule="exact"/>
              <w:ind w:left="1" w:right="2"/>
              <w:jc w:val="center"/>
              <w:rPr>
                <w:sz w:val="24"/>
              </w:rPr>
            </w:pPr>
            <w:r>
              <w:rPr>
                <w:spacing w:val="-5"/>
                <w:sz w:val="24"/>
              </w:rPr>
              <w:t>3,8</w:t>
            </w:r>
          </w:p>
        </w:tc>
      </w:tr>
      <w:tr w:rsidR="003D352F" w14:paraId="24E263CE" w14:textId="77777777">
        <w:trPr>
          <w:trHeight w:val="275"/>
        </w:trPr>
        <w:tc>
          <w:tcPr>
            <w:tcW w:w="3433" w:type="dxa"/>
          </w:tcPr>
          <w:p w14:paraId="24E263C8" w14:textId="77777777" w:rsidR="003D352F" w:rsidRDefault="001B3DC9">
            <w:pPr>
              <w:pStyle w:val="TableParagraph"/>
              <w:spacing w:line="256" w:lineRule="exact"/>
              <w:ind w:left="105"/>
              <w:rPr>
                <w:sz w:val="24"/>
              </w:rPr>
            </w:pPr>
            <w:r>
              <w:rPr>
                <w:spacing w:val="-2"/>
                <w:sz w:val="24"/>
              </w:rPr>
              <w:t>Костанайская</w:t>
            </w:r>
          </w:p>
        </w:tc>
        <w:tc>
          <w:tcPr>
            <w:tcW w:w="1225" w:type="dxa"/>
          </w:tcPr>
          <w:p w14:paraId="24E263C9" w14:textId="77777777" w:rsidR="003D352F" w:rsidRDefault="001B3DC9">
            <w:pPr>
              <w:pStyle w:val="TableParagraph"/>
              <w:spacing w:line="256" w:lineRule="exact"/>
              <w:ind w:left="8"/>
              <w:jc w:val="center"/>
              <w:rPr>
                <w:sz w:val="24"/>
              </w:rPr>
            </w:pPr>
            <w:r>
              <w:rPr>
                <w:sz w:val="24"/>
              </w:rPr>
              <w:t xml:space="preserve">5 </w:t>
            </w:r>
            <w:r>
              <w:rPr>
                <w:spacing w:val="-2"/>
                <w:sz w:val="24"/>
              </w:rPr>
              <w:t>143,3</w:t>
            </w:r>
          </w:p>
        </w:tc>
        <w:tc>
          <w:tcPr>
            <w:tcW w:w="1136" w:type="dxa"/>
          </w:tcPr>
          <w:p w14:paraId="24E263CA" w14:textId="77777777" w:rsidR="003D352F" w:rsidRDefault="001B3DC9">
            <w:pPr>
              <w:pStyle w:val="TableParagraph"/>
              <w:spacing w:line="256" w:lineRule="exact"/>
              <w:ind w:left="5" w:right="1"/>
              <w:jc w:val="center"/>
              <w:rPr>
                <w:sz w:val="24"/>
              </w:rPr>
            </w:pPr>
            <w:r>
              <w:rPr>
                <w:sz w:val="24"/>
              </w:rPr>
              <w:t xml:space="preserve">5 </w:t>
            </w:r>
            <w:r>
              <w:rPr>
                <w:spacing w:val="-2"/>
                <w:sz w:val="24"/>
              </w:rPr>
              <w:t>053,8</w:t>
            </w:r>
          </w:p>
        </w:tc>
        <w:tc>
          <w:tcPr>
            <w:tcW w:w="1417" w:type="dxa"/>
          </w:tcPr>
          <w:p w14:paraId="24E263CB" w14:textId="77777777" w:rsidR="003D352F" w:rsidRDefault="001B3DC9">
            <w:pPr>
              <w:pStyle w:val="TableParagraph"/>
              <w:spacing w:line="256" w:lineRule="exact"/>
              <w:ind w:left="284"/>
              <w:rPr>
                <w:sz w:val="24"/>
              </w:rPr>
            </w:pPr>
            <w:r>
              <w:rPr>
                <w:sz w:val="24"/>
              </w:rPr>
              <w:t xml:space="preserve">5. 256, </w:t>
            </w:r>
            <w:r>
              <w:rPr>
                <w:spacing w:val="-10"/>
                <w:sz w:val="24"/>
              </w:rPr>
              <w:t>5</w:t>
            </w:r>
          </w:p>
        </w:tc>
        <w:tc>
          <w:tcPr>
            <w:tcW w:w="1273" w:type="dxa"/>
          </w:tcPr>
          <w:p w14:paraId="24E263CC" w14:textId="77777777" w:rsidR="003D352F" w:rsidRDefault="001B3DC9">
            <w:pPr>
              <w:pStyle w:val="TableParagraph"/>
              <w:spacing w:line="256" w:lineRule="exact"/>
              <w:ind w:left="2" w:right="1"/>
              <w:jc w:val="center"/>
              <w:rPr>
                <w:sz w:val="24"/>
              </w:rPr>
            </w:pPr>
            <w:r>
              <w:rPr>
                <w:spacing w:val="-2"/>
                <w:sz w:val="24"/>
              </w:rPr>
              <w:t>+113,2</w:t>
            </w:r>
          </w:p>
        </w:tc>
        <w:tc>
          <w:tcPr>
            <w:tcW w:w="1141" w:type="dxa"/>
          </w:tcPr>
          <w:p w14:paraId="24E263CD" w14:textId="77777777" w:rsidR="003D352F" w:rsidRDefault="001B3DC9">
            <w:pPr>
              <w:pStyle w:val="TableParagraph"/>
              <w:spacing w:line="256" w:lineRule="exact"/>
              <w:ind w:left="1" w:right="2"/>
              <w:jc w:val="center"/>
              <w:rPr>
                <w:sz w:val="24"/>
              </w:rPr>
            </w:pPr>
            <w:r>
              <w:rPr>
                <w:spacing w:val="-5"/>
                <w:sz w:val="24"/>
              </w:rPr>
              <w:t>2,2</w:t>
            </w:r>
          </w:p>
        </w:tc>
      </w:tr>
      <w:tr w:rsidR="003D352F" w14:paraId="24E263D5" w14:textId="77777777">
        <w:trPr>
          <w:trHeight w:val="276"/>
        </w:trPr>
        <w:tc>
          <w:tcPr>
            <w:tcW w:w="3433" w:type="dxa"/>
          </w:tcPr>
          <w:p w14:paraId="24E263CF" w14:textId="77777777" w:rsidR="003D352F" w:rsidRDefault="001B3DC9">
            <w:pPr>
              <w:pStyle w:val="TableParagraph"/>
              <w:spacing w:line="256" w:lineRule="exact"/>
              <w:ind w:left="105"/>
              <w:rPr>
                <w:sz w:val="24"/>
              </w:rPr>
            </w:pPr>
            <w:r>
              <w:rPr>
                <w:spacing w:val="-2"/>
                <w:sz w:val="24"/>
              </w:rPr>
              <w:t>Кызылординская</w:t>
            </w:r>
          </w:p>
        </w:tc>
        <w:tc>
          <w:tcPr>
            <w:tcW w:w="1225" w:type="dxa"/>
          </w:tcPr>
          <w:p w14:paraId="24E263D0" w14:textId="77777777" w:rsidR="003D352F" w:rsidRDefault="001B3DC9">
            <w:pPr>
              <w:pStyle w:val="TableParagraph"/>
              <w:spacing w:line="256" w:lineRule="exact"/>
              <w:ind w:left="8" w:right="2"/>
              <w:jc w:val="center"/>
              <w:rPr>
                <w:sz w:val="24"/>
              </w:rPr>
            </w:pPr>
            <w:r>
              <w:rPr>
                <w:spacing w:val="-2"/>
                <w:sz w:val="24"/>
              </w:rPr>
              <w:t>178,9</w:t>
            </w:r>
          </w:p>
        </w:tc>
        <w:tc>
          <w:tcPr>
            <w:tcW w:w="1136" w:type="dxa"/>
          </w:tcPr>
          <w:p w14:paraId="24E263D1" w14:textId="77777777" w:rsidR="003D352F" w:rsidRDefault="001B3DC9">
            <w:pPr>
              <w:pStyle w:val="TableParagraph"/>
              <w:spacing w:line="256" w:lineRule="exact"/>
              <w:ind w:left="5" w:right="4"/>
              <w:jc w:val="center"/>
              <w:rPr>
                <w:sz w:val="24"/>
              </w:rPr>
            </w:pPr>
            <w:r>
              <w:rPr>
                <w:spacing w:val="-2"/>
                <w:sz w:val="24"/>
              </w:rPr>
              <w:t>183,1</w:t>
            </w:r>
          </w:p>
        </w:tc>
        <w:tc>
          <w:tcPr>
            <w:tcW w:w="1417" w:type="dxa"/>
          </w:tcPr>
          <w:p w14:paraId="24E263D2" w14:textId="77777777" w:rsidR="003D352F" w:rsidRDefault="001B3DC9">
            <w:pPr>
              <w:pStyle w:val="TableParagraph"/>
              <w:spacing w:line="256" w:lineRule="exact"/>
              <w:ind w:left="89" w:right="88"/>
              <w:jc w:val="center"/>
              <w:rPr>
                <w:sz w:val="24"/>
              </w:rPr>
            </w:pPr>
            <w:r>
              <w:rPr>
                <w:sz w:val="24"/>
              </w:rPr>
              <w:t xml:space="preserve">188, </w:t>
            </w:r>
            <w:r>
              <w:rPr>
                <w:spacing w:val="-10"/>
                <w:sz w:val="24"/>
              </w:rPr>
              <w:t>5</w:t>
            </w:r>
          </w:p>
        </w:tc>
        <w:tc>
          <w:tcPr>
            <w:tcW w:w="1273" w:type="dxa"/>
          </w:tcPr>
          <w:p w14:paraId="24E263D3" w14:textId="77777777" w:rsidR="003D352F" w:rsidRDefault="001B3DC9">
            <w:pPr>
              <w:pStyle w:val="TableParagraph"/>
              <w:spacing w:line="256" w:lineRule="exact"/>
              <w:ind w:left="2" w:right="1"/>
              <w:jc w:val="center"/>
              <w:rPr>
                <w:sz w:val="24"/>
              </w:rPr>
            </w:pPr>
            <w:r>
              <w:rPr>
                <w:spacing w:val="-5"/>
                <w:sz w:val="24"/>
              </w:rPr>
              <w:t>9,6</w:t>
            </w:r>
          </w:p>
        </w:tc>
        <w:tc>
          <w:tcPr>
            <w:tcW w:w="1141" w:type="dxa"/>
          </w:tcPr>
          <w:p w14:paraId="24E263D4" w14:textId="77777777" w:rsidR="003D352F" w:rsidRDefault="001B3DC9">
            <w:pPr>
              <w:pStyle w:val="TableParagraph"/>
              <w:spacing w:line="256" w:lineRule="exact"/>
              <w:ind w:left="1" w:right="2"/>
              <w:jc w:val="center"/>
              <w:rPr>
                <w:sz w:val="24"/>
              </w:rPr>
            </w:pPr>
            <w:r>
              <w:rPr>
                <w:spacing w:val="-5"/>
                <w:sz w:val="24"/>
              </w:rPr>
              <w:t>5,4</w:t>
            </w:r>
          </w:p>
        </w:tc>
      </w:tr>
      <w:tr w:rsidR="003D352F" w14:paraId="24E263DC" w14:textId="77777777">
        <w:trPr>
          <w:trHeight w:val="277"/>
        </w:trPr>
        <w:tc>
          <w:tcPr>
            <w:tcW w:w="3433" w:type="dxa"/>
          </w:tcPr>
          <w:p w14:paraId="24E263D6" w14:textId="77777777" w:rsidR="003D352F" w:rsidRDefault="001B3DC9">
            <w:pPr>
              <w:pStyle w:val="TableParagraph"/>
              <w:spacing w:before="1" w:line="257" w:lineRule="exact"/>
              <w:ind w:left="105"/>
              <w:rPr>
                <w:sz w:val="24"/>
              </w:rPr>
            </w:pPr>
            <w:r>
              <w:rPr>
                <w:spacing w:val="-2"/>
                <w:sz w:val="24"/>
              </w:rPr>
              <w:t>Мангистауская</w:t>
            </w:r>
          </w:p>
        </w:tc>
        <w:tc>
          <w:tcPr>
            <w:tcW w:w="1225" w:type="dxa"/>
          </w:tcPr>
          <w:p w14:paraId="24E263D7" w14:textId="77777777" w:rsidR="003D352F" w:rsidRDefault="001B3DC9">
            <w:pPr>
              <w:pStyle w:val="TableParagraph"/>
              <w:spacing w:before="1" w:line="257" w:lineRule="exact"/>
              <w:ind w:left="8" w:right="2"/>
              <w:jc w:val="center"/>
              <w:rPr>
                <w:sz w:val="24"/>
              </w:rPr>
            </w:pPr>
            <w:r>
              <w:rPr>
                <w:spacing w:val="-5"/>
                <w:sz w:val="24"/>
              </w:rPr>
              <w:t>0,9</w:t>
            </w:r>
          </w:p>
        </w:tc>
        <w:tc>
          <w:tcPr>
            <w:tcW w:w="1136" w:type="dxa"/>
          </w:tcPr>
          <w:p w14:paraId="24E263D8" w14:textId="77777777" w:rsidR="003D352F" w:rsidRDefault="001B3DC9">
            <w:pPr>
              <w:pStyle w:val="TableParagraph"/>
              <w:spacing w:before="1" w:line="257" w:lineRule="exact"/>
              <w:ind w:left="5" w:right="4"/>
              <w:jc w:val="center"/>
              <w:rPr>
                <w:sz w:val="24"/>
              </w:rPr>
            </w:pPr>
            <w:r>
              <w:rPr>
                <w:spacing w:val="-5"/>
                <w:sz w:val="24"/>
              </w:rPr>
              <w:t>0,9</w:t>
            </w:r>
          </w:p>
        </w:tc>
        <w:tc>
          <w:tcPr>
            <w:tcW w:w="1417" w:type="dxa"/>
          </w:tcPr>
          <w:p w14:paraId="24E263D9" w14:textId="77777777" w:rsidR="003D352F" w:rsidRDefault="001B3DC9">
            <w:pPr>
              <w:pStyle w:val="TableParagraph"/>
              <w:spacing w:before="1" w:line="257" w:lineRule="exact"/>
              <w:ind w:left="89" w:right="88"/>
              <w:jc w:val="center"/>
              <w:rPr>
                <w:sz w:val="24"/>
              </w:rPr>
            </w:pPr>
            <w:r>
              <w:rPr>
                <w:sz w:val="24"/>
              </w:rPr>
              <w:t xml:space="preserve">1, </w:t>
            </w:r>
            <w:r>
              <w:rPr>
                <w:spacing w:val="-10"/>
                <w:sz w:val="24"/>
              </w:rPr>
              <w:t>2</w:t>
            </w:r>
          </w:p>
        </w:tc>
        <w:tc>
          <w:tcPr>
            <w:tcW w:w="1273" w:type="dxa"/>
          </w:tcPr>
          <w:p w14:paraId="24E263DA" w14:textId="77777777" w:rsidR="003D352F" w:rsidRDefault="001B3DC9">
            <w:pPr>
              <w:pStyle w:val="TableParagraph"/>
              <w:spacing w:before="1" w:line="257" w:lineRule="exact"/>
              <w:ind w:left="2" w:right="1"/>
              <w:jc w:val="center"/>
              <w:rPr>
                <w:sz w:val="24"/>
              </w:rPr>
            </w:pPr>
            <w:r>
              <w:rPr>
                <w:spacing w:val="-5"/>
                <w:sz w:val="24"/>
              </w:rPr>
              <w:t>0,3</w:t>
            </w:r>
          </w:p>
        </w:tc>
        <w:tc>
          <w:tcPr>
            <w:tcW w:w="1141" w:type="dxa"/>
          </w:tcPr>
          <w:p w14:paraId="24E263DB" w14:textId="77777777" w:rsidR="003D352F" w:rsidRDefault="001B3DC9">
            <w:pPr>
              <w:pStyle w:val="TableParagraph"/>
              <w:spacing w:before="1" w:line="257" w:lineRule="exact"/>
              <w:ind w:left="1" w:right="2"/>
              <w:jc w:val="center"/>
              <w:rPr>
                <w:sz w:val="24"/>
              </w:rPr>
            </w:pPr>
            <w:r>
              <w:rPr>
                <w:spacing w:val="-4"/>
                <w:sz w:val="24"/>
              </w:rPr>
              <w:t>33,3</w:t>
            </w:r>
          </w:p>
        </w:tc>
      </w:tr>
      <w:tr w:rsidR="003D352F" w14:paraId="24E263E3" w14:textId="77777777">
        <w:trPr>
          <w:trHeight w:val="275"/>
        </w:trPr>
        <w:tc>
          <w:tcPr>
            <w:tcW w:w="3433" w:type="dxa"/>
          </w:tcPr>
          <w:p w14:paraId="24E263DD" w14:textId="77777777" w:rsidR="003D352F" w:rsidRDefault="001B3DC9">
            <w:pPr>
              <w:pStyle w:val="TableParagraph"/>
              <w:spacing w:line="256" w:lineRule="exact"/>
              <w:ind w:left="105"/>
              <w:rPr>
                <w:sz w:val="24"/>
              </w:rPr>
            </w:pPr>
            <w:r>
              <w:rPr>
                <w:spacing w:val="-2"/>
                <w:sz w:val="24"/>
              </w:rPr>
              <w:t>Павлодарская</w:t>
            </w:r>
          </w:p>
        </w:tc>
        <w:tc>
          <w:tcPr>
            <w:tcW w:w="1225" w:type="dxa"/>
          </w:tcPr>
          <w:p w14:paraId="24E263DE" w14:textId="77777777" w:rsidR="003D352F" w:rsidRDefault="001B3DC9">
            <w:pPr>
              <w:pStyle w:val="TableParagraph"/>
              <w:spacing w:line="256" w:lineRule="exact"/>
              <w:ind w:left="8"/>
              <w:jc w:val="center"/>
              <w:rPr>
                <w:sz w:val="24"/>
              </w:rPr>
            </w:pPr>
            <w:r>
              <w:rPr>
                <w:spacing w:val="-2"/>
                <w:sz w:val="24"/>
              </w:rPr>
              <w:t>1.270,3</w:t>
            </w:r>
          </w:p>
        </w:tc>
        <w:tc>
          <w:tcPr>
            <w:tcW w:w="1136" w:type="dxa"/>
          </w:tcPr>
          <w:p w14:paraId="24E263DF" w14:textId="77777777" w:rsidR="003D352F" w:rsidRDefault="001B3DC9">
            <w:pPr>
              <w:pStyle w:val="TableParagraph"/>
              <w:spacing w:line="256" w:lineRule="exact"/>
              <w:ind w:left="5" w:right="1"/>
              <w:jc w:val="center"/>
              <w:rPr>
                <w:sz w:val="24"/>
              </w:rPr>
            </w:pPr>
            <w:r>
              <w:rPr>
                <w:spacing w:val="-2"/>
                <w:sz w:val="24"/>
              </w:rPr>
              <w:t>1.327,2</w:t>
            </w:r>
          </w:p>
        </w:tc>
        <w:tc>
          <w:tcPr>
            <w:tcW w:w="1417" w:type="dxa"/>
          </w:tcPr>
          <w:p w14:paraId="24E263E0" w14:textId="77777777" w:rsidR="003D352F" w:rsidRDefault="001B3DC9">
            <w:pPr>
              <w:pStyle w:val="TableParagraph"/>
              <w:spacing w:line="256" w:lineRule="exact"/>
              <w:ind w:left="284"/>
              <w:rPr>
                <w:sz w:val="24"/>
              </w:rPr>
            </w:pPr>
            <w:r>
              <w:rPr>
                <w:sz w:val="24"/>
              </w:rPr>
              <w:t xml:space="preserve">1. 568, </w:t>
            </w:r>
            <w:r>
              <w:rPr>
                <w:spacing w:val="-10"/>
                <w:sz w:val="24"/>
              </w:rPr>
              <w:t>8</w:t>
            </w:r>
          </w:p>
        </w:tc>
        <w:tc>
          <w:tcPr>
            <w:tcW w:w="1273" w:type="dxa"/>
          </w:tcPr>
          <w:p w14:paraId="24E263E1" w14:textId="77777777" w:rsidR="003D352F" w:rsidRDefault="001B3DC9">
            <w:pPr>
              <w:pStyle w:val="TableParagraph"/>
              <w:spacing w:line="256" w:lineRule="exact"/>
              <w:ind w:left="2" w:right="1"/>
              <w:jc w:val="center"/>
              <w:rPr>
                <w:sz w:val="24"/>
              </w:rPr>
            </w:pPr>
            <w:r>
              <w:rPr>
                <w:spacing w:val="-2"/>
                <w:sz w:val="24"/>
              </w:rPr>
              <w:t>298,5</w:t>
            </w:r>
          </w:p>
        </w:tc>
        <w:tc>
          <w:tcPr>
            <w:tcW w:w="1141" w:type="dxa"/>
          </w:tcPr>
          <w:p w14:paraId="24E263E2" w14:textId="77777777" w:rsidR="003D352F" w:rsidRDefault="001B3DC9">
            <w:pPr>
              <w:pStyle w:val="TableParagraph"/>
              <w:spacing w:line="256" w:lineRule="exact"/>
              <w:ind w:left="1" w:right="2"/>
              <w:jc w:val="center"/>
              <w:rPr>
                <w:sz w:val="24"/>
              </w:rPr>
            </w:pPr>
            <w:r>
              <w:rPr>
                <w:spacing w:val="-4"/>
                <w:sz w:val="24"/>
              </w:rPr>
              <w:t>23,5</w:t>
            </w:r>
          </w:p>
        </w:tc>
      </w:tr>
      <w:tr w:rsidR="003D352F" w14:paraId="24E263EA" w14:textId="77777777">
        <w:trPr>
          <w:trHeight w:val="275"/>
        </w:trPr>
        <w:tc>
          <w:tcPr>
            <w:tcW w:w="3433" w:type="dxa"/>
          </w:tcPr>
          <w:p w14:paraId="24E263E4" w14:textId="77777777" w:rsidR="003D352F" w:rsidRDefault="001B3DC9">
            <w:pPr>
              <w:pStyle w:val="TableParagraph"/>
              <w:spacing w:line="256" w:lineRule="exact"/>
              <w:ind w:left="105"/>
              <w:rPr>
                <w:sz w:val="24"/>
              </w:rPr>
            </w:pPr>
            <w:r>
              <w:rPr>
                <w:spacing w:val="-2"/>
                <w:sz w:val="24"/>
              </w:rPr>
              <w:t>Север-Казахстанская</w:t>
            </w:r>
          </w:p>
        </w:tc>
        <w:tc>
          <w:tcPr>
            <w:tcW w:w="1225" w:type="dxa"/>
          </w:tcPr>
          <w:p w14:paraId="24E263E5" w14:textId="77777777" w:rsidR="003D352F" w:rsidRDefault="001B3DC9">
            <w:pPr>
              <w:pStyle w:val="TableParagraph"/>
              <w:spacing w:line="256" w:lineRule="exact"/>
              <w:ind w:left="8"/>
              <w:jc w:val="center"/>
              <w:rPr>
                <w:sz w:val="24"/>
              </w:rPr>
            </w:pPr>
            <w:r>
              <w:rPr>
                <w:spacing w:val="-2"/>
                <w:sz w:val="24"/>
              </w:rPr>
              <w:t>4.230,6</w:t>
            </w:r>
          </w:p>
        </w:tc>
        <w:tc>
          <w:tcPr>
            <w:tcW w:w="1136" w:type="dxa"/>
          </w:tcPr>
          <w:p w14:paraId="24E263E6" w14:textId="77777777" w:rsidR="003D352F" w:rsidRDefault="001B3DC9">
            <w:pPr>
              <w:pStyle w:val="TableParagraph"/>
              <w:spacing w:line="256" w:lineRule="exact"/>
              <w:ind w:left="5" w:right="1"/>
              <w:jc w:val="center"/>
              <w:rPr>
                <w:sz w:val="24"/>
              </w:rPr>
            </w:pPr>
            <w:r>
              <w:rPr>
                <w:spacing w:val="-2"/>
                <w:sz w:val="24"/>
              </w:rPr>
              <w:t>4.243,1</w:t>
            </w:r>
          </w:p>
        </w:tc>
        <w:tc>
          <w:tcPr>
            <w:tcW w:w="1417" w:type="dxa"/>
          </w:tcPr>
          <w:p w14:paraId="24E263E7" w14:textId="77777777" w:rsidR="003D352F" w:rsidRDefault="001B3DC9">
            <w:pPr>
              <w:pStyle w:val="TableParagraph"/>
              <w:spacing w:line="256" w:lineRule="exact"/>
              <w:ind w:left="284"/>
              <w:rPr>
                <w:sz w:val="24"/>
              </w:rPr>
            </w:pPr>
            <w:r>
              <w:rPr>
                <w:sz w:val="24"/>
              </w:rPr>
              <w:t xml:space="preserve">4. 406, </w:t>
            </w:r>
            <w:r>
              <w:rPr>
                <w:spacing w:val="-10"/>
                <w:sz w:val="24"/>
              </w:rPr>
              <w:t>9</w:t>
            </w:r>
          </w:p>
        </w:tc>
        <w:tc>
          <w:tcPr>
            <w:tcW w:w="1273" w:type="dxa"/>
          </w:tcPr>
          <w:p w14:paraId="24E263E8" w14:textId="77777777" w:rsidR="003D352F" w:rsidRDefault="001B3DC9">
            <w:pPr>
              <w:pStyle w:val="TableParagraph"/>
              <w:spacing w:line="256" w:lineRule="exact"/>
              <w:ind w:left="2" w:right="1"/>
              <w:jc w:val="center"/>
              <w:rPr>
                <w:sz w:val="24"/>
              </w:rPr>
            </w:pPr>
            <w:r>
              <w:rPr>
                <w:spacing w:val="-2"/>
                <w:sz w:val="24"/>
              </w:rPr>
              <w:t>176,3</w:t>
            </w:r>
          </w:p>
        </w:tc>
        <w:tc>
          <w:tcPr>
            <w:tcW w:w="1141" w:type="dxa"/>
          </w:tcPr>
          <w:p w14:paraId="24E263E9" w14:textId="77777777" w:rsidR="003D352F" w:rsidRDefault="001B3DC9">
            <w:pPr>
              <w:pStyle w:val="TableParagraph"/>
              <w:spacing w:line="256" w:lineRule="exact"/>
              <w:ind w:left="1" w:right="2"/>
              <w:jc w:val="center"/>
              <w:rPr>
                <w:sz w:val="24"/>
              </w:rPr>
            </w:pPr>
            <w:r>
              <w:rPr>
                <w:spacing w:val="-5"/>
                <w:sz w:val="24"/>
              </w:rPr>
              <w:t>4,2</w:t>
            </w:r>
          </w:p>
        </w:tc>
      </w:tr>
      <w:tr w:rsidR="003D352F" w14:paraId="24E263F1" w14:textId="77777777">
        <w:trPr>
          <w:trHeight w:val="275"/>
        </w:trPr>
        <w:tc>
          <w:tcPr>
            <w:tcW w:w="3433" w:type="dxa"/>
          </w:tcPr>
          <w:p w14:paraId="24E263EB" w14:textId="77777777" w:rsidR="003D352F" w:rsidRDefault="001B3DC9">
            <w:pPr>
              <w:pStyle w:val="TableParagraph"/>
              <w:spacing w:line="256" w:lineRule="exact"/>
              <w:ind w:left="105"/>
              <w:rPr>
                <w:sz w:val="24"/>
              </w:rPr>
            </w:pPr>
            <w:r>
              <w:rPr>
                <w:spacing w:val="-2"/>
                <w:sz w:val="24"/>
              </w:rPr>
              <w:t>Туркестанская</w:t>
            </w:r>
          </w:p>
        </w:tc>
        <w:tc>
          <w:tcPr>
            <w:tcW w:w="1225" w:type="dxa"/>
          </w:tcPr>
          <w:p w14:paraId="24E263EC" w14:textId="77777777" w:rsidR="003D352F" w:rsidRDefault="001B3DC9">
            <w:pPr>
              <w:pStyle w:val="TableParagraph"/>
              <w:spacing w:line="256" w:lineRule="exact"/>
              <w:ind w:left="8" w:right="2"/>
              <w:jc w:val="center"/>
              <w:rPr>
                <w:sz w:val="24"/>
              </w:rPr>
            </w:pPr>
            <w:r>
              <w:rPr>
                <w:spacing w:val="-2"/>
                <w:sz w:val="24"/>
              </w:rPr>
              <w:t>813,5</w:t>
            </w:r>
          </w:p>
        </w:tc>
        <w:tc>
          <w:tcPr>
            <w:tcW w:w="1136" w:type="dxa"/>
          </w:tcPr>
          <w:p w14:paraId="24E263ED" w14:textId="77777777" w:rsidR="003D352F" w:rsidRDefault="001B3DC9">
            <w:pPr>
              <w:pStyle w:val="TableParagraph"/>
              <w:spacing w:line="256" w:lineRule="exact"/>
              <w:ind w:left="5" w:right="4"/>
              <w:jc w:val="center"/>
              <w:rPr>
                <w:sz w:val="24"/>
              </w:rPr>
            </w:pPr>
            <w:r>
              <w:rPr>
                <w:spacing w:val="-2"/>
                <w:sz w:val="24"/>
              </w:rPr>
              <w:t>829,1</w:t>
            </w:r>
          </w:p>
        </w:tc>
        <w:tc>
          <w:tcPr>
            <w:tcW w:w="1417" w:type="dxa"/>
          </w:tcPr>
          <w:p w14:paraId="24E263EE" w14:textId="77777777" w:rsidR="003D352F" w:rsidRDefault="001B3DC9">
            <w:pPr>
              <w:pStyle w:val="TableParagraph"/>
              <w:spacing w:line="256" w:lineRule="exact"/>
              <w:ind w:left="89" w:right="88"/>
              <w:jc w:val="center"/>
              <w:rPr>
                <w:sz w:val="24"/>
              </w:rPr>
            </w:pPr>
            <w:r>
              <w:rPr>
                <w:sz w:val="24"/>
              </w:rPr>
              <w:t xml:space="preserve">859, </w:t>
            </w:r>
            <w:r>
              <w:rPr>
                <w:spacing w:val="-10"/>
                <w:sz w:val="24"/>
              </w:rPr>
              <w:t>9</w:t>
            </w:r>
          </w:p>
        </w:tc>
        <w:tc>
          <w:tcPr>
            <w:tcW w:w="1273" w:type="dxa"/>
          </w:tcPr>
          <w:p w14:paraId="24E263EF" w14:textId="77777777" w:rsidR="003D352F" w:rsidRDefault="001B3DC9">
            <w:pPr>
              <w:pStyle w:val="TableParagraph"/>
              <w:spacing w:line="256" w:lineRule="exact"/>
              <w:ind w:left="2" w:right="1"/>
              <w:jc w:val="center"/>
              <w:rPr>
                <w:sz w:val="24"/>
              </w:rPr>
            </w:pPr>
            <w:r>
              <w:rPr>
                <w:spacing w:val="-4"/>
                <w:sz w:val="24"/>
              </w:rPr>
              <w:t>46,4</w:t>
            </w:r>
          </w:p>
        </w:tc>
        <w:tc>
          <w:tcPr>
            <w:tcW w:w="1141" w:type="dxa"/>
          </w:tcPr>
          <w:p w14:paraId="24E263F0" w14:textId="77777777" w:rsidR="003D352F" w:rsidRDefault="001B3DC9">
            <w:pPr>
              <w:pStyle w:val="TableParagraph"/>
              <w:spacing w:line="256" w:lineRule="exact"/>
              <w:ind w:left="1" w:right="2"/>
              <w:jc w:val="center"/>
              <w:rPr>
                <w:sz w:val="24"/>
              </w:rPr>
            </w:pPr>
            <w:r>
              <w:rPr>
                <w:spacing w:val="-5"/>
                <w:sz w:val="24"/>
              </w:rPr>
              <w:t>5,7</w:t>
            </w:r>
          </w:p>
        </w:tc>
      </w:tr>
      <w:tr w:rsidR="003D352F" w14:paraId="24E263F8" w14:textId="77777777">
        <w:trPr>
          <w:trHeight w:val="275"/>
        </w:trPr>
        <w:tc>
          <w:tcPr>
            <w:tcW w:w="3433" w:type="dxa"/>
          </w:tcPr>
          <w:p w14:paraId="24E263F2" w14:textId="77777777" w:rsidR="003D352F" w:rsidRDefault="001B3DC9">
            <w:pPr>
              <w:pStyle w:val="TableParagraph"/>
              <w:spacing w:line="256" w:lineRule="exact"/>
              <w:ind w:left="105"/>
              <w:rPr>
                <w:sz w:val="24"/>
              </w:rPr>
            </w:pPr>
            <w:r>
              <w:rPr>
                <w:spacing w:val="-2"/>
                <w:sz w:val="24"/>
              </w:rPr>
              <w:t>Ұлытау</w:t>
            </w:r>
          </w:p>
        </w:tc>
        <w:tc>
          <w:tcPr>
            <w:tcW w:w="1225" w:type="dxa"/>
          </w:tcPr>
          <w:p w14:paraId="24E263F3" w14:textId="77777777" w:rsidR="003D352F" w:rsidRDefault="001B3DC9">
            <w:pPr>
              <w:pStyle w:val="TableParagraph"/>
              <w:spacing w:line="256" w:lineRule="exact"/>
              <w:ind w:left="8" w:right="2"/>
              <w:jc w:val="center"/>
              <w:rPr>
                <w:sz w:val="24"/>
              </w:rPr>
            </w:pPr>
            <w:r>
              <w:rPr>
                <w:spacing w:val="-10"/>
                <w:sz w:val="24"/>
              </w:rPr>
              <w:t>-</w:t>
            </w:r>
          </w:p>
        </w:tc>
        <w:tc>
          <w:tcPr>
            <w:tcW w:w="1136" w:type="dxa"/>
          </w:tcPr>
          <w:p w14:paraId="24E263F4" w14:textId="77777777" w:rsidR="003D352F" w:rsidRDefault="001B3DC9">
            <w:pPr>
              <w:pStyle w:val="TableParagraph"/>
              <w:spacing w:line="256" w:lineRule="exact"/>
              <w:ind w:left="5" w:right="3"/>
              <w:jc w:val="center"/>
              <w:rPr>
                <w:sz w:val="24"/>
              </w:rPr>
            </w:pPr>
            <w:r>
              <w:rPr>
                <w:spacing w:val="-10"/>
                <w:sz w:val="24"/>
              </w:rPr>
              <w:t>-</w:t>
            </w:r>
          </w:p>
        </w:tc>
        <w:tc>
          <w:tcPr>
            <w:tcW w:w="1417" w:type="dxa"/>
          </w:tcPr>
          <w:p w14:paraId="24E263F5" w14:textId="77777777" w:rsidR="003D352F" w:rsidRDefault="001B3DC9">
            <w:pPr>
              <w:pStyle w:val="TableParagraph"/>
              <w:spacing w:line="256" w:lineRule="exact"/>
              <w:ind w:left="89" w:right="88"/>
              <w:jc w:val="center"/>
              <w:rPr>
                <w:sz w:val="24"/>
              </w:rPr>
            </w:pPr>
            <w:r>
              <w:rPr>
                <w:sz w:val="24"/>
              </w:rPr>
              <w:t xml:space="preserve">39 </w:t>
            </w:r>
            <w:r>
              <w:rPr>
                <w:spacing w:val="-2"/>
                <w:sz w:val="24"/>
              </w:rPr>
              <w:t>426,2</w:t>
            </w:r>
          </w:p>
        </w:tc>
        <w:tc>
          <w:tcPr>
            <w:tcW w:w="1273" w:type="dxa"/>
          </w:tcPr>
          <w:p w14:paraId="24E263F6" w14:textId="77777777" w:rsidR="003D352F" w:rsidRDefault="001B3DC9">
            <w:pPr>
              <w:pStyle w:val="TableParagraph"/>
              <w:spacing w:line="256" w:lineRule="exact"/>
              <w:ind w:left="3" w:right="1"/>
              <w:jc w:val="center"/>
              <w:rPr>
                <w:sz w:val="24"/>
              </w:rPr>
            </w:pPr>
            <w:r>
              <w:rPr>
                <w:spacing w:val="-10"/>
                <w:sz w:val="24"/>
              </w:rPr>
              <w:t>-</w:t>
            </w:r>
          </w:p>
        </w:tc>
        <w:tc>
          <w:tcPr>
            <w:tcW w:w="1141" w:type="dxa"/>
          </w:tcPr>
          <w:p w14:paraId="24E263F7" w14:textId="77777777" w:rsidR="003D352F" w:rsidRDefault="001B3DC9">
            <w:pPr>
              <w:pStyle w:val="TableParagraph"/>
              <w:spacing w:line="256" w:lineRule="exact"/>
              <w:ind w:left="1" w:right="2"/>
              <w:jc w:val="center"/>
              <w:rPr>
                <w:sz w:val="24"/>
              </w:rPr>
            </w:pPr>
            <w:r>
              <w:rPr>
                <w:spacing w:val="-10"/>
                <w:sz w:val="24"/>
              </w:rPr>
              <w:t>-</w:t>
            </w:r>
          </w:p>
        </w:tc>
      </w:tr>
      <w:tr w:rsidR="003D352F" w14:paraId="24E263FF" w14:textId="77777777">
        <w:trPr>
          <w:trHeight w:val="275"/>
        </w:trPr>
        <w:tc>
          <w:tcPr>
            <w:tcW w:w="3433" w:type="dxa"/>
          </w:tcPr>
          <w:p w14:paraId="24E263F9" w14:textId="77777777" w:rsidR="003D352F" w:rsidRDefault="001B3DC9">
            <w:pPr>
              <w:pStyle w:val="TableParagraph"/>
              <w:spacing w:line="256" w:lineRule="exact"/>
              <w:ind w:left="105"/>
              <w:rPr>
                <w:sz w:val="24"/>
              </w:rPr>
            </w:pPr>
            <w:r>
              <w:rPr>
                <w:spacing w:val="-2"/>
                <w:sz w:val="24"/>
              </w:rPr>
              <w:t>Восточно-Казахстанская</w:t>
            </w:r>
          </w:p>
        </w:tc>
        <w:tc>
          <w:tcPr>
            <w:tcW w:w="1225" w:type="dxa"/>
          </w:tcPr>
          <w:p w14:paraId="24E263FA" w14:textId="77777777" w:rsidR="003D352F" w:rsidRDefault="001B3DC9">
            <w:pPr>
              <w:pStyle w:val="TableParagraph"/>
              <w:spacing w:line="256" w:lineRule="exact"/>
              <w:ind w:left="8"/>
              <w:jc w:val="center"/>
              <w:rPr>
                <w:sz w:val="24"/>
              </w:rPr>
            </w:pPr>
            <w:r>
              <w:rPr>
                <w:sz w:val="24"/>
              </w:rPr>
              <w:t xml:space="preserve">1 </w:t>
            </w:r>
            <w:r>
              <w:rPr>
                <w:spacing w:val="-2"/>
                <w:sz w:val="24"/>
              </w:rPr>
              <w:t>318,2</w:t>
            </w:r>
          </w:p>
        </w:tc>
        <w:tc>
          <w:tcPr>
            <w:tcW w:w="1136" w:type="dxa"/>
          </w:tcPr>
          <w:p w14:paraId="24E263FB" w14:textId="77777777" w:rsidR="003D352F" w:rsidRDefault="001B3DC9">
            <w:pPr>
              <w:pStyle w:val="TableParagraph"/>
              <w:spacing w:line="256" w:lineRule="exact"/>
              <w:ind w:left="5" w:right="1"/>
              <w:jc w:val="center"/>
              <w:rPr>
                <w:sz w:val="24"/>
              </w:rPr>
            </w:pPr>
            <w:r>
              <w:rPr>
                <w:sz w:val="24"/>
              </w:rPr>
              <w:t xml:space="preserve">1 </w:t>
            </w:r>
            <w:r>
              <w:rPr>
                <w:spacing w:val="-2"/>
                <w:sz w:val="24"/>
              </w:rPr>
              <w:t>360,5</w:t>
            </w:r>
          </w:p>
        </w:tc>
        <w:tc>
          <w:tcPr>
            <w:tcW w:w="1417" w:type="dxa"/>
          </w:tcPr>
          <w:p w14:paraId="24E263FC" w14:textId="77777777" w:rsidR="003D352F" w:rsidRDefault="001B3DC9">
            <w:pPr>
              <w:pStyle w:val="TableParagraph"/>
              <w:spacing w:line="256" w:lineRule="exact"/>
              <w:ind w:left="89" w:right="88"/>
              <w:jc w:val="center"/>
              <w:rPr>
                <w:sz w:val="24"/>
              </w:rPr>
            </w:pPr>
            <w:r>
              <w:rPr>
                <w:sz w:val="24"/>
              </w:rPr>
              <w:t xml:space="preserve">642, </w:t>
            </w:r>
            <w:r>
              <w:rPr>
                <w:spacing w:val="-10"/>
                <w:sz w:val="24"/>
              </w:rPr>
              <w:t>4</w:t>
            </w:r>
          </w:p>
        </w:tc>
        <w:tc>
          <w:tcPr>
            <w:tcW w:w="1273" w:type="dxa"/>
          </w:tcPr>
          <w:p w14:paraId="24E263FD" w14:textId="77777777" w:rsidR="003D352F" w:rsidRDefault="001B3DC9">
            <w:pPr>
              <w:pStyle w:val="TableParagraph"/>
              <w:spacing w:line="256" w:lineRule="exact"/>
              <w:ind w:left="2" w:right="2"/>
              <w:jc w:val="center"/>
              <w:rPr>
                <w:sz w:val="24"/>
              </w:rPr>
            </w:pPr>
            <w:r>
              <w:rPr>
                <w:spacing w:val="-2"/>
                <w:sz w:val="24"/>
              </w:rPr>
              <w:t>-675,8</w:t>
            </w:r>
          </w:p>
        </w:tc>
        <w:tc>
          <w:tcPr>
            <w:tcW w:w="1141" w:type="dxa"/>
          </w:tcPr>
          <w:p w14:paraId="24E263FE" w14:textId="77777777" w:rsidR="003D352F" w:rsidRDefault="001B3DC9">
            <w:pPr>
              <w:pStyle w:val="TableParagraph"/>
              <w:spacing w:line="256" w:lineRule="exact"/>
              <w:ind w:right="2"/>
              <w:jc w:val="center"/>
              <w:rPr>
                <w:sz w:val="24"/>
              </w:rPr>
            </w:pPr>
            <w:r>
              <w:rPr>
                <w:spacing w:val="-2"/>
                <w:sz w:val="24"/>
              </w:rPr>
              <w:t>-</w:t>
            </w:r>
            <w:r>
              <w:rPr>
                <w:spacing w:val="-4"/>
                <w:sz w:val="24"/>
              </w:rPr>
              <w:t>51,2</w:t>
            </w:r>
          </w:p>
        </w:tc>
      </w:tr>
      <w:tr w:rsidR="003D352F" w14:paraId="24E26401" w14:textId="77777777">
        <w:trPr>
          <w:trHeight w:val="277"/>
        </w:trPr>
        <w:tc>
          <w:tcPr>
            <w:tcW w:w="9625" w:type="dxa"/>
            <w:gridSpan w:val="6"/>
          </w:tcPr>
          <w:p w14:paraId="24E26400" w14:textId="77777777" w:rsidR="003D352F" w:rsidRDefault="001B3DC9">
            <w:pPr>
              <w:pStyle w:val="TableParagraph"/>
              <w:spacing w:before="1" w:line="257" w:lineRule="exact"/>
              <w:ind w:left="695"/>
              <w:rPr>
                <w:sz w:val="24"/>
              </w:rPr>
            </w:pPr>
            <w:r>
              <w:rPr>
                <w:sz w:val="24"/>
              </w:rPr>
              <w:t>Примечание</w:t>
            </w:r>
            <w:r>
              <w:rPr>
                <w:spacing w:val="-3"/>
                <w:sz w:val="24"/>
              </w:rPr>
              <w:t xml:space="preserve"> </w:t>
            </w:r>
            <w:r>
              <w:rPr>
                <w:sz w:val="24"/>
              </w:rPr>
              <w:t>–</w:t>
            </w:r>
            <w:r>
              <w:rPr>
                <w:spacing w:val="-3"/>
                <w:sz w:val="24"/>
              </w:rPr>
              <w:t xml:space="preserve"> </w:t>
            </w:r>
            <w:r>
              <w:rPr>
                <w:sz w:val="24"/>
              </w:rPr>
              <w:t>Рассчитано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[127]</w:t>
            </w:r>
          </w:p>
        </w:tc>
      </w:tr>
    </w:tbl>
    <w:p w14:paraId="24E26402" w14:textId="77777777" w:rsidR="003D352F" w:rsidRDefault="003D352F">
      <w:pPr>
        <w:pStyle w:val="a3"/>
        <w:spacing w:before="8"/>
        <w:ind w:left="0" w:firstLine="0"/>
        <w:jc w:val="left"/>
      </w:pPr>
    </w:p>
    <w:p w14:paraId="24E26403" w14:textId="77777777" w:rsidR="003D352F" w:rsidRDefault="001B3DC9">
      <w:pPr>
        <w:pStyle w:val="a3"/>
        <w:spacing w:before="1"/>
        <w:ind w:right="281"/>
      </w:pPr>
      <w:r>
        <w:t>В некоторых регионах, несмотря на общий рост посевных площадей, наблюдаются значительные сокращения, как в Алматинской области, что</w:t>
      </w:r>
      <w:r>
        <w:rPr>
          <w:spacing w:val="80"/>
        </w:rPr>
        <w:t xml:space="preserve"> </w:t>
      </w:r>
      <w:r>
        <w:t>может приводить к снижению уровня доходов в сельских территориях. В то же время наблюдаем плюсы прироста, которые заключаются в том, что он способствует созданию новых рабочих мест, повышению занятости, а также развитию сельскохозяйственной инфраструктуры в регионах с положительной динамикой, таких как Акмолинская и Павлодарская области.</w:t>
      </w:r>
    </w:p>
    <w:p w14:paraId="24E26404" w14:textId="77777777" w:rsidR="003D352F" w:rsidRDefault="001B3DC9">
      <w:pPr>
        <w:pStyle w:val="a3"/>
        <w:ind w:right="284"/>
      </w:pPr>
      <w:r>
        <w:t>Акмолинская область продемонстрировала рост посевных площадей, что значительно превышает прирост в Туркестанской области. Это указывает на более интенсивное развитие сельского хозяйства в Акмолинской области. В то</w:t>
      </w:r>
    </w:p>
    <w:p w14:paraId="24E26405" w14:textId="77777777" w:rsidR="003D352F" w:rsidRDefault="003D352F">
      <w:pPr>
        <w:pStyle w:val="a3"/>
        <w:sectPr w:rsidR="003D352F">
          <w:pgSz w:w="11920" w:h="16850"/>
          <w:pgMar w:top="1060" w:right="283" w:bottom="1100" w:left="1559" w:header="0" w:footer="889" w:gutter="0"/>
          <w:cols w:space="720"/>
        </w:sectPr>
      </w:pPr>
    </w:p>
    <w:p w14:paraId="24E26406" w14:textId="77777777" w:rsidR="003D352F" w:rsidRDefault="001B3DC9">
      <w:pPr>
        <w:pStyle w:val="a3"/>
        <w:spacing w:before="72" w:line="242" w:lineRule="auto"/>
        <w:ind w:right="289" w:firstLine="0"/>
      </w:pPr>
      <w:r>
        <w:t>время как в Туркестанской области прирост был умеренным, что может свидетельствовать о более сбалансированном развитии сельского сектора.</w:t>
      </w:r>
    </w:p>
    <w:p w14:paraId="24E26407" w14:textId="77777777" w:rsidR="003D352F" w:rsidRDefault="001B3DC9">
      <w:pPr>
        <w:pStyle w:val="a3"/>
        <w:ind w:right="285"/>
      </w:pPr>
      <w:r>
        <w:t>Согласно Министерству сельского хозяйства, общая посевная площадь в 2023 году составила 23,4 млн. га, что на 68,6 тыс. га больше по сравнению с 2022 годом [134].</w:t>
      </w:r>
    </w:p>
    <w:p w14:paraId="24E26408" w14:textId="77777777" w:rsidR="003D352F" w:rsidRDefault="001B3DC9">
      <w:pPr>
        <w:pStyle w:val="a3"/>
        <w:ind w:right="282"/>
      </w:pPr>
      <w:r>
        <w:t>Таблица 36 представляет собой данные о валовом выпуске продукции и услуг сельского хозяйства в отраслях животноводства и растениеводства Республики Казахстан за 2020-2023 годы.</w:t>
      </w:r>
    </w:p>
    <w:p w14:paraId="24E26409" w14:textId="77777777" w:rsidR="003D352F" w:rsidRDefault="001B3DC9">
      <w:pPr>
        <w:pStyle w:val="a3"/>
        <w:spacing w:before="317"/>
        <w:ind w:right="281" w:firstLine="0"/>
      </w:pPr>
      <w:r>
        <w:t>Таблица 36 – Валовый выпуск продукции (услуг) сельского хозяйства Республики Казахстан в разрезе отраслей животноводства и растениеводства за 2020–2023 гг., млрд. тенге, в действующих ценах</w:t>
      </w:r>
    </w:p>
    <w:p w14:paraId="24E2640A" w14:textId="77777777" w:rsidR="003D352F" w:rsidRDefault="003D352F">
      <w:pPr>
        <w:pStyle w:val="a3"/>
        <w:ind w:left="0" w:firstLine="0"/>
        <w:jc w:val="left"/>
        <w:rPr>
          <w:sz w:val="1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6"/>
        <w:gridCol w:w="1148"/>
        <w:gridCol w:w="1150"/>
        <w:gridCol w:w="1043"/>
        <w:gridCol w:w="1186"/>
        <w:gridCol w:w="1762"/>
      </w:tblGrid>
      <w:tr w:rsidR="003D352F" w14:paraId="24E26417" w14:textId="77777777">
        <w:trPr>
          <w:trHeight w:val="1104"/>
        </w:trPr>
        <w:tc>
          <w:tcPr>
            <w:tcW w:w="3416" w:type="dxa"/>
          </w:tcPr>
          <w:p w14:paraId="24E2640B" w14:textId="77777777" w:rsidR="003D352F" w:rsidRDefault="003D352F">
            <w:pPr>
              <w:pStyle w:val="TableParagraph"/>
              <w:spacing w:before="138"/>
              <w:rPr>
                <w:sz w:val="24"/>
              </w:rPr>
            </w:pPr>
          </w:p>
          <w:p w14:paraId="24E2640C" w14:textId="77777777" w:rsidR="003D352F" w:rsidRDefault="001B3DC9">
            <w:pPr>
              <w:pStyle w:val="TableParagraph"/>
              <w:ind w:left="107"/>
              <w:rPr>
                <w:sz w:val="24"/>
              </w:rPr>
            </w:pPr>
            <w:r>
              <w:rPr>
                <w:spacing w:val="-2"/>
                <w:sz w:val="24"/>
              </w:rPr>
              <w:t>Показатель</w:t>
            </w:r>
          </w:p>
        </w:tc>
        <w:tc>
          <w:tcPr>
            <w:tcW w:w="1148" w:type="dxa"/>
          </w:tcPr>
          <w:p w14:paraId="24E2640D" w14:textId="77777777" w:rsidR="003D352F" w:rsidRDefault="003D352F">
            <w:pPr>
              <w:pStyle w:val="TableParagraph"/>
              <w:spacing w:before="138"/>
              <w:rPr>
                <w:sz w:val="24"/>
              </w:rPr>
            </w:pPr>
          </w:p>
          <w:p w14:paraId="24E2640E" w14:textId="77777777" w:rsidR="003D352F" w:rsidRDefault="001B3DC9">
            <w:pPr>
              <w:pStyle w:val="TableParagraph"/>
              <w:ind w:left="9" w:right="3"/>
              <w:jc w:val="center"/>
              <w:rPr>
                <w:sz w:val="24"/>
              </w:rPr>
            </w:pPr>
            <w:r>
              <w:rPr>
                <w:sz w:val="24"/>
              </w:rPr>
              <w:t xml:space="preserve">2020 </w:t>
            </w:r>
            <w:r>
              <w:rPr>
                <w:spacing w:val="-5"/>
                <w:sz w:val="24"/>
              </w:rPr>
              <w:t>год</w:t>
            </w:r>
          </w:p>
        </w:tc>
        <w:tc>
          <w:tcPr>
            <w:tcW w:w="1150" w:type="dxa"/>
          </w:tcPr>
          <w:p w14:paraId="24E2640F" w14:textId="77777777" w:rsidR="003D352F" w:rsidRDefault="003D352F">
            <w:pPr>
              <w:pStyle w:val="TableParagraph"/>
              <w:spacing w:before="138"/>
              <w:rPr>
                <w:sz w:val="24"/>
              </w:rPr>
            </w:pPr>
          </w:p>
          <w:p w14:paraId="24E26410" w14:textId="77777777" w:rsidR="003D352F" w:rsidRDefault="001B3DC9">
            <w:pPr>
              <w:pStyle w:val="TableParagraph"/>
              <w:ind w:left="3" w:right="1"/>
              <w:jc w:val="center"/>
              <w:rPr>
                <w:sz w:val="24"/>
              </w:rPr>
            </w:pPr>
            <w:r>
              <w:rPr>
                <w:sz w:val="24"/>
              </w:rPr>
              <w:t xml:space="preserve">2021 </w:t>
            </w:r>
            <w:r>
              <w:rPr>
                <w:spacing w:val="-5"/>
                <w:sz w:val="24"/>
              </w:rPr>
              <w:t>год</w:t>
            </w:r>
          </w:p>
        </w:tc>
        <w:tc>
          <w:tcPr>
            <w:tcW w:w="1043" w:type="dxa"/>
          </w:tcPr>
          <w:p w14:paraId="24E26411" w14:textId="77777777" w:rsidR="003D352F" w:rsidRDefault="003D352F">
            <w:pPr>
              <w:pStyle w:val="TableParagraph"/>
              <w:spacing w:before="138"/>
              <w:rPr>
                <w:sz w:val="24"/>
              </w:rPr>
            </w:pPr>
          </w:p>
          <w:p w14:paraId="24E26412" w14:textId="77777777" w:rsidR="003D352F" w:rsidRDefault="001B3DC9">
            <w:pPr>
              <w:pStyle w:val="TableParagraph"/>
              <w:ind w:left="-31"/>
              <w:rPr>
                <w:sz w:val="24"/>
              </w:rPr>
            </w:pPr>
            <w:r>
              <w:rPr>
                <w:sz w:val="24"/>
              </w:rPr>
              <w:t xml:space="preserve">2022 </w:t>
            </w:r>
            <w:r>
              <w:rPr>
                <w:spacing w:val="-5"/>
                <w:sz w:val="24"/>
              </w:rPr>
              <w:t>год</w:t>
            </w:r>
          </w:p>
        </w:tc>
        <w:tc>
          <w:tcPr>
            <w:tcW w:w="1186" w:type="dxa"/>
          </w:tcPr>
          <w:p w14:paraId="24E26413" w14:textId="77777777" w:rsidR="003D352F" w:rsidRDefault="003D352F">
            <w:pPr>
              <w:pStyle w:val="TableParagraph"/>
              <w:spacing w:before="138"/>
              <w:rPr>
                <w:sz w:val="24"/>
              </w:rPr>
            </w:pPr>
          </w:p>
          <w:p w14:paraId="24E26414" w14:textId="77777777" w:rsidR="003D352F" w:rsidRDefault="001B3DC9">
            <w:pPr>
              <w:pStyle w:val="TableParagraph"/>
              <w:ind w:right="189"/>
              <w:jc w:val="right"/>
              <w:rPr>
                <w:sz w:val="24"/>
              </w:rPr>
            </w:pPr>
            <w:r>
              <w:rPr>
                <w:sz w:val="24"/>
              </w:rPr>
              <w:t xml:space="preserve">2023 </w:t>
            </w:r>
            <w:r>
              <w:rPr>
                <w:spacing w:val="-5"/>
                <w:sz w:val="24"/>
              </w:rPr>
              <w:t>год</w:t>
            </w:r>
          </w:p>
        </w:tc>
        <w:tc>
          <w:tcPr>
            <w:tcW w:w="1762" w:type="dxa"/>
          </w:tcPr>
          <w:p w14:paraId="24E26415" w14:textId="77777777" w:rsidR="003D352F" w:rsidRDefault="001B3DC9">
            <w:pPr>
              <w:pStyle w:val="TableParagraph"/>
              <w:ind w:right="88"/>
              <w:jc w:val="center"/>
              <w:rPr>
                <w:sz w:val="24"/>
              </w:rPr>
            </w:pPr>
            <w:r>
              <w:rPr>
                <w:sz w:val="24"/>
              </w:rPr>
              <w:t>В</w:t>
            </w:r>
            <w:r>
              <w:rPr>
                <w:spacing w:val="-12"/>
                <w:sz w:val="24"/>
              </w:rPr>
              <w:t xml:space="preserve"> </w:t>
            </w:r>
            <w:r>
              <w:rPr>
                <w:sz w:val="24"/>
              </w:rPr>
              <w:t>2023</w:t>
            </w:r>
            <w:r>
              <w:rPr>
                <w:spacing w:val="-12"/>
                <w:sz w:val="24"/>
              </w:rPr>
              <w:t xml:space="preserve"> </w:t>
            </w:r>
            <w:r>
              <w:rPr>
                <w:sz w:val="24"/>
              </w:rPr>
              <w:t>году</w:t>
            </w:r>
            <w:r>
              <w:rPr>
                <w:spacing w:val="-12"/>
                <w:sz w:val="24"/>
              </w:rPr>
              <w:t xml:space="preserve"> </w:t>
            </w:r>
            <w:r>
              <w:rPr>
                <w:sz w:val="24"/>
              </w:rPr>
              <w:t xml:space="preserve">по </w:t>
            </w:r>
            <w:r>
              <w:rPr>
                <w:spacing w:val="-2"/>
                <w:sz w:val="24"/>
              </w:rPr>
              <w:t>сравне</w:t>
            </w:r>
          </w:p>
          <w:p w14:paraId="24E26416" w14:textId="77777777" w:rsidR="003D352F" w:rsidRDefault="001B3DC9">
            <w:pPr>
              <w:pStyle w:val="TableParagraph"/>
              <w:spacing w:line="270" w:lineRule="atLeast"/>
              <w:ind w:left="1" w:right="88"/>
              <w:jc w:val="center"/>
              <w:rPr>
                <w:sz w:val="24"/>
              </w:rPr>
            </w:pPr>
            <w:r>
              <w:rPr>
                <w:sz w:val="24"/>
              </w:rPr>
              <w:t>нию</w:t>
            </w:r>
            <w:r>
              <w:rPr>
                <w:spacing w:val="-15"/>
                <w:sz w:val="24"/>
              </w:rPr>
              <w:t xml:space="preserve"> </w:t>
            </w:r>
            <w:r>
              <w:rPr>
                <w:sz w:val="24"/>
              </w:rPr>
              <w:t>с</w:t>
            </w:r>
            <w:r>
              <w:rPr>
                <w:spacing w:val="-15"/>
                <w:sz w:val="24"/>
              </w:rPr>
              <w:t xml:space="preserve"> </w:t>
            </w:r>
            <w:r>
              <w:rPr>
                <w:sz w:val="24"/>
              </w:rPr>
              <w:t>2020 годом, %</w:t>
            </w:r>
          </w:p>
        </w:tc>
      </w:tr>
      <w:tr w:rsidR="003D352F" w14:paraId="24E2641E" w14:textId="77777777">
        <w:trPr>
          <w:trHeight w:val="827"/>
        </w:trPr>
        <w:tc>
          <w:tcPr>
            <w:tcW w:w="3416" w:type="dxa"/>
          </w:tcPr>
          <w:p w14:paraId="24E26418" w14:textId="77777777" w:rsidR="003D352F" w:rsidRDefault="001B3DC9">
            <w:pPr>
              <w:pStyle w:val="TableParagraph"/>
              <w:spacing w:line="276" w:lineRule="exact"/>
              <w:ind w:left="107"/>
              <w:rPr>
                <w:sz w:val="24"/>
              </w:rPr>
            </w:pPr>
            <w:r>
              <w:rPr>
                <w:sz w:val="24"/>
              </w:rPr>
              <w:t>Валовый выпуск продукции (услуг)</w:t>
            </w:r>
            <w:r>
              <w:rPr>
                <w:spacing w:val="-13"/>
                <w:sz w:val="24"/>
              </w:rPr>
              <w:t xml:space="preserve"> </w:t>
            </w:r>
            <w:r>
              <w:rPr>
                <w:sz w:val="24"/>
              </w:rPr>
              <w:t>сельского</w:t>
            </w:r>
            <w:r>
              <w:rPr>
                <w:spacing w:val="-13"/>
                <w:sz w:val="24"/>
              </w:rPr>
              <w:t xml:space="preserve"> </w:t>
            </w:r>
            <w:r>
              <w:rPr>
                <w:sz w:val="24"/>
              </w:rPr>
              <w:t>хозяйства</w:t>
            </w:r>
            <w:r>
              <w:rPr>
                <w:spacing w:val="-13"/>
                <w:sz w:val="24"/>
              </w:rPr>
              <w:t xml:space="preserve"> </w:t>
            </w:r>
            <w:r>
              <w:rPr>
                <w:sz w:val="24"/>
              </w:rPr>
              <w:t>- всего. в т.ч.</w:t>
            </w:r>
          </w:p>
        </w:tc>
        <w:tc>
          <w:tcPr>
            <w:tcW w:w="1148" w:type="dxa"/>
          </w:tcPr>
          <w:p w14:paraId="24E26419" w14:textId="77777777" w:rsidR="003D352F" w:rsidRDefault="001B3DC9">
            <w:pPr>
              <w:pStyle w:val="TableParagraph"/>
              <w:spacing w:before="176"/>
              <w:ind w:left="9" w:right="3"/>
              <w:jc w:val="center"/>
              <w:rPr>
                <w:sz w:val="24"/>
              </w:rPr>
            </w:pPr>
            <w:r>
              <w:rPr>
                <w:sz w:val="24"/>
              </w:rPr>
              <w:t xml:space="preserve">6 334, </w:t>
            </w:r>
            <w:r>
              <w:rPr>
                <w:spacing w:val="-10"/>
                <w:sz w:val="24"/>
              </w:rPr>
              <w:t>7</w:t>
            </w:r>
          </w:p>
        </w:tc>
        <w:tc>
          <w:tcPr>
            <w:tcW w:w="1150" w:type="dxa"/>
          </w:tcPr>
          <w:p w14:paraId="24E2641A" w14:textId="77777777" w:rsidR="003D352F" w:rsidRDefault="001B3DC9">
            <w:pPr>
              <w:pStyle w:val="TableParagraph"/>
              <w:spacing w:before="176"/>
              <w:ind w:left="3"/>
              <w:jc w:val="center"/>
              <w:rPr>
                <w:sz w:val="24"/>
              </w:rPr>
            </w:pPr>
            <w:r>
              <w:rPr>
                <w:sz w:val="24"/>
              </w:rPr>
              <w:t xml:space="preserve">7 515, </w:t>
            </w:r>
            <w:r>
              <w:rPr>
                <w:spacing w:val="-10"/>
                <w:sz w:val="24"/>
              </w:rPr>
              <w:t>4</w:t>
            </w:r>
          </w:p>
        </w:tc>
        <w:tc>
          <w:tcPr>
            <w:tcW w:w="1043" w:type="dxa"/>
          </w:tcPr>
          <w:p w14:paraId="24E2641B" w14:textId="77777777" w:rsidR="003D352F" w:rsidRDefault="001B3DC9">
            <w:pPr>
              <w:pStyle w:val="TableParagraph"/>
              <w:spacing w:before="176"/>
              <w:ind w:right="124"/>
              <w:jc w:val="right"/>
              <w:rPr>
                <w:sz w:val="24"/>
              </w:rPr>
            </w:pPr>
            <w:r>
              <w:rPr>
                <w:sz w:val="24"/>
              </w:rPr>
              <w:t xml:space="preserve">9 481, </w:t>
            </w:r>
            <w:r>
              <w:rPr>
                <w:spacing w:val="-10"/>
                <w:sz w:val="24"/>
              </w:rPr>
              <w:t>2</w:t>
            </w:r>
          </w:p>
        </w:tc>
        <w:tc>
          <w:tcPr>
            <w:tcW w:w="1186" w:type="dxa"/>
          </w:tcPr>
          <w:p w14:paraId="24E2641C" w14:textId="77777777" w:rsidR="003D352F" w:rsidRDefault="001B3DC9">
            <w:pPr>
              <w:pStyle w:val="TableParagraph"/>
              <w:spacing w:before="275"/>
              <w:ind w:right="177"/>
              <w:jc w:val="right"/>
              <w:rPr>
                <w:sz w:val="24"/>
              </w:rPr>
            </w:pPr>
            <w:r>
              <w:rPr>
                <w:sz w:val="24"/>
              </w:rPr>
              <w:t xml:space="preserve">8 </w:t>
            </w:r>
            <w:r>
              <w:rPr>
                <w:spacing w:val="-2"/>
                <w:sz w:val="24"/>
              </w:rPr>
              <w:t>732,1</w:t>
            </w:r>
          </w:p>
        </w:tc>
        <w:tc>
          <w:tcPr>
            <w:tcW w:w="1762" w:type="dxa"/>
          </w:tcPr>
          <w:p w14:paraId="24E2641D" w14:textId="77777777" w:rsidR="003D352F" w:rsidRDefault="001B3DC9">
            <w:pPr>
              <w:pStyle w:val="TableParagraph"/>
              <w:spacing w:before="275"/>
              <w:ind w:left="713"/>
              <w:rPr>
                <w:sz w:val="24"/>
              </w:rPr>
            </w:pPr>
            <w:r>
              <w:rPr>
                <w:spacing w:val="-4"/>
                <w:sz w:val="24"/>
              </w:rPr>
              <w:t>37,8</w:t>
            </w:r>
          </w:p>
        </w:tc>
      </w:tr>
      <w:tr w:rsidR="003D352F" w14:paraId="24E26425" w14:textId="77777777">
        <w:trPr>
          <w:trHeight w:val="551"/>
        </w:trPr>
        <w:tc>
          <w:tcPr>
            <w:tcW w:w="3416" w:type="dxa"/>
          </w:tcPr>
          <w:p w14:paraId="24E2641F" w14:textId="77777777" w:rsidR="003D352F" w:rsidRDefault="001B3DC9">
            <w:pPr>
              <w:pStyle w:val="TableParagraph"/>
              <w:spacing w:line="276" w:lineRule="exact"/>
              <w:ind w:left="107"/>
              <w:rPr>
                <w:sz w:val="24"/>
              </w:rPr>
            </w:pPr>
            <w:r>
              <w:rPr>
                <w:sz w:val="24"/>
              </w:rPr>
              <w:t>Валовая</w:t>
            </w:r>
            <w:r>
              <w:rPr>
                <w:spacing w:val="-15"/>
                <w:sz w:val="24"/>
              </w:rPr>
              <w:t xml:space="preserve"> </w:t>
            </w:r>
            <w:r>
              <w:rPr>
                <w:sz w:val="24"/>
              </w:rPr>
              <w:t xml:space="preserve">продукция </w:t>
            </w:r>
            <w:r>
              <w:rPr>
                <w:spacing w:val="-2"/>
                <w:sz w:val="24"/>
              </w:rPr>
              <w:t>растениеводства</w:t>
            </w:r>
          </w:p>
        </w:tc>
        <w:tc>
          <w:tcPr>
            <w:tcW w:w="1148" w:type="dxa"/>
          </w:tcPr>
          <w:p w14:paraId="24E26420" w14:textId="77777777" w:rsidR="003D352F" w:rsidRDefault="001B3DC9">
            <w:pPr>
              <w:pStyle w:val="TableParagraph"/>
              <w:spacing w:before="37"/>
              <w:ind w:left="9" w:right="3"/>
              <w:jc w:val="center"/>
              <w:rPr>
                <w:sz w:val="24"/>
              </w:rPr>
            </w:pPr>
            <w:r>
              <w:rPr>
                <w:sz w:val="24"/>
              </w:rPr>
              <w:t xml:space="preserve">3 687, </w:t>
            </w:r>
            <w:r>
              <w:rPr>
                <w:spacing w:val="-10"/>
                <w:sz w:val="24"/>
              </w:rPr>
              <w:t>3</w:t>
            </w:r>
          </w:p>
        </w:tc>
        <w:tc>
          <w:tcPr>
            <w:tcW w:w="1150" w:type="dxa"/>
          </w:tcPr>
          <w:p w14:paraId="24E26421" w14:textId="77777777" w:rsidR="003D352F" w:rsidRDefault="001B3DC9">
            <w:pPr>
              <w:pStyle w:val="TableParagraph"/>
              <w:spacing w:before="37"/>
              <w:ind w:left="3"/>
              <w:jc w:val="center"/>
              <w:rPr>
                <w:sz w:val="24"/>
              </w:rPr>
            </w:pPr>
            <w:r>
              <w:rPr>
                <w:sz w:val="24"/>
              </w:rPr>
              <w:t xml:space="preserve">4 387, </w:t>
            </w:r>
            <w:r>
              <w:rPr>
                <w:spacing w:val="-10"/>
                <w:sz w:val="24"/>
              </w:rPr>
              <w:t>2</w:t>
            </w:r>
          </w:p>
        </w:tc>
        <w:tc>
          <w:tcPr>
            <w:tcW w:w="1043" w:type="dxa"/>
          </w:tcPr>
          <w:p w14:paraId="24E26422" w14:textId="77777777" w:rsidR="003D352F" w:rsidRDefault="001B3DC9">
            <w:pPr>
              <w:pStyle w:val="TableParagraph"/>
              <w:spacing w:before="37"/>
              <w:ind w:right="124"/>
              <w:jc w:val="right"/>
              <w:rPr>
                <w:sz w:val="24"/>
              </w:rPr>
            </w:pPr>
            <w:r>
              <w:rPr>
                <w:sz w:val="24"/>
              </w:rPr>
              <w:t xml:space="preserve">5 808, </w:t>
            </w:r>
            <w:r>
              <w:rPr>
                <w:spacing w:val="-10"/>
                <w:sz w:val="24"/>
              </w:rPr>
              <w:t>3</w:t>
            </w:r>
          </w:p>
        </w:tc>
        <w:tc>
          <w:tcPr>
            <w:tcW w:w="1186" w:type="dxa"/>
          </w:tcPr>
          <w:p w14:paraId="24E26423" w14:textId="77777777" w:rsidR="003D352F" w:rsidRDefault="001B3DC9">
            <w:pPr>
              <w:pStyle w:val="TableParagraph"/>
              <w:spacing w:before="137"/>
              <w:ind w:left="365"/>
              <w:rPr>
                <w:sz w:val="24"/>
              </w:rPr>
            </w:pPr>
            <w:r>
              <w:rPr>
                <w:sz w:val="24"/>
              </w:rPr>
              <w:t xml:space="preserve">4 </w:t>
            </w:r>
            <w:r>
              <w:rPr>
                <w:spacing w:val="-5"/>
                <w:sz w:val="24"/>
              </w:rPr>
              <w:t>361</w:t>
            </w:r>
          </w:p>
        </w:tc>
        <w:tc>
          <w:tcPr>
            <w:tcW w:w="1762" w:type="dxa"/>
          </w:tcPr>
          <w:p w14:paraId="24E26424" w14:textId="77777777" w:rsidR="003D352F" w:rsidRDefault="001B3DC9">
            <w:pPr>
              <w:pStyle w:val="TableParagraph"/>
              <w:spacing w:before="137"/>
              <w:ind w:left="660"/>
              <w:rPr>
                <w:sz w:val="24"/>
              </w:rPr>
            </w:pPr>
            <w:r>
              <w:rPr>
                <w:spacing w:val="-4"/>
                <w:sz w:val="24"/>
              </w:rPr>
              <w:t>18,3</w:t>
            </w:r>
          </w:p>
        </w:tc>
      </w:tr>
      <w:tr w:rsidR="003D352F" w14:paraId="24E2642C" w14:textId="77777777">
        <w:trPr>
          <w:trHeight w:val="553"/>
        </w:trPr>
        <w:tc>
          <w:tcPr>
            <w:tcW w:w="3416" w:type="dxa"/>
          </w:tcPr>
          <w:p w14:paraId="24E26426" w14:textId="77777777" w:rsidR="003D352F" w:rsidRDefault="001B3DC9">
            <w:pPr>
              <w:pStyle w:val="TableParagraph"/>
              <w:spacing w:line="270" w:lineRule="atLeast"/>
              <w:ind w:left="107"/>
              <w:rPr>
                <w:sz w:val="24"/>
              </w:rPr>
            </w:pPr>
            <w:r>
              <w:rPr>
                <w:sz w:val="24"/>
              </w:rPr>
              <w:t>Валовая</w:t>
            </w:r>
            <w:r>
              <w:rPr>
                <w:spacing w:val="-15"/>
                <w:sz w:val="24"/>
              </w:rPr>
              <w:t xml:space="preserve"> </w:t>
            </w:r>
            <w:r>
              <w:rPr>
                <w:sz w:val="24"/>
              </w:rPr>
              <w:t xml:space="preserve">продукция </w:t>
            </w:r>
            <w:r>
              <w:rPr>
                <w:spacing w:val="-2"/>
                <w:sz w:val="24"/>
              </w:rPr>
              <w:t>животноводства</w:t>
            </w:r>
          </w:p>
        </w:tc>
        <w:tc>
          <w:tcPr>
            <w:tcW w:w="1148" w:type="dxa"/>
          </w:tcPr>
          <w:p w14:paraId="24E26427" w14:textId="77777777" w:rsidR="003D352F" w:rsidRDefault="001B3DC9">
            <w:pPr>
              <w:pStyle w:val="TableParagraph"/>
              <w:spacing w:before="137"/>
              <w:ind w:left="9" w:right="3"/>
              <w:jc w:val="center"/>
              <w:rPr>
                <w:sz w:val="24"/>
              </w:rPr>
            </w:pPr>
            <w:r>
              <w:rPr>
                <w:sz w:val="24"/>
              </w:rPr>
              <w:t xml:space="preserve">2 637, </w:t>
            </w:r>
            <w:r>
              <w:rPr>
                <w:spacing w:val="-10"/>
                <w:sz w:val="24"/>
              </w:rPr>
              <w:t>5</w:t>
            </w:r>
          </w:p>
        </w:tc>
        <w:tc>
          <w:tcPr>
            <w:tcW w:w="1150" w:type="dxa"/>
          </w:tcPr>
          <w:p w14:paraId="24E26428" w14:textId="77777777" w:rsidR="003D352F" w:rsidRDefault="001B3DC9">
            <w:pPr>
              <w:pStyle w:val="TableParagraph"/>
              <w:spacing w:before="137"/>
              <w:ind w:left="3"/>
              <w:jc w:val="center"/>
              <w:rPr>
                <w:sz w:val="24"/>
              </w:rPr>
            </w:pPr>
            <w:r>
              <w:rPr>
                <w:sz w:val="24"/>
              </w:rPr>
              <w:t xml:space="preserve">3 116 </w:t>
            </w:r>
            <w:r>
              <w:rPr>
                <w:spacing w:val="-5"/>
                <w:sz w:val="24"/>
              </w:rPr>
              <w:t>9,</w:t>
            </w:r>
          </w:p>
        </w:tc>
        <w:tc>
          <w:tcPr>
            <w:tcW w:w="1043" w:type="dxa"/>
          </w:tcPr>
          <w:p w14:paraId="24E26429" w14:textId="77777777" w:rsidR="003D352F" w:rsidRDefault="001B3DC9">
            <w:pPr>
              <w:pStyle w:val="TableParagraph"/>
              <w:spacing w:before="137"/>
              <w:ind w:right="124"/>
              <w:jc w:val="right"/>
              <w:rPr>
                <w:sz w:val="24"/>
              </w:rPr>
            </w:pPr>
            <w:r>
              <w:rPr>
                <w:sz w:val="24"/>
              </w:rPr>
              <w:t xml:space="preserve">3 658, </w:t>
            </w:r>
            <w:r>
              <w:rPr>
                <w:spacing w:val="-10"/>
                <w:sz w:val="24"/>
              </w:rPr>
              <w:t>8</w:t>
            </w:r>
          </w:p>
        </w:tc>
        <w:tc>
          <w:tcPr>
            <w:tcW w:w="1186" w:type="dxa"/>
          </w:tcPr>
          <w:p w14:paraId="24E2642A" w14:textId="77777777" w:rsidR="003D352F" w:rsidRDefault="001B3DC9">
            <w:pPr>
              <w:pStyle w:val="TableParagraph"/>
              <w:spacing w:before="137"/>
              <w:ind w:right="232"/>
              <w:jc w:val="right"/>
              <w:rPr>
                <w:sz w:val="24"/>
              </w:rPr>
            </w:pPr>
            <w:r>
              <w:rPr>
                <w:sz w:val="24"/>
              </w:rPr>
              <w:t xml:space="preserve">4 </w:t>
            </w:r>
            <w:r>
              <w:rPr>
                <w:spacing w:val="-2"/>
                <w:sz w:val="24"/>
              </w:rPr>
              <w:t>319,7</w:t>
            </w:r>
          </w:p>
        </w:tc>
        <w:tc>
          <w:tcPr>
            <w:tcW w:w="1762" w:type="dxa"/>
          </w:tcPr>
          <w:p w14:paraId="24E2642B" w14:textId="77777777" w:rsidR="003D352F" w:rsidRDefault="001B3DC9">
            <w:pPr>
              <w:pStyle w:val="TableParagraph"/>
              <w:ind w:left="660"/>
              <w:rPr>
                <w:sz w:val="24"/>
              </w:rPr>
            </w:pPr>
            <w:r>
              <w:rPr>
                <w:spacing w:val="-4"/>
                <w:sz w:val="24"/>
              </w:rPr>
              <w:t>63,8</w:t>
            </w:r>
          </w:p>
        </w:tc>
      </w:tr>
      <w:tr w:rsidR="003D352F" w14:paraId="24E2642E" w14:textId="77777777">
        <w:trPr>
          <w:trHeight w:val="275"/>
        </w:trPr>
        <w:tc>
          <w:tcPr>
            <w:tcW w:w="9705" w:type="dxa"/>
            <w:gridSpan w:val="6"/>
          </w:tcPr>
          <w:p w14:paraId="24E2642D" w14:textId="77777777" w:rsidR="003D352F" w:rsidRDefault="001B3DC9">
            <w:pPr>
              <w:pStyle w:val="TableParagraph"/>
              <w:spacing w:line="256" w:lineRule="exact"/>
              <w:ind w:left="707"/>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[127]</w:t>
            </w:r>
          </w:p>
        </w:tc>
      </w:tr>
    </w:tbl>
    <w:p w14:paraId="24E2642F" w14:textId="77777777" w:rsidR="003D352F" w:rsidRDefault="003D352F">
      <w:pPr>
        <w:pStyle w:val="a3"/>
        <w:spacing w:before="1"/>
        <w:ind w:left="0" w:firstLine="0"/>
        <w:jc w:val="left"/>
      </w:pPr>
    </w:p>
    <w:p w14:paraId="24E26430" w14:textId="77777777" w:rsidR="003D352F" w:rsidRDefault="001B3DC9">
      <w:pPr>
        <w:pStyle w:val="a3"/>
        <w:ind w:right="278"/>
      </w:pPr>
      <w:r>
        <w:t xml:space="preserve">Как видно из таблицы 36, общий объем валового выпуска сельскохозяйственной продукции в 2023 году составил 8 732,1 млрд. тенге, что на 37,8% больше, чем в 2020 году. Однако в сравнении с предыдущим 2022 годом наблюдается снижение показателя, и в 2022 году достиг 9 481,2 млрд. </w:t>
      </w:r>
      <w:r>
        <w:rPr>
          <w:spacing w:val="-2"/>
        </w:rPr>
        <w:t>тенге.</w:t>
      </w:r>
    </w:p>
    <w:p w14:paraId="24E26431" w14:textId="77777777" w:rsidR="003D352F" w:rsidRDefault="001B3DC9">
      <w:pPr>
        <w:pStyle w:val="a3"/>
        <w:spacing w:before="1"/>
        <w:ind w:right="278"/>
        <w:jc w:val="right"/>
      </w:pPr>
      <w:r>
        <w:t>Валовой</w:t>
      </w:r>
      <w:r>
        <w:rPr>
          <w:spacing w:val="80"/>
        </w:rPr>
        <w:t xml:space="preserve"> </w:t>
      </w:r>
      <w:r>
        <w:t>выпуск</w:t>
      </w:r>
      <w:r>
        <w:rPr>
          <w:spacing w:val="80"/>
        </w:rPr>
        <w:t xml:space="preserve"> </w:t>
      </w:r>
      <w:r>
        <w:t>продукции</w:t>
      </w:r>
      <w:r>
        <w:rPr>
          <w:spacing w:val="80"/>
        </w:rPr>
        <w:t xml:space="preserve"> </w:t>
      </w:r>
      <w:r>
        <w:t>в</w:t>
      </w:r>
      <w:r>
        <w:rPr>
          <w:spacing w:val="80"/>
        </w:rPr>
        <w:t xml:space="preserve"> </w:t>
      </w:r>
      <w:r>
        <w:t>растениеводстве</w:t>
      </w:r>
      <w:r>
        <w:rPr>
          <w:spacing w:val="80"/>
        </w:rPr>
        <w:t xml:space="preserve"> </w:t>
      </w:r>
      <w:r>
        <w:t>в</w:t>
      </w:r>
      <w:r>
        <w:rPr>
          <w:spacing w:val="80"/>
        </w:rPr>
        <w:t xml:space="preserve"> </w:t>
      </w:r>
      <w:r>
        <w:t>2023</w:t>
      </w:r>
      <w:r>
        <w:rPr>
          <w:spacing w:val="80"/>
        </w:rPr>
        <w:t xml:space="preserve"> </w:t>
      </w:r>
      <w:r>
        <w:t>году</w:t>
      </w:r>
      <w:r>
        <w:rPr>
          <w:spacing w:val="80"/>
        </w:rPr>
        <w:t xml:space="preserve"> </w:t>
      </w:r>
      <w:r>
        <w:t>составил</w:t>
      </w:r>
      <w:r>
        <w:rPr>
          <w:spacing w:val="40"/>
        </w:rPr>
        <w:t xml:space="preserve"> </w:t>
      </w:r>
      <w:r>
        <w:t>4</w:t>
      </w:r>
      <w:r>
        <w:rPr>
          <w:spacing w:val="-1"/>
        </w:rPr>
        <w:t xml:space="preserve"> </w:t>
      </w:r>
      <w:r>
        <w:t>361 млрд.</w:t>
      </w:r>
      <w:r>
        <w:rPr>
          <w:spacing w:val="31"/>
        </w:rPr>
        <w:t xml:space="preserve"> </w:t>
      </w:r>
      <w:r>
        <w:t>тенге,</w:t>
      </w:r>
      <w:r>
        <w:rPr>
          <w:spacing w:val="28"/>
        </w:rPr>
        <w:t xml:space="preserve"> </w:t>
      </w:r>
      <w:r>
        <w:t>что</w:t>
      </w:r>
      <w:r>
        <w:rPr>
          <w:spacing w:val="32"/>
        </w:rPr>
        <w:t xml:space="preserve"> </w:t>
      </w:r>
      <w:r>
        <w:t>на</w:t>
      </w:r>
      <w:r>
        <w:rPr>
          <w:spacing w:val="29"/>
        </w:rPr>
        <w:t xml:space="preserve"> </w:t>
      </w:r>
      <w:r>
        <w:t>18,3%</w:t>
      </w:r>
      <w:r>
        <w:rPr>
          <w:spacing w:val="33"/>
        </w:rPr>
        <w:t xml:space="preserve"> </w:t>
      </w:r>
      <w:r>
        <w:t>выше</w:t>
      </w:r>
      <w:r>
        <w:rPr>
          <w:spacing w:val="29"/>
        </w:rPr>
        <w:t xml:space="preserve"> </w:t>
      </w:r>
      <w:r>
        <w:t>уровня</w:t>
      </w:r>
      <w:r>
        <w:rPr>
          <w:spacing w:val="32"/>
        </w:rPr>
        <w:t xml:space="preserve"> </w:t>
      </w:r>
      <w:r>
        <w:t>2020</w:t>
      </w:r>
      <w:r>
        <w:rPr>
          <w:spacing w:val="32"/>
        </w:rPr>
        <w:t xml:space="preserve"> </w:t>
      </w:r>
      <w:r>
        <w:t>года,</w:t>
      </w:r>
      <w:r>
        <w:rPr>
          <w:spacing w:val="31"/>
        </w:rPr>
        <w:t xml:space="preserve"> </w:t>
      </w:r>
      <w:r>
        <w:t>но</w:t>
      </w:r>
      <w:r>
        <w:rPr>
          <w:spacing w:val="32"/>
        </w:rPr>
        <w:t xml:space="preserve"> </w:t>
      </w:r>
      <w:r>
        <w:t>значительно</w:t>
      </w:r>
      <w:r>
        <w:rPr>
          <w:spacing w:val="30"/>
        </w:rPr>
        <w:t xml:space="preserve"> </w:t>
      </w:r>
      <w:r>
        <w:t>ниже уровня 2022 года (5 808,3 млрд. тенге), что указывает на спад в данной отрасли. В</w:t>
      </w:r>
      <w:r>
        <w:rPr>
          <w:spacing w:val="40"/>
        </w:rPr>
        <w:t xml:space="preserve"> </w:t>
      </w:r>
      <w:r>
        <w:t>животноводстве</w:t>
      </w:r>
      <w:r>
        <w:rPr>
          <w:spacing w:val="40"/>
        </w:rPr>
        <w:t xml:space="preserve"> </w:t>
      </w:r>
      <w:r>
        <w:t>в</w:t>
      </w:r>
      <w:r>
        <w:rPr>
          <w:spacing w:val="40"/>
        </w:rPr>
        <w:t xml:space="preserve"> </w:t>
      </w:r>
      <w:r>
        <w:t>2023</w:t>
      </w:r>
      <w:r>
        <w:rPr>
          <w:spacing w:val="40"/>
        </w:rPr>
        <w:t xml:space="preserve"> </w:t>
      </w:r>
      <w:r>
        <w:t>году</w:t>
      </w:r>
      <w:r>
        <w:rPr>
          <w:spacing w:val="40"/>
        </w:rPr>
        <w:t xml:space="preserve"> </w:t>
      </w:r>
      <w:r>
        <w:t>выпуск</w:t>
      </w:r>
      <w:r>
        <w:rPr>
          <w:spacing w:val="40"/>
        </w:rPr>
        <w:t xml:space="preserve"> </w:t>
      </w:r>
      <w:r>
        <w:t>продукции</w:t>
      </w:r>
      <w:r>
        <w:rPr>
          <w:spacing w:val="40"/>
        </w:rPr>
        <w:t xml:space="preserve"> </w:t>
      </w:r>
      <w:r>
        <w:t>достиг</w:t>
      </w:r>
      <w:r>
        <w:rPr>
          <w:spacing w:val="40"/>
        </w:rPr>
        <w:t xml:space="preserve"> </w:t>
      </w:r>
      <w:r>
        <w:t>4</w:t>
      </w:r>
      <w:r>
        <w:rPr>
          <w:spacing w:val="40"/>
        </w:rPr>
        <w:t xml:space="preserve"> </w:t>
      </w:r>
      <w:r>
        <w:t>319,7</w:t>
      </w:r>
      <w:r>
        <w:rPr>
          <w:spacing w:val="40"/>
        </w:rPr>
        <w:t xml:space="preserve"> </w:t>
      </w:r>
      <w:r>
        <w:t>млрд.</w:t>
      </w:r>
      <w:r>
        <w:rPr>
          <w:spacing w:val="80"/>
        </w:rPr>
        <w:t xml:space="preserve"> </w:t>
      </w:r>
      <w:r>
        <w:t>тенге,</w:t>
      </w:r>
      <w:r>
        <w:rPr>
          <w:spacing w:val="22"/>
        </w:rPr>
        <w:t xml:space="preserve"> </w:t>
      </w:r>
      <w:r>
        <w:t>что</w:t>
      </w:r>
      <w:r>
        <w:rPr>
          <w:spacing w:val="24"/>
        </w:rPr>
        <w:t xml:space="preserve"> </w:t>
      </w:r>
      <w:r>
        <w:t>на</w:t>
      </w:r>
      <w:r>
        <w:rPr>
          <w:spacing w:val="23"/>
        </w:rPr>
        <w:t xml:space="preserve"> </w:t>
      </w:r>
      <w:r>
        <w:t>63,8%</w:t>
      </w:r>
      <w:r>
        <w:rPr>
          <w:spacing w:val="24"/>
        </w:rPr>
        <w:t xml:space="preserve"> </w:t>
      </w:r>
      <w:r>
        <w:t>больше,</w:t>
      </w:r>
      <w:r>
        <w:rPr>
          <w:spacing w:val="25"/>
        </w:rPr>
        <w:t xml:space="preserve"> </w:t>
      </w:r>
      <w:r>
        <w:t>чем</w:t>
      </w:r>
      <w:r>
        <w:rPr>
          <w:spacing w:val="24"/>
        </w:rPr>
        <w:t xml:space="preserve"> </w:t>
      </w:r>
      <w:r>
        <w:t>в</w:t>
      </w:r>
      <w:r>
        <w:rPr>
          <w:spacing w:val="23"/>
        </w:rPr>
        <w:t xml:space="preserve"> </w:t>
      </w:r>
      <w:r>
        <w:t>2020</w:t>
      </w:r>
      <w:r>
        <w:rPr>
          <w:spacing w:val="25"/>
        </w:rPr>
        <w:t xml:space="preserve"> </w:t>
      </w:r>
      <w:r>
        <w:t>году,</w:t>
      </w:r>
      <w:r>
        <w:rPr>
          <w:spacing w:val="25"/>
        </w:rPr>
        <w:t xml:space="preserve"> </w:t>
      </w:r>
      <w:r>
        <w:t>а</w:t>
      </w:r>
      <w:r>
        <w:rPr>
          <w:spacing w:val="23"/>
        </w:rPr>
        <w:t xml:space="preserve"> </w:t>
      </w:r>
      <w:r>
        <w:t>также</w:t>
      </w:r>
      <w:r>
        <w:rPr>
          <w:spacing w:val="26"/>
        </w:rPr>
        <w:t xml:space="preserve"> </w:t>
      </w:r>
      <w:r>
        <w:t>выше</w:t>
      </w:r>
      <w:r>
        <w:rPr>
          <w:spacing w:val="26"/>
        </w:rPr>
        <w:t xml:space="preserve"> </w:t>
      </w:r>
      <w:r>
        <w:t>уровня</w:t>
      </w:r>
      <w:r>
        <w:rPr>
          <w:spacing w:val="24"/>
        </w:rPr>
        <w:t xml:space="preserve"> </w:t>
      </w:r>
      <w:r>
        <w:t>2022</w:t>
      </w:r>
      <w:r>
        <w:rPr>
          <w:spacing w:val="24"/>
        </w:rPr>
        <w:t xml:space="preserve"> </w:t>
      </w:r>
      <w:r>
        <w:rPr>
          <w:spacing w:val="-2"/>
        </w:rPr>
        <w:t>года,</w:t>
      </w:r>
    </w:p>
    <w:p w14:paraId="24E26432" w14:textId="77777777" w:rsidR="003D352F" w:rsidRDefault="001B3DC9">
      <w:pPr>
        <w:pStyle w:val="a3"/>
        <w:spacing w:before="1" w:line="322" w:lineRule="exact"/>
        <w:ind w:firstLine="0"/>
      </w:pPr>
      <w:r>
        <w:t>демонстрируя</w:t>
      </w:r>
      <w:r>
        <w:rPr>
          <w:spacing w:val="-14"/>
        </w:rPr>
        <w:t xml:space="preserve"> </w:t>
      </w:r>
      <w:r>
        <w:t>положительный</w:t>
      </w:r>
      <w:r>
        <w:rPr>
          <w:spacing w:val="-10"/>
        </w:rPr>
        <w:t xml:space="preserve"> </w:t>
      </w:r>
      <w:r>
        <w:rPr>
          <w:spacing w:val="-2"/>
        </w:rPr>
        <w:t>тренд.</w:t>
      </w:r>
    </w:p>
    <w:p w14:paraId="24E26433" w14:textId="77777777" w:rsidR="003D352F" w:rsidRDefault="001B3DC9">
      <w:pPr>
        <w:pStyle w:val="a3"/>
        <w:ind w:right="280"/>
      </w:pPr>
      <w:r>
        <w:t xml:space="preserve">Таким образом, несмотря на общий рост показателей за четырехлетний период, в 2023 году произошел спад валового выпуска сельскохозяйственной продукции по сравнению с 2022 годом, особенно заметен в растениеводстве. Такая диверсификация отразилась на развитии сельскохозяйственных </w:t>
      </w:r>
      <w:r>
        <w:rPr>
          <w:spacing w:val="-2"/>
        </w:rPr>
        <w:t>формирований.</w:t>
      </w:r>
    </w:p>
    <w:p w14:paraId="24E26434" w14:textId="77777777" w:rsidR="003D352F" w:rsidRDefault="001B3DC9">
      <w:pPr>
        <w:pStyle w:val="a3"/>
        <w:spacing w:before="1"/>
        <w:ind w:right="284"/>
      </w:pPr>
      <w:r>
        <w:t>В таблице 37 представлены данные о валовом выпуске продукции сельского хозяйства Республики Казахстан за 2022 год по категориям хозяйств: сельскохозяйственные предприятия, индивидуальные предприниматели и крестьянские (фермерские) хозяйства, а также хозяйства населения.</w:t>
      </w:r>
    </w:p>
    <w:p w14:paraId="24E26435" w14:textId="77777777" w:rsidR="003D352F" w:rsidRDefault="003D352F">
      <w:pPr>
        <w:pStyle w:val="a3"/>
        <w:sectPr w:rsidR="003D352F">
          <w:pgSz w:w="11920" w:h="16850"/>
          <w:pgMar w:top="1060" w:right="283" w:bottom="1100" w:left="1559" w:header="0" w:footer="889" w:gutter="0"/>
          <w:cols w:space="720"/>
        </w:sectPr>
      </w:pPr>
    </w:p>
    <w:p w14:paraId="24E26436" w14:textId="77777777" w:rsidR="003D352F" w:rsidRDefault="001B3DC9">
      <w:pPr>
        <w:pStyle w:val="a3"/>
        <w:spacing w:before="72"/>
        <w:ind w:right="286" w:firstLine="0"/>
      </w:pPr>
      <w:r>
        <w:t>Таблица 37 ‒ Валовый выпуск продукции сельского хозяйства Республики Казахстан по категориям хозяйств на 2022 год, млн. тенге, в действующих</w:t>
      </w:r>
      <w:r>
        <w:rPr>
          <w:spacing w:val="40"/>
        </w:rPr>
        <w:t xml:space="preserve"> </w:t>
      </w:r>
      <w:r>
        <w:rPr>
          <w:spacing w:val="-2"/>
        </w:rPr>
        <w:t>ценах</w:t>
      </w:r>
    </w:p>
    <w:p w14:paraId="24E26437" w14:textId="77777777" w:rsidR="003D352F" w:rsidRDefault="003D352F">
      <w:pPr>
        <w:pStyle w:val="a3"/>
        <w:spacing w:before="2"/>
        <w:ind w:left="0" w:firstLine="0"/>
        <w:jc w:val="left"/>
        <w:rPr>
          <w:sz w:val="1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1"/>
        <w:gridCol w:w="3262"/>
      </w:tblGrid>
      <w:tr w:rsidR="003D352F" w14:paraId="24E2643A" w14:textId="77777777">
        <w:trPr>
          <w:trHeight w:val="275"/>
        </w:trPr>
        <w:tc>
          <w:tcPr>
            <w:tcW w:w="6381" w:type="dxa"/>
          </w:tcPr>
          <w:p w14:paraId="24E26438" w14:textId="77777777" w:rsidR="003D352F" w:rsidRDefault="001B3DC9">
            <w:pPr>
              <w:pStyle w:val="TableParagraph"/>
              <w:spacing w:line="256" w:lineRule="exact"/>
              <w:ind w:left="5"/>
              <w:jc w:val="center"/>
              <w:rPr>
                <w:sz w:val="24"/>
              </w:rPr>
            </w:pPr>
            <w:r>
              <w:rPr>
                <w:spacing w:val="-2"/>
                <w:sz w:val="24"/>
              </w:rPr>
              <w:t>Показатель</w:t>
            </w:r>
          </w:p>
        </w:tc>
        <w:tc>
          <w:tcPr>
            <w:tcW w:w="3262" w:type="dxa"/>
          </w:tcPr>
          <w:p w14:paraId="24E26439" w14:textId="77777777" w:rsidR="003D352F" w:rsidRDefault="001B3DC9">
            <w:pPr>
              <w:pStyle w:val="TableParagraph"/>
              <w:spacing w:line="256" w:lineRule="exact"/>
              <w:ind w:left="6" w:right="3"/>
              <w:jc w:val="center"/>
              <w:rPr>
                <w:sz w:val="24"/>
              </w:rPr>
            </w:pPr>
            <w:r>
              <w:rPr>
                <w:sz w:val="24"/>
              </w:rPr>
              <w:t xml:space="preserve">2022 </w:t>
            </w:r>
            <w:r>
              <w:rPr>
                <w:spacing w:val="-5"/>
                <w:sz w:val="24"/>
              </w:rPr>
              <w:t>год</w:t>
            </w:r>
          </w:p>
        </w:tc>
      </w:tr>
      <w:tr w:rsidR="003D352F" w14:paraId="24E2643D" w14:textId="77777777">
        <w:trPr>
          <w:trHeight w:val="412"/>
        </w:trPr>
        <w:tc>
          <w:tcPr>
            <w:tcW w:w="6381" w:type="dxa"/>
          </w:tcPr>
          <w:p w14:paraId="24E2643B" w14:textId="77777777" w:rsidR="003D352F" w:rsidRDefault="001B3DC9">
            <w:pPr>
              <w:pStyle w:val="TableParagraph"/>
              <w:spacing w:before="68"/>
              <w:ind w:left="107"/>
              <w:rPr>
                <w:sz w:val="24"/>
              </w:rPr>
            </w:pPr>
            <w:r>
              <w:rPr>
                <w:sz w:val="24"/>
              </w:rPr>
              <w:t>Сельскохозяйственные</w:t>
            </w:r>
            <w:r>
              <w:rPr>
                <w:spacing w:val="-8"/>
                <w:sz w:val="24"/>
              </w:rPr>
              <w:t xml:space="preserve"> </w:t>
            </w:r>
            <w:r>
              <w:rPr>
                <w:sz w:val="24"/>
              </w:rPr>
              <w:t>предприятия</w:t>
            </w:r>
            <w:r>
              <w:rPr>
                <w:spacing w:val="-2"/>
                <w:sz w:val="24"/>
              </w:rPr>
              <w:t xml:space="preserve"> </w:t>
            </w:r>
            <w:r>
              <w:rPr>
                <w:sz w:val="24"/>
              </w:rPr>
              <w:t>-всего.</w:t>
            </w:r>
            <w:r>
              <w:rPr>
                <w:spacing w:val="-4"/>
                <w:sz w:val="24"/>
              </w:rPr>
              <w:t xml:space="preserve"> </w:t>
            </w:r>
            <w:r>
              <w:rPr>
                <w:sz w:val="24"/>
              </w:rPr>
              <w:t>в</w:t>
            </w:r>
            <w:r>
              <w:rPr>
                <w:spacing w:val="-4"/>
                <w:sz w:val="24"/>
              </w:rPr>
              <w:t xml:space="preserve"> т.ч.</w:t>
            </w:r>
          </w:p>
        </w:tc>
        <w:tc>
          <w:tcPr>
            <w:tcW w:w="3262" w:type="dxa"/>
          </w:tcPr>
          <w:p w14:paraId="24E2643C" w14:textId="77777777" w:rsidR="003D352F" w:rsidRDefault="001B3DC9">
            <w:pPr>
              <w:pStyle w:val="TableParagraph"/>
              <w:spacing w:before="68"/>
              <w:ind w:left="6" w:right="3"/>
              <w:jc w:val="center"/>
              <w:rPr>
                <w:sz w:val="24"/>
              </w:rPr>
            </w:pPr>
            <w:r>
              <w:rPr>
                <w:sz w:val="24"/>
              </w:rPr>
              <w:t xml:space="preserve">2 762 </w:t>
            </w:r>
            <w:r>
              <w:rPr>
                <w:spacing w:val="-2"/>
                <w:sz w:val="24"/>
              </w:rPr>
              <w:t>798,7</w:t>
            </w:r>
          </w:p>
        </w:tc>
      </w:tr>
      <w:tr w:rsidR="003D352F" w14:paraId="24E26440" w14:textId="77777777">
        <w:trPr>
          <w:trHeight w:val="285"/>
        </w:trPr>
        <w:tc>
          <w:tcPr>
            <w:tcW w:w="6381" w:type="dxa"/>
          </w:tcPr>
          <w:p w14:paraId="24E2643E" w14:textId="77777777" w:rsidR="003D352F" w:rsidRDefault="001B3DC9">
            <w:pPr>
              <w:pStyle w:val="TableParagraph"/>
              <w:spacing w:before="3" w:line="261" w:lineRule="exact"/>
              <w:ind w:left="107"/>
              <w:rPr>
                <w:sz w:val="24"/>
              </w:rPr>
            </w:pPr>
            <w:r>
              <w:rPr>
                <w:sz w:val="24"/>
              </w:rPr>
              <w:t>Валовая</w:t>
            </w:r>
            <w:r>
              <w:rPr>
                <w:spacing w:val="-1"/>
                <w:sz w:val="24"/>
              </w:rPr>
              <w:t xml:space="preserve"> </w:t>
            </w:r>
            <w:r>
              <w:rPr>
                <w:sz w:val="24"/>
              </w:rPr>
              <w:t>продукция</w:t>
            </w:r>
            <w:r>
              <w:rPr>
                <w:spacing w:val="-1"/>
                <w:sz w:val="24"/>
              </w:rPr>
              <w:t xml:space="preserve"> </w:t>
            </w:r>
            <w:r>
              <w:rPr>
                <w:spacing w:val="-2"/>
                <w:sz w:val="24"/>
              </w:rPr>
              <w:t>растениеводства</w:t>
            </w:r>
          </w:p>
        </w:tc>
        <w:tc>
          <w:tcPr>
            <w:tcW w:w="3262" w:type="dxa"/>
          </w:tcPr>
          <w:p w14:paraId="24E2643F" w14:textId="77777777" w:rsidR="003D352F" w:rsidRDefault="001B3DC9">
            <w:pPr>
              <w:pStyle w:val="TableParagraph"/>
              <w:spacing w:before="3" w:line="261" w:lineRule="exact"/>
              <w:ind w:left="6" w:right="3"/>
              <w:jc w:val="center"/>
              <w:rPr>
                <w:sz w:val="24"/>
              </w:rPr>
            </w:pPr>
            <w:r>
              <w:rPr>
                <w:sz w:val="24"/>
              </w:rPr>
              <w:t xml:space="preserve">2 152 </w:t>
            </w:r>
            <w:r>
              <w:rPr>
                <w:spacing w:val="-2"/>
                <w:sz w:val="24"/>
              </w:rPr>
              <w:t>686,2</w:t>
            </w:r>
          </w:p>
        </w:tc>
      </w:tr>
      <w:tr w:rsidR="003D352F" w14:paraId="24E26443" w14:textId="77777777">
        <w:trPr>
          <w:trHeight w:val="302"/>
        </w:trPr>
        <w:tc>
          <w:tcPr>
            <w:tcW w:w="6381" w:type="dxa"/>
          </w:tcPr>
          <w:p w14:paraId="24E26441" w14:textId="77777777" w:rsidR="003D352F" w:rsidRDefault="001B3DC9">
            <w:pPr>
              <w:pStyle w:val="TableParagraph"/>
              <w:spacing w:before="13" w:line="269" w:lineRule="exact"/>
              <w:ind w:left="107"/>
              <w:rPr>
                <w:sz w:val="24"/>
              </w:rPr>
            </w:pPr>
            <w:r>
              <w:rPr>
                <w:sz w:val="24"/>
              </w:rPr>
              <w:t>Валовая</w:t>
            </w:r>
            <w:r>
              <w:rPr>
                <w:spacing w:val="-1"/>
                <w:sz w:val="24"/>
              </w:rPr>
              <w:t xml:space="preserve"> </w:t>
            </w:r>
            <w:r>
              <w:rPr>
                <w:sz w:val="24"/>
              </w:rPr>
              <w:t>продукция</w:t>
            </w:r>
            <w:r>
              <w:rPr>
                <w:spacing w:val="-1"/>
                <w:sz w:val="24"/>
              </w:rPr>
              <w:t xml:space="preserve"> </w:t>
            </w:r>
            <w:r>
              <w:rPr>
                <w:spacing w:val="-2"/>
                <w:sz w:val="24"/>
              </w:rPr>
              <w:t>животноводства</w:t>
            </w:r>
          </w:p>
        </w:tc>
        <w:tc>
          <w:tcPr>
            <w:tcW w:w="3262" w:type="dxa"/>
          </w:tcPr>
          <w:p w14:paraId="24E26442" w14:textId="77777777" w:rsidR="003D352F" w:rsidRDefault="001B3DC9">
            <w:pPr>
              <w:pStyle w:val="TableParagraph"/>
              <w:spacing w:before="13" w:line="269" w:lineRule="exact"/>
              <w:ind w:left="6"/>
              <w:jc w:val="center"/>
              <w:rPr>
                <w:sz w:val="24"/>
              </w:rPr>
            </w:pPr>
            <w:r>
              <w:rPr>
                <w:sz w:val="24"/>
              </w:rPr>
              <w:t xml:space="preserve">610 </w:t>
            </w:r>
            <w:r>
              <w:rPr>
                <w:spacing w:val="-2"/>
                <w:sz w:val="24"/>
              </w:rPr>
              <w:t>112,5</w:t>
            </w:r>
          </w:p>
        </w:tc>
      </w:tr>
      <w:tr w:rsidR="003D352F" w14:paraId="24E26448" w14:textId="77777777">
        <w:trPr>
          <w:trHeight w:val="830"/>
        </w:trPr>
        <w:tc>
          <w:tcPr>
            <w:tcW w:w="6381" w:type="dxa"/>
          </w:tcPr>
          <w:p w14:paraId="24E26444" w14:textId="77777777" w:rsidR="003D352F" w:rsidRDefault="001B3DC9">
            <w:pPr>
              <w:pStyle w:val="TableParagraph"/>
              <w:spacing w:before="1"/>
              <w:ind w:left="107"/>
              <w:rPr>
                <w:sz w:val="24"/>
              </w:rPr>
            </w:pPr>
            <w:r>
              <w:rPr>
                <w:sz w:val="24"/>
              </w:rPr>
              <w:t>Индивидуальные</w:t>
            </w:r>
            <w:r>
              <w:rPr>
                <w:spacing w:val="-11"/>
                <w:sz w:val="24"/>
              </w:rPr>
              <w:t xml:space="preserve"> </w:t>
            </w:r>
            <w:r>
              <w:rPr>
                <w:sz w:val="24"/>
              </w:rPr>
              <w:t>предприниматели</w:t>
            </w:r>
            <w:r>
              <w:rPr>
                <w:spacing w:val="-11"/>
                <w:sz w:val="24"/>
              </w:rPr>
              <w:t xml:space="preserve"> </w:t>
            </w:r>
            <w:r>
              <w:rPr>
                <w:sz w:val="24"/>
              </w:rPr>
              <w:t>и</w:t>
            </w:r>
            <w:r>
              <w:rPr>
                <w:spacing w:val="-9"/>
                <w:sz w:val="24"/>
              </w:rPr>
              <w:t xml:space="preserve"> </w:t>
            </w:r>
            <w:r>
              <w:rPr>
                <w:sz w:val="24"/>
              </w:rPr>
              <w:t>крестьянские</w:t>
            </w:r>
            <w:r>
              <w:rPr>
                <w:spacing w:val="-10"/>
                <w:sz w:val="24"/>
              </w:rPr>
              <w:t xml:space="preserve"> </w:t>
            </w:r>
            <w:r>
              <w:rPr>
                <w:sz w:val="24"/>
              </w:rPr>
              <w:t>или фермерские хозяйства</w:t>
            </w:r>
          </w:p>
          <w:p w14:paraId="24E26445" w14:textId="77777777" w:rsidR="003D352F" w:rsidRDefault="001B3DC9">
            <w:pPr>
              <w:pStyle w:val="TableParagraph"/>
              <w:spacing w:line="257" w:lineRule="exact"/>
              <w:ind w:left="2551"/>
              <w:rPr>
                <w:sz w:val="24"/>
              </w:rPr>
            </w:pPr>
            <w:r>
              <w:rPr>
                <w:sz w:val="24"/>
              </w:rPr>
              <w:t>-</w:t>
            </w:r>
            <w:r>
              <w:rPr>
                <w:spacing w:val="-2"/>
                <w:sz w:val="24"/>
              </w:rPr>
              <w:t xml:space="preserve"> </w:t>
            </w:r>
            <w:r>
              <w:rPr>
                <w:sz w:val="24"/>
              </w:rPr>
              <w:t>всего. в</w:t>
            </w:r>
            <w:r>
              <w:rPr>
                <w:spacing w:val="-1"/>
                <w:sz w:val="24"/>
              </w:rPr>
              <w:t xml:space="preserve"> </w:t>
            </w:r>
            <w:r>
              <w:rPr>
                <w:spacing w:val="-4"/>
                <w:sz w:val="24"/>
              </w:rPr>
              <w:t>т.ч.</w:t>
            </w:r>
          </w:p>
        </w:tc>
        <w:tc>
          <w:tcPr>
            <w:tcW w:w="3262" w:type="dxa"/>
          </w:tcPr>
          <w:p w14:paraId="24E26446" w14:textId="77777777" w:rsidR="003D352F" w:rsidRDefault="003D352F">
            <w:pPr>
              <w:pStyle w:val="TableParagraph"/>
              <w:spacing w:before="1"/>
              <w:rPr>
                <w:sz w:val="24"/>
              </w:rPr>
            </w:pPr>
          </w:p>
          <w:p w14:paraId="24E26447" w14:textId="77777777" w:rsidR="003D352F" w:rsidRDefault="001B3DC9">
            <w:pPr>
              <w:pStyle w:val="TableParagraph"/>
              <w:ind w:left="6" w:right="3"/>
              <w:jc w:val="center"/>
              <w:rPr>
                <w:sz w:val="24"/>
              </w:rPr>
            </w:pPr>
            <w:r>
              <w:rPr>
                <w:sz w:val="24"/>
              </w:rPr>
              <w:t xml:space="preserve">3 104 </w:t>
            </w:r>
            <w:r>
              <w:rPr>
                <w:spacing w:val="-2"/>
                <w:sz w:val="24"/>
              </w:rPr>
              <w:t>280,8</w:t>
            </w:r>
          </w:p>
        </w:tc>
      </w:tr>
      <w:tr w:rsidR="003D352F" w14:paraId="24E2644B" w14:textId="77777777">
        <w:trPr>
          <w:trHeight w:val="275"/>
        </w:trPr>
        <w:tc>
          <w:tcPr>
            <w:tcW w:w="6381" w:type="dxa"/>
          </w:tcPr>
          <w:p w14:paraId="24E26449" w14:textId="77777777" w:rsidR="003D352F" w:rsidRDefault="001B3DC9">
            <w:pPr>
              <w:pStyle w:val="TableParagraph"/>
              <w:spacing w:line="256" w:lineRule="exact"/>
              <w:ind w:left="107"/>
              <w:rPr>
                <w:sz w:val="24"/>
              </w:rPr>
            </w:pPr>
            <w:r>
              <w:rPr>
                <w:sz w:val="24"/>
              </w:rPr>
              <w:t>Валовая</w:t>
            </w:r>
            <w:r>
              <w:rPr>
                <w:spacing w:val="-1"/>
                <w:sz w:val="24"/>
              </w:rPr>
              <w:t xml:space="preserve"> </w:t>
            </w:r>
            <w:r>
              <w:rPr>
                <w:sz w:val="24"/>
              </w:rPr>
              <w:t>продукция</w:t>
            </w:r>
            <w:r>
              <w:rPr>
                <w:spacing w:val="-1"/>
                <w:sz w:val="24"/>
              </w:rPr>
              <w:t xml:space="preserve"> </w:t>
            </w:r>
            <w:r>
              <w:rPr>
                <w:spacing w:val="-2"/>
                <w:sz w:val="24"/>
              </w:rPr>
              <w:t>растениеводства</w:t>
            </w:r>
          </w:p>
        </w:tc>
        <w:tc>
          <w:tcPr>
            <w:tcW w:w="3262" w:type="dxa"/>
          </w:tcPr>
          <w:p w14:paraId="24E2644A" w14:textId="77777777" w:rsidR="003D352F" w:rsidRDefault="001B3DC9">
            <w:pPr>
              <w:pStyle w:val="TableParagraph"/>
              <w:spacing w:line="256" w:lineRule="exact"/>
              <w:ind w:left="6" w:right="3"/>
              <w:jc w:val="center"/>
              <w:rPr>
                <w:sz w:val="24"/>
              </w:rPr>
            </w:pPr>
            <w:r>
              <w:rPr>
                <w:sz w:val="24"/>
              </w:rPr>
              <w:t xml:space="preserve">2 448 </w:t>
            </w:r>
            <w:r>
              <w:rPr>
                <w:spacing w:val="-2"/>
                <w:sz w:val="24"/>
              </w:rPr>
              <w:t>103,5</w:t>
            </w:r>
          </w:p>
        </w:tc>
      </w:tr>
      <w:tr w:rsidR="003D352F" w14:paraId="24E2644E" w14:textId="77777777">
        <w:trPr>
          <w:trHeight w:val="357"/>
        </w:trPr>
        <w:tc>
          <w:tcPr>
            <w:tcW w:w="6381" w:type="dxa"/>
          </w:tcPr>
          <w:p w14:paraId="24E2644C" w14:textId="77777777" w:rsidR="003D352F" w:rsidRDefault="001B3DC9">
            <w:pPr>
              <w:pStyle w:val="TableParagraph"/>
              <w:spacing w:before="39"/>
              <w:ind w:left="107"/>
              <w:rPr>
                <w:sz w:val="24"/>
              </w:rPr>
            </w:pPr>
            <w:r>
              <w:rPr>
                <w:sz w:val="24"/>
              </w:rPr>
              <w:t>Валовая</w:t>
            </w:r>
            <w:r>
              <w:rPr>
                <w:spacing w:val="-4"/>
                <w:sz w:val="24"/>
              </w:rPr>
              <w:t xml:space="preserve"> </w:t>
            </w:r>
            <w:r>
              <w:rPr>
                <w:sz w:val="24"/>
              </w:rPr>
              <w:t>продукция</w:t>
            </w:r>
            <w:r>
              <w:rPr>
                <w:spacing w:val="-1"/>
                <w:sz w:val="24"/>
              </w:rPr>
              <w:t xml:space="preserve"> </w:t>
            </w:r>
            <w:r>
              <w:rPr>
                <w:spacing w:val="-2"/>
                <w:sz w:val="24"/>
              </w:rPr>
              <w:t>животноводства</w:t>
            </w:r>
          </w:p>
        </w:tc>
        <w:tc>
          <w:tcPr>
            <w:tcW w:w="3262" w:type="dxa"/>
          </w:tcPr>
          <w:p w14:paraId="24E2644D" w14:textId="77777777" w:rsidR="003D352F" w:rsidRDefault="001B3DC9">
            <w:pPr>
              <w:pStyle w:val="TableParagraph"/>
              <w:spacing w:before="39"/>
              <w:ind w:left="6"/>
              <w:jc w:val="center"/>
              <w:rPr>
                <w:sz w:val="24"/>
              </w:rPr>
            </w:pPr>
            <w:r>
              <w:rPr>
                <w:sz w:val="24"/>
              </w:rPr>
              <w:t xml:space="preserve">656 </w:t>
            </w:r>
            <w:r>
              <w:rPr>
                <w:spacing w:val="-2"/>
                <w:sz w:val="24"/>
              </w:rPr>
              <w:t>177,3</w:t>
            </w:r>
          </w:p>
        </w:tc>
      </w:tr>
      <w:tr w:rsidR="003D352F" w14:paraId="24E26451" w14:textId="77777777">
        <w:trPr>
          <w:trHeight w:val="311"/>
        </w:trPr>
        <w:tc>
          <w:tcPr>
            <w:tcW w:w="6381" w:type="dxa"/>
          </w:tcPr>
          <w:p w14:paraId="24E2644F" w14:textId="77777777" w:rsidR="003D352F" w:rsidRDefault="001B3DC9">
            <w:pPr>
              <w:pStyle w:val="TableParagraph"/>
              <w:spacing w:before="18" w:line="273" w:lineRule="exact"/>
              <w:ind w:left="107"/>
              <w:rPr>
                <w:sz w:val="24"/>
              </w:rPr>
            </w:pPr>
            <w:r>
              <w:rPr>
                <w:sz w:val="24"/>
              </w:rPr>
              <w:t>В</w:t>
            </w:r>
            <w:r>
              <w:rPr>
                <w:spacing w:val="-3"/>
                <w:sz w:val="24"/>
              </w:rPr>
              <w:t xml:space="preserve"> </w:t>
            </w:r>
            <w:r>
              <w:rPr>
                <w:sz w:val="24"/>
              </w:rPr>
              <w:t>хозяйствах</w:t>
            </w:r>
            <w:r>
              <w:rPr>
                <w:spacing w:val="-2"/>
                <w:sz w:val="24"/>
              </w:rPr>
              <w:t xml:space="preserve"> </w:t>
            </w:r>
            <w:r>
              <w:rPr>
                <w:sz w:val="24"/>
              </w:rPr>
              <w:t>населения-всего,</w:t>
            </w:r>
            <w:r>
              <w:rPr>
                <w:spacing w:val="-1"/>
                <w:sz w:val="24"/>
              </w:rPr>
              <w:t xml:space="preserve"> </w:t>
            </w:r>
            <w:r>
              <w:rPr>
                <w:sz w:val="24"/>
              </w:rPr>
              <w:t>в</w:t>
            </w:r>
            <w:r>
              <w:rPr>
                <w:spacing w:val="-3"/>
                <w:sz w:val="24"/>
              </w:rPr>
              <w:t xml:space="preserve"> </w:t>
            </w:r>
            <w:r>
              <w:rPr>
                <w:sz w:val="24"/>
              </w:rPr>
              <w:t>т.</w:t>
            </w:r>
            <w:r>
              <w:rPr>
                <w:spacing w:val="-2"/>
                <w:sz w:val="24"/>
              </w:rPr>
              <w:t xml:space="preserve"> </w:t>
            </w:r>
            <w:r>
              <w:rPr>
                <w:spacing w:val="-5"/>
                <w:sz w:val="24"/>
              </w:rPr>
              <w:t>ч.</w:t>
            </w:r>
          </w:p>
        </w:tc>
        <w:tc>
          <w:tcPr>
            <w:tcW w:w="3262" w:type="dxa"/>
          </w:tcPr>
          <w:p w14:paraId="24E26450" w14:textId="77777777" w:rsidR="003D352F" w:rsidRDefault="001B3DC9">
            <w:pPr>
              <w:pStyle w:val="TableParagraph"/>
              <w:spacing w:before="18" w:line="273" w:lineRule="exact"/>
              <w:ind w:left="6" w:right="3"/>
              <w:jc w:val="center"/>
              <w:rPr>
                <w:sz w:val="24"/>
              </w:rPr>
            </w:pPr>
            <w:r>
              <w:rPr>
                <w:sz w:val="24"/>
              </w:rPr>
              <w:t xml:space="preserve">3 599 </w:t>
            </w:r>
            <w:r>
              <w:rPr>
                <w:spacing w:val="-2"/>
                <w:sz w:val="24"/>
              </w:rPr>
              <w:t>937,9</w:t>
            </w:r>
          </w:p>
        </w:tc>
      </w:tr>
      <w:tr w:rsidR="003D352F" w14:paraId="24E26454" w14:textId="77777777">
        <w:trPr>
          <w:trHeight w:val="276"/>
        </w:trPr>
        <w:tc>
          <w:tcPr>
            <w:tcW w:w="6381" w:type="dxa"/>
          </w:tcPr>
          <w:p w14:paraId="24E26452" w14:textId="77777777" w:rsidR="003D352F" w:rsidRDefault="001B3DC9">
            <w:pPr>
              <w:pStyle w:val="TableParagraph"/>
              <w:spacing w:line="256" w:lineRule="exact"/>
              <w:ind w:left="107"/>
              <w:rPr>
                <w:sz w:val="24"/>
              </w:rPr>
            </w:pPr>
            <w:r>
              <w:rPr>
                <w:sz w:val="24"/>
              </w:rPr>
              <w:t>Валовая</w:t>
            </w:r>
            <w:r>
              <w:rPr>
                <w:spacing w:val="-1"/>
                <w:sz w:val="24"/>
              </w:rPr>
              <w:t xml:space="preserve"> </w:t>
            </w:r>
            <w:r>
              <w:rPr>
                <w:sz w:val="24"/>
              </w:rPr>
              <w:t>продукция</w:t>
            </w:r>
            <w:r>
              <w:rPr>
                <w:spacing w:val="-1"/>
                <w:sz w:val="24"/>
              </w:rPr>
              <w:t xml:space="preserve"> </w:t>
            </w:r>
            <w:r>
              <w:rPr>
                <w:spacing w:val="-2"/>
                <w:sz w:val="24"/>
              </w:rPr>
              <w:t>растениеводства</w:t>
            </w:r>
          </w:p>
        </w:tc>
        <w:tc>
          <w:tcPr>
            <w:tcW w:w="3262" w:type="dxa"/>
          </w:tcPr>
          <w:p w14:paraId="24E26453" w14:textId="77777777" w:rsidR="003D352F" w:rsidRDefault="001B3DC9">
            <w:pPr>
              <w:pStyle w:val="TableParagraph"/>
              <w:spacing w:line="256" w:lineRule="exact"/>
              <w:ind w:left="6" w:right="3"/>
              <w:jc w:val="center"/>
              <w:rPr>
                <w:sz w:val="24"/>
              </w:rPr>
            </w:pPr>
            <w:r>
              <w:rPr>
                <w:sz w:val="24"/>
              </w:rPr>
              <w:t xml:space="preserve">1 207 </w:t>
            </w:r>
            <w:r>
              <w:rPr>
                <w:spacing w:val="-2"/>
                <w:sz w:val="24"/>
              </w:rPr>
              <w:t>470,1</w:t>
            </w:r>
          </w:p>
        </w:tc>
      </w:tr>
      <w:tr w:rsidR="003D352F" w14:paraId="24E26457" w14:textId="77777777">
        <w:trPr>
          <w:trHeight w:val="275"/>
        </w:trPr>
        <w:tc>
          <w:tcPr>
            <w:tcW w:w="6381" w:type="dxa"/>
          </w:tcPr>
          <w:p w14:paraId="24E26455" w14:textId="77777777" w:rsidR="003D352F" w:rsidRDefault="001B3DC9">
            <w:pPr>
              <w:pStyle w:val="TableParagraph"/>
              <w:spacing w:line="256" w:lineRule="exact"/>
              <w:ind w:left="107"/>
              <w:rPr>
                <w:sz w:val="24"/>
              </w:rPr>
            </w:pPr>
            <w:r>
              <w:rPr>
                <w:sz w:val="24"/>
              </w:rPr>
              <w:t>Валовая</w:t>
            </w:r>
            <w:r>
              <w:rPr>
                <w:spacing w:val="-1"/>
                <w:sz w:val="24"/>
              </w:rPr>
              <w:t xml:space="preserve"> </w:t>
            </w:r>
            <w:r>
              <w:rPr>
                <w:sz w:val="24"/>
              </w:rPr>
              <w:t>продукция</w:t>
            </w:r>
            <w:r>
              <w:rPr>
                <w:spacing w:val="-1"/>
                <w:sz w:val="24"/>
              </w:rPr>
              <w:t xml:space="preserve"> </w:t>
            </w:r>
            <w:r>
              <w:rPr>
                <w:spacing w:val="-2"/>
                <w:sz w:val="24"/>
              </w:rPr>
              <w:t>животноводства</w:t>
            </w:r>
          </w:p>
        </w:tc>
        <w:tc>
          <w:tcPr>
            <w:tcW w:w="3262" w:type="dxa"/>
          </w:tcPr>
          <w:p w14:paraId="24E26456" w14:textId="77777777" w:rsidR="003D352F" w:rsidRDefault="001B3DC9">
            <w:pPr>
              <w:pStyle w:val="TableParagraph"/>
              <w:spacing w:line="256" w:lineRule="exact"/>
              <w:ind w:left="6" w:right="3"/>
              <w:jc w:val="center"/>
              <w:rPr>
                <w:sz w:val="24"/>
              </w:rPr>
            </w:pPr>
            <w:r>
              <w:rPr>
                <w:sz w:val="24"/>
              </w:rPr>
              <w:t xml:space="preserve">2 392 </w:t>
            </w:r>
            <w:r>
              <w:rPr>
                <w:spacing w:val="-2"/>
                <w:sz w:val="24"/>
              </w:rPr>
              <w:t>467,8</w:t>
            </w:r>
          </w:p>
        </w:tc>
      </w:tr>
      <w:tr w:rsidR="003D352F" w14:paraId="24E26459" w14:textId="77777777">
        <w:trPr>
          <w:trHeight w:val="277"/>
        </w:trPr>
        <w:tc>
          <w:tcPr>
            <w:tcW w:w="9643" w:type="dxa"/>
            <w:gridSpan w:val="2"/>
          </w:tcPr>
          <w:p w14:paraId="24E26458" w14:textId="77777777" w:rsidR="003D352F" w:rsidRDefault="001B3DC9">
            <w:pPr>
              <w:pStyle w:val="TableParagraph"/>
              <w:spacing w:before="1" w:line="257" w:lineRule="exact"/>
              <w:ind w:left="707"/>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pacing w:val="-4"/>
                <w:sz w:val="24"/>
              </w:rPr>
              <w:t>[127]</w:t>
            </w:r>
          </w:p>
        </w:tc>
      </w:tr>
    </w:tbl>
    <w:p w14:paraId="24E2645A" w14:textId="77777777" w:rsidR="003D352F" w:rsidRDefault="003D352F">
      <w:pPr>
        <w:pStyle w:val="a3"/>
        <w:spacing w:before="3"/>
        <w:ind w:left="0" w:firstLine="0"/>
        <w:jc w:val="left"/>
      </w:pPr>
    </w:p>
    <w:p w14:paraId="24E2645B" w14:textId="77777777" w:rsidR="003D352F" w:rsidRDefault="001B3DC9">
      <w:pPr>
        <w:pStyle w:val="a3"/>
        <w:spacing w:before="1"/>
        <w:ind w:right="284"/>
      </w:pPr>
      <w:r>
        <w:t>В сельскохозяйственных предприятиях большая часть приходится на растениеводство, а животноводство занимает меньшую долю. Хозяйства населения</w:t>
      </w:r>
      <w:r>
        <w:rPr>
          <w:spacing w:val="39"/>
        </w:rPr>
        <w:t xml:space="preserve">  </w:t>
      </w:r>
      <w:r>
        <w:t>внесли</w:t>
      </w:r>
      <w:r>
        <w:rPr>
          <w:spacing w:val="80"/>
          <w:w w:val="150"/>
        </w:rPr>
        <w:t xml:space="preserve"> </w:t>
      </w:r>
      <w:r>
        <w:t>значительный</w:t>
      </w:r>
      <w:r>
        <w:rPr>
          <w:spacing w:val="39"/>
        </w:rPr>
        <w:t xml:space="preserve">  </w:t>
      </w:r>
      <w:r>
        <w:t>вклад,</w:t>
      </w:r>
      <w:r>
        <w:rPr>
          <w:spacing w:val="80"/>
          <w:w w:val="150"/>
        </w:rPr>
        <w:t xml:space="preserve"> </w:t>
      </w:r>
      <w:r>
        <w:t>производя</w:t>
      </w:r>
      <w:r>
        <w:rPr>
          <w:spacing w:val="80"/>
          <w:w w:val="150"/>
        </w:rPr>
        <w:t xml:space="preserve"> </w:t>
      </w:r>
      <w:r>
        <w:t>продукцию</w:t>
      </w:r>
      <w:r>
        <w:rPr>
          <w:spacing w:val="80"/>
          <w:w w:val="150"/>
        </w:rPr>
        <w:t xml:space="preserve"> </w:t>
      </w:r>
      <w:r>
        <w:t>на</w:t>
      </w:r>
      <w:r>
        <w:rPr>
          <w:spacing w:val="39"/>
        </w:rPr>
        <w:t xml:space="preserve">  </w:t>
      </w:r>
      <w:r>
        <w:t>сумму</w:t>
      </w:r>
      <w:r>
        <w:rPr>
          <w:spacing w:val="40"/>
        </w:rPr>
        <w:t xml:space="preserve"> </w:t>
      </w:r>
      <w:r>
        <w:t>3</w:t>
      </w:r>
      <w:r>
        <w:rPr>
          <w:spacing w:val="-1"/>
        </w:rPr>
        <w:t xml:space="preserve"> </w:t>
      </w:r>
      <w:r>
        <w:t>599</w:t>
      </w:r>
      <w:r>
        <w:rPr>
          <w:spacing w:val="-3"/>
        </w:rPr>
        <w:t xml:space="preserve"> </w:t>
      </w:r>
      <w:r>
        <w:t>9379</w:t>
      </w:r>
      <w:r>
        <w:rPr>
          <w:spacing w:val="80"/>
          <w:w w:val="150"/>
        </w:rPr>
        <w:t xml:space="preserve"> </w:t>
      </w:r>
      <w:r>
        <w:t>млн.</w:t>
      </w:r>
      <w:r>
        <w:rPr>
          <w:spacing w:val="80"/>
          <w:w w:val="150"/>
        </w:rPr>
        <w:t xml:space="preserve"> </w:t>
      </w:r>
      <w:r>
        <w:t>тенге,</w:t>
      </w:r>
      <w:r>
        <w:rPr>
          <w:spacing w:val="80"/>
          <w:w w:val="150"/>
        </w:rPr>
        <w:t xml:space="preserve"> </w:t>
      </w:r>
      <w:r>
        <w:t>с</w:t>
      </w:r>
      <w:r>
        <w:rPr>
          <w:spacing w:val="80"/>
          <w:w w:val="150"/>
        </w:rPr>
        <w:t xml:space="preserve"> </w:t>
      </w:r>
      <w:r>
        <w:t>валовой</w:t>
      </w:r>
      <w:r>
        <w:rPr>
          <w:spacing w:val="80"/>
          <w:w w:val="150"/>
        </w:rPr>
        <w:t xml:space="preserve"> </w:t>
      </w:r>
      <w:r>
        <w:t>продукцией</w:t>
      </w:r>
      <w:r>
        <w:rPr>
          <w:spacing w:val="80"/>
          <w:w w:val="150"/>
        </w:rPr>
        <w:t xml:space="preserve"> </w:t>
      </w:r>
      <w:r>
        <w:t>растениеводства</w:t>
      </w:r>
      <w:r>
        <w:rPr>
          <w:spacing w:val="80"/>
          <w:w w:val="150"/>
        </w:rPr>
        <w:t xml:space="preserve"> </w:t>
      </w:r>
      <w:r>
        <w:t>на</w:t>
      </w:r>
      <w:r>
        <w:rPr>
          <w:spacing w:val="80"/>
          <w:w w:val="150"/>
        </w:rPr>
        <w:t xml:space="preserve"> </w:t>
      </w:r>
      <w:r>
        <w:t>уровне 1 207 4701 млн. тенге и животноводства – 2 392 4678 млн. тенге.</w:t>
      </w:r>
    </w:p>
    <w:p w14:paraId="24E2645C" w14:textId="77777777" w:rsidR="003D352F" w:rsidRDefault="001B3DC9">
      <w:pPr>
        <w:pStyle w:val="a3"/>
        <w:ind w:right="280"/>
      </w:pPr>
      <w:r>
        <w:t>Важность хозяйств населения заключается не только в их экономическом вкладе, но и в их положительном влиянии на трудовой потенциал сельского населения. За счет того, что такие хозяйства требуют ручного труда и постоянного вовлечения жителей в производственные процессы, они способствуют повышению занятости на селе, особенно в периоды сезонных сельскохозяйственных работ и укреплению экономической устойчивости сельских семей, создавая условия для самостоятельной занятости и дополнительного дохода [135].</w:t>
      </w:r>
    </w:p>
    <w:p w14:paraId="24E2645D" w14:textId="77777777" w:rsidR="003D352F" w:rsidRDefault="001B3DC9">
      <w:pPr>
        <w:pStyle w:val="a3"/>
        <w:ind w:right="286"/>
      </w:pPr>
      <w:r>
        <w:t>Хозяйства населения не только обеспечивают значительный объем сельскохозяйственной продукции, но и способствуют увеличению трудового потенциала сельского населения, поддерживая активное вовлечение сельских жителей в экономику региона и сельских территорий.</w:t>
      </w:r>
    </w:p>
    <w:p w14:paraId="24E2645E" w14:textId="77777777" w:rsidR="003D352F" w:rsidRDefault="001B3DC9">
      <w:pPr>
        <w:pStyle w:val="a3"/>
        <w:spacing w:before="1"/>
        <w:ind w:right="280"/>
      </w:pPr>
      <w:r>
        <w:t>Лидерами по растениеводству в 2022 году стали Акмолинская, Костанайская, Северо-Казахстанская, Западно-Казахстанская и Туркестанская области, прирост выпуска валовой продукции составил почти в три раза (Приложение Е).</w:t>
      </w:r>
    </w:p>
    <w:p w14:paraId="24E2645F" w14:textId="77777777" w:rsidR="003D352F" w:rsidRDefault="001B3DC9">
      <w:pPr>
        <w:pStyle w:val="a3"/>
        <w:ind w:right="444"/>
      </w:pPr>
      <w:r>
        <w:t>Наиболее высокий рост по производству продукции животноводства по результатам анализа статистических данных в 2022 году по сравнению с 2018 годом в региональном аспекте показывают: Акмолинская (больше чем в 2 раза), Атырауская (в 2 раза), а также Мангыстауская (84,9%), Западно- Казахстанская (83%), Жамбылская (78,1%), Северо-Казахстанская (78,1%), Костанайская (75,2%) и Павлодарская (75%) (Приложение Ж).</w:t>
      </w:r>
    </w:p>
    <w:p w14:paraId="24E26460" w14:textId="77777777" w:rsidR="003D352F" w:rsidRDefault="001B3DC9">
      <w:pPr>
        <w:pStyle w:val="a3"/>
        <w:ind w:left="851" w:firstLine="0"/>
      </w:pPr>
      <w:r>
        <w:t>Развитие</w:t>
      </w:r>
      <w:r>
        <w:rPr>
          <w:spacing w:val="72"/>
          <w:w w:val="150"/>
        </w:rPr>
        <w:t xml:space="preserve"> </w:t>
      </w:r>
      <w:r>
        <w:t>животноводства</w:t>
      </w:r>
      <w:r>
        <w:rPr>
          <w:spacing w:val="73"/>
          <w:w w:val="150"/>
        </w:rPr>
        <w:t xml:space="preserve"> </w:t>
      </w:r>
      <w:r>
        <w:t>и</w:t>
      </w:r>
      <w:r>
        <w:rPr>
          <w:spacing w:val="75"/>
          <w:w w:val="150"/>
        </w:rPr>
        <w:t xml:space="preserve"> </w:t>
      </w:r>
      <w:r>
        <w:t>растениеводства</w:t>
      </w:r>
      <w:r>
        <w:rPr>
          <w:spacing w:val="73"/>
          <w:w w:val="150"/>
        </w:rPr>
        <w:t xml:space="preserve"> </w:t>
      </w:r>
      <w:r>
        <w:t>играют</w:t>
      </w:r>
      <w:r>
        <w:rPr>
          <w:spacing w:val="73"/>
          <w:w w:val="150"/>
        </w:rPr>
        <w:t xml:space="preserve"> </w:t>
      </w:r>
      <w:r>
        <w:t>важную</w:t>
      </w:r>
      <w:r>
        <w:rPr>
          <w:spacing w:val="73"/>
          <w:w w:val="150"/>
        </w:rPr>
        <w:t xml:space="preserve"> </w:t>
      </w:r>
      <w:r>
        <w:t>роль</w:t>
      </w:r>
      <w:r>
        <w:rPr>
          <w:spacing w:val="73"/>
          <w:w w:val="150"/>
        </w:rPr>
        <w:t xml:space="preserve"> </w:t>
      </w:r>
      <w:r>
        <w:rPr>
          <w:spacing w:val="-10"/>
        </w:rPr>
        <w:t>в</w:t>
      </w:r>
    </w:p>
    <w:p w14:paraId="24E26461" w14:textId="77777777" w:rsidR="003D352F" w:rsidRDefault="003D352F">
      <w:pPr>
        <w:pStyle w:val="a3"/>
        <w:sectPr w:rsidR="003D352F">
          <w:pgSz w:w="11920" w:h="16850"/>
          <w:pgMar w:top="1060" w:right="283" w:bottom="1100" w:left="1559" w:header="0" w:footer="889" w:gutter="0"/>
          <w:cols w:space="720"/>
        </w:sectPr>
      </w:pPr>
    </w:p>
    <w:p w14:paraId="24E26462" w14:textId="77777777" w:rsidR="003D352F" w:rsidRDefault="001B3DC9">
      <w:pPr>
        <w:pStyle w:val="a3"/>
        <w:spacing w:before="72"/>
        <w:ind w:right="278" w:firstLine="0"/>
      </w:pPr>
      <w:r>
        <w:t>развитии трудового потенциала сельских территорий. Несмотря на рост производства продукции животноводства, существуют ряд проблем развития животноводства, такие как: недостаточная обеспеченность кормовой базы, ограниченность посевных площадей под кормовыми и фуражными культурами, нехватка оборотных средств у комбикормовых предприятий, нерациональное использование пастбищных угодий. Существуют ряд негативных признаков и в растениеводстве: низкий уровень технической и технологической оснащенности, нерациональное использование земель сельхозназначения, несоблюдение рекомендуемых научно-обоснованных севооборотов [136].</w:t>
      </w:r>
    </w:p>
    <w:p w14:paraId="24E26463" w14:textId="77777777" w:rsidR="003D352F" w:rsidRDefault="001B3DC9">
      <w:pPr>
        <w:pStyle w:val="a3"/>
        <w:spacing w:before="2"/>
        <w:ind w:right="284"/>
      </w:pPr>
      <w:r>
        <w:t>Сегодня крестьянские (фермерские) хозяйства и ЛПХ имеют различные характеристики с точки зрения объема, товарности и дохода, в зависимости от многих объективных и субъективных факторов.</w:t>
      </w:r>
    </w:p>
    <w:p w14:paraId="24E26464" w14:textId="77777777" w:rsidR="003D352F" w:rsidRDefault="001B3DC9">
      <w:pPr>
        <w:pStyle w:val="a3"/>
        <w:spacing w:line="242" w:lineRule="auto"/>
        <w:ind w:right="287"/>
      </w:pPr>
      <w:r>
        <w:t>Кроме того, есть несколько факторов, которые оказывают негативное влияние на развитие личных подсобных хозяйств в Казахстане (таблица 38).</w:t>
      </w:r>
    </w:p>
    <w:p w14:paraId="24E26465" w14:textId="77777777" w:rsidR="003D352F" w:rsidRDefault="001B3DC9">
      <w:pPr>
        <w:pStyle w:val="a3"/>
        <w:spacing w:before="316"/>
        <w:ind w:right="286" w:firstLine="0"/>
      </w:pPr>
      <w:r>
        <w:t>Таблица 38 – Факторы, препятствующие развитию личных подсобных хозяйств в Казахстане</w:t>
      </w:r>
    </w:p>
    <w:p w14:paraId="24E26466" w14:textId="77777777" w:rsidR="003D352F" w:rsidRDefault="003D352F">
      <w:pPr>
        <w:pStyle w:val="a3"/>
        <w:ind w:left="0" w:firstLine="0"/>
        <w:jc w:val="left"/>
        <w:rPr>
          <w:sz w:val="16"/>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3"/>
        <w:gridCol w:w="2686"/>
      </w:tblGrid>
      <w:tr w:rsidR="003D352F" w14:paraId="24E26469" w14:textId="77777777">
        <w:trPr>
          <w:trHeight w:val="393"/>
        </w:trPr>
        <w:tc>
          <w:tcPr>
            <w:tcW w:w="6933" w:type="dxa"/>
          </w:tcPr>
          <w:p w14:paraId="24E26467" w14:textId="77777777" w:rsidR="003D352F" w:rsidRDefault="001B3DC9">
            <w:pPr>
              <w:pStyle w:val="TableParagraph"/>
              <w:spacing w:before="59"/>
              <w:ind w:left="1701"/>
              <w:rPr>
                <w:sz w:val="24"/>
              </w:rPr>
            </w:pPr>
            <w:r>
              <w:rPr>
                <w:sz w:val="24"/>
              </w:rPr>
              <w:t>Значения</w:t>
            </w:r>
            <w:r>
              <w:rPr>
                <w:spacing w:val="-4"/>
                <w:sz w:val="24"/>
              </w:rPr>
              <w:t xml:space="preserve"> </w:t>
            </w:r>
            <w:r>
              <w:rPr>
                <w:sz w:val="24"/>
              </w:rPr>
              <w:t>по</w:t>
            </w:r>
            <w:r>
              <w:rPr>
                <w:spacing w:val="-4"/>
                <w:sz w:val="24"/>
              </w:rPr>
              <w:t xml:space="preserve"> </w:t>
            </w:r>
            <w:r>
              <w:rPr>
                <w:sz w:val="24"/>
              </w:rPr>
              <w:t>значимости</w:t>
            </w:r>
            <w:r>
              <w:rPr>
                <w:spacing w:val="-2"/>
                <w:sz w:val="24"/>
              </w:rPr>
              <w:t xml:space="preserve"> факторов</w:t>
            </w:r>
          </w:p>
        </w:tc>
        <w:tc>
          <w:tcPr>
            <w:tcW w:w="2686" w:type="dxa"/>
          </w:tcPr>
          <w:p w14:paraId="24E26468" w14:textId="77777777" w:rsidR="003D352F" w:rsidRDefault="001B3DC9">
            <w:pPr>
              <w:pStyle w:val="TableParagraph"/>
              <w:spacing w:before="59"/>
              <w:ind w:left="9" w:right="1"/>
              <w:jc w:val="center"/>
              <w:rPr>
                <w:sz w:val="24"/>
              </w:rPr>
            </w:pPr>
            <w:r>
              <w:rPr>
                <w:sz w:val="24"/>
              </w:rPr>
              <w:t>Удельный</w:t>
            </w:r>
            <w:r>
              <w:rPr>
                <w:spacing w:val="-3"/>
                <w:sz w:val="24"/>
              </w:rPr>
              <w:t xml:space="preserve"> </w:t>
            </w:r>
            <w:r>
              <w:rPr>
                <w:sz w:val="24"/>
              </w:rPr>
              <w:t>вес,</w:t>
            </w:r>
            <w:r>
              <w:rPr>
                <w:spacing w:val="-3"/>
                <w:sz w:val="24"/>
              </w:rPr>
              <w:t xml:space="preserve"> </w:t>
            </w:r>
            <w:r>
              <w:rPr>
                <w:spacing w:val="-2"/>
                <w:sz w:val="24"/>
              </w:rPr>
              <w:t>процент</w:t>
            </w:r>
          </w:p>
        </w:tc>
      </w:tr>
      <w:tr w:rsidR="003D352F" w14:paraId="24E2646C" w14:textId="77777777">
        <w:trPr>
          <w:trHeight w:val="383"/>
        </w:trPr>
        <w:tc>
          <w:tcPr>
            <w:tcW w:w="6933" w:type="dxa"/>
          </w:tcPr>
          <w:p w14:paraId="24E2646A" w14:textId="77777777" w:rsidR="003D352F" w:rsidRDefault="001B3DC9">
            <w:pPr>
              <w:pStyle w:val="TableParagraph"/>
              <w:spacing w:before="54"/>
              <w:ind w:left="107"/>
              <w:rPr>
                <w:sz w:val="24"/>
              </w:rPr>
            </w:pPr>
            <w:r>
              <w:rPr>
                <w:sz w:val="24"/>
              </w:rPr>
              <w:t>Реализация</w:t>
            </w:r>
            <w:r>
              <w:rPr>
                <w:spacing w:val="-6"/>
                <w:sz w:val="24"/>
              </w:rPr>
              <w:t xml:space="preserve"> </w:t>
            </w:r>
            <w:r>
              <w:rPr>
                <w:spacing w:val="-2"/>
                <w:sz w:val="24"/>
              </w:rPr>
              <w:t>продукции</w:t>
            </w:r>
          </w:p>
        </w:tc>
        <w:tc>
          <w:tcPr>
            <w:tcW w:w="2686" w:type="dxa"/>
          </w:tcPr>
          <w:p w14:paraId="24E2646B" w14:textId="77777777" w:rsidR="003D352F" w:rsidRDefault="001B3DC9">
            <w:pPr>
              <w:pStyle w:val="TableParagraph"/>
              <w:spacing w:before="54"/>
              <w:ind w:left="9"/>
              <w:jc w:val="center"/>
              <w:rPr>
                <w:sz w:val="24"/>
              </w:rPr>
            </w:pPr>
            <w:r>
              <w:rPr>
                <w:spacing w:val="-4"/>
                <w:sz w:val="24"/>
              </w:rPr>
              <w:t>26,4</w:t>
            </w:r>
          </w:p>
        </w:tc>
      </w:tr>
      <w:tr w:rsidR="003D352F" w14:paraId="24E2646F" w14:textId="77777777">
        <w:trPr>
          <w:trHeight w:val="275"/>
        </w:trPr>
        <w:tc>
          <w:tcPr>
            <w:tcW w:w="6933" w:type="dxa"/>
          </w:tcPr>
          <w:p w14:paraId="24E2646D" w14:textId="77777777" w:rsidR="003D352F" w:rsidRDefault="001B3DC9">
            <w:pPr>
              <w:pStyle w:val="TableParagraph"/>
              <w:spacing w:line="256" w:lineRule="exact"/>
              <w:ind w:left="107"/>
              <w:rPr>
                <w:sz w:val="24"/>
              </w:rPr>
            </w:pPr>
            <w:r>
              <w:rPr>
                <w:sz w:val="24"/>
              </w:rPr>
              <w:t>Запас</w:t>
            </w:r>
            <w:r>
              <w:rPr>
                <w:spacing w:val="-3"/>
                <w:sz w:val="24"/>
              </w:rPr>
              <w:t xml:space="preserve"> </w:t>
            </w:r>
            <w:r>
              <w:rPr>
                <w:sz w:val="24"/>
              </w:rPr>
              <w:t>кормов</w:t>
            </w:r>
            <w:r>
              <w:rPr>
                <w:spacing w:val="-3"/>
                <w:sz w:val="24"/>
              </w:rPr>
              <w:t xml:space="preserve"> </w:t>
            </w:r>
            <w:r>
              <w:rPr>
                <w:sz w:val="24"/>
              </w:rPr>
              <w:t>(недостатки</w:t>
            </w:r>
            <w:r>
              <w:rPr>
                <w:spacing w:val="-2"/>
                <w:sz w:val="24"/>
              </w:rPr>
              <w:t xml:space="preserve"> </w:t>
            </w:r>
            <w:r>
              <w:rPr>
                <w:sz w:val="24"/>
              </w:rPr>
              <w:t>и</w:t>
            </w:r>
            <w:r>
              <w:rPr>
                <w:spacing w:val="-1"/>
                <w:sz w:val="24"/>
              </w:rPr>
              <w:t xml:space="preserve"> </w:t>
            </w:r>
            <w:r>
              <w:rPr>
                <w:spacing w:val="-2"/>
                <w:sz w:val="24"/>
              </w:rPr>
              <w:t>дороговизна)</w:t>
            </w:r>
          </w:p>
        </w:tc>
        <w:tc>
          <w:tcPr>
            <w:tcW w:w="2686" w:type="dxa"/>
          </w:tcPr>
          <w:p w14:paraId="24E2646E" w14:textId="77777777" w:rsidR="003D352F" w:rsidRDefault="001B3DC9">
            <w:pPr>
              <w:pStyle w:val="TableParagraph"/>
              <w:spacing w:line="256" w:lineRule="exact"/>
              <w:ind w:left="9"/>
              <w:jc w:val="center"/>
              <w:rPr>
                <w:sz w:val="24"/>
              </w:rPr>
            </w:pPr>
            <w:r>
              <w:rPr>
                <w:spacing w:val="-4"/>
                <w:sz w:val="24"/>
              </w:rPr>
              <w:t>21,2</w:t>
            </w:r>
          </w:p>
        </w:tc>
      </w:tr>
      <w:tr w:rsidR="003D352F" w14:paraId="24E26472" w14:textId="77777777">
        <w:trPr>
          <w:trHeight w:val="275"/>
        </w:trPr>
        <w:tc>
          <w:tcPr>
            <w:tcW w:w="6933" w:type="dxa"/>
          </w:tcPr>
          <w:p w14:paraId="24E26470" w14:textId="77777777" w:rsidR="003D352F" w:rsidRDefault="001B3DC9">
            <w:pPr>
              <w:pStyle w:val="TableParagraph"/>
              <w:spacing w:line="256" w:lineRule="exact"/>
              <w:ind w:left="107"/>
              <w:rPr>
                <w:sz w:val="24"/>
              </w:rPr>
            </w:pPr>
            <w:r>
              <w:rPr>
                <w:sz w:val="24"/>
              </w:rPr>
              <w:t>Тяжелый</w:t>
            </w:r>
            <w:r>
              <w:rPr>
                <w:spacing w:val="-3"/>
                <w:sz w:val="24"/>
              </w:rPr>
              <w:t xml:space="preserve"> </w:t>
            </w:r>
            <w:r>
              <w:rPr>
                <w:sz w:val="24"/>
              </w:rPr>
              <w:t>ручной</w:t>
            </w:r>
            <w:r>
              <w:rPr>
                <w:spacing w:val="-3"/>
                <w:sz w:val="24"/>
              </w:rPr>
              <w:t xml:space="preserve"> </w:t>
            </w:r>
            <w:r>
              <w:rPr>
                <w:spacing w:val="-4"/>
                <w:sz w:val="24"/>
              </w:rPr>
              <w:t>труд</w:t>
            </w:r>
          </w:p>
        </w:tc>
        <w:tc>
          <w:tcPr>
            <w:tcW w:w="2686" w:type="dxa"/>
          </w:tcPr>
          <w:p w14:paraId="24E26471" w14:textId="77777777" w:rsidR="003D352F" w:rsidRDefault="001B3DC9">
            <w:pPr>
              <w:pStyle w:val="TableParagraph"/>
              <w:spacing w:line="256" w:lineRule="exact"/>
              <w:ind w:left="9"/>
              <w:jc w:val="center"/>
              <w:rPr>
                <w:sz w:val="24"/>
              </w:rPr>
            </w:pPr>
            <w:r>
              <w:rPr>
                <w:spacing w:val="-4"/>
                <w:sz w:val="24"/>
              </w:rPr>
              <w:t>13,2</w:t>
            </w:r>
          </w:p>
        </w:tc>
      </w:tr>
      <w:tr w:rsidR="003D352F" w14:paraId="24E26475" w14:textId="77777777">
        <w:trPr>
          <w:trHeight w:val="275"/>
        </w:trPr>
        <w:tc>
          <w:tcPr>
            <w:tcW w:w="6933" w:type="dxa"/>
          </w:tcPr>
          <w:p w14:paraId="24E26473" w14:textId="77777777" w:rsidR="003D352F" w:rsidRDefault="001B3DC9">
            <w:pPr>
              <w:pStyle w:val="TableParagraph"/>
              <w:spacing w:line="256" w:lineRule="exact"/>
              <w:ind w:left="107"/>
              <w:rPr>
                <w:sz w:val="24"/>
              </w:rPr>
            </w:pPr>
            <w:r>
              <w:rPr>
                <w:sz w:val="24"/>
              </w:rPr>
              <w:t>Отсутствие</w:t>
            </w:r>
            <w:r>
              <w:rPr>
                <w:spacing w:val="-4"/>
                <w:sz w:val="24"/>
              </w:rPr>
              <w:t xml:space="preserve"> </w:t>
            </w:r>
            <w:r>
              <w:rPr>
                <w:sz w:val="24"/>
              </w:rPr>
              <w:t>поддержки</w:t>
            </w:r>
            <w:r>
              <w:rPr>
                <w:spacing w:val="-5"/>
                <w:sz w:val="24"/>
              </w:rPr>
              <w:t xml:space="preserve"> </w:t>
            </w:r>
            <w:r>
              <w:rPr>
                <w:sz w:val="24"/>
              </w:rPr>
              <w:t>со</w:t>
            </w:r>
            <w:r>
              <w:rPr>
                <w:spacing w:val="-3"/>
                <w:sz w:val="24"/>
              </w:rPr>
              <w:t xml:space="preserve"> </w:t>
            </w:r>
            <w:r>
              <w:rPr>
                <w:sz w:val="24"/>
              </w:rPr>
              <w:t>стороны</w:t>
            </w:r>
            <w:r>
              <w:rPr>
                <w:spacing w:val="-3"/>
                <w:sz w:val="24"/>
              </w:rPr>
              <w:t xml:space="preserve"> </w:t>
            </w:r>
            <w:r>
              <w:rPr>
                <w:spacing w:val="-2"/>
                <w:sz w:val="24"/>
              </w:rPr>
              <w:t>государства</w:t>
            </w:r>
          </w:p>
        </w:tc>
        <w:tc>
          <w:tcPr>
            <w:tcW w:w="2686" w:type="dxa"/>
          </w:tcPr>
          <w:p w14:paraId="24E26474" w14:textId="77777777" w:rsidR="003D352F" w:rsidRDefault="001B3DC9">
            <w:pPr>
              <w:pStyle w:val="TableParagraph"/>
              <w:spacing w:line="256" w:lineRule="exact"/>
              <w:ind w:left="9"/>
              <w:jc w:val="center"/>
              <w:rPr>
                <w:sz w:val="24"/>
              </w:rPr>
            </w:pPr>
            <w:r>
              <w:rPr>
                <w:spacing w:val="-4"/>
                <w:sz w:val="24"/>
              </w:rPr>
              <w:t>11,6</w:t>
            </w:r>
          </w:p>
        </w:tc>
      </w:tr>
      <w:tr w:rsidR="003D352F" w14:paraId="24E26478" w14:textId="77777777">
        <w:trPr>
          <w:trHeight w:val="551"/>
        </w:trPr>
        <w:tc>
          <w:tcPr>
            <w:tcW w:w="6933" w:type="dxa"/>
          </w:tcPr>
          <w:p w14:paraId="24E26476" w14:textId="77777777" w:rsidR="003D352F" w:rsidRDefault="001B3DC9">
            <w:pPr>
              <w:pStyle w:val="TableParagraph"/>
              <w:spacing w:line="274" w:lineRule="exact"/>
              <w:ind w:left="107"/>
              <w:rPr>
                <w:sz w:val="24"/>
              </w:rPr>
            </w:pPr>
            <w:r>
              <w:rPr>
                <w:sz w:val="24"/>
              </w:rPr>
              <w:t>Отсутствие</w:t>
            </w:r>
            <w:r>
              <w:rPr>
                <w:spacing w:val="-10"/>
                <w:sz w:val="24"/>
              </w:rPr>
              <w:t xml:space="preserve"> </w:t>
            </w:r>
            <w:r>
              <w:rPr>
                <w:sz w:val="24"/>
              </w:rPr>
              <w:t>поддержки</w:t>
            </w:r>
            <w:r>
              <w:rPr>
                <w:spacing w:val="-11"/>
                <w:sz w:val="24"/>
              </w:rPr>
              <w:t xml:space="preserve"> </w:t>
            </w:r>
            <w:r>
              <w:rPr>
                <w:sz w:val="24"/>
              </w:rPr>
              <w:t>со</w:t>
            </w:r>
            <w:r>
              <w:rPr>
                <w:spacing w:val="-9"/>
                <w:sz w:val="24"/>
              </w:rPr>
              <w:t xml:space="preserve"> </w:t>
            </w:r>
            <w:r>
              <w:rPr>
                <w:sz w:val="24"/>
              </w:rPr>
              <w:t>стороны</w:t>
            </w:r>
            <w:r>
              <w:rPr>
                <w:spacing w:val="-9"/>
                <w:sz w:val="24"/>
              </w:rPr>
              <w:t xml:space="preserve"> </w:t>
            </w:r>
            <w:r>
              <w:rPr>
                <w:sz w:val="24"/>
              </w:rPr>
              <w:t xml:space="preserve">сельскохозяйственных </w:t>
            </w:r>
            <w:r>
              <w:rPr>
                <w:spacing w:val="-2"/>
                <w:sz w:val="24"/>
              </w:rPr>
              <w:t>предприятий</w:t>
            </w:r>
          </w:p>
        </w:tc>
        <w:tc>
          <w:tcPr>
            <w:tcW w:w="2686" w:type="dxa"/>
          </w:tcPr>
          <w:p w14:paraId="24E26477" w14:textId="77777777" w:rsidR="003D352F" w:rsidRDefault="001B3DC9">
            <w:pPr>
              <w:pStyle w:val="TableParagraph"/>
              <w:spacing w:before="138"/>
              <w:ind w:left="9"/>
              <w:jc w:val="center"/>
              <w:rPr>
                <w:sz w:val="24"/>
              </w:rPr>
            </w:pPr>
            <w:r>
              <w:rPr>
                <w:spacing w:val="-4"/>
                <w:sz w:val="24"/>
              </w:rPr>
              <w:t>10,0</w:t>
            </w:r>
          </w:p>
        </w:tc>
      </w:tr>
      <w:tr w:rsidR="003D352F" w14:paraId="24E2647B" w14:textId="77777777">
        <w:trPr>
          <w:trHeight w:val="278"/>
        </w:trPr>
        <w:tc>
          <w:tcPr>
            <w:tcW w:w="6933" w:type="dxa"/>
          </w:tcPr>
          <w:p w14:paraId="24E26479" w14:textId="77777777" w:rsidR="003D352F" w:rsidRDefault="001B3DC9">
            <w:pPr>
              <w:pStyle w:val="TableParagraph"/>
              <w:spacing w:before="1" w:line="257" w:lineRule="exact"/>
              <w:ind w:left="107"/>
              <w:rPr>
                <w:sz w:val="24"/>
              </w:rPr>
            </w:pPr>
            <w:r>
              <w:rPr>
                <w:sz w:val="24"/>
              </w:rPr>
              <w:t>Площадь</w:t>
            </w:r>
            <w:r>
              <w:rPr>
                <w:spacing w:val="-4"/>
                <w:sz w:val="24"/>
              </w:rPr>
              <w:t xml:space="preserve"> </w:t>
            </w:r>
            <w:r>
              <w:rPr>
                <w:sz w:val="24"/>
              </w:rPr>
              <w:t>земельных</w:t>
            </w:r>
            <w:r>
              <w:rPr>
                <w:spacing w:val="-3"/>
                <w:sz w:val="24"/>
              </w:rPr>
              <w:t xml:space="preserve"> </w:t>
            </w:r>
            <w:r>
              <w:rPr>
                <w:spacing w:val="-2"/>
                <w:sz w:val="24"/>
              </w:rPr>
              <w:t>участков</w:t>
            </w:r>
          </w:p>
        </w:tc>
        <w:tc>
          <w:tcPr>
            <w:tcW w:w="2686" w:type="dxa"/>
          </w:tcPr>
          <w:p w14:paraId="24E2647A" w14:textId="77777777" w:rsidR="003D352F" w:rsidRDefault="001B3DC9">
            <w:pPr>
              <w:pStyle w:val="TableParagraph"/>
              <w:spacing w:before="1" w:line="257" w:lineRule="exact"/>
              <w:ind w:left="9"/>
              <w:jc w:val="center"/>
              <w:rPr>
                <w:sz w:val="24"/>
              </w:rPr>
            </w:pPr>
            <w:r>
              <w:rPr>
                <w:spacing w:val="-5"/>
                <w:sz w:val="24"/>
              </w:rPr>
              <w:t>7,6</w:t>
            </w:r>
          </w:p>
        </w:tc>
      </w:tr>
      <w:tr w:rsidR="003D352F" w14:paraId="24E2647E" w14:textId="77777777">
        <w:trPr>
          <w:trHeight w:val="275"/>
        </w:trPr>
        <w:tc>
          <w:tcPr>
            <w:tcW w:w="6933" w:type="dxa"/>
          </w:tcPr>
          <w:p w14:paraId="24E2647C" w14:textId="77777777" w:rsidR="003D352F" w:rsidRDefault="001B3DC9">
            <w:pPr>
              <w:pStyle w:val="TableParagraph"/>
              <w:spacing w:line="256" w:lineRule="exact"/>
              <w:ind w:left="107"/>
              <w:rPr>
                <w:sz w:val="24"/>
              </w:rPr>
            </w:pPr>
            <w:r>
              <w:rPr>
                <w:sz w:val="24"/>
              </w:rPr>
              <w:t>Дефицит</w:t>
            </w:r>
            <w:r>
              <w:rPr>
                <w:spacing w:val="-3"/>
                <w:sz w:val="24"/>
              </w:rPr>
              <w:t xml:space="preserve"> </w:t>
            </w:r>
            <w:r>
              <w:rPr>
                <w:sz w:val="24"/>
              </w:rPr>
              <w:t>времени</w:t>
            </w:r>
            <w:r>
              <w:rPr>
                <w:spacing w:val="-2"/>
                <w:sz w:val="24"/>
              </w:rPr>
              <w:t xml:space="preserve"> </w:t>
            </w:r>
            <w:r>
              <w:rPr>
                <w:sz w:val="24"/>
              </w:rPr>
              <w:t>на</w:t>
            </w:r>
            <w:r>
              <w:rPr>
                <w:spacing w:val="-5"/>
                <w:sz w:val="24"/>
              </w:rPr>
              <w:t xml:space="preserve"> </w:t>
            </w:r>
            <w:r>
              <w:rPr>
                <w:sz w:val="24"/>
              </w:rPr>
              <w:t>занятие</w:t>
            </w:r>
            <w:r>
              <w:rPr>
                <w:spacing w:val="-4"/>
                <w:sz w:val="24"/>
              </w:rPr>
              <w:t xml:space="preserve"> </w:t>
            </w:r>
            <w:r>
              <w:rPr>
                <w:sz w:val="24"/>
              </w:rPr>
              <w:t>частным</w:t>
            </w:r>
            <w:r>
              <w:rPr>
                <w:spacing w:val="-3"/>
                <w:sz w:val="24"/>
              </w:rPr>
              <w:t xml:space="preserve"> </w:t>
            </w:r>
            <w:r>
              <w:rPr>
                <w:spacing w:val="-2"/>
                <w:sz w:val="24"/>
              </w:rPr>
              <w:t>домохозяйством</w:t>
            </w:r>
          </w:p>
        </w:tc>
        <w:tc>
          <w:tcPr>
            <w:tcW w:w="2686" w:type="dxa"/>
          </w:tcPr>
          <w:p w14:paraId="24E2647D" w14:textId="77777777" w:rsidR="003D352F" w:rsidRDefault="001B3DC9">
            <w:pPr>
              <w:pStyle w:val="TableParagraph"/>
              <w:spacing w:line="256" w:lineRule="exact"/>
              <w:ind w:left="9"/>
              <w:jc w:val="center"/>
              <w:rPr>
                <w:sz w:val="24"/>
              </w:rPr>
            </w:pPr>
            <w:r>
              <w:rPr>
                <w:spacing w:val="-5"/>
                <w:sz w:val="24"/>
              </w:rPr>
              <w:t>5,6</w:t>
            </w:r>
          </w:p>
        </w:tc>
      </w:tr>
      <w:tr w:rsidR="003D352F" w14:paraId="24E26481" w14:textId="77777777">
        <w:trPr>
          <w:trHeight w:val="275"/>
        </w:trPr>
        <w:tc>
          <w:tcPr>
            <w:tcW w:w="6933" w:type="dxa"/>
          </w:tcPr>
          <w:p w14:paraId="24E2647F" w14:textId="77777777" w:rsidR="003D352F" w:rsidRDefault="001B3DC9">
            <w:pPr>
              <w:pStyle w:val="TableParagraph"/>
              <w:spacing w:line="256" w:lineRule="exact"/>
              <w:ind w:left="107"/>
              <w:rPr>
                <w:sz w:val="24"/>
              </w:rPr>
            </w:pPr>
            <w:r>
              <w:rPr>
                <w:sz w:val="24"/>
              </w:rPr>
              <w:t>Доходы</w:t>
            </w:r>
            <w:r>
              <w:rPr>
                <w:spacing w:val="-2"/>
                <w:sz w:val="24"/>
              </w:rPr>
              <w:t xml:space="preserve"> </w:t>
            </w:r>
            <w:r>
              <w:rPr>
                <w:sz w:val="24"/>
              </w:rPr>
              <w:t>от</w:t>
            </w:r>
            <w:r>
              <w:rPr>
                <w:spacing w:val="-1"/>
                <w:sz w:val="24"/>
              </w:rPr>
              <w:t xml:space="preserve"> </w:t>
            </w:r>
            <w:r>
              <w:rPr>
                <w:sz w:val="24"/>
              </w:rPr>
              <w:t>прочих</w:t>
            </w:r>
            <w:r>
              <w:rPr>
                <w:spacing w:val="-1"/>
                <w:sz w:val="24"/>
              </w:rPr>
              <w:t xml:space="preserve"> </w:t>
            </w:r>
            <w:r>
              <w:rPr>
                <w:sz w:val="24"/>
              </w:rPr>
              <w:t>видов</w:t>
            </w:r>
            <w:r>
              <w:rPr>
                <w:spacing w:val="-2"/>
                <w:sz w:val="24"/>
              </w:rPr>
              <w:t xml:space="preserve"> деятельности</w:t>
            </w:r>
          </w:p>
        </w:tc>
        <w:tc>
          <w:tcPr>
            <w:tcW w:w="2686" w:type="dxa"/>
          </w:tcPr>
          <w:p w14:paraId="24E26480" w14:textId="77777777" w:rsidR="003D352F" w:rsidRDefault="001B3DC9">
            <w:pPr>
              <w:pStyle w:val="TableParagraph"/>
              <w:spacing w:line="256" w:lineRule="exact"/>
              <w:ind w:left="9"/>
              <w:jc w:val="center"/>
              <w:rPr>
                <w:sz w:val="24"/>
              </w:rPr>
            </w:pPr>
            <w:r>
              <w:rPr>
                <w:spacing w:val="-5"/>
                <w:sz w:val="24"/>
              </w:rPr>
              <w:t>4,4</w:t>
            </w:r>
          </w:p>
        </w:tc>
      </w:tr>
      <w:tr w:rsidR="003D352F" w14:paraId="24E26484" w14:textId="77777777">
        <w:trPr>
          <w:trHeight w:val="275"/>
        </w:trPr>
        <w:tc>
          <w:tcPr>
            <w:tcW w:w="6933" w:type="dxa"/>
          </w:tcPr>
          <w:p w14:paraId="24E26482" w14:textId="77777777" w:rsidR="003D352F" w:rsidRDefault="001B3DC9">
            <w:pPr>
              <w:pStyle w:val="TableParagraph"/>
              <w:spacing w:line="256" w:lineRule="exact"/>
              <w:ind w:left="107"/>
              <w:rPr>
                <w:sz w:val="24"/>
              </w:rPr>
            </w:pPr>
            <w:r>
              <w:rPr>
                <w:spacing w:val="-4"/>
                <w:sz w:val="24"/>
              </w:rPr>
              <w:t>Всего</w:t>
            </w:r>
          </w:p>
        </w:tc>
        <w:tc>
          <w:tcPr>
            <w:tcW w:w="2686" w:type="dxa"/>
          </w:tcPr>
          <w:p w14:paraId="24E26483" w14:textId="77777777" w:rsidR="003D352F" w:rsidRDefault="001B3DC9">
            <w:pPr>
              <w:pStyle w:val="TableParagraph"/>
              <w:spacing w:line="256" w:lineRule="exact"/>
              <w:ind w:left="9" w:right="2"/>
              <w:jc w:val="center"/>
              <w:rPr>
                <w:sz w:val="24"/>
              </w:rPr>
            </w:pPr>
            <w:r>
              <w:rPr>
                <w:spacing w:val="-5"/>
                <w:sz w:val="24"/>
              </w:rPr>
              <w:t>100</w:t>
            </w:r>
          </w:p>
        </w:tc>
      </w:tr>
      <w:tr w:rsidR="003D352F" w14:paraId="24E26486" w14:textId="77777777">
        <w:trPr>
          <w:trHeight w:val="378"/>
        </w:trPr>
        <w:tc>
          <w:tcPr>
            <w:tcW w:w="9619" w:type="dxa"/>
            <w:gridSpan w:val="2"/>
          </w:tcPr>
          <w:p w14:paraId="24E26485" w14:textId="77777777" w:rsidR="003D352F" w:rsidRDefault="001B3DC9">
            <w:pPr>
              <w:pStyle w:val="TableParagraph"/>
              <w:spacing w:before="51"/>
              <w:ind w:left="700"/>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w:t>
            </w:r>
            <w:r>
              <w:rPr>
                <w:sz w:val="24"/>
              </w:rPr>
              <w:t>[122,</w:t>
            </w:r>
            <w:r>
              <w:rPr>
                <w:spacing w:val="-2"/>
                <w:sz w:val="24"/>
              </w:rPr>
              <w:t xml:space="preserve"> </w:t>
            </w:r>
            <w:r>
              <w:rPr>
                <w:sz w:val="24"/>
              </w:rPr>
              <w:t>с.</w:t>
            </w:r>
            <w:r>
              <w:rPr>
                <w:spacing w:val="-2"/>
                <w:sz w:val="24"/>
              </w:rPr>
              <w:t xml:space="preserve"> </w:t>
            </w:r>
            <w:r>
              <w:rPr>
                <w:spacing w:val="-4"/>
                <w:sz w:val="24"/>
              </w:rPr>
              <w:t>159]</w:t>
            </w:r>
          </w:p>
        </w:tc>
      </w:tr>
    </w:tbl>
    <w:p w14:paraId="24E26487" w14:textId="77777777" w:rsidR="003D352F" w:rsidRDefault="003D352F">
      <w:pPr>
        <w:pStyle w:val="a3"/>
        <w:spacing w:before="8"/>
        <w:ind w:left="0" w:firstLine="0"/>
        <w:jc w:val="left"/>
      </w:pPr>
    </w:p>
    <w:p w14:paraId="24E26488" w14:textId="77777777" w:rsidR="003D352F" w:rsidRDefault="001B3DC9">
      <w:pPr>
        <w:pStyle w:val="a3"/>
        <w:ind w:right="278"/>
      </w:pPr>
      <w:r>
        <w:t>Рассмотрев факторы, препятствующие развитию личных подсобных хозяйств в Республике Казахстан с позиции значимости факторов,</w:t>
      </w:r>
      <w:r>
        <w:rPr>
          <w:spacing w:val="-1"/>
        </w:rPr>
        <w:t xml:space="preserve"> </w:t>
      </w:r>
      <w:r>
        <w:t>прежде всего выяснилось,</w:t>
      </w:r>
      <w:r>
        <w:rPr>
          <w:spacing w:val="-1"/>
        </w:rPr>
        <w:t xml:space="preserve"> </w:t>
      </w:r>
      <w:r>
        <w:t>что есть проблема с</w:t>
      </w:r>
      <w:r>
        <w:rPr>
          <w:spacing w:val="-2"/>
        </w:rPr>
        <w:t xml:space="preserve"> </w:t>
      </w:r>
      <w:r>
        <w:t>продажей товаров,</w:t>
      </w:r>
      <w:r>
        <w:rPr>
          <w:spacing w:val="-3"/>
        </w:rPr>
        <w:t xml:space="preserve"> </w:t>
      </w:r>
      <w:r>
        <w:t xml:space="preserve">изготовленных в домашних </w:t>
      </w:r>
      <w:r>
        <w:rPr>
          <w:spacing w:val="-2"/>
        </w:rPr>
        <w:t>условиях.</w:t>
      </w:r>
    </w:p>
    <w:p w14:paraId="24E26489" w14:textId="77777777" w:rsidR="003D352F" w:rsidRDefault="001B3DC9">
      <w:pPr>
        <w:pStyle w:val="a3"/>
        <w:ind w:right="287"/>
      </w:pPr>
      <w:r>
        <w:t>Благоприятные условия, влияющие на развитие личных подсобных хозяйств, следующие:</w:t>
      </w:r>
    </w:p>
    <w:p w14:paraId="24E2648A" w14:textId="77777777" w:rsidR="003D352F" w:rsidRDefault="001B3DC9">
      <w:pPr>
        <w:pStyle w:val="a5"/>
        <w:numPr>
          <w:ilvl w:val="0"/>
          <w:numId w:val="37"/>
        </w:numPr>
        <w:tabs>
          <w:tab w:val="left" w:pos="1061"/>
        </w:tabs>
        <w:spacing w:line="321" w:lineRule="exact"/>
        <w:ind w:left="1061" w:hanging="210"/>
        <w:jc w:val="left"/>
        <w:rPr>
          <w:sz w:val="28"/>
        </w:rPr>
      </w:pPr>
      <w:r>
        <w:rPr>
          <w:sz w:val="28"/>
        </w:rPr>
        <w:t>навыки</w:t>
      </w:r>
      <w:r>
        <w:rPr>
          <w:spacing w:val="-5"/>
          <w:sz w:val="28"/>
        </w:rPr>
        <w:t xml:space="preserve"> </w:t>
      </w:r>
      <w:r>
        <w:rPr>
          <w:sz w:val="28"/>
        </w:rPr>
        <w:t>откорма</w:t>
      </w:r>
      <w:r>
        <w:rPr>
          <w:spacing w:val="-5"/>
          <w:sz w:val="28"/>
        </w:rPr>
        <w:t xml:space="preserve"> </w:t>
      </w:r>
      <w:r>
        <w:rPr>
          <w:sz w:val="28"/>
        </w:rPr>
        <w:t>мясного</w:t>
      </w:r>
      <w:r>
        <w:rPr>
          <w:spacing w:val="-3"/>
          <w:sz w:val="28"/>
        </w:rPr>
        <w:t xml:space="preserve"> </w:t>
      </w:r>
      <w:r>
        <w:rPr>
          <w:sz w:val="28"/>
        </w:rPr>
        <w:t>скота</w:t>
      </w:r>
      <w:r>
        <w:rPr>
          <w:spacing w:val="-5"/>
          <w:sz w:val="28"/>
        </w:rPr>
        <w:t xml:space="preserve"> </w:t>
      </w:r>
      <w:r>
        <w:rPr>
          <w:sz w:val="28"/>
        </w:rPr>
        <w:t>и</w:t>
      </w:r>
      <w:r>
        <w:rPr>
          <w:spacing w:val="-4"/>
          <w:sz w:val="28"/>
        </w:rPr>
        <w:t xml:space="preserve"> </w:t>
      </w:r>
      <w:r>
        <w:rPr>
          <w:spacing w:val="-2"/>
          <w:sz w:val="28"/>
        </w:rPr>
        <w:t>свиней;</w:t>
      </w:r>
    </w:p>
    <w:p w14:paraId="24E2648B" w14:textId="77777777" w:rsidR="003D352F" w:rsidRDefault="001B3DC9">
      <w:pPr>
        <w:pStyle w:val="a5"/>
        <w:numPr>
          <w:ilvl w:val="0"/>
          <w:numId w:val="37"/>
        </w:numPr>
        <w:tabs>
          <w:tab w:val="left" w:pos="1061"/>
        </w:tabs>
        <w:spacing w:before="1" w:line="322" w:lineRule="exact"/>
        <w:ind w:left="1061" w:hanging="210"/>
        <w:jc w:val="left"/>
        <w:rPr>
          <w:sz w:val="28"/>
        </w:rPr>
      </w:pPr>
      <w:r>
        <w:rPr>
          <w:sz w:val="28"/>
        </w:rPr>
        <w:t>наличие</w:t>
      </w:r>
      <w:r>
        <w:rPr>
          <w:spacing w:val="-4"/>
          <w:sz w:val="28"/>
        </w:rPr>
        <w:t xml:space="preserve"> </w:t>
      </w:r>
      <w:r>
        <w:rPr>
          <w:sz w:val="28"/>
        </w:rPr>
        <w:t>пастбищ</w:t>
      </w:r>
      <w:r>
        <w:rPr>
          <w:spacing w:val="-7"/>
          <w:sz w:val="28"/>
        </w:rPr>
        <w:t xml:space="preserve"> </w:t>
      </w:r>
      <w:r>
        <w:rPr>
          <w:sz w:val="28"/>
        </w:rPr>
        <w:t>и</w:t>
      </w:r>
      <w:r>
        <w:rPr>
          <w:spacing w:val="-3"/>
          <w:sz w:val="28"/>
        </w:rPr>
        <w:t xml:space="preserve"> </w:t>
      </w:r>
      <w:r>
        <w:rPr>
          <w:spacing w:val="-2"/>
          <w:sz w:val="28"/>
        </w:rPr>
        <w:t>лугов;</w:t>
      </w:r>
    </w:p>
    <w:p w14:paraId="24E2648C" w14:textId="77777777" w:rsidR="003D352F" w:rsidRDefault="001B3DC9">
      <w:pPr>
        <w:pStyle w:val="a5"/>
        <w:numPr>
          <w:ilvl w:val="0"/>
          <w:numId w:val="37"/>
        </w:numPr>
        <w:tabs>
          <w:tab w:val="left" w:pos="1061"/>
        </w:tabs>
        <w:spacing w:line="322" w:lineRule="exact"/>
        <w:ind w:left="1061" w:hanging="210"/>
        <w:jc w:val="left"/>
        <w:rPr>
          <w:sz w:val="28"/>
        </w:rPr>
      </w:pPr>
      <w:r>
        <w:rPr>
          <w:sz w:val="28"/>
        </w:rPr>
        <w:t>наличие</w:t>
      </w:r>
      <w:r>
        <w:rPr>
          <w:spacing w:val="-10"/>
          <w:sz w:val="28"/>
        </w:rPr>
        <w:t xml:space="preserve"> </w:t>
      </w:r>
      <w:r>
        <w:rPr>
          <w:sz w:val="28"/>
        </w:rPr>
        <w:t>доступных</w:t>
      </w:r>
      <w:r>
        <w:rPr>
          <w:spacing w:val="-8"/>
          <w:sz w:val="28"/>
        </w:rPr>
        <w:t xml:space="preserve"> </w:t>
      </w:r>
      <w:r>
        <w:rPr>
          <w:sz w:val="28"/>
        </w:rPr>
        <w:t>ветеринарных</w:t>
      </w:r>
      <w:r>
        <w:rPr>
          <w:spacing w:val="-11"/>
          <w:sz w:val="28"/>
        </w:rPr>
        <w:t xml:space="preserve"> </w:t>
      </w:r>
      <w:r>
        <w:rPr>
          <w:spacing w:val="-2"/>
          <w:sz w:val="28"/>
        </w:rPr>
        <w:t>услуг.</w:t>
      </w:r>
    </w:p>
    <w:p w14:paraId="24E2648D" w14:textId="77777777" w:rsidR="003D352F" w:rsidRDefault="001B3DC9">
      <w:pPr>
        <w:pStyle w:val="a3"/>
        <w:spacing w:line="322" w:lineRule="exact"/>
        <w:ind w:left="851" w:firstLine="0"/>
        <w:jc w:val="left"/>
      </w:pPr>
      <w:r>
        <w:t>В</w:t>
      </w:r>
      <w:r>
        <w:rPr>
          <w:spacing w:val="-8"/>
        </w:rPr>
        <w:t xml:space="preserve"> </w:t>
      </w:r>
      <w:r>
        <w:t>Казахстане</w:t>
      </w:r>
      <w:r>
        <w:rPr>
          <w:spacing w:val="-8"/>
        </w:rPr>
        <w:t xml:space="preserve"> </w:t>
      </w:r>
      <w:r>
        <w:t>функционируют</w:t>
      </w:r>
      <w:r>
        <w:rPr>
          <w:spacing w:val="-6"/>
        </w:rPr>
        <w:t xml:space="preserve"> </w:t>
      </w:r>
      <w:r>
        <w:t>разные</w:t>
      </w:r>
      <w:r>
        <w:rPr>
          <w:spacing w:val="-6"/>
        </w:rPr>
        <w:t xml:space="preserve"> </w:t>
      </w:r>
      <w:r>
        <w:t>формы</w:t>
      </w:r>
      <w:r>
        <w:rPr>
          <w:spacing w:val="-3"/>
        </w:rPr>
        <w:t xml:space="preserve"> </w:t>
      </w:r>
      <w:r>
        <w:rPr>
          <w:spacing w:val="-2"/>
        </w:rPr>
        <w:t>хозяйствования:</w:t>
      </w:r>
    </w:p>
    <w:p w14:paraId="24E2648E" w14:textId="77777777" w:rsidR="003D352F" w:rsidRDefault="001B3DC9">
      <w:pPr>
        <w:pStyle w:val="a5"/>
        <w:numPr>
          <w:ilvl w:val="0"/>
          <w:numId w:val="36"/>
        </w:numPr>
        <w:tabs>
          <w:tab w:val="left" w:pos="1264"/>
        </w:tabs>
        <w:ind w:right="282" w:firstLine="707"/>
        <w:rPr>
          <w:sz w:val="28"/>
        </w:rPr>
      </w:pPr>
      <w:r>
        <w:rPr>
          <w:sz w:val="28"/>
        </w:rPr>
        <w:t>государственные предприятия сельского хозяйства (птицефабрики, племенные заводы, опытно-производственные хозяйства, животноводческие хозяйства и другие);</w:t>
      </w:r>
    </w:p>
    <w:p w14:paraId="24E2648F" w14:textId="77777777" w:rsidR="003D352F" w:rsidRDefault="001B3DC9">
      <w:pPr>
        <w:pStyle w:val="a5"/>
        <w:numPr>
          <w:ilvl w:val="0"/>
          <w:numId w:val="36"/>
        </w:numPr>
        <w:tabs>
          <w:tab w:val="left" w:pos="1154"/>
        </w:tabs>
        <w:spacing w:before="1"/>
        <w:ind w:left="1154" w:hanging="303"/>
        <w:rPr>
          <w:sz w:val="28"/>
        </w:rPr>
      </w:pPr>
      <w:r>
        <w:rPr>
          <w:sz w:val="28"/>
        </w:rPr>
        <w:t>кооперативные</w:t>
      </w:r>
      <w:r>
        <w:rPr>
          <w:spacing w:val="-15"/>
          <w:sz w:val="28"/>
        </w:rPr>
        <w:t xml:space="preserve"> </w:t>
      </w:r>
      <w:r>
        <w:rPr>
          <w:spacing w:val="-2"/>
          <w:sz w:val="28"/>
        </w:rPr>
        <w:t>предприятия:</w:t>
      </w:r>
    </w:p>
    <w:p w14:paraId="24E26490" w14:textId="77777777" w:rsidR="003D352F" w:rsidRDefault="003D352F">
      <w:pPr>
        <w:pStyle w:val="a5"/>
        <w:rPr>
          <w:sz w:val="28"/>
        </w:rPr>
        <w:sectPr w:rsidR="003D352F">
          <w:pgSz w:w="11920" w:h="16850"/>
          <w:pgMar w:top="1060" w:right="283" w:bottom="1100" w:left="1559" w:header="0" w:footer="889" w:gutter="0"/>
          <w:cols w:space="720"/>
        </w:sectPr>
      </w:pPr>
    </w:p>
    <w:p w14:paraId="24E26491" w14:textId="77777777" w:rsidR="003D352F" w:rsidRDefault="001B3DC9">
      <w:pPr>
        <w:pStyle w:val="a5"/>
        <w:numPr>
          <w:ilvl w:val="1"/>
          <w:numId w:val="36"/>
        </w:numPr>
        <w:tabs>
          <w:tab w:val="left" w:pos="1147"/>
        </w:tabs>
        <w:spacing w:before="72" w:line="242" w:lineRule="auto"/>
        <w:ind w:right="280" w:firstLine="707"/>
        <w:jc w:val="left"/>
        <w:rPr>
          <w:sz w:val="28"/>
        </w:rPr>
      </w:pPr>
      <w:r>
        <w:rPr>
          <w:sz w:val="28"/>
        </w:rPr>
        <w:t>сельскохозяйственные</w:t>
      </w:r>
      <w:r>
        <w:rPr>
          <w:spacing w:val="40"/>
          <w:sz w:val="28"/>
        </w:rPr>
        <w:t xml:space="preserve"> </w:t>
      </w:r>
      <w:r>
        <w:rPr>
          <w:sz w:val="28"/>
        </w:rPr>
        <w:t>и</w:t>
      </w:r>
      <w:r>
        <w:rPr>
          <w:spacing w:val="40"/>
          <w:sz w:val="28"/>
        </w:rPr>
        <w:t xml:space="preserve"> </w:t>
      </w:r>
      <w:r>
        <w:rPr>
          <w:sz w:val="28"/>
        </w:rPr>
        <w:t>производственные</w:t>
      </w:r>
      <w:r>
        <w:rPr>
          <w:spacing w:val="40"/>
          <w:sz w:val="28"/>
        </w:rPr>
        <w:t xml:space="preserve"> </w:t>
      </w:r>
      <w:r>
        <w:rPr>
          <w:sz w:val="28"/>
        </w:rPr>
        <w:t>кооперативы</w:t>
      </w:r>
      <w:r>
        <w:rPr>
          <w:spacing w:val="40"/>
          <w:sz w:val="28"/>
        </w:rPr>
        <w:t xml:space="preserve"> </w:t>
      </w:r>
      <w:r>
        <w:rPr>
          <w:sz w:val="28"/>
        </w:rPr>
        <w:t>в</w:t>
      </w:r>
      <w:r>
        <w:rPr>
          <w:spacing w:val="40"/>
          <w:sz w:val="28"/>
        </w:rPr>
        <w:t xml:space="preserve"> </w:t>
      </w:r>
      <w:r>
        <w:rPr>
          <w:sz w:val="28"/>
        </w:rPr>
        <w:t xml:space="preserve">аграрном </w:t>
      </w:r>
      <w:r>
        <w:rPr>
          <w:spacing w:val="-2"/>
          <w:sz w:val="28"/>
        </w:rPr>
        <w:t>секторе;</w:t>
      </w:r>
    </w:p>
    <w:p w14:paraId="24E26492" w14:textId="77777777" w:rsidR="003D352F" w:rsidRDefault="001B3DC9">
      <w:pPr>
        <w:pStyle w:val="a5"/>
        <w:numPr>
          <w:ilvl w:val="1"/>
          <w:numId w:val="36"/>
        </w:numPr>
        <w:tabs>
          <w:tab w:val="left" w:pos="1061"/>
        </w:tabs>
        <w:spacing w:line="317" w:lineRule="exact"/>
        <w:ind w:left="1061" w:hanging="210"/>
        <w:jc w:val="left"/>
        <w:rPr>
          <w:sz w:val="28"/>
        </w:rPr>
      </w:pPr>
      <w:r>
        <w:rPr>
          <w:sz w:val="28"/>
        </w:rPr>
        <w:t>акционерные</w:t>
      </w:r>
      <w:r>
        <w:rPr>
          <w:spacing w:val="-10"/>
          <w:sz w:val="28"/>
        </w:rPr>
        <w:t xml:space="preserve"> </w:t>
      </w:r>
      <w:r>
        <w:rPr>
          <w:spacing w:val="-2"/>
          <w:sz w:val="28"/>
        </w:rPr>
        <w:t>общества;</w:t>
      </w:r>
    </w:p>
    <w:p w14:paraId="24E26493" w14:textId="77777777" w:rsidR="003D352F" w:rsidRDefault="001B3DC9">
      <w:pPr>
        <w:pStyle w:val="a5"/>
        <w:numPr>
          <w:ilvl w:val="1"/>
          <w:numId w:val="36"/>
        </w:numPr>
        <w:tabs>
          <w:tab w:val="left" w:pos="1061"/>
        </w:tabs>
        <w:spacing w:line="322" w:lineRule="exact"/>
        <w:ind w:left="1061" w:hanging="210"/>
        <w:jc w:val="left"/>
        <w:rPr>
          <w:sz w:val="28"/>
        </w:rPr>
      </w:pPr>
      <w:r>
        <w:rPr>
          <w:sz w:val="28"/>
        </w:rPr>
        <w:t>товарищества</w:t>
      </w:r>
      <w:r>
        <w:rPr>
          <w:spacing w:val="-8"/>
          <w:sz w:val="28"/>
        </w:rPr>
        <w:t xml:space="preserve"> </w:t>
      </w:r>
      <w:r>
        <w:rPr>
          <w:sz w:val="28"/>
        </w:rPr>
        <w:t>с</w:t>
      </w:r>
      <w:r>
        <w:rPr>
          <w:spacing w:val="-9"/>
          <w:sz w:val="28"/>
        </w:rPr>
        <w:t xml:space="preserve"> </w:t>
      </w:r>
      <w:r>
        <w:rPr>
          <w:sz w:val="28"/>
        </w:rPr>
        <w:t>ограниченной</w:t>
      </w:r>
      <w:r>
        <w:rPr>
          <w:spacing w:val="-6"/>
          <w:sz w:val="28"/>
        </w:rPr>
        <w:t xml:space="preserve"> </w:t>
      </w:r>
      <w:r>
        <w:rPr>
          <w:spacing w:val="-2"/>
          <w:sz w:val="28"/>
        </w:rPr>
        <w:t>ответственностью;</w:t>
      </w:r>
    </w:p>
    <w:p w14:paraId="24E26494" w14:textId="77777777" w:rsidR="003D352F" w:rsidRDefault="001B3DC9">
      <w:pPr>
        <w:pStyle w:val="a5"/>
        <w:numPr>
          <w:ilvl w:val="1"/>
          <w:numId w:val="36"/>
        </w:numPr>
        <w:tabs>
          <w:tab w:val="left" w:pos="1061"/>
        </w:tabs>
        <w:spacing w:line="322" w:lineRule="exact"/>
        <w:ind w:left="1061" w:hanging="210"/>
        <w:jc w:val="left"/>
        <w:rPr>
          <w:sz w:val="28"/>
        </w:rPr>
      </w:pPr>
      <w:r>
        <w:rPr>
          <w:sz w:val="28"/>
        </w:rPr>
        <w:t>ассоциация</w:t>
      </w:r>
      <w:r>
        <w:rPr>
          <w:spacing w:val="-11"/>
          <w:sz w:val="28"/>
        </w:rPr>
        <w:t xml:space="preserve"> </w:t>
      </w:r>
      <w:r>
        <w:rPr>
          <w:sz w:val="28"/>
        </w:rPr>
        <w:t>крестьянских</w:t>
      </w:r>
      <w:r>
        <w:rPr>
          <w:spacing w:val="-8"/>
          <w:sz w:val="28"/>
        </w:rPr>
        <w:t xml:space="preserve"> </w:t>
      </w:r>
      <w:r>
        <w:rPr>
          <w:sz w:val="28"/>
        </w:rPr>
        <w:t>хозяйств,</w:t>
      </w:r>
      <w:r>
        <w:rPr>
          <w:spacing w:val="-11"/>
          <w:sz w:val="28"/>
        </w:rPr>
        <w:t xml:space="preserve"> </w:t>
      </w:r>
      <w:r>
        <w:rPr>
          <w:sz w:val="28"/>
        </w:rPr>
        <w:t>кооперативов,</w:t>
      </w:r>
      <w:r>
        <w:rPr>
          <w:spacing w:val="-9"/>
          <w:sz w:val="28"/>
        </w:rPr>
        <w:t xml:space="preserve"> </w:t>
      </w:r>
      <w:r>
        <w:rPr>
          <w:spacing w:val="-2"/>
          <w:sz w:val="28"/>
        </w:rPr>
        <w:t>товариществ;</w:t>
      </w:r>
    </w:p>
    <w:p w14:paraId="24E26495" w14:textId="77777777" w:rsidR="003D352F" w:rsidRDefault="001B3DC9">
      <w:pPr>
        <w:pStyle w:val="a5"/>
        <w:numPr>
          <w:ilvl w:val="1"/>
          <w:numId w:val="36"/>
        </w:numPr>
        <w:tabs>
          <w:tab w:val="left" w:pos="1061"/>
        </w:tabs>
        <w:spacing w:line="322" w:lineRule="exact"/>
        <w:ind w:left="1061" w:hanging="210"/>
        <w:jc w:val="left"/>
        <w:rPr>
          <w:sz w:val="28"/>
        </w:rPr>
      </w:pPr>
      <w:r>
        <w:rPr>
          <w:sz w:val="28"/>
        </w:rPr>
        <w:t>крестьянские</w:t>
      </w:r>
      <w:r>
        <w:rPr>
          <w:spacing w:val="-9"/>
          <w:sz w:val="28"/>
        </w:rPr>
        <w:t xml:space="preserve"> </w:t>
      </w:r>
      <w:r>
        <w:rPr>
          <w:sz w:val="28"/>
        </w:rPr>
        <w:t>(фермерские)</w:t>
      </w:r>
      <w:r>
        <w:rPr>
          <w:spacing w:val="-11"/>
          <w:sz w:val="28"/>
        </w:rPr>
        <w:t xml:space="preserve"> </w:t>
      </w:r>
      <w:r>
        <w:rPr>
          <w:spacing w:val="-2"/>
          <w:sz w:val="28"/>
        </w:rPr>
        <w:t>хозяйства;</w:t>
      </w:r>
    </w:p>
    <w:p w14:paraId="24E26496" w14:textId="77777777" w:rsidR="003D352F" w:rsidRDefault="001B3DC9">
      <w:pPr>
        <w:pStyle w:val="a5"/>
        <w:numPr>
          <w:ilvl w:val="1"/>
          <w:numId w:val="36"/>
        </w:numPr>
        <w:tabs>
          <w:tab w:val="left" w:pos="1061"/>
        </w:tabs>
        <w:ind w:left="1061" w:hanging="210"/>
        <w:rPr>
          <w:sz w:val="28"/>
        </w:rPr>
      </w:pPr>
      <w:r>
        <w:rPr>
          <w:sz w:val="28"/>
        </w:rPr>
        <w:t>личные</w:t>
      </w:r>
      <w:r>
        <w:rPr>
          <w:spacing w:val="-8"/>
          <w:sz w:val="28"/>
        </w:rPr>
        <w:t xml:space="preserve"> </w:t>
      </w:r>
      <w:r>
        <w:rPr>
          <w:sz w:val="28"/>
        </w:rPr>
        <w:t>подсобные</w:t>
      </w:r>
      <w:r>
        <w:rPr>
          <w:spacing w:val="-7"/>
          <w:sz w:val="28"/>
        </w:rPr>
        <w:t xml:space="preserve"> </w:t>
      </w:r>
      <w:r>
        <w:rPr>
          <w:sz w:val="28"/>
        </w:rPr>
        <w:t>хозяйства</w:t>
      </w:r>
      <w:r>
        <w:rPr>
          <w:spacing w:val="-7"/>
          <w:sz w:val="28"/>
        </w:rPr>
        <w:t xml:space="preserve"> </w:t>
      </w:r>
      <w:r>
        <w:rPr>
          <w:sz w:val="28"/>
        </w:rPr>
        <w:t>(ЛПХ)</w:t>
      </w:r>
      <w:r>
        <w:rPr>
          <w:spacing w:val="-7"/>
          <w:sz w:val="28"/>
        </w:rPr>
        <w:t xml:space="preserve"> </w:t>
      </w:r>
      <w:r>
        <w:rPr>
          <w:spacing w:val="-2"/>
          <w:sz w:val="28"/>
        </w:rPr>
        <w:t>[137].</w:t>
      </w:r>
    </w:p>
    <w:p w14:paraId="24E26497" w14:textId="77777777" w:rsidR="003D352F" w:rsidRDefault="001B3DC9">
      <w:pPr>
        <w:pStyle w:val="a3"/>
        <w:spacing w:before="2"/>
        <w:ind w:right="284"/>
      </w:pPr>
      <w:r>
        <w:t>Появление новых технологий в агропромышленном комплексе подтолкнет к повышению эффективности развития производства новых видов сельскохозяйственной техники и оборудования. Государственная поддержка спроса на агротехнику реализует льготное финансирование покупателей [138].</w:t>
      </w:r>
    </w:p>
    <w:p w14:paraId="24E26498" w14:textId="77777777" w:rsidR="003D352F" w:rsidRDefault="001B3DC9">
      <w:pPr>
        <w:pStyle w:val="a3"/>
        <w:ind w:right="278"/>
      </w:pPr>
      <w:r>
        <w:t>К сожалению, устаревшие технологии и изношенный парк сельскохозяйственной техники замедляют рост производительности труда и ограничивают возможности для увеличения объемов производства. Помимо этого, эксплуатация устаревшей техники сопряжена с высокими затратами, такими как увеличенное потребление топлива и необходимость частой замены запчастей.</w:t>
      </w:r>
      <w:r>
        <w:rPr>
          <w:spacing w:val="-3"/>
        </w:rPr>
        <w:t xml:space="preserve"> </w:t>
      </w:r>
      <w:r>
        <w:t>Это</w:t>
      </w:r>
      <w:r>
        <w:rPr>
          <w:spacing w:val="-2"/>
        </w:rPr>
        <w:t xml:space="preserve"> </w:t>
      </w:r>
      <w:r>
        <w:t>также</w:t>
      </w:r>
      <w:r>
        <w:rPr>
          <w:spacing w:val="-2"/>
        </w:rPr>
        <w:t xml:space="preserve"> </w:t>
      </w:r>
      <w:r>
        <w:t>ведет</w:t>
      </w:r>
      <w:r>
        <w:rPr>
          <w:spacing w:val="-2"/>
        </w:rPr>
        <w:t xml:space="preserve"> </w:t>
      </w:r>
      <w:r>
        <w:t>к</w:t>
      </w:r>
      <w:r>
        <w:rPr>
          <w:spacing w:val="-3"/>
        </w:rPr>
        <w:t xml:space="preserve"> </w:t>
      </w:r>
      <w:r>
        <w:t>потерям</w:t>
      </w:r>
      <w:r>
        <w:rPr>
          <w:spacing w:val="-5"/>
        </w:rPr>
        <w:t xml:space="preserve"> </w:t>
      </w:r>
      <w:r>
        <w:t>урожая,</w:t>
      </w:r>
      <w:r>
        <w:rPr>
          <w:spacing w:val="-2"/>
        </w:rPr>
        <w:t xml:space="preserve"> </w:t>
      </w:r>
      <w:r>
        <w:t>снижению</w:t>
      </w:r>
      <w:r>
        <w:rPr>
          <w:spacing w:val="-3"/>
        </w:rPr>
        <w:t xml:space="preserve"> </w:t>
      </w:r>
      <w:r>
        <w:t>его</w:t>
      </w:r>
      <w:r>
        <w:rPr>
          <w:spacing w:val="-3"/>
        </w:rPr>
        <w:t xml:space="preserve"> </w:t>
      </w:r>
      <w:r>
        <w:t>качества,</w:t>
      </w:r>
      <w:r>
        <w:rPr>
          <w:spacing w:val="-3"/>
        </w:rPr>
        <w:t xml:space="preserve"> </w:t>
      </w:r>
      <w:r>
        <w:t>простоям техники из-за поломок и другим негативным последствиям. В то же время, для модернизации технической базы и внедрения инновационных решений необходимы значительные финансовые вложения. Согласно Концепции развития агропромышленного комплекса Республики Казахстан на 2021-2030 годы</w:t>
      </w:r>
      <w:r>
        <w:rPr>
          <w:spacing w:val="26"/>
        </w:rPr>
        <w:t xml:space="preserve"> </w:t>
      </w:r>
      <w:r>
        <w:t>(утверждена постановлением Правительства</w:t>
      </w:r>
      <w:r>
        <w:rPr>
          <w:spacing w:val="25"/>
        </w:rPr>
        <w:t xml:space="preserve"> </w:t>
      </w:r>
      <w:r>
        <w:t>РК от 30</w:t>
      </w:r>
      <w:r>
        <w:rPr>
          <w:spacing w:val="26"/>
        </w:rPr>
        <w:t xml:space="preserve"> </w:t>
      </w:r>
      <w:r>
        <w:t>декабря</w:t>
      </w:r>
      <w:r>
        <w:rPr>
          <w:spacing w:val="24"/>
        </w:rPr>
        <w:t xml:space="preserve"> </w:t>
      </w:r>
      <w:r>
        <w:t>2021</w:t>
      </w:r>
      <w:r>
        <w:rPr>
          <w:spacing w:val="26"/>
        </w:rPr>
        <w:t xml:space="preserve"> </w:t>
      </w:r>
      <w:r>
        <w:t>года,</w:t>
      </w:r>
    </w:p>
    <w:p w14:paraId="24E26499" w14:textId="77777777" w:rsidR="003D352F" w:rsidRDefault="001B3DC9">
      <w:pPr>
        <w:pStyle w:val="a3"/>
        <w:ind w:right="280" w:firstLine="0"/>
      </w:pPr>
      <w:r>
        <w:t>№ 960), одной из задач является ускорение обновления сельскохозяйственного парка путем стимулирования приобретения техники аграриями. Это включает в себя закупки как отечественного, так и импортного оборудования через механизмы субсидирования части стоимости техники, а также фондирование институтов</w:t>
      </w:r>
      <w:r>
        <w:rPr>
          <w:spacing w:val="40"/>
        </w:rPr>
        <w:t xml:space="preserve"> </w:t>
      </w:r>
      <w:r>
        <w:t>развития</w:t>
      </w:r>
      <w:r>
        <w:rPr>
          <w:spacing w:val="40"/>
        </w:rPr>
        <w:t xml:space="preserve"> </w:t>
      </w:r>
      <w:r>
        <w:t>АО</w:t>
      </w:r>
      <w:r>
        <w:rPr>
          <w:spacing w:val="40"/>
        </w:rPr>
        <w:t xml:space="preserve"> </w:t>
      </w:r>
      <w:r>
        <w:t>«НУХ</w:t>
      </w:r>
      <w:r>
        <w:rPr>
          <w:spacing w:val="40"/>
        </w:rPr>
        <w:t xml:space="preserve"> </w:t>
      </w:r>
      <w:r>
        <w:t>«Байтерек»</w:t>
      </w:r>
      <w:r>
        <w:rPr>
          <w:spacing w:val="40"/>
        </w:rPr>
        <w:t xml:space="preserve"> </w:t>
      </w:r>
      <w:r>
        <w:t>для</w:t>
      </w:r>
      <w:r>
        <w:rPr>
          <w:spacing w:val="40"/>
        </w:rPr>
        <w:t xml:space="preserve"> </w:t>
      </w:r>
      <w:r>
        <w:t>реализации</w:t>
      </w:r>
      <w:r>
        <w:rPr>
          <w:spacing w:val="40"/>
        </w:rPr>
        <w:t xml:space="preserve"> </w:t>
      </w:r>
      <w:r>
        <w:t>программ</w:t>
      </w:r>
      <w:r>
        <w:rPr>
          <w:spacing w:val="80"/>
        </w:rPr>
        <w:t xml:space="preserve"> </w:t>
      </w:r>
      <w:r>
        <w:t>лизинга [139].</w:t>
      </w:r>
    </w:p>
    <w:p w14:paraId="24E2649A" w14:textId="77777777" w:rsidR="003D352F" w:rsidRDefault="001B3DC9">
      <w:pPr>
        <w:pStyle w:val="a3"/>
        <w:ind w:right="286"/>
      </w:pPr>
      <w:r>
        <w:t>Согласно информации Министерства сельского хозяйства Республики Казахстан, по состоянию на 1 января 2023 года в стране было зарегистрировано свыше 688,7 тысячи единиц сельскохозяйственной техники (таблица 39).</w:t>
      </w:r>
    </w:p>
    <w:p w14:paraId="24E2649B" w14:textId="77777777" w:rsidR="003D352F" w:rsidRDefault="001B3DC9">
      <w:pPr>
        <w:pStyle w:val="a3"/>
        <w:spacing w:before="321" w:line="242" w:lineRule="auto"/>
        <w:ind w:right="289" w:firstLine="0"/>
      </w:pPr>
      <w:r>
        <w:t>Таблица 39 – Наличие у субъектов АПК основных видов сельхозтехники по периодам, единиц</w:t>
      </w:r>
    </w:p>
    <w:p w14:paraId="24E2649C" w14:textId="77777777" w:rsidR="003D352F" w:rsidRDefault="003D352F">
      <w:pPr>
        <w:pStyle w:val="a3"/>
        <w:spacing w:before="4" w:after="1"/>
        <w:ind w:left="0" w:firstLine="0"/>
        <w:jc w:val="left"/>
        <w:rPr>
          <w:sz w:val="15"/>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702"/>
        <w:gridCol w:w="1841"/>
        <w:gridCol w:w="1843"/>
        <w:gridCol w:w="1985"/>
      </w:tblGrid>
      <w:tr w:rsidR="003D352F" w14:paraId="24E264A3" w14:textId="77777777">
        <w:trPr>
          <w:trHeight w:val="553"/>
        </w:trPr>
        <w:tc>
          <w:tcPr>
            <w:tcW w:w="2305" w:type="dxa"/>
          </w:tcPr>
          <w:p w14:paraId="24E2649D" w14:textId="77777777" w:rsidR="003D352F" w:rsidRDefault="001B3DC9">
            <w:pPr>
              <w:pStyle w:val="TableParagraph"/>
              <w:spacing w:before="138"/>
              <w:ind w:left="417"/>
              <w:rPr>
                <w:sz w:val="24"/>
              </w:rPr>
            </w:pPr>
            <w:r>
              <w:rPr>
                <w:sz w:val="24"/>
              </w:rPr>
              <w:t xml:space="preserve">Виды </w:t>
            </w:r>
            <w:r>
              <w:rPr>
                <w:spacing w:val="-2"/>
                <w:sz w:val="24"/>
              </w:rPr>
              <w:t>техники</w:t>
            </w:r>
          </w:p>
        </w:tc>
        <w:tc>
          <w:tcPr>
            <w:tcW w:w="1702" w:type="dxa"/>
          </w:tcPr>
          <w:p w14:paraId="24E2649E" w14:textId="77777777" w:rsidR="003D352F" w:rsidRDefault="001B3DC9">
            <w:pPr>
              <w:pStyle w:val="TableParagraph"/>
              <w:spacing w:before="138"/>
              <w:ind w:left="273" w:right="265"/>
              <w:jc w:val="center"/>
              <w:rPr>
                <w:sz w:val="24"/>
              </w:rPr>
            </w:pPr>
            <w:r>
              <w:rPr>
                <w:sz w:val="24"/>
              </w:rPr>
              <w:t xml:space="preserve">2019 </w:t>
            </w:r>
            <w:r>
              <w:rPr>
                <w:spacing w:val="-5"/>
                <w:sz w:val="24"/>
              </w:rPr>
              <w:t>год</w:t>
            </w:r>
          </w:p>
        </w:tc>
        <w:tc>
          <w:tcPr>
            <w:tcW w:w="1841" w:type="dxa"/>
          </w:tcPr>
          <w:p w14:paraId="24E2649F" w14:textId="77777777" w:rsidR="003D352F" w:rsidRDefault="001B3DC9">
            <w:pPr>
              <w:pStyle w:val="TableParagraph"/>
              <w:spacing w:before="138"/>
              <w:ind w:left="3"/>
              <w:jc w:val="center"/>
              <w:rPr>
                <w:sz w:val="24"/>
              </w:rPr>
            </w:pPr>
            <w:r>
              <w:rPr>
                <w:sz w:val="24"/>
              </w:rPr>
              <w:t xml:space="preserve">2020 </w:t>
            </w:r>
            <w:r>
              <w:rPr>
                <w:spacing w:val="-5"/>
                <w:sz w:val="24"/>
              </w:rPr>
              <w:t>год</w:t>
            </w:r>
          </w:p>
        </w:tc>
        <w:tc>
          <w:tcPr>
            <w:tcW w:w="1843" w:type="dxa"/>
          </w:tcPr>
          <w:p w14:paraId="24E264A0" w14:textId="77777777" w:rsidR="003D352F" w:rsidRDefault="001B3DC9">
            <w:pPr>
              <w:pStyle w:val="TableParagraph"/>
              <w:spacing w:before="138"/>
              <w:ind w:left="7"/>
              <w:jc w:val="center"/>
              <w:rPr>
                <w:sz w:val="24"/>
              </w:rPr>
            </w:pPr>
            <w:r>
              <w:rPr>
                <w:sz w:val="24"/>
              </w:rPr>
              <w:t xml:space="preserve">2021 </w:t>
            </w:r>
            <w:r>
              <w:rPr>
                <w:spacing w:val="-5"/>
                <w:sz w:val="24"/>
              </w:rPr>
              <w:t>год</w:t>
            </w:r>
          </w:p>
        </w:tc>
        <w:tc>
          <w:tcPr>
            <w:tcW w:w="1985" w:type="dxa"/>
          </w:tcPr>
          <w:p w14:paraId="24E264A1" w14:textId="77777777" w:rsidR="003D352F" w:rsidRDefault="001B3DC9">
            <w:pPr>
              <w:pStyle w:val="TableParagraph"/>
              <w:spacing w:before="1"/>
              <w:ind w:left="191"/>
              <w:rPr>
                <w:sz w:val="24"/>
              </w:rPr>
            </w:pPr>
            <w:r>
              <w:rPr>
                <w:sz w:val="24"/>
              </w:rPr>
              <w:t>2022-2023</w:t>
            </w:r>
            <w:r>
              <w:rPr>
                <w:spacing w:val="-1"/>
                <w:sz w:val="24"/>
              </w:rPr>
              <w:t xml:space="preserve"> </w:t>
            </w:r>
            <w:r>
              <w:rPr>
                <w:spacing w:val="-4"/>
                <w:sz w:val="24"/>
              </w:rPr>
              <w:t>годы</w:t>
            </w:r>
          </w:p>
          <w:p w14:paraId="24E264A2" w14:textId="77777777" w:rsidR="003D352F" w:rsidRDefault="001B3DC9">
            <w:pPr>
              <w:pStyle w:val="TableParagraph"/>
              <w:spacing w:line="257" w:lineRule="exact"/>
              <w:ind w:left="115"/>
              <w:rPr>
                <w:sz w:val="24"/>
              </w:rPr>
            </w:pPr>
            <w:r>
              <w:rPr>
                <w:sz w:val="24"/>
              </w:rPr>
              <w:t>(на 01.01.2023</w:t>
            </w:r>
            <w:r>
              <w:rPr>
                <w:spacing w:val="-1"/>
                <w:sz w:val="24"/>
              </w:rPr>
              <w:t xml:space="preserve"> </w:t>
            </w:r>
            <w:r>
              <w:rPr>
                <w:spacing w:val="-5"/>
                <w:sz w:val="24"/>
              </w:rPr>
              <w:t>г.)</w:t>
            </w:r>
          </w:p>
        </w:tc>
      </w:tr>
      <w:tr w:rsidR="003D352F" w14:paraId="24E264A9" w14:textId="77777777">
        <w:trPr>
          <w:trHeight w:val="275"/>
        </w:trPr>
        <w:tc>
          <w:tcPr>
            <w:tcW w:w="2305" w:type="dxa"/>
          </w:tcPr>
          <w:p w14:paraId="24E264A4" w14:textId="77777777" w:rsidR="003D352F" w:rsidRDefault="001B3DC9">
            <w:pPr>
              <w:pStyle w:val="TableParagraph"/>
              <w:spacing w:line="256" w:lineRule="exact"/>
              <w:ind w:left="107"/>
              <w:rPr>
                <w:sz w:val="24"/>
              </w:rPr>
            </w:pPr>
            <w:r>
              <w:rPr>
                <w:spacing w:val="-2"/>
                <w:sz w:val="24"/>
              </w:rPr>
              <w:t>Тракторы</w:t>
            </w:r>
          </w:p>
        </w:tc>
        <w:tc>
          <w:tcPr>
            <w:tcW w:w="1702" w:type="dxa"/>
          </w:tcPr>
          <w:p w14:paraId="24E264A5" w14:textId="77777777" w:rsidR="003D352F" w:rsidRDefault="001B3DC9">
            <w:pPr>
              <w:pStyle w:val="TableParagraph"/>
              <w:spacing w:line="256" w:lineRule="exact"/>
              <w:ind w:left="273" w:right="265"/>
              <w:jc w:val="center"/>
              <w:rPr>
                <w:sz w:val="24"/>
              </w:rPr>
            </w:pPr>
            <w:r>
              <w:rPr>
                <w:sz w:val="24"/>
              </w:rPr>
              <w:t xml:space="preserve">145 </w:t>
            </w:r>
            <w:r>
              <w:rPr>
                <w:spacing w:val="-5"/>
                <w:sz w:val="24"/>
              </w:rPr>
              <w:t>224</w:t>
            </w:r>
          </w:p>
        </w:tc>
        <w:tc>
          <w:tcPr>
            <w:tcW w:w="1841" w:type="dxa"/>
          </w:tcPr>
          <w:p w14:paraId="24E264A6" w14:textId="77777777" w:rsidR="003D352F" w:rsidRDefault="001B3DC9">
            <w:pPr>
              <w:pStyle w:val="TableParagraph"/>
              <w:spacing w:line="256" w:lineRule="exact"/>
              <w:ind w:left="3"/>
              <w:jc w:val="center"/>
              <w:rPr>
                <w:sz w:val="24"/>
              </w:rPr>
            </w:pPr>
            <w:r>
              <w:rPr>
                <w:sz w:val="24"/>
              </w:rPr>
              <w:t xml:space="preserve">141 </w:t>
            </w:r>
            <w:r>
              <w:rPr>
                <w:spacing w:val="-5"/>
                <w:sz w:val="24"/>
              </w:rPr>
              <w:t>750</w:t>
            </w:r>
          </w:p>
        </w:tc>
        <w:tc>
          <w:tcPr>
            <w:tcW w:w="1843" w:type="dxa"/>
          </w:tcPr>
          <w:p w14:paraId="24E264A7" w14:textId="77777777" w:rsidR="003D352F" w:rsidRDefault="001B3DC9">
            <w:pPr>
              <w:pStyle w:val="TableParagraph"/>
              <w:spacing w:line="256" w:lineRule="exact"/>
              <w:ind w:left="7"/>
              <w:jc w:val="center"/>
              <w:rPr>
                <w:sz w:val="24"/>
              </w:rPr>
            </w:pPr>
            <w:r>
              <w:rPr>
                <w:sz w:val="24"/>
              </w:rPr>
              <w:t xml:space="preserve">147 </w:t>
            </w:r>
            <w:r>
              <w:rPr>
                <w:spacing w:val="-5"/>
                <w:sz w:val="24"/>
              </w:rPr>
              <w:t>731</w:t>
            </w:r>
          </w:p>
        </w:tc>
        <w:tc>
          <w:tcPr>
            <w:tcW w:w="1985" w:type="dxa"/>
          </w:tcPr>
          <w:p w14:paraId="24E264A8" w14:textId="77777777" w:rsidR="003D352F" w:rsidRDefault="001B3DC9">
            <w:pPr>
              <w:pStyle w:val="TableParagraph"/>
              <w:spacing w:line="256" w:lineRule="exact"/>
              <w:ind w:left="10"/>
              <w:jc w:val="center"/>
              <w:rPr>
                <w:sz w:val="24"/>
              </w:rPr>
            </w:pPr>
            <w:r>
              <w:rPr>
                <w:sz w:val="24"/>
              </w:rPr>
              <w:t xml:space="preserve">149 </w:t>
            </w:r>
            <w:r>
              <w:rPr>
                <w:spacing w:val="-5"/>
                <w:sz w:val="24"/>
              </w:rPr>
              <w:t>895</w:t>
            </w:r>
          </w:p>
        </w:tc>
      </w:tr>
      <w:tr w:rsidR="003D352F" w14:paraId="24E264AF" w14:textId="77777777">
        <w:trPr>
          <w:trHeight w:val="276"/>
        </w:trPr>
        <w:tc>
          <w:tcPr>
            <w:tcW w:w="2305" w:type="dxa"/>
          </w:tcPr>
          <w:p w14:paraId="24E264AA" w14:textId="77777777" w:rsidR="003D352F" w:rsidRDefault="001B3DC9">
            <w:pPr>
              <w:pStyle w:val="TableParagraph"/>
              <w:spacing w:line="256" w:lineRule="exact"/>
              <w:ind w:left="107"/>
              <w:rPr>
                <w:sz w:val="24"/>
              </w:rPr>
            </w:pPr>
            <w:r>
              <w:rPr>
                <w:spacing w:val="-2"/>
                <w:sz w:val="24"/>
              </w:rPr>
              <w:t>Комбайны</w:t>
            </w:r>
          </w:p>
        </w:tc>
        <w:tc>
          <w:tcPr>
            <w:tcW w:w="1702" w:type="dxa"/>
          </w:tcPr>
          <w:p w14:paraId="24E264AB" w14:textId="77777777" w:rsidR="003D352F" w:rsidRDefault="001B3DC9">
            <w:pPr>
              <w:pStyle w:val="TableParagraph"/>
              <w:spacing w:line="256" w:lineRule="exact"/>
              <w:ind w:left="273" w:right="265"/>
              <w:jc w:val="center"/>
              <w:rPr>
                <w:sz w:val="24"/>
              </w:rPr>
            </w:pPr>
            <w:r>
              <w:rPr>
                <w:sz w:val="24"/>
              </w:rPr>
              <w:t xml:space="preserve">40 </w:t>
            </w:r>
            <w:r>
              <w:rPr>
                <w:spacing w:val="-5"/>
                <w:sz w:val="24"/>
              </w:rPr>
              <w:t>105</w:t>
            </w:r>
          </w:p>
        </w:tc>
        <w:tc>
          <w:tcPr>
            <w:tcW w:w="1841" w:type="dxa"/>
          </w:tcPr>
          <w:p w14:paraId="24E264AC" w14:textId="77777777" w:rsidR="003D352F" w:rsidRDefault="001B3DC9">
            <w:pPr>
              <w:pStyle w:val="TableParagraph"/>
              <w:spacing w:line="256" w:lineRule="exact"/>
              <w:ind w:left="3"/>
              <w:jc w:val="center"/>
              <w:rPr>
                <w:sz w:val="24"/>
              </w:rPr>
            </w:pPr>
            <w:r>
              <w:rPr>
                <w:sz w:val="24"/>
              </w:rPr>
              <w:t xml:space="preserve">39 </w:t>
            </w:r>
            <w:r>
              <w:rPr>
                <w:spacing w:val="-5"/>
                <w:sz w:val="24"/>
              </w:rPr>
              <w:t>602</w:t>
            </w:r>
          </w:p>
        </w:tc>
        <w:tc>
          <w:tcPr>
            <w:tcW w:w="1843" w:type="dxa"/>
          </w:tcPr>
          <w:p w14:paraId="24E264AD" w14:textId="77777777" w:rsidR="003D352F" w:rsidRDefault="001B3DC9">
            <w:pPr>
              <w:pStyle w:val="TableParagraph"/>
              <w:spacing w:line="256" w:lineRule="exact"/>
              <w:ind w:left="7"/>
              <w:jc w:val="center"/>
              <w:rPr>
                <w:sz w:val="24"/>
              </w:rPr>
            </w:pPr>
            <w:r>
              <w:rPr>
                <w:sz w:val="24"/>
              </w:rPr>
              <w:t xml:space="preserve">41 </w:t>
            </w:r>
            <w:r>
              <w:rPr>
                <w:spacing w:val="-5"/>
                <w:sz w:val="24"/>
              </w:rPr>
              <w:t>098</w:t>
            </w:r>
          </w:p>
        </w:tc>
        <w:tc>
          <w:tcPr>
            <w:tcW w:w="1985" w:type="dxa"/>
          </w:tcPr>
          <w:p w14:paraId="24E264AE" w14:textId="77777777" w:rsidR="003D352F" w:rsidRDefault="001B3DC9">
            <w:pPr>
              <w:pStyle w:val="TableParagraph"/>
              <w:spacing w:line="256" w:lineRule="exact"/>
              <w:ind w:left="10"/>
              <w:jc w:val="center"/>
              <w:rPr>
                <w:sz w:val="24"/>
              </w:rPr>
            </w:pPr>
            <w:r>
              <w:rPr>
                <w:sz w:val="24"/>
              </w:rPr>
              <w:t xml:space="preserve">41 </w:t>
            </w:r>
            <w:r>
              <w:rPr>
                <w:spacing w:val="-5"/>
                <w:sz w:val="24"/>
              </w:rPr>
              <w:t>226</w:t>
            </w:r>
          </w:p>
        </w:tc>
      </w:tr>
      <w:tr w:rsidR="003D352F" w14:paraId="24E264B5" w14:textId="77777777">
        <w:trPr>
          <w:trHeight w:val="275"/>
        </w:trPr>
        <w:tc>
          <w:tcPr>
            <w:tcW w:w="2305" w:type="dxa"/>
          </w:tcPr>
          <w:p w14:paraId="24E264B0" w14:textId="77777777" w:rsidR="003D352F" w:rsidRDefault="001B3DC9">
            <w:pPr>
              <w:pStyle w:val="TableParagraph"/>
              <w:spacing w:line="256" w:lineRule="exact"/>
              <w:ind w:left="107"/>
              <w:rPr>
                <w:sz w:val="24"/>
              </w:rPr>
            </w:pPr>
            <w:r>
              <w:rPr>
                <w:spacing w:val="-2"/>
                <w:sz w:val="24"/>
              </w:rPr>
              <w:t>Сеялки</w:t>
            </w:r>
          </w:p>
        </w:tc>
        <w:tc>
          <w:tcPr>
            <w:tcW w:w="1702" w:type="dxa"/>
          </w:tcPr>
          <w:p w14:paraId="24E264B1" w14:textId="77777777" w:rsidR="003D352F" w:rsidRDefault="001B3DC9">
            <w:pPr>
              <w:pStyle w:val="TableParagraph"/>
              <w:spacing w:line="256" w:lineRule="exact"/>
              <w:ind w:left="273" w:right="265"/>
              <w:jc w:val="center"/>
              <w:rPr>
                <w:sz w:val="24"/>
              </w:rPr>
            </w:pPr>
            <w:r>
              <w:rPr>
                <w:sz w:val="24"/>
              </w:rPr>
              <w:t xml:space="preserve">78 </w:t>
            </w:r>
            <w:r>
              <w:rPr>
                <w:spacing w:val="-5"/>
                <w:sz w:val="24"/>
              </w:rPr>
              <w:t>444</w:t>
            </w:r>
          </w:p>
        </w:tc>
        <w:tc>
          <w:tcPr>
            <w:tcW w:w="1841" w:type="dxa"/>
          </w:tcPr>
          <w:p w14:paraId="24E264B2" w14:textId="77777777" w:rsidR="003D352F" w:rsidRDefault="001B3DC9">
            <w:pPr>
              <w:pStyle w:val="TableParagraph"/>
              <w:spacing w:line="256" w:lineRule="exact"/>
              <w:ind w:left="3"/>
              <w:jc w:val="center"/>
              <w:rPr>
                <w:sz w:val="24"/>
              </w:rPr>
            </w:pPr>
            <w:r>
              <w:rPr>
                <w:sz w:val="24"/>
              </w:rPr>
              <w:t xml:space="preserve">73 </w:t>
            </w:r>
            <w:r>
              <w:rPr>
                <w:spacing w:val="-5"/>
                <w:sz w:val="24"/>
              </w:rPr>
              <w:t>226</w:t>
            </w:r>
          </w:p>
        </w:tc>
        <w:tc>
          <w:tcPr>
            <w:tcW w:w="1843" w:type="dxa"/>
          </w:tcPr>
          <w:p w14:paraId="24E264B3" w14:textId="77777777" w:rsidR="003D352F" w:rsidRDefault="001B3DC9">
            <w:pPr>
              <w:pStyle w:val="TableParagraph"/>
              <w:spacing w:line="256" w:lineRule="exact"/>
              <w:ind w:left="7"/>
              <w:jc w:val="center"/>
              <w:rPr>
                <w:sz w:val="24"/>
              </w:rPr>
            </w:pPr>
            <w:r>
              <w:rPr>
                <w:sz w:val="24"/>
              </w:rPr>
              <w:t xml:space="preserve">76 </w:t>
            </w:r>
            <w:r>
              <w:rPr>
                <w:spacing w:val="-5"/>
                <w:sz w:val="24"/>
              </w:rPr>
              <w:t>876</w:t>
            </w:r>
          </w:p>
        </w:tc>
        <w:tc>
          <w:tcPr>
            <w:tcW w:w="1985" w:type="dxa"/>
          </w:tcPr>
          <w:p w14:paraId="24E264B4" w14:textId="77777777" w:rsidR="003D352F" w:rsidRDefault="001B3DC9">
            <w:pPr>
              <w:pStyle w:val="TableParagraph"/>
              <w:spacing w:line="256" w:lineRule="exact"/>
              <w:ind w:left="10"/>
              <w:jc w:val="center"/>
              <w:rPr>
                <w:sz w:val="24"/>
              </w:rPr>
            </w:pPr>
            <w:r>
              <w:rPr>
                <w:sz w:val="24"/>
              </w:rPr>
              <w:t xml:space="preserve">76 </w:t>
            </w:r>
            <w:r>
              <w:rPr>
                <w:spacing w:val="-5"/>
                <w:sz w:val="24"/>
              </w:rPr>
              <w:t>381</w:t>
            </w:r>
          </w:p>
        </w:tc>
      </w:tr>
      <w:tr w:rsidR="003D352F" w14:paraId="24E264BB" w14:textId="77777777">
        <w:trPr>
          <w:trHeight w:val="275"/>
        </w:trPr>
        <w:tc>
          <w:tcPr>
            <w:tcW w:w="2305" w:type="dxa"/>
          </w:tcPr>
          <w:p w14:paraId="24E264B6" w14:textId="77777777" w:rsidR="003D352F" w:rsidRDefault="001B3DC9">
            <w:pPr>
              <w:pStyle w:val="TableParagraph"/>
              <w:spacing w:line="256" w:lineRule="exact"/>
              <w:ind w:left="107"/>
              <w:rPr>
                <w:sz w:val="24"/>
              </w:rPr>
            </w:pPr>
            <w:r>
              <w:rPr>
                <w:spacing w:val="-2"/>
                <w:sz w:val="24"/>
              </w:rPr>
              <w:t>Жатки</w:t>
            </w:r>
          </w:p>
        </w:tc>
        <w:tc>
          <w:tcPr>
            <w:tcW w:w="1702" w:type="dxa"/>
          </w:tcPr>
          <w:p w14:paraId="24E264B7" w14:textId="77777777" w:rsidR="003D352F" w:rsidRDefault="001B3DC9">
            <w:pPr>
              <w:pStyle w:val="TableParagraph"/>
              <w:spacing w:line="256" w:lineRule="exact"/>
              <w:ind w:left="273" w:right="265"/>
              <w:jc w:val="center"/>
              <w:rPr>
                <w:sz w:val="24"/>
              </w:rPr>
            </w:pPr>
            <w:r>
              <w:rPr>
                <w:sz w:val="24"/>
              </w:rPr>
              <w:t xml:space="preserve">14 </w:t>
            </w:r>
            <w:r>
              <w:rPr>
                <w:spacing w:val="-5"/>
                <w:sz w:val="24"/>
              </w:rPr>
              <w:t>817</w:t>
            </w:r>
          </w:p>
        </w:tc>
        <w:tc>
          <w:tcPr>
            <w:tcW w:w="1841" w:type="dxa"/>
          </w:tcPr>
          <w:p w14:paraId="24E264B8" w14:textId="77777777" w:rsidR="003D352F" w:rsidRDefault="001B3DC9">
            <w:pPr>
              <w:pStyle w:val="TableParagraph"/>
              <w:spacing w:line="256" w:lineRule="exact"/>
              <w:ind w:left="3"/>
              <w:jc w:val="center"/>
              <w:rPr>
                <w:sz w:val="24"/>
              </w:rPr>
            </w:pPr>
            <w:r>
              <w:rPr>
                <w:sz w:val="24"/>
              </w:rPr>
              <w:t xml:space="preserve">12 </w:t>
            </w:r>
            <w:r>
              <w:rPr>
                <w:spacing w:val="-5"/>
                <w:sz w:val="24"/>
              </w:rPr>
              <w:t>894</w:t>
            </w:r>
          </w:p>
        </w:tc>
        <w:tc>
          <w:tcPr>
            <w:tcW w:w="1843" w:type="dxa"/>
          </w:tcPr>
          <w:p w14:paraId="24E264B9" w14:textId="77777777" w:rsidR="003D352F" w:rsidRDefault="001B3DC9">
            <w:pPr>
              <w:pStyle w:val="TableParagraph"/>
              <w:spacing w:line="256" w:lineRule="exact"/>
              <w:ind w:left="7"/>
              <w:jc w:val="center"/>
              <w:rPr>
                <w:sz w:val="24"/>
              </w:rPr>
            </w:pPr>
            <w:r>
              <w:rPr>
                <w:sz w:val="24"/>
              </w:rPr>
              <w:t xml:space="preserve">13 </w:t>
            </w:r>
            <w:r>
              <w:rPr>
                <w:spacing w:val="-5"/>
                <w:sz w:val="24"/>
              </w:rPr>
              <w:t>293</w:t>
            </w:r>
          </w:p>
        </w:tc>
        <w:tc>
          <w:tcPr>
            <w:tcW w:w="1985" w:type="dxa"/>
          </w:tcPr>
          <w:p w14:paraId="24E264BA" w14:textId="77777777" w:rsidR="003D352F" w:rsidRDefault="001B3DC9">
            <w:pPr>
              <w:pStyle w:val="TableParagraph"/>
              <w:spacing w:line="256" w:lineRule="exact"/>
              <w:ind w:left="10"/>
              <w:jc w:val="center"/>
              <w:rPr>
                <w:sz w:val="24"/>
              </w:rPr>
            </w:pPr>
            <w:r>
              <w:rPr>
                <w:sz w:val="24"/>
              </w:rPr>
              <w:t xml:space="preserve">13 </w:t>
            </w:r>
            <w:r>
              <w:rPr>
                <w:spacing w:val="-5"/>
                <w:sz w:val="24"/>
              </w:rPr>
              <w:t>566</w:t>
            </w:r>
          </w:p>
        </w:tc>
      </w:tr>
      <w:tr w:rsidR="003D352F" w14:paraId="24E264C1" w14:textId="77777777">
        <w:trPr>
          <w:trHeight w:val="551"/>
        </w:trPr>
        <w:tc>
          <w:tcPr>
            <w:tcW w:w="2305" w:type="dxa"/>
          </w:tcPr>
          <w:p w14:paraId="24E264BC" w14:textId="77777777" w:rsidR="003D352F" w:rsidRDefault="001B3DC9">
            <w:pPr>
              <w:pStyle w:val="TableParagraph"/>
              <w:spacing w:line="276" w:lineRule="exact"/>
              <w:ind w:left="107" w:right="98"/>
              <w:rPr>
                <w:sz w:val="24"/>
              </w:rPr>
            </w:pPr>
            <w:r>
              <w:rPr>
                <w:spacing w:val="-2"/>
                <w:sz w:val="24"/>
              </w:rPr>
              <w:t>Посевные комплексы</w:t>
            </w:r>
          </w:p>
        </w:tc>
        <w:tc>
          <w:tcPr>
            <w:tcW w:w="1702" w:type="dxa"/>
          </w:tcPr>
          <w:p w14:paraId="24E264BD" w14:textId="77777777" w:rsidR="003D352F" w:rsidRDefault="001B3DC9">
            <w:pPr>
              <w:pStyle w:val="TableParagraph"/>
              <w:spacing w:before="138"/>
              <w:ind w:left="273" w:right="265"/>
              <w:jc w:val="center"/>
              <w:rPr>
                <w:sz w:val="24"/>
              </w:rPr>
            </w:pPr>
            <w:r>
              <w:rPr>
                <w:sz w:val="24"/>
              </w:rPr>
              <w:t xml:space="preserve">4 </w:t>
            </w:r>
            <w:r>
              <w:rPr>
                <w:spacing w:val="-5"/>
                <w:sz w:val="24"/>
              </w:rPr>
              <w:t>060</w:t>
            </w:r>
          </w:p>
        </w:tc>
        <w:tc>
          <w:tcPr>
            <w:tcW w:w="1841" w:type="dxa"/>
          </w:tcPr>
          <w:p w14:paraId="24E264BE" w14:textId="77777777" w:rsidR="003D352F" w:rsidRDefault="001B3DC9">
            <w:pPr>
              <w:pStyle w:val="TableParagraph"/>
              <w:spacing w:before="138"/>
              <w:ind w:left="3"/>
              <w:jc w:val="center"/>
              <w:rPr>
                <w:sz w:val="24"/>
              </w:rPr>
            </w:pPr>
            <w:r>
              <w:rPr>
                <w:sz w:val="24"/>
              </w:rPr>
              <w:t xml:space="preserve">4 </w:t>
            </w:r>
            <w:r>
              <w:rPr>
                <w:spacing w:val="-5"/>
                <w:sz w:val="24"/>
              </w:rPr>
              <w:t>302</w:t>
            </w:r>
          </w:p>
        </w:tc>
        <w:tc>
          <w:tcPr>
            <w:tcW w:w="1843" w:type="dxa"/>
          </w:tcPr>
          <w:p w14:paraId="24E264BF" w14:textId="77777777" w:rsidR="003D352F" w:rsidRDefault="001B3DC9">
            <w:pPr>
              <w:pStyle w:val="TableParagraph"/>
              <w:spacing w:before="138"/>
              <w:ind w:left="7"/>
              <w:jc w:val="center"/>
              <w:rPr>
                <w:sz w:val="24"/>
              </w:rPr>
            </w:pPr>
            <w:r>
              <w:rPr>
                <w:sz w:val="24"/>
              </w:rPr>
              <w:t xml:space="preserve">4 </w:t>
            </w:r>
            <w:r>
              <w:rPr>
                <w:spacing w:val="-5"/>
                <w:sz w:val="24"/>
              </w:rPr>
              <w:t>743</w:t>
            </w:r>
          </w:p>
        </w:tc>
        <w:tc>
          <w:tcPr>
            <w:tcW w:w="1985" w:type="dxa"/>
          </w:tcPr>
          <w:p w14:paraId="24E264C0" w14:textId="77777777" w:rsidR="003D352F" w:rsidRDefault="001B3DC9">
            <w:pPr>
              <w:pStyle w:val="TableParagraph"/>
              <w:spacing w:before="138"/>
              <w:ind w:left="10"/>
              <w:jc w:val="center"/>
              <w:rPr>
                <w:sz w:val="24"/>
              </w:rPr>
            </w:pPr>
            <w:r>
              <w:rPr>
                <w:sz w:val="24"/>
              </w:rPr>
              <w:t xml:space="preserve">4 </w:t>
            </w:r>
            <w:r>
              <w:rPr>
                <w:spacing w:val="-5"/>
                <w:sz w:val="24"/>
              </w:rPr>
              <w:t>987</w:t>
            </w:r>
          </w:p>
        </w:tc>
      </w:tr>
      <w:tr w:rsidR="003D352F" w14:paraId="24E264C3" w14:textId="77777777">
        <w:trPr>
          <w:trHeight w:val="278"/>
        </w:trPr>
        <w:tc>
          <w:tcPr>
            <w:tcW w:w="9676" w:type="dxa"/>
            <w:gridSpan w:val="5"/>
          </w:tcPr>
          <w:p w14:paraId="24E264C2" w14:textId="77777777" w:rsidR="003D352F" w:rsidRDefault="001B3DC9">
            <w:pPr>
              <w:pStyle w:val="TableParagraph"/>
              <w:spacing w:before="1" w:line="257" w:lineRule="exact"/>
              <w:ind w:left="743"/>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[139]</w:t>
            </w:r>
          </w:p>
        </w:tc>
      </w:tr>
    </w:tbl>
    <w:p w14:paraId="24E264C4" w14:textId="77777777" w:rsidR="003D352F" w:rsidRDefault="003D352F">
      <w:pPr>
        <w:pStyle w:val="TableParagraph"/>
        <w:spacing w:line="257" w:lineRule="exact"/>
        <w:rPr>
          <w:sz w:val="24"/>
        </w:rPr>
        <w:sectPr w:rsidR="003D352F">
          <w:pgSz w:w="11920" w:h="16850"/>
          <w:pgMar w:top="1060" w:right="283" w:bottom="1100" w:left="1559" w:header="0" w:footer="889" w:gutter="0"/>
          <w:cols w:space="720"/>
        </w:sectPr>
      </w:pPr>
    </w:p>
    <w:p w14:paraId="24E264C5" w14:textId="77777777" w:rsidR="003D352F" w:rsidRDefault="001B3DC9">
      <w:pPr>
        <w:pStyle w:val="a3"/>
        <w:spacing w:before="72"/>
        <w:ind w:right="282"/>
      </w:pPr>
      <w:r>
        <w:t>В агропромышленном секторе страны наблюдается серьезная нехватка современной сельскохозяйственной техники, включая тракторы, комбайны и другую необходимую технику. По информации Министерства сельского хозяйства Республики Казахстан, уровень износа машинно-тракторного парка достигает приблизительно 80%. Наибольшую долю в этом составе занимают устаревшие машины, срок службы которых превышает 15 лет. В частности,</w:t>
      </w:r>
      <w:r>
        <w:rPr>
          <w:spacing w:val="40"/>
        </w:rPr>
        <w:t xml:space="preserve"> </w:t>
      </w:r>
      <w:r>
        <w:t>79% тракторов, 54% комбайнов, 86% сеялок и 63% жаток находятся в критическом состоянии. Нормативный срок службы сельскохозяйственной техники, регулируемый амортизационными нормами, составляет 10-12 лет.</w:t>
      </w:r>
    </w:p>
    <w:p w14:paraId="24E264C6" w14:textId="77777777" w:rsidR="003D352F" w:rsidRDefault="001B3DC9">
      <w:pPr>
        <w:pStyle w:val="a3"/>
        <w:spacing w:before="2"/>
        <w:ind w:right="289"/>
      </w:pPr>
      <w:r>
        <w:t>В 2021 году доля устаревшего парка сельхозтехники составляла 70,5%, а</w:t>
      </w:r>
      <w:r>
        <w:rPr>
          <w:spacing w:val="40"/>
        </w:rPr>
        <w:t xml:space="preserve"> </w:t>
      </w:r>
      <w:r>
        <w:t>в 2022 году этот показатель увеличился до 71,5%.</w:t>
      </w:r>
    </w:p>
    <w:p w14:paraId="24E264C7" w14:textId="77777777" w:rsidR="003D352F" w:rsidRDefault="001B3DC9">
      <w:pPr>
        <w:pStyle w:val="a3"/>
        <w:ind w:right="283"/>
      </w:pPr>
      <w:r>
        <w:t>Ведущую роль в обновлении сельскохозяйственной техники АПК в Республике Казахстан играет АО «КазАгроФинанс» (АО «КАФ») (таблица 40).</w:t>
      </w:r>
    </w:p>
    <w:p w14:paraId="24E264C8" w14:textId="77777777" w:rsidR="003D352F" w:rsidRDefault="003D352F">
      <w:pPr>
        <w:pStyle w:val="a3"/>
        <w:spacing w:before="1"/>
        <w:ind w:left="0" w:firstLine="0"/>
        <w:jc w:val="left"/>
      </w:pPr>
    </w:p>
    <w:p w14:paraId="24E264C9" w14:textId="77777777" w:rsidR="003D352F" w:rsidRDefault="001B3DC9">
      <w:pPr>
        <w:pStyle w:val="a3"/>
        <w:ind w:right="284" w:firstLine="0"/>
        <w:jc w:val="left"/>
      </w:pPr>
      <w:r>
        <w:t>Таблица 40 – Доля участия Компании в обновлении парка сельхозтехники по</w:t>
      </w:r>
      <w:r>
        <w:rPr>
          <w:spacing w:val="80"/>
          <w:w w:val="150"/>
        </w:rPr>
        <w:t xml:space="preserve"> </w:t>
      </w:r>
      <w:r>
        <w:t>итогам 2022 года</w:t>
      </w:r>
    </w:p>
    <w:p w14:paraId="24E264CA" w14:textId="77777777" w:rsidR="003D352F" w:rsidRDefault="003D352F">
      <w:pPr>
        <w:pStyle w:val="a3"/>
        <w:ind w:left="0" w:firstLine="0"/>
        <w:jc w:val="left"/>
        <w:rPr>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463"/>
        <w:gridCol w:w="2466"/>
        <w:gridCol w:w="2437"/>
      </w:tblGrid>
      <w:tr w:rsidR="003D352F" w14:paraId="24E264D0" w14:textId="77777777">
        <w:trPr>
          <w:trHeight w:val="827"/>
        </w:trPr>
        <w:tc>
          <w:tcPr>
            <w:tcW w:w="2343" w:type="dxa"/>
          </w:tcPr>
          <w:p w14:paraId="24E264CB" w14:textId="77777777" w:rsidR="003D352F" w:rsidRDefault="001B3DC9">
            <w:pPr>
              <w:pStyle w:val="TableParagraph"/>
              <w:spacing w:before="135"/>
              <w:ind w:left="750" w:hanging="332"/>
              <w:rPr>
                <w:sz w:val="24"/>
              </w:rPr>
            </w:pPr>
            <w:r>
              <w:rPr>
                <w:spacing w:val="-2"/>
                <w:sz w:val="24"/>
              </w:rPr>
              <w:t>Наименование техники</w:t>
            </w:r>
          </w:p>
        </w:tc>
        <w:tc>
          <w:tcPr>
            <w:tcW w:w="2463" w:type="dxa"/>
          </w:tcPr>
          <w:p w14:paraId="24E264CC" w14:textId="77777777" w:rsidR="003D352F" w:rsidRDefault="001B3DC9">
            <w:pPr>
              <w:pStyle w:val="TableParagraph"/>
              <w:spacing w:before="135"/>
              <w:ind w:left="174" w:right="100" w:hanging="70"/>
              <w:rPr>
                <w:sz w:val="24"/>
              </w:rPr>
            </w:pPr>
            <w:r>
              <w:rPr>
                <w:sz w:val="24"/>
              </w:rPr>
              <w:t>Приобретено</w:t>
            </w:r>
            <w:r>
              <w:rPr>
                <w:spacing w:val="-15"/>
                <w:sz w:val="24"/>
              </w:rPr>
              <w:t xml:space="preserve"> </w:t>
            </w:r>
            <w:r>
              <w:rPr>
                <w:sz w:val="24"/>
              </w:rPr>
              <w:t>техники в 2022 году в РК, ед.</w:t>
            </w:r>
          </w:p>
        </w:tc>
        <w:tc>
          <w:tcPr>
            <w:tcW w:w="2466" w:type="dxa"/>
          </w:tcPr>
          <w:p w14:paraId="24E264CD" w14:textId="77777777" w:rsidR="003D352F" w:rsidRDefault="001B3DC9">
            <w:pPr>
              <w:pStyle w:val="TableParagraph"/>
              <w:spacing w:line="276" w:lineRule="exact"/>
              <w:ind w:left="112" w:right="104" w:firstLine="2"/>
              <w:jc w:val="center"/>
              <w:rPr>
                <w:sz w:val="24"/>
              </w:rPr>
            </w:pPr>
            <w:r>
              <w:rPr>
                <w:spacing w:val="-2"/>
                <w:sz w:val="24"/>
              </w:rPr>
              <w:t xml:space="preserve">Приобретение </w:t>
            </w:r>
            <w:r>
              <w:rPr>
                <w:sz w:val="24"/>
              </w:rPr>
              <w:t>техники</w:t>
            </w:r>
            <w:r>
              <w:rPr>
                <w:spacing w:val="-12"/>
                <w:sz w:val="24"/>
              </w:rPr>
              <w:t xml:space="preserve"> </w:t>
            </w:r>
            <w:r>
              <w:rPr>
                <w:sz w:val="24"/>
              </w:rPr>
              <w:t>АО</w:t>
            </w:r>
            <w:r>
              <w:rPr>
                <w:spacing w:val="-13"/>
                <w:sz w:val="24"/>
              </w:rPr>
              <w:t xml:space="preserve"> </w:t>
            </w:r>
            <w:r>
              <w:rPr>
                <w:sz w:val="24"/>
              </w:rPr>
              <w:t>«КАФ»</w:t>
            </w:r>
            <w:r>
              <w:rPr>
                <w:spacing w:val="-12"/>
                <w:sz w:val="24"/>
              </w:rPr>
              <w:t xml:space="preserve"> </w:t>
            </w:r>
            <w:r>
              <w:rPr>
                <w:sz w:val="24"/>
              </w:rPr>
              <w:t>в 2022 году, ед.</w:t>
            </w:r>
          </w:p>
        </w:tc>
        <w:tc>
          <w:tcPr>
            <w:tcW w:w="2437" w:type="dxa"/>
          </w:tcPr>
          <w:p w14:paraId="24E264CE" w14:textId="77777777" w:rsidR="003D352F" w:rsidRDefault="001B3DC9">
            <w:pPr>
              <w:pStyle w:val="TableParagraph"/>
              <w:spacing w:line="275" w:lineRule="exact"/>
              <w:ind w:left="7" w:right="2"/>
              <w:jc w:val="center"/>
              <w:rPr>
                <w:sz w:val="24"/>
              </w:rPr>
            </w:pPr>
            <w:r>
              <w:rPr>
                <w:sz w:val="24"/>
              </w:rPr>
              <w:t>Доля</w:t>
            </w:r>
            <w:r>
              <w:rPr>
                <w:spacing w:val="-4"/>
                <w:sz w:val="24"/>
              </w:rPr>
              <w:t xml:space="preserve"> </w:t>
            </w:r>
            <w:r>
              <w:rPr>
                <w:sz w:val="24"/>
              </w:rPr>
              <w:t>участия</w:t>
            </w:r>
            <w:r>
              <w:rPr>
                <w:spacing w:val="-1"/>
                <w:sz w:val="24"/>
              </w:rPr>
              <w:t xml:space="preserve"> </w:t>
            </w:r>
            <w:r>
              <w:rPr>
                <w:spacing w:val="-5"/>
                <w:sz w:val="24"/>
              </w:rPr>
              <w:t>АО</w:t>
            </w:r>
          </w:p>
          <w:p w14:paraId="24E264CF" w14:textId="77777777" w:rsidR="003D352F" w:rsidRDefault="001B3DC9">
            <w:pPr>
              <w:pStyle w:val="TableParagraph"/>
              <w:spacing w:line="270" w:lineRule="atLeast"/>
              <w:ind w:left="7"/>
              <w:jc w:val="center"/>
              <w:rPr>
                <w:sz w:val="24"/>
              </w:rPr>
            </w:pPr>
            <w:r>
              <w:rPr>
                <w:sz w:val="24"/>
              </w:rPr>
              <w:t>«КАФ»</w:t>
            </w:r>
            <w:r>
              <w:rPr>
                <w:spacing w:val="-15"/>
                <w:sz w:val="24"/>
              </w:rPr>
              <w:t xml:space="preserve"> </w:t>
            </w:r>
            <w:r>
              <w:rPr>
                <w:sz w:val="24"/>
              </w:rPr>
              <w:t>в</w:t>
            </w:r>
            <w:r>
              <w:rPr>
                <w:spacing w:val="-15"/>
                <w:sz w:val="24"/>
              </w:rPr>
              <w:t xml:space="preserve"> </w:t>
            </w:r>
            <w:r>
              <w:rPr>
                <w:sz w:val="24"/>
              </w:rPr>
              <w:t>обновлении с/х техники, %</w:t>
            </w:r>
          </w:p>
        </w:tc>
      </w:tr>
      <w:tr w:rsidR="003D352F" w14:paraId="24E264D5" w14:textId="77777777">
        <w:trPr>
          <w:trHeight w:val="275"/>
        </w:trPr>
        <w:tc>
          <w:tcPr>
            <w:tcW w:w="2343" w:type="dxa"/>
          </w:tcPr>
          <w:p w14:paraId="24E264D1" w14:textId="77777777" w:rsidR="003D352F" w:rsidRDefault="001B3DC9">
            <w:pPr>
              <w:pStyle w:val="TableParagraph"/>
              <w:spacing w:line="255" w:lineRule="exact"/>
              <w:ind w:left="105"/>
              <w:rPr>
                <w:sz w:val="24"/>
              </w:rPr>
            </w:pPr>
            <w:r>
              <w:rPr>
                <w:spacing w:val="-2"/>
                <w:sz w:val="24"/>
              </w:rPr>
              <w:t>Тракторы</w:t>
            </w:r>
          </w:p>
        </w:tc>
        <w:tc>
          <w:tcPr>
            <w:tcW w:w="2463" w:type="dxa"/>
          </w:tcPr>
          <w:p w14:paraId="24E264D2" w14:textId="77777777" w:rsidR="003D352F" w:rsidRDefault="001B3DC9">
            <w:pPr>
              <w:pStyle w:val="TableParagraph"/>
              <w:spacing w:line="255" w:lineRule="exact"/>
              <w:ind w:left="6"/>
              <w:jc w:val="center"/>
              <w:rPr>
                <w:sz w:val="24"/>
              </w:rPr>
            </w:pPr>
            <w:r>
              <w:rPr>
                <w:sz w:val="24"/>
              </w:rPr>
              <w:t xml:space="preserve">5 </w:t>
            </w:r>
            <w:r>
              <w:rPr>
                <w:spacing w:val="-5"/>
                <w:sz w:val="24"/>
              </w:rPr>
              <w:t>844</w:t>
            </w:r>
          </w:p>
        </w:tc>
        <w:tc>
          <w:tcPr>
            <w:tcW w:w="2466" w:type="dxa"/>
          </w:tcPr>
          <w:p w14:paraId="24E264D3" w14:textId="77777777" w:rsidR="003D352F" w:rsidRDefault="001B3DC9">
            <w:pPr>
              <w:pStyle w:val="TableParagraph"/>
              <w:spacing w:line="255" w:lineRule="exact"/>
              <w:ind w:left="7"/>
              <w:jc w:val="center"/>
              <w:rPr>
                <w:sz w:val="24"/>
              </w:rPr>
            </w:pPr>
            <w:r>
              <w:rPr>
                <w:sz w:val="24"/>
              </w:rPr>
              <w:t xml:space="preserve">2 </w:t>
            </w:r>
            <w:r>
              <w:rPr>
                <w:spacing w:val="-5"/>
                <w:sz w:val="24"/>
              </w:rPr>
              <w:t>896</w:t>
            </w:r>
          </w:p>
        </w:tc>
        <w:tc>
          <w:tcPr>
            <w:tcW w:w="2437" w:type="dxa"/>
          </w:tcPr>
          <w:p w14:paraId="24E264D4" w14:textId="77777777" w:rsidR="003D352F" w:rsidRDefault="001B3DC9">
            <w:pPr>
              <w:pStyle w:val="TableParagraph"/>
              <w:spacing w:line="255" w:lineRule="exact"/>
              <w:ind w:left="7"/>
              <w:jc w:val="center"/>
              <w:rPr>
                <w:sz w:val="24"/>
              </w:rPr>
            </w:pPr>
            <w:r>
              <w:rPr>
                <w:spacing w:val="-4"/>
                <w:sz w:val="24"/>
              </w:rPr>
              <w:t>49,6</w:t>
            </w:r>
          </w:p>
        </w:tc>
      </w:tr>
      <w:tr w:rsidR="003D352F" w14:paraId="24E264DA" w14:textId="77777777">
        <w:trPr>
          <w:trHeight w:val="275"/>
        </w:trPr>
        <w:tc>
          <w:tcPr>
            <w:tcW w:w="2343" w:type="dxa"/>
          </w:tcPr>
          <w:p w14:paraId="24E264D6" w14:textId="77777777" w:rsidR="003D352F" w:rsidRDefault="001B3DC9">
            <w:pPr>
              <w:pStyle w:val="TableParagraph"/>
              <w:spacing w:line="256" w:lineRule="exact"/>
              <w:ind w:left="105"/>
              <w:rPr>
                <w:sz w:val="24"/>
              </w:rPr>
            </w:pPr>
            <w:r>
              <w:rPr>
                <w:spacing w:val="-2"/>
                <w:sz w:val="24"/>
              </w:rPr>
              <w:t>Комбайны</w:t>
            </w:r>
          </w:p>
        </w:tc>
        <w:tc>
          <w:tcPr>
            <w:tcW w:w="2463" w:type="dxa"/>
          </w:tcPr>
          <w:p w14:paraId="24E264D7" w14:textId="77777777" w:rsidR="003D352F" w:rsidRDefault="001B3DC9">
            <w:pPr>
              <w:pStyle w:val="TableParagraph"/>
              <w:spacing w:line="256" w:lineRule="exact"/>
              <w:ind w:left="6"/>
              <w:jc w:val="center"/>
              <w:rPr>
                <w:sz w:val="24"/>
              </w:rPr>
            </w:pPr>
            <w:r>
              <w:rPr>
                <w:sz w:val="24"/>
              </w:rPr>
              <w:t xml:space="preserve">1 </w:t>
            </w:r>
            <w:r>
              <w:rPr>
                <w:spacing w:val="-5"/>
                <w:sz w:val="24"/>
              </w:rPr>
              <w:t>236</w:t>
            </w:r>
          </w:p>
        </w:tc>
        <w:tc>
          <w:tcPr>
            <w:tcW w:w="2466" w:type="dxa"/>
          </w:tcPr>
          <w:p w14:paraId="24E264D8" w14:textId="77777777" w:rsidR="003D352F" w:rsidRDefault="001B3DC9">
            <w:pPr>
              <w:pStyle w:val="TableParagraph"/>
              <w:spacing w:line="256" w:lineRule="exact"/>
              <w:ind w:left="7" w:right="1"/>
              <w:jc w:val="center"/>
              <w:rPr>
                <w:sz w:val="24"/>
              </w:rPr>
            </w:pPr>
            <w:r>
              <w:rPr>
                <w:spacing w:val="-5"/>
                <w:sz w:val="24"/>
              </w:rPr>
              <w:t>507</w:t>
            </w:r>
          </w:p>
        </w:tc>
        <w:tc>
          <w:tcPr>
            <w:tcW w:w="2437" w:type="dxa"/>
          </w:tcPr>
          <w:p w14:paraId="24E264D9" w14:textId="77777777" w:rsidR="003D352F" w:rsidRDefault="001B3DC9">
            <w:pPr>
              <w:pStyle w:val="TableParagraph"/>
              <w:spacing w:line="256" w:lineRule="exact"/>
              <w:ind w:left="7"/>
              <w:jc w:val="center"/>
              <w:rPr>
                <w:sz w:val="24"/>
              </w:rPr>
            </w:pPr>
            <w:r>
              <w:rPr>
                <w:spacing w:val="-4"/>
                <w:sz w:val="24"/>
              </w:rPr>
              <w:t>41,0</w:t>
            </w:r>
          </w:p>
        </w:tc>
      </w:tr>
      <w:tr w:rsidR="003D352F" w14:paraId="24E264DF" w14:textId="77777777">
        <w:trPr>
          <w:trHeight w:val="275"/>
        </w:trPr>
        <w:tc>
          <w:tcPr>
            <w:tcW w:w="2343" w:type="dxa"/>
          </w:tcPr>
          <w:p w14:paraId="24E264DB" w14:textId="77777777" w:rsidR="003D352F" w:rsidRDefault="001B3DC9">
            <w:pPr>
              <w:pStyle w:val="TableParagraph"/>
              <w:spacing w:line="256" w:lineRule="exact"/>
              <w:ind w:left="105"/>
              <w:rPr>
                <w:sz w:val="24"/>
              </w:rPr>
            </w:pPr>
            <w:r>
              <w:rPr>
                <w:spacing w:val="-2"/>
                <w:sz w:val="24"/>
              </w:rPr>
              <w:t>Сеялки</w:t>
            </w:r>
          </w:p>
        </w:tc>
        <w:tc>
          <w:tcPr>
            <w:tcW w:w="2463" w:type="dxa"/>
          </w:tcPr>
          <w:p w14:paraId="24E264DC" w14:textId="77777777" w:rsidR="003D352F" w:rsidRDefault="001B3DC9">
            <w:pPr>
              <w:pStyle w:val="TableParagraph"/>
              <w:spacing w:line="256" w:lineRule="exact"/>
              <w:ind w:left="6"/>
              <w:jc w:val="center"/>
              <w:rPr>
                <w:sz w:val="24"/>
              </w:rPr>
            </w:pPr>
            <w:r>
              <w:rPr>
                <w:sz w:val="24"/>
              </w:rPr>
              <w:t xml:space="preserve">1 </w:t>
            </w:r>
            <w:r>
              <w:rPr>
                <w:spacing w:val="-5"/>
                <w:sz w:val="24"/>
              </w:rPr>
              <w:t>685</w:t>
            </w:r>
          </w:p>
        </w:tc>
        <w:tc>
          <w:tcPr>
            <w:tcW w:w="2466" w:type="dxa"/>
          </w:tcPr>
          <w:p w14:paraId="24E264DD" w14:textId="77777777" w:rsidR="003D352F" w:rsidRDefault="001B3DC9">
            <w:pPr>
              <w:pStyle w:val="TableParagraph"/>
              <w:spacing w:line="256" w:lineRule="exact"/>
              <w:ind w:left="7" w:right="1"/>
              <w:jc w:val="center"/>
              <w:rPr>
                <w:sz w:val="24"/>
              </w:rPr>
            </w:pPr>
            <w:r>
              <w:rPr>
                <w:spacing w:val="-5"/>
                <w:sz w:val="24"/>
              </w:rPr>
              <w:t>283</w:t>
            </w:r>
          </w:p>
        </w:tc>
        <w:tc>
          <w:tcPr>
            <w:tcW w:w="2437" w:type="dxa"/>
          </w:tcPr>
          <w:p w14:paraId="24E264DE" w14:textId="77777777" w:rsidR="003D352F" w:rsidRDefault="001B3DC9">
            <w:pPr>
              <w:pStyle w:val="TableParagraph"/>
              <w:spacing w:line="256" w:lineRule="exact"/>
              <w:ind w:left="7"/>
              <w:jc w:val="center"/>
              <w:rPr>
                <w:sz w:val="24"/>
              </w:rPr>
            </w:pPr>
            <w:r>
              <w:rPr>
                <w:spacing w:val="-4"/>
                <w:sz w:val="24"/>
              </w:rPr>
              <w:t>16,8</w:t>
            </w:r>
          </w:p>
        </w:tc>
      </w:tr>
      <w:tr w:rsidR="003D352F" w14:paraId="24E264E4" w14:textId="77777777">
        <w:trPr>
          <w:trHeight w:val="551"/>
        </w:trPr>
        <w:tc>
          <w:tcPr>
            <w:tcW w:w="2343" w:type="dxa"/>
          </w:tcPr>
          <w:p w14:paraId="24E264E0" w14:textId="77777777" w:rsidR="003D352F" w:rsidRDefault="001B3DC9">
            <w:pPr>
              <w:pStyle w:val="TableParagraph"/>
              <w:spacing w:line="276" w:lineRule="exact"/>
              <w:ind w:left="105" w:right="138"/>
              <w:rPr>
                <w:sz w:val="24"/>
              </w:rPr>
            </w:pPr>
            <w:r>
              <w:rPr>
                <w:spacing w:val="-2"/>
                <w:sz w:val="24"/>
              </w:rPr>
              <w:t>Посевные комплексы</w:t>
            </w:r>
          </w:p>
        </w:tc>
        <w:tc>
          <w:tcPr>
            <w:tcW w:w="2463" w:type="dxa"/>
          </w:tcPr>
          <w:p w14:paraId="24E264E1" w14:textId="77777777" w:rsidR="003D352F" w:rsidRDefault="001B3DC9">
            <w:pPr>
              <w:pStyle w:val="TableParagraph"/>
              <w:spacing w:before="138"/>
              <w:ind w:left="6" w:right="2"/>
              <w:jc w:val="center"/>
              <w:rPr>
                <w:sz w:val="24"/>
              </w:rPr>
            </w:pPr>
            <w:r>
              <w:rPr>
                <w:spacing w:val="-5"/>
                <w:sz w:val="24"/>
              </w:rPr>
              <w:t>275</w:t>
            </w:r>
          </w:p>
        </w:tc>
        <w:tc>
          <w:tcPr>
            <w:tcW w:w="2466" w:type="dxa"/>
          </w:tcPr>
          <w:p w14:paraId="24E264E2" w14:textId="77777777" w:rsidR="003D352F" w:rsidRDefault="001B3DC9">
            <w:pPr>
              <w:pStyle w:val="TableParagraph"/>
              <w:spacing w:before="138"/>
              <w:ind w:left="7" w:right="1"/>
              <w:jc w:val="center"/>
              <w:rPr>
                <w:sz w:val="24"/>
              </w:rPr>
            </w:pPr>
            <w:r>
              <w:rPr>
                <w:spacing w:val="-5"/>
                <w:sz w:val="24"/>
              </w:rPr>
              <w:t>190</w:t>
            </w:r>
          </w:p>
        </w:tc>
        <w:tc>
          <w:tcPr>
            <w:tcW w:w="2437" w:type="dxa"/>
          </w:tcPr>
          <w:p w14:paraId="24E264E3" w14:textId="77777777" w:rsidR="003D352F" w:rsidRDefault="001B3DC9">
            <w:pPr>
              <w:pStyle w:val="TableParagraph"/>
              <w:spacing w:before="138"/>
              <w:ind w:left="7"/>
              <w:jc w:val="center"/>
              <w:rPr>
                <w:sz w:val="24"/>
              </w:rPr>
            </w:pPr>
            <w:r>
              <w:rPr>
                <w:spacing w:val="-4"/>
                <w:sz w:val="24"/>
              </w:rPr>
              <w:t>69,1</w:t>
            </w:r>
          </w:p>
        </w:tc>
      </w:tr>
      <w:tr w:rsidR="003D352F" w14:paraId="24E264E9" w14:textId="77777777">
        <w:trPr>
          <w:trHeight w:val="277"/>
        </w:trPr>
        <w:tc>
          <w:tcPr>
            <w:tcW w:w="2343" w:type="dxa"/>
          </w:tcPr>
          <w:p w14:paraId="24E264E5" w14:textId="77777777" w:rsidR="003D352F" w:rsidRDefault="001B3DC9">
            <w:pPr>
              <w:pStyle w:val="TableParagraph"/>
              <w:spacing w:before="1" w:line="257" w:lineRule="exact"/>
              <w:ind w:left="105"/>
              <w:rPr>
                <w:sz w:val="24"/>
              </w:rPr>
            </w:pPr>
            <w:r>
              <w:rPr>
                <w:spacing w:val="-2"/>
                <w:sz w:val="24"/>
              </w:rPr>
              <w:t>Прочая</w:t>
            </w:r>
          </w:p>
        </w:tc>
        <w:tc>
          <w:tcPr>
            <w:tcW w:w="2463" w:type="dxa"/>
          </w:tcPr>
          <w:p w14:paraId="24E264E6" w14:textId="77777777" w:rsidR="003D352F" w:rsidRDefault="001B3DC9">
            <w:pPr>
              <w:pStyle w:val="TableParagraph"/>
              <w:spacing w:before="1" w:line="257" w:lineRule="exact"/>
              <w:ind w:left="6"/>
              <w:jc w:val="center"/>
              <w:rPr>
                <w:sz w:val="24"/>
              </w:rPr>
            </w:pPr>
            <w:r>
              <w:rPr>
                <w:sz w:val="24"/>
              </w:rPr>
              <w:t xml:space="preserve">8 </w:t>
            </w:r>
            <w:r>
              <w:rPr>
                <w:spacing w:val="-5"/>
                <w:sz w:val="24"/>
              </w:rPr>
              <w:t>303</w:t>
            </w:r>
          </w:p>
        </w:tc>
        <w:tc>
          <w:tcPr>
            <w:tcW w:w="2466" w:type="dxa"/>
          </w:tcPr>
          <w:p w14:paraId="24E264E7" w14:textId="77777777" w:rsidR="003D352F" w:rsidRDefault="001B3DC9">
            <w:pPr>
              <w:pStyle w:val="TableParagraph"/>
              <w:spacing w:before="1" w:line="257" w:lineRule="exact"/>
              <w:ind w:left="7"/>
              <w:jc w:val="center"/>
              <w:rPr>
                <w:sz w:val="24"/>
              </w:rPr>
            </w:pPr>
            <w:r>
              <w:rPr>
                <w:sz w:val="24"/>
              </w:rPr>
              <w:t xml:space="preserve">2 </w:t>
            </w:r>
            <w:r>
              <w:rPr>
                <w:spacing w:val="-5"/>
                <w:sz w:val="24"/>
              </w:rPr>
              <w:t>930</w:t>
            </w:r>
          </w:p>
        </w:tc>
        <w:tc>
          <w:tcPr>
            <w:tcW w:w="2437" w:type="dxa"/>
          </w:tcPr>
          <w:p w14:paraId="24E264E8" w14:textId="77777777" w:rsidR="003D352F" w:rsidRDefault="001B3DC9">
            <w:pPr>
              <w:pStyle w:val="TableParagraph"/>
              <w:spacing w:before="1" w:line="257" w:lineRule="exact"/>
              <w:ind w:left="7"/>
              <w:jc w:val="center"/>
              <w:rPr>
                <w:sz w:val="24"/>
              </w:rPr>
            </w:pPr>
            <w:r>
              <w:rPr>
                <w:spacing w:val="-4"/>
                <w:sz w:val="24"/>
              </w:rPr>
              <w:t>35,3</w:t>
            </w:r>
          </w:p>
        </w:tc>
      </w:tr>
      <w:tr w:rsidR="003D352F" w14:paraId="24E264EE" w14:textId="77777777">
        <w:trPr>
          <w:trHeight w:val="275"/>
        </w:trPr>
        <w:tc>
          <w:tcPr>
            <w:tcW w:w="2343" w:type="dxa"/>
          </w:tcPr>
          <w:p w14:paraId="24E264EA" w14:textId="77777777" w:rsidR="003D352F" w:rsidRDefault="001B3DC9">
            <w:pPr>
              <w:pStyle w:val="TableParagraph"/>
              <w:spacing w:line="256" w:lineRule="exact"/>
              <w:ind w:left="105"/>
              <w:rPr>
                <w:sz w:val="24"/>
              </w:rPr>
            </w:pPr>
            <w:r>
              <w:rPr>
                <w:spacing w:val="-4"/>
                <w:sz w:val="24"/>
              </w:rPr>
              <w:t>Всего</w:t>
            </w:r>
          </w:p>
        </w:tc>
        <w:tc>
          <w:tcPr>
            <w:tcW w:w="2463" w:type="dxa"/>
          </w:tcPr>
          <w:p w14:paraId="24E264EB" w14:textId="77777777" w:rsidR="003D352F" w:rsidRDefault="001B3DC9">
            <w:pPr>
              <w:pStyle w:val="TableParagraph"/>
              <w:spacing w:line="256" w:lineRule="exact"/>
              <w:ind w:left="6"/>
              <w:jc w:val="center"/>
              <w:rPr>
                <w:sz w:val="24"/>
              </w:rPr>
            </w:pPr>
            <w:r>
              <w:rPr>
                <w:sz w:val="24"/>
              </w:rPr>
              <w:t xml:space="preserve">17 </w:t>
            </w:r>
            <w:r>
              <w:rPr>
                <w:spacing w:val="-5"/>
                <w:sz w:val="24"/>
              </w:rPr>
              <w:t>343</w:t>
            </w:r>
          </w:p>
        </w:tc>
        <w:tc>
          <w:tcPr>
            <w:tcW w:w="2466" w:type="dxa"/>
          </w:tcPr>
          <w:p w14:paraId="24E264EC" w14:textId="77777777" w:rsidR="003D352F" w:rsidRDefault="001B3DC9">
            <w:pPr>
              <w:pStyle w:val="TableParagraph"/>
              <w:spacing w:line="256" w:lineRule="exact"/>
              <w:ind w:left="7"/>
              <w:jc w:val="center"/>
              <w:rPr>
                <w:sz w:val="24"/>
              </w:rPr>
            </w:pPr>
            <w:r>
              <w:rPr>
                <w:sz w:val="24"/>
              </w:rPr>
              <w:t xml:space="preserve">6 </w:t>
            </w:r>
            <w:r>
              <w:rPr>
                <w:spacing w:val="-5"/>
                <w:sz w:val="24"/>
              </w:rPr>
              <w:t>806</w:t>
            </w:r>
          </w:p>
        </w:tc>
        <w:tc>
          <w:tcPr>
            <w:tcW w:w="2437" w:type="dxa"/>
          </w:tcPr>
          <w:p w14:paraId="24E264ED" w14:textId="77777777" w:rsidR="003D352F" w:rsidRDefault="001B3DC9">
            <w:pPr>
              <w:pStyle w:val="TableParagraph"/>
              <w:spacing w:line="256" w:lineRule="exact"/>
              <w:ind w:left="7"/>
              <w:jc w:val="center"/>
              <w:rPr>
                <w:sz w:val="24"/>
              </w:rPr>
            </w:pPr>
            <w:r>
              <w:rPr>
                <w:spacing w:val="-4"/>
                <w:sz w:val="24"/>
              </w:rPr>
              <w:t>39,2</w:t>
            </w:r>
          </w:p>
        </w:tc>
      </w:tr>
      <w:tr w:rsidR="003D352F" w14:paraId="24E264F0" w14:textId="77777777">
        <w:trPr>
          <w:trHeight w:val="276"/>
        </w:trPr>
        <w:tc>
          <w:tcPr>
            <w:tcW w:w="9709" w:type="dxa"/>
            <w:gridSpan w:val="4"/>
          </w:tcPr>
          <w:p w14:paraId="24E264EF" w14:textId="77777777" w:rsidR="003D352F" w:rsidRDefault="001B3DC9">
            <w:pPr>
              <w:pStyle w:val="TableParagraph"/>
              <w:spacing w:line="256" w:lineRule="exact"/>
              <w:ind w:left="813"/>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[139]</w:t>
            </w:r>
          </w:p>
        </w:tc>
      </w:tr>
    </w:tbl>
    <w:p w14:paraId="24E264F1" w14:textId="77777777" w:rsidR="003D352F" w:rsidRDefault="003D352F">
      <w:pPr>
        <w:pStyle w:val="a3"/>
        <w:spacing w:before="4"/>
        <w:ind w:left="0" w:firstLine="0"/>
        <w:jc w:val="left"/>
      </w:pPr>
    </w:p>
    <w:p w14:paraId="24E264F2" w14:textId="77777777" w:rsidR="003D352F" w:rsidRDefault="001B3DC9">
      <w:pPr>
        <w:pStyle w:val="a3"/>
        <w:ind w:right="284"/>
      </w:pPr>
      <w:r>
        <w:t>При заданном технологическом уровне, требующем ежегодного обновления на 12,5%, фактические темпы замены сельскохозяйственной техники остаются на уровне не выше 3,5%. Несмотря на это, наблюдается умеренное увеличение приобретения техники. В частности, за 2022 год сельскохозяйственными товаропроизводителями республики было приобретено 17 343 единицы техники, что лишь немного превышает показатель 2021 года, когда было закуплено 17 171 единиц.</w:t>
      </w:r>
    </w:p>
    <w:p w14:paraId="24E264F3" w14:textId="77777777" w:rsidR="003D352F" w:rsidRDefault="001B3DC9">
      <w:pPr>
        <w:pStyle w:val="a3"/>
        <w:spacing w:before="321"/>
        <w:ind w:firstLine="0"/>
        <w:jc w:val="left"/>
      </w:pPr>
      <w:r>
        <w:t>Таблица</w:t>
      </w:r>
      <w:r>
        <w:rPr>
          <w:spacing w:val="-6"/>
        </w:rPr>
        <w:t xml:space="preserve"> </w:t>
      </w:r>
      <w:r>
        <w:t>41</w:t>
      </w:r>
      <w:r>
        <w:rPr>
          <w:spacing w:val="-3"/>
        </w:rPr>
        <w:t xml:space="preserve"> </w:t>
      </w:r>
      <w:r>
        <w:t>–</w:t>
      </w:r>
      <w:r>
        <w:rPr>
          <w:spacing w:val="-5"/>
        </w:rPr>
        <w:t xml:space="preserve"> </w:t>
      </w:r>
      <w:r>
        <w:t>Доля</w:t>
      </w:r>
      <w:r>
        <w:rPr>
          <w:spacing w:val="-6"/>
        </w:rPr>
        <w:t xml:space="preserve"> </w:t>
      </w:r>
      <w:r>
        <w:t>участия</w:t>
      </w:r>
      <w:r>
        <w:rPr>
          <w:spacing w:val="-3"/>
        </w:rPr>
        <w:t xml:space="preserve"> </w:t>
      </w:r>
      <w:r>
        <w:t>АО</w:t>
      </w:r>
      <w:r>
        <w:rPr>
          <w:spacing w:val="-3"/>
        </w:rPr>
        <w:t xml:space="preserve"> </w:t>
      </w:r>
      <w:r>
        <w:t>«КАФ»</w:t>
      </w:r>
      <w:r>
        <w:rPr>
          <w:spacing w:val="-2"/>
        </w:rPr>
        <w:t xml:space="preserve"> </w:t>
      </w:r>
      <w:r>
        <w:t>в</w:t>
      </w:r>
      <w:r>
        <w:rPr>
          <w:spacing w:val="-7"/>
        </w:rPr>
        <w:t xml:space="preserve"> </w:t>
      </w:r>
      <w:r>
        <w:t>обновлении</w:t>
      </w:r>
      <w:r>
        <w:rPr>
          <w:spacing w:val="-4"/>
        </w:rPr>
        <w:t xml:space="preserve"> </w:t>
      </w:r>
      <w:r>
        <w:t>по</w:t>
      </w:r>
      <w:r>
        <w:rPr>
          <w:spacing w:val="-2"/>
        </w:rPr>
        <w:t xml:space="preserve"> </w:t>
      </w:r>
      <w:r>
        <w:t>типам</w:t>
      </w:r>
      <w:r>
        <w:rPr>
          <w:spacing w:val="-3"/>
        </w:rPr>
        <w:t xml:space="preserve"> </w:t>
      </w:r>
      <w:r>
        <w:rPr>
          <w:spacing w:val="-2"/>
        </w:rPr>
        <w:t>техники</w:t>
      </w:r>
    </w:p>
    <w:p w14:paraId="24E264F4" w14:textId="77777777" w:rsidR="003D352F" w:rsidRDefault="003D352F">
      <w:pPr>
        <w:pStyle w:val="a3"/>
        <w:ind w:left="0" w:firstLine="0"/>
        <w:jc w:val="left"/>
        <w:rPr>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1289"/>
        <w:gridCol w:w="1231"/>
        <w:gridCol w:w="980"/>
        <w:gridCol w:w="1344"/>
        <w:gridCol w:w="855"/>
        <w:gridCol w:w="941"/>
      </w:tblGrid>
      <w:tr w:rsidR="003D352F" w14:paraId="24E264FC" w14:textId="77777777">
        <w:trPr>
          <w:trHeight w:val="715"/>
        </w:trPr>
        <w:tc>
          <w:tcPr>
            <w:tcW w:w="3046" w:type="dxa"/>
          </w:tcPr>
          <w:p w14:paraId="24E264F5" w14:textId="77777777" w:rsidR="003D352F" w:rsidRDefault="001B3DC9">
            <w:pPr>
              <w:pStyle w:val="TableParagraph"/>
              <w:spacing w:before="81"/>
              <w:ind w:left="1211" w:hanging="1042"/>
              <w:rPr>
                <w:sz w:val="24"/>
              </w:rPr>
            </w:pPr>
            <w:r>
              <w:rPr>
                <w:sz w:val="24"/>
              </w:rPr>
              <w:t>Наименование</w:t>
            </w:r>
            <w:r>
              <w:rPr>
                <w:spacing w:val="-15"/>
                <w:sz w:val="24"/>
              </w:rPr>
              <w:t xml:space="preserve"> </w:t>
            </w:r>
            <w:r>
              <w:rPr>
                <w:sz w:val="24"/>
              </w:rPr>
              <w:t>техники</w:t>
            </w:r>
            <w:r>
              <w:rPr>
                <w:spacing w:val="-15"/>
                <w:sz w:val="24"/>
              </w:rPr>
              <w:t xml:space="preserve"> </w:t>
            </w:r>
            <w:r>
              <w:rPr>
                <w:sz w:val="24"/>
              </w:rPr>
              <w:t xml:space="preserve">по </w:t>
            </w:r>
            <w:r>
              <w:rPr>
                <w:spacing w:val="-4"/>
                <w:sz w:val="24"/>
              </w:rPr>
              <w:t>видам</w:t>
            </w:r>
          </w:p>
        </w:tc>
        <w:tc>
          <w:tcPr>
            <w:tcW w:w="1289" w:type="dxa"/>
          </w:tcPr>
          <w:p w14:paraId="24E264F6" w14:textId="77777777" w:rsidR="003D352F" w:rsidRDefault="001B3DC9">
            <w:pPr>
              <w:pStyle w:val="TableParagraph"/>
              <w:spacing w:before="220"/>
              <w:ind w:left="9"/>
              <w:jc w:val="center"/>
              <w:rPr>
                <w:sz w:val="24"/>
              </w:rPr>
            </w:pPr>
            <w:r>
              <w:rPr>
                <w:spacing w:val="-2"/>
                <w:sz w:val="24"/>
              </w:rPr>
              <w:t>Тракторы</w:t>
            </w:r>
          </w:p>
        </w:tc>
        <w:tc>
          <w:tcPr>
            <w:tcW w:w="1231" w:type="dxa"/>
          </w:tcPr>
          <w:p w14:paraId="24E264F7" w14:textId="77777777" w:rsidR="003D352F" w:rsidRDefault="001B3DC9">
            <w:pPr>
              <w:pStyle w:val="TableParagraph"/>
              <w:spacing w:before="220"/>
              <w:ind w:left="12" w:right="98"/>
              <w:jc w:val="center"/>
              <w:rPr>
                <w:sz w:val="24"/>
              </w:rPr>
            </w:pPr>
            <w:r>
              <w:rPr>
                <w:spacing w:val="-2"/>
                <w:sz w:val="24"/>
              </w:rPr>
              <w:t>Комбайны</w:t>
            </w:r>
          </w:p>
        </w:tc>
        <w:tc>
          <w:tcPr>
            <w:tcW w:w="980" w:type="dxa"/>
          </w:tcPr>
          <w:p w14:paraId="24E264F8" w14:textId="77777777" w:rsidR="003D352F" w:rsidRDefault="001B3DC9">
            <w:pPr>
              <w:pStyle w:val="TableParagraph"/>
              <w:spacing w:before="220"/>
              <w:ind w:left="11" w:right="3"/>
              <w:jc w:val="center"/>
              <w:rPr>
                <w:sz w:val="24"/>
              </w:rPr>
            </w:pPr>
            <w:r>
              <w:rPr>
                <w:spacing w:val="-2"/>
                <w:sz w:val="24"/>
              </w:rPr>
              <w:t>Сеялки</w:t>
            </w:r>
          </w:p>
        </w:tc>
        <w:tc>
          <w:tcPr>
            <w:tcW w:w="1344" w:type="dxa"/>
          </w:tcPr>
          <w:p w14:paraId="24E264F9" w14:textId="77777777" w:rsidR="003D352F" w:rsidRDefault="001B3DC9">
            <w:pPr>
              <w:pStyle w:val="TableParagraph"/>
              <w:spacing w:before="81"/>
              <w:ind w:left="108" w:firstLine="57"/>
              <w:rPr>
                <w:sz w:val="24"/>
              </w:rPr>
            </w:pPr>
            <w:r>
              <w:rPr>
                <w:spacing w:val="-2"/>
                <w:sz w:val="24"/>
              </w:rPr>
              <w:t>Посевные комплексы</w:t>
            </w:r>
          </w:p>
        </w:tc>
        <w:tc>
          <w:tcPr>
            <w:tcW w:w="855" w:type="dxa"/>
          </w:tcPr>
          <w:p w14:paraId="24E264FA" w14:textId="77777777" w:rsidR="003D352F" w:rsidRDefault="001B3DC9">
            <w:pPr>
              <w:pStyle w:val="TableParagraph"/>
              <w:spacing w:before="220"/>
              <w:ind w:left="19"/>
              <w:jc w:val="center"/>
              <w:rPr>
                <w:sz w:val="24"/>
              </w:rPr>
            </w:pPr>
            <w:r>
              <w:rPr>
                <w:spacing w:val="-2"/>
                <w:sz w:val="24"/>
              </w:rPr>
              <w:t>Прочая</w:t>
            </w:r>
          </w:p>
        </w:tc>
        <w:tc>
          <w:tcPr>
            <w:tcW w:w="941" w:type="dxa"/>
          </w:tcPr>
          <w:p w14:paraId="24E264FB" w14:textId="77777777" w:rsidR="003D352F" w:rsidRDefault="001B3DC9">
            <w:pPr>
              <w:pStyle w:val="TableParagraph"/>
              <w:spacing w:before="220"/>
              <w:ind w:left="7" w:right="3"/>
              <w:jc w:val="center"/>
              <w:rPr>
                <w:sz w:val="24"/>
              </w:rPr>
            </w:pPr>
            <w:r>
              <w:rPr>
                <w:spacing w:val="-4"/>
                <w:sz w:val="24"/>
              </w:rPr>
              <w:t>Всего</w:t>
            </w:r>
          </w:p>
        </w:tc>
      </w:tr>
      <w:tr w:rsidR="003D352F" w14:paraId="24E26504" w14:textId="77777777">
        <w:trPr>
          <w:trHeight w:val="275"/>
        </w:trPr>
        <w:tc>
          <w:tcPr>
            <w:tcW w:w="3046" w:type="dxa"/>
          </w:tcPr>
          <w:p w14:paraId="24E264FD" w14:textId="77777777" w:rsidR="003D352F" w:rsidRDefault="001B3DC9">
            <w:pPr>
              <w:pStyle w:val="TableParagraph"/>
              <w:spacing w:line="256" w:lineRule="exact"/>
              <w:ind w:left="107"/>
              <w:rPr>
                <w:sz w:val="24"/>
              </w:rPr>
            </w:pPr>
            <w:r>
              <w:rPr>
                <w:sz w:val="24"/>
              </w:rPr>
              <w:t>Приобретено</w:t>
            </w:r>
            <w:r>
              <w:rPr>
                <w:spacing w:val="-3"/>
                <w:sz w:val="24"/>
              </w:rPr>
              <w:t xml:space="preserve"> </w:t>
            </w:r>
            <w:r>
              <w:rPr>
                <w:sz w:val="24"/>
              </w:rPr>
              <w:t>по</w:t>
            </w:r>
            <w:r>
              <w:rPr>
                <w:spacing w:val="-2"/>
                <w:sz w:val="24"/>
              </w:rPr>
              <w:t xml:space="preserve"> </w:t>
            </w:r>
            <w:r>
              <w:rPr>
                <w:sz w:val="24"/>
              </w:rPr>
              <w:t>РК,</w:t>
            </w:r>
            <w:r>
              <w:rPr>
                <w:spacing w:val="-2"/>
                <w:sz w:val="24"/>
              </w:rPr>
              <w:t xml:space="preserve"> </w:t>
            </w:r>
            <w:r>
              <w:rPr>
                <w:spacing w:val="-5"/>
                <w:sz w:val="24"/>
              </w:rPr>
              <w:t>ед.</w:t>
            </w:r>
          </w:p>
        </w:tc>
        <w:tc>
          <w:tcPr>
            <w:tcW w:w="1289" w:type="dxa"/>
          </w:tcPr>
          <w:p w14:paraId="24E264FE" w14:textId="77777777" w:rsidR="003D352F" w:rsidRDefault="001B3DC9">
            <w:pPr>
              <w:pStyle w:val="TableParagraph"/>
              <w:spacing w:line="256" w:lineRule="exact"/>
              <w:ind w:left="9"/>
              <w:jc w:val="center"/>
              <w:rPr>
                <w:sz w:val="24"/>
              </w:rPr>
            </w:pPr>
            <w:r>
              <w:rPr>
                <w:sz w:val="24"/>
              </w:rPr>
              <w:t xml:space="preserve">5 </w:t>
            </w:r>
            <w:r>
              <w:rPr>
                <w:spacing w:val="-5"/>
                <w:sz w:val="24"/>
              </w:rPr>
              <w:t>844</w:t>
            </w:r>
          </w:p>
        </w:tc>
        <w:tc>
          <w:tcPr>
            <w:tcW w:w="1231" w:type="dxa"/>
          </w:tcPr>
          <w:p w14:paraId="24E264FF" w14:textId="77777777" w:rsidR="003D352F" w:rsidRDefault="001B3DC9">
            <w:pPr>
              <w:pStyle w:val="TableParagraph"/>
              <w:spacing w:line="256" w:lineRule="exact"/>
              <w:ind w:left="5"/>
              <w:jc w:val="center"/>
              <w:rPr>
                <w:sz w:val="24"/>
              </w:rPr>
            </w:pPr>
            <w:r>
              <w:rPr>
                <w:sz w:val="24"/>
              </w:rPr>
              <w:t xml:space="preserve">1 </w:t>
            </w:r>
            <w:r>
              <w:rPr>
                <w:spacing w:val="-5"/>
                <w:sz w:val="24"/>
              </w:rPr>
              <w:t>236</w:t>
            </w:r>
          </w:p>
        </w:tc>
        <w:tc>
          <w:tcPr>
            <w:tcW w:w="980" w:type="dxa"/>
          </w:tcPr>
          <w:p w14:paraId="24E26500" w14:textId="77777777" w:rsidR="003D352F" w:rsidRDefault="001B3DC9">
            <w:pPr>
              <w:pStyle w:val="TableParagraph"/>
              <w:spacing w:line="256" w:lineRule="exact"/>
              <w:ind w:left="11" w:right="4"/>
              <w:jc w:val="center"/>
              <w:rPr>
                <w:sz w:val="24"/>
              </w:rPr>
            </w:pPr>
            <w:r>
              <w:rPr>
                <w:sz w:val="24"/>
              </w:rPr>
              <w:t xml:space="preserve">1 </w:t>
            </w:r>
            <w:r>
              <w:rPr>
                <w:spacing w:val="-5"/>
                <w:sz w:val="24"/>
              </w:rPr>
              <w:t>685</w:t>
            </w:r>
          </w:p>
        </w:tc>
        <w:tc>
          <w:tcPr>
            <w:tcW w:w="1344" w:type="dxa"/>
          </w:tcPr>
          <w:p w14:paraId="24E26501" w14:textId="77777777" w:rsidR="003D352F" w:rsidRDefault="001B3DC9">
            <w:pPr>
              <w:pStyle w:val="TableParagraph"/>
              <w:spacing w:line="256" w:lineRule="exact"/>
              <w:ind w:left="10"/>
              <w:jc w:val="center"/>
              <w:rPr>
                <w:sz w:val="24"/>
              </w:rPr>
            </w:pPr>
            <w:r>
              <w:rPr>
                <w:spacing w:val="-5"/>
                <w:sz w:val="24"/>
              </w:rPr>
              <w:t>275</w:t>
            </w:r>
          </w:p>
        </w:tc>
        <w:tc>
          <w:tcPr>
            <w:tcW w:w="855" w:type="dxa"/>
          </w:tcPr>
          <w:p w14:paraId="24E26502" w14:textId="77777777" w:rsidR="003D352F" w:rsidRDefault="001B3DC9">
            <w:pPr>
              <w:pStyle w:val="TableParagraph"/>
              <w:spacing w:line="256" w:lineRule="exact"/>
              <w:ind w:left="19" w:right="11"/>
              <w:jc w:val="center"/>
              <w:rPr>
                <w:sz w:val="24"/>
              </w:rPr>
            </w:pPr>
            <w:r>
              <w:rPr>
                <w:sz w:val="24"/>
              </w:rPr>
              <w:t xml:space="preserve">8 </w:t>
            </w:r>
            <w:r>
              <w:rPr>
                <w:spacing w:val="-5"/>
                <w:sz w:val="24"/>
              </w:rPr>
              <w:t>303</w:t>
            </w:r>
          </w:p>
        </w:tc>
        <w:tc>
          <w:tcPr>
            <w:tcW w:w="941" w:type="dxa"/>
          </w:tcPr>
          <w:p w14:paraId="24E26503" w14:textId="77777777" w:rsidR="003D352F" w:rsidRDefault="001B3DC9">
            <w:pPr>
              <w:pStyle w:val="TableParagraph"/>
              <w:spacing w:line="256" w:lineRule="exact"/>
              <w:ind w:left="7"/>
              <w:jc w:val="center"/>
              <w:rPr>
                <w:sz w:val="24"/>
              </w:rPr>
            </w:pPr>
            <w:r>
              <w:rPr>
                <w:sz w:val="24"/>
              </w:rPr>
              <w:t xml:space="preserve">17 </w:t>
            </w:r>
            <w:r>
              <w:rPr>
                <w:spacing w:val="-5"/>
                <w:sz w:val="24"/>
              </w:rPr>
              <w:t>343</w:t>
            </w:r>
          </w:p>
        </w:tc>
      </w:tr>
      <w:tr w:rsidR="003D352F" w14:paraId="24E2650C" w14:textId="77777777">
        <w:trPr>
          <w:trHeight w:val="551"/>
        </w:trPr>
        <w:tc>
          <w:tcPr>
            <w:tcW w:w="3046" w:type="dxa"/>
          </w:tcPr>
          <w:p w14:paraId="24E26505" w14:textId="77777777" w:rsidR="003D352F" w:rsidRDefault="001B3DC9">
            <w:pPr>
              <w:pStyle w:val="TableParagraph"/>
              <w:spacing w:line="276" w:lineRule="exact"/>
              <w:ind w:left="107"/>
              <w:rPr>
                <w:sz w:val="24"/>
              </w:rPr>
            </w:pP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приобретено КазАгроФинанс, ед.</w:t>
            </w:r>
          </w:p>
        </w:tc>
        <w:tc>
          <w:tcPr>
            <w:tcW w:w="1289" w:type="dxa"/>
          </w:tcPr>
          <w:p w14:paraId="24E26506" w14:textId="77777777" w:rsidR="003D352F" w:rsidRDefault="001B3DC9">
            <w:pPr>
              <w:pStyle w:val="TableParagraph"/>
              <w:spacing w:before="138"/>
              <w:ind w:left="9"/>
              <w:jc w:val="center"/>
              <w:rPr>
                <w:sz w:val="24"/>
              </w:rPr>
            </w:pPr>
            <w:r>
              <w:rPr>
                <w:sz w:val="24"/>
              </w:rPr>
              <w:t xml:space="preserve">2 </w:t>
            </w:r>
            <w:r>
              <w:rPr>
                <w:spacing w:val="-5"/>
                <w:sz w:val="24"/>
              </w:rPr>
              <w:t>896</w:t>
            </w:r>
          </w:p>
        </w:tc>
        <w:tc>
          <w:tcPr>
            <w:tcW w:w="1231" w:type="dxa"/>
          </w:tcPr>
          <w:p w14:paraId="24E26507" w14:textId="77777777" w:rsidR="003D352F" w:rsidRDefault="001B3DC9">
            <w:pPr>
              <w:pStyle w:val="TableParagraph"/>
              <w:spacing w:before="138"/>
              <w:ind w:left="3"/>
              <w:jc w:val="center"/>
              <w:rPr>
                <w:sz w:val="24"/>
              </w:rPr>
            </w:pPr>
            <w:r>
              <w:rPr>
                <w:spacing w:val="-5"/>
                <w:sz w:val="24"/>
              </w:rPr>
              <w:t>507</w:t>
            </w:r>
          </w:p>
        </w:tc>
        <w:tc>
          <w:tcPr>
            <w:tcW w:w="980" w:type="dxa"/>
          </w:tcPr>
          <w:p w14:paraId="24E26508" w14:textId="77777777" w:rsidR="003D352F" w:rsidRDefault="001B3DC9">
            <w:pPr>
              <w:pStyle w:val="TableParagraph"/>
              <w:spacing w:before="138"/>
              <w:ind w:left="11"/>
              <w:jc w:val="center"/>
              <w:rPr>
                <w:sz w:val="24"/>
              </w:rPr>
            </w:pPr>
            <w:r>
              <w:rPr>
                <w:spacing w:val="-5"/>
                <w:sz w:val="24"/>
              </w:rPr>
              <w:t>283</w:t>
            </w:r>
          </w:p>
        </w:tc>
        <w:tc>
          <w:tcPr>
            <w:tcW w:w="1344" w:type="dxa"/>
          </w:tcPr>
          <w:p w14:paraId="24E26509" w14:textId="77777777" w:rsidR="003D352F" w:rsidRDefault="001B3DC9">
            <w:pPr>
              <w:pStyle w:val="TableParagraph"/>
              <w:spacing w:before="138"/>
              <w:ind w:left="10"/>
              <w:jc w:val="center"/>
              <w:rPr>
                <w:sz w:val="24"/>
              </w:rPr>
            </w:pPr>
            <w:r>
              <w:rPr>
                <w:spacing w:val="-5"/>
                <w:sz w:val="24"/>
              </w:rPr>
              <w:t>190</w:t>
            </w:r>
          </w:p>
        </w:tc>
        <w:tc>
          <w:tcPr>
            <w:tcW w:w="855" w:type="dxa"/>
          </w:tcPr>
          <w:p w14:paraId="24E2650A" w14:textId="77777777" w:rsidR="003D352F" w:rsidRDefault="001B3DC9">
            <w:pPr>
              <w:pStyle w:val="TableParagraph"/>
              <w:spacing w:before="138"/>
              <w:ind w:left="19" w:right="11"/>
              <w:jc w:val="center"/>
              <w:rPr>
                <w:sz w:val="24"/>
              </w:rPr>
            </w:pPr>
            <w:r>
              <w:rPr>
                <w:sz w:val="24"/>
              </w:rPr>
              <w:t xml:space="preserve">2 </w:t>
            </w:r>
            <w:r>
              <w:rPr>
                <w:spacing w:val="-5"/>
                <w:sz w:val="24"/>
              </w:rPr>
              <w:t>930</w:t>
            </w:r>
          </w:p>
        </w:tc>
        <w:tc>
          <w:tcPr>
            <w:tcW w:w="941" w:type="dxa"/>
          </w:tcPr>
          <w:p w14:paraId="24E2650B" w14:textId="77777777" w:rsidR="003D352F" w:rsidRDefault="001B3DC9">
            <w:pPr>
              <w:pStyle w:val="TableParagraph"/>
              <w:spacing w:before="138"/>
              <w:ind w:left="7"/>
              <w:jc w:val="center"/>
              <w:rPr>
                <w:sz w:val="24"/>
              </w:rPr>
            </w:pPr>
            <w:r>
              <w:rPr>
                <w:sz w:val="24"/>
              </w:rPr>
              <w:t xml:space="preserve">6 </w:t>
            </w:r>
            <w:r>
              <w:rPr>
                <w:spacing w:val="-5"/>
                <w:sz w:val="24"/>
              </w:rPr>
              <w:t>806</w:t>
            </w:r>
          </w:p>
        </w:tc>
      </w:tr>
      <w:tr w:rsidR="003D352F" w14:paraId="24E26514" w14:textId="77777777">
        <w:trPr>
          <w:trHeight w:val="551"/>
        </w:trPr>
        <w:tc>
          <w:tcPr>
            <w:tcW w:w="3046" w:type="dxa"/>
          </w:tcPr>
          <w:p w14:paraId="24E2650D" w14:textId="77777777" w:rsidR="003D352F" w:rsidRDefault="001B3DC9">
            <w:pPr>
              <w:pStyle w:val="TableParagraph"/>
              <w:tabs>
                <w:tab w:val="left" w:pos="613"/>
                <w:tab w:val="left" w:pos="1352"/>
              </w:tabs>
              <w:spacing w:line="276" w:lineRule="exact"/>
              <w:ind w:left="107" w:right="97"/>
              <w:rPr>
                <w:sz w:val="24"/>
              </w:rPr>
            </w:pPr>
            <w:r>
              <w:rPr>
                <w:spacing w:val="-10"/>
                <w:sz w:val="24"/>
              </w:rPr>
              <w:t>в</w:t>
            </w:r>
            <w:r>
              <w:rPr>
                <w:sz w:val="24"/>
              </w:rPr>
              <w:tab/>
            </w:r>
            <w:r>
              <w:rPr>
                <w:spacing w:val="-4"/>
                <w:sz w:val="24"/>
              </w:rPr>
              <w:t>т.ч.</w:t>
            </w:r>
            <w:r>
              <w:rPr>
                <w:sz w:val="24"/>
              </w:rPr>
              <w:tab/>
            </w:r>
            <w:r>
              <w:rPr>
                <w:spacing w:val="-2"/>
                <w:sz w:val="24"/>
              </w:rPr>
              <w:t xml:space="preserve">отечественного </w:t>
            </w:r>
            <w:r>
              <w:rPr>
                <w:sz w:val="24"/>
              </w:rPr>
              <w:t>производства, ед.</w:t>
            </w:r>
          </w:p>
        </w:tc>
        <w:tc>
          <w:tcPr>
            <w:tcW w:w="1289" w:type="dxa"/>
          </w:tcPr>
          <w:p w14:paraId="24E2650E" w14:textId="77777777" w:rsidR="003D352F" w:rsidRDefault="001B3DC9">
            <w:pPr>
              <w:pStyle w:val="TableParagraph"/>
              <w:spacing w:before="137"/>
              <w:ind w:left="9"/>
              <w:jc w:val="center"/>
              <w:rPr>
                <w:sz w:val="24"/>
              </w:rPr>
            </w:pPr>
            <w:r>
              <w:rPr>
                <w:sz w:val="24"/>
              </w:rPr>
              <w:t xml:space="preserve">2 </w:t>
            </w:r>
            <w:r>
              <w:rPr>
                <w:spacing w:val="-5"/>
                <w:sz w:val="24"/>
              </w:rPr>
              <w:t>388</w:t>
            </w:r>
          </w:p>
        </w:tc>
        <w:tc>
          <w:tcPr>
            <w:tcW w:w="1231" w:type="dxa"/>
          </w:tcPr>
          <w:p w14:paraId="24E2650F" w14:textId="77777777" w:rsidR="003D352F" w:rsidRDefault="001B3DC9">
            <w:pPr>
              <w:pStyle w:val="TableParagraph"/>
              <w:spacing w:before="137"/>
              <w:ind w:left="3"/>
              <w:jc w:val="center"/>
              <w:rPr>
                <w:sz w:val="24"/>
              </w:rPr>
            </w:pPr>
            <w:r>
              <w:rPr>
                <w:spacing w:val="-5"/>
                <w:sz w:val="24"/>
              </w:rPr>
              <w:t>389</w:t>
            </w:r>
          </w:p>
        </w:tc>
        <w:tc>
          <w:tcPr>
            <w:tcW w:w="980" w:type="dxa"/>
          </w:tcPr>
          <w:p w14:paraId="24E26510" w14:textId="77777777" w:rsidR="003D352F" w:rsidRDefault="001B3DC9">
            <w:pPr>
              <w:pStyle w:val="TableParagraph"/>
              <w:spacing w:before="137"/>
              <w:ind w:left="11"/>
              <w:jc w:val="center"/>
              <w:rPr>
                <w:sz w:val="24"/>
              </w:rPr>
            </w:pPr>
            <w:r>
              <w:rPr>
                <w:spacing w:val="-5"/>
                <w:sz w:val="24"/>
              </w:rPr>
              <w:t>82</w:t>
            </w:r>
          </w:p>
        </w:tc>
        <w:tc>
          <w:tcPr>
            <w:tcW w:w="1344" w:type="dxa"/>
          </w:tcPr>
          <w:p w14:paraId="24E26511" w14:textId="77777777" w:rsidR="003D352F" w:rsidRDefault="001B3DC9">
            <w:pPr>
              <w:pStyle w:val="TableParagraph"/>
              <w:spacing w:before="137"/>
              <w:ind w:left="10"/>
              <w:jc w:val="center"/>
              <w:rPr>
                <w:sz w:val="24"/>
              </w:rPr>
            </w:pPr>
            <w:r>
              <w:rPr>
                <w:spacing w:val="-10"/>
                <w:sz w:val="24"/>
              </w:rPr>
              <w:t>8</w:t>
            </w:r>
          </w:p>
        </w:tc>
        <w:tc>
          <w:tcPr>
            <w:tcW w:w="855" w:type="dxa"/>
          </w:tcPr>
          <w:p w14:paraId="24E26512" w14:textId="77777777" w:rsidR="003D352F" w:rsidRDefault="001B3DC9">
            <w:pPr>
              <w:pStyle w:val="TableParagraph"/>
              <w:spacing w:before="137"/>
              <w:ind w:left="19" w:right="11"/>
              <w:jc w:val="center"/>
              <w:rPr>
                <w:sz w:val="24"/>
              </w:rPr>
            </w:pPr>
            <w:r>
              <w:rPr>
                <w:sz w:val="24"/>
              </w:rPr>
              <w:t xml:space="preserve">1 </w:t>
            </w:r>
            <w:r>
              <w:rPr>
                <w:spacing w:val="-5"/>
                <w:sz w:val="24"/>
              </w:rPr>
              <w:t>383</w:t>
            </w:r>
          </w:p>
        </w:tc>
        <w:tc>
          <w:tcPr>
            <w:tcW w:w="941" w:type="dxa"/>
          </w:tcPr>
          <w:p w14:paraId="24E26513" w14:textId="77777777" w:rsidR="003D352F" w:rsidRDefault="001B3DC9">
            <w:pPr>
              <w:pStyle w:val="TableParagraph"/>
              <w:spacing w:before="137"/>
              <w:ind w:left="7"/>
              <w:jc w:val="center"/>
              <w:rPr>
                <w:sz w:val="24"/>
              </w:rPr>
            </w:pPr>
            <w:r>
              <w:rPr>
                <w:sz w:val="24"/>
              </w:rPr>
              <w:t xml:space="preserve">4 </w:t>
            </w:r>
            <w:r>
              <w:rPr>
                <w:spacing w:val="-5"/>
                <w:sz w:val="24"/>
              </w:rPr>
              <w:t>250</w:t>
            </w:r>
          </w:p>
        </w:tc>
      </w:tr>
      <w:tr w:rsidR="003D352F" w14:paraId="24E26516" w14:textId="77777777">
        <w:trPr>
          <w:trHeight w:val="277"/>
        </w:trPr>
        <w:tc>
          <w:tcPr>
            <w:tcW w:w="9686" w:type="dxa"/>
            <w:gridSpan w:val="7"/>
          </w:tcPr>
          <w:p w14:paraId="24E26515" w14:textId="77777777" w:rsidR="003D352F" w:rsidRDefault="001B3DC9">
            <w:pPr>
              <w:pStyle w:val="TableParagraph"/>
              <w:spacing w:line="257" w:lineRule="exact"/>
              <w:ind w:left="729"/>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[139]</w:t>
            </w:r>
          </w:p>
        </w:tc>
      </w:tr>
    </w:tbl>
    <w:p w14:paraId="24E26517" w14:textId="77777777" w:rsidR="003D352F" w:rsidRDefault="003D352F">
      <w:pPr>
        <w:pStyle w:val="TableParagraph"/>
        <w:spacing w:line="257" w:lineRule="exact"/>
        <w:rPr>
          <w:sz w:val="24"/>
        </w:rPr>
        <w:sectPr w:rsidR="003D352F">
          <w:pgSz w:w="11920" w:h="16850"/>
          <w:pgMar w:top="1060" w:right="283" w:bottom="1100" w:left="1559" w:header="0" w:footer="889" w:gutter="0"/>
          <w:cols w:space="720"/>
        </w:sectPr>
      </w:pPr>
    </w:p>
    <w:p w14:paraId="24E26518" w14:textId="77777777" w:rsidR="003D352F" w:rsidRDefault="001B3DC9">
      <w:pPr>
        <w:pStyle w:val="a3"/>
        <w:spacing w:before="72"/>
        <w:ind w:right="279"/>
      </w:pPr>
      <w:r>
        <w:t>Как видно из данных таблицы 41, доля техники, приобретенной субъектами агропромышленного комплекса через лизинговые программы Компании в 2022 году, составила 39,2% от общего объема закупленной сельскохозяйственной техники в республике. Это эквивалентно 6 806 единицам из общего количества 17 343 единиц. При этом объем техники отечественного производства, закупленной через КазАгроФинанс, достиг 4 250 единиц.</w:t>
      </w:r>
    </w:p>
    <w:p w14:paraId="24E26519" w14:textId="77777777" w:rsidR="003D352F" w:rsidRDefault="001B3DC9">
      <w:pPr>
        <w:pStyle w:val="a3"/>
        <w:ind w:right="277"/>
      </w:pPr>
      <w:r>
        <w:t>Современная структура поставщиков сельскохозяйственной техники включает как глобальных, так и местных производителей. Среди международных игроков выделяются такие компании, как Ростсельмаш (Россия), Гомсельмаш, Минский тракторный завод и Бобруйскагропроммаш (Беларусь), John Deere, Case IH, New Holland (США), CLAAS (Германия), Techsystems Kft. (Канада) и другие. Эти производители имеют разные формы участия в поставках техники. Российские, белорусские, немецкие и китайские компании создали сборочные производства с локализацией на месте. В Казахстане компания взаимодействует с рядом партнеров в области сборки, среди</w:t>
      </w:r>
      <w:r>
        <w:rPr>
          <w:spacing w:val="40"/>
        </w:rPr>
        <w:t xml:space="preserve">  </w:t>
      </w:r>
      <w:r>
        <w:t>которых</w:t>
      </w:r>
      <w:r>
        <w:rPr>
          <w:spacing w:val="40"/>
        </w:rPr>
        <w:t xml:space="preserve">  </w:t>
      </w:r>
      <w:r>
        <w:t>ТОО</w:t>
      </w:r>
      <w:r>
        <w:rPr>
          <w:spacing w:val="40"/>
        </w:rPr>
        <w:t xml:space="preserve">  </w:t>
      </w:r>
      <w:r>
        <w:t>«Семаз»,</w:t>
      </w:r>
      <w:r>
        <w:rPr>
          <w:spacing w:val="40"/>
        </w:rPr>
        <w:t xml:space="preserve">  </w:t>
      </w:r>
      <w:r>
        <w:t>ТОО</w:t>
      </w:r>
      <w:r>
        <w:rPr>
          <w:spacing w:val="40"/>
        </w:rPr>
        <w:t xml:space="preserve">  </w:t>
      </w:r>
      <w:r>
        <w:t>«КАИК»,</w:t>
      </w:r>
      <w:r>
        <w:rPr>
          <w:spacing w:val="40"/>
        </w:rPr>
        <w:t xml:space="preserve">  </w:t>
      </w:r>
      <w:r>
        <w:t>ТОО</w:t>
      </w:r>
      <w:r>
        <w:rPr>
          <w:spacing w:val="40"/>
        </w:rPr>
        <w:t xml:space="preserve">  </w:t>
      </w:r>
      <w:r>
        <w:t>«СТ</w:t>
      </w:r>
      <w:r>
        <w:rPr>
          <w:spacing w:val="72"/>
        </w:rPr>
        <w:t xml:space="preserve">  </w:t>
      </w:r>
      <w:r>
        <w:t>Эсэмбли»,</w:t>
      </w:r>
      <w:r>
        <w:rPr>
          <w:spacing w:val="40"/>
        </w:rPr>
        <w:t xml:space="preserve"> </w:t>
      </w:r>
      <w:r>
        <w:t>АО</w:t>
      </w:r>
      <w:r>
        <w:rPr>
          <w:spacing w:val="-3"/>
        </w:rPr>
        <w:t xml:space="preserve"> </w:t>
      </w:r>
      <w:r>
        <w:t>«Агромашхолдинг</w:t>
      </w:r>
      <w:r>
        <w:rPr>
          <w:spacing w:val="80"/>
        </w:rPr>
        <w:t xml:space="preserve"> </w:t>
      </w:r>
      <w:r>
        <w:t>KZ»,</w:t>
      </w:r>
      <w:r>
        <w:rPr>
          <w:spacing w:val="80"/>
        </w:rPr>
        <w:t xml:space="preserve"> </w:t>
      </w:r>
      <w:r>
        <w:t>Частная</w:t>
      </w:r>
      <w:r>
        <w:rPr>
          <w:spacing w:val="80"/>
        </w:rPr>
        <w:t xml:space="preserve"> </w:t>
      </w:r>
      <w:r>
        <w:t>компания</w:t>
      </w:r>
      <w:r>
        <w:rPr>
          <w:spacing w:val="80"/>
        </w:rPr>
        <w:t xml:space="preserve"> </w:t>
      </w:r>
      <w:r>
        <w:t>«Kazrost</w:t>
      </w:r>
      <w:r>
        <w:rPr>
          <w:spacing w:val="80"/>
        </w:rPr>
        <w:t xml:space="preserve"> </w:t>
      </w:r>
      <w:r>
        <w:t>Engineering</w:t>
      </w:r>
      <w:r>
        <w:rPr>
          <w:spacing w:val="80"/>
        </w:rPr>
        <w:t xml:space="preserve"> </w:t>
      </w:r>
      <w:r>
        <w:t>Ltd.», АО</w:t>
      </w:r>
      <w:r>
        <w:rPr>
          <w:spacing w:val="-4"/>
        </w:rPr>
        <w:t xml:space="preserve"> </w:t>
      </w:r>
      <w:r>
        <w:t>«КАМАЗ-Инжиниринг», ТОО «Сарыаркаавтопром», ТОО «Костанайский тракторный завод», ТОО «Дон Мар», ТОО фирма «ДАФА», ТОО «AVAGRO», ТОО «Костанайский Агромеханический завод» и ТОО «Kaz Kioti» [99].</w:t>
      </w:r>
    </w:p>
    <w:p w14:paraId="24E2651A" w14:textId="77777777" w:rsidR="003D352F" w:rsidRDefault="001B3DC9">
      <w:pPr>
        <w:pStyle w:val="a3"/>
        <w:spacing w:before="3"/>
        <w:ind w:right="279"/>
      </w:pPr>
      <w:r>
        <w:t>Государственная программа развития АПК на 2017-2021 годы была направлена на развитие аграрного сектора и предусматривал существенную поддержку агроформированиям, а также фермерским (крестьянским) хозяйствам и ЛПХ в условиях модернизации и цифровизации экономики</w:t>
      </w:r>
      <w:r>
        <w:rPr>
          <w:spacing w:val="40"/>
        </w:rPr>
        <w:t xml:space="preserve"> </w:t>
      </w:r>
      <w:r>
        <w:t>страны [140].</w:t>
      </w:r>
    </w:p>
    <w:p w14:paraId="24E2651B" w14:textId="77777777" w:rsidR="003D352F" w:rsidRDefault="001B3DC9">
      <w:pPr>
        <w:pStyle w:val="a3"/>
        <w:ind w:right="278"/>
      </w:pPr>
      <w:r>
        <w:t>Одним из приоритетов государственной аграрной политики сегодня является предоставление небольших кредитов домашним хозяйствам (тем, у кого есть средний доход от подсобных хозяйств). Микрозаймы позволяют сельскому населению заниматься частным или семейным бизнесом, увеличивать численность самозанятых в сельской местности [141].</w:t>
      </w:r>
    </w:p>
    <w:p w14:paraId="24E2651C" w14:textId="77777777" w:rsidR="003D352F" w:rsidRDefault="001B3DC9">
      <w:pPr>
        <w:pStyle w:val="a3"/>
        <w:ind w:right="279"/>
      </w:pPr>
      <w:r>
        <w:t>На республиканском уровне Министерство сельского хозяйства, Национальный управляющий холдинг (далее НУХ) Байтерек, «Аграрная кредитная корпорация», АО «КазАгроФинанс» осуществляют различные меры по поддержке частных фермерских хозяйств и сельских предпринимателей, а это в свою очередь влияет на уровень занятости села.</w:t>
      </w:r>
    </w:p>
    <w:p w14:paraId="24E2651D" w14:textId="77777777" w:rsidR="003D352F" w:rsidRDefault="001B3DC9">
      <w:pPr>
        <w:pStyle w:val="a3"/>
        <w:ind w:right="276"/>
      </w:pPr>
      <w:r>
        <w:t>АО «Аграрная кредитная корпорация» (далее ‒ АО «АКК») – это</w:t>
      </w:r>
      <w:r>
        <w:rPr>
          <w:spacing w:val="40"/>
        </w:rPr>
        <w:t xml:space="preserve"> </w:t>
      </w:r>
      <w:r>
        <w:t>основная организация, предоставляющая кредиты и финансовую поддержку агропромышленному сектору. АО «КазАгроФинанс» (далее ‒ АО «КАФ») специализируется на финансовом лизинге сельскохозяйственной техники и оборудования для поддержки аграрного сектора. Эти организации работают в рамках государственной программы поддержки сельского хозяйства.</w:t>
      </w:r>
    </w:p>
    <w:p w14:paraId="24E2651E" w14:textId="77777777" w:rsidR="003D352F" w:rsidRDefault="001B3DC9">
      <w:pPr>
        <w:pStyle w:val="a3"/>
        <w:ind w:right="277"/>
      </w:pPr>
      <w:r>
        <w:t>Компания осуществляет деятельность по программам кредитования «Кең дала», «Агробизнес», «Іскер», «Микрокредитование молодежи» (таблица 42).</w:t>
      </w:r>
    </w:p>
    <w:p w14:paraId="24E2651F" w14:textId="77777777" w:rsidR="003D352F" w:rsidRDefault="003D352F">
      <w:pPr>
        <w:pStyle w:val="a3"/>
        <w:sectPr w:rsidR="003D352F">
          <w:pgSz w:w="11920" w:h="16850"/>
          <w:pgMar w:top="1060" w:right="283" w:bottom="1100" w:left="1559" w:header="0" w:footer="889" w:gutter="0"/>
          <w:cols w:space="720"/>
        </w:sectPr>
      </w:pPr>
    </w:p>
    <w:p w14:paraId="24E26520" w14:textId="77777777" w:rsidR="003D352F" w:rsidRDefault="001B3DC9">
      <w:pPr>
        <w:pStyle w:val="a3"/>
        <w:spacing w:before="72" w:line="242" w:lineRule="auto"/>
        <w:ind w:right="289" w:firstLine="0"/>
      </w:pPr>
      <w:r>
        <w:t>Таблица 42 – Итоги кредитования АО «Аграрная кредитная корпорация» по программам в 2023 году</w:t>
      </w:r>
    </w:p>
    <w:p w14:paraId="24E26521" w14:textId="77777777" w:rsidR="003D352F" w:rsidRDefault="003D352F">
      <w:pPr>
        <w:pStyle w:val="a3"/>
        <w:spacing w:before="5"/>
        <w:ind w:left="0" w:firstLine="0"/>
        <w:jc w:val="left"/>
        <w:rPr>
          <w:sz w:val="1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382"/>
        <w:gridCol w:w="1656"/>
        <w:gridCol w:w="1233"/>
        <w:gridCol w:w="1621"/>
      </w:tblGrid>
      <w:tr w:rsidR="003D352F" w14:paraId="24E2652B" w14:textId="77777777">
        <w:trPr>
          <w:trHeight w:val="829"/>
        </w:trPr>
        <w:tc>
          <w:tcPr>
            <w:tcW w:w="3805" w:type="dxa"/>
          </w:tcPr>
          <w:p w14:paraId="24E26522" w14:textId="77777777" w:rsidR="003D352F" w:rsidRDefault="003D352F">
            <w:pPr>
              <w:pStyle w:val="TableParagraph"/>
              <w:spacing w:before="1"/>
              <w:rPr>
                <w:sz w:val="24"/>
              </w:rPr>
            </w:pPr>
          </w:p>
          <w:p w14:paraId="24E26523" w14:textId="77777777" w:rsidR="003D352F" w:rsidRDefault="001B3DC9">
            <w:pPr>
              <w:pStyle w:val="TableParagraph"/>
              <w:ind w:left="6"/>
              <w:jc w:val="center"/>
              <w:rPr>
                <w:sz w:val="24"/>
              </w:rPr>
            </w:pPr>
            <w:r>
              <w:rPr>
                <w:spacing w:val="-2"/>
                <w:sz w:val="24"/>
              </w:rPr>
              <w:t>Показатели</w:t>
            </w:r>
          </w:p>
        </w:tc>
        <w:tc>
          <w:tcPr>
            <w:tcW w:w="1382" w:type="dxa"/>
          </w:tcPr>
          <w:p w14:paraId="24E26524" w14:textId="77777777" w:rsidR="003D352F" w:rsidRDefault="003D352F">
            <w:pPr>
              <w:pStyle w:val="TableParagraph"/>
              <w:spacing w:before="1"/>
              <w:rPr>
                <w:sz w:val="24"/>
              </w:rPr>
            </w:pPr>
          </w:p>
          <w:p w14:paraId="24E26525" w14:textId="77777777" w:rsidR="003D352F" w:rsidRDefault="001B3DC9">
            <w:pPr>
              <w:pStyle w:val="TableParagraph"/>
              <w:ind w:left="94" w:right="87"/>
              <w:jc w:val="center"/>
              <w:rPr>
                <w:sz w:val="24"/>
              </w:rPr>
            </w:pPr>
            <w:r>
              <w:rPr>
                <w:sz w:val="24"/>
              </w:rPr>
              <w:t>«Кең</w:t>
            </w:r>
            <w:r>
              <w:rPr>
                <w:spacing w:val="-3"/>
                <w:sz w:val="24"/>
              </w:rPr>
              <w:t xml:space="preserve"> </w:t>
            </w:r>
            <w:r>
              <w:rPr>
                <w:spacing w:val="-2"/>
                <w:sz w:val="24"/>
              </w:rPr>
              <w:t>дала»</w:t>
            </w:r>
          </w:p>
        </w:tc>
        <w:tc>
          <w:tcPr>
            <w:tcW w:w="1656" w:type="dxa"/>
          </w:tcPr>
          <w:p w14:paraId="24E26526" w14:textId="77777777" w:rsidR="003D352F" w:rsidRDefault="003D352F">
            <w:pPr>
              <w:pStyle w:val="TableParagraph"/>
              <w:spacing w:before="1"/>
              <w:rPr>
                <w:sz w:val="24"/>
              </w:rPr>
            </w:pPr>
          </w:p>
          <w:p w14:paraId="24E26527" w14:textId="77777777" w:rsidR="003D352F" w:rsidRDefault="001B3DC9">
            <w:pPr>
              <w:pStyle w:val="TableParagraph"/>
              <w:ind w:left="9"/>
              <w:jc w:val="center"/>
              <w:rPr>
                <w:sz w:val="24"/>
              </w:rPr>
            </w:pPr>
            <w:r>
              <w:rPr>
                <w:spacing w:val="-2"/>
                <w:sz w:val="24"/>
              </w:rPr>
              <w:t>«Агробизнес»</w:t>
            </w:r>
          </w:p>
        </w:tc>
        <w:tc>
          <w:tcPr>
            <w:tcW w:w="1233" w:type="dxa"/>
          </w:tcPr>
          <w:p w14:paraId="24E26528" w14:textId="77777777" w:rsidR="003D352F" w:rsidRDefault="003D352F">
            <w:pPr>
              <w:pStyle w:val="TableParagraph"/>
              <w:spacing w:before="1"/>
              <w:rPr>
                <w:sz w:val="24"/>
              </w:rPr>
            </w:pPr>
          </w:p>
          <w:p w14:paraId="24E26529" w14:textId="77777777" w:rsidR="003D352F" w:rsidRDefault="001B3DC9">
            <w:pPr>
              <w:pStyle w:val="TableParagraph"/>
              <w:ind w:left="7" w:right="5"/>
              <w:jc w:val="center"/>
              <w:rPr>
                <w:sz w:val="24"/>
              </w:rPr>
            </w:pPr>
            <w:r>
              <w:rPr>
                <w:spacing w:val="-2"/>
                <w:sz w:val="24"/>
              </w:rPr>
              <w:t>«Іскер»</w:t>
            </w:r>
          </w:p>
        </w:tc>
        <w:tc>
          <w:tcPr>
            <w:tcW w:w="1621" w:type="dxa"/>
          </w:tcPr>
          <w:p w14:paraId="24E2652A" w14:textId="77777777" w:rsidR="003D352F" w:rsidRDefault="001B3DC9">
            <w:pPr>
              <w:pStyle w:val="TableParagraph"/>
              <w:spacing w:line="270" w:lineRule="atLeast"/>
              <w:ind w:left="234" w:right="214" w:hanging="5"/>
              <w:jc w:val="both"/>
              <w:rPr>
                <w:sz w:val="24"/>
              </w:rPr>
            </w:pPr>
            <w:r>
              <w:rPr>
                <w:spacing w:val="-2"/>
                <w:sz w:val="24"/>
              </w:rPr>
              <w:t>«Микрокре дитование молодежи»</w:t>
            </w:r>
          </w:p>
        </w:tc>
      </w:tr>
      <w:tr w:rsidR="003D352F" w14:paraId="24E26531" w14:textId="77777777">
        <w:trPr>
          <w:trHeight w:val="275"/>
        </w:trPr>
        <w:tc>
          <w:tcPr>
            <w:tcW w:w="3805" w:type="dxa"/>
          </w:tcPr>
          <w:p w14:paraId="24E2652C" w14:textId="77777777" w:rsidR="003D352F" w:rsidRDefault="001B3DC9">
            <w:pPr>
              <w:pStyle w:val="TableParagraph"/>
              <w:spacing w:line="256" w:lineRule="exact"/>
              <w:ind w:left="107"/>
              <w:rPr>
                <w:sz w:val="24"/>
              </w:rPr>
            </w:pPr>
            <w:r>
              <w:rPr>
                <w:sz w:val="24"/>
              </w:rPr>
              <w:t>Сумма</w:t>
            </w:r>
            <w:r>
              <w:rPr>
                <w:spacing w:val="-3"/>
                <w:sz w:val="24"/>
              </w:rPr>
              <w:t xml:space="preserve"> </w:t>
            </w:r>
            <w:r>
              <w:rPr>
                <w:sz w:val="24"/>
              </w:rPr>
              <w:t>кредитов,</w:t>
            </w:r>
            <w:r>
              <w:rPr>
                <w:spacing w:val="-1"/>
                <w:sz w:val="24"/>
              </w:rPr>
              <w:t xml:space="preserve"> </w:t>
            </w:r>
            <w:r>
              <w:rPr>
                <w:spacing w:val="-2"/>
                <w:sz w:val="24"/>
              </w:rPr>
              <w:t>млн.тенге</w:t>
            </w:r>
          </w:p>
        </w:tc>
        <w:tc>
          <w:tcPr>
            <w:tcW w:w="1382" w:type="dxa"/>
          </w:tcPr>
          <w:p w14:paraId="24E2652D" w14:textId="77777777" w:rsidR="003D352F" w:rsidRDefault="001B3DC9">
            <w:pPr>
              <w:pStyle w:val="TableParagraph"/>
              <w:spacing w:line="256" w:lineRule="exact"/>
              <w:ind w:left="94" w:right="87"/>
              <w:jc w:val="center"/>
              <w:rPr>
                <w:sz w:val="24"/>
              </w:rPr>
            </w:pPr>
            <w:r>
              <w:rPr>
                <w:sz w:val="24"/>
              </w:rPr>
              <w:t xml:space="preserve">140 </w:t>
            </w:r>
            <w:r>
              <w:rPr>
                <w:spacing w:val="-5"/>
                <w:sz w:val="24"/>
              </w:rPr>
              <w:t>000</w:t>
            </w:r>
          </w:p>
        </w:tc>
        <w:tc>
          <w:tcPr>
            <w:tcW w:w="1656" w:type="dxa"/>
          </w:tcPr>
          <w:p w14:paraId="24E2652E" w14:textId="77777777" w:rsidR="003D352F" w:rsidRDefault="001B3DC9">
            <w:pPr>
              <w:pStyle w:val="TableParagraph"/>
              <w:spacing w:line="256" w:lineRule="exact"/>
              <w:ind w:left="9" w:right="2"/>
              <w:jc w:val="center"/>
              <w:rPr>
                <w:sz w:val="24"/>
              </w:rPr>
            </w:pPr>
            <w:r>
              <w:rPr>
                <w:sz w:val="24"/>
              </w:rPr>
              <w:t xml:space="preserve">168 </w:t>
            </w:r>
            <w:r>
              <w:rPr>
                <w:spacing w:val="-5"/>
                <w:sz w:val="24"/>
              </w:rPr>
              <w:t>044</w:t>
            </w:r>
          </w:p>
        </w:tc>
        <w:tc>
          <w:tcPr>
            <w:tcW w:w="1233" w:type="dxa"/>
          </w:tcPr>
          <w:p w14:paraId="24E2652F" w14:textId="77777777" w:rsidR="003D352F" w:rsidRDefault="001B3DC9">
            <w:pPr>
              <w:pStyle w:val="TableParagraph"/>
              <w:spacing w:line="256" w:lineRule="exact"/>
              <w:ind w:left="7" w:right="3"/>
              <w:jc w:val="center"/>
              <w:rPr>
                <w:sz w:val="24"/>
              </w:rPr>
            </w:pPr>
            <w:r>
              <w:rPr>
                <w:sz w:val="24"/>
              </w:rPr>
              <w:t xml:space="preserve">20 </w:t>
            </w:r>
            <w:r>
              <w:rPr>
                <w:spacing w:val="-5"/>
                <w:sz w:val="24"/>
              </w:rPr>
              <w:t>978</w:t>
            </w:r>
          </w:p>
        </w:tc>
        <w:tc>
          <w:tcPr>
            <w:tcW w:w="1621" w:type="dxa"/>
          </w:tcPr>
          <w:p w14:paraId="24E26530" w14:textId="77777777" w:rsidR="003D352F" w:rsidRDefault="001B3DC9">
            <w:pPr>
              <w:pStyle w:val="TableParagraph"/>
              <w:spacing w:line="256" w:lineRule="exact"/>
              <w:ind w:left="14" w:right="2"/>
              <w:jc w:val="center"/>
              <w:rPr>
                <w:sz w:val="24"/>
              </w:rPr>
            </w:pPr>
            <w:r>
              <w:rPr>
                <w:sz w:val="24"/>
              </w:rPr>
              <w:t xml:space="preserve">23 </w:t>
            </w:r>
            <w:r>
              <w:rPr>
                <w:spacing w:val="-5"/>
                <w:sz w:val="24"/>
              </w:rPr>
              <w:t>110</w:t>
            </w:r>
          </w:p>
        </w:tc>
      </w:tr>
      <w:tr w:rsidR="003D352F" w14:paraId="24E26537" w14:textId="77777777">
        <w:trPr>
          <w:trHeight w:val="827"/>
        </w:trPr>
        <w:tc>
          <w:tcPr>
            <w:tcW w:w="3805" w:type="dxa"/>
          </w:tcPr>
          <w:p w14:paraId="24E26532" w14:textId="77777777" w:rsidR="003D352F" w:rsidRDefault="001B3DC9">
            <w:pPr>
              <w:pStyle w:val="TableParagraph"/>
              <w:spacing w:line="276" w:lineRule="exact"/>
              <w:ind w:left="107" w:right="174"/>
              <w:rPr>
                <w:sz w:val="24"/>
              </w:rPr>
            </w:pPr>
            <w:r>
              <w:rPr>
                <w:sz w:val="24"/>
              </w:rPr>
              <w:t>Количество</w:t>
            </w:r>
            <w:r>
              <w:rPr>
                <w:spacing w:val="-15"/>
                <w:sz w:val="24"/>
              </w:rPr>
              <w:t xml:space="preserve"> </w:t>
            </w:r>
            <w:r>
              <w:rPr>
                <w:sz w:val="24"/>
              </w:rPr>
              <w:t>профинансированных сельскохозяйственных товаро производителей (СХТП), единиц</w:t>
            </w:r>
          </w:p>
        </w:tc>
        <w:tc>
          <w:tcPr>
            <w:tcW w:w="1382" w:type="dxa"/>
          </w:tcPr>
          <w:p w14:paraId="24E26533" w14:textId="77777777" w:rsidR="003D352F" w:rsidRDefault="001B3DC9">
            <w:pPr>
              <w:pStyle w:val="TableParagraph"/>
              <w:spacing w:before="275"/>
              <w:ind w:left="94" w:right="87"/>
              <w:jc w:val="center"/>
              <w:rPr>
                <w:sz w:val="24"/>
              </w:rPr>
            </w:pPr>
            <w:r>
              <w:rPr>
                <w:sz w:val="24"/>
              </w:rPr>
              <w:t xml:space="preserve">3 </w:t>
            </w:r>
            <w:r>
              <w:rPr>
                <w:spacing w:val="-5"/>
                <w:sz w:val="24"/>
              </w:rPr>
              <w:t>796</w:t>
            </w:r>
          </w:p>
        </w:tc>
        <w:tc>
          <w:tcPr>
            <w:tcW w:w="1656" w:type="dxa"/>
          </w:tcPr>
          <w:p w14:paraId="24E26534" w14:textId="77777777" w:rsidR="003D352F" w:rsidRDefault="001B3DC9">
            <w:pPr>
              <w:pStyle w:val="TableParagraph"/>
              <w:spacing w:before="275"/>
              <w:ind w:left="9" w:right="2"/>
              <w:jc w:val="center"/>
              <w:rPr>
                <w:sz w:val="24"/>
              </w:rPr>
            </w:pPr>
            <w:r>
              <w:rPr>
                <w:sz w:val="24"/>
              </w:rPr>
              <w:t xml:space="preserve">3 </w:t>
            </w:r>
            <w:r>
              <w:rPr>
                <w:spacing w:val="-5"/>
                <w:sz w:val="24"/>
              </w:rPr>
              <w:t>700</w:t>
            </w:r>
          </w:p>
        </w:tc>
        <w:tc>
          <w:tcPr>
            <w:tcW w:w="1233" w:type="dxa"/>
          </w:tcPr>
          <w:p w14:paraId="24E26535" w14:textId="77777777" w:rsidR="003D352F" w:rsidRDefault="001B3DC9">
            <w:pPr>
              <w:pStyle w:val="TableParagraph"/>
              <w:spacing w:before="275"/>
              <w:ind w:left="7" w:right="3"/>
              <w:jc w:val="center"/>
              <w:rPr>
                <w:sz w:val="24"/>
              </w:rPr>
            </w:pPr>
            <w:r>
              <w:rPr>
                <w:sz w:val="24"/>
              </w:rPr>
              <w:t xml:space="preserve">2 </w:t>
            </w:r>
            <w:r>
              <w:rPr>
                <w:spacing w:val="-5"/>
                <w:sz w:val="24"/>
              </w:rPr>
              <w:t>946</w:t>
            </w:r>
          </w:p>
        </w:tc>
        <w:tc>
          <w:tcPr>
            <w:tcW w:w="1621" w:type="dxa"/>
          </w:tcPr>
          <w:p w14:paraId="24E26536" w14:textId="77777777" w:rsidR="003D352F" w:rsidRDefault="001B3DC9">
            <w:pPr>
              <w:pStyle w:val="TableParagraph"/>
              <w:spacing w:before="275"/>
              <w:ind w:left="14" w:right="2"/>
              <w:jc w:val="center"/>
              <w:rPr>
                <w:sz w:val="24"/>
              </w:rPr>
            </w:pPr>
            <w:r>
              <w:rPr>
                <w:sz w:val="24"/>
              </w:rPr>
              <w:t xml:space="preserve">4 </w:t>
            </w:r>
            <w:r>
              <w:rPr>
                <w:spacing w:val="-5"/>
                <w:sz w:val="24"/>
              </w:rPr>
              <w:t>983</w:t>
            </w:r>
          </w:p>
        </w:tc>
      </w:tr>
      <w:tr w:rsidR="003D352F" w14:paraId="24E2653D" w14:textId="77777777">
        <w:trPr>
          <w:trHeight w:val="551"/>
        </w:trPr>
        <w:tc>
          <w:tcPr>
            <w:tcW w:w="3805" w:type="dxa"/>
          </w:tcPr>
          <w:p w14:paraId="24E26538" w14:textId="77777777" w:rsidR="003D352F" w:rsidRDefault="001B3DC9">
            <w:pPr>
              <w:pStyle w:val="TableParagraph"/>
              <w:spacing w:line="276" w:lineRule="exact"/>
              <w:ind w:left="107"/>
              <w:rPr>
                <w:sz w:val="24"/>
              </w:rPr>
            </w:pPr>
            <w:r>
              <w:rPr>
                <w:sz w:val="24"/>
              </w:rPr>
              <w:t>Приобретено</w:t>
            </w:r>
            <w:r>
              <w:rPr>
                <w:spacing w:val="-12"/>
                <w:sz w:val="24"/>
              </w:rPr>
              <w:t xml:space="preserve"> </w:t>
            </w:r>
            <w:r>
              <w:rPr>
                <w:sz w:val="24"/>
              </w:rPr>
              <w:t>ОС</w:t>
            </w:r>
            <w:r>
              <w:rPr>
                <w:spacing w:val="-12"/>
                <w:sz w:val="24"/>
              </w:rPr>
              <w:t xml:space="preserve"> </w:t>
            </w:r>
            <w:r>
              <w:rPr>
                <w:sz w:val="24"/>
              </w:rPr>
              <w:t>(оборудование</w:t>
            </w:r>
            <w:r>
              <w:rPr>
                <w:spacing w:val="-13"/>
                <w:sz w:val="24"/>
              </w:rPr>
              <w:t xml:space="preserve"> </w:t>
            </w:r>
            <w:r>
              <w:rPr>
                <w:sz w:val="24"/>
              </w:rPr>
              <w:t>и техника), млн.тенге</w:t>
            </w:r>
          </w:p>
        </w:tc>
        <w:tc>
          <w:tcPr>
            <w:tcW w:w="1382" w:type="dxa"/>
          </w:tcPr>
          <w:p w14:paraId="24E26539" w14:textId="77777777" w:rsidR="003D352F" w:rsidRDefault="001B3DC9">
            <w:pPr>
              <w:pStyle w:val="TableParagraph"/>
              <w:spacing w:before="137"/>
              <w:ind w:left="94" w:right="86"/>
              <w:jc w:val="center"/>
              <w:rPr>
                <w:sz w:val="24"/>
              </w:rPr>
            </w:pPr>
            <w:r>
              <w:rPr>
                <w:spacing w:val="-10"/>
                <w:sz w:val="24"/>
              </w:rPr>
              <w:t>-</w:t>
            </w:r>
          </w:p>
        </w:tc>
        <w:tc>
          <w:tcPr>
            <w:tcW w:w="1656" w:type="dxa"/>
          </w:tcPr>
          <w:p w14:paraId="24E2653A" w14:textId="77777777" w:rsidR="003D352F" w:rsidRDefault="001B3DC9">
            <w:pPr>
              <w:pStyle w:val="TableParagraph"/>
              <w:spacing w:before="137"/>
              <w:ind w:left="9" w:right="2"/>
              <w:jc w:val="center"/>
              <w:rPr>
                <w:sz w:val="24"/>
              </w:rPr>
            </w:pPr>
            <w:r>
              <w:rPr>
                <w:sz w:val="24"/>
              </w:rPr>
              <w:t xml:space="preserve">50 </w:t>
            </w:r>
            <w:r>
              <w:rPr>
                <w:spacing w:val="-5"/>
                <w:sz w:val="24"/>
              </w:rPr>
              <w:t>048</w:t>
            </w:r>
          </w:p>
        </w:tc>
        <w:tc>
          <w:tcPr>
            <w:tcW w:w="1233" w:type="dxa"/>
          </w:tcPr>
          <w:p w14:paraId="24E2653B" w14:textId="77777777" w:rsidR="003D352F" w:rsidRDefault="001B3DC9">
            <w:pPr>
              <w:pStyle w:val="TableParagraph"/>
              <w:spacing w:before="137"/>
              <w:ind w:left="7" w:right="3"/>
              <w:jc w:val="center"/>
              <w:rPr>
                <w:sz w:val="24"/>
              </w:rPr>
            </w:pPr>
            <w:r>
              <w:rPr>
                <w:sz w:val="24"/>
              </w:rPr>
              <w:t xml:space="preserve">1 </w:t>
            </w:r>
            <w:r>
              <w:rPr>
                <w:spacing w:val="-5"/>
                <w:sz w:val="24"/>
              </w:rPr>
              <w:t>037</w:t>
            </w:r>
          </w:p>
        </w:tc>
        <w:tc>
          <w:tcPr>
            <w:tcW w:w="1621" w:type="dxa"/>
          </w:tcPr>
          <w:p w14:paraId="24E2653C" w14:textId="77777777" w:rsidR="003D352F" w:rsidRDefault="001B3DC9">
            <w:pPr>
              <w:pStyle w:val="TableParagraph"/>
              <w:spacing w:before="137"/>
              <w:ind w:left="14"/>
              <w:jc w:val="center"/>
              <w:rPr>
                <w:sz w:val="24"/>
              </w:rPr>
            </w:pPr>
            <w:r>
              <w:rPr>
                <w:spacing w:val="-5"/>
                <w:sz w:val="24"/>
              </w:rPr>
              <w:t>58</w:t>
            </w:r>
          </w:p>
        </w:tc>
      </w:tr>
      <w:tr w:rsidR="003D352F" w14:paraId="24E26543" w14:textId="77777777">
        <w:trPr>
          <w:trHeight w:val="552"/>
        </w:trPr>
        <w:tc>
          <w:tcPr>
            <w:tcW w:w="3805" w:type="dxa"/>
          </w:tcPr>
          <w:p w14:paraId="24E2653E" w14:textId="77777777" w:rsidR="003D352F" w:rsidRDefault="001B3DC9">
            <w:pPr>
              <w:pStyle w:val="TableParagraph"/>
              <w:spacing w:line="270" w:lineRule="atLeast"/>
              <w:ind w:left="107" w:right="1039"/>
              <w:rPr>
                <w:sz w:val="24"/>
              </w:rPr>
            </w:pPr>
            <w:r>
              <w:rPr>
                <w:sz w:val="24"/>
              </w:rPr>
              <w:t>Приобретено</w:t>
            </w:r>
            <w:r>
              <w:rPr>
                <w:spacing w:val="-15"/>
                <w:sz w:val="24"/>
              </w:rPr>
              <w:t xml:space="preserve"> </w:t>
            </w:r>
            <w:r>
              <w:rPr>
                <w:sz w:val="24"/>
              </w:rPr>
              <w:t xml:space="preserve">биоактивов, </w:t>
            </w:r>
            <w:r>
              <w:rPr>
                <w:spacing w:val="-2"/>
                <w:sz w:val="24"/>
              </w:rPr>
              <w:t>млн.тенге</w:t>
            </w:r>
          </w:p>
        </w:tc>
        <w:tc>
          <w:tcPr>
            <w:tcW w:w="1382" w:type="dxa"/>
          </w:tcPr>
          <w:p w14:paraId="24E2653F" w14:textId="77777777" w:rsidR="003D352F" w:rsidRDefault="001B3DC9">
            <w:pPr>
              <w:pStyle w:val="TableParagraph"/>
              <w:spacing w:before="137"/>
              <w:ind w:left="94" w:right="86"/>
              <w:jc w:val="center"/>
              <w:rPr>
                <w:sz w:val="24"/>
              </w:rPr>
            </w:pPr>
            <w:r>
              <w:rPr>
                <w:spacing w:val="-10"/>
                <w:sz w:val="24"/>
              </w:rPr>
              <w:t>-</w:t>
            </w:r>
          </w:p>
        </w:tc>
        <w:tc>
          <w:tcPr>
            <w:tcW w:w="1656" w:type="dxa"/>
          </w:tcPr>
          <w:p w14:paraId="24E26540" w14:textId="77777777" w:rsidR="003D352F" w:rsidRDefault="001B3DC9">
            <w:pPr>
              <w:pStyle w:val="TableParagraph"/>
              <w:spacing w:before="137"/>
              <w:ind w:left="9" w:right="2"/>
              <w:jc w:val="center"/>
              <w:rPr>
                <w:sz w:val="24"/>
              </w:rPr>
            </w:pPr>
            <w:r>
              <w:rPr>
                <w:sz w:val="24"/>
              </w:rPr>
              <w:t xml:space="preserve">60 </w:t>
            </w:r>
            <w:r>
              <w:rPr>
                <w:spacing w:val="-5"/>
                <w:sz w:val="24"/>
              </w:rPr>
              <w:t>430</w:t>
            </w:r>
          </w:p>
        </w:tc>
        <w:tc>
          <w:tcPr>
            <w:tcW w:w="1233" w:type="dxa"/>
          </w:tcPr>
          <w:p w14:paraId="24E26541" w14:textId="77777777" w:rsidR="003D352F" w:rsidRDefault="001B3DC9">
            <w:pPr>
              <w:pStyle w:val="TableParagraph"/>
              <w:spacing w:before="137"/>
              <w:ind w:left="7" w:right="3"/>
              <w:jc w:val="center"/>
              <w:rPr>
                <w:sz w:val="24"/>
              </w:rPr>
            </w:pPr>
            <w:r>
              <w:rPr>
                <w:sz w:val="24"/>
              </w:rPr>
              <w:t xml:space="preserve">8 </w:t>
            </w:r>
            <w:r>
              <w:rPr>
                <w:spacing w:val="-5"/>
                <w:sz w:val="24"/>
              </w:rPr>
              <w:t>946</w:t>
            </w:r>
          </w:p>
        </w:tc>
        <w:tc>
          <w:tcPr>
            <w:tcW w:w="1621" w:type="dxa"/>
          </w:tcPr>
          <w:p w14:paraId="24E26542" w14:textId="77777777" w:rsidR="003D352F" w:rsidRDefault="001B3DC9">
            <w:pPr>
              <w:pStyle w:val="TableParagraph"/>
              <w:spacing w:before="137"/>
              <w:ind w:left="14" w:right="2"/>
              <w:jc w:val="center"/>
              <w:rPr>
                <w:sz w:val="24"/>
              </w:rPr>
            </w:pPr>
            <w:r>
              <w:rPr>
                <w:sz w:val="24"/>
              </w:rPr>
              <w:t xml:space="preserve">12 </w:t>
            </w:r>
            <w:r>
              <w:rPr>
                <w:spacing w:val="-5"/>
                <w:sz w:val="24"/>
              </w:rPr>
              <w:t>219</w:t>
            </w:r>
          </w:p>
        </w:tc>
      </w:tr>
      <w:tr w:rsidR="003D352F" w14:paraId="24E26549" w14:textId="77777777">
        <w:trPr>
          <w:trHeight w:val="552"/>
        </w:trPr>
        <w:tc>
          <w:tcPr>
            <w:tcW w:w="3805" w:type="dxa"/>
          </w:tcPr>
          <w:p w14:paraId="24E26544" w14:textId="77777777" w:rsidR="003D352F" w:rsidRDefault="001B3DC9">
            <w:pPr>
              <w:pStyle w:val="TableParagraph"/>
              <w:spacing w:line="276" w:lineRule="exact"/>
              <w:ind w:left="107"/>
              <w:rPr>
                <w:sz w:val="24"/>
              </w:rPr>
            </w:pPr>
            <w:r>
              <w:rPr>
                <w:sz w:val="24"/>
              </w:rPr>
              <w:t>Пополнение</w:t>
            </w:r>
            <w:r>
              <w:rPr>
                <w:spacing w:val="-15"/>
                <w:sz w:val="24"/>
              </w:rPr>
              <w:t xml:space="preserve"> </w:t>
            </w:r>
            <w:r>
              <w:rPr>
                <w:sz w:val="24"/>
              </w:rPr>
              <w:t>оборотного</w:t>
            </w:r>
            <w:r>
              <w:rPr>
                <w:spacing w:val="-15"/>
                <w:sz w:val="24"/>
              </w:rPr>
              <w:t xml:space="preserve"> </w:t>
            </w:r>
            <w:r>
              <w:rPr>
                <w:sz w:val="24"/>
              </w:rPr>
              <w:t xml:space="preserve">капитала, </w:t>
            </w:r>
            <w:r>
              <w:rPr>
                <w:spacing w:val="-2"/>
                <w:sz w:val="24"/>
              </w:rPr>
              <w:t>млн.тенге</w:t>
            </w:r>
          </w:p>
        </w:tc>
        <w:tc>
          <w:tcPr>
            <w:tcW w:w="1382" w:type="dxa"/>
          </w:tcPr>
          <w:p w14:paraId="24E26545" w14:textId="77777777" w:rsidR="003D352F" w:rsidRDefault="001B3DC9">
            <w:pPr>
              <w:pStyle w:val="TableParagraph"/>
              <w:spacing w:before="135"/>
              <w:ind w:left="94" w:right="86"/>
              <w:jc w:val="center"/>
              <w:rPr>
                <w:sz w:val="24"/>
              </w:rPr>
            </w:pPr>
            <w:r>
              <w:rPr>
                <w:spacing w:val="-10"/>
                <w:sz w:val="24"/>
              </w:rPr>
              <w:t>-</w:t>
            </w:r>
          </w:p>
        </w:tc>
        <w:tc>
          <w:tcPr>
            <w:tcW w:w="1656" w:type="dxa"/>
          </w:tcPr>
          <w:p w14:paraId="24E26546" w14:textId="77777777" w:rsidR="003D352F" w:rsidRDefault="001B3DC9">
            <w:pPr>
              <w:pStyle w:val="TableParagraph"/>
              <w:spacing w:before="135"/>
              <w:ind w:left="9" w:right="2"/>
              <w:jc w:val="center"/>
              <w:rPr>
                <w:sz w:val="24"/>
              </w:rPr>
            </w:pPr>
            <w:r>
              <w:rPr>
                <w:sz w:val="24"/>
              </w:rPr>
              <w:t xml:space="preserve">51 </w:t>
            </w:r>
            <w:r>
              <w:rPr>
                <w:spacing w:val="-5"/>
                <w:sz w:val="24"/>
              </w:rPr>
              <w:t>248</w:t>
            </w:r>
          </w:p>
        </w:tc>
        <w:tc>
          <w:tcPr>
            <w:tcW w:w="1233" w:type="dxa"/>
          </w:tcPr>
          <w:p w14:paraId="24E26547" w14:textId="77777777" w:rsidR="003D352F" w:rsidRDefault="001B3DC9">
            <w:pPr>
              <w:pStyle w:val="TableParagraph"/>
              <w:spacing w:before="135"/>
              <w:ind w:left="7" w:right="3"/>
              <w:jc w:val="center"/>
              <w:rPr>
                <w:sz w:val="24"/>
              </w:rPr>
            </w:pPr>
            <w:r>
              <w:rPr>
                <w:sz w:val="24"/>
              </w:rPr>
              <w:t xml:space="preserve">2 </w:t>
            </w:r>
            <w:r>
              <w:rPr>
                <w:spacing w:val="-5"/>
                <w:sz w:val="24"/>
              </w:rPr>
              <w:t>694</w:t>
            </w:r>
          </w:p>
        </w:tc>
        <w:tc>
          <w:tcPr>
            <w:tcW w:w="1621" w:type="dxa"/>
          </w:tcPr>
          <w:p w14:paraId="24E26548" w14:textId="77777777" w:rsidR="003D352F" w:rsidRDefault="001B3DC9">
            <w:pPr>
              <w:pStyle w:val="TableParagraph"/>
              <w:spacing w:before="135"/>
              <w:ind w:left="14" w:right="2"/>
              <w:jc w:val="center"/>
              <w:rPr>
                <w:sz w:val="24"/>
              </w:rPr>
            </w:pPr>
            <w:r>
              <w:rPr>
                <w:sz w:val="24"/>
              </w:rPr>
              <w:t xml:space="preserve">1 </w:t>
            </w:r>
            <w:r>
              <w:rPr>
                <w:spacing w:val="-5"/>
                <w:sz w:val="24"/>
              </w:rPr>
              <w:t>230</w:t>
            </w:r>
          </w:p>
        </w:tc>
      </w:tr>
      <w:tr w:rsidR="003D352F" w14:paraId="24E2654F" w14:textId="77777777">
        <w:trPr>
          <w:trHeight w:val="551"/>
        </w:trPr>
        <w:tc>
          <w:tcPr>
            <w:tcW w:w="3805" w:type="dxa"/>
          </w:tcPr>
          <w:p w14:paraId="24E2654A" w14:textId="77777777" w:rsidR="003D352F" w:rsidRDefault="001B3DC9">
            <w:pPr>
              <w:pStyle w:val="TableParagraph"/>
              <w:spacing w:line="276" w:lineRule="exact"/>
              <w:ind w:left="107" w:right="312"/>
              <w:rPr>
                <w:sz w:val="24"/>
              </w:rPr>
            </w:pPr>
            <w:r>
              <w:rPr>
                <w:sz w:val="24"/>
              </w:rPr>
              <w:t>Строительно-монтажные</w:t>
            </w:r>
            <w:r>
              <w:rPr>
                <w:spacing w:val="-15"/>
                <w:sz w:val="24"/>
              </w:rPr>
              <w:t xml:space="preserve"> </w:t>
            </w:r>
            <w:r>
              <w:rPr>
                <w:sz w:val="24"/>
              </w:rPr>
              <w:t>работы (СМР), млн.тенге</w:t>
            </w:r>
          </w:p>
        </w:tc>
        <w:tc>
          <w:tcPr>
            <w:tcW w:w="1382" w:type="dxa"/>
          </w:tcPr>
          <w:p w14:paraId="24E2654B" w14:textId="77777777" w:rsidR="003D352F" w:rsidRDefault="001B3DC9">
            <w:pPr>
              <w:pStyle w:val="TableParagraph"/>
              <w:spacing w:before="135"/>
              <w:ind w:left="94" w:right="86"/>
              <w:jc w:val="center"/>
              <w:rPr>
                <w:sz w:val="24"/>
              </w:rPr>
            </w:pPr>
            <w:r>
              <w:rPr>
                <w:spacing w:val="-10"/>
                <w:sz w:val="24"/>
              </w:rPr>
              <w:t>-</w:t>
            </w:r>
          </w:p>
        </w:tc>
        <w:tc>
          <w:tcPr>
            <w:tcW w:w="1656" w:type="dxa"/>
          </w:tcPr>
          <w:p w14:paraId="24E2654C" w14:textId="77777777" w:rsidR="003D352F" w:rsidRDefault="001B3DC9">
            <w:pPr>
              <w:pStyle w:val="TableParagraph"/>
              <w:spacing w:before="135"/>
              <w:ind w:left="9" w:right="2"/>
              <w:jc w:val="center"/>
              <w:rPr>
                <w:sz w:val="24"/>
              </w:rPr>
            </w:pPr>
            <w:r>
              <w:rPr>
                <w:sz w:val="24"/>
              </w:rPr>
              <w:t xml:space="preserve">6 </w:t>
            </w:r>
            <w:r>
              <w:rPr>
                <w:spacing w:val="-5"/>
                <w:sz w:val="24"/>
              </w:rPr>
              <w:t>318</w:t>
            </w:r>
          </w:p>
        </w:tc>
        <w:tc>
          <w:tcPr>
            <w:tcW w:w="1233" w:type="dxa"/>
          </w:tcPr>
          <w:p w14:paraId="24E2654D" w14:textId="77777777" w:rsidR="003D352F" w:rsidRDefault="001B3DC9">
            <w:pPr>
              <w:pStyle w:val="TableParagraph"/>
              <w:spacing w:before="135"/>
              <w:ind w:left="7"/>
              <w:jc w:val="center"/>
              <w:rPr>
                <w:sz w:val="24"/>
              </w:rPr>
            </w:pPr>
            <w:r>
              <w:rPr>
                <w:spacing w:val="-5"/>
                <w:sz w:val="24"/>
              </w:rPr>
              <w:t>35</w:t>
            </w:r>
          </w:p>
        </w:tc>
        <w:tc>
          <w:tcPr>
            <w:tcW w:w="1621" w:type="dxa"/>
          </w:tcPr>
          <w:p w14:paraId="24E2654E" w14:textId="77777777" w:rsidR="003D352F" w:rsidRDefault="001B3DC9">
            <w:pPr>
              <w:pStyle w:val="TableParagraph"/>
              <w:spacing w:before="135"/>
              <w:ind w:left="14"/>
              <w:jc w:val="center"/>
              <w:rPr>
                <w:sz w:val="24"/>
              </w:rPr>
            </w:pPr>
            <w:r>
              <w:rPr>
                <w:spacing w:val="-10"/>
                <w:sz w:val="24"/>
              </w:rPr>
              <w:t>9</w:t>
            </w:r>
          </w:p>
        </w:tc>
      </w:tr>
      <w:tr w:rsidR="003D352F" w14:paraId="24E26555" w14:textId="77777777">
        <w:trPr>
          <w:trHeight w:val="275"/>
        </w:trPr>
        <w:tc>
          <w:tcPr>
            <w:tcW w:w="3805" w:type="dxa"/>
          </w:tcPr>
          <w:p w14:paraId="24E26550" w14:textId="77777777" w:rsidR="003D352F" w:rsidRDefault="001B3DC9">
            <w:pPr>
              <w:pStyle w:val="TableParagraph"/>
              <w:spacing w:line="255" w:lineRule="exact"/>
              <w:ind w:left="107"/>
              <w:rPr>
                <w:sz w:val="24"/>
              </w:rPr>
            </w:pPr>
            <w:r>
              <w:rPr>
                <w:spacing w:val="-2"/>
                <w:sz w:val="24"/>
              </w:rPr>
              <w:t>Несельхозбизнес</w:t>
            </w:r>
          </w:p>
        </w:tc>
        <w:tc>
          <w:tcPr>
            <w:tcW w:w="1382" w:type="dxa"/>
          </w:tcPr>
          <w:p w14:paraId="24E26551" w14:textId="77777777" w:rsidR="003D352F" w:rsidRDefault="001B3DC9">
            <w:pPr>
              <w:pStyle w:val="TableParagraph"/>
              <w:spacing w:line="255" w:lineRule="exact"/>
              <w:ind w:left="94" w:right="86"/>
              <w:jc w:val="center"/>
              <w:rPr>
                <w:sz w:val="24"/>
              </w:rPr>
            </w:pPr>
            <w:r>
              <w:rPr>
                <w:spacing w:val="-10"/>
                <w:sz w:val="24"/>
              </w:rPr>
              <w:t>-</w:t>
            </w:r>
          </w:p>
        </w:tc>
        <w:tc>
          <w:tcPr>
            <w:tcW w:w="1656" w:type="dxa"/>
          </w:tcPr>
          <w:p w14:paraId="24E26552" w14:textId="77777777" w:rsidR="003D352F" w:rsidRDefault="001B3DC9">
            <w:pPr>
              <w:pStyle w:val="TableParagraph"/>
              <w:spacing w:line="255" w:lineRule="exact"/>
              <w:ind w:left="9"/>
              <w:jc w:val="center"/>
              <w:rPr>
                <w:sz w:val="24"/>
              </w:rPr>
            </w:pPr>
            <w:r>
              <w:rPr>
                <w:spacing w:val="-10"/>
                <w:sz w:val="24"/>
              </w:rPr>
              <w:t>-</w:t>
            </w:r>
          </w:p>
        </w:tc>
        <w:tc>
          <w:tcPr>
            <w:tcW w:w="1233" w:type="dxa"/>
          </w:tcPr>
          <w:p w14:paraId="24E26553" w14:textId="77777777" w:rsidR="003D352F" w:rsidRDefault="001B3DC9">
            <w:pPr>
              <w:pStyle w:val="TableParagraph"/>
              <w:spacing w:line="255" w:lineRule="exact"/>
              <w:ind w:left="7" w:right="3"/>
              <w:jc w:val="center"/>
              <w:rPr>
                <w:sz w:val="24"/>
              </w:rPr>
            </w:pPr>
            <w:r>
              <w:rPr>
                <w:sz w:val="24"/>
              </w:rPr>
              <w:t xml:space="preserve">8 </w:t>
            </w:r>
            <w:r>
              <w:rPr>
                <w:spacing w:val="-5"/>
                <w:sz w:val="24"/>
              </w:rPr>
              <w:t>266</w:t>
            </w:r>
          </w:p>
        </w:tc>
        <w:tc>
          <w:tcPr>
            <w:tcW w:w="1621" w:type="dxa"/>
          </w:tcPr>
          <w:p w14:paraId="24E26554" w14:textId="77777777" w:rsidR="003D352F" w:rsidRDefault="001B3DC9">
            <w:pPr>
              <w:pStyle w:val="TableParagraph"/>
              <w:spacing w:line="255" w:lineRule="exact"/>
              <w:ind w:left="14" w:right="2"/>
              <w:jc w:val="center"/>
              <w:rPr>
                <w:sz w:val="24"/>
              </w:rPr>
            </w:pPr>
            <w:r>
              <w:rPr>
                <w:sz w:val="24"/>
              </w:rPr>
              <w:t xml:space="preserve">9 </w:t>
            </w:r>
            <w:r>
              <w:rPr>
                <w:spacing w:val="-5"/>
                <w:sz w:val="24"/>
              </w:rPr>
              <w:t>594</w:t>
            </w:r>
          </w:p>
        </w:tc>
      </w:tr>
      <w:tr w:rsidR="003D352F" w14:paraId="24E2655B" w14:textId="77777777">
        <w:trPr>
          <w:trHeight w:val="275"/>
        </w:trPr>
        <w:tc>
          <w:tcPr>
            <w:tcW w:w="3805" w:type="dxa"/>
          </w:tcPr>
          <w:p w14:paraId="24E26556" w14:textId="77777777" w:rsidR="003D352F" w:rsidRDefault="001B3DC9">
            <w:pPr>
              <w:pStyle w:val="TableParagraph"/>
              <w:spacing w:line="256" w:lineRule="exact"/>
              <w:ind w:left="107"/>
              <w:rPr>
                <w:sz w:val="24"/>
              </w:rPr>
            </w:pPr>
            <w:r>
              <w:rPr>
                <w:sz w:val="24"/>
              </w:rPr>
              <w:t>Создано</w:t>
            </w:r>
            <w:r>
              <w:rPr>
                <w:spacing w:val="-2"/>
                <w:sz w:val="24"/>
              </w:rPr>
              <w:t xml:space="preserve"> </w:t>
            </w:r>
            <w:r>
              <w:rPr>
                <w:sz w:val="24"/>
              </w:rPr>
              <w:t>рабочих</w:t>
            </w:r>
            <w:r>
              <w:rPr>
                <w:spacing w:val="-1"/>
                <w:sz w:val="24"/>
              </w:rPr>
              <w:t xml:space="preserve"> </w:t>
            </w:r>
            <w:r>
              <w:rPr>
                <w:sz w:val="24"/>
              </w:rPr>
              <w:t>мест,</w:t>
            </w:r>
            <w:r>
              <w:rPr>
                <w:spacing w:val="-1"/>
                <w:sz w:val="24"/>
              </w:rPr>
              <w:t xml:space="preserve"> </w:t>
            </w:r>
            <w:r>
              <w:rPr>
                <w:spacing w:val="-2"/>
                <w:sz w:val="24"/>
              </w:rPr>
              <w:t>единиц</w:t>
            </w:r>
          </w:p>
        </w:tc>
        <w:tc>
          <w:tcPr>
            <w:tcW w:w="1382" w:type="dxa"/>
          </w:tcPr>
          <w:p w14:paraId="24E26557" w14:textId="77777777" w:rsidR="003D352F" w:rsidRDefault="001B3DC9">
            <w:pPr>
              <w:pStyle w:val="TableParagraph"/>
              <w:spacing w:line="256" w:lineRule="exact"/>
              <w:ind w:left="94" w:right="86"/>
              <w:jc w:val="center"/>
              <w:rPr>
                <w:sz w:val="24"/>
              </w:rPr>
            </w:pPr>
            <w:r>
              <w:rPr>
                <w:spacing w:val="-10"/>
                <w:sz w:val="24"/>
              </w:rPr>
              <w:t>-</w:t>
            </w:r>
          </w:p>
        </w:tc>
        <w:tc>
          <w:tcPr>
            <w:tcW w:w="1656" w:type="dxa"/>
          </w:tcPr>
          <w:p w14:paraId="24E26558" w14:textId="77777777" w:rsidR="003D352F" w:rsidRDefault="001B3DC9">
            <w:pPr>
              <w:pStyle w:val="TableParagraph"/>
              <w:spacing w:line="256" w:lineRule="exact"/>
              <w:ind w:left="9" w:right="1"/>
              <w:jc w:val="center"/>
              <w:rPr>
                <w:sz w:val="24"/>
              </w:rPr>
            </w:pPr>
            <w:r>
              <w:rPr>
                <w:sz w:val="24"/>
              </w:rPr>
              <w:t xml:space="preserve">1 </w:t>
            </w:r>
            <w:r>
              <w:rPr>
                <w:spacing w:val="-5"/>
                <w:sz w:val="24"/>
              </w:rPr>
              <w:t>518</w:t>
            </w:r>
          </w:p>
        </w:tc>
        <w:tc>
          <w:tcPr>
            <w:tcW w:w="1233" w:type="dxa"/>
          </w:tcPr>
          <w:p w14:paraId="24E26559" w14:textId="77777777" w:rsidR="003D352F" w:rsidRDefault="001B3DC9">
            <w:pPr>
              <w:pStyle w:val="TableParagraph"/>
              <w:spacing w:line="256" w:lineRule="exact"/>
              <w:ind w:left="7"/>
              <w:jc w:val="center"/>
              <w:rPr>
                <w:sz w:val="24"/>
              </w:rPr>
            </w:pPr>
            <w:r>
              <w:rPr>
                <w:spacing w:val="-5"/>
                <w:sz w:val="24"/>
              </w:rPr>
              <w:t>890</w:t>
            </w:r>
          </w:p>
        </w:tc>
        <w:tc>
          <w:tcPr>
            <w:tcW w:w="1621" w:type="dxa"/>
          </w:tcPr>
          <w:p w14:paraId="24E2655A" w14:textId="77777777" w:rsidR="003D352F" w:rsidRDefault="001B3DC9">
            <w:pPr>
              <w:pStyle w:val="TableParagraph"/>
              <w:spacing w:line="256" w:lineRule="exact"/>
              <w:ind w:left="14"/>
              <w:jc w:val="center"/>
              <w:rPr>
                <w:sz w:val="24"/>
              </w:rPr>
            </w:pPr>
            <w:r>
              <w:rPr>
                <w:spacing w:val="-5"/>
                <w:sz w:val="24"/>
              </w:rPr>
              <w:t>50</w:t>
            </w:r>
          </w:p>
        </w:tc>
      </w:tr>
      <w:tr w:rsidR="003D352F" w14:paraId="24E2655D" w14:textId="77777777">
        <w:trPr>
          <w:trHeight w:val="277"/>
        </w:trPr>
        <w:tc>
          <w:tcPr>
            <w:tcW w:w="9697" w:type="dxa"/>
            <w:gridSpan w:val="5"/>
          </w:tcPr>
          <w:p w14:paraId="24E2655C" w14:textId="77777777" w:rsidR="003D352F" w:rsidRDefault="001B3DC9">
            <w:pPr>
              <w:pStyle w:val="TableParagraph"/>
              <w:spacing w:line="258" w:lineRule="exact"/>
              <w:ind w:left="815"/>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по</w:t>
            </w:r>
            <w:r>
              <w:rPr>
                <w:spacing w:val="-2"/>
                <w:sz w:val="24"/>
              </w:rPr>
              <w:t xml:space="preserve"> </w:t>
            </w:r>
            <w:r>
              <w:rPr>
                <w:sz w:val="24"/>
              </w:rPr>
              <w:t>данным</w:t>
            </w:r>
            <w:r>
              <w:rPr>
                <w:spacing w:val="-6"/>
                <w:sz w:val="24"/>
              </w:rPr>
              <w:t xml:space="preserve"> </w:t>
            </w:r>
            <w:r>
              <w:rPr>
                <w:sz w:val="24"/>
              </w:rPr>
              <w:t xml:space="preserve">источника </w:t>
            </w:r>
            <w:r>
              <w:rPr>
                <w:spacing w:val="-2"/>
                <w:sz w:val="24"/>
              </w:rPr>
              <w:t>[142]</w:t>
            </w:r>
          </w:p>
        </w:tc>
      </w:tr>
    </w:tbl>
    <w:p w14:paraId="24E2655E" w14:textId="77777777" w:rsidR="003D352F" w:rsidRDefault="003D352F">
      <w:pPr>
        <w:pStyle w:val="a3"/>
        <w:spacing w:before="6"/>
        <w:ind w:left="0" w:firstLine="0"/>
        <w:jc w:val="left"/>
      </w:pPr>
    </w:p>
    <w:p w14:paraId="24E2655F" w14:textId="77777777" w:rsidR="003D352F" w:rsidRDefault="001B3DC9">
      <w:pPr>
        <w:pStyle w:val="a3"/>
        <w:ind w:right="278"/>
      </w:pPr>
      <w:r>
        <w:t>Данные таблицы 42 демонстрируют результаты кредитования сельских предпринимателей в рамках программ АО «Аграрная кредитная корпорация» в 2023 году, что свидетельствует о значительном вкладе кредитования в развитие трудового потенциала сельских территорий. Программы, такие как «Кең дала»,</w:t>
      </w:r>
    </w:p>
    <w:p w14:paraId="24E26560" w14:textId="77777777" w:rsidR="003D352F" w:rsidRDefault="001B3DC9">
      <w:pPr>
        <w:pStyle w:val="a3"/>
        <w:ind w:right="276" w:firstLine="0"/>
      </w:pPr>
      <w:r>
        <w:t>«Агробизнес», «Іскер» и «Микрокредитование молодежи», поддерживают тысячи сельскохозяйственных товаропроизводителей, способствуя созданию рабочих мест. Например, благодаря программе «Агробизнес» было создано</w:t>
      </w:r>
      <w:r>
        <w:rPr>
          <w:spacing w:val="40"/>
        </w:rPr>
        <w:t xml:space="preserve"> </w:t>
      </w:r>
      <w:r>
        <w:t>1518 рабочих мест, что подтверждает влияние кредитной поддержки на занятость. Инвестиции в биоактивы и обновление основных средств также играют важную роль в повышении производительности труда и модернизации сельского хозяйства. Это способствует не только улучшению материально- технической базы, но и развитию новых направлений, таких как несельскохозяйственный бизнес, что диверсифицирует экономику сельских территорий и повышает их устойчивость.</w:t>
      </w:r>
    </w:p>
    <w:p w14:paraId="24E26561" w14:textId="77777777" w:rsidR="003D352F" w:rsidRDefault="001B3DC9">
      <w:pPr>
        <w:pStyle w:val="a3"/>
        <w:spacing w:before="322"/>
        <w:ind w:right="284" w:firstLine="0"/>
      </w:pPr>
      <w:r>
        <w:t>Таблица 43 – Освоение средств государственного бюджета, направленных на поддержку аграрных формирований в виде субсидирования и кредитования в динамике за 2017-2023 годы, млрд. тенге</w:t>
      </w:r>
    </w:p>
    <w:p w14:paraId="24E26562" w14:textId="77777777" w:rsidR="003D352F" w:rsidRDefault="003D352F">
      <w:pPr>
        <w:pStyle w:val="a3"/>
        <w:spacing w:before="11"/>
        <w:ind w:left="0" w:firstLine="0"/>
        <w:jc w:val="left"/>
        <w:rPr>
          <w:sz w:val="15"/>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081"/>
        <w:gridCol w:w="2316"/>
        <w:gridCol w:w="1891"/>
        <w:gridCol w:w="924"/>
        <w:gridCol w:w="1161"/>
      </w:tblGrid>
      <w:tr w:rsidR="003D352F" w14:paraId="24E2656B" w14:textId="77777777">
        <w:trPr>
          <w:trHeight w:val="1103"/>
        </w:trPr>
        <w:tc>
          <w:tcPr>
            <w:tcW w:w="1243" w:type="dxa"/>
          </w:tcPr>
          <w:p w14:paraId="24E26563" w14:textId="77777777" w:rsidR="003D352F" w:rsidRDefault="003D352F">
            <w:pPr>
              <w:pStyle w:val="TableParagraph"/>
              <w:spacing w:before="138"/>
              <w:rPr>
                <w:sz w:val="24"/>
              </w:rPr>
            </w:pPr>
          </w:p>
          <w:p w14:paraId="24E26564" w14:textId="77777777" w:rsidR="003D352F" w:rsidRDefault="001B3DC9">
            <w:pPr>
              <w:pStyle w:val="TableParagraph"/>
              <w:ind w:left="347"/>
              <w:rPr>
                <w:sz w:val="24"/>
              </w:rPr>
            </w:pPr>
            <w:r>
              <w:rPr>
                <w:spacing w:val="-4"/>
                <w:sz w:val="24"/>
              </w:rPr>
              <w:t>Годы</w:t>
            </w:r>
          </w:p>
        </w:tc>
        <w:tc>
          <w:tcPr>
            <w:tcW w:w="2081" w:type="dxa"/>
          </w:tcPr>
          <w:p w14:paraId="24E26565" w14:textId="77777777" w:rsidR="003D352F" w:rsidRDefault="001B3DC9">
            <w:pPr>
              <w:pStyle w:val="TableParagraph"/>
              <w:spacing w:before="138"/>
              <w:ind w:left="107" w:right="95" w:hanging="1"/>
              <w:jc w:val="center"/>
              <w:rPr>
                <w:sz w:val="24"/>
              </w:rPr>
            </w:pPr>
            <w:r>
              <w:rPr>
                <w:sz w:val="24"/>
              </w:rPr>
              <w:t xml:space="preserve">За счет средств </w:t>
            </w:r>
            <w:r>
              <w:rPr>
                <w:spacing w:val="-2"/>
                <w:sz w:val="24"/>
              </w:rPr>
              <w:t>республиканского бюджета</w:t>
            </w:r>
          </w:p>
        </w:tc>
        <w:tc>
          <w:tcPr>
            <w:tcW w:w="2316" w:type="dxa"/>
          </w:tcPr>
          <w:p w14:paraId="24E26566" w14:textId="77777777" w:rsidR="003D352F" w:rsidRDefault="001B3DC9">
            <w:pPr>
              <w:pStyle w:val="TableParagraph"/>
              <w:spacing w:line="276" w:lineRule="exact"/>
              <w:ind w:left="149" w:right="139" w:firstLine="3"/>
              <w:jc w:val="center"/>
              <w:rPr>
                <w:sz w:val="24"/>
              </w:rPr>
            </w:pPr>
            <w:r>
              <w:rPr>
                <w:sz w:val="24"/>
              </w:rPr>
              <w:t>За счет средств целевых транс фертов</w:t>
            </w:r>
            <w:r>
              <w:rPr>
                <w:spacing w:val="-15"/>
                <w:sz w:val="24"/>
              </w:rPr>
              <w:t xml:space="preserve"> </w:t>
            </w:r>
            <w:r>
              <w:rPr>
                <w:sz w:val="24"/>
              </w:rPr>
              <w:t>из</w:t>
            </w:r>
            <w:r>
              <w:rPr>
                <w:spacing w:val="-15"/>
                <w:sz w:val="24"/>
              </w:rPr>
              <w:t xml:space="preserve"> </w:t>
            </w:r>
            <w:r>
              <w:rPr>
                <w:sz w:val="24"/>
              </w:rPr>
              <w:t>республи канского бюджета</w:t>
            </w:r>
          </w:p>
        </w:tc>
        <w:tc>
          <w:tcPr>
            <w:tcW w:w="1891" w:type="dxa"/>
          </w:tcPr>
          <w:p w14:paraId="24E26567" w14:textId="77777777" w:rsidR="003D352F" w:rsidRDefault="001B3DC9">
            <w:pPr>
              <w:pStyle w:val="TableParagraph"/>
              <w:spacing w:line="276" w:lineRule="exact"/>
              <w:ind w:left="52" w:right="40"/>
              <w:jc w:val="center"/>
              <w:rPr>
                <w:sz w:val="24"/>
              </w:rPr>
            </w:pPr>
            <w:r>
              <w:rPr>
                <w:sz w:val="24"/>
              </w:rPr>
              <w:t>За</w:t>
            </w:r>
            <w:r>
              <w:rPr>
                <w:spacing w:val="-15"/>
                <w:sz w:val="24"/>
              </w:rPr>
              <w:t xml:space="preserve"> </w:t>
            </w:r>
            <w:r>
              <w:rPr>
                <w:sz w:val="24"/>
              </w:rPr>
              <w:t>счет</w:t>
            </w:r>
            <w:r>
              <w:rPr>
                <w:spacing w:val="-15"/>
                <w:sz w:val="24"/>
              </w:rPr>
              <w:t xml:space="preserve"> </w:t>
            </w:r>
            <w:r>
              <w:rPr>
                <w:sz w:val="24"/>
              </w:rPr>
              <w:t xml:space="preserve">средств </w:t>
            </w:r>
            <w:r>
              <w:rPr>
                <w:spacing w:val="-2"/>
                <w:sz w:val="24"/>
              </w:rPr>
              <w:t xml:space="preserve">местного </w:t>
            </w:r>
            <w:r>
              <w:rPr>
                <w:sz w:val="24"/>
              </w:rPr>
              <w:t xml:space="preserve">бюджета и </w:t>
            </w:r>
            <w:r>
              <w:rPr>
                <w:spacing w:val="-2"/>
                <w:sz w:val="24"/>
              </w:rPr>
              <w:t>субвенций</w:t>
            </w:r>
          </w:p>
        </w:tc>
        <w:tc>
          <w:tcPr>
            <w:tcW w:w="924" w:type="dxa"/>
          </w:tcPr>
          <w:p w14:paraId="24E26568" w14:textId="77777777" w:rsidR="003D352F" w:rsidRDefault="003D352F">
            <w:pPr>
              <w:pStyle w:val="TableParagraph"/>
              <w:spacing w:before="138"/>
              <w:rPr>
                <w:sz w:val="24"/>
              </w:rPr>
            </w:pPr>
          </w:p>
          <w:p w14:paraId="24E26569" w14:textId="77777777" w:rsidR="003D352F" w:rsidRDefault="001B3DC9">
            <w:pPr>
              <w:pStyle w:val="TableParagraph"/>
              <w:ind w:left="164"/>
              <w:rPr>
                <w:sz w:val="24"/>
              </w:rPr>
            </w:pPr>
            <w:r>
              <w:rPr>
                <w:spacing w:val="-4"/>
                <w:sz w:val="24"/>
              </w:rPr>
              <w:t>Всего</w:t>
            </w:r>
          </w:p>
        </w:tc>
        <w:tc>
          <w:tcPr>
            <w:tcW w:w="1161" w:type="dxa"/>
          </w:tcPr>
          <w:p w14:paraId="24E2656A" w14:textId="77777777" w:rsidR="003D352F" w:rsidRDefault="001B3DC9">
            <w:pPr>
              <w:pStyle w:val="TableParagraph"/>
              <w:spacing w:before="275"/>
              <w:ind w:left="172" w:right="160" w:firstLine="151"/>
              <w:rPr>
                <w:sz w:val="24"/>
              </w:rPr>
            </w:pPr>
            <w:r>
              <w:rPr>
                <w:spacing w:val="-4"/>
                <w:sz w:val="24"/>
              </w:rPr>
              <w:t xml:space="preserve">Доля </w:t>
            </w:r>
            <w:r>
              <w:rPr>
                <w:sz w:val="24"/>
              </w:rPr>
              <w:t>ВВП,</w:t>
            </w:r>
            <w:r>
              <w:rPr>
                <w:spacing w:val="-15"/>
                <w:sz w:val="24"/>
              </w:rPr>
              <w:t xml:space="preserve"> </w:t>
            </w:r>
            <w:r>
              <w:rPr>
                <w:sz w:val="24"/>
              </w:rPr>
              <w:t>%</w:t>
            </w:r>
          </w:p>
        </w:tc>
      </w:tr>
      <w:tr w:rsidR="003D352F" w14:paraId="24E26572" w14:textId="77777777">
        <w:trPr>
          <w:trHeight w:val="275"/>
        </w:trPr>
        <w:tc>
          <w:tcPr>
            <w:tcW w:w="1243" w:type="dxa"/>
          </w:tcPr>
          <w:p w14:paraId="24E2656C" w14:textId="77777777" w:rsidR="003D352F" w:rsidRDefault="001B3DC9">
            <w:pPr>
              <w:pStyle w:val="TableParagraph"/>
              <w:spacing w:line="255" w:lineRule="exact"/>
              <w:ind w:left="4"/>
              <w:jc w:val="center"/>
              <w:rPr>
                <w:sz w:val="24"/>
              </w:rPr>
            </w:pPr>
            <w:r>
              <w:rPr>
                <w:spacing w:val="-10"/>
                <w:sz w:val="24"/>
              </w:rPr>
              <w:t>1</w:t>
            </w:r>
          </w:p>
        </w:tc>
        <w:tc>
          <w:tcPr>
            <w:tcW w:w="2081" w:type="dxa"/>
          </w:tcPr>
          <w:p w14:paraId="24E2656D" w14:textId="77777777" w:rsidR="003D352F" w:rsidRDefault="001B3DC9">
            <w:pPr>
              <w:pStyle w:val="TableParagraph"/>
              <w:spacing w:line="255" w:lineRule="exact"/>
              <w:ind w:left="8"/>
              <w:jc w:val="center"/>
              <w:rPr>
                <w:sz w:val="24"/>
              </w:rPr>
            </w:pPr>
            <w:r>
              <w:rPr>
                <w:spacing w:val="-10"/>
                <w:sz w:val="24"/>
              </w:rPr>
              <w:t>2</w:t>
            </w:r>
          </w:p>
        </w:tc>
        <w:tc>
          <w:tcPr>
            <w:tcW w:w="2316" w:type="dxa"/>
          </w:tcPr>
          <w:p w14:paraId="24E2656E" w14:textId="77777777" w:rsidR="003D352F" w:rsidRDefault="001B3DC9">
            <w:pPr>
              <w:pStyle w:val="TableParagraph"/>
              <w:spacing w:line="255" w:lineRule="exact"/>
              <w:ind w:left="9"/>
              <w:jc w:val="center"/>
              <w:rPr>
                <w:sz w:val="24"/>
              </w:rPr>
            </w:pPr>
            <w:r>
              <w:rPr>
                <w:spacing w:val="-10"/>
                <w:sz w:val="24"/>
              </w:rPr>
              <w:t>3</w:t>
            </w:r>
          </w:p>
        </w:tc>
        <w:tc>
          <w:tcPr>
            <w:tcW w:w="1891" w:type="dxa"/>
          </w:tcPr>
          <w:p w14:paraId="24E2656F" w14:textId="77777777" w:rsidR="003D352F" w:rsidRDefault="001B3DC9">
            <w:pPr>
              <w:pStyle w:val="TableParagraph"/>
              <w:spacing w:line="255" w:lineRule="exact"/>
              <w:ind w:left="52" w:right="44"/>
              <w:jc w:val="center"/>
              <w:rPr>
                <w:sz w:val="24"/>
              </w:rPr>
            </w:pPr>
            <w:r>
              <w:rPr>
                <w:spacing w:val="-10"/>
                <w:sz w:val="24"/>
              </w:rPr>
              <w:t>4</w:t>
            </w:r>
          </w:p>
        </w:tc>
        <w:tc>
          <w:tcPr>
            <w:tcW w:w="924" w:type="dxa"/>
          </w:tcPr>
          <w:p w14:paraId="24E26570" w14:textId="77777777" w:rsidR="003D352F" w:rsidRDefault="001B3DC9">
            <w:pPr>
              <w:pStyle w:val="TableParagraph"/>
              <w:spacing w:line="255" w:lineRule="exact"/>
              <w:ind w:left="5"/>
              <w:jc w:val="center"/>
              <w:rPr>
                <w:sz w:val="24"/>
              </w:rPr>
            </w:pPr>
            <w:r>
              <w:rPr>
                <w:spacing w:val="-10"/>
                <w:sz w:val="24"/>
              </w:rPr>
              <w:t>5</w:t>
            </w:r>
          </w:p>
        </w:tc>
        <w:tc>
          <w:tcPr>
            <w:tcW w:w="1161" w:type="dxa"/>
          </w:tcPr>
          <w:p w14:paraId="24E26571" w14:textId="77777777" w:rsidR="003D352F" w:rsidRDefault="001B3DC9">
            <w:pPr>
              <w:pStyle w:val="TableParagraph"/>
              <w:spacing w:line="255" w:lineRule="exact"/>
              <w:ind w:left="9"/>
              <w:jc w:val="center"/>
              <w:rPr>
                <w:sz w:val="24"/>
              </w:rPr>
            </w:pPr>
            <w:r>
              <w:rPr>
                <w:spacing w:val="-10"/>
                <w:sz w:val="24"/>
              </w:rPr>
              <w:t>6</w:t>
            </w:r>
          </w:p>
        </w:tc>
      </w:tr>
      <w:tr w:rsidR="003D352F" w14:paraId="24E26579" w14:textId="77777777">
        <w:trPr>
          <w:trHeight w:val="277"/>
        </w:trPr>
        <w:tc>
          <w:tcPr>
            <w:tcW w:w="1243" w:type="dxa"/>
          </w:tcPr>
          <w:p w14:paraId="24E26573" w14:textId="77777777" w:rsidR="003D352F" w:rsidRDefault="001B3DC9">
            <w:pPr>
              <w:pStyle w:val="TableParagraph"/>
              <w:spacing w:before="1" w:line="257" w:lineRule="exact"/>
              <w:ind w:left="105"/>
              <w:rPr>
                <w:sz w:val="24"/>
              </w:rPr>
            </w:pPr>
            <w:r>
              <w:rPr>
                <w:spacing w:val="-4"/>
                <w:sz w:val="24"/>
              </w:rPr>
              <w:t>2017</w:t>
            </w:r>
          </w:p>
        </w:tc>
        <w:tc>
          <w:tcPr>
            <w:tcW w:w="2081" w:type="dxa"/>
          </w:tcPr>
          <w:p w14:paraId="24E26574" w14:textId="77777777" w:rsidR="003D352F" w:rsidRDefault="001B3DC9">
            <w:pPr>
              <w:pStyle w:val="TableParagraph"/>
              <w:spacing w:before="1" w:line="257" w:lineRule="exact"/>
              <w:ind w:left="107"/>
              <w:rPr>
                <w:sz w:val="24"/>
              </w:rPr>
            </w:pPr>
            <w:r>
              <w:rPr>
                <w:spacing w:val="-5"/>
                <w:sz w:val="24"/>
              </w:rPr>
              <w:t>75</w:t>
            </w:r>
          </w:p>
        </w:tc>
        <w:tc>
          <w:tcPr>
            <w:tcW w:w="2316" w:type="dxa"/>
          </w:tcPr>
          <w:p w14:paraId="24E26575" w14:textId="77777777" w:rsidR="003D352F" w:rsidRDefault="001B3DC9">
            <w:pPr>
              <w:pStyle w:val="TableParagraph"/>
              <w:spacing w:before="1" w:line="257" w:lineRule="exact"/>
              <w:ind w:left="108"/>
              <w:rPr>
                <w:sz w:val="24"/>
              </w:rPr>
            </w:pPr>
            <w:r>
              <w:rPr>
                <w:spacing w:val="-5"/>
                <w:sz w:val="24"/>
              </w:rPr>
              <w:t>115</w:t>
            </w:r>
          </w:p>
        </w:tc>
        <w:tc>
          <w:tcPr>
            <w:tcW w:w="1891" w:type="dxa"/>
          </w:tcPr>
          <w:p w14:paraId="24E26576" w14:textId="77777777" w:rsidR="003D352F" w:rsidRDefault="001B3DC9">
            <w:pPr>
              <w:pStyle w:val="TableParagraph"/>
              <w:spacing w:before="1" w:line="257" w:lineRule="exact"/>
              <w:ind w:left="108"/>
              <w:rPr>
                <w:sz w:val="24"/>
              </w:rPr>
            </w:pPr>
            <w:r>
              <w:rPr>
                <w:spacing w:val="-5"/>
                <w:sz w:val="24"/>
              </w:rPr>
              <w:t>143</w:t>
            </w:r>
          </w:p>
        </w:tc>
        <w:tc>
          <w:tcPr>
            <w:tcW w:w="924" w:type="dxa"/>
          </w:tcPr>
          <w:p w14:paraId="24E26577" w14:textId="77777777" w:rsidR="003D352F" w:rsidRDefault="001B3DC9">
            <w:pPr>
              <w:pStyle w:val="TableParagraph"/>
              <w:spacing w:before="1" w:line="257" w:lineRule="exact"/>
              <w:ind w:left="107"/>
              <w:rPr>
                <w:sz w:val="24"/>
              </w:rPr>
            </w:pPr>
            <w:r>
              <w:rPr>
                <w:spacing w:val="-5"/>
                <w:sz w:val="24"/>
              </w:rPr>
              <w:t>333</w:t>
            </w:r>
          </w:p>
        </w:tc>
        <w:tc>
          <w:tcPr>
            <w:tcW w:w="1161" w:type="dxa"/>
          </w:tcPr>
          <w:p w14:paraId="24E26578" w14:textId="77777777" w:rsidR="003D352F" w:rsidRDefault="001B3DC9">
            <w:pPr>
              <w:pStyle w:val="TableParagraph"/>
              <w:spacing w:before="1" w:line="257" w:lineRule="exact"/>
              <w:ind w:left="107"/>
              <w:rPr>
                <w:sz w:val="24"/>
              </w:rPr>
            </w:pPr>
            <w:r>
              <w:rPr>
                <w:spacing w:val="-5"/>
                <w:sz w:val="24"/>
              </w:rPr>
              <w:t>0,6</w:t>
            </w:r>
          </w:p>
        </w:tc>
      </w:tr>
      <w:tr w:rsidR="003D352F" w14:paraId="24E26580" w14:textId="77777777">
        <w:trPr>
          <w:trHeight w:val="275"/>
        </w:trPr>
        <w:tc>
          <w:tcPr>
            <w:tcW w:w="1243" w:type="dxa"/>
          </w:tcPr>
          <w:p w14:paraId="24E2657A" w14:textId="77777777" w:rsidR="003D352F" w:rsidRDefault="001B3DC9">
            <w:pPr>
              <w:pStyle w:val="TableParagraph"/>
              <w:spacing w:line="256" w:lineRule="exact"/>
              <w:ind w:left="105"/>
              <w:rPr>
                <w:sz w:val="24"/>
              </w:rPr>
            </w:pPr>
            <w:r>
              <w:rPr>
                <w:spacing w:val="-4"/>
                <w:sz w:val="24"/>
              </w:rPr>
              <w:t>2018</w:t>
            </w:r>
          </w:p>
        </w:tc>
        <w:tc>
          <w:tcPr>
            <w:tcW w:w="2081" w:type="dxa"/>
          </w:tcPr>
          <w:p w14:paraId="24E2657B" w14:textId="77777777" w:rsidR="003D352F" w:rsidRDefault="001B3DC9">
            <w:pPr>
              <w:pStyle w:val="TableParagraph"/>
              <w:spacing w:line="256" w:lineRule="exact"/>
              <w:ind w:left="107"/>
              <w:rPr>
                <w:sz w:val="24"/>
              </w:rPr>
            </w:pPr>
            <w:r>
              <w:rPr>
                <w:spacing w:val="-5"/>
                <w:sz w:val="24"/>
              </w:rPr>
              <w:t>78</w:t>
            </w:r>
          </w:p>
        </w:tc>
        <w:tc>
          <w:tcPr>
            <w:tcW w:w="2316" w:type="dxa"/>
          </w:tcPr>
          <w:p w14:paraId="24E2657C" w14:textId="77777777" w:rsidR="003D352F" w:rsidRDefault="001B3DC9">
            <w:pPr>
              <w:pStyle w:val="TableParagraph"/>
              <w:spacing w:line="256" w:lineRule="exact"/>
              <w:ind w:left="108"/>
              <w:rPr>
                <w:sz w:val="24"/>
              </w:rPr>
            </w:pPr>
            <w:r>
              <w:rPr>
                <w:spacing w:val="-5"/>
                <w:sz w:val="24"/>
              </w:rPr>
              <w:t>77</w:t>
            </w:r>
          </w:p>
        </w:tc>
        <w:tc>
          <w:tcPr>
            <w:tcW w:w="1891" w:type="dxa"/>
          </w:tcPr>
          <w:p w14:paraId="24E2657D" w14:textId="77777777" w:rsidR="003D352F" w:rsidRDefault="001B3DC9">
            <w:pPr>
              <w:pStyle w:val="TableParagraph"/>
              <w:spacing w:line="256" w:lineRule="exact"/>
              <w:ind w:left="108"/>
              <w:rPr>
                <w:sz w:val="24"/>
              </w:rPr>
            </w:pPr>
            <w:r>
              <w:rPr>
                <w:spacing w:val="-5"/>
                <w:sz w:val="24"/>
              </w:rPr>
              <w:t>148</w:t>
            </w:r>
          </w:p>
        </w:tc>
        <w:tc>
          <w:tcPr>
            <w:tcW w:w="924" w:type="dxa"/>
          </w:tcPr>
          <w:p w14:paraId="24E2657E" w14:textId="77777777" w:rsidR="003D352F" w:rsidRDefault="001B3DC9">
            <w:pPr>
              <w:pStyle w:val="TableParagraph"/>
              <w:spacing w:line="256" w:lineRule="exact"/>
              <w:ind w:left="107"/>
              <w:rPr>
                <w:sz w:val="24"/>
              </w:rPr>
            </w:pPr>
            <w:r>
              <w:rPr>
                <w:spacing w:val="-5"/>
                <w:sz w:val="24"/>
              </w:rPr>
              <w:t>303</w:t>
            </w:r>
          </w:p>
        </w:tc>
        <w:tc>
          <w:tcPr>
            <w:tcW w:w="1161" w:type="dxa"/>
          </w:tcPr>
          <w:p w14:paraId="24E2657F" w14:textId="77777777" w:rsidR="003D352F" w:rsidRDefault="001B3DC9">
            <w:pPr>
              <w:pStyle w:val="TableParagraph"/>
              <w:spacing w:line="256" w:lineRule="exact"/>
              <w:ind w:left="107"/>
              <w:rPr>
                <w:sz w:val="24"/>
              </w:rPr>
            </w:pPr>
            <w:r>
              <w:rPr>
                <w:spacing w:val="-5"/>
                <w:sz w:val="24"/>
              </w:rPr>
              <w:t>0,5</w:t>
            </w:r>
          </w:p>
        </w:tc>
      </w:tr>
      <w:tr w:rsidR="003D352F" w14:paraId="24E26587" w14:textId="77777777">
        <w:trPr>
          <w:trHeight w:val="275"/>
        </w:trPr>
        <w:tc>
          <w:tcPr>
            <w:tcW w:w="1243" w:type="dxa"/>
            <w:tcBorders>
              <w:bottom w:val="nil"/>
            </w:tcBorders>
          </w:tcPr>
          <w:p w14:paraId="24E26581" w14:textId="77777777" w:rsidR="003D352F" w:rsidRDefault="001B3DC9">
            <w:pPr>
              <w:pStyle w:val="TableParagraph"/>
              <w:spacing w:line="256" w:lineRule="exact"/>
              <w:ind w:left="105"/>
              <w:rPr>
                <w:sz w:val="24"/>
              </w:rPr>
            </w:pPr>
            <w:r>
              <w:rPr>
                <w:spacing w:val="-4"/>
                <w:sz w:val="24"/>
              </w:rPr>
              <w:t>2019</w:t>
            </w:r>
          </w:p>
        </w:tc>
        <w:tc>
          <w:tcPr>
            <w:tcW w:w="2081" w:type="dxa"/>
            <w:tcBorders>
              <w:bottom w:val="nil"/>
            </w:tcBorders>
          </w:tcPr>
          <w:p w14:paraId="24E26582" w14:textId="77777777" w:rsidR="003D352F" w:rsidRDefault="001B3DC9">
            <w:pPr>
              <w:pStyle w:val="TableParagraph"/>
              <w:spacing w:line="256" w:lineRule="exact"/>
              <w:ind w:left="107"/>
              <w:rPr>
                <w:sz w:val="24"/>
              </w:rPr>
            </w:pPr>
            <w:r>
              <w:rPr>
                <w:spacing w:val="-5"/>
                <w:sz w:val="24"/>
              </w:rPr>
              <w:t>90</w:t>
            </w:r>
          </w:p>
        </w:tc>
        <w:tc>
          <w:tcPr>
            <w:tcW w:w="2316" w:type="dxa"/>
            <w:tcBorders>
              <w:bottom w:val="nil"/>
            </w:tcBorders>
          </w:tcPr>
          <w:p w14:paraId="24E26583" w14:textId="77777777" w:rsidR="003D352F" w:rsidRDefault="001B3DC9">
            <w:pPr>
              <w:pStyle w:val="TableParagraph"/>
              <w:spacing w:line="256" w:lineRule="exact"/>
              <w:ind w:left="108"/>
              <w:rPr>
                <w:sz w:val="24"/>
              </w:rPr>
            </w:pPr>
            <w:r>
              <w:rPr>
                <w:spacing w:val="-5"/>
                <w:sz w:val="24"/>
              </w:rPr>
              <w:t>170</w:t>
            </w:r>
          </w:p>
        </w:tc>
        <w:tc>
          <w:tcPr>
            <w:tcW w:w="1891" w:type="dxa"/>
            <w:tcBorders>
              <w:bottom w:val="nil"/>
            </w:tcBorders>
          </w:tcPr>
          <w:p w14:paraId="24E26584" w14:textId="77777777" w:rsidR="003D352F" w:rsidRDefault="001B3DC9">
            <w:pPr>
              <w:pStyle w:val="TableParagraph"/>
              <w:spacing w:line="256" w:lineRule="exact"/>
              <w:ind w:left="108"/>
              <w:rPr>
                <w:sz w:val="24"/>
              </w:rPr>
            </w:pPr>
            <w:r>
              <w:rPr>
                <w:spacing w:val="-5"/>
                <w:sz w:val="24"/>
              </w:rPr>
              <w:t>154</w:t>
            </w:r>
          </w:p>
        </w:tc>
        <w:tc>
          <w:tcPr>
            <w:tcW w:w="924" w:type="dxa"/>
            <w:tcBorders>
              <w:bottom w:val="nil"/>
            </w:tcBorders>
          </w:tcPr>
          <w:p w14:paraId="24E26585" w14:textId="77777777" w:rsidR="003D352F" w:rsidRDefault="001B3DC9">
            <w:pPr>
              <w:pStyle w:val="TableParagraph"/>
              <w:spacing w:line="256" w:lineRule="exact"/>
              <w:ind w:left="107"/>
              <w:rPr>
                <w:sz w:val="24"/>
              </w:rPr>
            </w:pPr>
            <w:r>
              <w:rPr>
                <w:spacing w:val="-5"/>
                <w:sz w:val="24"/>
              </w:rPr>
              <w:t>414</w:t>
            </w:r>
          </w:p>
        </w:tc>
        <w:tc>
          <w:tcPr>
            <w:tcW w:w="1161" w:type="dxa"/>
            <w:tcBorders>
              <w:bottom w:val="nil"/>
            </w:tcBorders>
          </w:tcPr>
          <w:p w14:paraId="24E26586" w14:textId="77777777" w:rsidR="003D352F" w:rsidRDefault="001B3DC9">
            <w:pPr>
              <w:pStyle w:val="TableParagraph"/>
              <w:spacing w:line="256" w:lineRule="exact"/>
              <w:ind w:left="107"/>
              <w:rPr>
                <w:sz w:val="24"/>
              </w:rPr>
            </w:pPr>
            <w:r>
              <w:rPr>
                <w:spacing w:val="-5"/>
                <w:sz w:val="24"/>
              </w:rPr>
              <w:t>0,6</w:t>
            </w:r>
          </w:p>
        </w:tc>
      </w:tr>
    </w:tbl>
    <w:p w14:paraId="24E26588" w14:textId="77777777" w:rsidR="003D352F" w:rsidRDefault="003D352F">
      <w:pPr>
        <w:pStyle w:val="TableParagraph"/>
        <w:spacing w:line="256" w:lineRule="exact"/>
        <w:rPr>
          <w:sz w:val="24"/>
        </w:rPr>
        <w:sectPr w:rsidR="003D352F">
          <w:pgSz w:w="11920" w:h="16850"/>
          <w:pgMar w:top="1060" w:right="283" w:bottom="1100" w:left="1559" w:header="0" w:footer="889" w:gutter="0"/>
          <w:cols w:space="720"/>
        </w:sectPr>
      </w:pPr>
    </w:p>
    <w:p w14:paraId="24E26589" w14:textId="77777777" w:rsidR="003D352F" w:rsidRDefault="001B3DC9">
      <w:pPr>
        <w:pStyle w:val="a3"/>
        <w:spacing w:before="72"/>
        <w:ind w:left="169" w:firstLine="0"/>
        <w:jc w:val="left"/>
      </w:pPr>
      <w:r>
        <w:t>Продолжение</w:t>
      </w:r>
      <w:r>
        <w:rPr>
          <w:spacing w:val="-10"/>
        </w:rPr>
        <w:t xml:space="preserve"> </w:t>
      </w:r>
      <w:r>
        <w:t>таблицы</w:t>
      </w:r>
      <w:r>
        <w:rPr>
          <w:spacing w:val="-11"/>
        </w:rPr>
        <w:t xml:space="preserve"> </w:t>
      </w:r>
      <w:r>
        <w:rPr>
          <w:spacing w:val="-5"/>
        </w:rPr>
        <w:t>43</w:t>
      </w:r>
    </w:p>
    <w:p w14:paraId="24E2658A" w14:textId="77777777" w:rsidR="003D352F" w:rsidRDefault="003D352F">
      <w:pPr>
        <w:pStyle w:val="a3"/>
        <w:ind w:left="0" w:firstLine="0"/>
        <w:jc w:val="left"/>
        <w:rPr>
          <w:sz w:val="16"/>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081"/>
        <w:gridCol w:w="2316"/>
        <w:gridCol w:w="1891"/>
        <w:gridCol w:w="924"/>
        <w:gridCol w:w="1161"/>
      </w:tblGrid>
      <w:tr w:rsidR="003D352F" w14:paraId="24E26591" w14:textId="77777777">
        <w:trPr>
          <w:trHeight w:val="276"/>
        </w:trPr>
        <w:tc>
          <w:tcPr>
            <w:tcW w:w="1243" w:type="dxa"/>
          </w:tcPr>
          <w:p w14:paraId="24E2658B" w14:textId="77777777" w:rsidR="003D352F" w:rsidRDefault="001B3DC9">
            <w:pPr>
              <w:pStyle w:val="TableParagraph"/>
              <w:spacing w:line="256" w:lineRule="exact"/>
              <w:ind w:left="4"/>
              <w:jc w:val="center"/>
              <w:rPr>
                <w:sz w:val="24"/>
              </w:rPr>
            </w:pPr>
            <w:r>
              <w:rPr>
                <w:spacing w:val="-10"/>
                <w:sz w:val="24"/>
              </w:rPr>
              <w:t>1</w:t>
            </w:r>
          </w:p>
        </w:tc>
        <w:tc>
          <w:tcPr>
            <w:tcW w:w="2081" w:type="dxa"/>
          </w:tcPr>
          <w:p w14:paraId="24E2658C" w14:textId="77777777" w:rsidR="003D352F" w:rsidRDefault="001B3DC9">
            <w:pPr>
              <w:pStyle w:val="TableParagraph"/>
              <w:spacing w:line="256" w:lineRule="exact"/>
              <w:ind w:left="8"/>
              <w:jc w:val="center"/>
              <w:rPr>
                <w:sz w:val="24"/>
              </w:rPr>
            </w:pPr>
            <w:r>
              <w:rPr>
                <w:spacing w:val="-10"/>
                <w:sz w:val="24"/>
              </w:rPr>
              <w:t>2</w:t>
            </w:r>
          </w:p>
        </w:tc>
        <w:tc>
          <w:tcPr>
            <w:tcW w:w="2316" w:type="dxa"/>
          </w:tcPr>
          <w:p w14:paraId="24E2658D" w14:textId="77777777" w:rsidR="003D352F" w:rsidRDefault="001B3DC9">
            <w:pPr>
              <w:pStyle w:val="TableParagraph"/>
              <w:spacing w:line="256" w:lineRule="exact"/>
              <w:ind w:left="9"/>
              <w:jc w:val="center"/>
              <w:rPr>
                <w:sz w:val="24"/>
              </w:rPr>
            </w:pPr>
            <w:r>
              <w:rPr>
                <w:spacing w:val="-10"/>
                <w:sz w:val="24"/>
              </w:rPr>
              <w:t>3</w:t>
            </w:r>
          </w:p>
        </w:tc>
        <w:tc>
          <w:tcPr>
            <w:tcW w:w="1891" w:type="dxa"/>
          </w:tcPr>
          <w:p w14:paraId="24E2658E" w14:textId="77777777" w:rsidR="003D352F" w:rsidRDefault="001B3DC9">
            <w:pPr>
              <w:pStyle w:val="TableParagraph"/>
              <w:spacing w:line="256" w:lineRule="exact"/>
              <w:ind w:left="52" w:right="44"/>
              <w:jc w:val="center"/>
              <w:rPr>
                <w:sz w:val="24"/>
              </w:rPr>
            </w:pPr>
            <w:r>
              <w:rPr>
                <w:spacing w:val="-10"/>
                <w:sz w:val="24"/>
              </w:rPr>
              <w:t>4</w:t>
            </w:r>
          </w:p>
        </w:tc>
        <w:tc>
          <w:tcPr>
            <w:tcW w:w="924" w:type="dxa"/>
          </w:tcPr>
          <w:p w14:paraId="24E2658F" w14:textId="77777777" w:rsidR="003D352F" w:rsidRDefault="001B3DC9">
            <w:pPr>
              <w:pStyle w:val="TableParagraph"/>
              <w:spacing w:line="256" w:lineRule="exact"/>
              <w:ind w:right="392"/>
              <w:jc w:val="right"/>
              <w:rPr>
                <w:sz w:val="24"/>
              </w:rPr>
            </w:pPr>
            <w:r>
              <w:rPr>
                <w:spacing w:val="-10"/>
                <w:sz w:val="24"/>
              </w:rPr>
              <w:t>5</w:t>
            </w:r>
          </w:p>
        </w:tc>
        <w:tc>
          <w:tcPr>
            <w:tcW w:w="1161" w:type="dxa"/>
          </w:tcPr>
          <w:p w14:paraId="24E26590" w14:textId="77777777" w:rsidR="003D352F" w:rsidRDefault="001B3DC9">
            <w:pPr>
              <w:pStyle w:val="TableParagraph"/>
              <w:spacing w:line="256" w:lineRule="exact"/>
              <w:ind w:left="9"/>
              <w:jc w:val="center"/>
              <w:rPr>
                <w:sz w:val="24"/>
              </w:rPr>
            </w:pPr>
            <w:r>
              <w:rPr>
                <w:spacing w:val="-10"/>
                <w:sz w:val="24"/>
              </w:rPr>
              <w:t>6</w:t>
            </w:r>
          </w:p>
        </w:tc>
      </w:tr>
      <w:tr w:rsidR="003D352F" w14:paraId="24E26598" w14:textId="77777777">
        <w:trPr>
          <w:trHeight w:val="277"/>
        </w:trPr>
        <w:tc>
          <w:tcPr>
            <w:tcW w:w="1243" w:type="dxa"/>
          </w:tcPr>
          <w:p w14:paraId="24E26592" w14:textId="77777777" w:rsidR="003D352F" w:rsidRDefault="001B3DC9">
            <w:pPr>
              <w:pStyle w:val="TableParagraph"/>
              <w:spacing w:before="1" w:line="257" w:lineRule="exact"/>
              <w:ind w:left="105"/>
              <w:rPr>
                <w:sz w:val="24"/>
              </w:rPr>
            </w:pPr>
            <w:r>
              <w:rPr>
                <w:spacing w:val="-4"/>
                <w:sz w:val="24"/>
              </w:rPr>
              <w:t>2020</w:t>
            </w:r>
          </w:p>
        </w:tc>
        <w:tc>
          <w:tcPr>
            <w:tcW w:w="2081" w:type="dxa"/>
          </w:tcPr>
          <w:p w14:paraId="24E26593" w14:textId="77777777" w:rsidR="003D352F" w:rsidRDefault="001B3DC9">
            <w:pPr>
              <w:pStyle w:val="TableParagraph"/>
              <w:spacing w:before="1" w:line="257" w:lineRule="exact"/>
              <w:ind w:left="107"/>
              <w:rPr>
                <w:sz w:val="24"/>
              </w:rPr>
            </w:pPr>
            <w:r>
              <w:rPr>
                <w:spacing w:val="-5"/>
                <w:sz w:val="24"/>
              </w:rPr>
              <w:t>150</w:t>
            </w:r>
          </w:p>
        </w:tc>
        <w:tc>
          <w:tcPr>
            <w:tcW w:w="2316" w:type="dxa"/>
          </w:tcPr>
          <w:p w14:paraId="24E26594" w14:textId="77777777" w:rsidR="003D352F" w:rsidRDefault="001B3DC9">
            <w:pPr>
              <w:pStyle w:val="TableParagraph"/>
              <w:spacing w:before="1" w:line="257" w:lineRule="exact"/>
              <w:ind w:left="108"/>
              <w:rPr>
                <w:sz w:val="24"/>
              </w:rPr>
            </w:pPr>
            <w:r>
              <w:rPr>
                <w:spacing w:val="-5"/>
                <w:sz w:val="24"/>
              </w:rPr>
              <w:t>198</w:t>
            </w:r>
          </w:p>
        </w:tc>
        <w:tc>
          <w:tcPr>
            <w:tcW w:w="1891" w:type="dxa"/>
          </w:tcPr>
          <w:p w14:paraId="24E26595" w14:textId="77777777" w:rsidR="003D352F" w:rsidRDefault="001B3DC9">
            <w:pPr>
              <w:pStyle w:val="TableParagraph"/>
              <w:spacing w:before="1" w:line="257" w:lineRule="exact"/>
              <w:ind w:left="108"/>
              <w:rPr>
                <w:sz w:val="24"/>
              </w:rPr>
            </w:pPr>
            <w:r>
              <w:rPr>
                <w:spacing w:val="-5"/>
                <w:sz w:val="24"/>
              </w:rPr>
              <w:t>175</w:t>
            </w:r>
          </w:p>
        </w:tc>
        <w:tc>
          <w:tcPr>
            <w:tcW w:w="924" w:type="dxa"/>
          </w:tcPr>
          <w:p w14:paraId="24E26596" w14:textId="77777777" w:rsidR="003D352F" w:rsidRDefault="001B3DC9">
            <w:pPr>
              <w:pStyle w:val="TableParagraph"/>
              <w:spacing w:before="1" w:line="257" w:lineRule="exact"/>
              <w:ind w:right="444"/>
              <w:jc w:val="right"/>
              <w:rPr>
                <w:sz w:val="24"/>
              </w:rPr>
            </w:pPr>
            <w:r>
              <w:rPr>
                <w:spacing w:val="-5"/>
                <w:sz w:val="24"/>
              </w:rPr>
              <w:t>523</w:t>
            </w:r>
          </w:p>
        </w:tc>
        <w:tc>
          <w:tcPr>
            <w:tcW w:w="1161" w:type="dxa"/>
          </w:tcPr>
          <w:p w14:paraId="24E26597" w14:textId="77777777" w:rsidR="003D352F" w:rsidRDefault="001B3DC9">
            <w:pPr>
              <w:pStyle w:val="TableParagraph"/>
              <w:spacing w:before="1" w:line="257" w:lineRule="exact"/>
              <w:ind w:left="107"/>
              <w:rPr>
                <w:sz w:val="24"/>
              </w:rPr>
            </w:pPr>
            <w:r>
              <w:rPr>
                <w:spacing w:val="-5"/>
                <w:sz w:val="24"/>
              </w:rPr>
              <w:t>0,7</w:t>
            </w:r>
          </w:p>
        </w:tc>
      </w:tr>
      <w:tr w:rsidR="003D352F" w14:paraId="24E2659F" w14:textId="77777777">
        <w:trPr>
          <w:trHeight w:val="275"/>
        </w:trPr>
        <w:tc>
          <w:tcPr>
            <w:tcW w:w="1243" w:type="dxa"/>
          </w:tcPr>
          <w:p w14:paraId="24E26599" w14:textId="77777777" w:rsidR="003D352F" w:rsidRDefault="001B3DC9">
            <w:pPr>
              <w:pStyle w:val="TableParagraph"/>
              <w:spacing w:line="256" w:lineRule="exact"/>
              <w:ind w:left="105"/>
              <w:rPr>
                <w:sz w:val="24"/>
              </w:rPr>
            </w:pPr>
            <w:r>
              <w:rPr>
                <w:spacing w:val="-4"/>
                <w:sz w:val="24"/>
              </w:rPr>
              <w:t>2021</w:t>
            </w:r>
          </w:p>
        </w:tc>
        <w:tc>
          <w:tcPr>
            <w:tcW w:w="2081" w:type="dxa"/>
          </w:tcPr>
          <w:p w14:paraId="24E2659A" w14:textId="77777777" w:rsidR="003D352F" w:rsidRDefault="001B3DC9">
            <w:pPr>
              <w:pStyle w:val="TableParagraph"/>
              <w:spacing w:line="256" w:lineRule="exact"/>
              <w:ind w:left="107"/>
              <w:rPr>
                <w:sz w:val="24"/>
              </w:rPr>
            </w:pPr>
            <w:r>
              <w:rPr>
                <w:spacing w:val="-5"/>
                <w:sz w:val="24"/>
              </w:rPr>
              <w:t>91</w:t>
            </w:r>
          </w:p>
        </w:tc>
        <w:tc>
          <w:tcPr>
            <w:tcW w:w="2316" w:type="dxa"/>
          </w:tcPr>
          <w:p w14:paraId="24E2659B" w14:textId="77777777" w:rsidR="003D352F" w:rsidRDefault="001B3DC9">
            <w:pPr>
              <w:pStyle w:val="TableParagraph"/>
              <w:spacing w:line="256" w:lineRule="exact"/>
              <w:ind w:left="108"/>
              <w:rPr>
                <w:sz w:val="24"/>
              </w:rPr>
            </w:pPr>
            <w:r>
              <w:rPr>
                <w:spacing w:val="-5"/>
                <w:sz w:val="24"/>
              </w:rPr>
              <w:t>163</w:t>
            </w:r>
          </w:p>
        </w:tc>
        <w:tc>
          <w:tcPr>
            <w:tcW w:w="1891" w:type="dxa"/>
          </w:tcPr>
          <w:p w14:paraId="24E2659C" w14:textId="77777777" w:rsidR="003D352F" w:rsidRDefault="001B3DC9">
            <w:pPr>
              <w:pStyle w:val="TableParagraph"/>
              <w:spacing w:line="256" w:lineRule="exact"/>
              <w:ind w:left="108"/>
              <w:rPr>
                <w:sz w:val="24"/>
              </w:rPr>
            </w:pPr>
            <w:r>
              <w:rPr>
                <w:spacing w:val="-5"/>
                <w:sz w:val="24"/>
              </w:rPr>
              <w:t>180</w:t>
            </w:r>
          </w:p>
        </w:tc>
        <w:tc>
          <w:tcPr>
            <w:tcW w:w="924" w:type="dxa"/>
          </w:tcPr>
          <w:p w14:paraId="24E2659D" w14:textId="77777777" w:rsidR="003D352F" w:rsidRDefault="001B3DC9">
            <w:pPr>
              <w:pStyle w:val="TableParagraph"/>
              <w:spacing w:line="256" w:lineRule="exact"/>
              <w:ind w:right="444"/>
              <w:jc w:val="right"/>
              <w:rPr>
                <w:sz w:val="24"/>
              </w:rPr>
            </w:pPr>
            <w:r>
              <w:rPr>
                <w:spacing w:val="-5"/>
                <w:sz w:val="24"/>
              </w:rPr>
              <w:t>434</w:t>
            </w:r>
          </w:p>
        </w:tc>
        <w:tc>
          <w:tcPr>
            <w:tcW w:w="1161" w:type="dxa"/>
          </w:tcPr>
          <w:p w14:paraId="24E2659E" w14:textId="77777777" w:rsidR="003D352F" w:rsidRDefault="001B3DC9">
            <w:pPr>
              <w:pStyle w:val="TableParagraph"/>
              <w:spacing w:line="256" w:lineRule="exact"/>
              <w:ind w:left="107"/>
              <w:rPr>
                <w:sz w:val="24"/>
              </w:rPr>
            </w:pPr>
            <w:r>
              <w:rPr>
                <w:spacing w:val="-5"/>
                <w:sz w:val="24"/>
              </w:rPr>
              <w:t>0,5</w:t>
            </w:r>
          </w:p>
        </w:tc>
      </w:tr>
      <w:tr w:rsidR="003D352F" w14:paraId="24E265A6" w14:textId="77777777">
        <w:trPr>
          <w:trHeight w:val="275"/>
        </w:trPr>
        <w:tc>
          <w:tcPr>
            <w:tcW w:w="1243" w:type="dxa"/>
          </w:tcPr>
          <w:p w14:paraId="24E265A0" w14:textId="77777777" w:rsidR="003D352F" w:rsidRDefault="001B3DC9">
            <w:pPr>
              <w:pStyle w:val="TableParagraph"/>
              <w:spacing w:line="256" w:lineRule="exact"/>
              <w:ind w:left="105"/>
              <w:rPr>
                <w:sz w:val="24"/>
              </w:rPr>
            </w:pPr>
            <w:r>
              <w:rPr>
                <w:spacing w:val="-4"/>
                <w:sz w:val="24"/>
              </w:rPr>
              <w:t>2022</w:t>
            </w:r>
          </w:p>
        </w:tc>
        <w:tc>
          <w:tcPr>
            <w:tcW w:w="2081" w:type="dxa"/>
          </w:tcPr>
          <w:p w14:paraId="24E265A1" w14:textId="77777777" w:rsidR="003D352F" w:rsidRDefault="001B3DC9">
            <w:pPr>
              <w:pStyle w:val="TableParagraph"/>
              <w:spacing w:line="256" w:lineRule="exact"/>
              <w:ind w:left="107"/>
              <w:rPr>
                <w:sz w:val="24"/>
              </w:rPr>
            </w:pPr>
            <w:r>
              <w:rPr>
                <w:spacing w:val="-5"/>
                <w:sz w:val="24"/>
              </w:rPr>
              <w:t>97</w:t>
            </w:r>
          </w:p>
        </w:tc>
        <w:tc>
          <w:tcPr>
            <w:tcW w:w="2316" w:type="dxa"/>
          </w:tcPr>
          <w:p w14:paraId="24E265A2" w14:textId="77777777" w:rsidR="003D352F" w:rsidRDefault="001B3DC9">
            <w:pPr>
              <w:pStyle w:val="TableParagraph"/>
              <w:spacing w:line="256" w:lineRule="exact"/>
              <w:ind w:left="108"/>
              <w:rPr>
                <w:sz w:val="24"/>
              </w:rPr>
            </w:pPr>
            <w:r>
              <w:rPr>
                <w:spacing w:val="-5"/>
                <w:sz w:val="24"/>
              </w:rPr>
              <w:t>167</w:t>
            </w:r>
          </w:p>
        </w:tc>
        <w:tc>
          <w:tcPr>
            <w:tcW w:w="1891" w:type="dxa"/>
          </w:tcPr>
          <w:p w14:paraId="24E265A3" w14:textId="77777777" w:rsidR="003D352F" w:rsidRDefault="001B3DC9">
            <w:pPr>
              <w:pStyle w:val="TableParagraph"/>
              <w:spacing w:line="256" w:lineRule="exact"/>
              <w:ind w:left="108"/>
              <w:rPr>
                <w:sz w:val="24"/>
              </w:rPr>
            </w:pPr>
            <w:r>
              <w:rPr>
                <w:spacing w:val="-5"/>
                <w:sz w:val="24"/>
              </w:rPr>
              <w:t>183</w:t>
            </w:r>
          </w:p>
        </w:tc>
        <w:tc>
          <w:tcPr>
            <w:tcW w:w="924" w:type="dxa"/>
          </w:tcPr>
          <w:p w14:paraId="24E265A4" w14:textId="77777777" w:rsidR="003D352F" w:rsidRDefault="001B3DC9">
            <w:pPr>
              <w:pStyle w:val="TableParagraph"/>
              <w:spacing w:line="256" w:lineRule="exact"/>
              <w:ind w:right="444"/>
              <w:jc w:val="right"/>
              <w:rPr>
                <w:sz w:val="24"/>
              </w:rPr>
            </w:pPr>
            <w:r>
              <w:rPr>
                <w:spacing w:val="-5"/>
                <w:sz w:val="24"/>
              </w:rPr>
              <w:t>447</w:t>
            </w:r>
          </w:p>
        </w:tc>
        <w:tc>
          <w:tcPr>
            <w:tcW w:w="1161" w:type="dxa"/>
          </w:tcPr>
          <w:p w14:paraId="24E265A5" w14:textId="77777777" w:rsidR="003D352F" w:rsidRDefault="001B3DC9">
            <w:pPr>
              <w:pStyle w:val="TableParagraph"/>
              <w:spacing w:line="256" w:lineRule="exact"/>
              <w:ind w:left="107"/>
              <w:rPr>
                <w:sz w:val="24"/>
              </w:rPr>
            </w:pPr>
            <w:r>
              <w:rPr>
                <w:spacing w:val="-5"/>
                <w:sz w:val="24"/>
              </w:rPr>
              <w:t>0,6</w:t>
            </w:r>
          </w:p>
        </w:tc>
      </w:tr>
      <w:tr w:rsidR="003D352F" w14:paraId="24E265AD" w14:textId="77777777">
        <w:trPr>
          <w:trHeight w:val="275"/>
        </w:trPr>
        <w:tc>
          <w:tcPr>
            <w:tcW w:w="1243" w:type="dxa"/>
          </w:tcPr>
          <w:p w14:paraId="24E265A7" w14:textId="77777777" w:rsidR="003D352F" w:rsidRDefault="001B3DC9">
            <w:pPr>
              <w:pStyle w:val="TableParagraph"/>
              <w:spacing w:line="256" w:lineRule="exact"/>
              <w:ind w:left="105"/>
              <w:rPr>
                <w:sz w:val="24"/>
              </w:rPr>
            </w:pPr>
            <w:r>
              <w:rPr>
                <w:spacing w:val="-4"/>
                <w:sz w:val="24"/>
              </w:rPr>
              <w:t>2023</w:t>
            </w:r>
          </w:p>
        </w:tc>
        <w:tc>
          <w:tcPr>
            <w:tcW w:w="2081" w:type="dxa"/>
          </w:tcPr>
          <w:p w14:paraId="24E265A8" w14:textId="77777777" w:rsidR="003D352F" w:rsidRDefault="001B3DC9">
            <w:pPr>
              <w:pStyle w:val="TableParagraph"/>
              <w:spacing w:line="256" w:lineRule="exact"/>
              <w:ind w:left="107"/>
              <w:rPr>
                <w:sz w:val="24"/>
              </w:rPr>
            </w:pPr>
            <w:r>
              <w:rPr>
                <w:spacing w:val="-5"/>
                <w:sz w:val="24"/>
              </w:rPr>
              <w:t>102</w:t>
            </w:r>
          </w:p>
        </w:tc>
        <w:tc>
          <w:tcPr>
            <w:tcW w:w="2316" w:type="dxa"/>
          </w:tcPr>
          <w:p w14:paraId="24E265A9" w14:textId="77777777" w:rsidR="003D352F" w:rsidRDefault="001B3DC9">
            <w:pPr>
              <w:pStyle w:val="TableParagraph"/>
              <w:spacing w:line="256" w:lineRule="exact"/>
              <w:ind w:left="108"/>
              <w:rPr>
                <w:sz w:val="24"/>
              </w:rPr>
            </w:pPr>
            <w:r>
              <w:rPr>
                <w:spacing w:val="-5"/>
                <w:sz w:val="24"/>
              </w:rPr>
              <w:t>171</w:t>
            </w:r>
          </w:p>
        </w:tc>
        <w:tc>
          <w:tcPr>
            <w:tcW w:w="1891" w:type="dxa"/>
          </w:tcPr>
          <w:p w14:paraId="24E265AA" w14:textId="77777777" w:rsidR="003D352F" w:rsidRDefault="001B3DC9">
            <w:pPr>
              <w:pStyle w:val="TableParagraph"/>
              <w:spacing w:line="256" w:lineRule="exact"/>
              <w:ind w:left="108"/>
              <w:rPr>
                <w:sz w:val="24"/>
              </w:rPr>
            </w:pPr>
            <w:r>
              <w:rPr>
                <w:spacing w:val="-5"/>
                <w:sz w:val="24"/>
              </w:rPr>
              <w:t>187</w:t>
            </w:r>
          </w:p>
        </w:tc>
        <w:tc>
          <w:tcPr>
            <w:tcW w:w="924" w:type="dxa"/>
          </w:tcPr>
          <w:p w14:paraId="24E265AB" w14:textId="77777777" w:rsidR="003D352F" w:rsidRDefault="001B3DC9">
            <w:pPr>
              <w:pStyle w:val="TableParagraph"/>
              <w:spacing w:line="256" w:lineRule="exact"/>
              <w:ind w:right="444"/>
              <w:jc w:val="right"/>
              <w:rPr>
                <w:sz w:val="24"/>
              </w:rPr>
            </w:pPr>
            <w:r>
              <w:rPr>
                <w:spacing w:val="-5"/>
                <w:sz w:val="24"/>
              </w:rPr>
              <w:t>460</w:t>
            </w:r>
          </w:p>
        </w:tc>
        <w:tc>
          <w:tcPr>
            <w:tcW w:w="1161" w:type="dxa"/>
          </w:tcPr>
          <w:p w14:paraId="24E265AC" w14:textId="77777777" w:rsidR="003D352F" w:rsidRDefault="001B3DC9">
            <w:pPr>
              <w:pStyle w:val="TableParagraph"/>
              <w:spacing w:line="256" w:lineRule="exact"/>
              <w:ind w:left="107"/>
              <w:rPr>
                <w:sz w:val="24"/>
              </w:rPr>
            </w:pPr>
            <w:r>
              <w:rPr>
                <w:spacing w:val="-5"/>
                <w:sz w:val="24"/>
              </w:rPr>
              <w:t>0,7</w:t>
            </w:r>
          </w:p>
        </w:tc>
      </w:tr>
      <w:tr w:rsidR="003D352F" w14:paraId="24E265AF" w14:textId="77777777">
        <w:trPr>
          <w:trHeight w:val="275"/>
        </w:trPr>
        <w:tc>
          <w:tcPr>
            <w:tcW w:w="9616" w:type="dxa"/>
            <w:gridSpan w:val="6"/>
          </w:tcPr>
          <w:p w14:paraId="24E265AE" w14:textId="77777777" w:rsidR="003D352F" w:rsidRDefault="001B3DC9">
            <w:pPr>
              <w:pStyle w:val="TableParagraph"/>
              <w:spacing w:line="256" w:lineRule="exact"/>
              <w:ind w:left="105"/>
              <w:rPr>
                <w:sz w:val="24"/>
              </w:rPr>
            </w:pPr>
            <w:r>
              <w:rPr>
                <w:sz w:val="24"/>
              </w:rPr>
              <w:t>За</w:t>
            </w:r>
            <w:r>
              <w:rPr>
                <w:spacing w:val="-4"/>
                <w:sz w:val="24"/>
              </w:rPr>
              <w:t xml:space="preserve"> </w:t>
            </w:r>
            <w:r>
              <w:rPr>
                <w:sz w:val="24"/>
              </w:rPr>
              <w:t>последние</w:t>
            </w:r>
            <w:r>
              <w:rPr>
                <w:spacing w:val="-2"/>
                <w:sz w:val="24"/>
              </w:rPr>
              <w:t xml:space="preserve"> </w:t>
            </w:r>
            <w:r>
              <w:rPr>
                <w:sz w:val="24"/>
              </w:rPr>
              <w:t>7</w:t>
            </w:r>
            <w:r>
              <w:rPr>
                <w:spacing w:val="-1"/>
                <w:sz w:val="24"/>
              </w:rPr>
              <w:t xml:space="preserve"> </w:t>
            </w:r>
            <w:r>
              <w:rPr>
                <w:sz w:val="24"/>
              </w:rPr>
              <w:t>лет</w:t>
            </w:r>
            <w:r>
              <w:rPr>
                <w:spacing w:val="-1"/>
                <w:sz w:val="24"/>
              </w:rPr>
              <w:t xml:space="preserve"> </w:t>
            </w:r>
            <w:r>
              <w:rPr>
                <w:sz w:val="24"/>
              </w:rPr>
              <w:t>освоено</w:t>
            </w:r>
            <w:r>
              <w:rPr>
                <w:spacing w:val="-1"/>
                <w:sz w:val="24"/>
              </w:rPr>
              <w:t xml:space="preserve"> </w:t>
            </w:r>
            <w:r>
              <w:rPr>
                <w:sz w:val="24"/>
              </w:rPr>
              <w:t>почти 3</w:t>
            </w:r>
            <w:r>
              <w:rPr>
                <w:spacing w:val="-1"/>
                <w:sz w:val="24"/>
              </w:rPr>
              <w:t xml:space="preserve"> </w:t>
            </w:r>
            <w:r>
              <w:rPr>
                <w:sz w:val="24"/>
              </w:rPr>
              <w:t>трлн.</w:t>
            </w:r>
            <w:r>
              <w:rPr>
                <w:spacing w:val="-1"/>
                <w:sz w:val="24"/>
              </w:rPr>
              <w:t xml:space="preserve"> </w:t>
            </w:r>
            <w:r>
              <w:rPr>
                <w:spacing w:val="-4"/>
                <w:sz w:val="24"/>
              </w:rPr>
              <w:t>тенге</w:t>
            </w:r>
          </w:p>
        </w:tc>
      </w:tr>
      <w:tr w:rsidR="003D352F" w14:paraId="24E265B1" w14:textId="77777777">
        <w:trPr>
          <w:trHeight w:val="278"/>
        </w:trPr>
        <w:tc>
          <w:tcPr>
            <w:tcW w:w="9616" w:type="dxa"/>
            <w:gridSpan w:val="6"/>
          </w:tcPr>
          <w:p w14:paraId="24E265B0" w14:textId="77777777" w:rsidR="003D352F" w:rsidRDefault="001B3DC9">
            <w:pPr>
              <w:pStyle w:val="TableParagraph"/>
              <w:spacing w:line="258" w:lineRule="exact"/>
              <w:ind w:left="678"/>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по</w:t>
            </w:r>
            <w:r>
              <w:rPr>
                <w:spacing w:val="-2"/>
                <w:sz w:val="24"/>
              </w:rPr>
              <w:t xml:space="preserve"> </w:t>
            </w:r>
            <w:r>
              <w:rPr>
                <w:sz w:val="24"/>
              </w:rPr>
              <w:t>источникам</w:t>
            </w:r>
            <w:r>
              <w:rPr>
                <w:spacing w:val="-3"/>
                <w:sz w:val="24"/>
              </w:rPr>
              <w:t xml:space="preserve"> </w:t>
            </w:r>
            <w:r>
              <w:rPr>
                <w:sz w:val="24"/>
              </w:rPr>
              <w:t>[143,</w:t>
            </w:r>
            <w:r>
              <w:rPr>
                <w:spacing w:val="-2"/>
                <w:sz w:val="24"/>
              </w:rPr>
              <w:t xml:space="preserve"> </w:t>
            </w:r>
            <w:r>
              <w:rPr>
                <w:spacing w:val="-4"/>
                <w:sz w:val="24"/>
              </w:rPr>
              <w:t>144]</w:t>
            </w:r>
          </w:p>
        </w:tc>
      </w:tr>
    </w:tbl>
    <w:p w14:paraId="24E265B2" w14:textId="77777777" w:rsidR="003D352F" w:rsidRDefault="003D352F">
      <w:pPr>
        <w:pStyle w:val="a3"/>
        <w:spacing w:before="2"/>
        <w:ind w:left="0" w:firstLine="0"/>
        <w:jc w:val="left"/>
      </w:pPr>
    </w:p>
    <w:p w14:paraId="24E265B3" w14:textId="77777777" w:rsidR="003D352F" w:rsidRDefault="001B3DC9">
      <w:pPr>
        <w:pStyle w:val="a3"/>
        <w:spacing w:before="1"/>
        <w:ind w:right="278"/>
      </w:pPr>
      <w:r>
        <w:t>Как свидетельствует таблица 43, при выделении на поддержку агропромышленного комплекса порядка 3 трлн. тенге или в среднем 0,5-0,7% расходов от ВВП в виде субсидирования и кредитования субъектов АПК прогрессивного «рывка» в этой отрасли не произошло.</w:t>
      </w:r>
    </w:p>
    <w:p w14:paraId="24E265B4" w14:textId="77777777" w:rsidR="003D352F" w:rsidRDefault="001B3DC9">
      <w:pPr>
        <w:pStyle w:val="a3"/>
        <w:ind w:right="283"/>
      </w:pPr>
      <w:r>
        <w:t>В 2023 году на субсидирование сельского хозяйства было выделено порядка 500 миллиардов тенге, что напрямую способствует укреплению трудового потенциала сельских территорий. Из этих средств 115,9 миллиарда тенге направлено на поддержку животноводства, а 318,1 миллиарда тенге на развитие растениеводства и использование финансовых инструментов [145]. Эти меры не только</w:t>
      </w:r>
      <w:r>
        <w:rPr>
          <w:spacing w:val="-1"/>
        </w:rPr>
        <w:t xml:space="preserve"> </w:t>
      </w:r>
      <w:r>
        <w:t>улучшают</w:t>
      </w:r>
      <w:r>
        <w:rPr>
          <w:spacing w:val="-1"/>
        </w:rPr>
        <w:t xml:space="preserve"> </w:t>
      </w:r>
      <w:r>
        <w:t>экономическую</w:t>
      </w:r>
      <w:r>
        <w:rPr>
          <w:spacing w:val="-1"/>
        </w:rPr>
        <w:t xml:space="preserve"> </w:t>
      </w:r>
      <w:r>
        <w:t>стабильность</w:t>
      </w:r>
      <w:r>
        <w:rPr>
          <w:spacing w:val="-1"/>
        </w:rPr>
        <w:t xml:space="preserve"> </w:t>
      </w:r>
      <w:r>
        <w:t>аграрного сектора, но и стимулируют создание новых рабочих мест, повышают уровень квалификации кадров и привлекают молодежь к работе в сельской местности. Дополнительно выделенные из резервов Правительства РК 60 миллиардов</w:t>
      </w:r>
      <w:r>
        <w:rPr>
          <w:spacing w:val="80"/>
        </w:rPr>
        <w:t xml:space="preserve"> </w:t>
      </w:r>
      <w:r>
        <w:t>тенге способствуют укреплению сельскохозяйственного производства, что, в свою очередь, содействует увеличению занятости и повышению трудовой активности в данных регионах. Значительные финансовые вливания в сельское хозяйство оказывают прямое влияние на рост трудового потенциала сельских территорий, способствуя их социально-экономическому развитию.</w:t>
      </w:r>
    </w:p>
    <w:p w14:paraId="24E265B5" w14:textId="77777777" w:rsidR="003D352F" w:rsidRDefault="001B3DC9">
      <w:pPr>
        <w:pStyle w:val="a3"/>
        <w:spacing w:before="1"/>
        <w:ind w:right="283"/>
      </w:pPr>
      <w:r>
        <w:t>Таким образом, на эффективное использование трудового потенциала в сельских территориях оказывает влияние устойчивого развитие сельхозформирований, обеспечение их материально-технической базы, достаточный уровень финансирования (рисунок 12).</w:t>
      </w:r>
    </w:p>
    <w:p w14:paraId="24E265B6" w14:textId="77777777" w:rsidR="003D352F" w:rsidRDefault="001B3DC9">
      <w:pPr>
        <w:pStyle w:val="a3"/>
        <w:ind w:right="276"/>
      </w:pPr>
      <w:r>
        <w:t>Разработанная схема взаимосвязи сельскохозяйственных формирований и трудового потенциала сельских территорий показывает, что эффективное взаимодействие между экономическими и социальными процессами ведет к значительному укреплению трудового потенциала. Основные показатели, такие как поддержка сельскохозяйственных формирований через субсидии и</w:t>
      </w:r>
      <w:r>
        <w:rPr>
          <w:spacing w:val="80"/>
        </w:rPr>
        <w:t xml:space="preserve"> </w:t>
      </w:r>
      <w:r>
        <w:t>кредиты, обновление сельскохозяйственной техники, микрокредитование и цифровая грамотность, играют решающую роль в повышении уровня занятости и создания рабочих мест. Важно отметить, что акцент на обучение сельской молодежи профессиям будущего и развитие информационно- консультационных услуг способствует более устойчивому развитию сельских территорий, обеспечивая их экономическую и социальную устойчивость. Представленные элементы схемы взаимосвязаны</w:t>
      </w:r>
      <w:r>
        <w:rPr>
          <w:spacing w:val="-1"/>
        </w:rPr>
        <w:t xml:space="preserve"> </w:t>
      </w:r>
      <w:r>
        <w:t>и</w:t>
      </w:r>
      <w:r>
        <w:rPr>
          <w:spacing w:val="-1"/>
        </w:rPr>
        <w:t xml:space="preserve"> </w:t>
      </w:r>
      <w:r>
        <w:t>формируют прочную</w:t>
      </w:r>
      <w:r>
        <w:rPr>
          <w:spacing w:val="-3"/>
        </w:rPr>
        <w:t xml:space="preserve"> </w:t>
      </w:r>
      <w:r>
        <w:t>основу для роста и развития трудового потенциала сельских территорий:</w:t>
      </w:r>
    </w:p>
    <w:p w14:paraId="24E265B7" w14:textId="77777777" w:rsidR="003D352F" w:rsidRDefault="003D352F">
      <w:pPr>
        <w:pStyle w:val="a3"/>
        <w:sectPr w:rsidR="003D352F">
          <w:pgSz w:w="11920" w:h="16850"/>
          <w:pgMar w:top="1060" w:right="283" w:bottom="1100" w:left="1559" w:header="0" w:footer="889" w:gutter="0"/>
          <w:cols w:space="720"/>
        </w:sectPr>
      </w:pPr>
    </w:p>
    <w:p w14:paraId="24E265B8" w14:textId="77777777" w:rsidR="003D352F" w:rsidRDefault="001B3DC9">
      <w:pPr>
        <w:pStyle w:val="a5"/>
        <w:numPr>
          <w:ilvl w:val="0"/>
          <w:numId w:val="35"/>
        </w:numPr>
        <w:tabs>
          <w:tab w:val="left" w:pos="1060"/>
        </w:tabs>
        <w:spacing w:before="72" w:line="242" w:lineRule="auto"/>
        <w:ind w:right="291" w:firstLine="707"/>
        <w:rPr>
          <w:sz w:val="28"/>
        </w:rPr>
      </w:pPr>
      <w:r>
        <w:rPr>
          <w:sz w:val="28"/>
        </w:rPr>
        <w:t>дана оценка по использованию посевных площадей сельскохозяйственными товаропроизводителями;</w:t>
      </w:r>
    </w:p>
    <w:p w14:paraId="24E265B9" w14:textId="77777777" w:rsidR="003D352F" w:rsidRDefault="001B3DC9">
      <w:pPr>
        <w:pStyle w:val="a5"/>
        <w:numPr>
          <w:ilvl w:val="0"/>
          <w:numId w:val="35"/>
        </w:numPr>
        <w:tabs>
          <w:tab w:val="left" w:pos="1130"/>
        </w:tabs>
        <w:ind w:right="289" w:firstLine="707"/>
        <w:rPr>
          <w:sz w:val="28"/>
        </w:rPr>
      </w:pPr>
      <w:r>
        <w:rPr>
          <w:sz w:val="28"/>
        </w:rPr>
        <w:t>сделан анализ производства валовой продукции сельского хозяйства Республики Казахстан;</w:t>
      </w:r>
    </w:p>
    <w:p w14:paraId="24E265BA" w14:textId="77777777" w:rsidR="003D352F" w:rsidRDefault="001B3DC9">
      <w:pPr>
        <w:pStyle w:val="a5"/>
        <w:numPr>
          <w:ilvl w:val="0"/>
          <w:numId w:val="35"/>
        </w:numPr>
        <w:tabs>
          <w:tab w:val="left" w:pos="1173"/>
        </w:tabs>
        <w:ind w:right="288" w:firstLine="707"/>
        <w:rPr>
          <w:sz w:val="28"/>
        </w:rPr>
      </w:pPr>
      <w:r>
        <w:rPr>
          <w:sz w:val="28"/>
        </w:rPr>
        <w:t>выявлены благоприятные условия, влияющие на развитие личных подсобных хозяйств;</w:t>
      </w:r>
    </w:p>
    <w:p w14:paraId="24E265BB" w14:textId="77777777" w:rsidR="003D352F" w:rsidRDefault="001B3DC9">
      <w:pPr>
        <w:pStyle w:val="a5"/>
        <w:numPr>
          <w:ilvl w:val="0"/>
          <w:numId w:val="35"/>
        </w:numPr>
        <w:tabs>
          <w:tab w:val="left" w:pos="1061"/>
        </w:tabs>
        <w:spacing w:line="321" w:lineRule="exact"/>
        <w:ind w:left="1061" w:hanging="210"/>
        <w:rPr>
          <w:sz w:val="28"/>
        </w:rPr>
      </w:pPr>
      <w:r>
        <w:rPr>
          <w:sz w:val="28"/>
        </w:rPr>
        <w:t>произведен</w:t>
      </w:r>
      <w:r>
        <w:rPr>
          <w:spacing w:val="-11"/>
          <w:sz w:val="28"/>
        </w:rPr>
        <w:t xml:space="preserve"> </w:t>
      </w:r>
      <w:r>
        <w:rPr>
          <w:sz w:val="28"/>
        </w:rPr>
        <w:t>региональный</w:t>
      </w:r>
      <w:r>
        <w:rPr>
          <w:spacing w:val="-7"/>
          <w:sz w:val="28"/>
        </w:rPr>
        <w:t xml:space="preserve"> </w:t>
      </w:r>
      <w:r>
        <w:rPr>
          <w:sz w:val="28"/>
        </w:rPr>
        <w:t>анализ</w:t>
      </w:r>
      <w:r>
        <w:rPr>
          <w:spacing w:val="-9"/>
          <w:sz w:val="28"/>
        </w:rPr>
        <w:t xml:space="preserve"> </w:t>
      </w:r>
      <w:r>
        <w:rPr>
          <w:sz w:val="28"/>
        </w:rPr>
        <w:t>занятости</w:t>
      </w:r>
      <w:r>
        <w:rPr>
          <w:spacing w:val="-7"/>
          <w:sz w:val="28"/>
        </w:rPr>
        <w:t xml:space="preserve"> </w:t>
      </w:r>
      <w:r>
        <w:rPr>
          <w:sz w:val="28"/>
        </w:rPr>
        <w:t>по</w:t>
      </w:r>
      <w:r>
        <w:rPr>
          <w:spacing w:val="-2"/>
          <w:sz w:val="28"/>
        </w:rPr>
        <w:t xml:space="preserve"> </w:t>
      </w:r>
      <w:r>
        <w:rPr>
          <w:sz w:val="28"/>
        </w:rPr>
        <w:t>сельскому</w:t>
      </w:r>
      <w:r>
        <w:rPr>
          <w:spacing w:val="-8"/>
          <w:sz w:val="28"/>
        </w:rPr>
        <w:t xml:space="preserve"> </w:t>
      </w:r>
      <w:r>
        <w:rPr>
          <w:spacing w:val="-2"/>
          <w:sz w:val="28"/>
        </w:rPr>
        <w:t>населению.</w:t>
      </w:r>
    </w:p>
    <w:p w14:paraId="24E265BC" w14:textId="77777777" w:rsidR="003D352F" w:rsidRDefault="001B3DC9">
      <w:pPr>
        <w:pStyle w:val="a5"/>
        <w:numPr>
          <w:ilvl w:val="0"/>
          <w:numId w:val="35"/>
        </w:numPr>
        <w:tabs>
          <w:tab w:val="left" w:pos="1060"/>
        </w:tabs>
        <w:ind w:right="288" w:firstLine="707"/>
        <w:rPr>
          <w:sz w:val="28"/>
        </w:rPr>
      </w:pPr>
      <w:r>
        <w:rPr>
          <w:sz w:val="28"/>
        </w:rPr>
        <w:t xml:space="preserve">анализировано освоение средств государственного бюджета, направленных на поддержку агропромышленного комплекса в виде субсидирования и кредитования, объем финансирования, количество выданных </w:t>
      </w:r>
      <w:r>
        <w:rPr>
          <w:spacing w:val="-2"/>
          <w:sz w:val="28"/>
        </w:rPr>
        <w:t>кредитов.</w:t>
      </w:r>
    </w:p>
    <w:p w14:paraId="24E265BD" w14:textId="77777777" w:rsidR="003D352F" w:rsidRDefault="001B3DC9">
      <w:pPr>
        <w:pStyle w:val="a5"/>
        <w:numPr>
          <w:ilvl w:val="0"/>
          <w:numId w:val="35"/>
        </w:numPr>
        <w:tabs>
          <w:tab w:val="left" w:pos="1060"/>
        </w:tabs>
        <w:ind w:right="282" w:firstLine="707"/>
        <w:rPr>
          <w:sz w:val="28"/>
        </w:rPr>
      </w:pPr>
      <w:r>
        <w:rPr>
          <w:noProof/>
          <w:sz w:val="28"/>
          <w:lang w:eastAsia="ru-RU"/>
        </w:rPr>
        <mc:AlternateContent>
          <mc:Choice Requires="wpg">
            <w:drawing>
              <wp:anchor distT="0" distB="0" distL="0" distR="0" simplePos="0" relativeHeight="480065024" behindDoc="1" locked="0" layoutInCell="1" allowOverlap="1" wp14:anchorId="24E2729E" wp14:editId="24E2729F">
                <wp:simplePos x="0" y="0"/>
                <wp:positionH relativeFrom="page">
                  <wp:posOffset>1695894</wp:posOffset>
                </wp:positionH>
                <wp:positionV relativeFrom="paragraph">
                  <wp:posOffset>687836</wp:posOffset>
                </wp:positionV>
                <wp:extent cx="4719955" cy="380111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955" cy="3801110"/>
                          <a:chOff x="0" y="0"/>
                          <a:chExt cx="4719955" cy="3801110"/>
                        </a:xfrm>
                      </wpg:grpSpPr>
                      <wps:wsp>
                        <wps:cNvPr id="85" name="Graphic 85"/>
                        <wps:cNvSpPr/>
                        <wps:spPr>
                          <a:xfrm>
                            <a:off x="508571" y="12700"/>
                            <a:ext cx="1363980" cy="1363980"/>
                          </a:xfrm>
                          <a:custGeom>
                            <a:avLst/>
                            <a:gdLst/>
                            <a:ahLst/>
                            <a:cxnLst/>
                            <a:rect l="l" t="t" r="r" b="b"/>
                            <a:pathLst>
                              <a:path w="1363980" h="1363980">
                                <a:moveTo>
                                  <a:pt x="0" y="681989"/>
                                </a:moveTo>
                                <a:lnTo>
                                  <a:pt x="1712" y="633281"/>
                                </a:lnTo>
                                <a:lnTo>
                                  <a:pt x="6771" y="585498"/>
                                </a:lnTo>
                                <a:lnTo>
                                  <a:pt x="15063" y="538754"/>
                                </a:lnTo>
                                <a:lnTo>
                                  <a:pt x="26472" y="493167"/>
                                </a:lnTo>
                                <a:lnTo>
                                  <a:pt x="40882" y="448850"/>
                                </a:lnTo>
                                <a:lnTo>
                                  <a:pt x="58178" y="405920"/>
                                </a:lnTo>
                                <a:lnTo>
                                  <a:pt x="78245" y="364491"/>
                                </a:lnTo>
                                <a:lnTo>
                                  <a:pt x="100967" y="324679"/>
                                </a:lnTo>
                                <a:lnTo>
                                  <a:pt x="126229" y="286600"/>
                                </a:lnTo>
                                <a:lnTo>
                                  <a:pt x="153915" y="250369"/>
                                </a:lnTo>
                                <a:lnTo>
                                  <a:pt x="183911" y="216101"/>
                                </a:lnTo>
                                <a:lnTo>
                                  <a:pt x="216101" y="183911"/>
                                </a:lnTo>
                                <a:lnTo>
                                  <a:pt x="250369" y="153915"/>
                                </a:lnTo>
                                <a:lnTo>
                                  <a:pt x="286600" y="126229"/>
                                </a:lnTo>
                                <a:lnTo>
                                  <a:pt x="324679" y="100967"/>
                                </a:lnTo>
                                <a:lnTo>
                                  <a:pt x="364491" y="78245"/>
                                </a:lnTo>
                                <a:lnTo>
                                  <a:pt x="405920" y="58178"/>
                                </a:lnTo>
                                <a:lnTo>
                                  <a:pt x="448850" y="40882"/>
                                </a:lnTo>
                                <a:lnTo>
                                  <a:pt x="493167" y="26472"/>
                                </a:lnTo>
                                <a:lnTo>
                                  <a:pt x="538754" y="15063"/>
                                </a:lnTo>
                                <a:lnTo>
                                  <a:pt x="585498" y="6771"/>
                                </a:lnTo>
                                <a:lnTo>
                                  <a:pt x="633281" y="1712"/>
                                </a:lnTo>
                                <a:lnTo>
                                  <a:pt x="681989" y="0"/>
                                </a:lnTo>
                                <a:lnTo>
                                  <a:pt x="730698" y="1712"/>
                                </a:lnTo>
                                <a:lnTo>
                                  <a:pt x="778481" y="6771"/>
                                </a:lnTo>
                                <a:lnTo>
                                  <a:pt x="825225" y="15063"/>
                                </a:lnTo>
                                <a:lnTo>
                                  <a:pt x="870812" y="26472"/>
                                </a:lnTo>
                                <a:lnTo>
                                  <a:pt x="915129" y="40882"/>
                                </a:lnTo>
                                <a:lnTo>
                                  <a:pt x="958059" y="58178"/>
                                </a:lnTo>
                                <a:lnTo>
                                  <a:pt x="999488" y="78245"/>
                                </a:lnTo>
                                <a:lnTo>
                                  <a:pt x="1039300" y="100967"/>
                                </a:lnTo>
                                <a:lnTo>
                                  <a:pt x="1077379" y="126229"/>
                                </a:lnTo>
                                <a:lnTo>
                                  <a:pt x="1113610" y="153915"/>
                                </a:lnTo>
                                <a:lnTo>
                                  <a:pt x="1147878" y="183911"/>
                                </a:lnTo>
                                <a:lnTo>
                                  <a:pt x="1180068" y="216101"/>
                                </a:lnTo>
                                <a:lnTo>
                                  <a:pt x="1210064" y="250369"/>
                                </a:lnTo>
                                <a:lnTo>
                                  <a:pt x="1237750" y="286600"/>
                                </a:lnTo>
                                <a:lnTo>
                                  <a:pt x="1263012" y="324679"/>
                                </a:lnTo>
                                <a:lnTo>
                                  <a:pt x="1285734" y="364491"/>
                                </a:lnTo>
                                <a:lnTo>
                                  <a:pt x="1305801" y="405920"/>
                                </a:lnTo>
                                <a:lnTo>
                                  <a:pt x="1323097" y="448850"/>
                                </a:lnTo>
                                <a:lnTo>
                                  <a:pt x="1337507" y="493167"/>
                                </a:lnTo>
                                <a:lnTo>
                                  <a:pt x="1348916" y="538754"/>
                                </a:lnTo>
                                <a:lnTo>
                                  <a:pt x="1357208" y="585498"/>
                                </a:lnTo>
                                <a:lnTo>
                                  <a:pt x="1362267" y="633281"/>
                                </a:lnTo>
                                <a:lnTo>
                                  <a:pt x="1363980" y="681989"/>
                                </a:lnTo>
                                <a:lnTo>
                                  <a:pt x="1362267" y="730698"/>
                                </a:lnTo>
                                <a:lnTo>
                                  <a:pt x="1357208" y="778481"/>
                                </a:lnTo>
                                <a:lnTo>
                                  <a:pt x="1348916" y="825225"/>
                                </a:lnTo>
                                <a:lnTo>
                                  <a:pt x="1337507" y="870812"/>
                                </a:lnTo>
                                <a:lnTo>
                                  <a:pt x="1323097" y="915129"/>
                                </a:lnTo>
                                <a:lnTo>
                                  <a:pt x="1305801" y="958059"/>
                                </a:lnTo>
                                <a:lnTo>
                                  <a:pt x="1285734" y="999488"/>
                                </a:lnTo>
                                <a:lnTo>
                                  <a:pt x="1263012" y="1039300"/>
                                </a:lnTo>
                                <a:lnTo>
                                  <a:pt x="1237750" y="1077379"/>
                                </a:lnTo>
                                <a:lnTo>
                                  <a:pt x="1210064" y="1113610"/>
                                </a:lnTo>
                                <a:lnTo>
                                  <a:pt x="1180068" y="1147878"/>
                                </a:lnTo>
                                <a:lnTo>
                                  <a:pt x="1147878" y="1180068"/>
                                </a:lnTo>
                                <a:lnTo>
                                  <a:pt x="1113610" y="1210064"/>
                                </a:lnTo>
                                <a:lnTo>
                                  <a:pt x="1077379" y="1237750"/>
                                </a:lnTo>
                                <a:lnTo>
                                  <a:pt x="1039300" y="1263012"/>
                                </a:lnTo>
                                <a:lnTo>
                                  <a:pt x="999488" y="1285734"/>
                                </a:lnTo>
                                <a:lnTo>
                                  <a:pt x="958059" y="1305801"/>
                                </a:lnTo>
                                <a:lnTo>
                                  <a:pt x="915129" y="1323097"/>
                                </a:lnTo>
                                <a:lnTo>
                                  <a:pt x="870812" y="1337507"/>
                                </a:lnTo>
                                <a:lnTo>
                                  <a:pt x="825225" y="1348916"/>
                                </a:lnTo>
                                <a:lnTo>
                                  <a:pt x="778481" y="1357208"/>
                                </a:lnTo>
                                <a:lnTo>
                                  <a:pt x="730698" y="1362267"/>
                                </a:lnTo>
                                <a:lnTo>
                                  <a:pt x="681989" y="1363979"/>
                                </a:lnTo>
                                <a:lnTo>
                                  <a:pt x="633281" y="1362267"/>
                                </a:lnTo>
                                <a:lnTo>
                                  <a:pt x="585498" y="1357208"/>
                                </a:lnTo>
                                <a:lnTo>
                                  <a:pt x="538754" y="1348916"/>
                                </a:lnTo>
                                <a:lnTo>
                                  <a:pt x="493167" y="1337507"/>
                                </a:lnTo>
                                <a:lnTo>
                                  <a:pt x="448850" y="1323097"/>
                                </a:lnTo>
                                <a:lnTo>
                                  <a:pt x="405920" y="1305801"/>
                                </a:lnTo>
                                <a:lnTo>
                                  <a:pt x="364491" y="1285734"/>
                                </a:lnTo>
                                <a:lnTo>
                                  <a:pt x="324679" y="1263012"/>
                                </a:lnTo>
                                <a:lnTo>
                                  <a:pt x="286600" y="1237750"/>
                                </a:lnTo>
                                <a:lnTo>
                                  <a:pt x="250369" y="1210064"/>
                                </a:lnTo>
                                <a:lnTo>
                                  <a:pt x="216101" y="1180068"/>
                                </a:lnTo>
                                <a:lnTo>
                                  <a:pt x="183911" y="1147878"/>
                                </a:lnTo>
                                <a:lnTo>
                                  <a:pt x="153915" y="1113610"/>
                                </a:lnTo>
                                <a:lnTo>
                                  <a:pt x="126229" y="1077379"/>
                                </a:lnTo>
                                <a:lnTo>
                                  <a:pt x="100967" y="1039300"/>
                                </a:lnTo>
                                <a:lnTo>
                                  <a:pt x="78245" y="999488"/>
                                </a:lnTo>
                                <a:lnTo>
                                  <a:pt x="58178" y="958059"/>
                                </a:lnTo>
                                <a:lnTo>
                                  <a:pt x="40882" y="915129"/>
                                </a:lnTo>
                                <a:lnTo>
                                  <a:pt x="26472" y="870812"/>
                                </a:lnTo>
                                <a:lnTo>
                                  <a:pt x="15063" y="825225"/>
                                </a:lnTo>
                                <a:lnTo>
                                  <a:pt x="6771" y="778481"/>
                                </a:lnTo>
                                <a:lnTo>
                                  <a:pt x="1712" y="730698"/>
                                </a:lnTo>
                                <a:lnTo>
                                  <a:pt x="0" y="681989"/>
                                </a:lnTo>
                                <a:close/>
                              </a:path>
                            </a:pathLst>
                          </a:custGeom>
                          <a:ln w="25400">
                            <a:solidFill>
                              <a:srgbClr val="2D85A8"/>
                            </a:solidFill>
                            <a:prstDash val="solid"/>
                          </a:ln>
                        </wps:spPr>
                        <wps:bodyPr wrap="square" lIns="0" tIns="0" rIns="0" bIns="0" rtlCol="0">
                          <a:prstTxWarp prst="textNoShape">
                            <a:avLst/>
                          </a:prstTxWarp>
                          <a:noAutofit/>
                        </wps:bodyPr>
                      </wps:wsp>
                      <wps:wsp>
                        <wps:cNvPr id="86" name="Graphic 86"/>
                        <wps:cNvSpPr/>
                        <wps:spPr>
                          <a:xfrm>
                            <a:off x="1599755" y="12700"/>
                            <a:ext cx="1363980" cy="1363980"/>
                          </a:xfrm>
                          <a:custGeom>
                            <a:avLst/>
                            <a:gdLst/>
                            <a:ahLst/>
                            <a:cxnLst/>
                            <a:rect l="l" t="t" r="r" b="b"/>
                            <a:pathLst>
                              <a:path w="1363980" h="1363980">
                                <a:moveTo>
                                  <a:pt x="681989" y="0"/>
                                </a:moveTo>
                                <a:lnTo>
                                  <a:pt x="633281" y="1712"/>
                                </a:lnTo>
                                <a:lnTo>
                                  <a:pt x="585498" y="6771"/>
                                </a:lnTo>
                                <a:lnTo>
                                  <a:pt x="538754" y="15063"/>
                                </a:lnTo>
                                <a:lnTo>
                                  <a:pt x="493167" y="26472"/>
                                </a:lnTo>
                                <a:lnTo>
                                  <a:pt x="448850" y="40882"/>
                                </a:lnTo>
                                <a:lnTo>
                                  <a:pt x="405920" y="58178"/>
                                </a:lnTo>
                                <a:lnTo>
                                  <a:pt x="364491" y="78245"/>
                                </a:lnTo>
                                <a:lnTo>
                                  <a:pt x="324679" y="100967"/>
                                </a:lnTo>
                                <a:lnTo>
                                  <a:pt x="286600" y="126229"/>
                                </a:lnTo>
                                <a:lnTo>
                                  <a:pt x="250369" y="153915"/>
                                </a:lnTo>
                                <a:lnTo>
                                  <a:pt x="216101" y="183911"/>
                                </a:lnTo>
                                <a:lnTo>
                                  <a:pt x="183911" y="216101"/>
                                </a:lnTo>
                                <a:lnTo>
                                  <a:pt x="153915" y="250369"/>
                                </a:lnTo>
                                <a:lnTo>
                                  <a:pt x="126229" y="286600"/>
                                </a:lnTo>
                                <a:lnTo>
                                  <a:pt x="100967" y="324679"/>
                                </a:lnTo>
                                <a:lnTo>
                                  <a:pt x="78245" y="364491"/>
                                </a:lnTo>
                                <a:lnTo>
                                  <a:pt x="58178" y="405920"/>
                                </a:lnTo>
                                <a:lnTo>
                                  <a:pt x="40882" y="448850"/>
                                </a:lnTo>
                                <a:lnTo>
                                  <a:pt x="26472" y="493167"/>
                                </a:lnTo>
                                <a:lnTo>
                                  <a:pt x="15063" y="538754"/>
                                </a:lnTo>
                                <a:lnTo>
                                  <a:pt x="6771" y="585498"/>
                                </a:lnTo>
                                <a:lnTo>
                                  <a:pt x="1712" y="633281"/>
                                </a:lnTo>
                                <a:lnTo>
                                  <a:pt x="0" y="681989"/>
                                </a:lnTo>
                                <a:lnTo>
                                  <a:pt x="1712" y="730698"/>
                                </a:lnTo>
                                <a:lnTo>
                                  <a:pt x="6771" y="778481"/>
                                </a:lnTo>
                                <a:lnTo>
                                  <a:pt x="15063" y="825225"/>
                                </a:lnTo>
                                <a:lnTo>
                                  <a:pt x="26472" y="870812"/>
                                </a:lnTo>
                                <a:lnTo>
                                  <a:pt x="40882" y="915129"/>
                                </a:lnTo>
                                <a:lnTo>
                                  <a:pt x="58178" y="958059"/>
                                </a:lnTo>
                                <a:lnTo>
                                  <a:pt x="78245" y="999488"/>
                                </a:lnTo>
                                <a:lnTo>
                                  <a:pt x="100967" y="1039300"/>
                                </a:lnTo>
                                <a:lnTo>
                                  <a:pt x="126229" y="1077379"/>
                                </a:lnTo>
                                <a:lnTo>
                                  <a:pt x="153915" y="1113610"/>
                                </a:lnTo>
                                <a:lnTo>
                                  <a:pt x="183911" y="1147878"/>
                                </a:lnTo>
                                <a:lnTo>
                                  <a:pt x="216101" y="1180068"/>
                                </a:lnTo>
                                <a:lnTo>
                                  <a:pt x="250369" y="1210064"/>
                                </a:lnTo>
                                <a:lnTo>
                                  <a:pt x="286600" y="1237750"/>
                                </a:lnTo>
                                <a:lnTo>
                                  <a:pt x="324679" y="1263012"/>
                                </a:lnTo>
                                <a:lnTo>
                                  <a:pt x="364491" y="1285734"/>
                                </a:lnTo>
                                <a:lnTo>
                                  <a:pt x="405920" y="1305801"/>
                                </a:lnTo>
                                <a:lnTo>
                                  <a:pt x="448850" y="1323097"/>
                                </a:lnTo>
                                <a:lnTo>
                                  <a:pt x="493167" y="1337507"/>
                                </a:lnTo>
                                <a:lnTo>
                                  <a:pt x="538754" y="1348916"/>
                                </a:lnTo>
                                <a:lnTo>
                                  <a:pt x="585498" y="1357208"/>
                                </a:lnTo>
                                <a:lnTo>
                                  <a:pt x="633281" y="1362267"/>
                                </a:lnTo>
                                <a:lnTo>
                                  <a:pt x="681989" y="1363979"/>
                                </a:lnTo>
                                <a:lnTo>
                                  <a:pt x="730683" y="1362267"/>
                                </a:lnTo>
                                <a:lnTo>
                                  <a:pt x="778454" y="1357208"/>
                                </a:lnTo>
                                <a:lnTo>
                                  <a:pt x="825187" y="1348916"/>
                                </a:lnTo>
                                <a:lnTo>
                                  <a:pt x="870767" y="1337507"/>
                                </a:lnTo>
                                <a:lnTo>
                                  <a:pt x="915078" y="1323097"/>
                                </a:lnTo>
                                <a:lnTo>
                                  <a:pt x="958005" y="1305801"/>
                                </a:lnTo>
                                <a:lnTo>
                                  <a:pt x="999432" y="1285734"/>
                                </a:lnTo>
                                <a:lnTo>
                                  <a:pt x="1039243" y="1263012"/>
                                </a:lnTo>
                                <a:lnTo>
                                  <a:pt x="1077324" y="1237750"/>
                                </a:lnTo>
                                <a:lnTo>
                                  <a:pt x="1113557" y="1210064"/>
                                </a:lnTo>
                                <a:lnTo>
                                  <a:pt x="1147829" y="1180068"/>
                                </a:lnTo>
                                <a:lnTo>
                                  <a:pt x="1180023" y="1147878"/>
                                </a:lnTo>
                                <a:lnTo>
                                  <a:pt x="1210023" y="1113610"/>
                                </a:lnTo>
                                <a:lnTo>
                                  <a:pt x="1237715" y="1077379"/>
                                </a:lnTo>
                                <a:lnTo>
                                  <a:pt x="1262982" y="1039300"/>
                                </a:lnTo>
                                <a:lnTo>
                                  <a:pt x="1285710" y="999488"/>
                                </a:lnTo>
                                <a:lnTo>
                                  <a:pt x="1305782" y="958059"/>
                                </a:lnTo>
                                <a:lnTo>
                                  <a:pt x="1323083" y="915129"/>
                                </a:lnTo>
                                <a:lnTo>
                                  <a:pt x="1337498" y="870812"/>
                                </a:lnTo>
                                <a:lnTo>
                                  <a:pt x="1348910" y="825225"/>
                                </a:lnTo>
                                <a:lnTo>
                                  <a:pt x="1357205" y="778481"/>
                                </a:lnTo>
                                <a:lnTo>
                                  <a:pt x="1362267" y="730698"/>
                                </a:lnTo>
                                <a:lnTo>
                                  <a:pt x="1363979" y="681989"/>
                                </a:lnTo>
                                <a:lnTo>
                                  <a:pt x="1362267" y="633281"/>
                                </a:lnTo>
                                <a:lnTo>
                                  <a:pt x="1357205" y="585498"/>
                                </a:lnTo>
                                <a:lnTo>
                                  <a:pt x="1348910" y="538754"/>
                                </a:lnTo>
                                <a:lnTo>
                                  <a:pt x="1337498" y="493167"/>
                                </a:lnTo>
                                <a:lnTo>
                                  <a:pt x="1323083" y="448850"/>
                                </a:lnTo>
                                <a:lnTo>
                                  <a:pt x="1305782" y="405920"/>
                                </a:lnTo>
                                <a:lnTo>
                                  <a:pt x="1285710" y="364491"/>
                                </a:lnTo>
                                <a:lnTo>
                                  <a:pt x="1262982" y="324679"/>
                                </a:lnTo>
                                <a:lnTo>
                                  <a:pt x="1237715" y="286600"/>
                                </a:lnTo>
                                <a:lnTo>
                                  <a:pt x="1210023" y="250369"/>
                                </a:lnTo>
                                <a:lnTo>
                                  <a:pt x="1180023" y="216101"/>
                                </a:lnTo>
                                <a:lnTo>
                                  <a:pt x="1147829" y="183911"/>
                                </a:lnTo>
                                <a:lnTo>
                                  <a:pt x="1113557" y="153915"/>
                                </a:lnTo>
                                <a:lnTo>
                                  <a:pt x="1077324" y="126229"/>
                                </a:lnTo>
                                <a:lnTo>
                                  <a:pt x="1039243" y="100967"/>
                                </a:lnTo>
                                <a:lnTo>
                                  <a:pt x="999432" y="78245"/>
                                </a:lnTo>
                                <a:lnTo>
                                  <a:pt x="958005" y="58178"/>
                                </a:lnTo>
                                <a:lnTo>
                                  <a:pt x="915078" y="40882"/>
                                </a:lnTo>
                                <a:lnTo>
                                  <a:pt x="870767" y="26472"/>
                                </a:lnTo>
                                <a:lnTo>
                                  <a:pt x="825187" y="15063"/>
                                </a:lnTo>
                                <a:lnTo>
                                  <a:pt x="778454" y="6771"/>
                                </a:lnTo>
                                <a:lnTo>
                                  <a:pt x="730683" y="1712"/>
                                </a:lnTo>
                                <a:lnTo>
                                  <a:pt x="681989" y="0"/>
                                </a:lnTo>
                                <a:close/>
                              </a:path>
                            </a:pathLst>
                          </a:custGeom>
                          <a:solidFill>
                            <a:srgbClr val="FFFFFF">
                              <a:alpha val="50195"/>
                            </a:srgbClr>
                          </a:solidFill>
                        </wps:spPr>
                        <wps:bodyPr wrap="square" lIns="0" tIns="0" rIns="0" bIns="0" rtlCol="0">
                          <a:prstTxWarp prst="textNoShape">
                            <a:avLst/>
                          </a:prstTxWarp>
                          <a:noAutofit/>
                        </wps:bodyPr>
                      </wps:wsp>
                      <wps:wsp>
                        <wps:cNvPr id="87" name="Graphic 87"/>
                        <wps:cNvSpPr/>
                        <wps:spPr>
                          <a:xfrm>
                            <a:off x="1599755" y="12700"/>
                            <a:ext cx="1363980" cy="1363980"/>
                          </a:xfrm>
                          <a:custGeom>
                            <a:avLst/>
                            <a:gdLst/>
                            <a:ahLst/>
                            <a:cxnLst/>
                            <a:rect l="l" t="t" r="r" b="b"/>
                            <a:pathLst>
                              <a:path w="1363980" h="1363980">
                                <a:moveTo>
                                  <a:pt x="0" y="681989"/>
                                </a:moveTo>
                                <a:lnTo>
                                  <a:pt x="1712" y="633281"/>
                                </a:lnTo>
                                <a:lnTo>
                                  <a:pt x="6771" y="585498"/>
                                </a:lnTo>
                                <a:lnTo>
                                  <a:pt x="15063" y="538754"/>
                                </a:lnTo>
                                <a:lnTo>
                                  <a:pt x="26472" y="493167"/>
                                </a:lnTo>
                                <a:lnTo>
                                  <a:pt x="40882" y="448850"/>
                                </a:lnTo>
                                <a:lnTo>
                                  <a:pt x="58178" y="405920"/>
                                </a:lnTo>
                                <a:lnTo>
                                  <a:pt x="78245" y="364491"/>
                                </a:lnTo>
                                <a:lnTo>
                                  <a:pt x="100967" y="324679"/>
                                </a:lnTo>
                                <a:lnTo>
                                  <a:pt x="126229" y="286600"/>
                                </a:lnTo>
                                <a:lnTo>
                                  <a:pt x="153915" y="250369"/>
                                </a:lnTo>
                                <a:lnTo>
                                  <a:pt x="183911" y="216101"/>
                                </a:lnTo>
                                <a:lnTo>
                                  <a:pt x="216101" y="183911"/>
                                </a:lnTo>
                                <a:lnTo>
                                  <a:pt x="250369" y="153915"/>
                                </a:lnTo>
                                <a:lnTo>
                                  <a:pt x="286600" y="126229"/>
                                </a:lnTo>
                                <a:lnTo>
                                  <a:pt x="324679" y="100967"/>
                                </a:lnTo>
                                <a:lnTo>
                                  <a:pt x="364491" y="78245"/>
                                </a:lnTo>
                                <a:lnTo>
                                  <a:pt x="405920" y="58178"/>
                                </a:lnTo>
                                <a:lnTo>
                                  <a:pt x="448850" y="40882"/>
                                </a:lnTo>
                                <a:lnTo>
                                  <a:pt x="493167" y="26472"/>
                                </a:lnTo>
                                <a:lnTo>
                                  <a:pt x="538754" y="15063"/>
                                </a:lnTo>
                                <a:lnTo>
                                  <a:pt x="585498" y="6771"/>
                                </a:lnTo>
                                <a:lnTo>
                                  <a:pt x="633281" y="1712"/>
                                </a:lnTo>
                                <a:lnTo>
                                  <a:pt x="681989" y="0"/>
                                </a:lnTo>
                                <a:lnTo>
                                  <a:pt x="730683" y="1712"/>
                                </a:lnTo>
                                <a:lnTo>
                                  <a:pt x="778454" y="6771"/>
                                </a:lnTo>
                                <a:lnTo>
                                  <a:pt x="825187" y="15063"/>
                                </a:lnTo>
                                <a:lnTo>
                                  <a:pt x="870767" y="26472"/>
                                </a:lnTo>
                                <a:lnTo>
                                  <a:pt x="915078" y="40882"/>
                                </a:lnTo>
                                <a:lnTo>
                                  <a:pt x="958005" y="58178"/>
                                </a:lnTo>
                                <a:lnTo>
                                  <a:pt x="999432" y="78245"/>
                                </a:lnTo>
                                <a:lnTo>
                                  <a:pt x="1039243" y="100967"/>
                                </a:lnTo>
                                <a:lnTo>
                                  <a:pt x="1077324" y="126229"/>
                                </a:lnTo>
                                <a:lnTo>
                                  <a:pt x="1113557" y="153915"/>
                                </a:lnTo>
                                <a:lnTo>
                                  <a:pt x="1147829" y="183911"/>
                                </a:lnTo>
                                <a:lnTo>
                                  <a:pt x="1180023" y="216101"/>
                                </a:lnTo>
                                <a:lnTo>
                                  <a:pt x="1210023" y="250369"/>
                                </a:lnTo>
                                <a:lnTo>
                                  <a:pt x="1237715" y="286600"/>
                                </a:lnTo>
                                <a:lnTo>
                                  <a:pt x="1262982" y="324679"/>
                                </a:lnTo>
                                <a:lnTo>
                                  <a:pt x="1285710" y="364491"/>
                                </a:lnTo>
                                <a:lnTo>
                                  <a:pt x="1305782" y="405920"/>
                                </a:lnTo>
                                <a:lnTo>
                                  <a:pt x="1323083" y="448850"/>
                                </a:lnTo>
                                <a:lnTo>
                                  <a:pt x="1337498" y="493167"/>
                                </a:lnTo>
                                <a:lnTo>
                                  <a:pt x="1348910" y="538754"/>
                                </a:lnTo>
                                <a:lnTo>
                                  <a:pt x="1357205" y="585498"/>
                                </a:lnTo>
                                <a:lnTo>
                                  <a:pt x="1362267" y="633281"/>
                                </a:lnTo>
                                <a:lnTo>
                                  <a:pt x="1363979" y="681989"/>
                                </a:lnTo>
                                <a:lnTo>
                                  <a:pt x="1362267" y="730698"/>
                                </a:lnTo>
                                <a:lnTo>
                                  <a:pt x="1357205" y="778481"/>
                                </a:lnTo>
                                <a:lnTo>
                                  <a:pt x="1348910" y="825225"/>
                                </a:lnTo>
                                <a:lnTo>
                                  <a:pt x="1337498" y="870812"/>
                                </a:lnTo>
                                <a:lnTo>
                                  <a:pt x="1323083" y="915129"/>
                                </a:lnTo>
                                <a:lnTo>
                                  <a:pt x="1305782" y="958059"/>
                                </a:lnTo>
                                <a:lnTo>
                                  <a:pt x="1285710" y="999488"/>
                                </a:lnTo>
                                <a:lnTo>
                                  <a:pt x="1262982" y="1039300"/>
                                </a:lnTo>
                                <a:lnTo>
                                  <a:pt x="1237715" y="1077379"/>
                                </a:lnTo>
                                <a:lnTo>
                                  <a:pt x="1210023" y="1113610"/>
                                </a:lnTo>
                                <a:lnTo>
                                  <a:pt x="1180023" y="1147878"/>
                                </a:lnTo>
                                <a:lnTo>
                                  <a:pt x="1147829" y="1180068"/>
                                </a:lnTo>
                                <a:lnTo>
                                  <a:pt x="1113557" y="1210064"/>
                                </a:lnTo>
                                <a:lnTo>
                                  <a:pt x="1077324" y="1237750"/>
                                </a:lnTo>
                                <a:lnTo>
                                  <a:pt x="1039243" y="1263012"/>
                                </a:lnTo>
                                <a:lnTo>
                                  <a:pt x="999432" y="1285734"/>
                                </a:lnTo>
                                <a:lnTo>
                                  <a:pt x="958005" y="1305801"/>
                                </a:lnTo>
                                <a:lnTo>
                                  <a:pt x="915078" y="1323097"/>
                                </a:lnTo>
                                <a:lnTo>
                                  <a:pt x="870767" y="1337507"/>
                                </a:lnTo>
                                <a:lnTo>
                                  <a:pt x="825187" y="1348916"/>
                                </a:lnTo>
                                <a:lnTo>
                                  <a:pt x="778454" y="1357208"/>
                                </a:lnTo>
                                <a:lnTo>
                                  <a:pt x="730683" y="1362267"/>
                                </a:lnTo>
                                <a:lnTo>
                                  <a:pt x="681989" y="1363979"/>
                                </a:lnTo>
                                <a:lnTo>
                                  <a:pt x="633281" y="1362267"/>
                                </a:lnTo>
                                <a:lnTo>
                                  <a:pt x="585498" y="1357208"/>
                                </a:lnTo>
                                <a:lnTo>
                                  <a:pt x="538754" y="1348916"/>
                                </a:lnTo>
                                <a:lnTo>
                                  <a:pt x="493167" y="1337507"/>
                                </a:lnTo>
                                <a:lnTo>
                                  <a:pt x="448850" y="1323097"/>
                                </a:lnTo>
                                <a:lnTo>
                                  <a:pt x="405920" y="1305801"/>
                                </a:lnTo>
                                <a:lnTo>
                                  <a:pt x="364491" y="1285734"/>
                                </a:lnTo>
                                <a:lnTo>
                                  <a:pt x="324679" y="1263012"/>
                                </a:lnTo>
                                <a:lnTo>
                                  <a:pt x="286600" y="1237750"/>
                                </a:lnTo>
                                <a:lnTo>
                                  <a:pt x="250369" y="1210064"/>
                                </a:lnTo>
                                <a:lnTo>
                                  <a:pt x="216101" y="1180068"/>
                                </a:lnTo>
                                <a:lnTo>
                                  <a:pt x="183911" y="1147878"/>
                                </a:lnTo>
                                <a:lnTo>
                                  <a:pt x="153915" y="1113610"/>
                                </a:lnTo>
                                <a:lnTo>
                                  <a:pt x="126229" y="1077379"/>
                                </a:lnTo>
                                <a:lnTo>
                                  <a:pt x="100967" y="1039300"/>
                                </a:lnTo>
                                <a:lnTo>
                                  <a:pt x="78245" y="999488"/>
                                </a:lnTo>
                                <a:lnTo>
                                  <a:pt x="58178" y="958059"/>
                                </a:lnTo>
                                <a:lnTo>
                                  <a:pt x="40882" y="915129"/>
                                </a:lnTo>
                                <a:lnTo>
                                  <a:pt x="26472" y="870812"/>
                                </a:lnTo>
                                <a:lnTo>
                                  <a:pt x="15063" y="825225"/>
                                </a:lnTo>
                                <a:lnTo>
                                  <a:pt x="6771" y="778481"/>
                                </a:lnTo>
                                <a:lnTo>
                                  <a:pt x="1712" y="730698"/>
                                </a:lnTo>
                                <a:lnTo>
                                  <a:pt x="0" y="681989"/>
                                </a:lnTo>
                                <a:close/>
                              </a:path>
                            </a:pathLst>
                          </a:custGeom>
                          <a:ln w="25400">
                            <a:solidFill>
                              <a:srgbClr val="2D85A8"/>
                            </a:solidFill>
                            <a:prstDash val="solid"/>
                          </a:ln>
                        </wps:spPr>
                        <wps:bodyPr wrap="square" lIns="0" tIns="0" rIns="0" bIns="0" rtlCol="0">
                          <a:prstTxWarp prst="textNoShape">
                            <a:avLst/>
                          </a:prstTxWarp>
                          <a:noAutofit/>
                        </wps:bodyPr>
                      </wps:wsp>
                      <wps:wsp>
                        <wps:cNvPr id="88" name="Graphic 88"/>
                        <wps:cNvSpPr/>
                        <wps:spPr>
                          <a:xfrm>
                            <a:off x="2690939" y="12700"/>
                            <a:ext cx="1363980" cy="1363980"/>
                          </a:xfrm>
                          <a:custGeom>
                            <a:avLst/>
                            <a:gdLst/>
                            <a:ahLst/>
                            <a:cxnLst/>
                            <a:rect l="l" t="t" r="r" b="b"/>
                            <a:pathLst>
                              <a:path w="1363980" h="1363980">
                                <a:moveTo>
                                  <a:pt x="681989" y="0"/>
                                </a:moveTo>
                                <a:lnTo>
                                  <a:pt x="633281" y="1712"/>
                                </a:lnTo>
                                <a:lnTo>
                                  <a:pt x="585498" y="6771"/>
                                </a:lnTo>
                                <a:lnTo>
                                  <a:pt x="538754" y="15063"/>
                                </a:lnTo>
                                <a:lnTo>
                                  <a:pt x="493167" y="26472"/>
                                </a:lnTo>
                                <a:lnTo>
                                  <a:pt x="448850" y="40882"/>
                                </a:lnTo>
                                <a:lnTo>
                                  <a:pt x="405920" y="58178"/>
                                </a:lnTo>
                                <a:lnTo>
                                  <a:pt x="364491" y="78245"/>
                                </a:lnTo>
                                <a:lnTo>
                                  <a:pt x="324679" y="100967"/>
                                </a:lnTo>
                                <a:lnTo>
                                  <a:pt x="286600" y="126229"/>
                                </a:lnTo>
                                <a:lnTo>
                                  <a:pt x="250369" y="153915"/>
                                </a:lnTo>
                                <a:lnTo>
                                  <a:pt x="216101" y="183911"/>
                                </a:lnTo>
                                <a:lnTo>
                                  <a:pt x="183911" y="216101"/>
                                </a:lnTo>
                                <a:lnTo>
                                  <a:pt x="153915" y="250369"/>
                                </a:lnTo>
                                <a:lnTo>
                                  <a:pt x="126229" y="286600"/>
                                </a:lnTo>
                                <a:lnTo>
                                  <a:pt x="100967" y="324679"/>
                                </a:lnTo>
                                <a:lnTo>
                                  <a:pt x="78245" y="364491"/>
                                </a:lnTo>
                                <a:lnTo>
                                  <a:pt x="58178" y="405920"/>
                                </a:lnTo>
                                <a:lnTo>
                                  <a:pt x="40882" y="448850"/>
                                </a:lnTo>
                                <a:lnTo>
                                  <a:pt x="26472" y="493167"/>
                                </a:lnTo>
                                <a:lnTo>
                                  <a:pt x="15063" y="538754"/>
                                </a:lnTo>
                                <a:lnTo>
                                  <a:pt x="6771" y="585498"/>
                                </a:lnTo>
                                <a:lnTo>
                                  <a:pt x="1712" y="633281"/>
                                </a:lnTo>
                                <a:lnTo>
                                  <a:pt x="0" y="681989"/>
                                </a:lnTo>
                                <a:lnTo>
                                  <a:pt x="1712" y="730698"/>
                                </a:lnTo>
                                <a:lnTo>
                                  <a:pt x="6771" y="778481"/>
                                </a:lnTo>
                                <a:lnTo>
                                  <a:pt x="15063" y="825225"/>
                                </a:lnTo>
                                <a:lnTo>
                                  <a:pt x="26472" y="870812"/>
                                </a:lnTo>
                                <a:lnTo>
                                  <a:pt x="40882" y="915129"/>
                                </a:lnTo>
                                <a:lnTo>
                                  <a:pt x="58178" y="958059"/>
                                </a:lnTo>
                                <a:lnTo>
                                  <a:pt x="78245" y="999488"/>
                                </a:lnTo>
                                <a:lnTo>
                                  <a:pt x="100967" y="1039300"/>
                                </a:lnTo>
                                <a:lnTo>
                                  <a:pt x="126229" y="1077379"/>
                                </a:lnTo>
                                <a:lnTo>
                                  <a:pt x="153915" y="1113610"/>
                                </a:lnTo>
                                <a:lnTo>
                                  <a:pt x="183911" y="1147878"/>
                                </a:lnTo>
                                <a:lnTo>
                                  <a:pt x="216101" y="1180068"/>
                                </a:lnTo>
                                <a:lnTo>
                                  <a:pt x="250369" y="1210064"/>
                                </a:lnTo>
                                <a:lnTo>
                                  <a:pt x="286600" y="1237750"/>
                                </a:lnTo>
                                <a:lnTo>
                                  <a:pt x="324679" y="1263012"/>
                                </a:lnTo>
                                <a:lnTo>
                                  <a:pt x="364491" y="1285734"/>
                                </a:lnTo>
                                <a:lnTo>
                                  <a:pt x="405920" y="1305801"/>
                                </a:lnTo>
                                <a:lnTo>
                                  <a:pt x="448850" y="1323097"/>
                                </a:lnTo>
                                <a:lnTo>
                                  <a:pt x="493167" y="1337507"/>
                                </a:lnTo>
                                <a:lnTo>
                                  <a:pt x="538754" y="1348916"/>
                                </a:lnTo>
                                <a:lnTo>
                                  <a:pt x="585498" y="1357208"/>
                                </a:lnTo>
                                <a:lnTo>
                                  <a:pt x="633281" y="1362267"/>
                                </a:lnTo>
                                <a:lnTo>
                                  <a:pt x="681989" y="1363979"/>
                                </a:lnTo>
                                <a:lnTo>
                                  <a:pt x="730682" y="1362267"/>
                                </a:lnTo>
                                <a:lnTo>
                                  <a:pt x="778451" y="1357208"/>
                                </a:lnTo>
                                <a:lnTo>
                                  <a:pt x="825181" y="1348916"/>
                                </a:lnTo>
                                <a:lnTo>
                                  <a:pt x="870757" y="1337507"/>
                                </a:lnTo>
                                <a:lnTo>
                                  <a:pt x="915063" y="1323097"/>
                                </a:lnTo>
                                <a:lnTo>
                                  <a:pt x="957984" y="1305801"/>
                                </a:lnTo>
                                <a:lnTo>
                                  <a:pt x="999404" y="1285734"/>
                                </a:lnTo>
                                <a:lnTo>
                                  <a:pt x="1039208" y="1263012"/>
                                </a:lnTo>
                                <a:lnTo>
                                  <a:pt x="1077280" y="1237750"/>
                                </a:lnTo>
                                <a:lnTo>
                                  <a:pt x="1113506" y="1210064"/>
                                </a:lnTo>
                                <a:lnTo>
                                  <a:pt x="1147769" y="1180068"/>
                                </a:lnTo>
                                <a:lnTo>
                                  <a:pt x="1179955" y="1147878"/>
                                </a:lnTo>
                                <a:lnTo>
                                  <a:pt x="1209947" y="1113610"/>
                                </a:lnTo>
                                <a:lnTo>
                                  <a:pt x="1237631" y="1077379"/>
                                </a:lnTo>
                                <a:lnTo>
                                  <a:pt x="1262891" y="1039300"/>
                                </a:lnTo>
                                <a:lnTo>
                                  <a:pt x="1285611" y="999488"/>
                                </a:lnTo>
                                <a:lnTo>
                                  <a:pt x="1305676" y="958059"/>
                                </a:lnTo>
                                <a:lnTo>
                                  <a:pt x="1322972" y="915129"/>
                                </a:lnTo>
                                <a:lnTo>
                                  <a:pt x="1337381" y="870812"/>
                                </a:lnTo>
                                <a:lnTo>
                                  <a:pt x="1348789" y="825225"/>
                                </a:lnTo>
                                <a:lnTo>
                                  <a:pt x="1357081" y="778481"/>
                                </a:lnTo>
                                <a:lnTo>
                                  <a:pt x="1362140" y="730698"/>
                                </a:lnTo>
                                <a:lnTo>
                                  <a:pt x="1363852" y="681989"/>
                                </a:lnTo>
                                <a:lnTo>
                                  <a:pt x="1362140" y="633281"/>
                                </a:lnTo>
                                <a:lnTo>
                                  <a:pt x="1357081" y="585498"/>
                                </a:lnTo>
                                <a:lnTo>
                                  <a:pt x="1348789" y="538754"/>
                                </a:lnTo>
                                <a:lnTo>
                                  <a:pt x="1337381" y="493167"/>
                                </a:lnTo>
                                <a:lnTo>
                                  <a:pt x="1322972" y="448850"/>
                                </a:lnTo>
                                <a:lnTo>
                                  <a:pt x="1305676" y="405920"/>
                                </a:lnTo>
                                <a:lnTo>
                                  <a:pt x="1285611" y="364491"/>
                                </a:lnTo>
                                <a:lnTo>
                                  <a:pt x="1262891" y="324679"/>
                                </a:lnTo>
                                <a:lnTo>
                                  <a:pt x="1237631" y="286600"/>
                                </a:lnTo>
                                <a:lnTo>
                                  <a:pt x="1209947" y="250369"/>
                                </a:lnTo>
                                <a:lnTo>
                                  <a:pt x="1179955" y="216101"/>
                                </a:lnTo>
                                <a:lnTo>
                                  <a:pt x="1147769" y="183911"/>
                                </a:lnTo>
                                <a:lnTo>
                                  <a:pt x="1113506" y="153915"/>
                                </a:lnTo>
                                <a:lnTo>
                                  <a:pt x="1077280" y="126229"/>
                                </a:lnTo>
                                <a:lnTo>
                                  <a:pt x="1039208" y="100967"/>
                                </a:lnTo>
                                <a:lnTo>
                                  <a:pt x="999404" y="78245"/>
                                </a:lnTo>
                                <a:lnTo>
                                  <a:pt x="957984" y="58178"/>
                                </a:lnTo>
                                <a:lnTo>
                                  <a:pt x="915063" y="40882"/>
                                </a:lnTo>
                                <a:lnTo>
                                  <a:pt x="870757" y="26472"/>
                                </a:lnTo>
                                <a:lnTo>
                                  <a:pt x="825181" y="15063"/>
                                </a:lnTo>
                                <a:lnTo>
                                  <a:pt x="778451" y="6771"/>
                                </a:lnTo>
                                <a:lnTo>
                                  <a:pt x="730682" y="1712"/>
                                </a:lnTo>
                                <a:lnTo>
                                  <a:pt x="681989" y="0"/>
                                </a:lnTo>
                                <a:close/>
                              </a:path>
                            </a:pathLst>
                          </a:custGeom>
                          <a:solidFill>
                            <a:srgbClr val="FFFFFF">
                              <a:alpha val="50195"/>
                            </a:srgbClr>
                          </a:solidFill>
                        </wps:spPr>
                        <wps:bodyPr wrap="square" lIns="0" tIns="0" rIns="0" bIns="0" rtlCol="0">
                          <a:prstTxWarp prst="textNoShape">
                            <a:avLst/>
                          </a:prstTxWarp>
                          <a:noAutofit/>
                        </wps:bodyPr>
                      </wps:wsp>
                      <wps:wsp>
                        <wps:cNvPr id="89" name="Graphic 89"/>
                        <wps:cNvSpPr/>
                        <wps:spPr>
                          <a:xfrm>
                            <a:off x="2690939" y="12700"/>
                            <a:ext cx="1363980" cy="1363980"/>
                          </a:xfrm>
                          <a:custGeom>
                            <a:avLst/>
                            <a:gdLst/>
                            <a:ahLst/>
                            <a:cxnLst/>
                            <a:rect l="l" t="t" r="r" b="b"/>
                            <a:pathLst>
                              <a:path w="1363980" h="1363980">
                                <a:moveTo>
                                  <a:pt x="0" y="681989"/>
                                </a:moveTo>
                                <a:lnTo>
                                  <a:pt x="1712" y="633281"/>
                                </a:lnTo>
                                <a:lnTo>
                                  <a:pt x="6771" y="585498"/>
                                </a:lnTo>
                                <a:lnTo>
                                  <a:pt x="15063" y="538754"/>
                                </a:lnTo>
                                <a:lnTo>
                                  <a:pt x="26472" y="493167"/>
                                </a:lnTo>
                                <a:lnTo>
                                  <a:pt x="40882" y="448850"/>
                                </a:lnTo>
                                <a:lnTo>
                                  <a:pt x="58178" y="405920"/>
                                </a:lnTo>
                                <a:lnTo>
                                  <a:pt x="78245" y="364491"/>
                                </a:lnTo>
                                <a:lnTo>
                                  <a:pt x="100967" y="324679"/>
                                </a:lnTo>
                                <a:lnTo>
                                  <a:pt x="126229" y="286600"/>
                                </a:lnTo>
                                <a:lnTo>
                                  <a:pt x="153915" y="250369"/>
                                </a:lnTo>
                                <a:lnTo>
                                  <a:pt x="183911" y="216101"/>
                                </a:lnTo>
                                <a:lnTo>
                                  <a:pt x="216101" y="183911"/>
                                </a:lnTo>
                                <a:lnTo>
                                  <a:pt x="250369" y="153915"/>
                                </a:lnTo>
                                <a:lnTo>
                                  <a:pt x="286600" y="126229"/>
                                </a:lnTo>
                                <a:lnTo>
                                  <a:pt x="324679" y="100967"/>
                                </a:lnTo>
                                <a:lnTo>
                                  <a:pt x="364491" y="78245"/>
                                </a:lnTo>
                                <a:lnTo>
                                  <a:pt x="405920" y="58178"/>
                                </a:lnTo>
                                <a:lnTo>
                                  <a:pt x="448850" y="40882"/>
                                </a:lnTo>
                                <a:lnTo>
                                  <a:pt x="493167" y="26472"/>
                                </a:lnTo>
                                <a:lnTo>
                                  <a:pt x="538754" y="15063"/>
                                </a:lnTo>
                                <a:lnTo>
                                  <a:pt x="585498" y="6771"/>
                                </a:lnTo>
                                <a:lnTo>
                                  <a:pt x="633281" y="1712"/>
                                </a:lnTo>
                                <a:lnTo>
                                  <a:pt x="681989" y="0"/>
                                </a:lnTo>
                                <a:lnTo>
                                  <a:pt x="730682" y="1712"/>
                                </a:lnTo>
                                <a:lnTo>
                                  <a:pt x="778451" y="6771"/>
                                </a:lnTo>
                                <a:lnTo>
                                  <a:pt x="825181" y="15063"/>
                                </a:lnTo>
                                <a:lnTo>
                                  <a:pt x="870757" y="26472"/>
                                </a:lnTo>
                                <a:lnTo>
                                  <a:pt x="915063" y="40882"/>
                                </a:lnTo>
                                <a:lnTo>
                                  <a:pt x="957984" y="58178"/>
                                </a:lnTo>
                                <a:lnTo>
                                  <a:pt x="999404" y="78245"/>
                                </a:lnTo>
                                <a:lnTo>
                                  <a:pt x="1039208" y="100967"/>
                                </a:lnTo>
                                <a:lnTo>
                                  <a:pt x="1077280" y="126229"/>
                                </a:lnTo>
                                <a:lnTo>
                                  <a:pt x="1113506" y="153915"/>
                                </a:lnTo>
                                <a:lnTo>
                                  <a:pt x="1147769" y="183911"/>
                                </a:lnTo>
                                <a:lnTo>
                                  <a:pt x="1179955" y="216101"/>
                                </a:lnTo>
                                <a:lnTo>
                                  <a:pt x="1209947" y="250369"/>
                                </a:lnTo>
                                <a:lnTo>
                                  <a:pt x="1237631" y="286600"/>
                                </a:lnTo>
                                <a:lnTo>
                                  <a:pt x="1262891" y="324679"/>
                                </a:lnTo>
                                <a:lnTo>
                                  <a:pt x="1285611" y="364491"/>
                                </a:lnTo>
                                <a:lnTo>
                                  <a:pt x="1305676" y="405920"/>
                                </a:lnTo>
                                <a:lnTo>
                                  <a:pt x="1322972" y="448850"/>
                                </a:lnTo>
                                <a:lnTo>
                                  <a:pt x="1337381" y="493167"/>
                                </a:lnTo>
                                <a:lnTo>
                                  <a:pt x="1348789" y="538754"/>
                                </a:lnTo>
                                <a:lnTo>
                                  <a:pt x="1357081" y="585498"/>
                                </a:lnTo>
                                <a:lnTo>
                                  <a:pt x="1362140" y="633281"/>
                                </a:lnTo>
                                <a:lnTo>
                                  <a:pt x="1363852" y="681989"/>
                                </a:lnTo>
                                <a:lnTo>
                                  <a:pt x="1362140" y="730698"/>
                                </a:lnTo>
                                <a:lnTo>
                                  <a:pt x="1357081" y="778481"/>
                                </a:lnTo>
                                <a:lnTo>
                                  <a:pt x="1348789" y="825225"/>
                                </a:lnTo>
                                <a:lnTo>
                                  <a:pt x="1337381" y="870812"/>
                                </a:lnTo>
                                <a:lnTo>
                                  <a:pt x="1322972" y="915129"/>
                                </a:lnTo>
                                <a:lnTo>
                                  <a:pt x="1305676" y="958059"/>
                                </a:lnTo>
                                <a:lnTo>
                                  <a:pt x="1285611" y="999488"/>
                                </a:lnTo>
                                <a:lnTo>
                                  <a:pt x="1262891" y="1039300"/>
                                </a:lnTo>
                                <a:lnTo>
                                  <a:pt x="1237631" y="1077379"/>
                                </a:lnTo>
                                <a:lnTo>
                                  <a:pt x="1209947" y="1113610"/>
                                </a:lnTo>
                                <a:lnTo>
                                  <a:pt x="1179955" y="1147878"/>
                                </a:lnTo>
                                <a:lnTo>
                                  <a:pt x="1147769" y="1180068"/>
                                </a:lnTo>
                                <a:lnTo>
                                  <a:pt x="1113506" y="1210064"/>
                                </a:lnTo>
                                <a:lnTo>
                                  <a:pt x="1077280" y="1237750"/>
                                </a:lnTo>
                                <a:lnTo>
                                  <a:pt x="1039208" y="1263012"/>
                                </a:lnTo>
                                <a:lnTo>
                                  <a:pt x="999404" y="1285734"/>
                                </a:lnTo>
                                <a:lnTo>
                                  <a:pt x="957984" y="1305801"/>
                                </a:lnTo>
                                <a:lnTo>
                                  <a:pt x="915063" y="1323097"/>
                                </a:lnTo>
                                <a:lnTo>
                                  <a:pt x="870757" y="1337507"/>
                                </a:lnTo>
                                <a:lnTo>
                                  <a:pt x="825181" y="1348916"/>
                                </a:lnTo>
                                <a:lnTo>
                                  <a:pt x="778451" y="1357208"/>
                                </a:lnTo>
                                <a:lnTo>
                                  <a:pt x="730682" y="1362267"/>
                                </a:lnTo>
                                <a:lnTo>
                                  <a:pt x="681989" y="1363979"/>
                                </a:lnTo>
                                <a:lnTo>
                                  <a:pt x="633281" y="1362267"/>
                                </a:lnTo>
                                <a:lnTo>
                                  <a:pt x="585498" y="1357208"/>
                                </a:lnTo>
                                <a:lnTo>
                                  <a:pt x="538754" y="1348916"/>
                                </a:lnTo>
                                <a:lnTo>
                                  <a:pt x="493167" y="1337507"/>
                                </a:lnTo>
                                <a:lnTo>
                                  <a:pt x="448850" y="1323097"/>
                                </a:lnTo>
                                <a:lnTo>
                                  <a:pt x="405920" y="1305801"/>
                                </a:lnTo>
                                <a:lnTo>
                                  <a:pt x="364491" y="1285734"/>
                                </a:lnTo>
                                <a:lnTo>
                                  <a:pt x="324679" y="1263012"/>
                                </a:lnTo>
                                <a:lnTo>
                                  <a:pt x="286600" y="1237750"/>
                                </a:lnTo>
                                <a:lnTo>
                                  <a:pt x="250369" y="1210064"/>
                                </a:lnTo>
                                <a:lnTo>
                                  <a:pt x="216101" y="1180068"/>
                                </a:lnTo>
                                <a:lnTo>
                                  <a:pt x="183911" y="1147878"/>
                                </a:lnTo>
                                <a:lnTo>
                                  <a:pt x="153915" y="1113610"/>
                                </a:lnTo>
                                <a:lnTo>
                                  <a:pt x="126229" y="1077379"/>
                                </a:lnTo>
                                <a:lnTo>
                                  <a:pt x="100967" y="1039300"/>
                                </a:lnTo>
                                <a:lnTo>
                                  <a:pt x="78245" y="999488"/>
                                </a:lnTo>
                                <a:lnTo>
                                  <a:pt x="58178" y="958059"/>
                                </a:lnTo>
                                <a:lnTo>
                                  <a:pt x="40882" y="915129"/>
                                </a:lnTo>
                                <a:lnTo>
                                  <a:pt x="26472" y="870812"/>
                                </a:lnTo>
                                <a:lnTo>
                                  <a:pt x="15063" y="825225"/>
                                </a:lnTo>
                                <a:lnTo>
                                  <a:pt x="6771" y="778481"/>
                                </a:lnTo>
                                <a:lnTo>
                                  <a:pt x="1712" y="730698"/>
                                </a:lnTo>
                                <a:lnTo>
                                  <a:pt x="0" y="681989"/>
                                </a:lnTo>
                                <a:close/>
                              </a:path>
                            </a:pathLst>
                          </a:custGeom>
                          <a:ln w="25399">
                            <a:solidFill>
                              <a:srgbClr val="2D85A8"/>
                            </a:solidFill>
                            <a:prstDash val="solid"/>
                          </a:ln>
                        </wps:spPr>
                        <wps:bodyPr wrap="square" lIns="0" tIns="0" rIns="0" bIns="0" rtlCol="0">
                          <a:prstTxWarp prst="textNoShape">
                            <a:avLst/>
                          </a:prstTxWarp>
                          <a:noAutofit/>
                        </wps:bodyPr>
                      </wps:wsp>
                      <wps:wsp>
                        <wps:cNvPr id="90" name="Graphic 90"/>
                        <wps:cNvSpPr/>
                        <wps:spPr>
                          <a:xfrm>
                            <a:off x="848042" y="1547749"/>
                            <a:ext cx="2941955" cy="1257935"/>
                          </a:xfrm>
                          <a:custGeom>
                            <a:avLst/>
                            <a:gdLst/>
                            <a:ahLst/>
                            <a:cxnLst/>
                            <a:rect l="l" t="t" r="r" b="b"/>
                            <a:pathLst>
                              <a:path w="2941955" h="1257935">
                                <a:moveTo>
                                  <a:pt x="2158" y="61340"/>
                                </a:moveTo>
                                <a:lnTo>
                                  <a:pt x="6975" y="37451"/>
                                </a:lnTo>
                                <a:lnTo>
                                  <a:pt x="20113" y="17954"/>
                                </a:lnTo>
                                <a:lnTo>
                                  <a:pt x="39610" y="4816"/>
                                </a:lnTo>
                                <a:lnTo>
                                  <a:pt x="63500" y="0"/>
                                </a:lnTo>
                                <a:lnTo>
                                  <a:pt x="2880360" y="0"/>
                                </a:lnTo>
                                <a:lnTo>
                                  <a:pt x="2904176" y="4816"/>
                                </a:lnTo>
                                <a:lnTo>
                                  <a:pt x="2923635" y="17954"/>
                                </a:lnTo>
                                <a:lnTo>
                                  <a:pt x="2936759" y="37451"/>
                                </a:lnTo>
                                <a:lnTo>
                                  <a:pt x="2941574" y="61340"/>
                                </a:lnTo>
                                <a:lnTo>
                                  <a:pt x="2941574" y="306324"/>
                                </a:lnTo>
                                <a:lnTo>
                                  <a:pt x="2936759" y="330140"/>
                                </a:lnTo>
                                <a:lnTo>
                                  <a:pt x="2923635" y="349599"/>
                                </a:lnTo>
                                <a:lnTo>
                                  <a:pt x="2904176" y="362723"/>
                                </a:lnTo>
                                <a:lnTo>
                                  <a:pt x="2880360" y="367538"/>
                                </a:lnTo>
                                <a:lnTo>
                                  <a:pt x="63500" y="367538"/>
                                </a:lnTo>
                                <a:lnTo>
                                  <a:pt x="39610" y="362723"/>
                                </a:lnTo>
                                <a:lnTo>
                                  <a:pt x="20113" y="349599"/>
                                </a:lnTo>
                                <a:lnTo>
                                  <a:pt x="6975" y="330140"/>
                                </a:lnTo>
                                <a:lnTo>
                                  <a:pt x="2158" y="306324"/>
                                </a:lnTo>
                                <a:lnTo>
                                  <a:pt x="2158" y="61340"/>
                                </a:lnTo>
                                <a:close/>
                              </a:path>
                              <a:path w="2941955" h="1257935">
                                <a:moveTo>
                                  <a:pt x="0" y="951611"/>
                                </a:moveTo>
                                <a:lnTo>
                                  <a:pt x="4814" y="927794"/>
                                </a:lnTo>
                                <a:lnTo>
                                  <a:pt x="17938" y="908335"/>
                                </a:lnTo>
                                <a:lnTo>
                                  <a:pt x="37397" y="895211"/>
                                </a:lnTo>
                                <a:lnTo>
                                  <a:pt x="61213" y="890397"/>
                                </a:lnTo>
                                <a:lnTo>
                                  <a:pt x="2878074" y="890397"/>
                                </a:lnTo>
                                <a:lnTo>
                                  <a:pt x="2901890" y="895211"/>
                                </a:lnTo>
                                <a:lnTo>
                                  <a:pt x="2921349" y="908335"/>
                                </a:lnTo>
                                <a:lnTo>
                                  <a:pt x="2934473" y="927794"/>
                                </a:lnTo>
                                <a:lnTo>
                                  <a:pt x="2939288" y="951611"/>
                                </a:lnTo>
                                <a:lnTo>
                                  <a:pt x="2939288" y="1196594"/>
                                </a:lnTo>
                                <a:lnTo>
                                  <a:pt x="2934473" y="1220410"/>
                                </a:lnTo>
                                <a:lnTo>
                                  <a:pt x="2921349" y="1239869"/>
                                </a:lnTo>
                                <a:lnTo>
                                  <a:pt x="2901890" y="1252993"/>
                                </a:lnTo>
                                <a:lnTo>
                                  <a:pt x="2878074" y="1257808"/>
                                </a:lnTo>
                                <a:lnTo>
                                  <a:pt x="61213" y="1257808"/>
                                </a:lnTo>
                                <a:lnTo>
                                  <a:pt x="37397" y="1252993"/>
                                </a:lnTo>
                                <a:lnTo>
                                  <a:pt x="17938" y="1239869"/>
                                </a:lnTo>
                                <a:lnTo>
                                  <a:pt x="4814" y="1220410"/>
                                </a:lnTo>
                                <a:lnTo>
                                  <a:pt x="0" y="1196594"/>
                                </a:lnTo>
                                <a:lnTo>
                                  <a:pt x="0" y="951611"/>
                                </a:lnTo>
                                <a:close/>
                              </a:path>
                            </a:pathLst>
                          </a:custGeom>
                          <a:ln w="28575">
                            <a:solidFill>
                              <a:srgbClr val="84ACB6"/>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4" cstate="print"/>
                          <a:stretch>
                            <a:fillRect/>
                          </a:stretch>
                        </pic:blipFill>
                        <pic:spPr>
                          <a:xfrm>
                            <a:off x="439229" y="1927186"/>
                            <a:ext cx="3851148" cy="521246"/>
                          </a:xfrm>
                          <a:prstGeom prst="rect">
                            <a:avLst/>
                          </a:prstGeom>
                        </pic:spPr>
                      </pic:pic>
                      <pic:pic xmlns:pic="http://schemas.openxmlformats.org/drawingml/2006/picture">
                        <pic:nvPicPr>
                          <pic:cNvPr id="92" name="Image 92"/>
                          <pic:cNvPicPr/>
                        </pic:nvPicPr>
                        <pic:blipFill>
                          <a:blip r:embed="rId35" cstate="print"/>
                          <a:stretch>
                            <a:fillRect/>
                          </a:stretch>
                        </pic:blipFill>
                        <pic:spPr>
                          <a:xfrm>
                            <a:off x="486219" y="1954657"/>
                            <a:ext cx="3761740" cy="430911"/>
                          </a:xfrm>
                          <a:prstGeom prst="rect">
                            <a:avLst/>
                          </a:prstGeom>
                        </pic:spPr>
                      </pic:pic>
                      <wps:wsp>
                        <wps:cNvPr id="93" name="Graphic 93"/>
                        <wps:cNvSpPr/>
                        <wps:spPr>
                          <a:xfrm>
                            <a:off x="486219" y="1954657"/>
                            <a:ext cx="3761740" cy="431165"/>
                          </a:xfrm>
                          <a:custGeom>
                            <a:avLst/>
                            <a:gdLst/>
                            <a:ahLst/>
                            <a:cxnLst/>
                            <a:rect l="l" t="t" r="r" b="b"/>
                            <a:pathLst>
                              <a:path w="3761740" h="431165">
                                <a:moveTo>
                                  <a:pt x="0" y="215518"/>
                                </a:moveTo>
                                <a:lnTo>
                                  <a:pt x="96900" y="118490"/>
                                </a:lnTo>
                                <a:lnTo>
                                  <a:pt x="96900" y="167004"/>
                                </a:lnTo>
                                <a:lnTo>
                                  <a:pt x="1832356" y="167004"/>
                                </a:lnTo>
                                <a:lnTo>
                                  <a:pt x="1832356" y="97027"/>
                                </a:lnTo>
                                <a:lnTo>
                                  <a:pt x="1783969" y="97027"/>
                                </a:lnTo>
                                <a:lnTo>
                                  <a:pt x="1880870" y="0"/>
                                </a:lnTo>
                                <a:lnTo>
                                  <a:pt x="1977898" y="97027"/>
                                </a:lnTo>
                                <a:lnTo>
                                  <a:pt x="1929384" y="97027"/>
                                </a:lnTo>
                                <a:lnTo>
                                  <a:pt x="1929384" y="167004"/>
                                </a:lnTo>
                                <a:lnTo>
                                  <a:pt x="3664839" y="167004"/>
                                </a:lnTo>
                                <a:lnTo>
                                  <a:pt x="3664839" y="118490"/>
                                </a:lnTo>
                                <a:lnTo>
                                  <a:pt x="3761740" y="215518"/>
                                </a:lnTo>
                                <a:lnTo>
                                  <a:pt x="3664839" y="312419"/>
                                </a:lnTo>
                                <a:lnTo>
                                  <a:pt x="3664839" y="263905"/>
                                </a:lnTo>
                                <a:lnTo>
                                  <a:pt x="1929384" y="263905"/>
                                </a:lnTo>
                                <a:lnTo>
                                  <a:pt x="1929384" y="334009"/>
                                </a:lnTo>
                                <a:lnTo>
                                  <a:pt x="1977898" y="334009"/>
                                </a:lnTo>
                                <a:lnTo>
                                  <a:pt x="1880870" y="430911"/>
                                </a:lnTo>
                                <a:lnTo>
                                  <a:pt x="1783969" y="334009"/>
                                </a:lnTo>
                                <a:lnTo>
                                  <a:pt x="1832356" y="334009"/>
                                </a:lnTo>
                                <a:lnTo>
                                  <a:pt x="1832356" y="263905"/>
                                </a:lnTo>
                                <a:lnTo>
                                  <a:pt x="96900" y="263905"/>
                                </a:lnTo>
                                <a:lnTo>
                                  <a:pt x="96900" y="312419"/>
                                </a:lnTo>
                                <a:lnTo>
                                  <a:pt x="0" y="215518"/>
                                </a:lnTo>
                                <a:close/>
                              </a:path>
                            </a:pathLst>
                          </a:custGeom>
                          <a:ln w="9524">
                            <a:solidFill>
                              <a:srgbClr val="6FB9A3"/>
                            </a:solidFill>
                            <a:prstDash val="solid"/>
                          </a:ln>
                        </wps:spPr>
                        <wps:bodyPr wrap="square" lIns="0" tIns="0" rIns="0" bIns="0" rtlCol="0">
                          <a:prstTxWarp prst="textNoShape">
                            <a:avLst/>
                          </a:prstTxWarp>
                          <a:noAutofit/>
                        </wps:bodyPr>
                      </wps:wsp>
                      <wps:wsp>
                        <wps:cNvPr id="94" name="Graphic 94"/>
                        <wps:cNvSpPr/>
                        <wps:spPr>
                          <a:xfrm>
                            <a:off x="14287" y="904747"/>
                            <a:ext cx="472440" cy="2865755"/>
                          </a:xfrm>
                          <a:custGeom>
                            <a:avLst/>
                            <a:gdLst/>
                            <a:ahLst/>
                            <a:cxnLst/>
                            <a:rect l="l" t="t" r="r" b="b"/>
                            <a:pathLst>
                              <a:path w="472440" h="2865755">
                                <a:moveTo>
                                  <a:pt x="393192" y="0"/>
                                </a:moveTo>
                                <a:lnTo>
                                  <a:pt x="78612" y="0"/>
                                </a:lnTo>
                                <a:lnTo>
                                  <a:pt x="48006" y="6175"/>
                                </a:lnTo>
                                <a:lnTo>
                                  <a:pt x="23018" y="23018"/>
                                </a:lnTo>
                                <a:lnTo>
                                  <a:pt x="6175" y="48005"/>
                                </a:lnTo>
                                <a:lnTo>
                                  <a:pt x="0" y="78612"/>
                                </a:lnTo>
                                <a:lnTo>
                                  <a:pt x="0" y="2786888"/>
                                </a:lnTo>
                                <a:lnTo>
                                  <a:pt x="6175" y="2817495"/>
                                </a:lnTo>
                                <a:lnTo>
                                  <a:pt x="23018" y="2842482"/>
                                </a:lnTo>
                                <a:lnTo>
                                  <a:pt x="48006" y="2859325"/>
                                </a:lnTo>
                                <a:lnTo>
                                  <a:pt x="78612" y="2865501"/>
                                </a:lnTo>
                                <a:lnTo>
                                  <a:pt x="393192" y="2865501"/>
                                </a:lnTo>
                                <a:lnTo>
                                  <a:pt x="423872" y="2859325"/>
                                </a:lnTo>
                                <a:lnTo>
                                  <a:pt x="448897" y="2842482"/>
                                </a:lnTo>
                                <a:lnTo>
                                  <a:pt x="465754" y="2817495"/>
                                </a:lnTo>
                                <a:lnTo>
                                  <a:pt x="471931" y="2786888"/>
                                </a:lnTo>
                                <a:lnTo>
                                  <a:pt x="471931" y="78612"/>
                                </a:lnTo>
                                <a:lnTo>
                                  <a:pt x="465754" y="48005"/>
                                </a:lnTo>
                                <a:lnTo>
                                  <a:pt x="448897" y="23018"/>
                                </a:lnTo>
                                <a:lnTo>
                                  <a:pt x="423872" y="6175"/>
                                </a:lnTo>
                                <a:lnTo>
                                  <a:pt x="393192"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14287" y="904747"/>
                            <a:ext cx="472440" cy="2865755"/>
                          </a:xfrm>
                          <a:custGeom>
                            <a:avLst/>
                            <a:gdLst/>
                            <a:ahLst/>
                            <a:cxnLst/>
                            <a:rect l="l" t="t" r="r" b="b"/>
                            <a:pathLst>
                              <a:path w="472440" h="2865755">
                                <a:moveTo>
                                  <a:pt x="78612" y="2865501"/>
                                </a:moveTo>
                                <a:lnTo>
                                  <a:pt x="48006" y="2859325"/>
                                </a:lnTo>
                                <a:lnTo>
                                  <a:pt x="23018" y="2842482"/>
                                </a:lnTo>
                                <a:lnTo>
                                  <a:pt x="6175" y="2817495"/>
                                </a:lnTo>
                                <a:lnTo>
                                  <a:pt x="0" y="2786888"/>
                                </a:lnTo>
                                <a:lnTo>
                                  <a:pt x="0" y="78612"/>
                                </a:lnTo>
                                <a:lnTo>
                                  <a:pt x="6175" y="48005"/>
                                </a:lnTo>
                                <a:lnTo>
                                  <a:pt x="23018" y="23018"/>
                                </a:lnTo>
                                <a:lnTo>
                                  <a:pt x="48006" y="6175"/>
                                </a:lnTo>
                                <a:lnTo>
                                  <a:pt x="78612" y="0"/>
                                </a:lnTo>
                                <a:lnTo>
                                  <a:pt x="393192" y="0"/>
                                </a:lnTo>
                                <a:lnTo>
                                  <a:pt x="423872" y="6175"/>
                                </a:lnTo>
                                <a:lnTo>
                                  <a:pt x="448897" y="23018"/>
                                </a:lnTo>
                                <a:lnTo>
                                  <a:pt x="465754" y="48005"/>
                                </a:lnTo>
                                <a:lnTo>
                                  <a:pt x="471931" y="78612"/>
                                </a:lnTo>
                                <a:lnTo>
                                  <a:pt x="471931" y="2786888"/>
                                </a:lnTo>
                                <a:lnTo>
                                  <a:pt x="465754" y="2817495"/>
                                </a:lnTo>
                                <a:lnTo>
                                  <a:pt x="448897" y="2842482"/>
                                </a:lnTo>
                                <a:lnTo>
                                  <a:pt x="423872" y="2859325"/>
                                </a:lnTo>
                                <a:lnTo>
                                  <a:pt x="393192" y="2865501"/>
                                </a:lnTo>
                                <a:lnTo>
                                  <a:pt x="78612" y="2865501"/>
                                </a:lnTo>
                                <a:close/>
                              </a:path>
                            </a:pathLst>
                          </a:custGeom>
                          <a:ln w="28575">
                            <a:solidFill>
                              <a:srgbClr val="84ACB6"/>
                            </a:solidFill>
                            <a:prstDash val="solid"/>
                          </a:ln>
                        </wps:spPr>
                        <wps:bodyPr wrap="square" lIns="0" tIns="0" rIns="0" bIns="0" rtlCol="0">
                          <a:prstTxWarp prst="textNoShape">
                            <a:avLst/>
                          </a:prstTxWarp>
                          <a:noAutofit/>
                        </wps:bodyPr>
                      </wps:wsp>
                      <wps:wsp>
                        <wps:cNvPr id="96" name="Graphic 96"/>
                        <wps:cNvSpPr/>
                        <wps:spPr>
                          <a:xfrm>
                            <a:off x="4253928" y="970280"/>
                            <a:ext cx="466090" cy="2830830"/>
                          </a:xfrm>
                          <a:custGeom>
                            <a:avLst/>
                            <a:gdLst/>
                            <a:ahLst/>
                            <a:cxnLst/>
                            <a:rect l="l" t="t" r="r" b="b"/>
                            <a:pathLst>
                              <a:path w="466090" h="2830830">
                                <a:moveTo>
                                  <a:pt x="353822" y="0"/>
                                </a:moveTo>
                                <a:lnTo>
                                  <a:pt x="112140" y="0"/>
                                </a:lnTo>
                                <a:lnTo>
                                  <a:pt x="68472" y="8826"/>
                                </a:lnTo>
                                <a:lnTo>
                                  <a:pt x="32829" y="32893"/>
                                </a:lnTo>
                                <a:lnTo>
                                  <a:pt x="8806" y="68580"/>
                                </a:lnTo>
                                <a:lnTo>
                                  <a:pt x="0" y="112268"/>
                                </a:lnTo>
                                <a:lnTo>
                                  <a:pt x="0" y="2718435"/>
                                </a:lnTo>
                                <a:lnTo>
                                  <a:pt x="8806" y="2762103"/>
                                </a:lnTo>
                                <a:lnTo>
                                  <a:pt x="32829" y="2797746"/>
                                </a:lnTo>
                                <a:lnTo>
                                  <a:pt x="68472" y="2821769"/>
                                </a:lnTo>
                                <a:lnTo>
                                  <a:pt x="112140" y="2830576"/>
                                </a:lnTo>
                                <a:lnTo>
                                  <a:pt x="353822" y="2830576"/>
                                </a:lnTo>
                                <a:lnTo>
                                  <a:pt x="397490" y="2821769"/>
                                </a:lnTo>
                                <a:lnTo>
                                  <a:pt x="433133" y="2797746"/>
                                </a:lnTo>
                                <a:lnTo>
                                  <a:pt x="457156" y="2762103"/>
                                </a:lnTo>
                                <a:lnTo>
                                  <a:pt x="465963" y="2718435"/>
                                </a:lnTo>
                                <a:lnTo>
                                  <a:pt x="465963" y="112268"/>
                                </a:lnTo>
                                <a:lnTo>
                                  <a:pt x="457156" y="68580"/>
                                </a:lnTo>
                                <a:lnTo>
                                  <a:pt x="433133" y="32893"/>
                                </a:lnTo>
                                <a:lnTo>
                                  <a:pt x="397490" y="8826"/>
                                </a:lnTo>
                                <a:lnTo>
                                  <a:pt x="353822" y="0"/>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840295" y="463322"/>
                            <a:ext cx="714375" cy="446405"/>
                          </a:xfrm>
                          <a:prstGeom prst="rect">
                            <a:avLst/>
                          </a:prstGeom>
                        </wps:spPr>
                        <wps:txbx>
                          <w:txbxContent>
                            <w:p w14:paraId="24E27368" w14:textId="77777777" w:rsidR="00367193" w:rsidRDefault="00367193">
                              <w:pPr>
                                <w:spacing w:before="10" w:line="218" w:lineRule="auto"/>
                                <w:ind w:right="18"/>
                                <w:jc w:val="center"/>
                              </w:pPr>
                              <w:r>
                                <w:t>Субсидии</w:t>
                              </w:r>
                              <w:r>
                                <w:rPr>
                                  <w:spacing w:val="-14"/>
                                </w:rPr>
                                <w:t xml:space="preserve"> </w:t>
                              </w:r>
                              <w:r>
                                <w:t xml:space="preserve">и кредиты в </w:t>
                              </w:r>
                              <w:r>
                                <w:rPr>
                                  <w:spacing w:val="-4"/>
                                </w:rPr>
                                <w:t>НПК</w:t>
                              </w:r>
                            </w:p>
                          </w:txbxContent>
                        </wps:txbx>
                        <wps:bodyPr wrap="square" lIns="0" tIns="0" rIns="0" bIns="0" rtlCol="0">
                          <a:noAutofit/>
                        </wps:bodyPr>
                      </wps:wsp>
                      <wps:wsp>
                        <wps:cNvPr id="98" name="Textbox 98"/>
                        <wps:cNvSpPr txBox="1"/>
                        <wps:spPr>
                          <a:xfrm>
                            <a:off x="1918144" y="540157"/>
                            <a:ext cx="739775" cy="300355"/>
                          </a:xfrm>
                          <a:prstGeom prst="rect">
                            <a:avLst/>
                          </a:prstGeom>
                        </wps:spPr>
                        <wps:txbx>
                          <w:txbxContent>
                            <w:p w14:paraId="24E27369" w14:textId="77777777" w:rsidR="00367193" w:rsidRDefault="00367193">
                              <w:pPr>
                                <w:spacing w:before="12" w:line="216" w:lineRule="auto"/>
                                <w:ind w:left="28" w:right="18" w:hanging="29"/>
                              </w:pPr>
                              <w:r>
                                <w:rPr>
                                  <w:spacing w:val="-2"/>
                                </w:rPr>
                                <w:t xml:space="preserve">Обновление </w:t>
                              </w:r>
                              <w:r>
                                <w:t>с/х</w:t>
                              </w:r>
                              <w:r>
                                <w:rPr>
                                  <w:spacing w:val="-2"/>
                                </w:rPr>
                                <w:t xml:space="preserve"> техники</w:t>
                              </w:r>
                            </w:p>
                          </w:txbxContent>
                        </wps:txbx>
                        <wps:bodyPr wrap="square" lIns="0" tIns="0" rIns="0" bIns="0" rtlCol="0">
                          <a:noAutofit/>
                        </wps:bodyPr>
                      </wps:wsp>
                      <wps:wsp>
                        <wps:cNvPr id="99" name="Textbox 99"/>
                        <wps:cNvSpPr txBox="1"/>
                        <wps:spPr>
                          <a:xfrm>
                            <a:off x="2966656" y="540157"/>
                            <a:ext cx="828675" cy="300355"/>
                          </a:xfrm>
                          <a:prstGeom prst="rect">
                            <a:avLst/>
                          </a:prstGeom>
                        </wps:spPr>
                        <wps:txbx>
                          <w:txbxContent>
                            <w:p w14:paraId="24E2736A" w14:textId="77777777" w:rsidR="00367193" w:rsidRDefault="00367193">
                              <w:pPr>
                                <w:spacing w:before="12" w:line="216" w:lineRule="auto"/>
                                <w:ind w:left="60" w:right="18" w:hanging="60"/>
                              </w:pPr>
                              <w:r>
                                <w:rPr>
                                  <w:spacing w:val="-2"/>
                                </w:rPr>
                                <w:t xml:space="preserve">Микрокредит </w:t>
                              </w:r>
                              <w:r>
                                <w:t>ование СНП</w:t>
                              </w:r>
                            </w:p>
                          </w:txbxContent>
                        </wps:txbx>
                        <wps:bodyPr wrap="square" lIns="0" tIns="0" rIns="0" bIns="0" rtlCol="0">
                          <a:noAutofit/>
                        </wps:bodyPr>
                      </wps:wsp>
                      <wps:wsp>
                        <wps:cNvPr id="100" name="Textbox 100"/>
                        <wps:cNvSpPr txBox="1"/>
                        <wps:spPr>
                          <a:xfrm>
                            <a:off x="1454848" y="1630283"/>
                            <a:ext cx="1744345" cy="197485"/>
                          </a:xfrm>
                          <a:prstGeom prst="rect">
                            <a:avLst/>
                          </a:prstGeom>
                        </wps:spPr>
                        <wps:txbx>
                          <w:txbxContent>
                            <w:p w14:paraId="24E2736B" w14:textId="77777777" w:rsidR="00367193" w:rsidRDefault="00367193">
                              <w:pPr>
                                <w:spacing w:line="311" w:lineRule="exact"/>
                                <w:rPr>
                                  <w:sz w:val="28"/>
                                </w:rPr>
                              </w:pPr>
                              <w:r>
                                <w:rPr>
                                  <w:spacing w:val="-2"/>
                                  <w:sz w:val="28"/>
                                </w:rPr>
                                <w:t>Сельхозформирований</w:t>
                              </w:r>
                            </w:p>
                          </w:txbxContent>
                        </wps:txbx>
                        <wps:bodyPr wrap="square" lIns="0" tIns="0" rIns="0" bIns="0" rtlCol="0">
                          <a:noAutofit/>
                        </wps:bodyPr>
                      </wps:wsp>
                      <wps:wsp>
                        <wps:cNvPr id="101" name="Textbox 101"/>
                        <wps:cNvSpPr txBox="1"/>
                        <wps:spPr>
                          <a:xfrm>
                            <a:off x="1541716" y="2520553"/>
                            <a:ext cx="1564005" cy="197485"/>
                          </a:xfrm>
                          <a:prstGeom prst="rect">
                            <a:avLst/>
                          </a:prstGeom>
                        </wps:spPr>
                        <wps:txbx>
                          <w:txbxContent>
                            <w:p w14:paraId="24E2736C" w14:textId="77777777" w:rsidR="00367193" w:rsidRDefault="00367193">
                              <w:pPr>
                                <w:spacing w:line="311" w:lineRule="exact"/>
                                <w:rPr>
                                  <w:sz w:val="28"/>
                                </w:rPr>
                              </w:pPr>
                              <w:r>
                                <w:rPr>
                                  <w:spacing w:val="-4"/>
                                  <w:sz w:val="28"/>
                                </w:rPr>
                                <w:t>Трудовой</w:t>
                              </w:r>
                              <w:r>
                                <w:rPr>
                                  <w:spacing w:val="-8"/>
                                  <w:sz w:val="28"/>
                                </w:rPr>
                                <w:t xml:space="preserve"> </w:t>
                              </w:r>
                              <w:r>
                                <w:rPr>
                                  <w:spacing w:val="-2"/>
                                  <w:sz w:val="28"/>
                                </w:rPr>
                                <w:t>потенциал</w:t>
                              </w:r>
                            </w:p>
                          </w:txbxContent>
                        </wps:txbx>
                        <wps:bodyPr wrap="square" lIns="0" tIns="0" rIns="0" bIns="0" rtlCol="0">
                          <a:noAutofit/>
                        </wps:bodyPr>
                      </wps:wsp>
                    </wpg:wgp>
                  </a:graphicData>
                </a:graphic>
              </wp:anchor>
            </w:drawing>
          </mc:Choice>
          <mc:Fallback>
            <w:pict>
              <v:group w14:anchorId="24E2729E" id="Group 84" o:spid="_x0000_s1065" style="position:absolute;left:0;text-align:left;margin-left:133.55pt;margin-top:54.15pt;width:371.65pt;height:299.3pt;z-index:-23251456;mso-wrap-distance-left:0;mso-wrap-distance-right:0;mso-position-horizontal-relative:page" coordsize="47199,38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">
                <v:shape id="Graphic 85" o:spid="_x0000_s1066" style="position:absolute;left:5085;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ncYA&#10;AADbAAAADwAAAGRycy9kb3ducmV2LnhtbESPS0sDQRCE74L/YWjBi5jeCIZlzSRIQkANOeSBkFuz&#10;0/vQnZ5lZkzWf58RhByLqvqKms4H26kT+9A60TAeZaBYSmdaqTUc9qvHHFSIJIY6J6zhlwPMZ7c3&#10;UyqMO8uWT7tYqwSRUJCGJsa+QAxlw5bCyPUsyauctxST9DUaT+cEtx0+ZdkELbWSFhrqedFw+b37&#10;sRrej8vJV7X5XNvq+LHPHzweNoha398Nry+gIg/xGv5vvxkN+TP8fUk/A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ncYAAADbAAAADwAAAAAAAAAAAAAAAACYAgAAZHJz&#10;L2Rvd25yZXYueG1sUEsFBgAAAAAEAAQA9QAAAIsDAAAAAA==&#10;" path="m,681989l1712,633281,6771,585498r8292,-46744l26472,493167,40882,448850,58178,405920,78245,364491r22722,-39812l126229,286600r27686,-36231l183911,216101r32190,-32190l250369,153915r36231,-27686l324679,100967,364491,78245,405920,58178,448850,40882,493167,26472,538754,15063,585498,6771,633281,1712,681989,r48709,1712l778481,6771r46744,8292l870812,26472r44317,14410l958059,58178r41429,20067l1039300,100967r38079,25262l1113610,153915r34268,29996l1180068,216101r29996,34268l1237750,286600r25262,38079l1285734,364491r20067,41429l1323097,448850r14410,44317l1348916,538754r8292,46744l1362267,633281r1713,48708l1362267,730698r-5059,47783l1348916,825225r-11409,45587l1323097,915129r-17296,42930l1285734,999488r-22722,39812l1237750,1077379r-27686,36231l1180068,1147878r-32190,32190l1113610,1210064r-36231,27686l1039300,1263012r-39812,22722l958059,1305801r-42930,17296l870812,1337507r-45587,11409l778481,1357208r-47783,5059l681989,1363979r-48708,-1712l585498,1357208r-46744,-8292l493167,1337507r-44317,-14410l405920,1305801r-41429,-20067l324679,1263012r-38079,-25262l250369,1210064r-34268,-29996l183911,1147878r-29996,-34268l126229,1077379r-25262,-38079l78245,999488,58178,958059,40882,915129,26472,870812,15063,825225,6771,778481,1712,730698,,681989xe" filled="f" strokecolor="#2d85a8" strokeweight="2pt">
                  <v:path arrowok="t"/>
                </v:shape>
                <v:shape id="Graphic 86" o:spid="_x0000_s1067" style="position:absolute;left:15997;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Ft8QA&#10;AADbAAAADwAAAGRycy9kb3ducmV2LnhtbESPQWsCMRSE70L/Q3iF3jSxUGtXo2ihVOhB3JaeH5vn&#10;7urmZUniuvrrG6HgcZiZb5j5sreN6MiH2rGG8UiBIC6cqbnU8PP9MZyCCBHZYOOYNFwowHLxMJhj&#10;ZtyZd9TlsRQJwiFDDVWMbSZlKCqyGEauJU7e3nmLMUlfSuPxnOC2kc9KTaTFmtNChS29V1Qc85PV&#10;wOrzxfr1Sb21lxBef7/21+2h0/rpsV/NQETq4z38394YDdMJ3L6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xbfEAAAA2wAAAA8AAAAAAAAAAAAAAAAAmAIAAGRycy9k&#10;b3ducmV2LnhtbFBLBQYAAAAABAAEAPUAAACJAwAAAAA=&#10;" path="m681989,l633281,1712,585498,6771r-46744,8292l493167,26472,448850,40882,405920,58178,364491,78245r-39812,22722l286600,126229r-36231,27686l216101,183911r-32190,32190l153915,250369r-27686,36231l100967,324679,78245,364491,58178,405920,40882,448850,26472,493167,15063,538754,6771,585498,1712,633281,,681989r1712,48709l6771,778481r8292,46744l26472,870812r14410,44317l58178,958059r20067,41429l100967,1039300r25262,38079l153915,1113610r29996,34268l216101,1180068r34268,29996l286600,1237750r38079,25262l364491,1285734r41429,20067l448850,1323097r44317,14410l538754,1348916r46744,8292l633281,1362267r48708,1712l730683,1362267r47771,-5059l825187,1348916r45580,-11409l915078,1323097r42927,-17296l999432,1285734r39811,-22722l1077324,1237750r36233,-27686l1147829,1180068r32194,-32190l1210023,1113610r27692,-36231l1262982,1039300r22728,-39812l1305782,958059r17301,-42930l1337498,870812r11412,-45587l1357205,778481r5062,-47783l1363979,681989r-1712,-48708l1357205,585498r-8295,-46744l1337498,493167r-14415,-44317l1305782,405920r-20072,-41429l1262982,324679r-25267,-38079l1210023,250369r-30000,-34268l1147829,183911r-34272,-29996l1077324,126229r-38081,-25262l999432,78245,958005,58178,915078,40882,870767,26472,825187,15063,778454,6771,730683,1712,681989,xe" stroked="f">
                  <v:fill opacity="32896f"/>
                  <v:path arrowok="t"/>
                </v:shape>
                <v:shape id="Graphic 87" o:spid="_x0000_s1068" style="position:absolute;left:15997;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ZccYA&#10;AADbAAAADwAAAGRycy9kb3ducmV2LnhtbESPS0sDQRCE74L/YWjBi5jeeIjLmkmQhIAacsgDIbdm&#10;p/ehOz3LzJis/94JCDkWVfUVNZ0PtlMn9qF1omE8ykCxlM60Ums47FePOagQSQx1TljDLweYz25v&#10;plQYd5Ytn3axVgkioSANTYx9gRjKhi2FketZklc5bykm6Ws0ns4Jbjt8yrIJWmolLTTU86Lh8nv3&#10;YzW8H5eTr2rzubbV8WOfP3g8bBC1vr8bXl9ARR7iNfzffjMa8me4fEk/A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cZccYAAADbAAAADwAAAAAAAAAAAAAAAACYAgAAZHJz&#10;L2Rvd25yZXYueG1sUEsFBgAAAAAEAAQA9QAAAIsDAAAAAA==&#10;" path="m,681989l1712,633281,6771,585498r8292,-46744l26472,493167,40882,448850,58178,405920,78245,364491r22722,-39812l126229,286600r27686,-36231l183911,216101r32190,-32190l250369,153915r36231,-27686l324679,100967,364491,78245,405920,58178,448850,40882,493167,26472,538754,15063,585498,6771,633281,1712,681989,r48694,1712l778454,6771r46733,8292l870767,26472r44311,14410l958005,58178r41427,20067l1039243,100967r38081,25262l1113557,153915r34272,29996l1180023,216101r30000,34268l1237715,286600r25267,38079l1285710,364491r20072,41429l1323083,448850r14415,44317l1348910,538754r8295,46744l1362267,633281r1712,48708l1362267,730698r-5062,47783l1348910,825225r-11412,45587l1323083,915129r-17301,42930l1285710,999488r-22728,39812l1237715,1077379r-27692,36231l1180023,1147878r-32194,32190l1113557,1210064r-36233,27686l1039243,1263012r-39811,22722l958005,1305801r-42927,17296l870767,1337507r-45580,11409l778454,1357208r-47771,5059l681989,1363979r-48708,-1712l585498,1357208r-46744,-8292l493167,1337507r-44317,-14410l405920,1305801r-41429,-20067l324679,1263012r-38079,-25262l250369,1210064r-34268,-29996l183911,1147878r-29996,-34268l126229,1077379r-25262,-38079l78245,999488,58178,958059,40882,915129,26472,870812,15063,825225,6771,778481,1712,730698,,681989xe" filled="f" strokecolor="#2d85a8" strokeweight="2pt">
                  <v:path arrowok="t"/>
                </v:shape>
                <v:shape id="Graphic 88" o:spid="_x0000_s1069" style="position:absolute;left:26909;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0XsAA&#10;AADbAAAADwAAAGRycy9kb3ducmV2LnhtbERPTWsCMRC9C/0PYQreNKlgq6tRWkEseChV8Txsxt21&#10;m8mSxHX115uD0OPjfc+Xna1FSz5UjjW8DRUI4tyZigsNh/16MAERIrLB2jFpuFGA5eKlN8fMuCv/&#10;UruLhUghHDLUUMbYZFKGvCSLYega4sSdnLcYE/SFNB6vKdzWcqTUu7RYcWoosaFVSfnf7mI1sNqM&#10;rf+6qGlzC+HjuD3df86t1v3X7nMGIlIX/8VP97fRMElj05f0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L0XsAAAADbAAAADwAAAAAAAAAAAAAAAACYAgAAZHJzL2Rvd25y&#10;ZXYueG1sUEsFBgAAAAAEAAQA9QAAAIUDAAAAAA==&#10;" path="m681989,l633281,1712,585498,6771r-46744,8292l493167,26472,448850,40882,405920,58178,364491,78245r-39812,22722l286600,126229r-36231,27686l216101,183911r-32190,32190l153915,250369r-27686,36231l100967,324679,78245,364491,58178,405920,40882,448850,26472,493167,15063,538754,6771,585498,1712,633281,,681989r1712,48709l6771,778481r8292,46744l26472,870812r14410,44317l58178,958059r20067,41429l100967,1039300r25262,38079l153915,1113610r29996,34268l216101,1180068r34268,29996l286600,1237750r38079,25262l364491,1285734r41429,20067l448850,1323097r44317,14410l538754,1348916r46744,8292l633281,1362267r48708,1712l730682,1362267r47769,-5059l825181,1348916r45576,-11409l915063,1323097r42921,-17296l999404,1285734r39804,-22722l1077280,1237750r36226,-27686l1147769,1180068r32186,-32190l1209947,1113610r27684,-36231l1262891,1039300r22720,-39812l1305676,958059r17296,-42930l1337381,870812r11408,-45587l1357081,778481r5059,-47783l1363852,681989r-1712,-48708l1357081,585498r-8292,-46744l1337381,493167r-14409,-44317l1305676,405920r-20065,-41429l1262891,324679r-25260,-38079l1209947,250369r-29992,-34268l1147769,183911r-34263,-29996l1077280,126229r-38072,-25262l999404,78245,957984,58178,915063,40882,870757,26472,825181,15063,778451,6771,730682,1712,681989,xe" stroked="f">
                  <v:fill opacity="32896f"/>
                  <v:path arrowok="t"/>
                </v:shape>
                <v:shape id="Graphic 89" o:spid="_x0000_s1070" style="position:absolute;left:26909;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KzsQA&#10;AADbAAAADwAAAGRycy9kb3ducmV2LnhtbESPQWvCQBSE7wX/w/KE3urGBEqauooKQk8tNfX+zD6T&#10;2OzbsLtqml/fLRQ8DjPzDbNYDaYTV3K+taxgPktAEFdWt1wr+Cp3TzkIH5A1dpZJwQ95WC0nDwss&#10;tL3xJ133oRYRwr5ABU0IfSGlrxoy6Ge2J47eyTqDIUpXS+3wFuGmk2mSPEuDLceFBnvaNlR97y9G&#10;wea4PW0Sl310wzim7+XI58M5U+pxOqxfQQQawj38337TCvIX+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is7EAAAA2wAAAA8AAAAAAAAAAAAAAAAAmAIAAGRycy9k&#10;b3ducmV2LnhtbFBLBQYAAAAABAAEAPUAAACJAwAAAAA=&#10;" path="m,681989l1712,633281,6771,585498r8292,-46744l26472,493167,40882,448850,58178,405920,78245,364491r22722,-39812l126229,286600r27686,-36231l183911,216101r32190,-32190l250369,153915r36231,-27686l324679,100967,364491,78245,405920,58178,448850,40882,493167,26472,538754,15063,585498,6771,633281,1712,681989,r48693,1712l778451,6771r46730,8292l870757,26472r44306,14410l957984,58178r41420,20067l1039208,100967r38072,25262l1113506,153915r34263,29996l1179955,216101r29992,34268l1237631,286600r25260,38079l1285611,364491r20065,41429l1322972,448850r14409,44317l1348789,538754r8292,46744l1362140,633281r1712,48708l1362140,730698r-5059,47783l1348789,825225r-11408,45587l1322972,915129r-17296,42930l1285611,999488r-22720,39812l1237631,1077379r-27684,36231l1179955,1147878r-32186,32190l1113506,1210064r-36226,27686l1039208,1263012r-39804,22722l957984,1305801r-42921,17296l870757,1337507r-45576,11409l778451,1357208r-47769,5059l681989,1363979r-48708,-1712l585498,1357208r-46744,-8292l493167,1337507r-44317,-14410l405920,1305801r-41429,-20067l324679,1263012r-38079,-25262l250369,1210064r-34268,-29996l183911,1147878r-29996,-34268l126229,1077379r-25262,-38079l78245,999488,58178,958059,40882,915129,26472,870812,15063,825225,6771,778481,1712,730698,,681989xe" filled="f" strokecolor="#2d85a8" strokeweight=".70553mm">
                  <v:path arrowok="t"/>
                </v:shape>
                <v:shape id="Graphic 90" o:spid="_x0000_s1071" style="position:absolute;left:8480;top:15477;width:29419;height:12579;visibility:visible;mso-wrap-style:square;v-text-anchor:top" coordsize="2941955,1257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OZMEA&#10;AADbAAAADwAAAGRycy9kb3ducmV2LnhtbERPW2vCMBR+H+w/hDPwTVM38NIZRWSCIHjtttdDc2yL&#10;zUmXRK3/3jwIe/z47pNZa2pxJecrywr6vQQEcW51xYWC7LjsjkD4gKyxtkwK7uRhNn19mWCq7Y33&#10;dD2EQsQQ9ikqKENoUil9XpJB37MNceRO1hkMEbpCaoe3GG5q+Z4kA2mw4thQYkOLkvLz4WIU/BTr&#10;j2y7bHa/X8PxRn9nOEf3p1TnrZ1/ggjUhn/x073SCsZxffwSf4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0zmTBAAAA2wAAAA8AAAAAAAAAAAAAAAAAmAIAAGRycy9kb3du&#10;cmV2LnhtbFBLBQYAAAAABAAEAPUAAACGAwAAAAA=&#10;" path="m2158,61340l6975,37451,20113,17954,39610,4816,63500,,2880360,r23816,4816l2923635,17954r13124,19497l2941574,61340r,244984l2936759,330140r-13124,19459l2904176,362723r-23816,4815l63500,367538,39610,362723,20113,349599,6975,330140,2158,306324r,-244984xem,951611l4814,927794,17938,908335,37397,895211r23816,-4814l2878074,890397r23816,4814l2921349,908335r13124,19459l2939288,951611r,244983l2934473,1220410r-13124,19459l2901890,1252993r-23816,4815l61213,1257808r-23816,-4815l17938,1239869,4814,1220410,,1196594,,951611xe" filled="f" strokecolor="#84acb6" strokeweight="2.25pt">
                  <v:path arrowok="t"/>
                </v:shape>
                <v:shape id="Image 91" o:spid="_x0000_s1072" type="#_x0000_t75" style="position:absolute;left:4392;top:19271;width:38511;height:5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cXrEAAAA2wAAAA8AAABkcnMvZG93bnJldi54bWxEj81uwjAQhO+V+g7WVuJWHDggGjCoQiA4&#10;tAd+xHkTb5Mo8TrYJknfvkZC6nE0M99oluvBNKIj5yvLCibjBARxbnXFhYLLefc+B+EDssbGMin4&#10;JQ/r1evLElNtez5SdwqFiBD2KSooQ2hTKX1ekkE/ti1x9H6sMxiidIXUDvsIN42cJslMGqw4LpTY&#10;0qakvD7djYL9d5ZldXbojtcz3jbzfvvldK3U6G34XIAINIT/8LN90Ao+JvD4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5cXrEAAAA2wAAAA8AAAAAAAAAAAAAAAAA&#10;nwIAAGRycy9kb3ducmV2LnhtbFBLBQYAAAAABAAEAPcAAACQAwAAAAA=&#10;">
                  <v:imagedata r:id="rId36" o:title=""/>
                </v:shape>
                <v:shape id="Image 92" o:spid="_x0000_s1073" type="#_x0000_t75" style="position:absolute;left:4862;top:19546;width:37617;height:4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4IP/FAAAA2wAAAA8AAABkcnMvZG93bnJldi54bWxEj0FrAjEUhO9C/0N4hd40qxVbt0YpxWLx&#10;pi2U3p6b193VzUtMUnfbX98IgsdhZr5hZovONOJEPtSWFQwHGQjiwuqaSwUf76/9RxAhImtsLJOC&#10;XwqwmN/0Zphr2/KGTttYigThkKOCKkaXSxmKigyGgXXEyfu23mBM0pdSe2wT3DRylGUTabDmtFCh&#10;o5eKisP2xygoPv/2u/E6PPjmuGrN4d59LVun1N1t9/wEIlIXr+FL+00rmI7g/CX9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CD/xQAAANsAAAAPAAAAAAAAAAAAAAAA&#10;AJ8CAABkcnMvZG93bnJldi54bWxQSwUGAAAAAAQABAD3AAAAkQMAAAAA&#10;">
                  <v:imagedata r:id="rId37" o:title=""/>
                </v:shape>
                <v:shape id="Graphic 93" o:spid="_x0000_s1074" style="position:absolute;left:4862;top:19546;width:37617;height:4312;visibility:visible;mso-wrap-style:square;v-text-anchor:top" coordsize="3761740,43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2hMUA&#10;AADbAAAADwAAAGRycy9kb3ducmV2LnhtbESPQWvCQBSE74L/YXlCL1I3tSA2uorWCkIFMS3i8ZF9&#10;JsHs25DdJvHfuwXB4zAz3zDzZWdK0VDtCssK3kYRCOLU6oIzBb8/29cpCOeRNZaWScGNHCwX/d4c&#10;Y21bPlKT+EwECLsYFeTeV7GULs3JoBvZijh4F1sb9EHWmdQ1tgFuSjmOook0WHBYyLGiz5zSa/Jn&#10;FJx3VNL6+7DvhpvJtk2iVfN1ypR6GXSrGQhPnX+GH+2dVvDxDv9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TaExQAAANsAAAAPAAAAAAAAAAAAAAAAAJgCAABkcnMv&#10;ZG93bnJldi54bWxQSwUGAAAAAAQABAD1AAAAigMAAAAA&#10;" path="m,215518l96900,118490r,48514l1832356,167004r,-69977l1783969,97027,1880870,r97028,97027l1929384,97027r,69977l3664839,167004r,-48514l3761740,215518r-96901,96901l3664839,263905r-1735455,l1929384,334009r48514,l1880870,430911r-96901,-96902l1832356,334009r,-70104l96900,263905r,48514l,215518xe" filled="f" strokecolor="#6fb9a3" strokeweight=".26456mm">
                  <v:path arrowok="t"/>
                </v:shape>
                <v:shape id="Graphic 94" o:spid="_x0000_s1075" style="position:absolute;left:142;top:9047;width:4725;height:28658;visibility:visible;mso-wrap-style:square;v-text-anchor:top" coordsize="472440,286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jIsMA&#10;AADbAAAADwAAAGRycy9kb3ducmV2LnhtbESPQWvCQBSE70L/w/IK3symVaRJXaWkFLQ300I9PrOv&#10;STD7NuxuY/z3XUHwOMzMN8xqM5pODOR8a1nBU5KCIK6sbrlW8P31MXsB4QOyxs4yKbiQh836YbLC&#10;XNsz72koQy0ihH2OCpoQ+lxKXzVk0Ce2J47er3UGQ5SultrhOcJNJ5/TdCkNthwXGuypaKg6lX9G&#10;waHIsoVutybb/bx/yrF0cz4dlZo+jm+vIAKN4R6+tbdaQbaA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jIsMAAADbAAAADwAAAAAAAAAAAAAAAACYAgAAZHJzL2Rv&#10;d25yZXYueG1sUEsFBgAAAAAEAAQA9QAAAIgDAAAAAA==&#10;" path="m393192,l78612,,48006,6175,23018,23018,6175,48005,,78612,,2786888r6175,30607l23018,2842482r24988,16843l78612,2865501r314580,l423872,2859325r25025,-16843l465754,2817495r6177,-30607l471931,78612,465754,48005,448897,23018,423872,6175,393192,xe" stroked="f">
                  <v:path arrowok="t"/>
                </v:shape>
                <v:shape id="Graphic 95" o:spid="_x0000_s1076" style="position:absolute;left:142;top:9047;width:4725;height:28658;visibility:visible;mso-wrap-style:square;v-text-anchor:top" coordsize="472440,286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TRMYA&#10;AADbAAAADwAAAGRycy9kb3ducmV2LnhtbESP0WrCQBRE3wv+w3KFvhTdJFCxqavYkpYawartB1yy&#10;t0kwezdktxr/3hUEH4eZOcPMFr1pxJE6V1tWEI8jEMSF1TWXCn5/PkZTEM4ja2wsk4IzOVjMBw8z&#10;TLU98Y6Oe1+KAGGXooLK+zaV0hUVGXRj2xIH7892Bn2QXSl1h6cAN41MomgiDdYcFips6b2i4rD/&#10;Nwryz9U2rvNt9uSnCZ7f1tmm/46Uehz2y1cQnnp/D9/aX1rByzN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TRMYAAADbAAAADwAAAAAAAAAAAAAAAACYAgAAZHJz&#10;L2Rvd25yZXYueG1sUEsFBgAAAAAEAAQA9QAAAIsDAAAAAA==&#10;" path="m78612,2865501r-30606,-6176l23018,2842482,6175,2817495,,2786888,,78612,6175,48005,23018,23018,48006,6175,78612,,393192,r30680,6175l448897,23018r16857,24987l471931,78612r,2708276l465754,2817495r-16857,24987l423872,2859325r-30680,6176l78612,2865501xe" filled="f" strokecolor="#84acb6" strokeweight="2.25pt">
                  <v:path arrowok="t"/>
                </v:shape>
                <v:shape id="Graphic 96" o:spid="_x0000_s1077" style="position:absolute;left:42539;top:9702;width:4661;height:28309;visibility:visible;mso-wrap-style:square;v-text-anchor:top" coordsize="466090,2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fIMIA&#10;AADbAAAADwAAAGRycy9kb3ducmV2LnhtbESP3YrCMBSE7wXfIRzBO01VKGvXKKvgD94sVh/g0Jxt&#10;uzYnJYla394IC3s5zMw3zGLVmUbcyfnasoLJOAFBXFhdc6ngct6OPkD4gKyxsUwKnuRhtez3Fphp&#10;++AT3fNQighhn6GCKoQ2k9IXFRn0Y9sSR+/HOoMhSldK7fAR4aaR0yRJpcGa40KFLW0qKq75zShI&#10;J3593CWz72O+bvflr9PX2mqlhoPu6xNEoC78h//aB61gnsL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t8gwgAAANsAAAAPAAAAAAAAAAAAAAAAAJgCAABkcnMvZG93&#10;bnJldi54bWxQSwUGAAAAAAQABAD1AAAAhwMAAAAA&#10;" path="m353822,l112140,,68472,8826,32829,32893,8806,68580,,112268,,2718435r8806,43668l32829,2797746r35643,24023l112140,2830576r241682,l397490,2821769r35643,-24023l457156,2762103r8807,-43668l465963,112268,457156,68580,433133,32893,397490,8826,353822,xe" stroked="f">
                  <v:path arrowok="t"/>
                </v:shape>
                <v:shape id="Textbox 97" o:spid="_x0000_s1078" type="#_x0000_t202" style="position:absolute;left:8402;top:4633;width:7144;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24E27368" w14:textId="77777777" w:rsidR="00367193" w:rsidRDefault="00367193">
                        <w:pPr>
                          <w:spacing w:before="10" w:line="218" w:lineRule="auto"/>
                          <w:ind w:right="18"/>
                          <w:jc w:val="center"/>
                        </w:pPr>
                        <w:r>
                          <w:t>Субсидии</w:t>
                        </w:r>
                        <w:r>
                          <w:rPr>
                            <w:spacing w:val="-14"/>
                          </w:rPr>
                          <w:t xml:space="preserve"> </w:t>
                        </w:r>
                        <w:r>
                          <w:t xml:space="preserve">и кредиты в </w:t>
                        </w:r>
                        <w:r>
                          <w:rPr>
                            <w:spacing w:val="-4"/>
                          </w:rPr>
                          <w:t>НПК</w:t>
                        </w:r>
                      </w:p>
                    </w:txbxContent>
                  </v:textbox>
                </v:shape>
                <v:shape id="Textbox 98" o:spid="_x0000_s1079" type="#_x0000_t202" style="position:absolute;left:19181;top:5401;width:7398;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4E27369" w14:textId="77777777" w:rsidR="00367193" w:rsidRDefault="00367193">
                        <w:pPr>
                          <w:spacing w:before="12" w:line="216" w:lineRule="auto"/>
                          <w:ind w:left="28" w:right="18" w:hanging="29"/>
                        </w:pPr>
                        <w:r>
                          <w:rPr>
                            <w:spacing w:val="-2"/>
                          </w:rPr>
                          <w:t xml:space="preserve">Обновление </w:t>
                        </w:r>
                        <w:r>
                          <w:t>с/х</w:t>
                        </w:r>
                        <w:r>
                          <w:rPr>
                            <w:spacing w:val="-2"/>
                          </w:rPr>
                          <w:t xml:space="preserve"> техники</w:t>
                        </w:r>
                      </w:p>
                    </w:txbxContent>
                  </v:textbox>
                </v:shape>
                <v:shape id="Textbox 99" o:spid="_x0000_s1080" type="#_x0000_t202" style="position:absolute;left:29666;top:5401;width:828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24E2736A" w14:textId="77777777" w:rsidR="00367193" w:rsidRDefault="00367193">
                        <w:pPr>
                          <w:spacing w:before="12" w:line="216" w:lineRule="auto"/>
                          <w:ind w:left="60" w:right="18" w:hanging="60"/>
                        </w:pPr>
                        <w:r>
                          <w:rPr>
                            <w:spacing w:val="-2"/>
                          </w:rPr>
                          <w:t xml:space="preserve">Микрокредит </w:t>
                        </w:r>
                        <w:r>
                          <w:t>ование СНП</w:t>
                        </w:r>
                      </w:p>
                    </w:txbxContent>
                  </v:textbox>
                </v:shape>
                <v:shape id="Textbox 100" o:spid="_x0000_s1081" type="#_x0000_t202" style="position:absolute;left:14548;top:16302;width:1744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24E2736B" w14:textId="77777777" w:rsidR="00367193" w:rsidRDefault="00367193">
                        <w:pPr>
                          <w:spacing w:line="311" w:lineRule="exact"/>
                          <w:rPr>
                            <w:sz w:val="28"/>
                          </w:rPr>
                        </w:pPr>
                        <w:r>
                          <w:rPr>
                            <w:spacing w:val="-2"/>
                            <w:sz w:val="28"/>
                          </w:rPr>
                          <w:t>Сельхозформирований</w:t>
                        </w:r>
                      </w:p>
                    </w:txbxContent>
                  </v:textbox>
                </v:shape>
                <v:shape id="Textbox 101" o:spid="_x0000_s1082" type="#_x0000_t202" style="position:absolute;left:15417;top:25205;width:1564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4E2736C" w14:textId="77777777" w:rsidR="00367193" w:rsidRDefault="00367193">
                        <w:pPr>
                          <w:spacing w:line="311" w:lineRule="exact"/>
                          <w:rPr>
                            <w:sz w:val="28"/>
                          </w:rPr>
                        </w:pPr>
                        <w:r>
                          <w:rPr>
                            <w:spacing w:val="-4"/>
                            <w:sz w:val="28"/>
                          </w:rPr>
                          <w:t>Трудовой</w:t>
                        </w:r>
                        <w:r>
                          <w:rPr>
                            <w:spacing w:val="-8"/>
                            <w:sz w:val="28"/>
                          </w:rPr>
                          <w:t xml:space="preserve"> </w:t>
                        </w:r>
                        <w:r>
                          <w:rPr>
                            <w:spacing w:val="-2"/>
                            <w:sz w:val="28"/>
                          </w:rPr>
                          <w:t>потенциал</w:t>
                        </w:r>
                      </w:p>
                    </w:txbxContent>
                  </v:textbox>
                </v:shape>
                <w10:wrap anchorx="page"/>
              </v:group>
            </w:pict>
          </mc:Fallback>
        </mc:AlternateContent>
      </w:r>
      <w:r>
        <w:rPr>
          <w:noProof/>
          <w:sz w:val="28"/>
          <w:lang w:eastAsia="ru-RU"/>
        </w:rPr>
        <mc:AlternateContent>
          <mc:Choice Requires="wps">
            <w:drawing>
              <wp:anchor distT="0" distB="0" distL="0" distR="0" simplePos="0" relativeHeight="480065536" behindDoc="1" locked="0" layoutInCell="1" allowOverlap="1" wp14:anchorId="24E272A0" wp14:editId="24E272A1">
                <wp:simplePos x="0" y="0"/>
                <wp:positionH relativeFrom="page">
                  <wp:posOffset>1157071</wp:posOffset>
                </wp:positionH>
                <wp:positionV relativeFrom="paragraph">
                  <wp:posOffset>1592584</wp:posOffset>
                </wp:positionV>
                <wp:extent cx="506730" cy="286575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2865755"/>
                        </a:xfrm>
                        <a:custGeom>
                          <a:avLst/>
                          <a:gdLst/>
                          <a:ahLst/>
                          <a:cxnLst/>
                          <a:rect l="l" t="t" r="r" b="b"/>
                          <a:pathLst>
                            <a:path w="506730" h="2865755">
                              <a:moveTo>
                                <a:pt x="84378" y="2865501"/>
                              </a:moveTo>
                              <a:lnTo>
                                <a:pt x="51536" y="2858879"/>
                              </a:lnTo>
                              <a:lnTo>
                                <a:pt x="24715" y="2840815"/>
                              </a:lnTo>
                              <a:lnTo>
                                <a:pt x="6631" y="2814012"/>
                              </a:lnTo>
                              <a:lnTo>
                                <a:pt x="0" y="2781173"/>
                              </a:lnTo>
                              <a:lnTo>
                                <a:pt x="0" y="84327"/>
                              </a:lnTo>
                              <a:lnTo>
                                <a:pt x="6631" y="51488"/>
                              </a:lnTo>
                              <a:lnTo>
                                <a:pt x="24715" y="24685"/>
                              </a:lnTo>
                              <a:lnTo>
                                <a:pt x="51536" y="6621"/>
                              </a:lnTo>
                              <a:lnTo>
                                <a:pt x="84378" y="0"/>
                              </a:lnTo>
                              <a:lnTo>
                                <a:pt x="421919" y="0"/>
                              </a:lnTo>
                              <a:lnTo>
                                <a:pt x="454758" y="6621"/>
                              </a:lnTo>
                              <a:lnTo>
                                <a:pt x="481561" y="24685"/>
                              </a:lnTo>
                              <a:lnTo>
                                <a:pt x="499625" y="51488"/>
                              </a:lnTo>
                              <a:lnTo>
                                <a:pt x="506247" y="84327"/>
                              </a:lnTo>
                              <a:lnTo>
                                <a:pt x="506247" y="2781173"/>
                              </a:lnTo>
                              <a:lnTo>
                                <a:pt x="499625" y="2814012"/>
                              </a:lnTo>
                              <a:lnTo>
                                <a:pt x="481561" y="2840815"/>
                              </a:lnTo>
                              <a:lnTo>
                                <a:pt x="454758" y="2858879"/>
                              </a:lnTo>
                              <a:lnTo>
                                <a:pt x="421919" y="2865501"/>
                              </a:lnTo>
                              <a:lnTo>
                                <a:pt x="84378" y="2865501"/>
                              </a:lnTo>
                              <a:close/>
                            </a:path>
                          </a:pathLst>
                        </a:custGeom>
                        <a:ln w="28575">
                          <a:solidFill>
                            <a:srgbClr val="84ACB6"/>
                          </a:solidFill>
                          <a:prstDash val="solid"/>
                        </a:ln>
                      </wps:spPr>
                      <wps:bodyPr wrap="square" lIns="0" tIns="0" rIns="0" bIns="0" rtlCol="0">
                        <a:prstTxWarp prst="textNoShape">
                          <a:avLst/>
                        </a:prstTxWarp>
                        <a:noAutofit/>
                      </wps:bodyPr>
                    </wps:wsp>
                  </a:graphicData>
                </a:graphic>
              </wp:anchor>
            </w:drawing>
          </mc:Choice>
          <mc:Fallback>
            <w:pict>
              <v:shape w14:anchorId="0A9B05E6" id="Graphic 102" o:spid="_x0000_s1026" style="position:absolute;margin-left:91.1pt;margin-top:125.4pt;width:39.9pt;height:225.65pt;z-index:-23250944;visibility:visible;mso-wrap-style:square;mso-wrap-distance-left:0;mso-wrap-distance-top:0;mso-wrap-distance-right:0;mso-wrap-distance-bottom:0;mso-position-horizontal:absolute;mso-position-horizontal-relative:page;mso-position-vertical:absolute;mso-position-vertical-relative:text;v-text-anchor:top" coordsize="506730,286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" path="m84378,2865501r-32842,-6622l24715,2840815,6631,2814012,,2781173,,84327,6631,51488,24715,24685,51536,6621,84378,,421919,r32839,6621l481561,24685r18064,26803l506247,84327r,2696846l499625,2814012r-18064,26803l454758,2858879r-32839,6622l84378,2865501xe" filled="f" strokecolor="#84acb6" strokeweight="2.25pt">
                <v:path arrowok="t"/>
                <w10:wrap anchorx="page"/>
              </v:shape>
            </w:pict>
          </mc:Fallback>
        </mc:AlternateContent>
      </w:r>
      <w:r>
        <w:rPr>
          <w:noProof/>
          <w:sz w:val="28"/>
          <w:lang w:eastAsia="ru-RU"/>
        </w:rPr>
        <mc:AlternateContent>
          <mc:Choice Requires="wps">
            <w:drawing>
              <wp:anchor distT="0" distB="0" distL="0" distR="0" simplePos="0" relativeHeight="480066048" behindDoc="1" locked="0" layoutInCell="1" allowOverlap="1" wp14:anchorId="24E272A2" wp14:editId="24E272A3">
                <wp:simplePos x="0" y="0"/>
                <wp:positionH relativeFrom="page">
                  <wp:posOffset>5949822</wp:posOffset>
                </wp:positionH>
                <wp:positionV relativeFrom="paragraph">
                  <wp:posOffset>1658116</wp:posOffset>
                </wp:positionV>
                <wp:extent cx="976630" cy="283083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2830830"/>
                        </a:xfrm>
                        <a:custGeom>
                          <a:avLst/>
                          <a:gdLst/>
                          <a:ahLst/>
                          <a:cxnLst/>
                          <a:rect l="l" t="t" r="r" b="b"/>
                          <a:pathLst>
                            <a:path w="976630" h="2830830">
                              <a:moveTo>
                                <a:pt x="353822" y="0"/>
                              </a:moveTo>
                              <a:lnTo>
                                <a:pt x="397490" y="8826"/>
                              </a:lnTo>
                              <a:lnTo>
                                <a:pt x="433133" y="32893"/>
                              </a:lnTo>
                              <a:lnTo>
                                <a:pt x="457156" y="68580"/>
                              </a:lnTo>
                              <a:lnTo>
                                <a:pt x="465963" y="112268"/>
                              </a:lnTo>
                              <a:lnTo>
                                <a:pt x="465963" y="2718435"/>
                              </a:lnTo>
                              <a:lnTo>
                                <a:pt x="457156" y="2762103"/>
                              </a:lnTo>
                              <a:lnTo>
                                <a:pt x="433133" y="2797746"/>
                              </a:lnTo>
                              <a:lnTo>
                                <a:pt x="397490" y="2821769"/>
                              </a:lnTo>
                              <a:lnTo>
                                <a:pt x="353822" y="2830576"/>
                              </a:lnTo>
                              <a:lnTo>
                                <a:pt x="112140" y="2830576"/>
                              </a:lnTo>
                              <a:lnTo>
                                <a:pt x="68472" y="2821769"/>
                              </a:lnTo>
                              <a:lnTo>
                                <a:pt x="32829" y="2797746"/>
                              </a:lnTo>
                              <a:lnTo>
                                <a:pt x="8806" y="2762103"/>
                              </a:lnTo>
                              <a:lnTo>
                                <a:pt x="0" y="2718435"/>
                              </a:lnTo>
                              <a:lnTo>
                                <a:pt x="0" y="112268"/>
                              </a:lnTo>
                              <a:lnTo>
                                <a:pt x="8806" y="68580"/>
                              </a:lnTo>
                              <a:lnTo>
                                <a:pt x="32829" y="32893"/>
                              </a:lnTo>
                              <a:lnTo>
                                <a:pt x="68472" y="8826"/>
                              </a:lnTo>
                              <a:lnTo>
                                <a:pt x="112140" y="0"/>
                              </a:lnTo>
                              <a:lnTo>
                                <a:pt x="353822" y="0"/>
                              </a:lnTo>
                              <a:close/>
                            </a:path>
                            <a:path w="976630" h="2830830">
                              <a:moveTo>
                                <a:pt x="864488" y="0"/>
                              </a:moveTo>
                              <a:lnTo>
                                <a:pt x="907970" y="8780"/>
                              </a:lnTo>
                              <a:lnTo>
                                <a:pt x="943451" y="32718"/>
                              </a:lnTo>
                              <a:lnTo>
                                <a:pt x="967359" y="68204"/>
                              </a:lnTo>
                              <a:lnTo>
                                <a:pt x="976122" y="111633"/>
                              </a:lnTo>
                              <a:lnTo>
                                <a:pt x="976122" y="2719070"/>
                              </a:lnTo>
                              <a:lnTo>
                                <a:pt x="967358" y="2762478"/>
                              </a:lnTo>
                              <a:lnTo>
                                <a:pt x="943451" y="2797921"/>
                              </a:lnTo>
                              <a:lnTo>
                                <a:pt x="907970" y="2821814"/>
                              </a:lnTo>
                              <a:lnTo>
                                <a:pt x="864488" y="2830576"/>
                              </a:lnTo>
                              <a:lnTo>
                                <a:pt x="624204" y="2830576"/>
                              </a:lnTo>
                              <a:lnTo>
                                <a:pt x="580776" y="2821814"/>
                              </a:lnTo>
                              <a:lnTo>
                                <a:pt x="545290" y="2797921"/>
                              </a:lnTo>
                              <a:lnTo>
                                <a:pt x="521352" y="2762478"/>
                              </a:lnTo>
                              <a:lnTo>
                                <a:pt x="512572" y="2719070"/>
                              </a:lnTo>
                              <a:lnTo>
                                <a:pt x="512572" y="111633"/>
                              </a:lnTo>
                              <a:lnTo>
                                <a:pt x="521352" y="68204"/>
                              </a:lnTo>
                              <a:lnTo>
                                <a:pt x="545290" y="32718"/>
                              </a:lnTo>
                              <a:lnTo>
                                <a:pt x="580776" y="8780"/>
                              </a:lnTo>
                              <a:lnTo>
                                <a:pt x="624204" y="0"/>
                              </a:lnTo>
                              <a:lnTo>
                                <a:pt x="864488" y="0"/>
                              </a:lnTo>
                              <a:close/>
                            </a:path>
                          </a:pathLst>
                        </a:custGeom>
                        <a:ln w="28575">
                          <a:solidFill>
                            <a:srgbClr val="84ACB6"/>
                          </a:solidFill>
                          <a:prstDash val="solid"/>
                        </a:ln>
                      </wps:spPr>
                      <wps:bodyPr wrap="square" lIns="0" tIns="0" rIns="0" bIns="0" rtlCol="0">
                        <a:prstTxWarp prst="textNoShape">
                          <a:avLst/>
                        </a:prstTxWarp>
                        <a:noAutofit/>
                      </wps:bodyPr>
                    </wps:wsp>
                  </a:graphicData>
                </a:graphic>
              </wp:anchor>
            </w:drawing>
          </mc:Choice>
          <mc:Fallback>
            <w:pict>
              <v:shape w14:anchorId="1547289B" id="Graphic 103" o:spid="_x0000_s1026" style="position:absolute;margin-left:468.5pt;margin-top:130.55pt;width:76.9pt;height:222.9pt;z-index:-23250432;visibility:visible;mso-wrap-style:square;mso-wrap-distance-left:0;mso-wrap-distance-top:0;mso-wrap-distance-right:0;mso-wrap-distance-bottom:0;mso-position-horizontal:absolute;mso-position-horizontal-relative:page;mso-position-vertical:absolute;mso-position-vertical-relative:text;v-text-anchor:top" coordsize="976630,283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" path="m353822,r43668,8826l433133,32893r24023,35687l465963,112268r,2606167l457156,2762103r-24023,35643l397490,2821769r-43668,8807l112140,2830576r-43668,-8807l32829,2797746,8806,2762103,,2718435,,112268,8806,68580,32829,32893,68472,8826,112140,,353822,xem864488,r43482,8780l943451,32718r23908,35486l976122,111633r,2607437l967358,2762478r-23907,35443l907970,2821814r-43482,8762l624204,2830576r-43428,-8762l545290,2797921r-23938,-35443l512572,2719070r,-2607437l521352,68204,545290,32718,580776,8780,624204,,864488,xe" filled="f" strokecolor="#84acb6" strokeweight="2.25pt">
                <v:path arrowok="t"/>
                <w10:wrap anchorx="page"/>
              </v:shape>
            </w:pict>
          </mc:Fallback>
        </mc:AlternateContent>
      </w:r>
      <w:r>
        <w:rPr>
          <w:noProof/>
          <w:sz w:val="28"/>
          <w:lang w:eastAsia="ru-RU"/>
        </w:rPr>
        <mc:AlternateContent>
          <mc:Choice Requires="wps">
            <w:drawing>
              <wp:anchor distT="0" distB="0" distL="0" distR="0" simplePos="0" relativeHeight="15737344" behindDoc="0" locked="0" layoutInCell="1" allowOverlap="1" wp14:anchorId="24E272A4" wp14:editId="24E272A5">
                <wp:simplePos x="0" y="0"/>
                <wp:positionH relativeFrom="page">
                  <wp:posOffset>6504486</wp:posOffset>
                </wp:positionH>
                <wp:positionV relativeFrom="paragraph">
                  <wp:posOffset>1819025</wp:posOffset>
                </wp:positionV>
                <wp:extent cx="351155" cy="25126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512695"/>
                        </a:xfrm>
                        <a:prstGeom prst="rect">
                          <a:avLst/>
                        </a:prstGeom>
                      </wps:spPr>
                      <wps:txbx>
                        <w:txbxContent>
                          <w:p w14:paraId="24E2736D" w14:textId="77777777" w:rsidR="00367193" w:rsidRDefault="00367193">
                            <w:pPr>
                              <w:spacing w:before="32" w:line="216" w:lineRule="auto"/>
                              <w:ind w:left="1086" w:right="18" w:hanging="1066"/>
                              <w:rPr>
                                <w:sz w:val="24"/>
                              </w:rPr>
                            </w:pPr>
                            <w:r>
                              <w:rPr>
                                <w:sz w:val="24"/>
                              </w:rPr>
                              <w:t>Формирование</w:t>
                            </w:r>
                            <w:r>
                              <w:rPr>
                                <w:spacing w:val="-15"/>
                                <w:sz w:val="24"/>
                              </w:rPr>
                              <w:t xml:space="preserve"> </w:t>
                            </w:r>
                            <w:r>
                              <w:rPr>
                                <w:sz w:val="24"/>
                              </w:rPr>
                              <w:t>стимулов</w:t>
                            </w:r>
                            <w:r>
                              <w:rPr>
                                <w:spacing w:val="-15"/>
                                <w:sz w:val="24"/>
                              </w:rPr>
                              <w:t xml:space="preserve"> </w:t>
                            </w:r>
                            <w:r>
                              <w:rPr>
                                <w:sz w:val="24"/>
                              </w:rPr>
                              <w:t>для</w:t>
                            </w:r>
                            <w:r>
                              <w:rPr>
                                <w:spacing w:val="-15"/>
                                <w:sz w:val="24"/>
                              </w:rPr>
                              <w:t xml:space="preserve"> </w:t>
                            </w:r>
                            <w:r>
                              <w:rPr>
                                <w:sz w:val="24"/>
                              </w:rPr>
                              <w:t>работы</w:t>
                            </w:r>
                            <w:r>
                              <w:rPr>
                                <w:spacing w:val="-15"/>
                                <w:sz w:val="24"/>
                              </w:rPr>
                              <w:t xml:space="preserve"> </w:t>
                            </w:r>
                            <w:r>
                              <w:rPr>
                                <w:sz w:val="24"/>
                              </w:rPr>
                              <w:t>в аграрном секторе</w:t>
                            </w:r>
                          </w:p>
                        </w:txbxContent>
                      </wps:txbx>
                      <wps:bodyPr vert="vert" wrap="square" lIns="0" tIns="0" rIns="0" bIns="0" rtlCol="0">
                        <a:noAutofit/>
                      </wps:bodyPr>
                    </wps:wsp>
                  </a:graphicData>
                </a:graphic>
              </wp:anchor>
            </w:drawing>
          </mc:Choice>
          <mc:Fallback>
            <w:pict>
              <v:shape w14:anchorId="24E272A4" id="Textbox 104" o:spid="_x0000_s1083" type="#_x0000_t202" style="position:absolute;left:0;text-align:left;margin-left:512.15pt;margin-top:143.25pt;width:27.65pt;height:197.8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" filled="f" stroked="f">
                <v:path arrowok="t"/>
                <v:textbox style="layout-flow:vertical" inset="0,0,0,0">
                  <w:txbxContent>
                    <w:p w14:paraId="24E2736D" w14:textId="77777777" w:rsidR="00367193" w:rsidRDefault="00367193">
                      <w:pPr>
                        <w:spacing w:before="32" w:line="216" w:lineRule="auto"/>
                        <w:ind w:left="1086" w:right="18" w:hanging="1066"/>
                        <w:rPr>
                          <w:sz w:val="24"/>
                        </w:rPr>
                      </w:pPr>
                      <w:r>
                        <w:rPr>
                          <w:sz w:val="24"/>
                        </w:rPr>
                        <w:t>Формирование</w:t>
                      </w:r>
                      <w:r>
                        <w:rPr>
                          <w:spacing w:val="-15"/>
                          <w:sz w:val="24"/>
                        </w:rPr>
                        <w:t xml:space="preserve"> </w:t>
                      </w:r>
                      <w:r>
                        <w:rPr>
                          <w:sz w:val="24"/>
                        </w:rPr>
                        <w:t>стимулов</w:t>
                      </w:r>
                      <w:r>
                        <w:rPr>
                          <w:spacing w:val="-15"/>
                          <w:sz w:val="24"/>
                        </w:rPr>
                        <w:t xml:space="preserve"> </w:t>
                      </w:r>
                      <w:r>
                        <w:rPr>
                          <w:sz w:val="24"/>
                        </w:rPr>
                        <w:t>для</w:t>
                      </w:r>
                      <w:r>
                        <w:rPr>
                          <w:spacing w:val="-15"/>
                          <w:sz w:val="24"/>
                        </w:rPr>
                        <w:t xml:space="preserve"> </w:t>
                      </w:r>
                      <w:r>
                        <w:rPr>
                          <w:sz w:val="24"/>
                        </w:rPr>
                        <w:t>работы</w:t>
                      </w:r>
                      <w:r>
                        <w:rPr>
                          <w:spacing w:val="-15"/>
                          <w:sz w:val="24"/>
                        </w:rPr>
                        <w:t xml:space="preserve"> </w:t>
                      </w:r>
                      <w:r>
                        <w:rPr>
                          <w:sz w:val="24"/>
                        </w:rPr>
                        <w:t>в аграрном секторе</w:t>
                      </w:r>
                    </w:p>
                  </w:txbxContent>
                </v:textbox>
                <w10:wrap anchorx="page"/>
              </v:shape>
            </w:pict>
          </mc:Fallback>
        </mc:AlternateContent>
      </w:r>
      <w:r>
        <w:rPr>
          <w:noProof/>
          <w:sz w:val="28"/>
          <w:lang w:eastAsia="ru-RU"/>
        </w:rPr>
        <mc:AlternateContent>
          <mc:Choice Requires="wps">
            <w:drawing>
              <wp:anchor distT="0" distB="0" distL="0" distR="0" simplePos="0" relativeHeight="15737856" behindDoc="0" locked="0" layoutInCell="1" allowOverlap="1" wp14:anchorId="24E272A6" wp14:editId="24E272A7">
                <wp:simplePos x="0" y="0"/>
                <wp:positionH relativeFrom="page">
                  <wp:posOffset>5994581</wp:posOffset>
                </wp:positionH>
                <wp:positionV relativeFrom="paragraph">
                  <wp:posOffset>2097282</wp:posOffset>
                </wp:positionV>
                <wp:extent cx="351155" cy="195072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1950720"/>
                        </a:xfrm>
                        <a:prstGeom prst="rect">
                          <a:avLst/>
                        </a:prstGeom>
                      </wps:spPr>
                      <wps:txbx>
                        <w:txbxContent>
                          <w:p w14:paraId="24E2736E" w14:textId="77777777" w:rsidR="00367193" w:rsidRDefault="00367193">
                            <w:pPr>
                              <w:spacing w:before="32" w:line="216" w:lineRule="auto"/>
                              <w:ind w:left="1040" w:right="18" w:hanging="1021"/>
                              <w:rPr>
                                <w:sz w:val="24"/>
                              </w:rPr>
                            </w:pPr>
                            <w:r>
                              <w:rPr>
                                <w:sz w:val="24"/>
                              </w:rPr>
                              <w:t>Валовая</w:t>
                            </w:r>
                            <w:r>
                              <w:rPr>
                                <w:spacing w:val="-15"/>
                                <w:sz w:val="24"/>
                              </w:rPr>
                              <w:t xml:space="preserve"> </w:t>
                            </w:r>
                            <w:r>
                              <w:rPr>
                                <w:sz w:val="24"/>
                              </w:rPr>
                              <w:t>продукция</w:t>
                            </w:r>
                            <w:r>
                              <w:rPr>
                                <w:spacing w:val="-15"/>
                                <w:sz w:val="24"/>
                              </w:rPr>
                              <w:t xml:space="preserve"> </w:t>
                            </w:r>
                            <w:r>
                              <w:rPr>
                                <w:sz w:val="24"/>
                              </w:rPr>
                              <w:t xml:space="preserve">сельского </w:t>
                            </w:r>
                            <w:r>
                              <w:rPr>
                                <w:spacing w:val="-2"/>
                                <w:sz w:val="24"/>
                              </w:rPr>
                              <w:t>хозяйства</w:t>
                            </w:r>
                          </w:p>
                        </w:txbxContent>
                      </wps:txbx>
                      <wps:bodyPr vert="vert" wrap="square" lIns="0" tIns="0" rIns="0" bIns="0" rtlCol="0">
                        <a:noAutofit/>
                      </wps:bodyPr>
                    </wps:wsp>
                  </a:graphicData>
                </a:graphic>
              </wp:anchor>
            </w:drawing>
          </mc:Choice>
          <mc:Fallback>
            <w:pict>
              <v:shape w14:anchorId="24E272A6" id="Textbox 105" o:spid="_x0000_s1084" type="#_x0000_t202" style="position:absolute;left:0;text-align:left;margin-left:472pt;margin-top:165.15pt;width:27.65pt;height:153.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" filled="f" stroked="f">
                <v:path arrowok="t"/>
                <v:textbox style="layout-flow:vertical" inset="0,0,0,0">
                  <w:txbxContent>
                    <w:p w14:paraId="24E2736E" w14:textId="77777777" w:rsidR="00367193" w:rsidRDefault="00367193">
                      <w:pPr>
                        <w:spacing w:before="32" w:line="216" w:lineRule="auto"/>
                        <w:ind w:left="1040" w:right="18" w:hanging="1021"/>
                        <w:rPr>
                          <w:sz w:val="24"/>
                        </w:rPr>
                      </w:pPr>
                      <w:r>
                        <w:rPr>
                          <w:sz w:val="24"/>
                        </w:rPr>
                        <w:t>Валовая</w:t>
                      </w:r>
                      <w:r>
                        <w:rPr>
                          <w:spacing w:val="-15"/>
                          <w:sz w:val="24"/>
                        </w:rPr>
                        <w:t xml:space="preserve"> </w:t>
                      </w:r>
                      <w:r>
                        <w:rPr>
                          <w:sz w:val="24"/>
                        </w:rPr>
                        <w:t>продукция</w:t>
                      </w:r>
                      <w:r>
                        <w:rPr>
                          <w:spacing w:val="-15"/>
                          <w:sz w:val="24"/>
                        </w:rPr>
                        <w:t xml:space="preserve"> </w:t>
                      </w:r>
                      <w:r>
                        <w:rPr>
                          <w:sz w:val="24"/>
                        </w:rPr>
                        <w:t xml:space="preserve">сельского </w:t>
                      </w:r>
                      <w:r>
                        <w:rPr>
                          <w:spacing w:val="-2"/>
                          <w:sz w:val="24"/>
                        </w:rPr>
                        <w:t>хозяйства</w:t>
                      </w:r>
                    </w:p>
                  </w:txbxContent>
                </v:textbox>
                <w10:wrap anchorx="page"/>
              </v:shape>
            </w:pict>
          </mc:Fallback>
        </mc:AlternateContent>
      </w:r>
      <w:r>
        <w:rPr>
          <w:noProof/>
          <w:sz w:val="28"/>
          <w:lang w:eastAsia="ru-RU"/>
        </w:rPr>
        <mc:AlternateContent>
          <mc:Choice Requires="wps">
            <w:drawing>
              <wp:anchor distT="0" distB="0" distL="0" distR="0" simplePos="0" relativeHeight="15738368" behindDoc="0" locked="0" layoutInCell="1" allowOverlap="1" wp14:anchorId="24E272A8" wp14:editId="24E272A9">
                <wp:simplePos x="0" y="0"/>
                <wp:positionH relativeFrom="page">
                  <wp:posOffset>1309962</wp:posOffset>
                </wp:positionH>
                <wp:positionV relativeFrom="paragraph">
                  <wp:posOffset>2257397</wp:posOffset>
                </wp:positionV>
                <wp:extent cx="194310" cy="15424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542415"/>
                        </a:xfrm>
                        <a:prstGeom prst="rect">
                          <a:avLst/>
                        </a:prstGeom>
                      </wps:spPr>
                      <wps:txbx>
                        <w:txbxContent>
                          <w:p w14:paraId="24E2736F" w14:textId="77777777" w:rsidR="00367193" w:rsidRDefault="00367193">
                            <w:pPr>
                              <w:spacing w:before="10"/>
                              <w:ind w:left="20"/>
                              <w:rPr>
                                <w:sz w:val="24"/>
                              </w:rPr>
                            </w:pPr>
                            <w:r>
                              <w:rPr>
                                <w:sz w:val="24"/>
                              </w:rPr>
                              <w:t>Создание</w:t>
                            </w:r>
                            <w:r>
                              <w:rPr>
                                <w:spacing w:val="-8"/>
                                <w:sz w:val="24"/>
                              </w:rPr>
                              <w:t xml:space="preserve"> </w:t>
                            </w:r>
                            <w:r>
                              <w:rPr>
                                <w:sz w:val="24"/>
                              </w:rPr>
                              <w:t>рабочих</w:t>
                            </w:r>
                            <w:r>
                              <w:rPr>
                                <w:spacing w:val="-7"/>
                                <w:sz w:val="24"/>
                              </w:rPr>
                              <w:t xml:space="preserve"> </w:t>
                            </w:r>
                            <w:r>
                              <w:rPr>
                                <w:spacing w:val="-4"/>
                                <w:sz w:val="24"/>
                              </w:rPr>
                              <w:t>мест</w:t>
                            </w:r>
                          </w:p>
                        </w:txbxContent>
                      </wps:txbx>
                      <wps:bodyPr vert="vert270" wrap="square" lIns="0" tIns="0" rIns="0" bIns="0" rtlCol="0">
                        <a:noAutofit/>
                      </wps:bodyPr>
                    </wps:wsp>
                  </a:graphicData>
                </a:graphic>
              </wp:anchor>
            </w:drawing>
          </mc:Choice>
          <mc:Fallback>
            <w:pict>
              <v:shape w14:anchorId="24E272A8" id="Textbox 106" o:spid="_x0000_s1085" type="#_x0000_t202" style="position:absolute;left:0;text-align:left;margin-left:103.15pt;margin-top:177.75pt;width:15.3pt;height:121.4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" filled="f" stroked="f">
                <v:path arrowok="t"/>
                <v:textbox style="layout-flow:vertical;mso-layout-flow-alt:bottom-to-top" inset="0,0,0,0">
                  <w:txbxContent>
                    <w:p w14:paraId="24E2736F" w14:textId="77777777" w:rsidR="00367193" w:rsidRDefault="00367193">
                      <w:pPr>
                        <w:spacing w:before="10"/>
                        <w:ind w:left="20"/>
                        <w:rPr>
                          <w:sz w:val="24"/>
                        </w:rPr>
                      </w:pPr>
                      <w:r>
                        <w:rPr>
                          <w:sz w:val="24"/>
                        </w:rPr>
                        <w:t>Создание</w:t>
                      </w:r>
                      <w:r>
                        <w:rPr>
                          <w:spacing w:val="-8"/>
                          <w:sz w:val="24"/>
                        </w:rPr>
                        <w:t xml:space="preserve"> </w:t>
                      </w:r>
                      <w:r>
                        <w:rPr>
                          <w:sz w:val="24"/>
                        </w:rPr>
                        <w:t>рабочих</w:t>
                      </w:r>
                      <w:r>
                        <w:rPr>
                          <w:spacing w:val="-7"/>
                          <w:sz w:val="24"/>
                        </w:rPr>
                        <w:t xml:space="preserve"> </w:t>
                      </w:r>
                      <w:r>
                        <w:rPr>
                          <w:spacing w:val="-4"/>
                          <w:sz w:val="24"/>
                        </w:rPr>
                        <w:t>мест</w:t>
                      </w:r>
                    </w:p>
                  </w:txbxContent>
                </v:textbox>
                <w10:wrap anchorx="page"/>
              </v:shape>
            </w:pict>
          </mc:Fallback>
        </mc:AlternateContent>
      </w:r>
      <w:r>
        <w:rPr>
          <w:noProof/>
          <w:sz w:val="28"/>
          <w:lang w:eastAsia="ru-RU"/>
        </w:rPr>
        <mc:AlternateContent>
          <mc:Choice Requires="wps">
            <w:drawing>
              <wp:anchor distT="0" distB="0" distL="0" distR="0" simplePos="0" relativeHeight="15738880" behindDoc="0" locked="0" layoutInCell="1" allowOverlap="1" wp14:anchorId="24E272AA" wp14:editId="24E272AB">
                <wp:simplePos x="0" y="0"/>
                <wp:positionH relativeFrom="page">
                  <wp:posOffset>1772623</wp:posOffset>
                </wp:positionH>
                <wp:positionV relativeFrom="paragraph">
                  <wp:posOffset>1849387</wp:posOffset>
                </wp:positionV>
                <wp:extent cx="351790" cy="23596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2359660"/>
                        </a:xfrm>
                        <a:prstGeom prst="rect">
                          <a:avLst/>
                        </a:prstGeom>
                      </wps:spPr>
                      <wps:txbx>
                        <w:txbxContent>
                          <w:p w14:paraId="24E27370" w14:textId="77777777" w:rsidR="00367193" w:rsidRDefault="00367193">
                            <w:pPr>
                              <w:spacing w:before="10" w:line="262" w:lineRule="exact"/>
                              <w:ind w:left="4" w:right="4"/>
                              <w:jc w:val="center"/>
                              <w:rPr>
                                <w:sz w:val="24"/>
                              </w:rPr>
                            </w:pPr>
                            <w:r>
                              <w:rPr>
                                <w:sz w:val="24"/>
                              </w:rPr>
                              <w:t>Использование</w:t>
                            </w:r>
                            <w:r>
                              <w:rPr>
                                <w:spacing w:val="-8"/>
                                <w:sz w:val="24"/>
                              </w:rPr>
                              <w:t xml:space="preserve"> </w:t>
                            </w:r>
                            <w:r>
                              <w:rPr>
                                <w:sz w:val="24"/>
                              </w:rPr>
                              <w:t>посевных</w:t>
                            </w:r>
                            <w:r>
                              <w:rPr>
                                <w:spacing w:val="-4"/>
                                <w:sz w:val="24"/>
                              </w:rPr>
                              <w:t xml:space="preserve"> </w:t>
                            </w:r>
                            <w:r>
                              <w:rPr>
                                <w:spacing w:val="-2"/>
                                <w:sz w:val="24"/>
                              </w:rPr>
                              <w:t>площадей</w:t>
                            </w:r>
                          </w:p>
                          <w:p w14:paraId="24E27371" w14:textId="77777777" w:rsidR="00367193" w:rsidRDefault="00367193">
                            <w:pPr>
                              <w:spacing w:line="262" w:lineRule="exact"/>
                              <w:ind w:left="4"/>
                              <w:jc w:val="center"/>
                              <w:rPr>
                                <w:sz w:val="24"/>
                              </w:rPr>
                            </w:pPr>
                            <w:r>
                              <w:rPr>
                                <w:spacing w:val="-3"/>
                                <w:sz w:val="24"/>
                              </w:rPr>
                              <w:t>СХ-</w:t>
                            </w:r>
                            <w:r>
                              <w:rPr>
                                <w:spacing w:val="-2"/>
                                <w:sz w:val="24"/>
                              </w:rPr>
                              <w:t>товаропроизводит</w:t>
                            </w:r>
                          </w:p>
                        </w:txbxContent>
                      </wps:txbx>
                      <wps:bodyPr vert="vert270" wrap="square" lIns="0" tIns="0" rIns="0" bIns="0" rtlCol="0">
                        <a:noAutofit/>
                      </wps:bodyPr>
                    </wps:wsp>
                  </a:graphicData>
                </a:graphic>
              </wp:anchor>
            </w:drawing>
          </mc:Choice>
          <mc:Fallback>
            <w:pict>
              <v:shape w14:anchorId="24E272AA" id="Textbox 107" o:spid="_x0000_s1086" type="#_x0000_t202" style="position:absolute;left:0;text-align:left;margin-left:139.6pt;margin-top:145.6pt;width:27.7pt;height:185.8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" filled="f" stroked="f">
                <v:path arrowok="t"/>
                <v:textbox style="layout-flow:vertical;mso-layout-flow-alt:bottom-to-top" inset="0,0,0,0">
                  <w:txbxContent>
                    <w:p w14:paraId="24E27370" w14:textId="77777777" w:rsidR="00367193" w:rsidRDefault="00367193">
                      <w:pPr>
                        <w:spacing w:before="10" w:line="262" w:lineRule="exact"/>
                        <w:ind w:left="4" w:right="4"/>
                        <w:jc w:val="center"/>
                        <w:rPr>
                          <w:sz w:val="24"/>
                        </w:rPr>
                      </w:pPr>
                      <w:r>
                        <w:rPr>
                          <w:sz w:val="24"/>
                        </w:rPr>
                        <w:t>Использование</w:t>
                      </w:r>
                      <w:r>
                        <w:rPr>
                          <w:spacing w:val="-8"/>
                          <w:sz w:val="24"/>
                        </w:rPr>
                        <w:t xml:space="preserve"> </w:t>
                      </w:r>
                      <w:r>
                        <w:rPr>
                          <w:sz w:val="24"/>
                        </w:rPr>
                        <w:t>посевных</w:t>
                      </w:r>
                      <w:r>
                        <w:rPr>
                          <w:spacing w:val="-4"/>
                          <w:sz w:val="24"/>
                        </w:rPr>
                        <w:t xml:space="preserve"> </w:t>
                      </w:r>
                      <w:r>
                        <w:rPr>
                          <w:spacing w:val="-2"/>
                          <w:sz w:val="24"/>
                        </w:rPr>
                        <w:t>площадей</w:t>
                      </w:r>
                    </w:p>
                    <w:p w14:paraId="24E27371" w14:textId="77777777" w:rsidR="00367193" w:rsidRDefault="00367193">
                      <w:pPr>
                        <w:spacing w:line="262" w:lineRule="exact"/>
                        <w:ind w:left="4"/>
                        <w:jc w:val="center"/>
                        <w:rPr>
                          <w:sz w:val="24"/>
                        </w:rPr>
                      </w:pPr>
                      <w:r>
                        <w:rPr>
                          <w:spacing w:val="-3"/>
                          <w:sz w:val="24"/>
                        </w:rPr>
                        <w:t>СХ-</w:t>
                      </w:r>
                      <w:r>
                        <w:rPr>
                          <w:spacing w:val="-2"/>
                          <w:sz w:val="24"/>
                        </w:rPr>
                        <w:t>товаропроизводит</w:t>
                      </w:r>
                    </w:p>
                  </w:txbxContent>
                </v:textbox>
                <w10:wrap anchorx="page"/>
              </v:shape>
            </w:pict>
          </mc:Fallback>
        </mc:AlternateContent>
      </w:r>
      <w:r>
        <w:rPr>
          <w:noProof/>
          <w:sz w:val="28"/>
          <w:lang w:eastAsia="ru-RU"/>
        </w:rPr>
        <mc:AlternateContent>
          <mc:Choice Requires="wpg">
            <w:drawing>
              <wp:anchor distT="0" distB="0" distL="0" distR="0" simplePos="0" relativeHeight="15739904" behindDoc="0" locked="0" layoutInCell="1" allowOverlap="1" wp14:anchorId="24E272AC" wp14:editId="24E272AD">
                <wp:simplePos x="0" y="0"/>
                <wp:positionH relativeFrom="page">
                  <wp:posOffset>1578863</wp:posOffset>
                </wp:positionH>
                <wp:positionV relativeFrom="paragraph">
                  <wp:posOffset>996548</wp:posOffset>
                </wp:positionV>
                <wp:extent cx="5029200" cy="335978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3359785"/>
                          <a:chOff x="0" y="0"/>
                          <a:chExt cx="5029200" cy="3359785"/>
                        </a:xfrm>
                      </wpg:grpSpPr>
                      <pic:pic xmlns:pic="http://schemas.openxmlformats.org/drawingml/2006/picture">
                        <pic:nvPicPr>
                          <pic:cNvPr id="109" name="Image 109"/>
                          <pic:cNvPicPr/>
                        </pic:nvPicPr>
                        <pic:blipFill>
                          <a:blip r:embed="rId38" cstate="print"/>
                          <a:stretch>
                            <a:fillRect/>
                          </a:stretch>
                        </pic:blipFill>
                        <pic:spPr>
                          <a:xfrm>
                            <a:off x="0" y="0"/>
                            <a:ext cx="5029199" cy="687349"/>
                          </a:xfrm>
                          <a:prstGeom prst="rect">
                            <a:avLst/>
                          </a:prstGeom>
                        </pic:spPr>
                      </pic:pic>
                      <pic:pic xmlns:pic="http://schemas.openxmlformats.org/drawingml/2006/picture">
                        <pic:nvPicPr>
                          <pic:cNvPr id="110" name="Image 110"/>
                          <pic:cNvPicPr/>
                        </pic:nvPicPr>
                        <pic:blipFill>
                          <a:blip r:embed="rId39" cstate="print"/>
                          <a:stretch>
                            <a:fillRect/>
                          </a:stretch>
                        </pic:blipFill>
                        <pic:spPr>
                          <a:xfrm>
                            <a:off x="46736" y="27330"/>
                            <a:ext cx="4940300" cy="596899"/>
                          </a:xfrm>
                          <a:prstGeom prst="rect">
                            <a:avLst/>
                          </a:prstGeom>
                        </pic:spPr>
                      </pic:pic>
                      <wps:wsp>
                        <wps:cNvPr id="111" name="Graphic 111"/>
                        <wps:cNvSpPr/>
                        <wps:spPr>
                          <a:xfrm>
                            <a:off x="46736" y="27330"/>
                            <a:ext cx="4940300" cy="596900"/>
                          </a:xfrm>
                          <a:custGeom>
                            <a:avLst/>
                            <a:gdLst/>
                            <a:ahLst/>
                            <a:cxnLst/>
                            <a:rect l="l" t="t" r="r" b="b"/>
                            <a:pathLst>
                              <a:path w="4940300" h="596900">
                                <a:moveTo>
                                  <a:pt x="0" y="596899"/>
                                </a:moveTo>
                                <a:lnTo>
                                  <a:pt x="0" y="135762"/>
                                </a:lnTo>
                                <a:lnTo>
                                  <a:pt x="6926" y="92870"/>
                                </a:lnTo>
                                <a:lnTo>
                                  <a:pt x="26208" y="55604"/>
                                </a:lnTo>
                                <a:lnTo>
                                  <a:pt x="55604" y="26208"/>
                                </a:lnTo>
                                <a:lnTo>
                                  <a:pt x="92870" y="6926"/>
                                </a:lnTo>
                                <a:lnTo>
                                  <a:pt x="135762" y="0"/>
                                </a:lnTo>
                                <a:lnTo>
                                  <a:pt x="4729861" y="0"/>
                                </a:lnTo>
                                <a:lnTo>
                                  <a:pt x="4772802" y="6926"/>
                                </a:lnTo>
                                <a:lnTo>
                                  <a:pt x="4810074" y="26208"/>
                                </a:lnTo>
                                <a:lnTo>
                                  <a:pt x="4839451" y="55604"/>
                                </a:lnTo>
                                <a:lnTo>
                                  <a:pt x="4858710" y="92870"/>
                                </a:lnTo>
                                <a:lnTo>
                                  <a:pt x="4865624" y="135762"/>
                                </a:lnTo>
                                <a:lnTo>
                                  <a:pt x="4865624" y="298449"/>
                                </a:lnTo>
                                <a:lnTo>
                                  <a:pt x="4940300" y="298449"/>
                                </a:lnTo>
                                <a:lnTo>
                                  <a:pt x="4791075" y="447674"/>
                                </a:lnTo>
                                <a:lnTo>
                                  <a:pt x="4641850" y="298449"/>
                                </a:lnTo>
                                <a:lnTo>
                                  <a:pt x="4716526" y="298449"/>
                                </a:lnTo>
                                <a:lnTo>
                                  <a:pt x="4716526" y="149225"/>
                                </a:lnTo>
                                <a:lnTo>
                                  <a:pt x="149225" y="149225"/>
                                </a:lnTo>
                                <a:lnTo>
                                  <a:pt x="149225" y="596899"/>
                                </a:lnTo>
                                <a:lnTo>
                                  <a:pt x="0" y="596899"/>
                                </a:lnTo>
                                <a:close/>
                              </a:path>
                            </a:pathLst>
                          </a:custGeom>
                          <a:ln w="9525">
                            <a:solidFill>
                              <a:srgbClr val="6FB9A3"/>
                            </a:solidFill>
                            <a:prstDash val="solid"/>
                          </a:ln>
                        </wps:spPr>
                        <wps:bodyPr wrap="square" lIns="0" tIns="0" rIns="0" bIns="0" rtlCol="0">
                          <a:prstTxWarp prst="textNoShape">
                            <a:avLst/>
                          </a:prstTxWarp>
                          <a:noAutofit/>
                        </wps:bodyPr>
                      </wps:wsp>
                      <wps:wsp>
                        <wps:cNvPr id="112" name="Graphic 112"/>
                        <wps:cNvSpPr/>
                        <wps:spPr>
                          <a:xfrm>
                            <a:off x="745256" y="255927"/>
                            <a:ext cx="3473450" cy="3098800"/>
                          </a:xfrm>
                          <a:custGeom>
                            <a:avLst/>
                            <a:gdLst/>
                            <a:ahLst/>
                            <a:cxnLst/>
                            <a:rect l="l" t="t" r="r" b="b"/>
                            <a:pathLst>
                              <a:path w="3473450" h="3098800">
                                <a:moveTo>
                                  <a:pt x="3472413" y="1601854"/>
                                </a:moveTo>
                                <a:lnTo>
                                  <a:pt x="3469937" y="1647489"/>
                                </a:lnTo>
                                <a:lnTo>
                                  <a:pt x="3466008" y="1692751"/>
                                </a:lnTo>
                                <a:lnTo>
                                  <a:pt x="3460645" y="1737624"/>
                                </a:lnTo>
                                <a:lnTo>
                                  <a:pt x="3453870" y="1782090"/>
                                </a:lnTo>
                                <a:lnTo>
                                  <a:pt x="3445704" y="1826130"/>
                                </a:lnTo>
                                <a:lnTo>
                                  <a:pt x="3436168" y="1869728"/>
                                </a:lnTo>
                                <a:lnTo>
                                  <a:pt x="3425283" y="1912866"/>
                                </a:lnTo>
                                <a:lnTo>
                                  <a:pt x="3413070" y="1955527"/>
                                </a:lnTo>
                                <a:lnTo>
                                  <a:pt x="3399551" y="1997693"/>
                                </a:lnTo>
                                <a:lnTo>
                                  <a:pt x="3384745" y="2039345"/>
                                </a:lnTo>
                                <a:lnTo>
                                  <a:pt x="3368676" y="2080468"/>
                                </a:lnTo>
                                <a:lnTo>
                                  <a:pt x="3351362" y="2121043"/>
                                </a:lnTo>
                                <a:lnTo>
                                  <a:pt x="3332826" y="2161053"/>
                                </a:lnTo>
                                <a:lnTo>
                                  <a:pt x="3313088" y="2200480"/>
                                </a:lnTo>
                                <a:lnTo>
                                  <a:pt x="3292169" y="2239307"/>
                                </a:lnTo>
                                <a:lnTo>
                                  <a:pt x="3270092" y="2277516"/>
                                </a:lnTo>
                                <a:lnTo>
                                  <a:pt x="3246875" y="2315090"/>
                                </a:lnTo>
                                <a:lnTo>
                                  <a:pt x="3222541" y="2352010"/>
                                </a:lnTo>
                                <a:lnTo>
                                  <a:pt x="3197111" y="2388261"/>
                                </a:lnTo>
                                <a:lnTo>
                                  <a:pt x="3170606" y="2423823"/>
                                </a:lnTo>
                                <a:lnTo>
                                  <a:pt x="3143046" y="2458680"/>
                                </a:lnTo>
                                <a:lnTo>
                                  <a:pt x="3114453" y="2492813"/>
                                </a:lnTo>
                                <a:lnTo>
                                  <a:pt x="3084848" y="2526206"/>
                                </a:lnTo>
                                <a:lnTo>
                                  <a:pt x="3054252" y="2558841"/>
                                </a:lnTo>
                                <a:lnTo>
                                  <a:pt x="3022685" y="2590701"/>
                                </a:lnTo>
                                <a:lnTo>
                                  <a:pt x="2990170" y="2621767"/>
                                </a:lnTo>
                                <a:lnTo>
                                  <a:pt x="2956727" y="2652022"/>
                                </a:lnTo>
                                <a:lnTo>
                                  <a:pt x="2922376" y="2681449"/>
                                </a:lnTo>
                                <a:lnTo>
                                  <a:pt x="2887140" y="2710030"/>
                                </a:lnTo>
                                <a:lnTo>
                                  <a:pt x="2851039" y="2737748"/>
                                </a:lnTo>
                                <a:lnTo>
                                  <a:pt x="2814094" y="2764585"/>
                                </a:lnTo>
                                <a:lnTo>
                                  <a:pt x="2776326" y="2790524"/>
                                </a:lnTo>
                                <a:lnTo>
                                  <a:pt x="2737756" y="2815546"/>
                                </a:lnTo>
                                <a:lnTo>
                                  <a:pt x="2698406" y="2839635"/>
                                </a:lnTo>
                                <a:lnTo>
                                  <a:pt x="2658296" y="2862773"/>
                                </a:lnTo>
                                <a:lnTo>
                                  <a:pt x="2617448" y="2884942"/>
                                </a:lnTo>
                                <a:lnTo>
                                  <a:pt x="2575881" y="2906125"/>
                                </a:lnTo>
                                <a:lnTo>
                                  <a:pt x="2533619" y="2926305"/>
                                </a:lnTo>
                                <a:lnTo>
                                  <a:pt x="2490681" y="2945463"/>
                                </a:lnTo>
                                <a:lnTo>
                                  <a:pt x="2447088" y="2963583"/>
                                </a:lnTo>
                                <a:lnTo>
                                  <a:pt x="2402862" y="2980646"/>
                                </a:lnTo>
                                <a:lnTo>
                                  <a:pt x="2358024" y="2996635"/>
                                </a:lnTo>
                                <a:lnTo>
                                  <a:pt x="2312594" y="3011533"/>
                                </a:lnTo>
                                <a:lnTo>
                                  <a:pt x="2266595" y="3025323"/>
                                </a:lnTo>
                                <a:lnTo>
                                  <a:pt x="2220045" y="3037985"/>
                                </a:lnTo>
                                <a:lnTo>
                                  <a:pt x="2172968" y="3049504"/>
                                </a:lnTo>
                                <a:lnTo>
                                  <a:pt x="2125384" y="3059861"/>
                                </a:lnTo>
                                <a:lnTo>
                                  <a:pt x="2077313" y="3069039"/>
                                </a:lnTo>
                                <a:lnTo>
                                  <a:pt x="2028778" y="3077021"/>
                                </a:lnTo>
                                <a:lnTo>
                                  <a:pt x="1979798" y="3083788"/>
                                </a:lnTo>
                                <a:lnTo>
                                  <a:pt x="1930396" y="3089324"/>
                                </a:lnTo>
                                <a:lnTo>
                                  <a:pt x="1880592" y="3093611"/>
                                </a:lnTo>
                                <a:lnTo>
                                  <a:pt x="1830407" y="3096630"/>
                                </a:lnTo>
                                <a:lnTo>
                                  <a:pt x="1779862" y="3098366"/>
                                </a:lnTo>
                                <a:lnTo>
                                  <a:pt x="1728978" y="3098800"/>
                                </a:lnTo>
                                <a:lnTo>
                                  <a:pt x="1677776" y="3097914"/>
                                </a:lnTo>
                                <a:lnTo>
                                  <a:pt x="1626625" y="3095701"/>
                                </a:lnTo>
                                <a:lnTo>
                                  <a:pt x="1575891" y="3092191"/>
                                </a:lnTo>
                                <a:lnTo>
                                  <a:pt x="1525595" y="3087403"/>
                                </a:lnTo>
                                <a:lnTo>
                                  <a:pt x="1475755" y="3081356"/>
                                </a:lnTo>
                                <a:lnTo>
                                  <a:pt x="1426391" y="3074068"/>
                                </a:lnTo>
                                <a:lnTo>
                                  <a:pt x="1377523" y="3065558"/>
                                </a:lnTo>
                                <a:lnTo>
                                  <a:pt x="1329172" y="3055844"/>
                                </a:lnTo>
                                <a:lnTo>
                                  <a:pt x="1281355" y="3044947"/>
                                </a:lnTo>
                                <a:lnTo>
                                  <a:pt x="1234094" y="3032883"/>
                                </a:lnTo>
                                <a:lnTo>
                                  <a:pt x="1187407" y="3019673"/>
                                </a:lnTo>
                                <a:lnTo>
                                  <a:pt x="1141314" y="3005335"/>
                                </a:lnTo>
                                <a:lnTo>
                                  <a:pt x="1095836" y="2989887"/>
                                </a:lnTo>
                                <a:lnTo>
                                  <a:pt x="1050991" y="2973349"/>
                                </a:lnTo>
                                <a:lnTo>
                                  <a:pt x="1006800" y="2955739"/>
                                </a:lnTo>
                                <a:lnTo>
                                  <a:pt x="963281" y="2937076"/>
                                </a:lnTo>
                                <a:lnTo>
                                  <a:pt x="920455" y="2917379"/>
                                </a:lnTo>
                                <a:lnTo>
                                  <a:pt x="878341" y="2896666"/>
                                </a:lnTo>
                                <a:lnTo>
                                  <a:pt x="836959" y="2874957"/>
                                </a:lnTo>
                                <a:lnTo>
                                  <a:pt x="796329" y="2852269"/>
                                </a:lnTo>
                                <a:lnTo>
                                  <a:pt x="756470" y="2828623"/>
                                </a:lnTo>
                                <a:lnTo>
                                  <a:pt x="717402" y="2804036"/>
                                </a:lnTo>
                                <a:lnTo>
                                  <a:pt x="679144" y="2778527"/>
                                </a:lnTo>
                                <a:lnTo>
                                  <a:pt x="641717" y="2752115"/>
                                </a:lnTo>
                                <a:lnTo>
                                  <a:pt x="605139" y="2724819"/>
                                </a:lnTo>
                                <a:lnTo>
                                  <a:pt x="569431" y="2696658"/>
                                </a:lnTo>
                                <a:lnTo>
                                  <a:pt x="534612" y="2667650"/>
                                </a:lnTo>
                                <a:lnTo>
                                  <a:pt x="500702" y="2637815"/>
                                </a:lnTo>
                                <a:lnTo>
                                  <a:pt x="467720" y="2607170"/>
                                </a:lnTo>
                                <a:lnTo>
                                  <a:pt x="435687" y="2575735"/>
                                </a:lnTo>
                                <a:lnTo>
                                  <a:pt x="404621" y="2543528"/>
                                </a:lnTo>
                                <a:lnTo>
                                  <a:pt x="374543" y="2510569"/>
                                </a:lnTo>
                                <a:lnTo>
                                  <a:pt x="345471" y="2476876"/>
                                </a:lnTo>
                                <a:lnTo>
                                  <a:pt x="317427" y="2442467"/>
                                </a:lnTo>
                                <a:lnTo>
                                  <a:pt x="290429" y="2407362"/>
                                </a:lnTo>
                                <a:lnTo>
                                  <a:pt x="264497" y="2371579"/>
                                </a:lnTo>
                                <a:lnTo>
                                  <a:pt x="239651" y="2335138"/>
                                </a:lnTo>
                                <a:lnTo>
                                  <a:pt x="215910" y="2298056"/>
                                </a:lnTo>
                                <a:lnTo>
                                  <a:pt x="193294" y="2260352"/>
                                </a:lnTo>
                                <a:lnTo>
                                  <a:pt x="171823" y="2222046"/>
                                </a:lnTo>
                                <a:lnTo>
                                  <a:pt x="151516" y="2183157"/>
                                </a:lnTo>
                                <a:lnTo>
                                  <a:pt x="132393" y="2143702"/>
                                </a:lnTo>
                                <a:lnTo>
                                  <a:pt x="114474" y="2103700"/>
                                </a:lnTo>
                                <a:lnTo>
                                  <a:pt x="97778" y="2063171"/>
                                </a:lnTo>
                                <a:lnTo>
                                  <a:pt x="82325" y="2022134"/>
                                </a:lnTo>
                                <a:lnTo>
                                  <a:pt x="68135" y="1980606"/>
                                </a:lnTo>
                                <a:lnTo>
                                  <a:pt x="55226" y="1938607"/>
                                </a:lnTo>
                                <a:lnTo>
                                  <a:pt x="43620" y="1896155"/>
                                </a:lnTo>
                                <a:lnTo>
                                  <a:pt x="33336" y="1853270"/>
                                </a:lnTo>
                                <a:lnTo>
                                  <a:pt x="24393" y="1809970"/>
                                </a:lnTo>
                                <a:lnTo>
                                  <a:pt x="16810" y="1766273"/>
                                </a:lnTo>
                                <a:lnTo>
                                  <a:pt x="10608" y="1722199"/>
                                </a:lnTo>
                                <a:lnTo>
                                  <a:pt x="5807" y="1677767"/>
                                </a:lnTo>
                                <a:lnTo>
                                  <a:pt x="2425" y="1632994"/>
                                </a:lnTo>
                                <a:lnTo>
                                  <a:pt x="483" y="1587901"/>
                                </a:lnTo>
                                <a:lnTo>
                                  <a:pt x="0" y="1542505"/>
                                </a:lnTo>
                                <a:lnTo>
                                  <a:pt x="995" y="1496825"/>
                                </a:lnTo>
                                <a:lnTo>
                                  <a:pt x="3471" y="1451190"/>
                                </a:lnTo>
                                <a:lnTo>
                                  <a:pt x="7400" y="1405927"/>
                                </a:lnTo>
                                <a:lnTo>
                                  <a:pt x="12763" y="1361054"/>
                                </a:lnTo>
                                <a:lnTo>
                                  <a:pt x="19537" y="1316589"/>
                                </a:lnTo>
                                <a:lnTo>
                                  <a:pt x="27702" y="1272549"/>
                                </a:lnTo>
                                <a:lnTo>
                                  <a:pt x="37237" y="1228951"/>
                                </a:lnTo>
                                <a:lnTo>
                                  <a:pt x="48120" y="1185813"/>
                                </a:lnTo>
                                <a:lnTo>
                                  <a:pt x="60332" y="1143152"/>
                                </a:lnTo>
                                <a:lnTo>
                                  <a:pt x="73850" y="1100987"/>
                                </a:lnTo>
                                <a:lnTo>
                                  <a:pt x="88653" y="1059334"/>
                                </a:lnTo>
                                <a:lnTo>
                                  <a:pt x="104721" y="1018211"/>
                                </a:lnTo>
                                <a:lnTo>
                                  <a:pt x="122033" y="977637"/>
                                </a:lnTo>
                                <a:lnTo>
                                  <a:pt x="140567" y="937627"/>
                                </a:lnTo>
                                <a:lnTo>
                                  <a:pt x="160303" y="898200"/>
                                </a:lnTo>
                                <a:lnTo>
                                  <a:pt x="181219" y="859374"/>
                                </a:lnTo>
                                <a:lnTo>
                                  <a:pt x="203295" y="821166"/>
                                </a:lnTo>
                                <a:lnTo>
                                  <a:pt x="226509" y="783593"/>
                                </a:lnTo>
                                <a:lnTo>
                                  <a:pt x="250840" y="746673"/>
                                </a:lnTo>
                                <a:lnTo>
                                  <a:pt x="276268" y="710423"/>
                                </a:lnTo>
                                <a:lnTo>
                                  <a:pt x="302771" y="674862"/>
                                </a:lnTo>
                                <a:lnTo>
                                  <a:pt x="330329" y="640006"/>
                                </a:lnTo>
                                <a:lnTo>
                                  <a:pt x="358920" y="605873"/>
                                </a:lnTo>
                                <a:lnTo>
                                  <a:pt x="388522" y="572481"/>
                                </a:lnTo>
                                <a:lnTo>
                                  <a:pt x="419117" y="539847"/>
                                </a:lnTo>
                                <a:lnTo>
                                  <a:pt x="450681" y="507989"/>
                                </a:lnTo>
                                <a:lnTo>
                                  <a:pt x="483194" y="476925"/>
                                </a:lnTo>
                                <a:lnTo>
                                  <a:pt x="516636" y="446671"/>
                                </a:lnTo>
                                <a:lnTo>
                                  <a:pt x="550985" y="417245"/>
                                </a:lnTo>
                                <a:lnTo>
                                  <a:pt x="586219" y="388666"/>
                                </a:lnTo>
                                <a:lnTo>
                                  <a:pt x="622319" y="360950"/>
                                </a:lnTo>
                                <a:lnTo>
                                  <a:pt x="659263" y="334115"/>
                                </a:lnTo>
                                <a:lnTo>
                                  <a:pt x="697029" y="308179"/>
                                </a:lnTo>
                                <a:lnTo>
                                  <a:pt x="735598" y="283159"/>
                                </a:lnTo>
                                <a:lnTo>
                                  <a:pt x="774947" y="259072"/>
                                </a:lnTo>
                                <a:lnTo>
                                  <a:pt x="815057" y="235937"/>
                                </a:lnTo>
                                <a:lnTo>
                                  <a:pt x="855905" y="213770"/>
                                </a:lnTo>
                                <a:lnTo>
                                  <a:pt x="897471" y="192590"/>
                                </a:lnTo>
                                <a:lnTo>
                                  <a:pt x="939733" y="172414"/>
                                </a:lnTo>
                                <a:lnTo>
                                  <a:pt x="982672" y="153258"/>
                                </a:lnTo>
                                <a:lnTo>
                                  <a:pt x="1026265" y="135142"/>
                                </a:lnTo>
                                <a:lnTo>
                                  <a:pt x="1070492" y="118083"/>
                                </a:lnTo>
                                <a:lnTo>
                                  <a:pt x="1115331" y="102097"/>
                                </a:lnTo>
                                <a:lnTo>
                                  <a:pt x="1160762" y="87203"/>
                                </a:lnTo>
                                <a:lnTo>
                                  <a:pt x="1206764" y="73418"/>
                                </a:lnTo>
                                <a:lnTo>
                                  <a:pt x="1253315" y="60759"/>
                                </a:lnTo>
                                <a:lnTo>
                                  <a:pt x="1300394" y="49245"/>
                                </a:lnTo>
                                <a:lnTo>
                                  <a:pt x="1347981" y="38893"/>
                                </a:lnTo>
                                <a:lnTo>
                                  <a:pt x="1396055" y="29719"/>
                                </a:lnTo>
                                <a:lnTo>
                                  <a:pt x="1444594" y="21743"/>
                                </a:lnTo>
                                <a:lnTo>
                                  <a:pt x="1493577" y="14981"/>
                                </a:lnTo>
                                <a:lnTo>
                                  <a:pt x="1542984" y="9451"/>
                                </a:lnTo>
                                <a:lnTo>
                                  <a:pt x="1592793" y="5170"/>
                                </a:lnTo>
                                <a:lnTo>
                                  <a:pt x="1642984" y="2156"/>
                                </a:lnTo>
                                <a:lnTo>
                                  <a:pt x="1693534" y="427"/>
                                </a:lnTo>
                                <a:lnTo>
                                  <a:pt x="1744424" y="0"/>
                                </a:lnTo>
                                <a:lnTo>
                                  <a:pt x="1795632" y="892"/>
                                </a:lnTo>
                                <a:lnTo>
                                  <a:pt x="1846470" y="3085"/>
                                </a:lnTo>
                                <a:lnTo>
                                  <a:pt x="1896905" y="6562"/>
                                </a:lnTo>
                                <a:lnTo>
                                  <a:pt x="1946916" y="11305"/>
                                </a:lnTo>
                                <a:lnTo>
                                  <a:pt x="1996485" y="17295"/>
                                </a:lnTo>
                                <a:lnTo>
                                  <a:pt x="2045590" y="24515"/>
                                </a:lnTo>
                                <a:lnTo>
                                  <a:pt x="2094213" y="32945"/>
                                </a:lnTo>
                                <a:lnTo>
                                  <a:pt x="2142334" y="42569"/>
                                </a:lnTo>
                                <a:lnTo>
                                  <a:pt x="2189933" y="53367"/>
                                </a:lnTo>
                                <a:lnTo>
                                  <a:pt x="2236989" y="65321"/>
                                </a:lnTo>
                                <a:lnTo>
                                  <a:pt x="2283484" y="78413"/>
                                </a:lnTo>
                                <a:lnTo>
                                  <a:pt x="2329397" y="92625"/>
                                </a:lnTo>
                                <a:lnTo>
                                  <a:pt x="2374709" y="107939"/>
                                </a:lnTo>
                                <a:lnTo>
                                  <a:pt x="2419400" y="124336"/>
                                </a:lnTo>
                                <a:lnTo>
                                  <a:pt x="2463449" y="141798"/>
                                </a:lnTo>
                                <a:lnTo>
                                  <a:pt x="2506838" y="160306"/>
                                </a:lnTo>
                                <a:lnTo>
                                  <a:pt x="2549547" y="179844"/>
                                </a:lnTo>
                                <a:lnTo>
                                  <a:pt x="2591555" y="200391"/>
                                </a:lnTo>
                                <a:lnTo>
                                  <a:pt x="2632844" y="221930"/>
                                </a:lnTo>
                                <a:lnTo>
                                  <a:pt x="2673392" y="244443"/>
                                </a:lnTo>
                                <a:lnTo>
                                  <a:pt x="2713181" y="267912"/>
                                </a:lnTo>
                                <a:lnTo>
                                  <a:pt x="2752190" y="292317"/>
                                </a:lnTo>
                                <a:lnTo>
                                  <a:pt x="2790400" y="317642"/>
                                </a:lnTo>
                                <a:lnTo>
                                  <a:pt x="2827791" y="343867"/>
                                </a:lnTo>
                                <a:lnTo>
                                  <a:pt x="2864343" y="370975"/>
                                </a:lnTo>
                                <a:lnTo>
                                  <a:pt x="2900037" y="398947"/>
                                </a:lnTo>
                                <a:lnTo>
                                  <a:pt x="2934852" y="427765"/>
                                </a:lnTo>
                                <a:lnTo>
                                  <a:pt x="2968769" y="457411"/>
                                </a:lnTo>
                                <a:lnTo>
                                  <a:pt x="3001768" y="487866"/>
                                </a:lnTo>
                                <a:lnTo>
                                  <a:pt x="3033829" y="519112"/>
                                </a:lnTo>
                                <a:lnTo>
                                  <a:pt x="3064932" y="551131"/>
                                </a:lnTo>
                                <a:lnTo>
                                  <a:pt x="3095059" y="583905"/>
                                </a:lnTo>
                                <a:lnTo>
                                  <a:pt x="3124188" y="617415"/>
                                </a:lnTo>
                                <a:lnTo>
                                  <a:pt x="3152300" y="651643"/>
                                </a:lnTo>
                                <a:lnTo>
                                  <a:pt x="3179376" y="686571"/>
                                </a:lnTo>
                                <a:lnTo>
                                  <a:pt x="3205395" y="722181"/>
                                </a:lnTo>
                                <a:lnTo>
                                  <a:pt x="3230337" y="758454"/>
                                </a:lnTo>
                                <a:lnTo>
                                  <a:pt x="3254184" y="795372"/>
                                </a:lnTo>
                                <a:lnTo>
                                  <a:pt x="3276914" y="832917"/>
                                </a:lnTo>
                                <a:lnTo>
                                  <a:pt x="3298510" y="871071"/>
                                </a:lnTo>
                                <a:lnTo>
                                  <a:pt x="3318949" y="909815"/>
                                </a:lnTo>
                                <a:lnTo>
                                  <a:pt x="3338213" y="949131"/>
                                </a:lnTo>
                                <a:lnTo>
                                  <a:pt x="3356283" y="989001"/>
                                </a:lnTo>
                                <a:lnTo>
                                  <a:pt x="3373137" y="1029407"/>
                                </a:lnTo>
                                <a:lnTo>
                                  <a:pt x="3388757" y="1070329"/>
                                </a:lnTo>
                                <a:lnTo>
                                  <a:pt x="3403122" y="1111751"/>
                                </a:lnTo>
                                <a:lnTo>
                                  <a:pt x="3416213" y="1153654"/>
                                </a:lnTo>
                                <a:lnTo>
                                  <a:pt x="3428011" y="1196019"/>
                                </a:lnTo>
                                <a:lnTo>
                                  <a:pt x="3438494" y="1238829"/>
                                </a:lnTo>
                                <a:lnTo>
                                  <a:pt x="3447644" y="1282065"/>
                                </a:lnTo>
                                <a:lnTo>
                                  <a:pt x="3455440" y="1325708"/>
                                </a:lnTo>
                                <a:lnTo>
                                  <a:pt x="3461863" y="1369741"/>
                                </a:lnTo>
                                <a:lnTo>
                                  <a:pt x="3466894" y="1414145"/>
                                </a:lnTo>
                                <a:lnTo>
                                  <a:pt x="3470511" y="1458902"/>
                                </a:lnTo>
                                <a:lnTo>
                                  <a:pt x="3472696" y="1503994"/>
                                </a:lnTo>
                                <a:lnTo>
                                  <a:pt x="3473429" y="1549403"/>
                                </a:lnTo>
                              </a:path>
                            </a:pathLst>
                          </a:custGeom>
                          <a:ln w="9525">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0793E909" id="Group 108" o:spid="_x0000_s1026" style="position:absolute;margin-left:124.3pt;margin-top:78.45pt;width:396pt;height:264.55pt;z-index:15739904;mso-wrap-distance-left:0;mso-wrap-distance-right:0;mso-position-horizontal-relative:page" coordsize="50292,3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">
                <v:shape id="Image 109" o:spid="_x0000_s1027" type="#_x0000_t75" style="position:absolute;width:50291;height: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6LvCAAAA3AAAAA8AAABkcnMvZG93bnJldi54bWxET81qwkAQvhd8h2WE3pqNPZgmuooUCqXQ&#10;GDUPMGTHJJqdDdk1pm/fLQi9zcf3O+vtZDox0uBaywoWUQyCuLK65VpBefp4eQPhPLLGzjIp+CEH&#10;283saY2Ztnc+0Hj0tQgh7DJU0HjfZ1K6qiGDLrI9ceDOdjDoAxxqqQe8h3DTydc4XkqDLYeGBnt6&#10;b6i6Hm9GQTrlRVokIy6/LvI70cltX3a5Us/zabcC4Wny/+KH+1OH+XEKf8+EC+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i7wgAAANwAAAAPAAAAAAAAAAAAAAAAAJ8C&#10;AABkcnMvZG93bnJldi54bWxQSwUGAAAAAAQABAD3AAAAjgMAAAAA&#10;">
                  <v:imagedata r:id="rId40" o:title=""/>
                </v:shape>
                <v:shape id="Image 110" o:spid="_x0000_s1028" type="#_x0000_t75" style="position:absolute;left:467;top:273;width:49403;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PHFAAAA3AAAAA8AAABkcnMvZG93bnJldi54bWxEj9FqwkAQRd8L/sMyBd/qRoVSU1cJ0YJQ&#10;CjX6AUN2moRmZ0N2m0S/vvNQ6NsM9869Z7b7ybVqoD40ng0sFwko4tLbhisD18vb0wuoEJEttp7J&#10;wI0C7Hezhy2m1o98pqGIlZIQDikaqGPsUq1DWZPDsPAdsWhfvncYZe0rbXscJdy1epUkz9phw9JQ&#10;Y0d5TeV38eMM2NsmFIfPd3tc3dctHjN7zZMPY+aPU/YKKtIU/81/1ycr+EvBl2dkAr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6DxxQAAANwAAAAPAAAAAAAAAAAAAAAA&#10;AJ8CAABkcnMvZG93bnJldi54bWxQSwUGAAAAAAQABAD3AAAAkQMAAAAA&#10;">
                  <v:imagedata r:id="rId41" o:title=""/>
                </v:shape>
                <v:shape id="Graphic 111" o:spid="_x0000_s1029" style="position:absolute;left:467;top:273;width:49403;height:5969;visibility:visible;mso-wrap-style:square;v-text-anchor:top" coordsize="494030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G8YA&#10;AADcAAAADwAAAGRycy9kb3ducmV2LnhtbESP0WrCQBBF3wX/YRnBF2k2qSAldQ3F0ioKtk39gCE7&#10;JqnZ2ZDdaPz7bqHg2wz3njt3ltlgGnGhztWWFSRRDIK4sLrmUsHx++3hCYTzyBoby6TgRg6y1Xi0&#10;xFTbK3/RJfelCCHsUlRQed+mUrqiIoMusi1x0E62M+jD2pVSd3gN4aaRj3G8kAZrDhcqbGldUXHO&#10;exNq/Hwe57P97n3z8VoOp/wwO1DSKzWdDC/PIDwN/m7+p7c6cEkCf8+EC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G8YAAADcAAAADwAAAAAAAAAAAAAAAACYAgAAZHJz&#10;L2Rvd25yZXYueG1sUEsFBgAAAAAEAAQA9QAAAIsDAAAAAA==&#10;" path="m,596899l,135762,6926,92870,26208,55604,55604,26208,92870,6926,135762,,4729861,r42941,6926l4810074,26208r29377,29396l4858710,92870r6914,42892l4865624,298449r74676,l4791075,447674,4641850,298449r74676,l4716526,149225r-4567301,l149225,596899,,596899xe" filled="f" strokecolor="#6fb9a3">
                  <v:path arrowok="t"/>
                </v:shape>
                <v:shape id="Graphic 112" o:spid="_x0000_s1030" style="position:absolute;left:7452;top:2559;width:34735;height:30988;visibility:visible;mso-wrap-style:square;v-text-anchor:top" coordsize="3473450,309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IQMIA&#10;AADcAAAADwAAAGRycy9kb3ducmV2LnhtbERPTWvCQBC9C/0PyxS8mY2CUlJXKSmCFUESi+dpdpoE&#10;s7Mhu43RX+8KBW/zeJ+zXA+mET11rrasYBrFIIgLq2suFXwfN5M3EM4ja2wsk4IrOVivXkZLTLS9&#10;cEZ97ksRQtglqKDyvk2kdEVFBl1kW+LA/drOoA+wK6Xu8BLCTSNncbyQBmsODRW2lFZUnPM/oyD9&#10;+slOh2y+w30+v32e4gOl516p8evw8Q7C0+Cf4n/3Vof50xk8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EhAwgAAANwAAAAPAAAAAAAAAAAAAAAAAJgCAABkcnMvZG93&#10;bnJldi54bWxQSwUGAAAAAAQABAD1AAAAhwMAAAAA&#10;" path="m3472413,1601854r-2476,45635l3466008,1692751r-5363,44873l3453870,1782090r-8166,44040l3436168,1869728r-10885,43138l3413070,1955527r-13519,42166l3384745,2039345r-16069,41123l3351362,2121043r-18536,40010l3313088,2200480r-20919,38827l3270092,2277516r-23217,37574l3222541,2352010r-25430,36251l3170606,2423823r-27560,34857l3114453,2492813r-29605,33393l3054252,2558841r-31567,31860l2990170,2621767r-33443,30255l2922376,2681449r-35236,28581l2851039,2737748r-36945,26837l2776326,2790524r-38570,25022l2698406,2839635r-40110,23138l2617448,2884942r-41567,21183l2533619,2926305r-42938,19158l2447088,2963583r-44226,17063l2358024,2996635r-45430,14898l2266595,3025323r-46550,12662l2172968,3049504r-47584,10357l2077313,3069039r-48535,7982l1979798,3083788r-49402,5536l1880592,3093611r-50185,3019l1779862,3098366r-50884,434l1677776,3097914r-51151,-2213l1575891,3092191r-50296,-4788l1475755,3081356r-49364,-7288l1377523,3065558r-48351,-9714l1281355,3044947r-47261,-12064l1187407,3019673r-46093,-14338l1095836,2989887r-44845,-16538l1006800,2955739r-43519,-18663l920455,2917379r-42114,-20713l836959,2874957r-40630,-22688l756470,2828623r-39068,-24587l679144,2778527r-37427,-26412l605139,2724819r-35708,-28161l534612,2667650r-33910,-29835l467720,2607170r-32033,-31435l404621,2543528r-30078,-32959l345471,2476876r-28044,-34409l290429,2407362r-25932,-35783l239651,2335138r-23741,-37082l193294,2260352r-21471,-38306l151516,2183157r-19123,-39455l114474,2103700,97778,2063171,82325,2022134,68135,1980606,55226,1938607,43620,1896155,33336,1853270r-8943,-43300l16810,1766273r-6202,-44074l5807,1677767,2425,1632994,483,1587901,,1542505r995,-45680l3471,1451190r3929,-45263l12763,1361054r6774,-44465l27702,1272549r9535,-43598l48120,1185813r12212,-42661l73850,1100987r14803,-41653l104721,1018211r17312,-40574l140567,937627r19736,-39427l181219,859374r22076,-38208l226509,783593r24331,-36920l276268,710423r26503,-35561l330329,640006r28591,-34133l388522,572481r30595,-32634l450681,507989r32513,-31064l516636,446671r34349,-29426l586219,388666r36100,-27716l659263,334115r37766,-25936l735598,283159r39349,-24087l815057,235937r40848,-22167l897471,192590r42262,-20176l982672,153258r43593,-18116l1070492,118083r44839,-15986l1160762,87203r46002,-13785l1253315,60759r47079,-11514l1347981,38893r48074,-9174l1444594,21743r48983,-6762l1542984,9451r49809,-4281l1642984,2156,1693534,427,1744424,r51208,892l1846470,3085r50435,3477l1946916,11305r49569,5990l2045590,24515r48623,8430l2142334,42569r47599,10798l2236989,65321r46495,13092l2329397,92625r45312,15314l2419400,124336r44049,17462l2506838,160306r42709,19538l2591555,200391r41289,21539l2673392,244443r39789,23469l2752190,292317r38210,25325l2827791,343867r36552,27108l2900037,398947r34815,28818l2968769,457411r32999,30455l3033829,519112r31103,32019l3095059,583905r29129,33510l3152300,651643r27076,34928l3205395,722181r24942,36273l3254184,795372r22730,37545l3298510,871071r20439,38744l3338213,949131r18070,39870l3373137,1029407r15620,40922l3403122,1111751r13091,41903l3428011,1196019r10483,42810l3447644,1282065r7796,43643l3461863,1369741r5031,44404l3470511,1458902r2185,45092l3473429,1549403e" filled="f" strokecolor="#006fc0">
                  <v:path arrowok="t"/>
                </v:shape>
                <w10:wrap anchorx="page"/>
              </v:group>
            </w:pict>
          </mc:Fallback>
        </mc:AlternateContent>
      </w:r>
      <w:r>
        <w:rPr>
          <w:sz w:val="28"/>
        </w:rPr>
        <w:t>сделан анализ по состоянию обновления сельскохозяйственной техникой АПК и другие.</w:t>
      </w:r>
    </w:p>
    <w:p w14:paraId="24E265BE" w14:textId="77777777" w:rsidR="003D352F" w:rsidRDefault="003D352F">
      <w:pPr>
        <w:pStyle w:val="a3"/>
        <w:ind w:left="0" w:firstLine="0"/>
        <w:jc w:val="left"/>
        <w:rPr>
          <w:sz w:val="20"/>
        </w:rPr>
      </w:pPr>
    </w:p>
    <w:p w14:paraId="24E265BF" w14:textId="77777777" w:rsidR="003D352F" w:rsidRDefault="003D352F">
      <w:pPr>
        <w:pStyle w:val="a3"/>
        <w:ind w:left="0" w:firstLine="0"/>
        <w:jc w:val="left"/>
        <w:rPr>
          <w:sz w:val="20"/>
        </w:rPr>
      </w:pPr>
    </w:p>
    <w:p w14:paraId="24E265C0" w14:textId="77777777" w:rsidR="003D352F" w:rsidRDefault="003D352F">
      <w:pPr>
        <w:pStyle w:val="a3"/>
        <w:ind w:left="0" w:firstLine="0"/>
        <w:jc w:val="left"/>
        <w:rPr>
          <w:sz w:val="20"/>
        </w:rPr>
      </w:pPr>
    </w:p>
    <w:p w14:paraId="24E265C1" w14:textId="77777777" w:rsidR="003D352F" w:rsidRDefault="003D352F">
      <w:pPr>
        <w:pStyle w:val="a3"/>
        <w:ind w:left="0" w:firstLine="0"/>
        <w:jc w:val="left"/>
        <w:rPr>
          <w:sz w:val="20"/>
        </w:rPr>
      </w:pPr>
    </w:p>
    <w:p w14:paraId="24E265C2" w14:textId="77777777" w:rsidR="003D352F" w:rsidRDefault="003D352F">
      <w:pPr>
        <w:pStyle w:val="a3"/>
        <w:ind w:left="0" w:firstLine="0"/>
        <w:jc w:val="left"/>
        <w:rPr>
          <w:sz w:val="20"/>
        </w:rPr>
      </w:pPr>
    </w:p>
    <w:p w14:paraId="24E265C3" w14:textId="77777777" w:rsidR="003D352F" w:rsidRDefault="003D352F">
      <w:pPr>
        <w:pStyle w:val="a3"/>
        <w:ind w:left="0" w:firstLine="0"/>
        <w:jc w:val="left"/>
        <w:rPr>
          <w:sz w:val="20"/>
        </w:rPr>
      </w:pPr>
    </w:p>
    <w:p w14:paraId="24E265C4" w14:textId="77777777" w:rsidR="003D352F" w:rsidRDefault="003D352F">
      <w:pPr>
        <w:pStyle w:val="a3"/>
        <w:ind w:left="0" w:firstLine="0"/>
        <w:jc w:val="left"/>
        <w:rPr>
          <w:sz w:val="20"/>
        </w:rPr>
      </w:pPr>
    </w:p>
    <w:p w14:paraId="24E265C5" w14:textId="77777777" w:rsidR="003D352F" w:rsidRDefault="003D352F">
      <w:pPr>
        <w:pStyle w:val="a3"/>
        <w:ind w:left="0" w:firstLine="0"/>
        <w:jc w:val="left"/>
        <w:rPr>
          <w:sz w:val="20"/>
        </w:rPr>
      </w:pPr>
    </w:p>
    <w:p w14:paraId="24E265C6" w14:textId="77777777" w:rsidR="003D352F" w:rsidRDefault="003D352F">
      <w:pPr>
        <w:pStyle w:val="a3"/>
        <w:ind w:left="0" w:firstLine="0"/>
        <w:jc w:val="left"/>
        <w:rPr>
          <w:sz w:val="20"/>
        </w:rPr>
      </w:pPr>
    </w:p>
    <w:p w14:paraId="24E265C7" w14:textId="77777777" w:rsidR="003D352F" w:rsidRDefault="003D352F">
      <w:pPr>
        <w:pStyle w:val="a3"/>
        <w:ind w:left="0" w:firstLine="0"/>
        <w:jc w:val="left"/>
        <w:rPr>
          <w:sz w:val="20"/>
        </w:rPr>
      </w:pPr>
    </w:p>
    <w:p w14:paraId="24E265C8" w14:textId="77777777" w:rsidR="003D352F" w:rsidRDefault="003D352F">
      <w:pPr>
        <w:pStyle w:val="a3"/>
        <w:ind w:left="0" w:firstLine="0"/>
        <w:jc w:val="left"/>
        <w:rPr>
          <w:sz w:val="20"/>
        </w:rPr>
      </w:pPr>
    </w:p>
    <w:p w14:paraId="24E265C9" w14:textId="77777777" w:rsidR="003D352F" w:rsidRDefault="003D352F">
      <w:pPr>
        <w:pStyle w:val="a3"/>
        <w:ind w:left="0" w:firstLine="0"/>
        <w:jc w:val="left"/>
        <w:rPr>
          <w:sz w:val="20"/>
        </w:rPr>
      </w:pPr>
    </w:p>
    <w:p w14:paraId="24E265CA" w14:textId="77777777" w:rsidR="003D352F" w:rsidRDefault="003D352F">
      <w:pPr>
        <w:pStyle w:val="a3"/>
        <w:ind w:left="0" w:firstLine="0"/>
        <w:jc w:val="left"/>
        <w:rPr>
          <w:sz w:val="20"/>
        </w:rPr>
      </w:pPr>
    </w:p>
    <w:p w14:paraId="24E265CB" w14:textId="77777777" w:rsidR="003D352F" w:rsidRDefault="003D352F">
      <w:pPr>
        <w:pStyle w:val="a3"/>
        <w:ind w:left="0" w:firstLine="0"/>
        <w:jc w:val="left"/>
        <w:rPr>
          <w:sz w:val="20"/>
        </w:rPr>
      </w:pPr>
    </w:p>
    <w:p w14:paraId="24E265CC" w14:textId="77777777" w:rsidR="003D352F" w:rsidRDefault="003D352F">
      <w:pPr>
        <w:pStyle w:val="a3"/>
        <w:ind w:left="0" w:firstLine="0"/>
        <w:jc w:val="left"/>
        <w:rPr>
          <w:sz w:val="20"/>
        </w:rPr>
      </w:pPr>
    </w:p>
    <w:p w14:paraId="24E265CD" w14:textId="77777777" w:rsidR="003D352F" w:rsidRDefault="003D352F">
      <w:pPr>
        <w:pStyle w:val="a3"/>
        <w:ind w:left="0" w:firstLine="0"/>
        <w:jc w:val="left"/>
        <w:rPr>
          <w:sz w:val="20"/>
        </w:rPr>
      </w:pPr>
    </w:p>
    <w:p w14:paraId="24E265CE" w14:textId="77777777" w:rsidR="003D352F" w:rsidRDefault="003D352F">
      <w:pPr>
        <w:pStyle w:val="a3"/>
        <w:ind w:left="0" w:firstLine="0"/>
        <w:jc w:val="left"/>
        <w:rPr>
          <w:sz w:val="20"/>
        </w:rPr>
      </w:pPr>
    </w:p>
    <w:p w14:paraId="24E265CF" w14:textId="77777777" w:rsidR="003D352F" w:rsidRDefault="003D352F">
      <w:pPr>
        <w:pStyle w:val="a3"/>
        <w:ind w:left="0" w:firstLine="0"/>
        <w:jc w:val="left"/>
        <w:rPr>
          <w:sz w:val="20"/>
        </w:rPr>
      </w:pPr>
    </w:p>
    <w:p w14:paraId="24E265D0" w14:textId="77777777" w:rsidR="003D352F" w:rsidRDefault="003D352F">
      <w:pPr>
        <w:pStyle w:val="a3"/>
        <w:ind w:left="0" w:firstLine="0"/>
        <w:jc w:val="left"/>
        <w:rPr>
          <w:sz w:val="20"/>
        </w:rPr>
      </w:pPr>
    </w:p>
    <w:p w14:paraId="24E265D1" w14:textId="77777777" w:rsidR="003D352F" w:rsidRDefault="003D352F">
      <w:pPr>
        <w:pStyle w:val="a3"/>
        <w:ind w:left="0" w:firstLine="0"/>
        <w:jc w:val="left"/>
        <w:rPr>
          <w:sz w:val="20"/>
        </w:rPr>
      </w:pPr>
    </w:p>
    <w:p w14:paraId="24E265D2" w14:textId="77777777" w:rsidR="003D352F" w:rsidRDefault="003D352F">
      <w:pPr>
        <w:pStyle w:val="a3"/>
        <w:ind w:left="0" w:firstLine="0"/>
        <w:jc w:val="left"/>
        <w:rPr>
          <w:sz w:val="20"/>
        </w:rPr>
      </w:pPr>
    </w:p>
    <w:p w14:paraId="24E265D3" w14:textId="77777777" w:rsidR="003D352F" w:rsidRDefault="001B3DC9">
      <w:pPr>
        <w:pStyle w:val="a3"/>
        <w:spacing w:before="106"/>
        <w:ind w:left="0" w:firstLine="0"/>
        <w:jc w:val="left"/>
        <w:rPr>
          <w:sz w:val="20"/>
        </w:rPr>
      </w:pPr>
      <w:r>
        <w:rPr>
          <w:noProof/>
          <w:sz w:val="20"/>
          <w:lang w:eastAsia="ru-RU"/>
        </w:rPr>
        <mc:AlternateContent>
          <mc:Choice Requires="wpg">
            <w:drawing>
              <wp:anchor distT="0" distB="0" distL="0" distR="0" simplePos="0" relativeHeight="487594496" behindDoc="1" locked="0" layoutInCell="1" allowOverlap="1" wp14:anchorId="24E272AE" wp14:editId="24E272AF">
                <wp:simplePos x="0" y="0"/>
                <wp:positionH relativeFrom="page">
                  <wp:posOffset>2270379</wp:posOffset>
                </wp:positionH>
                <wp:positionV relativeFrom="paragraph">
                  <wp:posOffset>228645</wp:posOffset>
                </wp:positionV>
                <wp:extent cx="3571875" cy="138938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1389380"/>
                          <a:chOff x="0" y="0"/>
                          <a:chExt cx="3571875" cy="1389380"/>
                        </a:xfrm>
                      </wpg:grpSpPr>
                      <wps:wsp>
                        <wps:cNvPr id="114" name="Graphic 114"/>
                        <wps:cNvSpPr/>
                        <wps:spPr>
                          <a:xfrm>
                            <a:off x="12700" y="12700"/>
                            <a:ext cx="1363980" cy="1363980"/>
                          </a:xfrm>
                          <a:custGeom>
                            <a:avLst/>
                            <a:gdLst/>
                            <a:ahLst/>
                            <a:cxnLst/>
                            <a:rect l="l" t="t" r="r" b="b"/>
                            <a:pathLst>
                              <a:path w="1363980" h="1363980">
                                <a:moveTo>
                                  <a:pt x="0" y="681990"/>
                                </a:moveTo>
                                <a:lnTo>
                                  <a:pt x="1712" y="633281"/>
                                </a:lnTo>
                                <a:lnTo>
                                  <a:pt x="6774" y="585498"/>
                                </a:lnTo>
                                <a:lnTo>
                                  <a:pt x="15069" y="538754"/>
                                </a:lnTo>
                                <a:lnTo>
                                  <a:pt x="26481" y="493167"/>
                                </a:lnTo>
                                <a:lnTo>
                                  <a:pt x="40896" y="448850"/>
                                </a:lnTo>
                                <a:lnTo>
                                  <a:pt x="58197" y="405920"/>
                                </a:lnTo>
                                <a:lnTo>
                                  <a:pt x="78269" y="364491"/>
                                </a:lnTo>
                                <a:lnTo>
                                  <a:pt x="100997" y="324679"/>
                                </a:lnTo>
                                <a:lnTo>
                                  <a:pt x="126264" y="286600"/>
                                </a:lnTo>
                                <a:lnTo>
                                  <a:pt x="153956" y="250369"/>
                                </a:lnTo>
                                <a:lnTo>
                                  <a:pt x="183956" y="216101"/>
                                </a:lnTo>
                                <a:lnTo>
                                  <a:pt x="216150" y="183911"/>
                                </a:lnTo>
                                <a:lnTo>
                                  <a:pt x="250422" y="153915"/>
                                </a:lnTo>
                                <a:lnTo>
                                  <a:pt x="286655" y="126229"/>
                                </a:lnTo>
                                <a:lnTo>
                                  <a:pt x="324736" y="100967"/>
                                </a:lnTo>
                                <a:lnTo>
                                  <a:pt x="364547" y="78245"/>
                                </a:lnTo>
                                <a:lnTo>
                                  <a:pt x="405974" y="58178"/>
                                </a:lnTo>
                                <a:lnTo>
                                  <a:pt x="448901" y="40882"/>
                                </a:lnTo>
                                <a:lnTo>
                                  <a:pt x="493212" y="26472"/>
                                </a:lnTo>
                                <a:lnTo>
                                  <a:pt x="538792" y="15063"/>
                                </a:lnTo>
                                <a:lnTo>
                                  <a:pt x="585525" y="6771"/>
                                </a:lnTo>
                                <a:lnTo>
                                  <a:pt x="633296" y="1712"/>
                                </a:lnTo>
                                <a:lnTo>
                                  <a:pt x="681989" y="0"/>
                                </a:lnTo>
                                <a:lnTo>
                                  <a:pt x="730698" y="1712"/>
                                </a:lnTo>
                                <a:lnTo>
                                  <a:pt x="778481" y="6771"/>
                                </a:lnTo>
                                <a:lnTo>
                                  <a:pt x="825225" y="15063"/>
                                </a:lnTo>
                                <a:lnTo>
                                  <a:pt x="870812" y="26472"/>
                                </a:lnTo>
                                <a:lnTo>
                                  <a:pt x="915129" y="40882"/>
                                </a:lnTo>
                                <a:lnTo>
                                  <a:pt x="958059" y="58178"/>
                                </a:lnTo>
                                <a:lnTo>
                                  <a:pt x="999488" y="78245"/>
                                </a:lnTo>
                                <a:lnTo>
                                  <a:pt x="1039300" y="100967"/>
                                </a:lnTo>
                                <a:lnTo>
                                  <a:pt x="1077379" y="126229"/>
                                </a:lnTo>
                                <a:lnTo>
                                  <a:pt x="1113610" y="153915"/>
                                </a:lnTo>
                                <a:lnTo>
                                  <a:pt x="1147878" y="183911"/>
                                </a:lnTo>
                                <a:lnTo>
                                  <a:pt x="1180068" y="216101"/>
                                </a:lnTo>
                                <a:lnTo>
                                  <a:pt x="1210064" y="250369"/>
                                </a:lnTo>
                                <a:lnTo>
                                  <a:pt x="1237750" y="286600"/>
                                </a:lnTo>
                                <a:lnTo>
                                  <a:pt x="1263012" y="324679"/>
                                </a:lnTo>
                                <a:lnTo>
                                  <a:pt x="1285734" y="364491"/>
                                </a:lnTo>
                                <a:lnTo>
                                  <a:pt x="1305801" y="405920"/>
                                </a:lnTo>
                                <a:lnTo>
                                  <a:pt x="1323097" y="448850"/>
                                </a:lnTo>
                                <a:lnTo>
                                  <a:pt x="1337507" y="493167"/>
                                </a:lnTo>
                                <a:lnTo>
                                  <a:pt x="1348916" y="538754"/>
                                </a:lnTo>
                                <a:lnTo>
                                  <a:pt x="1357208" y="585498"/>
                                </a:lnTo>
                                <a:lnTo>
                                  <a:pt x="1362267" y="633281"/>
                                </a:lnTo>
                                <a:lnTo>
                                  <a:pt x="1363980" y="681990"/>
                                </a:lnTo>
                                <a:lnTo>
                                  <a:pt x="1362267" y="730698"/>
                                </a:lnTo>
                                <a:lnTo>
                                  <a:pt x="1357208" y="778481"/>
                                </a:lnTo>
                                <a:lnTo>
                                  <a:pt x="1348916" y="825225"/>
                                </a:lnTo>
                                <a:lnTo>
                                  <a:pt x="1337507" y="870812"/>
                                </a:lnTo>
                                <a:lnTo>
                                  <a:pt x="1323097" y="915129"/>
                                </a:lnTo>
                                <a:lnTo>
                                  <a:pt x="1305801" y="958059"/>
                                </a:lnTo>
                                <a:lnTo>
                                  <a:pt x="1285734" y="999488"/>
                                </a:lnTo>
                                <a:lnTo>
                                  <a:pt x="1263012" y="1039300"/>
                                </a:lnTo>
                                <a:lnTo>
                                  <a:pt x="1237750" y="1077379"/>
                                </a:lnTo>
                                <a:lnTo>
                                  <a:pt x="1210064" y="1113610"/>
                                </a:lnTo>
                                <a:lnTo>
                                  <a:pt x="1180068" y="1147878"/>
                                </a:lnTo>
                                <a:lnTo>
                                  <a:pt x="1147878" y="1180068"/>
                                </a:lnTo>
                                <a:lnTo>
                                  <a:pt x="1113610" y="1210064"/>
                                </a:lnTo>
                                <a:lnTo>
                                  <a:pt x="1077379" y="1237750"/>
                                </a:lnTo>
                                <a:lnTo>
                                  <a:pt x="1039300" y="1263012"/>
                                </a:lnTo>
                                <a:lnTo>
                                  <a:pt x="999488" y="1285734"/>
                                </a:lnTo>
                                <a:lnTo>
                                  <a:pt x="958059" y="1305801"/>
                                </a:lnTo>
                                <a:lnTo>
                                  <a:pt x="915129" y="1323097"/>
                                </a:lnTo>
                                <a:lnTo>
                                  <a:pt x="870812" y="1337507"/>
                                </a:lnTo>
                                <a:lnTo>
                                  <a:pt x="825225" y="1348916"/>
                                </a:lnTo>
                                <a:lnTo>
                                  <a:pt x="778481" y="1357208"/>
                                </a:lnTo>
                                <a:lnTo>
                                  <a:pt x="730698" y="1362267"/>
                                </a:lnTo>
                                <a:lnTo>
                                  <a:pt x="681989" y="1363980"/>
                                </a:lnTo>
                                <a:lnTo>
                                  <a:pt x="633296" y="1362267"/>
                                </a:lnTo>
                                <a:lnTo>
                                  <a:pt x="585525" y="1357208"/>
                                </a:lnTo>
                                <a:lnTo>
                                  <a:pt x="538792" y="1348916"/>
                                </a:lnTo>
                                <a:lnTo>
                                  <a:pt x="493212" y="1337507"/>
                                </a:lnTo>
                                <a:lnTo>
                                  <a:pt x="448901" y="1323097"/>
                                </a:lnTo>
                                <a:lnTo>
                                  <a:pt x="405974" y="1305801"/>
                                </a:lnTo>
                                <a:lnTo>
                                  <a:pt x="364547" y="1285734"/>
                                </a:lnTo>
                                <a:lnTo>
                                  <a:pt x="324736" y="1263012"/>
                                </a:lnTo>
                                <a:lnTo>
                                  <a:pt x="286655" y="1237750"/>
                                </a:lnTo>
                                <a:lnTo>
                                  <a:pt x="250422" y="1210064"/>
                                </a:lnTo>
                                <a:lnTo>
                                  <a:pt x="216150" y="1180068"/>
                                </a:lnTo>
                                <a:lnTo>
                                  <a:pt x="183956" y="1147878"/>
                                </a:lnTo>
                                <a:lnTo>
                                  <a:pt x="153956" y="1113610"/>
                                </a:lnTo>
                                <a:lnTo>
                                  <a:pt x="126264" y="1077379"/>
                                </a:lnTo>
                                <a:lnTo>
                                  <a:pt x="100997" y="1039300"/>
                                </a:lnTo>
                                <a:lnTo>
                                  <a:pt x="78269" y="999488"/>
                                </a:lnTo>
                                <a:lnTo>
                                  <a:pt x="58197" y="958059"/>
                                </a:lnTo>
                                <a:lnTo>
                                  <a:pt x="40896" y="915129"/>
                                </a:lnTo>
                                <a:lnTo>
                                  <a:pt x="26481" y="870812"/>
                                </a:lnTo>
                                <a:lnTo>
                                  <a:pt x="15069" y="825225"/>
                                </a:lnTo>
                                <a:lnTo>
                                  <a:pt x="6774" y="778481"/>
                                </a:lnTo>
                                <a:lnTo>
                                  <a:pt x="1712" y="730698"/>
                                </a:lnTo>
                                <a:lnTo>
                                  <a:pt x="0" y="681990"/>
                                </a:lnTo>
                                <a:close/>
                              </a:path>
                            </a:pathLst>
                          </a:custGeom>
                          <a:ln w="25400">
                            <a:solidFill>
                              <a:srgbClr val="2D85A8"/>
                            </a:solidFill>
                            <a:prstDash val="solid"/>
                          </a:ln>
                        </wps:spPr>
                        <wps:bodyPr wrap="square" lIns="0" tIns="0" rIns="0" bIns="0" rtlCol="0">
                          <a:prstTxWarp prst="textNoShape">
                            <a:avLst/>
                          </a:prstTxWarp>
                          <a:noAutofit/>
                        </wps:bodyPr>
                      </wps:wsp>
                      <wps:wsp>
                        <wps:cNvPr id="115" name="Graphic 115"/>
                        <wps:cNvSpPr/>
                        <wps:spPr>
                          <a:xfrm>
                            <a:off x="1103883" y="12700"/>
                            <a:ext cx="1363980" cy="1363980"/>
                          </a:xfrm>
                          <a:custGeom>
                            <a:avLst/>
                            <a:gdLst/>
                            <a:ahLst/>
                            <a:cxnLst/>
                            <a:rect l="l" t="t" r="r" b="b"/>
                            <a:pathLst>
                              <a:path w="1363980" h="1363980">
                                <a:moveTo>
                                  <a:pt x="681989" y="0"/>
                                </a:moveTo>
                                <a:lnTo>
                                  <a:pt x="633281" y="1712"/>
                                </a:lnTo>
                                <a:lnTo>
                                  <a:pt x="585498" y="6771"/>
                                </a:lnTo>
                                <a:lnTo>
                                  <a:pt x="538754" y="15063"/>
                                </a:lnTo>
                                <a:lnTo>
                                  <a:pt x="493167" y="26472"/>
                                </a:lnTo>
                                <a:lnTo>
                                  <a:pt x="448850" y="40882"/>
                                </a:lnTo>
                                <a:lnTo>
                                  <a:pt x="405920" y="58178"/>
                                </a:lnTo>
                                <a:lnTo>
                                  <a:pt x="364491" y="78245"/>
                                </a:lnTo>
                                <a:lnTo>
                                  <a:pt x="324679" y="100967"/>
                                </a:lnTo>
                                <a:lnTo>
                                  <a:pt x="286600" y="126229"/>
                                </a:lnTo>
                                <a:lnTo>
                                  <a:pt x="250369" y="153915"/>
                                </a:lnTo>
                                <a:lnTo>
                                  <a:pt x="216101" y="183911"/>
                                </a:lnTo>
                                <a:lnTo>
                                  <a:pt x="183911" y="216101"/>
                                </a:lnTo>
                                <a:lnTo>
                                  <a:pt x="153915" y="250369"/>
                                </a:lnTo>
                                <a:lnTo>
                                  <a:pt x="126229" y="286600"/>
                                </a:lnTo>
                                <a:lnTo>
                                  <a:pt x="100967" y="324679"/>
                                </a:lnTo>
                                <a:lnTo>
                                  <a:pt x="78245" y="364491"/>
                                </a:lnTo>
                                <a:lnTo>
                                  <a:pt x="58178" y="405920"/>
                                </a:lnTo>
                                <a:lnTo>
                                  <a:pt x="40882" y="448850"/>
                                </a:lnTo>
                                <a:lnTo>
                                  <a:pt x="26472" y="493167"/>
                                </a:lnTo>
                                <a:lnTo>
                                  <a:pt x="15063" y="538754"/>
                                </a:lnTo>
                                <a:lnTo>
                                  <a:pt x="6771" y="585498"/>
                                </a:lnTo>
                                <a:lnTo>
                                  <a:pt x="1712" y="633281"/>
                                </a:lnTo>
                                <a:lnTo>
                                  <a:pt x="0" y="681990"/>
                                </a:lnTo>
                                <a:lnTo>
                                  <a:pt x="1712" y="730698"/>
                                </a:lnTo>
                                <a:lnTo>
                                  <a:pt x="6771" y="778481"/>
                                </a:lnTo>
                                <a:lnTo>
                                  <a:pt x="15063" y="825225"/>
                                </a:lnTo>
                                <a:lnTo>
                                  <a:pt x="26472" y="870812"/>
                                </a:lnTo>
                                <a:lnTo>
                                  <a:pt x="40882" y="915129"/>
                                </a:lnTo>
                                <a:lnTo>
                                  <a:pt x="58178" y="958059"/>
                                </a:lnTo>
                                <a:lnTo>
                                  <a:pt x="78245" y="999488"/>
                                </a:lnTo>
                                <a:lnTo>
                                  <a:pt x="100967" y="1039300"/>
                                </a:lnTo>
                                <a:lnTo>
                                  <a:pt x="126229" y="1077379"/>
                                </a:lnTo>
                                <a:lnTo>
                                  <a:pt x="153915" y="1113610"/>
                                </a:lnTo>
                                <a:lnTo>
                                  <a:pt x="183911" y="1147878"/>
                                </a:lnTo>
                                <a:lnTo>
                                  <a:pt x="216101" y="1180068"/>
                                </a:lnTo>
                                <a:lnTo>
                                  <a:pt x="250369" y="1210064"/>
                                </a:lnTo>
                                <a:lnTo>
                                  <a:pt x="286600" y="1237750"/>
                                </a:lnTo>
                                <a:lnTo>
                                  <a:pt x="324679" y="1263012"/>
                                </a:lnTo>
                                <a:lnTo>
                                  <a:pt x="364491" y="1285734"/>
                                </a:lnTo>
                                <a:lnTo>
                                  <a:pt x="405920" y="1305801"/>
                                </a:lnTo>
                                <a:lnTo>
                                  <a:pt x="448850" y="1323097"/>
                                </a:lnTo>
                                <a:lnTo>
                                  <a:pt x="493167" y="1337507"/>
                                </a:lnTo>
                                <a:lnTo>
                                  <a:pt x="538754" y="1348916"/>
                                </a:lnTo>
                                <a:lnTo>
                                  <a:pt x="585498" y="1357208"/>
                                </a:lnTo>
                                <a:lnTo>
                                  <a:pt x="633281" y="1362267"/>
                                </a:lnTo>
                                <a:lnTo>
                                  <a:pt x="681989" y="1363980"/>
                                </a:lnTo>
                                <a:lnTo>
                                  <a:pt x="730698" y="1362267"/>
                                </a:lnTo>
                                <a:lnTo>
                                  <a:pt x="778481" y="1357208"/>
                                </a:lnTo>
                                <a:lnTo>
                                  <a:pt x="825225" y="1348916"/>
                                </a:lnTo>
                                <a:lnTo>
                                  <a:pt x="870812" y="1337507"/>
                                </a:lnTo>
                                <a:lnTo>
                                  <a:pt x="915129" y="1323097"/>
                                </a:lnTo>
                                <a:lnTo>
                                  <a:pt x="958059" y="1305801"/>
                                </a:lnTo>
                                <a:lnTo>
                                  <a:pt x="999488" y="1285734"/>
                                </a:lnTo>
                                <a:lnTo>
                                  <a:pt x="1039300" y="1263012"/>
                                </a:lnTo>
                                <a:lnTo>
                                  <a:pt x="1077379" y="1237750"/>
                                </a:lnTo>
                                <a:lnTo>
                                  <a:pt x="1113610" y="1210064"/>
                                </a:lnTo>
                                <a:lnTo>
                                  <a:pt x="1147878" y="1180068"/>
                                </a:lnTo>
                                <a:lnTo>
                                  <a:pt x="1180068" y="1147878"/>
                                </a:lnTo>
                                <a:lnTo>
                                  <a:pt x="1210064" y="1113610"/>
                                </a:lnTo>
                                <a:lnTo>
                                  <a:pt x="1237750" y="1077379"/>
                                </a:lnTo>
                                <a:lnTo>
                                  <a:pt x="1263012" y="1039300"/>
                                </a:lnTo>
                                <a:lnTo>
                                  <a:pt x="1285734" y="999488"/>
                                </a:lnTo>
                                <a:lnTo>
                                  <a:pt x="1305801" y="958059"/>
                                </a:lnTo>
                                <a:lnTo>
                                  <a:pt x="1323097" y="915129"/>
                                </a:lnTo>
                                <a:lnTo>
                                  <a:pt x="1337507" y="870812"/>
                                </a:lnTo>
                                <a:lnTo>
                                  <a:pt x="1348916" y="825225"/>
                                </a:lnTo>
                                <a:lnTo>
                                  <a:pt x="1357208" y="778481"/>
                                </a:lnTo>
                                <a:lnTo>
                                  <a:pt x="1362267" y="730698"/>
                                </a:lnTo>
                                <a:lnTo>
                                  <a:pt x="1363979" y="681990"/>
                                </a:lnTo>
                                <a:lnTo>
                                  <a:pt x="1362267" y="633281"/>
                                </a:lnTo>
                                <a:lnTo>
                                  <a:pt x="1357208" y="585498"/>
                                </a:lnTo>
                                <a:lnTo>
                                  <a:pt x="1348916" y="538754"/>
                                </a:lnTo>
                                <a:lnTo>
                                  <a:pt x="1337507" y="493167"/>
                                </a:lnTo>
                                <a:lnTo>
                                  <a:pt x="1323097" y="448850"/>
                                </a:lnTo>
                                <a:lnTo>
                                  <a:pt x="1305801" y="405920"/>
                                </a:lnTo>
                                <a:lnTo>
                                  <a:pt x="1285734" y="364491"/>
                                </a:lnTo>
                                <a:lnTo>
                                  <a:pt x="1263012" y="324679"/>
                                </a:lnTo>
                                <a:lnTo>
                                  <a:pt x="1237750" y="286600"/>
                                </a:lnTo>
                                <a:lnTo>
                                  <a:pt x="1210064" y="250369"/>
                                </a:lnTo>
                                <a:lnTo>
                                  <a:pt x="1180068" y="216101"/>
                                </a:lnTo>
                                <a:lnTo>
                                  <a:pt x="1147878" y="183911"/>
                                </a:lnTo>
                                <a:lnTo>
                                  <a:pt x="1113610" y="153915"/>
                                </a:lnTo>
                                <a:lnTo>
                                  <a:pt x="1077379" y="126229"/>
                                </a:lnTo>
                                <a:lnTo>
                                  <a:pt x="1039300" y="100967"/>
                                </a:lnTo>
                                <a:lnTo>
                                  <a:pt x="999488" y="78245"/>
                                </a:lnTo>
                                <a:lnTo>
                                  <a:pt x="958059" y="58178"/>
                                </a:lnTo>
                                <a:lnTo>
                                  <a:pt x="915129" y="40882"/>
                                </a:lnTo>
                                <a:lnTo>
                                  <a:pt x="870812" y="26472"/>
                                </a:lnTo>
                                <a:lnTo>
                                  <a:pt x="825225" y="15063"/>
                                </a:lnTo>
                                <a:lnTo>
                                  <a:pt x="778481" y="6771"/>
                                </a:lnTo>
                                <a:lnTo>
                                  <a:pt x="730698" y="1712"/>
                                </a:lnTo>
                                <a:lnTo>
                                  <a:pt x="681989" y="0"/>
                                </a:lnTo>
                                <a:close/>
                              </a:path>
                            </a:pathLst>
                          </a:custGeom>
                          <a:solidFill>
                            <a:srgbClr val="FFFFFF">
                              <a:alpha val="50195"/>
                            </a:srgbClr>
                          </a:solidFill>
                        </wps:spPr>
                        <wps:bodyPr wrap="square" lIns="0" tIns="0" rIns="0" bIns="0" rtlCol="0">
                          <a:prstTxWarp prst="textNoShape">
                            <a:avLst/>
                          </a:prstTxWarp>
                          <a:noAutofit/>
                        </wps:bodyPr>
                      </wps:wsp>
                      <wps:wsp>
                        <wps:cNvPr id="116" name="Graphic 116"/>
                        <wps:cNvSpPr/>
                        <wps:spPr>
                          <a:xfrm>
                            <a:off x="1103883" y="12700"/>
                            <a:ext cx="1363980" cy="1363980"/>
                          </a:xfrm>
                          <a:custGeom>
                            <a:avLst/>
                            <a:gdLst/>
                            <a:ahLst/>
                            <a:cxnLst/>
                            <a:rect l="l" t="t" r="r" b="b"/>
                            <a:pathLst>
                              <a:path w="1363980" h="1363980">
                                <a:moveTo>
                                  <a:pt x="0" y="681990"/>
                                </a:moveTo>
                                <a:lnTo>
                                  <a:pt x="1712" y="633281"/>
                                </a:lnTo>
                                <a:lnTo>
                                  <a:pt x="6771" y="585498"/>
                                </a:lnTo>
                                <a:lnTo>
                                  <a:pt x="15063" y="538754"/>
                                </a:lnTo>
                                <a:lnTo>
                                  <a:pt x="26472" y="493167"/>
                                </a:lnTo>
                                <a:lnTo>
                                  <a:pt x="40882" y="448850"/>
                                </a:lnTo>
                                <a:lnTo>
                                  <a:pt x="58178" y="405920"/>
                                </a:lnTo>
                                <a:lnTo>
                                  <a:pt x="78245" y="364491"/>
                                </a:lnTo>
                                <a:lnTo>
                                  <a:pt x="100967" y="324679"/>
                                </a:lnTo>
                                <a:lnTo>
                                  <a:pt x="126229" y="286600"/>
                                </a:lnTo>
                                <a:lnTo>
                                  <a:pt x="153915" y="250369"/>
                                </a:lnTo>
                                <a:lnTo>
                                  <a:pt x="183911" y="216101"/>
                                </a:lnTo>
                                <a:lnTo>
                                  <a:pt x="216101" y="183911"/>
                                </a:lnTo>
                                <a:lnTo>
                                  <a:pt x="250369" y="153915"/>
                                </a:lnTo>
                                <a:lnTo>
                                  <a:pt x="286600" y="126229"/>
                                </a:lnTo>
                                <a:lnTo>
                                  <a:pt x="324679" y="100967"/>
                                </a:lnTo>
                                <a:lnTo>
                                  <a:pt x="364491" y="78245"/>
                                </a:lnTo>
                                <a:lnTo>
                                  <a:pt x="405920" y="58178"/>
                                </a:lnTo>
                                <a:lnTo>
                                  <a:pt x="448850" y="40882"/>
                                </a:lnTo>
                                <a:lnTo>
                                  <a:pt x="493167" y="26472"/>
                                </a:lnTo>
                                <a:lnTo>
                                  <a:pt x="538754" y="15063"/>
                                </a:lnTo>
                                <a:lnTo>
                                  <a:pt x="585498" y="6771"/>
                                </a:lnTo>
                                <a:lnTo>
                                  <a:pt x="633281" y="1712"/>
                                </a:lnTo>
                                <a:lnTo>
                                  <a:pt x="681989" y="0"/>
                                </a:lnTo>
                                <a:lnTo>
                                  <a:pt x="730698" y="1712"/>
                                </a:lnTo>
                                <a:lnTo>
                                  <a:pt x="778481" y="6771"/>
                                </a:lnTo>
                                <a:lnTo>
                                  <a:pt x="825225" y="15063"/>
                                </a:lnTo>
                                <a:lnTo>
                                  <a:pt x="870812" y="26472"/>
                                </a:lnTo>
                                <a:lnTo>
                                  <a:pt x="915129" y="40882"/>
                                </a:lnTo>
                                <a:lnTo>
                                  <a:pt x="958059" y="58178"/>
                                </a:lnTo>
                                <a:lnTo>
                                  <a:pt x="999488" y="78245"/>
                                </a:lnTo>
                                <a:lnTo>
                                  <a:pt x="1039300" y="100967"/>
                                </a:lnTo>
                                <a:lnTo>
                                  <a:pt x="1077379" y="126229"/>
                                </a:lnTo>
                                <a:lnTo>
                                  <a:pt x="1113610" y="153915"/>
                                </a:lnTo>
                                <a:lnTo>
                                  <a:pt x="1147878" y="183911"/>
                                </a:lnTo>
                                <a:lnTo>
                                  <a:pt x="1180068" y="216101"/>
                                </a:lnTo>
                                <a:lnTo>
                                  <a:pt x="1210064" y="250369"/>
                                </a:lnTo>
                                <a:lnTo>
                                  <a:pt x="1237750" y="286600"/>
                                </a:lnTo>
                                <a:lnTo>
                                  <a:pt x="1263012" y="324679"/>
                                </a:lnTo>
                                <a:lnTo>
                                  <a:pt x="1285734" y="364491"/>
                                </a:lnTo>
                                <a:lnTo>
                                  <a:pt x="1305801" y="405920"/>
                                </a:lnTo>
                                <a:lnTo>
                                  <a:pt x="1323097" y="448850"/>
                                </a:lnTo>
                                <a:lnTo>
                                  <a:pt x="1337507" y="493167"/>
                                </a:lnTo>
                                <a:lnTo>
                                  <a:pt x="1348916" y="538754"/>
                                </a:lnTo>
                                <a:lnTo>
                                  <a:pt x="1357208" y="585498"/>
                                </a:lnTo>
                                <a:lnTo>
                                  <a:pt x="1362267" y="633281"/>
                                </a:lnTo>
                                <a:lnTo>
                                  <a:pt x="1363979" y="681990"/>
                                </a:lnTo>
                                <a:lnTo>
                                  <a:pt x="1362267" y="730698"/>
                                </a:lnTo>
                                <a:lnTo>
                                  <a:pt x="1357208" y="778481"/>
                                </a:lnTo>
                                <a:lnTo>
                                  <a:pt x="1348916" y="825225"/>
                                </a:lnTo>
                                <a:lnTo>
                                  <a:pt x="1337507" y="870812"/>
                                </a:lnTo>
                                <a:lnTo>
                                  <a:pt x="1323097" y="915129"/>
                                </a:lnTo>
                                <a:lnTo>
                                  <a:pt x="1305801" y="958059"/>
                                </a:lnTo>
                                <a:lnTo>
                                  <a:pt x="1285734" y="999488"/>
                                </a:lnTo>
                                <a:lnTo>
                                  <a:pt x="1263012" y="1039300"/>
                                </a:lnTo>
                                <a:lnTo>
                                  <a:pt x="1237750" y="1077379"/>
                                </a:lnTo>
                                <a:lnTo>
                                  <a:pt x="1210064" y="1113610"/>
                                </a:lnTo>
                                <a:lnTo>
                                  <a:pt x="1180068" y="1147878"/>
                                </a:lnTo>
                                <a:lnTo>
                                  <a:pt x="1147878" y="1180068"/>
                                </a:lnTo>
                                <a:lnTo>
                                  <a:pt x="1113610" y="1210064"/>
                                </a:lnTo>
                                <a:lnTo>
                                  <a:pt x="1077379" y="1237750"/>
                                </a:lnTo>
                                <a:lnTo>
                                  <a:pt x="1039300" y="1263012"/>
                                </a:lnTo>
                                <a:lnTo>
                                  <a:pt x="999488" y="1285734"/>
                                </a:lnTo>
                                <a:lnTo>
                                  <a:pt x="958059" y="1305801"/>
                                </a:lnTo>
                                <a:lnTo>
                                  <a:pt x="915129" y="1323097"/>
                                </a:lnTo>
                                <a:lnTo>
                                  <a:pt x="870812" y="1337507"/>
                                </a:lnTo>
                                <a:lnTo>
                                  <a:pt x="825225" y="1348916"/>
                                </a:lnTo>
                                <a:lnTo>
                                  <a:pt x="778481" y="1357208"/>
                                </a:lnTo>
                                <a:lnTo>
                                  <a:pt x="730698" y="1362267"/>
                                </a:lnTo>
                                <a:lnTo>
                                  <a:pt x="681989" y="1363980"/>
                                </a:lnTo>
                                <a:lnTo>
                                  <a:pt x="633281" y="1362267"/>
                                </a:lnTo>
                                <a:lnTo>
                                  <a:pt x="585498" y="1357208"/>
                                </a:lnTo>
                                <a:lnTo>
                                  <a:pt x="538754" y="1348916"/>
                                </a:lnTo>
                                <a:lnTo>
                                  <a:pt x="493167" y="1337507"/>
                                </a:lnTo>
                                <a:lnTo>
                                  <a:pt x="448850" y="1323097"/>
                                </a:lnTo>
                                <a:lnTo>
                                  <a:pt x="405920" y="1305801"/>
                                </a:lnTo>
                                <a:lnTo>
                                  <a:pt x="364491" y="1285734"/>
                                </a:lnTo>
                                <a:lnTo>
                                  <a:pt x="324679" y="1263012"/>
                                </a:lnTo>
                                <a:lnTo>
                                  <a:pt x="286600" y="1237750"/>
                                </a:lnTo>
                                <a:lnTo>
                                  <a:pt x="250369" y="1210064"/>
                                </a:lnTo>
                                <a:lnTo>
                                  <a:pt x="216101" y="1180068"/>
                                </a:lnTo>
                                <a:lnTo>
                                  <a:pt x="183911" y="1147878"/>
                                </a:lnTo>
                                <a:lnTo>
                                  <a:pt x="153915" y="1113610"/>
                                </a:lnTo>
                                <a:lnTo>
                                  <a:pt x="126229" y="1077379"/>
                                </a:lnTo>
                                <a:lnTo>
                                  <a:pt x="100967" y="1039300"/>
                                </a:lnTo>
                                <a:lnTo>
                                  <a:pt x="78245" y="999488"/>
                                </a:lnTo>
                                <a:lnTo>
                                  <a:pt x="58178" y="958059"/>
                                </a:lnTo>
                                <a:lnTo>
                                  <a:pt x="40882" y="915129"/>
                                </a:lnTo>
                                <a:lnTo>
                                  <a:pt x="26472" y="870812"/>
                                </a:lnTo>
                                <a:lnTo>
                                  <a:pt x="15063" y="825225"/>
                                </a:lnTo>
                                <a:lnTo>
                                  <a:pt x="6771" y="778481"/>
                                </a:lnTo>
                                <a:lnTo>
                                  <a:pt x="1712" y="730698"/>
                                </a:lnTo>
                                <a:lnTo>
                                  <a:pt x="0" y="681990"/>
                                </a:lnTo>
                                <a:close/>
                              </a:path>
                            </a:pathLst>
                          </a:custGeom>
                          <a:ln w="25399">
                            <a:solidFill>
                              <a:srgbClr val="2D85A8"/>
                            </a:solidFill>
                            <a:prstDash val="solid"/>
                          </a:ln>
                        </wps:spPr>
                        <wps:bodyPr wrap="square" lIns="0" tIns="0" rIns="0" bIns="0" rtlCol="0">
                          <a:prstTxWarp prst="textNoShape">
                            <a:avLst/>
                          </a:prstTxWarp>
                          <a:noAutofit/>
                        </wps:bodyPr>
                      </wps:wsp>
                      <wps:wsp>
                        <wps:cNvPr id="117" name="Graphic 117"/>
                        <wps:cNvSpPr/>
                        <wps:spPr>
                          <a:xfrm>
                            <a:off x="2195067" y="12700"/>
                            <a:ext cx="1363980" cy="1363980"/>
                          </a:xfrm>
                          <a:custGeom>
                            <a:avLst/>
                            <a:gdLst/>
                            <a:ahLst/>
                            <a:cxnLst/>
                            <a:rect l="l" t="t" r="r" b="b"/>
                            <a:pathLst>
                              <a:path w="1363980" h="1363980">
                                <a:moveTo>
                                  <a:pt x="681989" y="0"/>
                                </a:moveTo>
                                <a:lnTo>
                                  <a:pt x="633281" y="1712"/>
                                </a:lnTo>
                                <a:lnTo>
                                  <a:pt x="585498" y="6771"/>
                                </a:lnTo>
                                <a:lnTo>
                                  <a:pt x="538754" y="15063"/>
                                </a:lnTo>
                                <a:lnTo>
                                  <a:pt x="493167" y="26472"/>
                                </a:lnTo>
                                <a:lnTo>
                                  <a:pt x="448850" y="40882"/>
                                </a:lnTo>
                                <a:lnTo>
                                  <a:pt x="405920" y="58178"/>
                                </a:lnTo>
                                <a:lnTo>
                                  <a:pt x="364491" y="78245"/>
                                </a:lnTo>
                                <a:lnTo>
                                  <a:pt x="324679" y="100967"/>
                                </a:lnTo>
                                <a:lnTo>
                                  <a:pt x="286600" y="126229"/>
                                </a:lnTo>
                                <a:lnTo>
                                  <a:pt x="250369" y="153915"/>
                                </a:lnTo>
                                <a:lnTo>
                                  <a:pt x="216101" y="183911"/>
                                </a:lnTo>
                                <a:lnTo>
                                  <a:pt x="183911" y="216101"/>
                                </a:lnTo>
                                <a:lnTo>
                                  <a:pt x="153915" y="250369"/>
                                </a:lnTo>
                                <a:lnTo>
                                  <a:pt x="126229" y="286600"/>
                                </a:lnTo>
                                <a:lnTo>
                                  <a:pt x="100967" y="324679"/>
                                </a:lnTo>
                                <a:lnTo>
                                  <a:pt x="78245" y="364491"/>
                                </a:lnTo>
                                <a:lnTo>
                                  <a:pt x="58178" y="405920"/>
                                </a:lnTo>
                                <a:lnTo>
                                  <a:pt x="40882" y="448850"/>
                                </a:lnTo>
                                <a:lnTo>
                                  <a:pt x="26472" y="493167"/>
                                </a:lnTo>
                                <a:lnTo>
                                  <a:pt x="15063" y="538754"/>
                                </a:lnTo>
                                <a:lnTo>
                                  <a:pt x="6771" y="585498"/>
                                </a:lnTo>
                                <a:lnTo>
                                  <a:pt x="1712" y="633281"/>
                                </a:lnTo>
                                <a:lnTo>
                                  <a:pt x="0" y="681990"/>
                                </a:lnTo>
                                <a:lnTo>
                                  <a:pt x="1712" y="730698"/>
                                </a:lnTo>
                                <a:lnTo>
                                  <a:pt x="6771" y="778481"/>
                                </a:lnTo>
                                <a:lnTo>
                                  <a:pt x="15063" y="825225"/>
                                </a:lnTo>
                                <a:lnTo>
                                  <a:pt x="26472" y="870812"/>
                                </a:lnTo>
                                <a:lnTo>
                                  <a:pt x="40882" y="915129"/>
                                </a:lnTo>
                                <a:lnTo>
                                  <a:pt x="58178" y="958059"/>
                                </a:lnTo>
                                <a:lnTo>
                                  <a:pt x="78245" y="999488"/>
                                </a:lnTo>
                                <a:lnTo>
                                  <a:pt x="100967" y="1039300"/>
                                </a:lnTo>
                                <a:lnTo>
                                  <a:pt x="126229" y="1077379"/>
                                </a:lnTo>
                                <a:lnTo>
                                  <a:pt x="153915" y="1113610"/>
                                </a:lnTo>
                                <a:lnTo>
                                  <a:pt x="183911" y="1147878"/>
                                </a:lnTo>
                                <a:lnTo>
                                  <a:pt x="216101" y="1180068"/>
                                </a:lnTo>
                                <a:lnTo>
                                  <a:pt x="250369" y="1210064"/>
                                </a:lnTo>
                                <a:lnTo>
                                  <a:pt x="286600" y="1237750"/>
                                </a:lnTo>
                                <a:lnTo>
                                  <a:pt x="324679" y="1263012"/>
                                </a:lnTo>
                                <a:lnTo>
                                  <a:pt x="364491" y="1285734"/>
                                </a:lnTo>
                                <a:lnTo>
                                  <a:pt x="405920" y="1305801"/>
                                </a:lnTo>
                                <a:lnTo>
                                  <a:pt x="448850" y="1323097"/>
                                </a:lnTo>
                                <a:lnTo>
                                  <a:pt x="493167" y="1337507"/>
                                </a:lnTo>
                                <a:lnTo>
                                  <a:pt x="538754" y="1348916"/>
                                </a:lnTo>
                                <a:lnTo>
                                  <a:pt x="585498" y="1357208"/>
                                </a:lnTo>
                                <a:lnTo>
                                  <a:pt x="633281" y="1362267"/>
                                </a:lnTo>
                                <a:lnTo>
                                  <a:pt x="681989" y="1363980"/>
                                </a:lnTo>
                                <a:lnTo>
                                  <a:pt x="730698" y="1362267"/>
                                </a:lnTo>
                                <a:lnTo>
                                  <a:pt x="778481" y="1357208"/>
                                </a:lnTo>
                                <a:lnTo>
                                  <a:pt x="825225" y="1348916"/>
                                </a:lnTo>
                                <a:lnTo>
                                  <a:pt x="870812" y="1337507"/>
                                </a:lnTo>
                                <a:lnTo>
                                  <a:pt x="915129" y="1323097"/>
                                </a:lnTo>
                                <a:lnTo>
                                  <a:pt x="958059" y="1305801"/>
                                </a:lnTo>
                                <a:lnTo>
                                  <a:pt x="999488" y="1285734"/>
                                </a:lnTo>
                                <a:lnTo>
                                  <a:pt x="1039300" y="1263012"/>
                                </a:lnTo>
                                <a:lnTo>
                                  <a:pt x="1077379" y="1237750"/>
                                </a:lnTo>
                                <a:lnTo>
                                  <a:pt x="1113610" y="1210064"/>
                                </a:lnTo>
                                <a:lnTo>
                                  <a:pt x="1147878" y="1180068"/>
                                </a:lnTo>
                                <a:lnTo>
                                  <a:pt x="1180068" y="1147878"/>
                                </a:lnTo>
                                <a:lnTo>
                                  <a:pt x="1210064" y="1113610"/>
                                </a:lnTo>
                                <a:lnTo>
                                  <a:pt x="1237750" y="1077379"/>
                                </a:lnTo>
                                <a:lnTo>
                                  <a:pt x="1263012" y="1039300"/>
                                </a:lnTo>
                                <a:lnTo>
                                  <a:pt x="1285734" y="999488"/>
                                </a:lnTo>
                                <a:lnTo>
                                  <a:pt x="1305801" y="958059"/>
                                </a:lnTo>
                                <a:lnTo>
                                  <a:pt x="1323097" y="915129"/>
                                </a:lnTo>
                                <a:lnTo>
                                  <a:pt x="1337507" y="870812"/>
                                </a:lnTo>
                                <a:lnTo>
                                  <a:pt x="1348916" y="825225"/>
                                </a:lnTo>
                                <a:lnTo>
                                  <a:pt x="1357208" y="778481"/>
                                </a:lnTo>
                                <a:lnTo>
                                  <a:pt x="1362267" y="730698"/>
                                </a:lnTo>
                                <a:lnTo>
                                  <a:pt x="1363979" y="681990"/>
                                </a:lnTo>
                                <a:lnTo>
                                  <a:pt x="1362267" y="633281"/>
                                </a:lnTo>
                                <a:lnTo>
                                  <a:pt x="1357208" y="585498"/>
                                </a:lnTo>
                                <a:lnTo>
                                  <a:pt x="1348916" y="538754"/>
                                </a:lnTo>
                                <a:lnTo>
                                  <a:pt x="1337507" y="493167"/>
                                </a:lnTo>
                                <a:lnTo>
                                  <a:pt x="1323097" y="448850"/>
                                </a:lnTo>
                                <a:lnTo>
                                  <a:pt x="1305801" y="405920"/>
                                </a:lnTo>
                                <a:lnTo>
                                  <a:pt x="1285734" y="364491"/>
                                </a:lnTo>
                                <a:lnTo>
                                  <a:pt x="1263012" y="324679"/>
                                </a:lnTo>
                                <a:lnTo>
                                  <a:pt x="1237750" y="286600"/>
                                </a:lnTo>
                                <a:lnTo>
                                  <a:pt x="1210064" y="250369"/>
                                </a:lnTo>
                                <a:lnTo>
                                  <a:pt x="1180068" y="216101"/>
                                </a:lnTo>
                                <a:lnTo>
                                  <a:pt x="1147878" y="183911"/>
                                </a:lnTo>
                                <a:lnTo>
                                  <a:pt x="1113610" y="153915"/>
                                </a:lnTo>
                                <a:lnTo>
                                  <a:pt x="1077379" y="126229"/>
                                </a:lnTo>
                                <a:lnTo>
                                  <a:pt x="1039300" y="100967"/>
                                </a:lnTo>
                                <a:lnTo>
                                  <a:pt x="999488" y="78245"/>
                                </a:lnTo>
                                <a:lnTo>
                                  <a:pt x="958059" y="58178"/>
                                </a:lnTo>
                                <a:lnTo>
                                  <a:pt x="915129" y="40882"/>
                                </a:lnTo>
                                <a:lnTo>
                                  <a:pt x="870812" y="26472"/>
                                </a:lnTo>
                                <a:lnTo>
                                  <a:pt x="825225" y="15063"/>
                                </a:lnTo>
                                <a:lnTo>
                                  <a:pt x="778481" y="6771"/>
                                </a:lnTo>
                                <a:lnTo>
                                  <a:pt x="730698" y="1712"/>
                                </a:lnTo>
                                <a:lnTo>
                                  <a:pt x="681989" y="0"/>
                                </a:lnTo>
                                <a:close/>
                              </a:path>
                            </a:pathLst>
                          </a:custGeom>
                          <a:solidFill>
                            <a:srgbClr val="FFFFFF">
                              <a:alpha val="50195"/>
                            </a:srgbClr>
                          </a:solidFill>
                        </wps:spPr>
                        <wps:bodyPr wrap="square" lIns="0" tIns="0" rIns="0" bIns="0" rtlCol="0">
                          <a:prstTxWarp prst="textNoShape">
                            <a:avLst/>
                          </a:prstTxWarp>
                          <a:noAutofit/>
                        </wps:bodyPr>
                      </wps:wsp>
                      <wps:wsp>
                        <wps:cNvPr id="118" name="Graphic 118"/>
                        <wps:cNvSpPr/>
                        <wps:spPr>
                          <a:xfrm>
                            <a:off x="2195067" y="12700"/>
                            <a:ext cx="1363980" cy="1363980"/>
                          </a:xfrm>
                          <a:custGeom>
                            <a:avLst/>
                            <a:gdLst/>
                            <a:ahLst/>
                            <a:cxnLst/>
                            <a:rect l="l" t="t" r="r" b="b"/>
                            <a:pathLst>
                              <a:path w="1363980" h="1363980">
                                <a:moveTo>
                                  <a:pt x="0" y="681990"/>
                                </a:moveTo>
                                <a:lnTo>
                                  <a:pt x="1712" y="633281"/>
                                </a:lnTo>
                                <a:lnTo>
                                  <a:pt x="6771" y="585498"/>
                                </a:lnTo>
                                <a:lnTo>
                                  <a:pt x="15063" y="538754"/>
                                </a:lnTo>
                                <a:lnTo>
                                  <a:pt x="26472" y="493167"/>
                                </a:lnTo>
                                <a:lnTo>
                                  <a:pt x="40882" y="448850"/>
                                </a:lnTo>
                                <a:lnTo>
                                  <a:pt x="58178" y="405920"/>
                                </a:lnTo>
                                <a:lnTo>
                                  <a:pt x="78245" y="364491"/>
                                </a:lnTo>
                                <a:lnTo>
                                  <a:pt x="100967" y="324679"/>
                                </a:lnTo>
                                <a:lnTo>
                                  <a:pt x="126229" y="286600"/>
                                </a:lnTo>
                                <a:lnTo>
                                  <a:pt x="153915" y="250369"/>
                                </a:lnTo>
                                <a:lnTo>
                                  <a:pt x="183911" y="216101"/>
                                </a:lnTo>
                                <a:lnTo>
                                  <a:pt x="216101" y="183911"/>
                                </a:lnTo>
                                <a:lnTo>
                                  <a:pt x="250369" y="153915"/>
                                </a:lnTo>
                                <a:lnTo>
                                  <a:pt x="286600" y="126229"/>
                                </a:lnTo>
                                <a:lnTo>
                                  <a:pt x="324679" y="100967"/>
                                </a:lnTo>
                                <a:lnTo>
                                  <a:pt x="364491" y="78245"/>
                                </a:lnTo>
                                <a:lnTo>
                                  <a:pt x="405920" y="58178"/>
                                </a:lnTo>
                                <a:lnTo>
                                  <a:pt x="448850" y="40882"/>
                                </a:lnTo>
                                <a:lnTo>
                                  <a:pt x="493167" y="26472"/>
                                </a:lnTo>
                                <a:lnTo>
                                  <a:pt x="538754" y="15063"/>
                                </a:lnTo>
                                <a:lnTo>
                                  <a:pt x="585498" y="6771"/>
                                </a:lnTo>
                                <a:lnTo>
                                  <a:pt x="633281" y="1712"/>
                                </a:lnTo>
                                <a:lnTo>
                                  <a:pt x="681989" y="0"/>
                                </a:lnTo>
                                <a:lnTo>
                                  <a:pt x="730698" y="1712"/>
                                </a:lnTo>
                                <a:lnTo>
                                  <a:pt x="778481" y="6771"/>
                                </a:lnTo>
                                <a:lnTo>
                                  <a:pt x="825225" y="15063"/>
                                </a:lnTo>
                                <a:lnTo>
                                  <a:pt x="870812" y="26472"/>
                                </a:lnTo>
                                <a:lnTo>
                                  <a:pt x="915129" y="40882"/>
                                </a:lnTo>
                                <a:lnTo>
                                  <a:pt x="958059" y="58178"/>
                                </a:lnTo>
                                <a:lnTo>
                                  <a:pt x="999488" y="78245"/>
                                </a:lnTo>
                                <a:lnTo>
                                  <a:pt x="1039300" y="100967"/>
                                </a:lnTo>
                                <a:lnTo>
                                  <a:pt x="1077379" y="126229"/>
                                </a:lnTo>
                                <a:lnTo>
                                  <a:pt x="1113610" y="153915"/>
                                </a:lnTo>
                                <a:lnTo>
                                  <a:pt x="1147878" y="183911"/>
                                </a:lnTo>
                                <a:lnTo>
                                  <a:pt x="1180068" y="216101"/>
                                </a:lnTo>
                                <a:lnTo>
                                  <a:pt x="1210064" y="250369"/>
                                </a:lnTo>
                                <a:lnTo>
                                  <a:pt x="1237750" y="286600"/>
                                </a:lnTo>
                                <a:lnTo>
                                  <a:pt x="1263012" y="324679"/>
                                </a:lnTo>
                                <a:lnTo>
                                  <a:pt x="1285734" y="364491"/>
                                </a:lnTo>
                                <a:lnTo>
                                  <a:pt x="1305801" y="405920"/>
                                </a:lnTo>
                                <a:lnTo>
                                  <a:pt x="1323097" y="448850"/>
                                </a:lnTo>
                                <a:lnTo>
                                  <a:pt x="1337507" y="493167"/>
                                </a:lnTo>
                                <a:lnTo>
                                  <a:pt x="1348916" y="538754"/>
                                </a:lnTo>
                                <a:lnTo>
                                  <a:pt x="1357208" y="585498"/>
                                </a:lnTo>
                                <a:lnTo>
                                  <a:pt x="1362267" y="633281"/>
                                </a:lnTo>
                                <a:lnTo>
                                  <a:pt x="1363979" y="681990"/>
                                </a:lnTo>
                                <a:lnTo>
                                  <a:pt x="1362267" y="730698"/>
                                </a:lnTo>
                                <a:lnTo>
                                  <a:pt x="1357208" y="778481"/>
                                </a:lnTo>
                                <a:lnTo>
                                  <a:pt x="1348916" y="825225"/>
                                </a:lnTo>
                                <a:lnTo>
                                  <a:pt x="1337507" y="870812"/>
                                </a:lnTo>
                                <a:lnTo>
                                  <a:pt x="1323097" y="915129"/>
                                </a:lnTo>
                                <a:lnTo>
                                  <a:pt x="1305801" y="958059"/>
                                </a:lnTo>
                                <a:lnTo>
                                  <a:pt x="1285734" y="999488"/>
                                </a:lnTo>
                                <a:lnTo>
                                  <a:pt x="1263012" y="1039300"/>
                                </a:lnTo>
                                <a:lnTo>
                                  <a:pt x="1237750" y="1077379"/>
                                </a:lnTo>
                                <a:lnTo>
                                  <a:pt x="1210064" y="1113610"/>
                                </a:lnTo>
                                <a:lnTo>
                                  <a:pt x="1180068" y="1147878"/>
                                </a:lnTo>
                                <a:lnTo>
                                  <a:pt x="1147878" y="1180068"/>
                                </a:lnTo>
                                <a:lnTo>
                                  <a:pt x="1113610" y="1210064"/>
                                </a:lnTo>
                                <a:lnTo>
                                  <a:pt x="1077379" y="1237750"/>
                                </a:lnTo>
                                <a:lnTo>
                                  <a:pt x="1039300" y="1263012"/>
                                </a:lnTo>
                                <a:lnTo>
                                  <a:pt x="999488" y="1285734"/>
                                </a:lnTo>
                                <a:lnTo>
                                  <a:pt x="958059" y="1305801"/>
                                </a:lnTo>
                                <a:lnTo>
                                  <a:pt x="915129" y="1323097"/>
                                </a:lnTo>
                                <a:lnTo>
                                  <a:pt x="870812" y="1337507"/>
                                </a:lnTo>
                                <a:lnTo>
                                  <a:pt x="825225" y="1348916"/>
                                </a:lnTo>
                                <a:lnTo>
                                  <a:pt x="778481" y="1357208"/>
                                </a:lnTo>
                                <a:lnTo>
                                  <a:pt x="730698" y="1362267"/>
                                </a:lnTo>
                                <a:lnTo>
                                  <a:pt x="681989" y="1363980"/>
                                </a:lnTo>
                                <a:lnTo>
                                  <a:pt x="633281" y="1362267"/>
                                </a:lnTo>
                                <a:lnTo>
                                  <a:pt x="585498" y="1357208"/>
                                </a:lnTo>
                                <a:lnTo>
                                  <a:pt x="538754" y="1348916"/>
                                </a:lnTo>
                                <a:lnTo>
                                  <a:pt x="493167" y="1337507"/>
                                </a:lnTo>
                                <a:lnTo>
                                  <a:pt x="448850" y="1323097"/>
                                </a:lnTo>
                                <a:lnTo>
                                  <a:pt x="405920" y="1305801"/>
                                </a:lnTo>
                                <a:lnTo>
                                  <a:pt x="364491" y="1285734"/>
                                </a:lnTo>
                                <a:lnTo>
                                  <a:pt x="324679" y="1263012"/>
                                </a:lnTo>
                                <a:lnTo>
                                  <a:pt x="286600" y="1237750"/>
                                </a:lnTo>
                                <a:lnTo>
                                  <a:pt x="250369" y="1210064"/>
                                </a:lnTo>
                                <a:lnTo>
                                  <a:pt x="216101" y="1180068"/>
                                </a:lnTo>
                                <a:lnTo>
                                  <a:pt x="183911" y="1147878"/>
                                </a:lnTo>
                                <a:lnTo>
                                  <a:pt x="153915" y="1113610"/>
                                </a:lnTo>
                                <a:lnTo>
                                  <a:pt x="126229" y="1077379"/>
                                </a:lnTo>
                                <a:lnTo>
                                  <a:pt x="100967" y="1039300"/>
                                </a:lnTo>
                                <a:lnTo>
                                  <a:pt x="78245" y="999488"/>
                                </a:lnTo>
                                <a:lnTo>
                                  <a:pt x="58178" y="958059"/>
                                </a:lnTo>
                                <a:lnTo>
                                  <a:pt x="40882" y="915129"/>
                                </a:lnTo>
                                <a:lnTo>
                                  <a:pt x="26472" y="870812"/>
                                </a:lnTo>
                                <a:lnTo>
                                  <a:pt x="15063" y="825225"/>
                                </a:lnTo>
                                <a:lnTo>
                                  <a:pt x="6771" y="778481"/>
                                </a:lnTo>
                                <a:lnTo>
                                  <a:pt x="1712" y="730698"/>
                                </a:lnTo>
                                <a:lnTo>
                                  <a:pt x="0" y="681990"/>
                                </a:lnTo>
                                <a:close/>
                              </a:path>
                            </a:pathLst>
                          </a:custGeom>
                          <a:ln w="25399">
                            <a:solidFill>
                              <a:srgbClr val="2D85A8"/>
                            </a:solidFill>
                            <a:prstDash val="solid"/>
                          </a:ln>
                        </wps:spPr>
                        <wps:bodyPr wrap="square" lIns="0" tIns="0" rIns="0" bIns="0" rtlCol="0">
                          <a:prstTxWarp prst="textNoShape">
                            <a:avLst/>
                          </a:prstTxWarp>
                          <a:noAutofit/>
                        </wps:bodyPr>
                      </wps:wsp>
                      <wps:wsp>
                        <wps:cNvPr id="119" name="Textbox 119"/>
                        <wps:cNvSpPr txBox="1"/>
                        <wps:spPr>
                          <a:xfrm>
                            <a:off x="323215" y="540538"/>
                            <a:ext cx="755015" cy="300355"/>
                          </a:xfrm>
                          <a:prstGeom prst="rect">
                            <a:avLst/>
                          </a:prstGeom>
                        </wps:spPr>
                        <wps:txbx>
                          <w:txbxContent>
                            <w:p w14:paraId="24E27372" w14:textId="77777777" w:rsidR="00367193" w:rsidRDefault="00367193">
                              <w:pPr>
                                <w:spacing w:before="12" w:line="216" w:lineRule="auto"/>
                                <w:ind w:right="18" w:firstLine="112"/>
                              </w:pPr>
                              <w:r>
                                <w:rPr>
                                  <w:spacing w:val="-2"/>
                                </w:rPr>
                                <w:t>Цифровая грамотность</w:t>
                              </w:r>
                            </w:p>
                          </w:txbxContent>
                        </wps:txbx>
                        <wps:bodyPr wrap="square" lIns="0" tIns="0" rIns="0" bIns="0" rtlCol="0">
                          <a:noAutofit/>
                        </wps:bodyPr>
                      </wps:wsp>
                      <wps:wsp>
                        <wps:cNvPr id="120" name="Textbox 120"/>
                        <wps:cNvSpPr txBox="1"/>
                        <wps:spPr>
                          <a:xfrm>
                            <a:off x="1425321" y="323749"/>
                            <a:ext cx="734060" cy="733425"/>
                          </a:xfrm>
                          <a:prstGeom prst="rect">
                            <a:avLst/>
                          </a:prstGeom>
                        </wps:spPr>
                        <wps:txbx>
                          <w:txbxContent>
                            <w:p w14:paraId="24E27373" w14:textId="77777777" w:rsidR="00367193" w:rsidRDefault="00367193">
                              <w:pPr>
                                <w:spacing w:before="12" w:line="216" w:lineRule="auto"/>
                                <w:ind w:right="18" w:firstLine="1"/>
                                <w:jc w:val="center"/>
                              </w:pPr>
                              <w:r>
                                <w:rPr>
                                  <w:spacing w:val="-2"/>
                                </w:rPr>
                                <w:t xml:space="preserve">Обучение сельской </w:t>
                              </w:r>
                              <w:r>
                                <w:t>молодежи</w:t>
                              </w:r>
                              <w:r>
                                <w:rPr>
                                  <w:spacing w:val="-13"/>
                                </w:rPr>
                                <w:t xml:space="preserve"> </w:t>
                              </w:r>
                              <w:r>
                                <w:t xml:space="preserve">к </w:t>
                              </w:r>
                              <w:r>
                                <w:rPr>
                                  <w:spacing w:val="-2"/>
                                </w:rPr>
                                <w:t>профессиям будущего</w:t>
                              </w:r>
                            </w:p>
                          </w:txbxContent>
                        </wps:txbx>
                        <wps:bodyPr wrap="square" lIns="0" tIns="0" rIns="0" bIns="0" rtlCol="0">
                          <a:noAutofit/>
                        </wps:bodyPr>
                      </wps:wsp>
                      <wps:wsp>
                        <wps:cNvPr id="121" name="Textbox 121"/>
                        <wps:cNvSpPr txBox="1"/>
                        <wps:spPr>
                          <a:xfrm>
                            <a:off x="2501519" y="323749"/>
                            <a:ext cx="764540" cy="733425"/>
                          </a:xfrm>
                          <a:prstGeom prst="rect">
                            <a:avLst/>
                          </a:prstGeom>
                        </wps:spPr>
                        <wps:txbx>
                          <w:txbxContent>
                            <w:p w14:paraId="24E27374" w14:textId="77777777" w:rsidR="00367193" w:rsidRDefault="00367193">
                              <w:pPr>
                                <w:spacing w:before="12" w:line="216" w:lineRule="auto"/>
                                <w:ind w:right="18" w:firstLine="2"/>
                                <w:jc w:val="center"/>
                              </w:pPr>
                              <w:r>
                                <w:rPr>
                                  <w:spacing w:val="-2"/>
                                </w:rPr>
                                <w:t xml:space="preserve">Развитие информацио нных, консультаци </w:t>
                              </w:r>
                              <w:r>
                                <w:t>онных</w:t>
                              </w:r>
                              <w:r>
                                <w:rPr>
                                  <w:spacing w:val="-6"/>
                                </w:rPr>
                                <w:t xml:space="preserve"> </w:t>
                              </w:r>
                              <w:r>
                                <w:rPr>
                                  <w:spacing w:val="-2"/>
                                </w:rPr>
                                <w:t>услуг</w:t>
                              </w:r>
                            </w:p>
                          </w:txbxContent>
                        </wps:txbx>
                        <wps:bodyPr wrap="square" lIns="0" tIns="0" rIns="0" bIns="0" rtlCol="0">
                          <a:noAutofit/>
                        </wps:bodyPr>
                      </wps:wsp>
                    </wpg:wgp>
                  </a:graphicData>
                </a:graphic>
              </wp:anchor>
            </w:drawing>
          </mc:Choice>
          <mc:Fallback>
            <w:pict>
              <v:group w14:anchorId="24E272AE" id="Group 113" o:spid="_x0000_s1087" style="position:absolute;margin-left:178.75pt;margin-top:18pt;width:281.25pt;height:109.4pt;z-index:-15721984;mso-wrap-distance-left:0;mso-wrap-distance-right:0;mso-position-horizontal-relative:page" coordsize="35718,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">
                <v:shape id="Graphic 114" o:spid="_x0000_s1088" style="position:absolute;left:127;top:127;width:13639;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L8QA&#10;AADcAAAADwAAAGRycy9kb3ducmV2LnhtbERPS2sCMRC+F/ofwhS8lDqriMjWKKWlYFs8VKXgbdjM&#10;PtrNZEmirv++EQRv8/E9Z77sbauO7EPjRMNomIFiKZxppNKw274/zUCFSGKodcIazhxgubi/m1Nu&#10;3Em++biJlUohEnLSUMfY5YihqNlSGLqOJXGl85Zigr5C4+mUwm2L4yyboqVGUkNNHb/WXPxtDlbD&#10;x/5t+luuf75suf/czh497taIWg8e+pdnUJH7eBNf3SuT5o8mcHkmX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49S/EAAAA3AAAAA8AAAAAAAAAAAAAAAAAmAIAAGRycy9k&#10;b3ducmV2LnhtbFBLBQYAAAAABAAEAPUAAACJAwAAAAA=&#10;" path="m,681990l1712,633281,6774,585498r8295,-46744l26481,493167,40896,448850,58197,405920,78269,364491r22728,-39812l126264,286600r27692,-36231l183956,216101r32194,-32190l250422,153915r36233,-27686l324736,100967,364547,78245,405974,58178,448901,40882,493212,26472,538792,15063,585525,6771,633296,1712,681989,r48709,1712l778481,6771r46744,8292l870812,26472r44317,14410l958059,58178r41429,20067l1039300,100967r38079,25262l1113610,153915r34268,29996l1180068,216101r29996,34268l1237750,286600r25262,38079l1285734,364491r20067,41429l1323097,448850r14410,44317l1348916,538754r8292,46744l1362267,633281r1713,48709l1362267,730698r-5059,47783l1348916,825225r-11409,45587l1323097,915129r-17296,42930l1285734,999488r-22722,39812l1237750,1077379r-27686,36231l1180068,1147878r-32190,32190l1113610,1210064r-36231,27686l1039300,1263012r-39812,22722l958059,1305801r-42930,17296l870812,1337507r-45587,11409l778481,1357208r-47783,5059l681989,1363980r-48693,-1713l585525,1357208r-46733,-8292l493212,1337507r-44311,-14410l405974,1305801r-41427,-20067l324736,1263012r-38081,-25262l250422,1210064r-34272,-29996l183956,1147878r-30000,-34268l126264,1077379r-25267,-38079l78269,999488,58197,958059,40896,915129,26481,870812,15069,825225,6774,778481,1712,730698,,681990xe" filled="f" strokecolor="#2d85a8" strokeweight="2pt">
                  <v:path arrowok="t"/>
                </v:shape>
                <v:shape id="Graphic 115" o:spid="_x0000_s1089" style="position:absolute;left:11038;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FM8IA&#10;AADcAAAADwAAAGRycy9kb3ducmV2LnhtbERPTWsCMRC9C/6HMIK3mlhQ29UoVhCFHqS29Dxsxt3V&#10;zWRJ4rr21zeFgrd5vM9ZrDpbi5Z8qBxrGI8UCOLcmYoLDV+f26cXECEiG6wdk4Y7BVgt+70FZsbd&#10;+IPaYyxECuGQoYYyxiaTMuQlWQwj1xAn7uS8xZigL6TxeEvhtpbPSk2lxYpTQ4kNbUrKL8er1cBq&#10;N7H+7apem3sIs+/308/h3Go9HHTrOYhIXXyI/917k+aPJ/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gUzwgAAANwAAAAPAAAAAAAAAAAAAAAAAJgCAABkcnMvZG93&#10;bnJldi54bWxQSwUGAAAAAAQABAD1AAAAhwMAAAAA&#10;" path="m681989,l633281,1712,585498,6771r-46744,8292l493167,26472,448850,40882,405920,58178,364491,78245r-39812,22722l286600,126229r-36231,27686l216101,183911r-32190,32190l153915,250369r-27686,36231l100967,324679,78245,364491,58178,405920,40882,448850,26472,493167,15063,538754,6771,585498,1712,633281,,681990r1712,48708l6771,778481r8292,46744l26472,870812r14410,44317l58178,958059r20067,41429l100967,1039300r25262,38079l153915,1113610r29996,34268l216101,1180068r34268,29996l286600,1237750r38079,25262l364491,1285734r41429,20067l448850,1323097r44317,14410l538754,1348916r46744,8292l633281,1362267r48708,1713l730698,1362267r47783,-5059l825225,1348916r45587,-11409l915129,1323097r42930,-17296l999488,1285734r39812,-22722l1077379,1237750r36231,-27686l1147878,1180068r32190,-32190l1210064,1113610r27686,-36231l1263012,1039300r22722,-39812l1305801,958059r17296,-42930l1337507,870812r11409,-45587l1357208,778481r5059,-47783l1363979,681990r-1712,-48709l1357208,585498r-8292,-46744l1337507,493167r-14410,-44317l1305801,405920r-20067,-41429l1263012,324679r-25262,-38079l1210064,250369r-29996,-34268l1147878,183911r-34268,-29996l1077379,126229r-38079,-25262l999488,78245,958059,58178,915129,40882,870812,26472,825225,15063,778481,6771,730698,1712,681989,xe" stroked="f">
                  <v:fill opacity="32896f"/>
                  <v:path arrowok="t"/>
                </v:shape>
                <v:shape id="Graphic 116" o:spid="_x0000_s1090" style="position:absolute;left:11038;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6O8IA&#10;AADcAAAADwAAAGRycy9kb3ducmV2LnhtbERPS2vCQBC+F/wPyxS81U0MSImuoQpCT5b6uI/ZMYlm&#10;Z8Pu1qT59d1Cobf5+J6zKgbTigc531hWkM4SEMSl1Q1XCk7H3csrCB+QNbaWScE3eSjWk6cV5tr2&#10;/EmPQ6hEDGGfo4I6hC6X0pc1GfQz2xFH7mqdwRChq6R22Mdw08p5kiykwYZjQ40dbWsq74cvo2Bz&#10;2V43ics+2mEc5/vjyLfzLVNq+jy8LUEEGsK/+M/9ruP8dAG/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vo7wgAAANwAAAAPAAAAAAAAAAAAAAAAAJgCAABkcnMvZG93&#10;bnJldi54bWxQSwUGAAAAAAQABAD1AAAAhwMAAAAA&#10;" path="m,681990l1712,633281,6771,585498r8292,-46744l26472,493167,40882,448850,58178,405920,78245,364491r22722,-39812l126229,286600r27686,-36231l183911,216101r32190,-32190l250369,153915r36231,-27686l324679,100967,364491,78245,405920,58178,448850,40882,493167,26472,538754,15063,585498,6771,633281,1712,681989,r48709,1712l778481,6771r46744,8292l870812,26472r44317,14410l958059,58178r41429,20067l1039300,100967r38079,25262l1113610,153915r34268,29996l1180068,216101r29996,34268l1237750,286600r25262,38079l1285734,364491r20067,41429l1323097,448850r14410,44317l1348916,538754r8292,46744l1362267,633281r1712,48709l1362267,730698r-5059,47783l1348916,825225r-11409,45587l1323097,915129r-17296,42930l1285734,999488r-22722,39812l1237750,1077379r-27686,36231l1180068,1147878r-32190,32190l1113610,1210064r-36231,27686l1039300,1263012r-39812,22722l958059,1305801r-42930,17296l870812,1337507r-45587,11409l778481,1357208r-47783,5059l681989,1363980r-48708,-1713l585498,1357208r-46744,-8292l493167,1337507r-44317,-14410l405920,1305801r-41429,-20067l324679,1263012r-38079,-25262l250369,1210064r-34268,-29996l183911,1147878r-29996,-34268l126229,1077379r-25262,-38079l78245,999488,58178,958059,40882,915129,26472,870812,15063,825225,6771,778481,1712,730698,,681990xe" filled="f" strokecolor="#2d85a8" strokeweight=".70553mm">
                  <v:path arrowok="t"/>
                </v:shape>
                <v:shape id="Graphic 117" o:spid="_x0000_s1091" style="position:absolute;left:21950;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38IA&#10;AADcAAAADwAAAGRycy9kb3ducmV2LnhtbERPTWsCMRC9F/wPYQRvNbFgratRrCAKPZSqeB424+7q&#10;ZrIkcV3765tCobd5vM+ZLztbi5Z8qBxrGA0VCOLcmYoLDcfD5vkNRIjIBmvHpOFBAZaL3tMcM+Pu&#10;/EXtPhYihXDIUEMZY5NJGfKSLIaha4gTd3beYkzQF9J4vKdwW8sXpV6lxYpTQ4kNrUvKr/ub1cBq&#10;O7b+/aamzSOEyenj/P15abUe9LvVDESkLv6L/9w7k+aPJvD7TL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D7fwgAAANwAAAAPAAAAAAAAAAAAAAAAAJgCAABkcnMvZG93&#10;bnJldi54bWxQSwUGAAAAAAQABAD1AAAAhwMAAAAA&#10;" path="m681989,l633281,1712,585498,6771r-46744,8292l493167,26472,448850,40882,405920,58178,364491,78245r-39812,22722l286600,126229r-36231,27686l216101,183911r-32190,32190l153915,250369r-27686,36231l100967,324679,78245,364491,58178,405920,40882,448850,26472,493167,15063,538754,6771,585498,1712,633281,,681990r1712,48708l6771,778481r8292,46744l26472,870812r14410,44317l58178,958059r20067,41429l100967,1039300r25262,38079l153915,1113610r29996,34268l216101,1180068r34268,29996l286600,1237750r38079,25262l364491,1285734r41429,20067l448850,1323097r44317,14410l538754,1348916r46744,8292l633281,1362267r48708,1713l730698,1362267r47783,-5059l825225,1348916r45587,-11409l915129,1323097r42930,-17296l999488,1285734r39812,-22722l1077379,1237750r36231,-27686l1147878,1180068r32190,-32190l1210064,1113610r27686,-36231l1263012,1039300r22722,-39812l1305801,958059r17296,-42930l1337507,870812r11409,-45587l1357208,778481r5059,-47783l1363979,681990r-1712,-48709l1357208,585498r-8292,-46744l1337507,493167r-14410,-44317l1305801,405920r-20067,-41429l1263012,324679r-25262,-38079l1210064,250369r-29996,-34268l1147878,183911r-34268,-29996l1077379,126229r-38079,-25262l999488,78245,958059,58178,915129,40882,870812,26472,825225,15063,778481,6771,730698,1712,681989,xe" stroked="f">
                  <v:fill opacity="32896f"/>
                  <v:path arrowok="t"/>
                </v:shape>
                <v:shape id="Graphic 118" o:spid="_x0000_s1092" style="position:absolute;left:21950;top:127;width:13640;height:13639;visibility:visible;mso-wrap-style:square;v-text-anchor:top" coordsize="136398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L0sUA&#10;AADcAAAADwAAAGRycy9kb3ducmV2LnhtbESPT2vCQBDF70K/wzJCb7pRoUjqKioUPLX4p/dpdkxi&#10;s7Nhd9U0n945FLzN8N6895vFqnONulGItWcDk3EGirjwtubSwOn4MZqDignZYuOZDPxRhNXyZbDA&#10;3Po77+l2SKWSEI45GqhSanOtY1GRwzj2LbFoZx8cJllDqW3Au4S7Rk+z7E07rFkaKmxpW1Hxe7g6&#10;A5uf7XmThdlX0/X99PPY8+X7MjPmddit30El6tLT/H+9s4I/EVp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cvSxQAAANwAAAAPAAAAAAAAAAAAAAAAAJgCAABkcnMv&#10;ZG93bnJldi54bWxQSwUGAAAAAAQABAD1AAAAigMAAAAA&#10;" path="m,681990l1712,633281,6771,585498r8292,-46744l26472,493167,40882,448850,58178,405920,78245,364491r22722,-39812l126229,286600r27686,-36231l183911,216101r32190,-32190l250369,153915r36231,-27686l324679,100967,364491,78245,405920,58178,448850,40882,493167,26472,538754,15063,585498,6771,633281,1712,681989,r48709,1712l778481,6771r46744,8292l870812,26472r44317,14410l958059,58178r41429,20067l1039300,100967r38079,25262l1113610,153915r34268,29996l1180068,216101r29996,34268l1237750,286600r25262,38079l1285734,364491r20067,41429l1323097,448850r14410,44317l1348916,538754r8292,46744l1362267,633281r1712,48709l1362267,730698r-5059,47783l1348916,825225r-11409,45587l1323097,915129r-17296,42930l1285734,999488r-22722,39812l1237750,1077379r-27686,36231l1180068,1147878r-32190,32190l1113610,1210064r-36231,27686l1039300,1263012r-39812,22722l958059,1305801r-42930,17296l870812,1337507r-45587,11409l778481,1357208r-47783,5059l681989,1363980r-48708,-1713l585498,1357208r-46744,-8292l493167,1337507r-44317,-14410l405920,1305801r-41429,-20067l324679,1263012r-38079,-25262l250369,1210064r-34268,-29996l183911,1147878r-29996,-34268l126229,1077379r-25262,-38079l78245,999488,58178,958059,40882,915129,26472,870812,15063,825225,6771,778481,1712,730698,,681990xe" filled="f" strokecolor="#2d85a8" strokeweight=".70553mm">
                  <v:path arrowok="t"/>
                </v:shape>
                <v:shape id="Textbox 119" o:spid="_x0000_s1093" type="#_x0000_t202" style="position:absolute;left:3232;top:5405;width:755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24E27372" w14:textId="77777777" w:rsidR="00367193" w:rsidRDefault="00367193">
                        <w:pPr>
                          <w:spacing w:before="12" w:line="216" w:lineRule="auto"/>
                          <w:ind w:right="18" w:firstLine="112"/>
                        </w:pPr>
                        <w:r>
                          <w:rPr>
                            <w:spacing w:val="-2"/>
                          </w:rPr>
                          <w:t>Цифровая грамотность</w:t>
                        </w:r>
                      </w:p>
                    </w:txbxContent>
                  </v:textbox>
                </v:shape>
                <v:shape id="Textbox 120" o:spid="_x0000_s1094" type="#_x0000_t202" style="position:absolute;left:14253;top:3237;width:7340;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24E27373" w14:textId="77777777" w:rsidR="00367193" w:rsidRDefault="00367193">
                        <w:pPr>
                          <w:spacing w:before="12" w:line="216" w:lineRule="auto"/>
                          <w:ind w:right="18" w:firstLine="1"/>
                          <w:jc w:val="center"/>
                        </w:pPr>
                        <w:r>
                          <w:rPr>
                            <w:spacing w:val="-2"/>
                          </w:rPr>
                          <w:t xml:space="preserve">Обучение сельской </w:t>
                        </w:r>
                        <w:r>
                          <w:t>молодежи</w:t>
                        </w:r>
                        <w:r>
                          <w:rPr>
                            <w:spacing w:val="-13"/>
                          </w:rPr>
                          <w:t xml:space="preserve"> </w:t>
                        </w:r>
                        <w:r>
                          <w:t xml:space="preserve">к </w:t>
                        </w:r>
                        <w:r>
                          <w:rPr>
                            <w:spacing w:val="-2"/>
                          </w:rPr>
                          <w:t>профессиям будущего</w:t>
                        </w:r>
                      </w:p>
                    </w:txbxContent>
                  </v:textbox>
                </v:shape>
                <v:shape id="Textbox 121" o:spid="_x0000_s1095" type="#_x0000_t202" style="position:absolute;left:25015;top:3237;width:7645;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24E27374" w14:textId="77777777" w:rsidR="00367193" w:rsidRDefault="00367193">
                        <w:pPr>
                          <w:spacing w:before="12" w:line="216" w:lineRule="auto"/>
                          <w:ind w:right="18" w:firstLine="2"/>
                          <w:jc w:val="center"/>
                        </w:pPr>
                        <w:r>
                          <w:rPr>
                            <w:spacing w:val="-2"/>
                          </w:rPr>
                          <w:t xml:space="preserve">Развитие информацио нных, консультаци </w:t>
                        </w:r>
                        <w:r>
                          <w:t>онных</w:t>
                        </w:r>
                        <w:r>
                          <w:rPr>
                            <w:spacing w:val="-6"/>
                          </w:rPr>
                          <w:t xml:space="preserve"> </w:t>
                        </w:r>
                        <w:r>
                          <w:rPr>
                            <w:spacing w:val="-2"/>
                          </w:rPr>
                          <w:t>услуг</w:t>
                        </w:r>
                      </w:p>
                    </w:txbxContent>
                  </v:textbox>
                </v:shape>
                <w10:wrap type="topAndBottom" anchorx="page"/>
              </v:group>
            </w:pict>
          </mc:Fallback>
        </mc:AlternateContent>
      </w:r>
    </w:p>
    <w:p w14:paraId="24E265D4" w14:textId="77777777" w:rsidR="003D352F" w:rsidRDefault="003D352F">
      <w:pPr>
        <w:pStyle w:val="a3"/>
        <w:ind w:left="0" w:firstLine="0"/>
        <w:jc w:val="left"/>
      </w:pPr>
    </w:p>
    <w:p w14:paraId="24E265D5" w14:textId="77777777" w:rsidR="003D352F" w:rsidRDefault="003D352F">
      <w:pPr>
        <w:pStyle w:val="a3"/>
        <w:spacing w:before="209"/>
        <w:ind w:left="0" w:firstLine="0"/>
        <w:jc w:val="left"/>
      </w:pPr>
    </w:p>
    <w:p w14:paraId="24E265D6" w14:textId="77777777" w:rsidR="003D352F" w:rsidRDefault="001B3DC9">
      <w:pPr>
        <w:pStyle w:val="a3"/>
        <w:ind w:left="3633" w:hanging="3438"/>
        <w:jc w:val="left"/>
      </w:pPr>
      <w:r>
        <w:rPr>
          <w:noProof/>
          <w:lang w:eastAsia="ru-RU"/>
        </w:rPr>
        <mc:AlternateContent>
          <mc:Choice Requires="wpg">
            <w:drawing>
              <wp:anchor distT="0" distB="0" distL="0" distR="0" simplePos="0" relativeHeight="15739392" behindDoc="0" locked="0" layoutInCell="1" allowOverlap="1" wp14:anchorId="24E272B0" wp14:editId="24E272B1">
                <wp:simplePos x="0" y="0"/>
                <wp:positionH relativeFrom="page">
                  <wp:posOffset>1787651</wp:posOffset>
                </wp:positionH>
                <wp:positionV relativeFrom="paragraph">
                  <wp:posOffset>-1189955</wp:posOffset>
                </wp:positionV>
                <wp:extent cx="5100955" cy="99250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0955" cy="992505"/>
                          <a:chOff x="0" y="0"/>
                          <a:chExt cx="5100955" cy="992505"/>
                        </a:xfrm>
                      </wpg:grpSpPr>
                      <pic:pic xmlns:pic="http://schemas.openxmlformats.org/drawingml/2006/picture">
                        <pic:nvPicPr>
                          <pic:cNvPr id="123" name="Image 123"/>
                          <pic:cNvPicPr/>
                        </pic:nvPicPr>
                        <pic:blipFill>
                          <a:blip r:embed="rId42" cstate="print"/>
                          <a:stretch>
                            <a:fillRect/>
                          </a:stretch>
                        </pic:blipFill>
                        <pic:spPr>
                          <a:xfrm>
                            <a:off x="0" y="0"/>
                            <a:ext cx="5100828" cy="992124"/>
                          </a:xfrm>
                          <a:prstGeom prst="rect">
                            <a:avLst/>
                          </a:prstGeom>
                        </pic:spPr>
                      </pic:pic>
                      <pic:pic xmlns:pic="http://schemas.openxmlformats.org/drawingml/2006/picture">
                        <pic:nvPicPr>
                          <pic:cNvPr id="124" name="Image 124"/>
                          <pic:cNvPicPr/>
                        </pic:nvPicPr>
                        <pic:blipFill>
                          <a:blip r:embed="rId43" cstate="print"/>
                          <a:stretch>
                            <a:fillRect/>
                          </a:stretch>
                        </pic:blipFill>
                        <pic:spPr>
                          <a:xfrm>
                            <a:off x="47498" y="27559"/>
                            <a:ext cx="5010404" cy="902336"/>
                          </a:xfrm>
                          <a:prstGeom prst="rect">
                            <a:avLst/>
                          </a:prstGeom>
                        </pic:spPr>
                      </pic:pic>
                      <wps:wsp>
                        <wps:cNvPr id="125" name="Graphic 125"/>
                        <wps:cNvSpPr/>
                        <wps:spPr>
                          <a:xfrm>
                            <a:off x="47498" y="27559"/>
                            <a:ext cx="5010785" cy="902335"/>
                          </a:xfrm>
                          <a:custGeom>
                            <a:avLst/>
                            <a:gdLst/>
                            <a:ahLst/>
                            <a:cxnLst/>
                            <a:rect l="l" t="t" r="r" b="b"/>
                            <a:pathLst>
                              <a:path w="5010785" h="902335">
                                <a:moveTo>
                                  <a:pt x="2486405" y="901319"/>
                                </a:moveTo>
                                <a:lnTo>
                                  <a:pt x="2551162" y="899813"/>
                                </a:lnTo>
                                <a:lnTo>
                                  <a:pt x="2615494" y="897651"/>
                                </a:lnTo>
                                <a:lnTo>
                                  <a:pt x="2679375" y="894840"/>
                                </a:lnTo>
                                <a:lnTo>
                                  <a:pt x="2742780" y="891389"/>
                                </a:lnTo>
                                <a:lnTo>
                                  <a:pt x="2805684" y="887304"/>
                                </a:lnTo>
                                <a:lnTo>
                                  <a:pt x="2868060" y="882595"/>
                                </a:lnTo>
                                <a:lnTo>
                                  <a:pt x="2929883" y="877270"/>
                                </a:lnTo>
                                <a:lnTo>
                                  <a:pt x="2991127" y="871335"/>
                                </a:lnTo>
                                <a:lnTo>
                                  <a:pt x="3051767" y="864799"/>
                                </a:lnTo>
                                <a:lnTo>
                                  <a:pt x="3111777" y="857670"/>
                                </a:lnTo>
                                <a:lnTo>
                                  <a:pt x="3171131" y="849956"/>
                                </a:lnTo>
                                <a:lnTo>
                                  <a:pt x="3229804" y="841664"/>
                                </a:lnTo>
                                <a:lnTo>
                                  <a:pt x="3287770" y="832803"/>
                                </a:lnTo>
                                <a:lnTo>
                                  <a:pt x="3345003" y="823381"/>
                                </a:lnTo>
                                <a:lnTo>
                                  <a:pt x="3401479" y="813405"/>
                                </a:lnTo>
                                <a:lnTo>
                                  <a:pt x="3457170" y="802884"/>
                                </a:lnTo>
                                <a:lnTo>
                                  <a:pt x="3512052" y="791825"/>
                                </a:lnTo>
                                <a:lnTo>
                                  <a:pt x="3566098" y="780236"/>
                                </a:lnTo>
                                <a:lnTo>
                                  <a:pt x="3619284" y="768126"/>
                                </a:lnTo>
                                <a:lnTo>
                                  <a:pt x="3671584" y="755501"/>
                                </a:lnTo>
                                <a:lnTo>
                                  <a:pt x="3722971" y="742371"/>
                                </a:lnTo>
                                <a:lnTo>
                                  <a:pt x="3773421" y="728743"/>
                                </a:lnTo>
                                <a:lnTo>
                                  <a:pt x="3822907" y="714624"/>
                                </a:lnTo>
                                <a:lnTo>
                                  <a:pt x="3871404" y="700024"/>
                                </a:lnTo>
                                <a:lnTo>
                                  <a:pt x="3918886" y="684949"/>
                                </a:lnTo>
                                <a:lnTo>
                                  <a:pt x="3965329" y="669407"/>
                                </a:lnTo>
                                <a:lnTo>
                                  <a:pt x="4010705" y="653407"/>
                                </a:lnTo>
                                <a:lnTo>
                                  <a:pt x="4054989" y="636957"/>
                                </a:lnTo>
                                <a:lnTo>
                                  <a:pt x="4098157" y="620064"/>
                                </a:lnTo>
                                <a:lnTo>
                                  <a:pt x="4140181" y="602737"/>
                                </a:lnTo>
                                <a:lnTo>
                                  <a:pt x="4181037" y="584983"/>
                                </a:lnTo>
                                <a:lnTo>
                                  <a:pt x="4220699" y="566810"/>
                                </a:lnTo>
                                <a:lnTo>
                                  <a:pt x="4259141" y="548226"/>
                                </a:lnTo>
                                <a:lnTo>
                                  <a:pt x="4296337" y="529239"/>
                                </a:lnTo>
                                <a:lnTo>
                                  <a:pt x="4332262" y="509857"/>
                                </a:lnTo>
                                <a:lnTo>
                                  <a:pt x="4366891" y="490089"/>
                                </a:lnTo>
                                <a:lnTo>
                                  <a:pt x="4400197" y="469940"/>
                                </a:lnTo>
                                <a:lnTo>
                                  <a:pt x="4462739" y="428538"/>
                                </a:lnTo>
                                <a:lnTo>
                                  <a:pt x="4519684" y="385715"/>
                                </a:lnTo>
                                <a:lnTo>
                                  <a:pt x="4570826" y="341533"/>
                                </a:lnTo>
                                <a:lnTo>
                                  <a:pt x="4615960" y="296056"/>
                                </a:lnTo>
                                <a:lnTo>
                                  <a:pt x="4654882" y="249348"/>
                                </a:lnTo>
                                <a:lnTo>
                                  <a:pt x="4671949" y="225552"/>
                                </a:lnTo>
                                <a:lnTo>
                                  <a:pt x="4559173" y="225552"/>
                                </a:lnTo>
                                <a:lnTo>
                                  <a:pt x="4860163" y="0"/>
                                </a:lnTo>
                                <a:lnTo>
                                  <a:pt x="5010404" y="225552"/>
                                </a:lnTo>
                                <a:lnTo>
                                  <a:pt x="4897501" y="225552"/>
                                </a:lnTo>
                                <a:lnTo>
                                  <a:pt x="4880464" y="249310"/>
                                </a:lnTo>
                                <a:lnTo>
                                  <a:pt x="4841636" y="295933"/>
                                </a:lnTo>
                                <a:lnTo>
                                  <a:pt x="4796639" y="341312"/>
                                </a:lnTo>
                                <a:lnTo>
                                  <a:pt x="4745680" y="385388"/>
                                </a:lnTo>
                                <a:lnTo>
                                  <a:pt x="4688964" y="428098"/>
                                </a:lnTo>
                                <a:lnTo>
                                  <a:pt x="4626700" y="469382"/>
                                </a:lnTo>
                                <a:lnTo>
                                  <a:pt x="4593551" y="489471"/>
                                </a:lnTo>
                                <a:lnTo>
                                  <a:pt x="4559093" y="509180"/>
                                </a:lnTo>
                                <a:lnTo>
                                  <a:pt x="4523350" y="528503"/>
                                </a:lnTo>
                                <a:lnTo>
                                  <a:pt x="4486350" y="547431"/>
                                </a:lnTo>
                                <a:lnTo>
                                  <a:pt x="4448117" y="565956"/>
                                </a:lnTo>
                                <a:lnTo>
                                  <a:pt x="4408677" y="584073"/>
                                </a:lnTo>
                                <a:lnTo>
                                  <a:pt x="4368057" y="601772"/>
                                </a:lnTo>
                                <a:lnTo>
                                  <a:pt x="4326282" y="619046"/>
                                </a:lnTo>
                                <a:lnTo>
                                  <a:pt x="4283377" y="635887"/>
                                </a:lnTo>
                                <a:lnTo>
                                  <a:pt x="4239370" y="652289"/>
                                </a:lnTo>
                                <a:lnTo>
                                  <a:pt x="4194285" y="668243"/>
                                </a:lnTo>
                                <a:lnTo>
                                  <a:pt x="4148148" y="683742"/>
                                </a:lnTo>
                                <a:lnTo>
                                  <a:pt x="4100986" y="698777"/>
                                </a:lnTo>
                                <a:lnTo>
                                  <a:pt x="4052824" y="713343"/>
                                </a:lnTo>
                                <a:lnTo>
                                  <a:pt x="4003687" y="727430"/>
                                </a:lnTo>
                                <a:lnTo>
                                  <a:pt x="3953602" y="741031"/>
                                </a:lnTo>
                                <a:lnTo>
                                  <a:pt x="3902595" y="754140"/>
                                </a:lnTo>
                                <a:lnTo>
                                  <a:pt x="3850691" y="766747"/>
                                </a:lnTo>
                                <a:lnTo>
                                  <a:pt x="3797916" y="778846"/>
                                </a:lnTo>
                                <a:lnTo>
                                  <a:pt x="3744296" y="790429"/>
                                </a:lnTo>
                                <a:lnTo>
                                  <a:pt x="3689857" y="801488"/>
                                </a:lnTo>
                                <a:lnTo>
                                  <a:pt x="3634625" y="812015"/>
                                </a:lnTo>
                                <a:lnTo>
                                  <a:pt x="3578625" y="822004"/>
                                </a:lnTo>
                                <a:lnTo>
                                  <a:pt x="3521883" y="831447"/>
                                </a:lnTo>
                                <a:lnTo>
                                  <a:pt x="3464426" y="840335"/>
                                </a:lnTo>
                                <a:lnTo>
                                  <a:pt x="3406278" y="848662"/>
                                </a:lnTo>
                                <a:lnTo>
                                  <a:pt x="3347466" y="856419"/>
                                </a:lnTo>
                                <a:lnTo>
                                  <a:pt x="3288015" y="863599"/>
                                </a:lnTo>
                                <a:lnTo>
                                  <a:pt x="3227952" y="870195"/>
                                </a:lnTo>
                                <a:lnTo>
                                  <a:pt x="3167303" y="876199"/>
                                </a:lnTo>
                                <a:lnTo>
                                  <a:pt x="3106092" y="881603"/>
                                </a:lnTo>
                                <a:lnTo>
                                  <a:pt x="3044346" y="886400"/>
                                </a:lnTo>
                                <a:lnTo>
                                  <a:pt x="2982090" y="890582"/>
                                </a:lnTo>
                                <a:lnTo>
                                  <a:pt x="2919352" y="894141"/>
                                </a:lnTo>
                                <a:lnTo>
                                  <a:pt x="2856155" y="897071"/>
                                </a:lnTo>
                                <a:lnTo>
                                  <a:pt x="2792527" y="899362"/>
                                </a:lnTo>
                                <a:lnTo>
                                  <a:pt x="2728492" y="901008"/>
                                </a:lnTo>
                                <a:lnTo>
                                  <a:pt x="2664078" y="902002"/>
                                </a:lnTo>
                                <a:lnTo>
                                  <a:pt x="2599309" y="902335"/>
                                </a:lnTo>
                                <a:lnTo>
                                  <a:pt x="2373629" y="902335"/>
                                </a:lnTo>
                                <a:lnTo>
                                  <a:pt x="2306050" y="901976"/>
                                </a:lnTo>
                                <a:lnTo>
                                  <a:pt x="2238938" y="900906"/>
                                </a:lnTo>
                                <a:lnTo>
                                  <a:pt x="2172319" y="899135"/>
                                </a:lnTo>
                                <a:lnTo>
                                  <a:pt x="2106218" y="896672"/>
                                </a:lnTo>
                                <a:lnTo>
                                  <a:pt x="2040660" y="893526"/>
                                </a:lnTo>
                                <a:lnTo>
                                  <a:pt x="1975669" y="889707"/>
                                </a:lnTo>
                                <a:lnTo>
                                  <a:pt x="1911271" y="885225"/>
                                </a:lnTo>
                                <a:lnTo>
                                  <a:pt x="1847492" y="880089"/>
                                </a:lnTo>
                                <a:lnTo>
                                  <a:pt x="1784355" y="874309"/>
                                </a:lnTo>
                                <a:lnTo>
                                  <a:pt x="1721886" y="867894"/>
                                </a:lnTo>
                                <a:lnTo>
                                  <a:pt x="1660111" y="860854"/>
                                </a:lnTo>
                                <a:lnTo>
                                  <a:pt x="1599054" y="853197"/>
                                </a:lnTo>
                                <a:lnTo>
                                  <a:pt x="1538739" y="844935"/>
                                </a:lnTo>
                                <a:lnTo>
                                  <a:pt x="1479193" y="836075"/>
                                </a:lnTo>
                                <a:lnTo>
                                  <a:pt x="1420441" y="826629"/>
                                </a:lnTo>
                                <a:lnTo>
                                  <a:pt x="1362507" y="816604"/>
                                </a:lnTo>
                                <a:lnTo>
                                  <a:pt x="1305416" y="806012"/>
                                </a:lnTo>
                                <a:lnTo>
                                  <a:pt x="1249193" y="794861"/>
                                </a:lnTo>
                                <a:lnTo>
                                  <a:pt x="1193864" y="783160"/>
                                </a:lnTo>
                                <a:lnTo>
                                  <a:pt x="1139454" y="770920"/>
                                </a:lnTo>
                                <a:lnTo>
                                  <a:pt x="1085987" y="758150"/>
                                </a:lnTo>
                                <a:lnTo>
                                  <a:pt x="1033489" y="744859"/>
                                </a:lnTo>
                                <a:lnTo>
                                  <a:pt x="981985" y="731058"/>
                                </a:lnTo>
                                <a:lnTo>
                                  <a:pt x="931499" y="716754"/>
                                </a:lnTo>
                                <a:lnTo>
                                  <a:pt x="882058" y="701959"/>
                                </a:lnTo>
                                <a:lnTo>
                                  <a:pt x="833685" y="686681"/>
                                </a:lnTo>
                                <a:lnTo>
                                  <a:pt x="786405" y="670930"/>
                                </a:lnTo>
                                <a:lnTo>
                                  <a:pt x="740245" y="654716"/>
                                </a:lnTo>
                                <a:lnTo>
                                  <a:pt x="695229" y="638047"/>
                                </a:lnTo>
                                <a:lnTo>
                                  <a:pt x="651382" y="620935"/>
                                </a:lnTo>
                                <a:lnTo>
                                  <a:pt x="608729" y="603387"/>
                                </a:lnTo>
                                <a:lnTo>
                                  <a:pt x="567295" y="585414"/>
                                </a:lnTo>
                                <a:lnTo>
                                  <a:pt x="527106" y="567025"/>
                                </a:lnTo>
                                <a:lnTo>
                                  <a:pt x="488185" y="548230"/>
                                </a:lnTo>
                                <a:lnTo>
                                  <a:pt x="450559" y="529038"/>
                                </a:lnTo>
                                <a:lnTo>
                                  <a:pt x="414253" y="509459"/>
                                </a:lnTo>
                                <a:lnTo>
                                  <a:pt x="379290" y="489502"/>
                                </a:lnTo>
                                <a:lnTo>
                                  <a:pt x="345697" y="469176"/>
                                </a:lnTo>
                                <a:lnTo>
                                  <a:pt x="313499" y="448492"/>
                                </a:lnTo>
                                <a:lnTo>
                                  <a:pt x="253386" y="406086"/>
                                </a:lnTo>
                                <a:lnTo>
                                  <a:pt x="199151" y="362359"/>
                                </a:lnTo>
                                <a:lnTo>
                                  <a:pt x="150996" y="317388"/>
                                </a:lnTo>
                                <a:lnTo>
                                  <a:pt x="109120" y="271248"/>
                                </a:lnTo>
                                <a:lnTo>
                                  <a:pt x="73723" y="224016"/>
                                </a:lnTo>
                                <a:lnTo>
                                  <a:pt x="45007" y="175768"/>
                                </a:lnTo>
                                <a:lnTo>
                                  <a:pt x="23171" y="126580"/>
                                </a:lnTo>
                                <a:lnTo>
                                  <a:pt x="8416" y="76529"/>
                                </a:lnTo>
                                <a:lnTo>
                                  <a:pt x="943" y="25690"/>
                                </a:lnTo>
                                <a:lnTo>
                                  <a:pt x="0" y="0"/>
                                </a:lnTo>
                                <a:lnTo>
                                  <a:pt x="225551" y="0"/>
                                </a:lnTo>
                                <a:lnTo>
                                  <a:pt x="226495" y="25690"/>
                                </a:lnTo>
                                <a:lnTo>
                                  <a:pt x="229309" y="51203"/>
                                </a:lnTo>
                                <a:lnTo>
                                  <a:pt x="240448" y="101658"/>
                                </a:lnTo>
                                <a:lnTo>
                                  <a:pt x="258769" y="151287"/>
                                </a:lnTo>
                                <a:lnTo>
                                  <a:pt x="284070" y="200014"/>
                                </a:lnTo>
                                <a:lnTo>
                                  <a:pt x="316152" y="247764"/>
                                </a:lnTo>
                                <a:lnTo>
                                  <a:pt x="354813" y="294459"/>
                                </a:lnTo>
                                <a:lnTo>
                                  <a:pt x="399855" y="340024"/>
                                </a:lnTo>
                                <a:lnTo>
                                  <a:pt x="451076" y="384383"/>
                                </a:lnTo>
                                <a:lnTo>
                                  <a:pt x="508276" y="427459"/>
                                </a:lnTo>
                                <a:lnTo>
                                  <a:pt x="571255" y="469176"/>
                                </a:lnTo>
                                <a:lnTo>
                                  <a:pt x="604848" y="489502"/>
                                </a:lnTo>
                                <a:lnTo>
                                  <a:pt x="639812" y="509459"/>
                                </a:lnTo>
                                <a:lnTo>
                                  <a:pt x="676119" y="529038"/>
                                </a:lnTo>
                                <a:lnTo>
                                  <a:pt x="713746" y="548230"/>
                                </a:lnTo>
                                <a:lnTo>
                                  <a:pt x="752668" y="567025"/>
                                </a:lnTo>
                                <a:lnTo>
                                  <a:pt x="792859" y="585414"/>
                                </a:lnTo>
                                <a:lnTo>
                                  <a:pt x="834294" y="603387"/>
                                </a:lnTo>
                                <a:lnTo>
                                  <a:pt x="876948" y="620935"/>
                                </a:lnTo>
                                <a:lnTo>
                                  <a:pt x="920797" y="638048"/>
                                </a:lnTo>
                                <a:lnTo>
                                  <a:pt x="965815" y="654716"/>
                                </a:lnTo>
                                <a:lnTo>
                                  <a:pt x="1011977" y="670930"/>
                                </a:lnTo>
                                <a:lnTo>
                                  <a:pt x="1059258" y="686681"/>
                                </a:lnTo>
                                <a:lnTo>
                                  <a:pt x="1107633" y="701959"/>
                                </a:lnTo>
                                <a:lnTo>
                                  <a:pt x="1157077" y="716754"/>
                                </a:lnTo>
                                <a:lnTo>
                                  <a:pt x="1207565" y="731058"/>
                                </a:lnTo>
                                <a:lnTo>
                                  <a:pt x="1259072" y="744859"/>
                                </a:lnTo>
                                <a:lnTo>
                                  <a:pt x="1311572" y="758150"/>
                                </a:lnTo>
                                <a:lnTo>
                                  <a:pt x="1365042" y="770920"/>
                                </a:lnTo>
                                <a:lnTo>
                                  <a:pt x="1419455" y="783160"/>
                                </a:lnTo>
                                <a:lnTo>
                                  <a:pt x="1474787" y="794861"/>
                                </a:lnTo>
                                <a:lnTo>
                                  <a:pt x="1531013" y="806012"/>
                                </a:lnTo>
                                <a:lnTo>
                                  <a:pt x="1588107" y="816604"/>
                                </a:lnTo>
                                <a:lnTo>
                                  <a:pt x="1646045" y="826629"/>
                                </a:lnTo>
                                <a:lnTo>
                                  <a:pt x="1704801" y="836075"/>
                                </a:lnTo>
                                <a:lnTo>
                                  <a:pt x="1764351" y="844935"/>
                                </a:lnTo>
                                <a:lnTo>
                                  <a:pt x="1824669" y="853197"/>
                                </a:lnTo>
                                <a:lnTo>
                                  <a:pt x="1885730" y="860854"/>
                                </a:lnTo>
                                <a:lnTo>
                                  <a:pt x="1947510" y="867894"/>
                                </a:lnTo>
                                <a:lnTo>
                                  <a:pt x="2009984" y="874309"/>
                                </a:lnTo>
                                <a:lnTo>
                                  <a:pt x="2073125" y="880089"/>
                                </a:lnTo>
                                <a:lnTo>
                                  <a:pt x="2136910" y="885225"/>
                                </a:lnTo>
                                <a:lnTo>
                                  <a:pt x="2201313" y="889707"/>
                                </a:lnTo>
                                <a:lnTo>
                                  <a:pt x="2266309" y="893526"/>
                                </a:lnTo>
                                <a:lnTo>
                                  <a:pt x="2331873" y="896672"/>
                                </a:lnTo>
                                <a:lnTo>
                                  <a:pt x="2397980" y="899135"/>
                                </a:lnTo>
                                <a:lnTo>
                                  <a:pt x="2464605" y="900906"/>
                                </a:lnTo>
                                <a:lnTo>
                                  <a:pt x="2531723" y="901976"/>
                                </a:lnTo>
                                <a:lnTo>
                                  <a:pt x="2599309" y="902335"/>
                                </a:lnTo>
                              </a:path>
                            </a:pathLst>
                          </a:custGeom>
                          <a:ln w="9524">
                            <a:solidFill>
                              <a:srgbClr val="6FB9A3"/>
                            </a:solidFill>
                            <a:prstDash val="solid"/>
                          </a:ln>
                        </wps:spPr>
                        <wps:bodyPr wrap="square" lIns="0" tIns="0" rIns="0" bIns="0" rtlCol="0">
                          <a:prstTxWarp prst="textNoShape">
                            <a:avLst/>
                          </a:prstTxWarp>
                          <a:noAutofit/>
                        </wps:bodyPr>
                      </wps:wsp>
                    </wpg:wgp>
                  </a:graphicData>
                </a:graphic>
              </wp:anchor>
            </w:drawing>
          </mc:Choice>
          <mc:Fallback>
            <w:pict>
              <v:group w14:anchorId="354EB7C7" id="Group 122" o:spid="_x0000_s1026" style="position:absolute;margin-left:140.75pt;margin-top:-93.7pt;width:401.65pt;height:78.15pt;z-index:15739392;mso-wrap-distance-left:0;mso-wrap-distance-right:0;mso-position-horizontal-relative:page" coordsize="51009,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">
                <v:shape id="Image 123" o:spid="_x0000_s1027" type="#_x0000_t75" style="position:absolute;width:51008;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sjDAAAA3AAAAA8AAABkcnMvZG93bnJldi54bWxET0trwkAQvhf8D8sI3uomRqpNXYNIA5ae&#10;fEDpbciOSTA7G7LbJP57t1DobT6+52yy0TSip87VlhXE8wgEcWF1zaWCyzl/XoNwHlljY5kU3MlB&#10;tp08bTDVduAj9SdfihDCLkUFlfdtKqUrKjLo5rYlDtzVdgZ9gF0pdYdDCDeNXETRizRYc2iosKV9&#10;RcXt9GMUGEziZfL58Z6Xr/fv1Vff7+v2qtRsOu7eQHga/b/4z33QYf4igd9nwgV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YCyMMAAADcAAAADwAAAAAAAAAAAAAAAACf&#10;AgAAZHJzL2Rvd25yZXYueG1sUEsFBgAAAAAEAAQA9wAAAI8DAAAAAA==&#10;">
                  <v:imagedata r:id="rId44" o:title=""/>
                </v:shape>
                <v:shape id="Image 124" o:spid="_x0000_s1028" type="#_x0000_t75" style="position:absolute;left:474;top:275;width:50105;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pXjBAAAA3AAAAA8AAABkcnMvZG93bnJldi54bWxET02LwjAQvS/4H8IseNumW1yRahQRBMG9&#10;rIpeh2Zsi82kJlG7/nojCN7m8T5nMutMI67kfG1ZwXeSgiAurK65VLDbLr9GIHxA1thYJgX/5GE2&#10;7X1MMNf2xn903YRSxBD2OSqoQmhzKX1RkUGf2JY4ckfrDIYIXSm1w1sMN43M0nQoDdYcGypsaVFR&#10;cdpcjILzMaR6dbe66bLD8HD6Xc/3P06p/mc3H4MI1IW3+OVe6Tg/G8DzmXiBn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pXjBAAAA3AAAAA8AAAAAAAAAAAAAAAAAnwIA&#10;AGRycy9kb3ducmV2LnhtbFBLBQYAAAAABAAEAPcAAACNAwAAAAA=&#10;">
                  <v:imagedata r:id="rId45" o:title=""/>
                </v:shape>
                <v:shape id="Graphic 125" o:spid="_x0000_s1029" style="position:absolute;left:474;top:275;width:50108;height:9023;visibility:visible;mso-wrap-style:square;v-text-anchor:top" coordsize="5010785,9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AK8MA&#10;AADcAAAADwAAAGRycy9kb3ducmV2LnhtbERPTWvCQBC9F/wPywheim4qGCS6iihKD15Me/E2Zsck&#10;mp1Nd1dN++u7QqG3ebzPmS8704g7OV9bVvA2SkAQF1bXXCr4/NgOpyB8QNbYWCYF3+Rhuei9zDHT&#10;9sEHuuehFDGEfYYKqhDaTEpfVGTQj2xLHLmzdQZDhK6U2uEjhptGjpMklQZrjg0VtrSuqLjmN6Pg&#10;1aZ1sdltLi458TG3Ov3Zd19KDfrdagYiUBf+xX/udx3njyfwf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AK8MAAADcAAAADwAAAAAAAAAAAAAAAACYAgAAZHJzL2Rv&#10;d25yZXYueG1sUEsFBgAAAAAEAAQA9QAAAIgDAAAAAA==&#10;" path="m2486405,901319r64757,-1506l2615494,897651r63881,-2811l2742780,891389r62904,-4085l2868060,882595r61823,-5325l2991127,871335r60640,-6536l3111777,857670r59354,-7714l3229804,841664r57966,-8861l3345003,823381r56476,-9976l3457170,802884r54882,-11059l3566098,780236r53186,-12110l3671584,755501r51387,-13130l3773421,728743r49486,-14119l3871404,700024r47482,-15075l3965329,669407r45376,-16000l4054989,636957r43168,-16893l4140181,602737r40856,-17754l4220699,566810r38442,-18584l4296337,529239r35925,-19382l4366891,490089r33306,-20149l4462739,428538r56945,-42823l4570826,341533r45134,-45477l4654882,249348r17067,-23796l4559173,225552,4860163,r150241,225552l4897501,225552r-17037,23758l4841636,295933r-44997,45379l4745680,385388r-56716,42710l4626700,469382r-33149,20089l4559093,509180r-35743,19323l4486350,547431r-38233,18525l4408677,584073r-40620,17699l4326282,619046r-42905,16841l4239370,652289r-45085,15954l4148148,683742r-47162,15035l4052824,713343r-49137,14087l3953602,741031r-51007,13109l3850691,766747r-52775,12099l3744296,790429r-54439,11059l3634625,812015r-56000,9989l3521883,831447r-57457,8888l3406278,848662r-58812,7757l3288015,863599r-60063,6596l3167303,876199r-61211,5404l3044346,886400r-62256,4182l2919352,894141r-63197,2930l2792527,899362r-64035,1646l2664078,902002r-64769,333l2373629,902335r-67579,-359l2238938,900906r-66619,-1771l2106218,896672r-65558,-3146l1975669,889707r-64398,-4482l1847492,880089r-63137,-5780l1721886,867894r-61775,-7040l1599054,853197r-60315,-8262l1479193,836075r-58752,-9446l1362507,816604r-57091,-10592l1249193,794861r-55329,-11701l1139454,770920r-53467,-12770l1033489,744859,981985,731058,931499,716754,882058,701959,833685,686681,786405,670930,740245,654716,695229,638047,651382,620935,608729,603387,567295,585414,527106,567025,488185,548230,450559,529038,414253,509459,379290,489502,345697,469176,313499,448492,253386,406086,199151,362359,150996,317388,109120,271248,73723,224016,45007,175768,23171,126580,8416,76529,943,25690,,,225551,r944,25690l229309,51203r11139,50455l258769,151287r25301,48727l316152,247764r38661,46695l399855,340024r51221,44359l508276,427459r62979,41717l604848,489502r34964,19957l676119,529038r37627,19192l752668,567025r40191,18389l834294,603387r42654,17548l920797,638048r45018,16668l1011977,670930r47281,15751l1107633,701959r49444,14795l1207565,731058r51507,13801l1311572,758150r53470,12770l1419455,783160r55332,11701l1531013,806012r57094,10592l1646045,826629r58756,9446l1764351,844935r60318,8262l1885730,860854r61780,7040l2009984,874309r63141,5780l2136910,885225r64403,4482l2266309,893526r65564,3146l2397980,899135r66625,1771l2531723,901976r67586,359e" filled="f" strokecolor="#6fb9a3" strokeweight=".26456mm">
                  <v:path arrowok="t"/>
                </v:shape>
                <w10:wrap anchorx="page"/>
              </v:group>
            </w:pict>
          </mc:Fallback>
        </mc:AlternateContent>
      </w:r>
      <w:r>
        <w:t>Рисунок</w:t>
      </w:r>
      <w:r>
        <w:rPr>
          <w:spacing w:val="-5"/>
        </w:rPr>
        <w:t xml:space="preserve"> </w:t>
      </w:r>
      <w:r>
        <w:t>12</w:t>
      </w:r>
      <w:r>
        <w:rPr>
          <w:spacing w:val="-5"/>
        </w:rPr>
        <w:t xml:space="preserve"> </w:t>
      </w:r>
      <w:r>
        <w:t>–</w:t>
      </w:r>
      <w:r>
        <w:rPr>
          <w:spacing w:val="-2"/>
        </w:rPr>
        <w:t xml:space="preserve"> </w:t>
      </w:r>
      <w:r>
        <w:t>Схема</w:t>
      </w:r>
      <w:r>
        <w:rPr>
          <w:spacing w:val="-6"/>
        </w:rPr>
        <w:t xml:space="preserve"> </w:t>
      </w:r>
      <w:r>
        <w:t>взаимосвязи</w:t>
      </w:r>
      <w:r>
        <w:rPr>
          <w:spacing w:val="-6"/>
        </w:rPr>
        <w:t xml:space="preserve"> </w:t>
      </w:r>
      <w:r>
        <w:t>и</w:t>
      </w:r>
      <w:r>
        <w:rPr>
          <w:spacing w:val="-3"/>
        </w:rPr>
        <w:t xml:space="preserve"> </w:t>
      </w:r>
      <w:r>
        <w:t>взаимозависимости</w:t>
      </w:r>
      <w:r>
        <w:rPr>
          <w:spacing w:val="-3"/>
        </w:rPr>
        <w:t xml:space="preserve"> </w:t>
      </w:r>
      <w:r>
        <w:t>сельхозформирований</w:t>
      </w:r>
      <w:r>
        <w:rPr>
          <w:spacing w:val="-3"/>
        </w:rPr>
        <w:t xml:space="preserve"> </w:t>
      </w:r>
      <w:r>
        <w:t>и трудового потенциала</w:t>
      </w:r>
    </w:p>
    <w:p w14:paraId="24E265D7" w14:textId="77777777" w:rsidR="003D352F" w:rsidRDefault="001B3DC9">
      <w:pPr>
        <w:spacing w:before="183"/>
        <w:ind w:left="851"/>
        <w:jc w:val="both"/>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5D8" w14:textId="77777777" w:rsidR="003D352F" w:rsidRDefault="003D352F">
      <w:pPr>
        <w:pStyle w:val="a3"/>
        <w:spacing w:before="46"/>
        <w:ind w:left="0" w:firstLine="0"/>
        <w:jc w:val="left"/>
        <w:rPr>
          <w:sz w:val="24"/>
        </w:rPr>
      </w:pPr>
    </w:p>
    <w:p w14:paraId="24E265D9" w14:textId="77777777" w:rsidR="003D352F" w:rsidRDefault="001B3DC9">
      <w:pPr>
        <w:pStyle w:val="a3"/>
        <w:spacing w:before="1"/>
        <w:ind w:right="288"/>
      </w:pPr>
      <w:r>
        <w:t>Таким образом, проведенный комплексный анализ подтверждает значимость трудового потенциала сельских территорий как основного фактора</w:t>
      </w:r>
    </w:p>
    <w:p w14:paraId="24E265DA" w14:textId="77777777" w:rsidR="003D352F" w:rsidRDefault="003D352F">
      <w:pPr>
        <w:pStyle w:val="a3"/>
        <w:sectPr w:rsidR="003D352F">
          <w:pgSz w:w="11920" w:h="16850"/>
          <w:pgMar w:top="1060" w:right="283" w:bottom="1100" w:left="1559" w:header="0" w:footer="889" w:gutter="0"/>
          <w:cols w:space="720"/>
        </w:sectPr>
      </w:pPr>
    </w:p>
    <w:p w14:paraId="24E265DB" w14:textId="77777777" w:rsidR="003D352F" w:rsidRDefault="001B3DC9">
      <w:pPr>
        <w:pStyle w:val="a3"/>
        <w:spacing w:before="72"/>
        <w:ind w:right="281" w:firstLine="0"/>
      </w:pPr>
      <w:r>
        <w:t>устойчивого развития агропромышленного комплекса Республики Казахстан. Анализ использования посевных площадей показал необходимость рационального подхода к землепользованию, который напрямую влияет на занятость сельского населения. Производственные показатели аграрного сектора демонстрируют положительную динамику, что свидетельствует о потенциале сельского хозяйства в создании рабочих мест и улучшении благосостояния сельчан.</w:t>
      </w:r>
    </w:p>
    <w:p w14:paraId="24E265DC" w14:textId="77777777" w:rsidR="003D352F" w:rsidRDefault="001B3DC9">
      <w:pPr>
        <w:pStyle w:val="a3"/>
        <w:spacing w:before="2"/>
        <w:ind w:right="284"/>
      </w:pPr>
      <w:r>
        <w:t>Выявленные благоприятные условия для развития личных подсобных хозяйств подтверждают, что самозанятость в сельской местности играет важную роль в обеспечении продовольственной безопасности и повышении уровня жизни. Региональный анализ занятости показал значительные различия в трудовой активности сельского населения, что требует адресного подхода к мерам поддержки.</w:t>
      </w:r>
    </w:p>
    <w:p w14:paraId="24E265DD" w14:textId="77777777" w:rsidR="003D352F" w:rsidRDefault="001B3DC9">
      <w:pPr>
        <w:pStyle w:val="a3"/>
        <w:spacing w:before="1"/>
        <w:ind w:right="284"/>
      </w:pPr>
      <w:r>
        <w:t>Государственное финансирование в форме субсидий и кредитования выступает важным инструментом стимулирования занятости и повышения производительности труда. Вместе с тем, анализ обновления сельскохозяйственной техники указывает на необходимость дальнейших инвестиций в модернизацию отрасли, что напрямую связано с повышением квалификации и эффективностью использования трудового потенциала.</w:t>
      </w:r>
    </w:p>
    <w:p w14:paraId="24E265DE" w14:textId="77777777" w:rsidR="003D352F" w:rsidRDefault="001B3DC9">
      <w:pPr>
        <w:pStyle w:val="a3"/>
        <w:ind w:right="284"/>
      </w:pPr>
      <w:r>
        <w:t>Трудовой потенциал сельских территорий Республики Казахстан</w:t>
      </w:r>
      <w:r>
        <w:rPr>
          <w:spacing w:val="40"/>
        </w:rPr>
        <w:t xml:space="preserve"> </w:t>
      </w:r>
      <w:r>
        <w:t>обладает значительными возможностями для дальнейшего развития при условии комплексной поддержки, направленной на повышение эффективности производства, улучшение условий занятости и расширение возможностей для самореализации сельского населения.</w:t>
      </w:r>
    </w:p>
    <w:p w14:paraId="24E265DF" w14:textId="77777777" w:rsidR="003D352F" w:rsidRDefault="003D352F">
      <w:pPr>
        <w:pStyle w:val="a3"/>
        <w:sectPr w:rsidR="003D352F">
          <w:pgSz w:w="11920" w:h="16850"/>
          <w:pgMar w:top="1060" w:right="283" w:bottom="1100" w:left="1559" w:header="0" w:footer="889" w:gutter="0"/>
          <w:cols w:space="720"/>
        </w:sectPr>
      </w:pPr>
    </w:p>
    <w:p w14:paraId="24E265E0" w14:textId="77777777" w:rsidR="003D352F" w:rsidRDefault="001B3DC9">
      <w:pPr>
        <w:pStyle w:val="1"/>
        <w:numPr>
          <w:ilvl w:val="0"/>
          <w:numId w:val="62"/>
        </w:numPr>
        <w:tabs>
          <w:tab w:val="left" w:pos="1374"/>
        </w:tabs>
        <w:ind w:right="282" w:firstLine="707"/>
        <w:jc w:val="both"/>
      </w:pPr>
      <w:r>
        <w:t>ОСНОВНЫЕ НАПРАВЛЕНИЯ РАЗВИТИЯ ТРУДОВОГО ПОТЕНЦИАЛА СЕЛЬСКИХ ТЕРРИТОРИЙ РЕСПУБЛИКИ</w:t>
      </w:r>
      <w:r>
        <w:rPr>
          <w:spacing w:val="40"/>
        </w:rPr>
        <w:t xml:space="preserve"> </w:t>
      </w:r>
      <w:r>
        <w:rPr>
          <w:spacing w:val="-2"/>
        </w:rPr>
        <w:t>КАЗАХСТАН</w:t>
      </w:r>
    </w:p>
    <w:p w14:paraId="24E265E1" w14:textId="77777777" w:rsidR="003D352F" w:rsidRDefault="003D352F">
      <w:pPr>
        <w:pStyle w:val="a3"/>
        <w:spacing w:before="1"/>
        <w:ind w:left="0" w:firstLine="0"/>
        <w:jc w:val="left"/>
        <w:rPr>
          <w:b/>
        </w:rPr>
      </w:pPr>
    </w:p>
    <w:p w14:paraId="24E265E2" w14:textId="77777777" w:rsidR="003D352F" w:rsidRDefault="001B3DC9">
      <w:pPr>
        <w:pStyle w:val="2"/>
        <w:numPr>
          <w:ilvl w:val="1"/>
          <w:numId w:val="62"/>
        </w:numPr>
        <w:tabs>
          <w:tab w:val="left" w:pos="1477"/>
        </w:tabs>
        <w:ind w:right="282" w:firstLine="707"/>
      </w:pPr>
      <w:r>
        <w:t xml:space="preserve">Перспективы развития аграрной политики Казахстана в современных условиях как фактор роста трудового потенциала сельских </w:t>
      </w:r>
      <w:r>
        <w:rPr>
          <w:spacing w:val="-2"/>
        </w:rPr>
        <w:t>территорий</w:t>
      </w:r>
    </w:p>
    <w:p w14:paraId="24E265E3" w14:textId="77777777" w:rsidR="003D352F" w:rsidRDefault="001B3DC9">
      <w:pPr>
        <w:pStyle w:val="a3"/>
        <w:spacing w:before="1"/>
        <w:ind w:right="277"/>
      </w:pPr>
      <w:r>
        <w:t>Аграрная политика играет ключевую роль в обеспечении устойчивого экономического развития сельских территорий, особенно в странах с преобладающим аграрным сектором, таких как Казахстан. В условиях глобальных изменений, вызванных изменениями климата, технологической модернизацией и новыми вызовами мирового рынка, актуализация и развитие аграрной политики становятся важными элементами для повышения трудового потенциала в сельских территориях.</w:t>
      </w:r>
    </w:p>
    <w:p w14:paraId="24E265E4" w14:textId="77777777" w:rsidR="003D352F" w:rsidRDefault="001B3DC9">
      <w:pPr>
        <w:pStyle w:val="a3"/>
        <w:spacing w:before="1"/>
        <w:ind w:right="279"/>
      </w:pPr>
      <w:r>
        <w:t>Аграрный сектор остается основным источником занятости для значительной части населения, особенно в отдаленных сельских территориях, где альтернативные виды экономической деятельности ограничены. Поддержка аграрной сферы напрямую связана с развитием трудового потенциала и обеспечением устойчивого роста сельских территорий.</w:t>
      </w:r>
    </w:p>
    <w:p w14:paraId="24E265E5" w14:textId="77777777" w:rsidR="003D352F" w:rsidRDefault="001B3DC9">
      <w:pPr>
        <w:pStyle w:val="a3"/>
        <w:ind w:right="278"/>
      </w:pPr>
      <w:r>
        <w:t>Одной из основных задач аграрной политики Казахстана является создание условий для эффективного использования сельскохозяйственных земель и ресурсов, внедрение инновационных технологий, а также стимулирование занятости среди сельского населения. Это не только способствует улучшению экономических показателей сельских территорий, но и влияет на социальную стабильность и развитие человеческого капитала. Важным аспектом является улучшение условий труда и повышение уровня профессиональной подготовки сельских работников, что напрямую влияет на</w:t>
      </w:r>
      <w:r>
        <w:rPr>
          <w:spacing w:val="40"/>
        </w:rPr>
        <w:t xml:space="preserve"> </w:t>
      </w:r>
      <w:r>
        <w:t>их трудовой потенциал.</w:t>
      </w:r>
    </w:p>
    <w:p w14:paraId="24E265E6" w14:textId="77777777" w:rsidR="003D352F" w:rsidRDefault="001B3DC9">
      <w:pPr>
        <w:pStyle w:val="a3"/>
        <w:ind w:right="281"/>
      </w:pPr>
      <w:r>
        <w:t>В рамках «Национального проекта по развитию агропромышленного комплекса на</w:t>
      </w:r>
      <w:r>
        <w:rPr>
          <w:spacing w:val="-1"/>
        </w:rPr>
        <w:t xml:space="preserve"> </w:t>
      </w:r>
      <w:r>
        <w:t>2021–2025 годы» значительно улучшились</w:t>
      </w:r>
      <w:r>
        <w:rPr>
          <w:spacing w:val="-1"/>
        </w:rPr>
        <w:t xml:space="preserve"> </w:t>
      </w:r>
      <w:r>
        <w:t>условия для фермеров, были созданы новые рабочие места, улучшена инфраструктура, а также увеличен экспорт сельскохозяйственной продукции. Эти меры способствовали не только улучшению экономической ситуации, но и росту трудового потенциала сельских территорий, что является важным фактором для сокращения миграции населения из сел в города [146].</w:t>
      </w:r>
    </w:p>
    <w:p w14:paraId="24E265E7" w14:textId="77777777" w:rsidR="003D352F" w:rsidRDefault="001B3DC9">
      <w:pPr>
        <w:pStyle w:val="a3"/>
        <w:ind w:right="281"/>
      </w:pPr>
      <w:r>
        <w:t>Одним из основных направлений роста трудового потенциала является привлечение молодых специалистов в аграрный сектор. В современных условиях его развитие требует</w:t>
      </w:r>
      <w:r>
        <w:rPr>
          <w:spacing w:val="-1"/>
        </w:rPr>
        <w:t xml:space="preserve"> </w:t>
      </w:r>
      <w:r>
        <w:t>не только трудовых ресурсов, но и новых знаний и технологий. В этой связи программы подготовки и переподготовки кадров становятся важным инструментом для развития трудового потенциала.</w:t>
      </w:r>
    </w:p>
    <w:p w14:paraId="24E265E8" w14:textId="77777777" w:rsidR="003D352F" w:rsidRDefault="001B3DC9">
      <w:pPr>
        <w:pStyle w:val="a3"/>
        <w:spacing w:before="1"/>
        <w:ind w:right="283"/>
      </w:pPr>
      <w:r>
        <w:t>Технологическая модернизация аграрного сектора в Казахстане играет значимую роль в повышении производительности и создании новых рабочих мест. Внедрение цифровых технологий, автоматизация и механизация процессов</w:t>
      </w:r>
      <w:r>
        <w:rPr>
          <w:spacing w:val="76"/>
          <w:w w:val="150"/>
        </w:rPr>
        <w:t xml:space="preserve"> </w:t>
      </w:r>
      <w:r>
        <w:t>ведут</w:t>
      </w:r>
      <w:r>
        <w:rPr>
          <w:spacing w:val="77"/>
          <w:w w:val="150"/>
        </w:rPr>
        <w:t xml:space="preserve"> </w:t>
      </w:r>
      <w:r>
        <w:t>к</w:t>
      </w:r>
      <w:r>
        <w:rPr>
          <w:spacing w:val="75"/>
          <w:w w:val="150"/>
        </w:rPr>
        <w:t xml:space="preserve"> </w:t>
      </w:r>
      <w:r>
        <w:t>качественным</w:t>
      </w:r>
      <w:r>
        <w:rPr>
          <w:spacing w:val="77"/>
          <w:w w:val="150"/>
        </w:rPr>
        <w:t xml:space="preserve"> </w:t>
      </w:r>
      <w:r>
        <w:t>изменениям</w:t>
      </w:r>
      <w:r>
        <w:rPr>
          <w:spacing w:val="77"/>
          <w:w w:val="150"/>
        </w:rPr>
        <w:t xml:space="preserve"> </w:t>
      </w:r>
      <w:r>
        <w:t>в</w:t>
      </w:r>
      <w:r>
        <w:rPr>
          <w:spacing w:val="76"/>
          <w:w w:val="150"/>
        </w:rPr>
        <w:t xml:space="preserve"> </w:t>
      </w:r>
      <w:r>
        <w:t>аграрном</w:t>
      </w:r>
      <w:r>
        <w:rPr>
          <w:spacing w:val="75"/>
          <w:w w:val="150"/>
        </w:rPr>
        <w:t xml:space="preserve"> </w:t>
      </w:r>
      <w:r>
        <w:t>производстве</w:t>
      </w:r>
      <w:r>
        <w:rPr>
          <w:spacing w:val="74"/>
          <w:w w:val="150"/>
        </w:rPr>
        <w:t xml:space="preserve"> </w:t>
      </w:r>
      <w:r>
        <w:t>и</w:t>
      </w:r>
    </w:p>
    <w:p w14:paraId="24E265E9" w14:textId="77777777" w:rsidR="003D352F" w:rsidRDefault="003D352F">
      <w:pPr>
        <w:pStyle w:val="a3"/>
        <w:sectPr w:rsidR="003D352F">
          <w:footerReference w:type="default" r:id="rId46"/>
          <w:pgSz w:w="11920" w:h="16850"/>
          <w:pgMar w:top="1060" w:right="283" w:bottom="1260" w:left="1559" w:header="0" w:footer="1072" w:gutter="0"/>
          <w:cols w:space="720"/>
        </w:sectPr>
      </w:pPr>
    </w:p>
    <w:p w14:paraId="24E265EA" w14:textId="77777777" w:rsidR="003D352F" w:rsidRDefault="001B3DC9">
      <w:pPr>
        <w:pStyle w:val="a3"/>
        <w:spacing w:before="72" w:line="242" w:lineRule="auto"/>
        <w:ind w:right="284" w:firstLine="0"/>
      </w:pPr>
      <w:r>
        <w:t>требуют новых компетенций от работников сельской местности. Это создает новые возможности для развития трудового потенциала.</w:t>
      </w:r>
    </w:p>
    <w:p w14:paraId="24E265EB" w14:textId="77777777" w:rsidR="003D352F" w:rsidRDefault="001B3DC9">
      <w:pPr>
        <w:pStyle w:val="a3"/>
        <w:ind w:right="287"/>
      </w:pPr>
      <w:r>
        <w:t>Программы государственной поддержки должны быть направлены на внедрение передовых технологий и улучшение образовательных программ сельскохозяйственного направления в вузах. Важным аспектом является создание</w:t>
      </w:r>
      <w:r>
        <w:rPr>
          <w:spacing w:val="-2"/>
        </w:rPr>
        <w:t xml:space="preserve"> </w:t>
      </w:r>
      <w:r>
        <w:t>условий</w:t>
      </w:r>
      <w:r>
        <w:rPr>
          <w:spacing w:val="-1"/>
        </w:rPr>
        <w:t xml:space="preserve"> </w:t>
      </w:r>
      <w:r>
        <w:t>для</w:t>
      </w:r>
      <w:r>
        <w:rPr>
          <w:spacing w:val="-1"/>
        </w:rPr>
        <w:t xml:space="preserve"> </w:t>
      </w:r>
      <w:r>
        <w:t>предпринимательства</w:t>
      </w:r>
      <w:r>
        <w:rPr>
          <w:spacing w:val="-2"/>
        </w:rPr>
        <w:t xml:space="preserve"> </w:t>
      </w:r>
      <w:r>
        <w:t>в</w:t>
      </w:r>
      <w:r>
        <w:rPr>
          <w:spacing w:val="-2"/>
        </w:rPr>
        <w:t xml:space="preserve"> </w:t>
      </w:r>
      <w:r>
        <w:t>сельском</w:t>
      </w:r>
      <w:r>
        <w:rPr>
          <w:spacing w:val="-2"/>
        </w:rPr>
        <w:t xml:space="preserve"> </w:t>
      </w:r>
      <w:r>
        <w:t>хозяйстве,</w:t>
      </w:r>
      <w:r>
        <w:rPr>
          <w:spacing w:val="-3"/>
        </w:rPr>
        <w:t xml:space="preserve"> </w:t>
      </w:r>
      <w:r>
        <w:t>особенно</w:t>
      </w:r>
      <w:r>
        <w:rPr>
          <w:spacing w:val="-1"/>
        </w:rPr>
        <w:t xml:space="preserve"> </w:t>
      </w:r>
      <w:r>
        <w:t>для молодых специалистов, которые могут внедрять инновационные решения в производственные процессы.</w:t>
      </w:r>
    </w:p>
    <w:p w14:paraId="24E265EC" w14:textId="77777777" w:rsidR="003D352F" w:rsidRDefault="001B3DC9">
      <w:pPr>
        <w:pStyle w:val="a3"/>
        <w:ind w:right="283"/>
      </w:pPr>
      <w:r>
        <w:t>Развитие кооперации и агротуризма также может способствовать привлечению дополнительных трудовых ресурсов в сельские территорий. Эти направления требуют активного участия местных сообществ, что может повысить уровень занятости и жизненные стандарты на селе.</w:t>
      </w:r>
    </w:p>
    <w:p w14:paraId="24E265ED" w14:textId="77777777" w:rsidR="003D352F" w:rsidRDefault="001B3DC9">
      <w:pPr>
        <w:pStyle w:val="a3"/>
        <w:ind w:right="281"/>
      </w:pPr>
      <w:r>
        <w:t>Развитие трудового потенциала сельских территорий невозможно без активной государственной поддержки. Одной из основных мер должно стать создание</w:t>
      </w:r>
      <w:r>
        <w:rPr>
          <w:spacing w:val="-3"/>
        </w:rPr>
        <w:t xml:space="preserve"> </w:t>
      </w:r>
      <w:r>
        <w:t>благоприятных</w:t>
      </w:r>
      <w:r>
        <w:rPr>
          <w:spacing w:val="-3"/>
        </w:rPr>
        <w:t xml:space="preserve"> </w:t>
      </w:r>
      <w:r>
        <w:t>условий</w:t>
      </w:r>
      <w:r>
        <w:rPr>
          <w:spacing w:val="-3"/>
        </w:rPr>
        <w:t xml:space="preserve"> </w:t>
      </w:r>
      <w:r>
        <w:t>для</w:t>
      </w:r>
      <w:r>
        <w:rPr>
          <w:spacing w:val="-3"/>
        </w:rPr>
        <w:t xml:space="preserve"> </w:t>
      </w:r>
      <w:r>
        <w:t>малого</w:t>
      </w:r>
      <w:r>
        <w:rPr>
          <w:spacing w:val="-2"/>
        </w:rPr>
        <w:t xml:space="preserve"> </w:t>
      </w:r>
      <w:r>
        <w:t>и</w:t>
      </w:r>
      <w:r>
        <w:rPr>
          <w:spacing w:val="-3"/>
        </w:rPr>
        <w:t xml:space="preserve"> </w:t>
      </w:r>
      <w:r>
        <w:t>среднего</w:t>
      </w:r>
      <w:r>
        <w:rPr>
          <w:spacing w:val="-2"/>
        </w:rPr>
        <w:t xml:space="preserve"> </w:t>
      </w:r>
      <w:r>
        <w:t>предпринимательства</w:t>
      </w:r>
      <w:r>
        <w:rPr>
          <w:spacing w:val="-7"/>
        </w:rPr>
        <w:t xml:space="preserve"> </w:t>
      </w:r>
      <w:r>
        <w:t>в аграрной сфере. Государственные программы субсидирования, льготного кредитования и развития инфраструктуры могут способствовать к созданию предпосылок для роста занятости на селе.</w:t>
      </w:r>
    </w:p>
    <w:p w14:paraId="24E265EE" w14:textId="77777777" w:rsidR="003D352F" w:rsidRDefault="001B3DC9">
      <w:pPr>
        <w:pStyle w:val="a3"/>
        <w:ind w:right="284"/>
      </w:pPr>
      <w:r>
        <w:t>Также</w:t>
      </w:r>
      <w:r>
        <w:rPr>
          <w:spacing w:val="-1"/>
        </w:rPr>
        <w:t xml:space="preserve"> </w:t>
      </w:r>
      <w:r>
        <w:t>важным</w:t>
      </w:r>
      <w:r>
        <w:rPr>
          <w:spacing w:val="-2"/>
        </w:rPr>
        <w:t xml:space="preserve"> </w:t>
      </w:r>
      <w:r>
        <w:t>аспектом</w:t>
      </w:r>
      <w:r>
        <w:rPr>
          <w:spacing w:val="-2"/>
        </w:rPr>
        <w:t xml:space="preserve"> </w:t>
      </w:r>
      <w:r>
        <w:t>является</w:t>
      </w:r>
      <w:r>
        <w:rPr>
          <w:spacing w:val="-1"/>
        </w:rPr>
        <w:t xml:space="preserve"> </w:t>
      </w:r>
      <w:r>
        <w:t>развитие</w:t>
      </w:r>
      <w:r>
        <w:rPr>
          <w:spacing w:val="-1"/>
        </w:rPr>
        <w:t xml:space="preserve"> </w:t>
      </w:r>
      <w:r>
        <w:t>социальной</w:t>
      </w:r>
      <w:r>
        <w:rPr>
          <w:spacing w:val="-1"/>
        </w:rPr>
        <w:t xml:space="preserve"> </w:t>
      </w:r>
      <w:r>
        <w:t>инфраструктуры</w:t>
      </w:r>
      <w:r>
        <w:rPr>
          <w:spacing w:val="-1"/>
        </w:rPr>
        <w:t xml:space="preserve"> </w:t>
      </w:r>
      <w:r>
        <w:t>в сельских районах, включая доступ к качественному здравоохранению, образованию и социальным услугам. Это создает условия для улучшения качества жизни на селе, что, в свою очередь, способствует повышению привлекательности сельских территорий для трудоспособного населения.</w:t>
      </w:r>
    </w:p>
    <w:p w14:paraId="24E265EF" w14:textId="77777777" w:rsidR="003D352F" w:rsidRDefault="001B3DC9">
      <w:pPr>
        <w:pStyle w:val="a3"/>
        <w:ind w:right="287"/>
      </w:pPr>
      <w:r>
        <w:t>Таким образом, комплексный подход к развитию аграрной политики, включающий экономические и социальные меры, является важным фактором для увеличения трудового потенциала.</w:t>
      </w:r>
    </w:p>
    <w:p w14:paraId="24E265F0" w14:textId="77777777" w:rsidR="003D352F" w:rsidRDefault="001B3DC9">
      <w:pPr>
        <w:pStyle w:val="a3"/>
        <w:ind w:right="285"/>
      </w:pPr>
      <w:r>
        <w:t xml:space="preserve">Эффективность занятости сельских территорий характеризуется высокой трудовой активностью работника в аграрном секторе. По нашему мнению, структурные реформы в аграрном секторе должны основываться на следующих </w:t>
      </w:r>
      <w:r>
        <w:rPr>
          <w:spacing w:val="-2"/>
        </w:rPr>
        <w:t>принципах:</w:t>
      </w:r>
    </w:p>
    <w:p w14:paraId="24E265F1" w14:textId="77777777" w:rsidR="003D352F" w:rsidRDefault="001B3DC9">
      <w:pPr>
        <w:pStyle w:val="a5"/>
        <w:numPr>
          <w:ilvl w:val="0"/>
          <w:numId w:val="34"/>
        </w:numPr>
        <w:tabs>
          <w:tab w:val="left" w:pos="1111"/>
        </w:tabs>
        <w:ind w:right="288" w:firstLine="707"/>
        <w:rPr>
          <w:sz w:val="28"/>
        </w:rPr>
      </w:pPr>
      <w:r>
        <w:rPr>
          <w:sz w:val="28"/>
        </w:rPr>
        <w:t xml:space="preserve">во-первых, формирование аграрного рынка зависит от биологических </w:t>
      </w:r>
      <w:r>
        <w:rPr>
          <w:spacing w:val="-2"/>
          <w:sz w:val="28"/>
        </w:rPr>
        <w:t>факторов;</w:t>
      </w:r>
    </w:p>
    <w:p w14:paraId="24E265F2" w14:textId="77777777" w:rsidR="003D352F" w:rsidRDefault="001B3DC9">
      <w:pPr>
        <w:pStyle w:val="a5"/>
        <w:numPr>
          <w:ilvl w:val="0"/>
          <w:numId w:val="34"/>
        </w:numPr>
        <w:tabs>
          <w:tab w:val="left" w:pos="1384"/>
        </w:tabs>
        <w:ind w:right="278" w:firstLine="707"/>
        <w:rPr>
          <w:sz w:val="28"/>
        </w:rPr>
      </w:pPr>
      <w:r>
        <w:rPr>
          <w:sz w:val="28"/>
        </w:rPr>
        <w:t>во-вторых, оптимальная занятость в сельскохозяйственном производстве может быть достигнута только при определенных условиях, в частности, каждый должен быть собственником и нести прямую ответственность за результаты своей деятельности;</w:t>
      </w:r>
    </w:p>
    <w:p w14:paraId="24E265F3" w14:textId="77777777" w:rsidR="003D352F" w:rsidRDefault="001B3DC9">
      <w:pPr>
        <w:pStyle w:val="a5"/>
        <w:numPr>
          <w:ilvl w:val="0"/>
          <w:numId w:val="34"/>
        </w:numPr>
        <w:tabs>
          <w:tab w:val="left" w:pos="1060"/>
        </w:tabs>
        <w:ind w:right="282" w:firstLine="707"/>
        <w:rPr>
          <w:sz w:val="28"/>
        </w:rPr>
      </w:pPr>
      <w:r>
        <w:rPr>
          <w:sz w:val="28"/>
        </w:rPr>
        <w:t>в-третьих,</w:t>
      </w:r>
      <w:r>
        <w:rPr>
          <w:spacing w:val="-4"/>
          <w:sz w:val="28"/>
        </w:rPr>
        <w:t xml:space="preserve"> </w:t>
      </w:r>
      <w:r>
        <w:rPr>
          <w:sz w:val="28"/>
        </w:rPr>
        <w:t>в</w:t>
      </w:r>
      <w:r>
        <w:rPr>
          <w:spacing w:val="-4"/>
          <w:sz w:val="28"/>
        </w:rPr>
        <w:t xml:space="preserve"> </w:t>
      </w:r>
      <w:r>
        <w:rPr>
          <w:sz w:val="28"/>
        </w:rPr>
        <w:t>сельском</w:t>
      </w:r>
      <w:r>
        <w:rPr>
          <w:spacing w:val="-3"/>
          <w:sz w:val="28"/>
        </w:rPr>
        <w:t xml:space="preserve"> </w:t>
      </w:r>
      <w:r>
        <w:rPr>
          <w:sz w:val="28"/>
        </w:rPr>
        <w:t>хозяйстве</w:t>
      </w:r>
      <w:r>
        <w:rPr>
          <w:spacing w:val="-4"/>
          <w:sz w:val="28"/>
        </w:rPr>
        <w:t xml:space="preserve"> </w:t>
      </w:r>
      <w:r>
        <w:rPr>
          <w:sz w:val="28"/>
        </w:rPr>
        <w:t>рынок</w:t>
      </w:r>
      <w:r>
        <w:rPr>
          <w:spacing w:val="-3"/>
          <w:sz w:val="28"/>
        </w:rPr>
        <w:t xml:space="preserve"> </w:t>
      </w:r>
      <w:r>
        <w:rPr>
          <w:sz w:val="28"/>
        </w:rPr>
        <w:t>труда</w:t>
      </w:r>
      <w:r>
        <w:rPr>
          <w:spacing w:val="-3"/>
          <w:sz w:val="28"/>
        </w:rPr>
        <w:t xml:space="preserve"> </w:t>
      </w:r>
      <w:r>
        <w:rPr>
          <w:sz w:val="28"/>
        </w:rPr>
        <w:t>должен</w:t>
      </w:r>
      <w:r>
        <w:rPr>
          <w:spacing w:val="-3"/>
          <w:sz w:val="28"/>
        </w:rPr>
        <w:t xml:space="preserve"> </w:t>
      </w:r>
      <w:r>
        <w:rPr>
          <w:sz w:val="28"/>
        </w:rPr>
        <w:t>иметь</w:t>
      </w:r>
      <w:r>
        <w:rPr>
          <w:spacing w:val="-4"/>
          <w:sz w:val="28"/>
        </w:rPr>
        <w:t xml:space="preserve"> </w:t>
      </w:r>
      <w:r>
        <w:rPr>
          <w:sz w:val="28"/>
        </w:rPr>
        <w:t>собственные подсобные хозяйства наряду с занятостью в общественном производстве.</w:t>
      </w:r>
    </w:p>
    <w:p w14:paraId="24E265F4" w14:textId="77777777" w:rsidR="003D352F" w:rsidRDefault="001B3DC9">
      <w:pPr>
        <w:pStyle w:val="a3"/>
        <w:spacing w:line="242" w:lineRule="auto"/>
        <w:ind w:right="288"/>
      </w:pPr>
      <w:r>
        <w:t>На наш взгляд, очень важно, чтобы население было заинтересовано работать в сельском хозяйстве.</w:t>
      </w:r>
    </w:p>
    <w:p w14:paraId="24E265F5" w14:textId="77777777" w:rsidR="003D352F" w:rsidRDefault="001B3DC9">
      <w:pPr>
        <w:pStyle w:val="a3"/>
        <w:ind w:right="282"/>
      </w:pPr>
      <w:r>
        <w:t>Престиж сельского труда повышается с результатами крестьянского труда. Трудовые процессы должны быть эффективными и привлекательными для</w:t>
      </w:r>
      <w:r>
        <w:rPr>
          <w:spacing w:val="40"/>
        </w:rPr>
        <w:t xml:space="preserve">  </w:t>
      </w:r>
      <w:r>
        <w:t>сельского</w:t>
      </w:r>
      <w:r>
        <w:rPr>
          <w:spacing w:val="40"/>
        </w:rPr>
        <w:t xml:space="preserve">  </w:t>
      </w:r>
      <w:r>
        <w:t>населения</w:t>
      </w:r>
      <w:r>
        <w:rPr>
          <w:spacing w:val="40"/>
        </w:rPr>
        <w:t xml:space="preserve">  </w:t>
      </w:r>
      <w:r>
        <w:t>[147].</w:t>
      </w:r>
      <w:r>
        <w:rPr>
          <w:spacing w:val="40"/>
        </w:rPr>
        <w:t xml:space="preserve">  </w:t>
      </w:r>
      <w:r>
        <w:t>Таким</w:t>
      </w:r>
      <w:r>
        <w:rPr>
          <w:spacing w:val="40"/>
        </w:rPr>
        <w:t xml:space="preserve">  </w:t>
      </w:r>
      <w:r>
        <w:t>образом,</w:t>
      </w:r>
      <w:r>
        <w:rPr>
          <w:spacing w:val="40"/>
        </w:rPr>
        <w:t xml:space="preserve">  </w:t>
      </w:r>
      <w:r>
        <w:t>трудовой</w:t>
      </w:r>
      <w:r>
        <w:rPr>
          <w:spacing w:val="40"/>
        </w:rPr>
        <w:t xml:space="preserve">  </w:t>
      </w:r>
      <w:r>
        <w:t>потенциал</w:t>
      </w:r>
      <w:r>
        <w:rPr>
          <w:spacing w:val="40"/>
        </w:rPr>
        <w:t xml:space="preserve">  </w:t>
      </w:r>
      <w:r>
        <w:t>в</w:t>
      </w:r>
    </w:p>
    <w:p w14:paraId="24E265F6" w14:textId="77777777" w:rsidR="003D352F" w:rsidRDefault="003D352F">
      <w:pPr>
        <w:pStyle w:val="a3"/>
        <w:sectPr w:rsidR="003D352F">
          <w:pgSz w:w="11920" w:h="16850"/>
          <w:pgMar w:top="1060" w:right="283" w:bottom="1300" w:left="1559" w:header="0" w:footer="1072" w:gutter="0"/>
          <w:cols w:space="720"/>
        </w:sectPr>
      </w:pPr>
    </w:p>
    <w:p w14:paraId="24E265F7" w14:textId="77777777" w:rsidR="003D352F" w:rsidRDefault="001B3DC9">
      <w:pPr>
        <w:pStyle w:val="a3"/>
        <w:spacing w:before="72" w:line="242" w:lineRule="auto"/>
        <w:ind w:right="286" w:firstLine="0"/>
      </w:pPr>
      <w:r>
        <w:t xml:space="preserve">сельскохозяйственном производстве зависит от свободы хозяйственного </w:t>
      </w:r>
      <w:r>
        <w:rPr>
          <w:spacing w:val="-2"/>
        </w:rPr>
        <w:t>управления.</w:t>
      </w:r>
    </w:p>
    <w:p w14:paraId="24E265F8" w14:textId="77777777" w:rsidR="003D352F" w:rsidRDefault="001B3DC9">
      <w:pPr>
        <w:pStyle w:val="a3"/>
        <w:ind w:right="279"/>
      </w:pPr>
      <w:r>
        <w:t>Демографическое положение сельских территорий играет важную роль в формировании аграрной политики. Для нормализации демографической ситуации при формировании трудового потенциала в сельских территориях, необходимо проводить демографическую политику и обеспечивать приток мигрантов [148]. Прибытие мигрантов улучшает возрастную структуру сельского населения, поэтому его можно считать важной составляющей демографического развития (естественного прироста населения) [149].</w:t>
      </w:r>
    </w:p>
    <w:p w14:paraId="24E265F9" w14:textId="77777777" w:rsidR="003D352F" w:rsidRDefault="001B3DC9">
      <w:pPr>
        <w:pStyle w:val="a3"/>
        <w:spacing w:line="322" w:lineRule="exact"/>
        <w:ind w:left="851" w:firstLine="0"/>
      </w:pPr>
      <w:r>
        <w:t>Мы</w:t>
      </w:r>
      <w:r>
        <w:rPr>
          <w:spacing w:val="-6"/>
        </w:rPr>
        <w:t xml:space="preserve"> </w:t>
      </w:r>
      <w:r>
        <w:t>считаем,</w:t>
      </w:r>
      <w:r>
        <w:rPr>
          <w:spacing w:val="-4"/>
        </w:rPr>
        <w:t xml:space="preserve"> </w:t>
      </w:r>
      <w:r>
        <w:t>что</w:t>
      </w:r>
      <w:r>
        <w:rPr>
          <w:spacing w:val="-3"/>
        </w:rPr>
        <w:t xml:space="preserve"> </w:t>
      </w:r>
      <w:r>
        <w:t>с</w:t>
      </w:r>
      <w:r>
        <w:rPr>
          <w:spacing w:val="-4"/>
        </w:rPr>
        <w:t xml:space="preserve"> </w:t>
      </w:r>
      <w:r>
        <w:t>этой</w:t>
      </w:r>
      <w:r>
        <w:rPr>
          <w:spacing w:val="-5"/>
        </w:rPr>
        <w:t xml:space="preserve"> </w:t>
      </w:r>
      <w:r>
        <w:t>целью</w:t>
      </w:r>
      <w:r>
        <w:rPr>
          <w:spacing w:val="-4"/>
        </w:rPr>
        <w:t xml:space="preserve"> </w:t>
      </w:r>
      <w:r>
        <w:t>должны</w:t>
      </w:r>
      <w:r>
        <w:rPr>
          <w:spacing w:val="-6"/>
        </w:rPr>
        <w:t xml:space="preserve"> </w:t>
      </w:r>
      <w:r>
        <w:t>быть</w:t>
      </w:r>
      <w:r>
        <w:rPr>
          <w:spacing w:val="-4"/>
        </w:rPr>
        <w:t xml:space="preserve"> </w:t>
      </w:r>
      <w:r>
        <w:t>приняты</w:t>
      </w:r>
      <w:r>
        <w:rPr>
          <w:spacing w:val="64"/>
        </w:rPr>
        <w:t xml:space="preserve"> </w:t>
      </w:r>
      <w:r>
        <w:t>следующие</w:t>
      </w:r>
      <w:r>
        <w:rPr>
          <w:spacing w:val="-3"/>
        </w:rPr>
        <w:t xml:space="preserve"> </w:t>
      </w:r>
      <w:r>
        <w:rPr>
          <w:spacing w:val="-2"/>
        </w:rPr>
        <w:t>меры:</w:t>
      </w:r>
    </w:p>
    <w:p w14:paraId="24E265FA" w14:textId="77777777" w:rsidR="003D352F" w:rsidRDefault="001B3DC9">
      <w:pPr>
        <w:pStyle w:val="a5"/>
        <w:numPr>
          <w:ilvl w:val="0"/>
          <w:numId w:val="34"/>
        </w:numPr>
        <w:tabs>
          <w:tab w:val="left" w:pos="1154"/>
        </w:tabs>
        <w:ind w:right="291" w:firstLine="707"/>
        <w:rPr>
          <w:sz w:val="28"/>
        </w:rPr>
      </w:pPr>
      <w:r>
        <w:rPr>
          <w:sz w:val="28"/>
        </w:rPr>
        <w:t>регулирование внутренней трудовой миграции, включая поддержку сельской миграции;</w:t>
      </w:r>
    </w:p>
    <w:p w14:paraId="24E265FB" w14:textId="77777777" w:rsidR="003D352F" w:rsidRDefault="001B3DC9">
      <w:pPr>
        <w:pStyle w:val="a5"/>
        <w:numPr>
          <w:ilvl w:val="0"/>
          <w:numId w:val="34"/>
        </w:numPr>
        <w:tabs>
          <w:tab w:val="left" w:pos="1209"/>
        </w:tabs>
        <w:spacing w:line="242" w:lineRule="auto"/>
        <w:ind w:right="285" w:firstLine="707"/>
        <w:rPr>
          <w:sz w:val="28"/>
        </w:rPr>
      </w:pPr>
      <w:r>
        <w:rPr>
          <w:sz w:val="28"/>
        </w:rPr>
        <w:t>вахтовая работа в других регионах, помощь в трудоустройстве населения, переехавшего на сезонную работу;</w:t>
      </w:r>
    </w:p>
    <w:p w14:paraId="24E265FC" w14:textId="77777777" w:rsidR="003D352F" w:rsidRDefault="001B3DC9">
      <w:pPr>
        <w:pStyle w:val="a5"/>
        <w:numPr>
          <w:ilvl w:val="0"/>
          <w:numId w:val="34"/>
        </w:numPr>
        <w:tabs>
          <w:tab w:val="left" w:pos="1082"/>
        </w:tabs>
        <w:ind w:right="287" w:firstLine="707"/>
        <w:rPr>
          <w:sz w:val="28"/>
        </w:rPr>
      </w:pPr>
      <w:r>
        <w:rPr>
          <w:sz w:val="28"/>
        </w:rPr>
        <w:t>регулирование внешней трудовой миграции в соответствии со спросом на рынке труда региона;</w:t>
      </w:r>
    </w:p>
    <w:p w14:paraId="24E265FD" w14:textId="77777777" w:rsidR="003D352F" w:rsidRDefault="001B3DC9">
      <w:pPr>
        <w:pStyle w:val="a5"/>
        <w:numPr>
          <w:ilvl w:val="0"/>
          <w:numId w:val="34"/>
        </w:numPr>
        <w:tabs>
          <w:tab w:val="left" w:pos="1082"/>
        </w:tabs>
        <w:ind w:right="289" w:firstLine="707"/>
        <w:rPr>
          <w:sz w:val="28"/>
        </w:rPr>
      </w:pPr>
      <w:r>
        <w:rPr>
          <w:sz w:val="28"/>
        </w:rPr>
        <w:t>предоставление информации о возможностях трудоустройства жителей отдаленных сельских населенных пунктов и т.д.</w:t>
      </w:r>
    </w:p>
    <w:p w14:paraId="24E265FE" w14:textId="77777777" w:rsidR="003D352F" w:rsidRDefault="001B3DC9">
      <w:pPr>
        <w:pStyle w:val="a3"/>
        <w:ind w:right="288"/>
      </w:pPr>
      <w:r>
        <w:t>Направления демографической политики в сельских территориях представлена на рисунке (рисунок 13).</w:t>
      </w:r>
    </w:p>
    <w:p w14:paraId="24E265FF" w14:textId="77777777" w:rsidR="003D352F" w:rsidRDefault="001B3DC9">
      <w:pPr>
        <w:pStyle w:val="a3"/>
        <w:spacing w:before="10"/>
        <w:ind w:left="0" w:firstLine="0"/>
        <w:jc w:val="left"/>
        <w:rPr>
          <w:sz w:val="19"/>
        </w:rPr>
      </w:pPr>
      <w:r>
        <w:rPr>
          <w:noProof/>
          <w:sz w:val="19"/>
          <w:lang w:eastAsia="ru-RU"/>
        </w:rPr>
        <mc:AlternateContent>
          <mc:Choice Requires="wpg">
            <w:drawing>
              <wp:anchor distT="0" distB="0" distL="0" distR="0" simplePos="0" relativeHeight="487599616" behindDoc="1" locked="0" layoutInCell="1" allowOverlap="1" wp14:anchorId="24E272B2" wp14:editId="24E272B3">
                <wp:simplePos x="0" y="0"/>
                <wp:positionH relativeFrom="page">
                  <wp:posOffset>1012507</wp:posOffset>
                </wp:positionH>
                <wp:positionV relativeFrom="paragraph">
                  <wp:posOffset>160783</wp:posOffset>
                </wp:positionV>
                <wp:extent cx="6245225" cy="3926204"/>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225" cy="3926204"/>
                          <a:chOff x="0" y="0"/>
                          <a:chExt cx="6245225" cy="3926204"/>
                        </a:xfrm>
                      </wpg:grpSpPr>
                      <wps:wsp>
                        <wps:cNvPr id="128" name="Graphic 128"/>
                        <wps:cNvSpPr/>
                        <wps:spPr>
                          <a:xfrm>
                            <a:off x="753427" y="3199676"/>
                            <a:ext cx="76200" cy="721360"/>
                          </a:xfrm>
                          <a:custGeom>
                            <a:avLst/>
                            <a:gdLst/>
                            <a:ahLst/>
                            <a:cxnLst/>
                            <a:rect l="l" t="t" r="r" b="b"/>
                            <a:pathLst>
                              <a:path w="76200" h="721360">
                                <a:moveTo>
                                  <a:pt x="42925" y="63500"/>
                                </a:moveTo>
                                <a:lnTo>
                                  <a:pt x="33400" y="63500"/>
                                </a:lnTo>
                                <a:lnTo>
                                  <a:pt x="33400" y="721106"/>
                                </a:lnTo>
                                <a:lnTo>
                                  <a:pt x="42925" y="721106"/>
                                </a:lnTo>
                                <a:lnTo>
                                  <a:pt x="42925" y="63500"/>
                                </a:lnTo>
                                <a:close/>
                              </a:path>
                              <a:path w="76200" h="721360">
                                <a:moveTo>
                                  <a:pt x="38100" y="0"/>
                                </a:moveTo>
                                <a:lnTo>
                                  <a:pt x="0" y="76200"/>
                                </a:lnTo>
                                <a:lnTo>
                                  <a:pt x="33400" y="76200"/>
                                </a:lnTo>
                                <a:lnTo>
                                  <a:pt x="33400" y="63500"/>
                                </a:lnTo>
                                <a:lnTo>
                                  <a:pt x="69850" y="63500"/>
                                </a:lnTo>
                                <a:lnTo>
                                  <a:pt x="38100" y="0"/>
                                </a:lnTo>
                                <a:close/>
                              </a:path>
                              <a:path w="76200" h="721360">
                                <a:moveTo>
                                  <a:pt x="69850" y="63500"/>
                                </a:moveTo>
                                <a:lnTo>
                                  <a:pt x="42925" y="63500"/>
                                </a:lnTo>
                                <a:lnTo>
                                  <a:pt x="4292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47" cstate="print"/>
                          <a:stretch>
                            <a:fillRect/>
                          </a:stretch>
                        </pic:blipFill>
                        <pic:spPr>
                          <a:xfrm>
                            <a:off x="993584" y="955332"/>
                            <a:ext cx="76200" cy="231901"/>
                          </a:xfrm>
                          <a:prstGeom prst="rect">
                            <a:avLst/>
                          </a:prstGeom>
                        </pic:spPr>
                      </pic:pic>
                      <pic:pic xmlns:pic="http://schemas.openxmlformats.org/drawingml/2006/picture">
                        <pic:nvPicPr>
                          <pic:cNvPr id="130" name="Image 130"/>
                          <pic:cNvPicPr/>
                        </pic:nvPicPr>
                        <pic:blipFill>
                          <a:blip r:embed="rId48" cstate="print"/>
                          <a:stretch>
                            <a:fillRect/>
                          </a:stretch>
                        </pic:blipFill>
                        <pic:spPr>
                          <a:xfrm>
                            <a:off x="4224718" y="1112939"/>
                            <a:ext cx="76200" cy="150367"/>
                          </a:xfrm>
                          <a:prstGeom prst="rect">
                            <a:avLst/>
                          </a:prstGeom>
                        </pic:spPr>
                      </pic:pic>
                      <pic:pic xmlns:pic="http://schemas.openxmlformats.org/drawingml/2006/picture">
                        <pic:nvPicPr>
                          <pic:cNvPr id="131" name="Image 131"/>
                          <pic:cNvPicPr/>
                        </pic:nvPicPr>
                        <pic:blipFill>
                          <a:blip r:embed="rId49" cstate="print"/>
                          <a:stretch>
                            <a:fillRect/>
                          </a:stretch>
                        </pic:blipFill>
                        <pic:spPr>
                          <a:xfrm>
                            <a:off x="4224718" y="714286"/>
                            <a:ext cx="76200" cy="153415"/>
                          </a:xfrm>
                          <a:prstGeom prst="rect">
                            <a:avLst/>
                          </a:prstGeom>
                        </pic:spPr>
                      </pic:pic>
                      <pic:pic xmlns:pic="http://schemas.openxmlformats.org/drawingml/2006/picture">
                        <pic:nvPicPr>
                          <pic:cNvPr id="132" name="Image 132"/>
                          <pic:cNvPicPr/>
                        </pic:nvPicPr>
                        <pic:blipFill>
                          <a:blip r:embed="rId50" cstate="print"/>
                          <a:stretch>
                            <a:fillRect/>
                          </a:stretch>
                        </pic:blipFill>
                        <pic:spPr>
                          <a:xfrm>
                            <a:off x="2107247" y="383578"/>
                            <a:ext cx="227837" cy="76200"/>
                          </a:xfrm>
                          <a:prstGeom prst="rect">
                            <a:avLst/>
                          </a:prstGeom>
                        </pic:spPr>
                      </pic:pic>
                      <wps:wsp>
                        <wps:cNvPr id="133" name="Graphic 133"/>
                        <wps:cNvSpPr/>
                        <wps:spPr>
                          <a:xfrm>
                            <a:off x="791527" y="3921417"/>
                            <a:ext cx="3053715" cy="1270"/>
                          </a:xfrm>
                          <a:custGeom>
                            <a:avLst/>
                            <a:gdLst/>
                            <a:ahLst/>
                            <a:cxnLst/>
                            <a:rect l="l" t="t" r="r" b="b"/>
                            <a:pathLst>
                              <a:path w="3053715">
                                <a:moveTo>
                                  <a:pt x="0" y="0"/>
                                </a:moveTo>
                                <a:lnTo>
                                  <a:pt x="3053206"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51" cstate="print"/>
                          <a:stretch>
                            <a:fillRect/>
                          </a:stretch>
                        </pic:blipFill>
                        <pic:spPr>
                          <a:xfrm>
                            <a:off x="4224718" y="2516924"/>
                            <a:ext cx="76200" cy="128397"/>
                          </a:xfrm>
                          <a:prstGeom prst="rect">
                            <a:avLst/>
                          </a:prstGeom>
                        </pic:spPr>
                      </pic:pic>
                      <wps:wsp>
                        <wps:cNvPr id="135" name="Graphic 135"/>
                        <wps:cNvSpPr/>
                        <wps:spPr>
                          <a:xfrm>
                            <a:off x="3844988" y="3815499"/>
                            <a:ext cx="1270" cy="102870"/>
                          </a:xfrm>
                          <a:custGeom>
                            <a:avLst/>
                            <a:gdLst/>
                            <a:ahLst/>
                            <a:cxnLst/>
                            <a:rect l="l" t="t" r="r" b="b"/>
                            <a:pathLst>
                              <a:path h="102870">
                                <a:moveTo>
                                  <a:pt x="0" y="10287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36" name="Textbox 136"/>
                        <wps:cNvSpPr txBox="1"/>
                        <wps:spPr>
                          <a:xfrm>
                            <a:off x="30365" y="1187234"/>
                            <a:ext cx="1830070" cy="2014220"/>
                          </a:xfrm>
                          <a:prstGeom prst="rect">
                            <a:avLst/>
                          </a:prstGeom>
                          <a:ln w="9525">
                            <a:solidFill>
                              <a:srgbClr val="000000"/>
                            </a:solidFill>
                            <a:prstDash val="solid"/>
                          </a:ln>
                        </wps:spPr>
                        <wps:txbx>
                          <w:txbxContent>
                            <w:p w14:paraId="24E27375" w14:textId="77777777" w:rsidR="00367193" w:rsidRDefault="00367193">
                              <w:pPr>
                                <w:numPr>
                                  <w:ilvl w:val="0"/>
                                  <w:numId w:val="33"/>
                                </w:numPr>
                                <w:tabs>
                                  <w:tab w:val="left" w:pos="198"/>
                                </w:tabs>
                                <w:spacing w:before="57"/>
                                <w:ind w:right="914" w:firstLine="0"/>
                                <w:rPr>
                                  <w:sz w:val="20"/>
                                </w:rPr>
                              </w:pPr>
                              <w:r>
                                <w:rPr>
                                  <w:sz w:val="20"/>
                                </w:rPr>
                                <w:t>улучшение</w:t>
                              </w:r>
                              <w:r>
                                <w:rPr>
                                  <w:spacing w:val="-13"/>
                                  <w:sz w:val="20"/>
                                </w:rPr>
                                <w:t xml:space="preserve"> </w:t>
                              </w:r>
                              <w:r>
                                <w:rPr>
                                  <w:sz w:val="20"/>
                                </w:rPr>
                                <w:t>здоровья сельского населения;</w:t>
                              </w:r>
                            </w:p>
                            <w:p w14:paraId="24E27376" w14:textId="77777777" w:rsidR="00367193" w:rsidRDefault="00367193">
                              <w:pPr>
                                <w:numPr>
                                  <w:ilvl w:val="0"/>
                                  <w:numId w:val="33"/>
                                </w:numPr>
                                <w:tabs>
                                  <w:tab w:val="left" w:pos="198"/>
                                </w:tabs>
                                <w:spacing w:before="1"/>
                                <w:ind w:right="329" w:firstLine="0"/>
                                <w:rPr>
                                  <w:sz w:val="20"/>
                                </w:rPr>
                              </w:pPr>
                              <w:r>
                                <w:rPr>
                                  <w:sz w:val="20"/>
                                </w:rPr>
                                <w:t>улучшение</w:t>
                              </w:r>
                              <w:r>
                                <w:rPr>
                                  <w:spacing w:val="-13"/>
                                  <w:sz w:val="20"/>
                                </w:rPr>
                                <w:t xml:space="preserve"> </w:t>
                              </w:r>
                              <w:r>
                                <w:rPr>
                                  <w:sz w:val="20"/>
                                </w:rPr>
                                <w:t>жизни</w:t>
                              </w:r>
                              <w:r>
                                <w:rPr>
                                  <w:spacing w:val="-12"/>
                                  <w:sz w:val="20"/>
                                </w:rPr>
                                <w:t xml:space="preserve"> </w:t>
                              </w:r>
                              <w:r>
                                <w:rPr>
                                  <w:sz w:val="20"/>
                                </w:rPr>
                                <w:t>матери</w:t>
                              </w:r>
                              <w:r>
                                <w:rPr>
                                  <w:spacing w:val="-13"/>
                                  <w:sz w:val="20"/>
                                </w:rPr>
                                <w:t xml:space="preserve"> </w:t>
                              </w:r>
                              <w:r>
                                <w:rPr>
                                  <w:sz w:val="20"/>
                                </w:rPr>
                                <w:t xml:space="preserve">и </w:t>
                              </w:r>
                              <w:r>
                                <w:rPr>
                                  <w:spacing w:val="-2"/>
                                  <w:sz w:val="20"/>
                                </w:rPr>
                                <w:t>ребенка;</w:t>
                              </w:r>
                            </w:p>
                            <w:p w14:paraId="24E27377" w14:textId="77777777" w:rsidR="00367193" w:rsidRDefault="00367193">
                              <w:pPr>
                                <w:numPr>
                                  <w:ilvl w:val="0"/>
                                  <w:numId w:val="33"/>
                                </w:numPr>
                                <w:tabs>
                                  <w:tab w:val="left" w:pos="198"/>
                                </w:tabs>
                                <w:ind w:right="643" w:firstLine="0"/>
                                <w:rPr>
                                  <w:sz w:val="20"/>
                                </w:rPr>
                              </w:pPr>
                              <w:r>
                                <w:rPr>
                                  <w:sz w:val="20"/>
                                </w:rPr>
                                <w:t>вовлечение</w:t>
                              </w:r>
                              <w:r>
                                <w:rPr>
                                  <w:spacing w:val="-13"/>
                                  <w:sz w:val="20"/>
                                </w:rPr>
                                <w:t xml:space="preserve"> </w:t>
                              </w:r>
                              <w:r>
                                <w:rPr>
                                  <w:sz w:val="20"/>
                                </w:rPr>
                                <w:t>молодежи</w:t>
                              </w:r>
                              <w:r>
                                <w:rPr>
                                  <w:spacing w:val="-12"/>
                                  <w:sz w:val="20"/>
                                </w:rPr>
                                <w:t xml:space="preserve"> </w:t>
                              </w:r>
                              <w:r>
                                <w:rPr>
                                  <w:sz w:val="20"/>
                                </w:rPr>
                                <w:t>в аграрный сектор;</w:t>
                              </w:r>
                            </w:p>
                            <w:p w14:paraId="24E27378" w14:textId="77777777" w:rsidR="00367193" w:rsidRDefault="00367193">
                              <w:pPr>
                                <w:numPr>
                                  <w:ilvl w:val="0"/>
                                  <w:numId w:val="33"/>
                                </w:numPr>
                                <w:tabs>
                                  <w:tab w:val="left" w:pos="198"/>
                                </w:tabs>
                                <w:ind w:right="438" w:firstLine="0"/>
                                <w:rPr>
                                  <w:sz w:val="20"/>
                                </w:rPr>
                              </w:pPr>
                              <w:r>
                                <w:rPr>
                                  <w:sz w:val="20"/>
                                </w:rPr>
                                <w:t>развитие</w:t>
                              </w:r>
                              <w:r>
                                <w:rPr>
                                  <w:spacing w:val="-13"/>
                                  <w:sz w:val="20"/>
                                </w:rPr>
                                <w:t xml:space="preserve"> </w:t>
                              </w:r>
                              <w:r>
                                <w:rPr>
                                  <w:sz w:val="20"/>
                                </w:rPr>
                                <w:t>инфраструктуры аграрного рынка;</w:t>
                              </w:r>
                            </w:p>
                            <w:p w14:paraId="24E27379" w14:textId="77777777" w:rsidR="00367193" w:rsidRDefault="00367193">
                              <w:pPr>
                                <w:numPr>
                                  <w:ilvl w:val="0"/>
                                  <w:numId w:val="33"/>
                                </w:numPr>
                                <w:tabs>
                                  <w:tab w:val="left" w:pos="198"/>
                                </w:tabs>
                                <w:ind w:right="754" w:firstLine="0"/>
                                <w:rPr>
                                  <w:sz w:val="20"/>
                                </w:rPr>
                              </w:pPr>
                              <w:r>
                                <w:rPr>
                                  <w:sz w:val="20"/>
                                </w:rPr>
                                <w:t>разработка политики формирования</w:t>
                              </w:r>
                              <w:r>
                                <w:rPr>
                                  <w:spacing w:val="-13"/>
                                  <w:sz w:val="20"/>
                                </w:rPr>
                                <w:t xml:space="preserve"> </w:t>
                              </w:r>
                              <w:r>
                                <w:rPr>
                                  <w:sz w:val="20"/>
                                </w:rPr>
                                <w:t>доходов;</w:t>
                              </w:r>
                            </w:p>
                            <w:p w14:paraId="24E2737A" w14:textId="77777777" w:rsidR="00367193" w:rsidRDefault="00367193">
                              <w:pPr>
                                <w:numPr>
                                  <w:ilvl w:val="0"/>
                                  <w:numId w:val="33"/>
                                </w:numPr>
                                <w:tabs>
                                  <w:tab w:val="left" w:pos="198"/>
                                </w:tabs>
                                <w:ind w:right="822" w:firstLine="0"/>
                                <w:rPr>
                                  <w:sz w:val="20"/>
                                </w:rPr>
                              </w:pPr>
                              <w:r>
                                <w:rPr>
                                  <w:spacing w:val="-2"/>
                                  <w:sz w:val="20"/>
                                </w:rPr>
                                <w:t>стабилизация сельскохозяйственного производства</w:t>
                              </w:r>
                            </w:p>
                          </w:txbxContent>
                        </wps:txbx>
                        <wps:bodyPr wrap="square" lIns="0" tIns="0" rIns="0" bIns="0" rtlCol="0">
                          <a:noAutofit/>
                        </wps:bodyPr>
                      </wps:wsp>
                      <wps:wsp>
                        <wps:cNvPr id="137" name="Textbox 137"/>
                        <wps:cNvSpPr txBox="1"/>
                        <wps:spPr>
                          <a:xfrm>
                            <a:off x="4762" y="4762"/>
                            <a:ext cx="2102485" cy="950594"/>
                          </a:xfrm>
                          <a:prstGeom prst="rect">
                            <a:avLst/>
                          </a:prstGeom>
                          <a:ln w="9525">
                            <a:solidFill>
                              <a:srgbClr val="000000"/>
                            </a:solidFill>
                            <a:prstDash val="solid"/>
                          </a:ln>
                        </wps:spPr>
                        <wps:txbx>
                          <w:txbxContent>
                            <w:p w14:paraId="24E2737B" w14:textId="77777777" w:rsidR="00367193" w:rsidRDefault="00367193">
                              <w:pPr>
                                <w:spacing w:before="56"/>
                                <w:ind w:left="162" w:right="164" w:firstLine="2"/>
                                <w:jc w:val="center"/>
                                <w:rPr>
                                  <w:sz w:val="20"/>
                                </w:rPr>
                              </w:pPr>
                              <w:r>
                                <w:rPr>
                                  <w:sz w:val="20"/>
                                </w:rPr>
                                <w:t>Обеспечение постоянного увеличения населения в пределах количественных и качественных социальных</w:t>
                              </w:r>
                              <w:r>
                                <w:rPr>
                                  <w:spacing w:val="-13"/>
                                  <w:sz w:val="20"/>
                                </w:rPr>
                                <w:t xml:space="preserve"> </w:t>
                              </w:r>
                              <w:r>
                                <w:rPr>
                                  <w:sz w:val="20"/>
                                </w:rPr>
                                <w:t>параметров</w:t>
                              </w:r>
                              <w:r>
                                <w:rPr>
                                  <w:spacing w:val="-12"/>
                                  <w:sz w:val="20"/>
                                </w:rPr>
                                <w:t xml:space="preserve"> </w:t>
                              </w:r>
                              <w:r>
                                <w:rPr>
                                  <w:sz w:val="20"/>
                                </w:rPr>
                                <w:t xml:space="preserve">трудового потенциала аграрного сектора </w:t>
                              </w:r>
                              <w:r>
                                <w:rPr>
                                  <w:spacing w:val="-2"/>
                                  <w:sz w:val="20"/>
                                </w:rPr>
                                <w:t>экономики</w:t>
                              </w:r>
                            </w:p>
                          </w:txbxContent>
                        </wps:txbx>
                        <wps:bodyPr wrap="square" lIns="0" tIns="0" rIns="0" bIns="0" rtlCol="0">
                          <a:noAutofit/>
                        </wps:bodyPr>
                      </wps:wsp>
                      <wps:wsp>
                        <wps:cNvPr id="138" name="Textbox 138"/>
                        <wps:cNvSpPr txBox="1"/>
                        <wps:spPr>
                          <a:xfrm>
                            <a:off x="2107247" y="2645346"/>
                            <a:ext cx="4133215" cy="1172845"/>
                          </a:xfrm>
                          <a:prstGeom prst="rect">
                            <a:avLst/>
                          </a:prstGeom>
                          <a:ln w="9525">
                            <a:solidFill>
                              <a:srgbClr val="000000"/>
                            </a:solidFill>
                            <a:prstDash val="solid"/>
                          </a:ln>
                        </wps:spPr>
                        <wps:txbx>
                          <w:txbxContent>
                            <w:p w14:paraId="24E2737C" w14:textId="77777777" w:rsidR="00367193" w:rsidRDefault="00367193">
                              <w:pPr>
                                <w:spacing w:before="57"/>
                                <w:ind w:left="58"/>
                                <w:jc w:val="both"/>
                                <w:rPr>
                                  <w:sz w:val="18"/>
                                </w:rPr>
                              </w:pPr>
                              <w:r>
                                <w:rPr>
                                  <w:sz w:val="18"/>
                                </w:rPr>
                                <w:t>Предпосылки</w:t>
                              </w:r>
                              <w:r>
                                <w:rPr>
                                  <w:spacing w:val="-7"/>
                                  <w:sz w:val="18"/>
                                </w:rPr>
                                <w:t xml:space="preserve"> </w:t>
                              </w:r>
                              <w:r>
                                <w:rPr>
                                  <w:sz w:val="18"/>
                                </w:rPr>
                                <w:t>для</w:t>
                              </w:r>
                              <w:r>
                                <w:rPr>
                                  <w:spacing w:val="-3"/>
                                  <w:sz w:val="18"/>
                                </w:rPr>
                                <w:t xml:space="preserve"> </w:t>
                              </w:r>
                              <w:r>
                                <w:rPr>
                                  <w:sz w:val="18"/>
                                </w:rPr>
                                <w:t>улучшения</w:t>
                              </w:r>
                              <w:r>
                                <w:rPr>
                                  <w:spacing w:val="-3"/>
                                  <w:sz w:val="18"/>
                                </w:rPr>
                                <w:t xml:space="preserve"> </w:t>
                              </w:r>
                              <w:r>
                                <w:rPr>
                                  <w:sz w:val="18"/>
                                </w:rPr>
                                <w:t>демографической</w:t>
                              </w:r>
                              <w:r>
                                <w:rPr>
                                  <w:spacing w:val="-4"/>
                                  <w:sz w:val="18"/>
                                </w:rPr>
                                <w:t xml:space="preserve"> </w:t>
                              </w:r>
                              <w:r>
                                <w:rPr>
                                  <w:sz w:val="18"/>
                                </w:rPr>
                                <w:t>ситуации</w:t>
                              </w:r>
                              <w:r>
                                <w:rPr>
                                  <w:spacing w:val="-5"/>
                                  <w:sz w:val="18"/>
                                </w:rPr>
                                <w:t xml:space="preserve"> </w:t>
                              </w:r>
                              <w:r>
                                <w:rPr>
                                  <w:sz w:val="18"/>
                                </w:rPr>
                                <w:t>в</w:t>
                              </w:r>
                              <w:r>
                                <w:rPr>
                                  <w:spacing w:val="-5"/>
                                  <w:sz w:val="18"/>
                                </w:rPr>
                                <w:t xml:space="preserve"> </w:t>
                              </w:r>
                              <w:r>
                                <w:rPr>
                                  <w:sz w:val="18"/>
                                </w:rPr>
                                <w:t>сельских</w:t>
                              </w:r>
                              <w:r>
                                <w:rPr>
                                  <w:spacing w:val="-2"/>
                                  <w:sz w:val="18"/>
                                </w:rPr>
                                <w:t xml:space="preserve"> территориях:</w:t>
                              </w:r>
                            </w:p>
                            <w:p w14:paraId="24E2737D" w14:textId="77777777" w:rsidR="00367193" w:rsidRDefault="00367193">
                              <w:pPr>
                                <w:numPr>
                                  <w:ilvl w:val="0"/>
                                  <w:numId w:val="32"/>
                                </w:numPr>
                                <w:tabs>
                                  <w:tab w:val="left" w:pos="177"/>
                                </w:tabs>
                                <w:spacing w:before="2"/>
                                <w:ind w:right="53" w:firstLine="0"/>
                                <w:jc w:val="both"/>
                                <w:rPr>
                                  <w:sz w:val="18"/>
                                </w:rPr>
                              </w:pPr>
                              <w:r>
                                <w:rPr>
                                  <w:sz w:val="18"/>
                                </w:rPr>
                                <w:t>приоритетное финансирование мер, направленных на повышение уровня жизни сельского населения;</w:t>
                              </w:r>
                            </w:p>
                            <w:p w14:paraId="24E2737E" w14:textId="77777777" w:rsidR="00367193" w:rsidRDefault="00367193">
                              <w:pPr>
                                <w:numPr>
                                  <w:ilvl w:val="0"/>
                                  <w:numId w:val="32"/>
                                </w:numPr>
                                <w:tabs>
                                  <w:tab w:val="left" w:pos="177"/>
                                </w:tabs>
                                <w:ind w:right="52" w:firstLine="0"/>
                                <w:jc w:val="both"/>
                                <w:rPr>
                                  <w:sz w:val="18"/>
                                </w:rPr>
                              </w:pPr>
                              <w:r>
                                <w:rPr>
                                  <w:sz w:val="18"/>
                                </w:rPr>
                                <w:t>привлечение инвестиций в отрасль аграрного производства, совершенствование ценовой политики в отношении сельскохозяйственной продукции и средств</w:t>
                              </w:r>
                              <w:r>
                                <w:rPr>
                                  <w:spacing w:val="80"/>
                                  <w:sz w:val="18"/>
                                </w:rPr>
                                <w:t xml:space="preserve"> </w:t>
                              </w:r>
                              <w:r>
                                <w:rPr>
                                  <w:spacing w:val="-2"/>
                                  <w:sz w:val="18"/>
                                </w:rPr>
                                <w:t>труда;</w:t>
                              </w:r>
                            </w:p>
                            <w:p w14:paraId="24E2737F" w14:textId="77777777" w:rsidR="00367193" w:rsidRDefault="00367193">
                              <w:pPr>
                                <w:numPr>
                                  <w:ilvl w:val="0"/>
                                  <w:numId w:val="32"/>
                                </w:numPr>
                                <w:tabs>
                                  <w:tab w:val="left" w:pos="210"/>
                                </w:tabs>
                                <w:ind w:right="57" w:firstLine="0"/>
                                <w:jc w:val="both"/>
                                <w:rPr>
                                  <w:sz w:val="18"/>
                                </w:rPr>
                              </w:pPr>
                              <w:r>
                                <w:rPr>
                                  <w:sz w:val="18"/>
                                </w:rPr>
                                <w:t>льготное кредитование сельских товаропроизводителей и совершенствование налоговой политики</w:t>
                              </w:r>
                            </w:p>
                          </w:txbxContent>
                        </wps:txbx>
                        <wps:bodyPr wrap="square" lIns="0" tIns="0" rIns="0" bIns="0" rtlCol="0">
                          <a:noAutofit/>
                        </wps:bodyPr>
                      </wps:wsp>
                      <wps:wsp>
                        <wps:cNvPr id="139" name="Textbox 139"/>
                        <wps:cNvSpPr txBox="1"/>
                        <wps:spPr>
                          <a:xfrm>
                            <a:off x="2315908" y="1263294"/>
                            <a:ext cx="3873500" cy="1254125"/>
                          </a:xfrm>
                          <a:prstGeom prst="rect">
                            <a:avLst/>
                          </a:prstGeom>
                          <a:ln w="9525">
                            <a:solidFill>
                              <a:srgbClr val="000000"/>
                            </a:solidFill>
                            <a:prstDash val="solid"/>
                          </a:ln>
                        </wps:spPr>
                        <wps:txbx>
                          <w:txbxContent>
                            <w:p w14:paraId="24E27380" w14:textId="77777777" w:rsidR="00367193" w:rsidRDefault="00367193">
                              <w:pPr>
                                <w:spacing w:before="57"/>
                                <w:ind w:left="58" w:right="60" w:firstLine="180"/>
                                <w:jc w:val="both"/>
                                <w:rPr>
                                  <w:sz w:val="20"/>
                                </w:rPr>
                              </w:pPr>
                              <w:r>
                                <w:rPr>
                                  <w:sz w:val="20"/>
                                </w:rPr>
                                <w:t>Основные меры должны быть направленные на улучшение демографической ситуации в сельских территориях:</w:t>
                              </w:r>
                            </w:p>
                            <w:p w14:paraId="24E27381" w14:textId="77777777" w:rsidR="00367193" w:rsidRDefault="00367193">
                              <w:pPr>
                                <w:numPr>
                                  <w:ilvl w:val="0"/>
                                  <w:numId w:val="31"/>
                                </w:numPr>
                                <w:tabs>
                                  <w:tab w:val="left" w:pos="396"/>
                                </w:tabs>
                                <w:spacing w:before="1"/>
                                <w:ind w:right="35" w:firstLine="180"/>
                                <w:jc w:val="both"/>
                                <w:rPr>
                                  <w:sz w:val="20"/>
                                </w:rPr>
                              </w:pPr>
                              <w:r>
                                <w:rPr>
                                  <w:sz w:val="20"/>
                                </w:rPr>
                                <w:t xml:space="preserve">улучшение условий жизни сельского населения, формирование здорового образа жизни, увеличение рождаемости, снижение уровня </w:t>
                              </w:r>
                              <w:r>
                                <w:rPr>
                                  <w:spacing w:val="-2"/>
                                  <w:sz w:val="20"/>
                                </w:rPr>
                                <w:t>смертности;</w:t>
                              </w:r>
                            </w:p>
                            <w:p w14:paraId="24E27382" w14:textId="77777777" w:rsidR="00367193" w:rsidRDefault="00367193">
                              <w:pPr>
                                <w:numPr>
                                  <w:ilvl w:val="0"/>
                                  <w:numId w:val="31"/>
                                </w:numPr>
                                <w:tabs>
                                  <w:tab w:val="left" w:pos="456"/>
                                </w:tabs>
                                <w:ind w:right="59" w:firstLine="180"/>
                                <w:jc w:val="both"/>
                                <w:rPr>
                                  <w:sz w:val="20"/>
                                </w:rPr>
                              </w:pPr>
                              <w:r>
                                <w:rPr>
                                  <w:sz w:val="20"/>
                                </w:rPr>
                                <w:t>совершенствование законодательной базы, направленной на улучшение жизни матери и ребенка;</w:t>
                              </w:r>
                            </w:p>
                            <w:p w14:paraId="24E27383" w14:textId="77777777" w:rsidR="00367193" w:rsidRDefault="00367193">
                              <w:pPr>
                                <w:numPr>
                                  <w:ilvl w:val="0"/>
                                  <w:numId w:val="31"/>
                                </w:numPr>
                                <w:tabs>
                                  <w:tab w:val="left" w:pos="355"/>
                                </w:tabs>
                                <w:ind w:left="355" w:hanging="117"/>
                                <w:jc w:val="both"/>
                                <w:rPr>
                                  <w:sz w:val="20"/>
                                </w:rPr>
                              </w:pPr>
                              <w:r>
                                <w:rPr>
                                  <w:sz w:val="20"/>
                                </w:rPr>
                                <w:t>повышение</w:t>
                              </w:r>
                              <w:r>
                                <w:rPr>
                                  <w:spacing w:val="-7"/>
                                  <w:sz w:val="20"/>
                                </w:rPr>
                                <w:t xml:space="preserve"> </w:t>
                              </w:r>
                              <w:r>
                                <w:rPr>
                                  <w:sz w:val="20"/>
                                </w:rPr>
                                <w:t>привлекательности</w:t>
                              </w:r>
                              <w:r>
                                <w:rPr>
                                  <w:spacing w:val="-9"/>
                                  <w:sz w:val="20"/>
                                </w:rPr>
                                <w:t xml:space="preserve"> </w:t>
                              </w:r>
                              <w:r>
                                <w:rPr>
                                  <w:sz w:val="20"/>
                                </w:rPr>
                                <w:t>труда</w:t>
                              </w:r>
                              <w:r>
                                <w:rPr>
                                  <w:spacing w:val="-8"/>
                                  <w:sz w:val="20"/>
                                </w:rPr>
                                <w:t xml:space="preserve"> </w:t>
                              </w:r>
                              <w:r>
                                <w:rPr>
                                  <w:sz w:val="20"/>
                                </w:rPr>
                                <w:t>в</w:t>
                              </w:r>
                              <w:r>
                                <w:rPr>
                                  <w:spacing w:val="-8"/>
                                  <w:sz w:val="20"/>
                                </w:rPr>
                                <w:t xml:space="preserve"> </w:t>
                              </w:r>
                              <w:r>
                                <w:rPr>
                                  <w:sz w:val="20"/>
                                </w:rPr>
                                <w:t>сельской</w:t>
                              </w:r>
                              <w:r>
                                <w:rPr>
                                  <w:spacing w:val="-7"/>
                                  <w:sz w:val="20"/>
                                </w:rPr>
                                <w:t xml:space="preserve"> </w:t>
                              </w:r>
                              <w:r>
                                <w:rPr>
                                  <w:sz w:val="20"/>
                                </w:rPr>
                                <w:t>местности</w:t>
                              </w:r>
                              <w:r>
                                <w:rPr>
                                  <w:spacing w:val="-9"/>
                                  <w:sz w:val="20"/>
                                </w:rPr>
                                <w:t xml:space="preserve"> </w:t>
                              </w:r>
                              <w:r>
                                <w:rPr>
                                  <w:sz w:val="20"/>
                                </w:rPr>
                                <w:t>и</w:t>
                              </w:r>
                              <w:r>
                                <w:rPr>
                                  <w:spacing w:val="-8"/>
                                  <w:sz w:val="20"/>
                                </w:rPr>
                                <w:t xml:space="preserve"> </w:t>
                              </w:r>
                              <w:r>
                                <w:rPr>
                                  <w:spacing w:val="-5"/>
                                  <w:sz w:val="20"/>
                                </w:rPr>
                                <w:t>др.</w:t>
                              </w:r>
                            </w:p>
                          </w:txbxContent>
                        </wps:txbx>
                        <wps:bodyPr wrap="square" lIns="0" tIns="0" rIns="0" bIns="0" rtlCol="0">
                          <a:noAutofit/>
                        </wps:bodyPr>
                      </wps:wsp>
                      <wps:wsp>
                        <wps:cNvPr id="140" name="Textbox 140"/>
                        <wps:cNvSpPr txBox="1"/>
                        <wps:spPr>
                          <a:xfrm>
                            <a:off x="2328735" y="867689"/>
                            <a:ext cx="3860800" cy="245745"/>
                          </a:xfrm>
                          <a:prstGeom prst="rect">
                            <a:avLst/>
                          </a:prstGeom>
                          <a:ln w="9525">
                            <a:solidFill>
                              <a:srgbClr val="000000"/>
                            </a:solidFill>
                            <a:prstDash val="solid"/>
                          </a:ln>
                        </wps:spPr>
                        <wps:txbx>
                          <w:txbxContent>
                            <w:p w14:paraId="24E27384" w14:textId="77777777" w:rsidR="00367193" w:rsidRDefault="00367193">
                              <w:pPr>
                                <w:spacing w:before="59"/>
                                <w:ind w:left="1075"/>
                                <w:rPr>
                                  <w:sz w:val="20"/>
                                </w:rPr>
                              </w:pPr>
                              <w:r>
                                <w:rPr>
                                  <w:sz w:val="20"/>
                                </w:rPr>
                                <w:t>Учитывать</w:t>
                              </w:r>
                              <w:r>
                                <w:rPr>
                                  <w:spacing w:val="-7"/>
                                  <w:sz w:val="20"/>
                                </w:rPr>
                                <w:t xml:space="preserve"> </w:t>
                              </w:r>
                              <w:r>
                                <w:rPr>
                                  <w:sz w:val="20"/>
                                </w:rPr>
                                <w:t>особенности</w:t>
                              </w:r>
                              <w:r>
                                <w:rPr>
                                  <w:spacing w:val="-8"/>
                                  <w:sz w:val="20"/>
                                </w:rPr>
                                <w:t xml:space="preserve"> </w:t>
                              </w:r>
                              <w:r>
                                <w:rPr>
                                  <w:sz w:val="20"/>
                                </w:rPr>
                                <w:t>в</w:t>
                              </w:r>
                              <w:r>
                                <w:rPr>
                                  <w:spacing w:val="-7"/>
                                  <w:sz w:val="20"/>
                                </w:rPr>
                                <w:t xml:space="preserve"> </w:t>
                              </w:r>
                              <w:r>
                                <w:rPr>
                                  <w:sz w:val="20"/>
                                </w:rPr>
                                <w:t>разрезе</w:t>
                              </w:r>
                              <w:r>
                                <w:rPr>
                                  <w:spacing w:val="-7"/>
                                  <w:sz w:val="20"/>
                                </w:rPr>
                                <w:t xml:space="preserve"> </w:t>
                              </w:r>
                              <w:r>
                                <w:rPr>
                                  <w:spacing w:val="-2"/>
                                  <w:sz w:val="20"/>
                                </w:rPr>
                                <w:t>территорий</w:t>
                              </w:r>
                            </w:p>
                          </w:txbxContent>
                        </wps:txbx>
                        <wps:bodyPr wrap="square" lIns="0" tIns="0" rIns="0" bIns="0" rtlCol="0">
                          <a:noAutofit/>
                        </wps:bodyPr>
                      </wps:wsp>
                      <wps:wsp>
                        <wps:cNvPr id="141" name="Textbox 141"/>
                        <wps:cNvSpPr txBox="1"/>
                        <wps:spPr>
                          <a:xfrm>
                            <a:off x="2335085" y="152717"/>
                            <a:ext cx="3854450" cy="561975"/>
                          </a:xfrm>
                          <a:prstGeom prst="rect">
                            <a:avLst/>
                          </a:prstGeom>
                          <a:ln w="9525">
                            <a:solidFill>
                              <a:srgbClr val="000000"/>
                            </a:solidFill>
                            <a:prstDash val="solid"/>
                          </a:ln>
                        </wps:spPr>
                        <wps:txbx>
                          <w:txbxContent>
                            <w:p w14:paraId="24E27385" w14:textId="77777777" w:rsidR="00367193" w:rsidRDefault="00367193">
                              <w:pPr>
                                <w:spacing w:before="56"/>
                                <w:ind w:left="56" w:right="38"/>
                                <w:jc w:val="both"/>
                                <w:rPr>
                                  <w:sz w:val="20"/>
                                </w:rPr>
                              </w:pPr>
                              <w:r>
                                <w:rPr>
                                  <w:sz w:val="20"/>
                                </w:rPr>
                                <w:t>Активизации демографической политики в густонаселенных регионах: создание нормальных условий для развития трудового потенциала аграрного сектора экономики</w:t>
                              </w:r>
                            </w:p>
                          </w:txbxContent>
                        </wps:txbx>
                        <wps:bodyPr wrap="square" lIns="0" tIns="0" rIns="0" bIns="0" rtlCol="0">
                          <a:noAutofit/>
                        </wps:bodyPr>
                      </wps:wsp>
                    </wpg:wgp>
                  </a:graphicData>
                </a:graphic>
              </wp:anchor>
            </w:drawing>
          </mc:Choice>
          <mc:Fallback>
            <w:pict>
              <v:group w14:anchorId="24E272B2" id="Group 127" o:spid="_x0000_s1096" style="position:absolute;margin-left:79.7pt;margin-top:12.65pt;width:491.75pt;height:309.15pt;z-index:-15716864;mso-wrap-distance-left:0;mso-wrap-distance-right:0;mso-position-horizontal-relative:page" coordsize="62452,39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">
                <v:shape id="Graphic 128" o:spid="_x0000_s1097" style="position:absolute;left:7534;top:31996;width:762;height:7214;visibility:visible;mso-wrap-style:square;v-text-anchor:top" coordsize="76200,7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bXMUA&#10;AADcAAAADwAAAGRycy9kb3ducmV2LnhtbESPQWvDMAyF74P+B6NBb6uzDMaa1i2lbKXsMNZ2P0CL&#10;VSc0loPtNem/nw6D3STe03ufluvRd+pKMbWBDTzOClDEdbAtOwNfp7eHF1ApI1vsApOBGyVYryZ3&#10;S6xsGPhA12N2SkI4VWigybmvtE51Qx7TLPTEop1D9JhljU7biIOE+06XRfGsPbYsDQ32tG2ovhx/&#10;vIHTp/v+sLh7nQ/l+1Pc7a3TxdyY6f24WYDKNOZ/89/13gp+Kb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BtcxQAAANwAAAAPAAAAAAAAAAAAAAAAAJgCAABkcnMv&#10;ZG93bnJldi54bWxQSwUGAAAAAAQABAD1AAAAigMAAAAA&#10;" path="m42925,63500r-9525,l33400,721106r9525,l42925,63500xem38100,l,76200r33400,l33400,63500r36450,l38100,xem69850,63500r-26925,l42925,76200r33275,l69850,63500xe" fillcolor="black" stroked="f">
                  <v:path arrowok="t"/>
                </v:shape>
                <v:shape id="Image 129" o:spid="_x0000_s1098" type="#_x0000_t75" style="position:absolute;left:9935;top:9553;width:762;height: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ZVDEAAAA3AAAAA8AAABkcnMvZG93bnJldi54bWxET01rwkAQvQv+h2WE3nRTqZpEVymFgkgP&#10;Gj14HLJjNjQ7m2a3Ju2v7xYKvc3jfc5mN9hG3KnztWMFj7MEBHHpdM2Vgsv5dZqC8AFZY+OYFHyR&#10;h912PNpgrl3PJ7oXoRIxhH2OCkwIbS6lLw1Z9DPXEkfu5jqLIcKukrrDPobbRs6TZCkt1hwbDLb0&#10;Yqh8Lz6tgtVh/2SO136xGpL07bs66/bjkin1MBme1yACDeFf/Ofe6zh/nsHvM/EC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UZVDEAAAA3AAAAA8AAAAAAAAAAAAAAAAA&#10;nwIAAGRycy9kb3ducmV2LnhtbFBLBQYAAAAABAAEAPcAAACQAwAAAAA=&#10;">
                  <v:imagedata r:id="rId52" o:title=""/>
                </v:shape>
                <v:shape id="Image 130" o:spid="_x0000_s1099" type="#_x0000_t75" style="position:absolute;left:42247;top:11129;width:762;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EgDEAAAA3AAAAA8AAABkcnMvZG93bnJldi54bWxEj09rAkEMxe+C32FIoReps1a6yNZRRChU&#10;8LIqeA0z2T90J7PsjLr99s1B6C3hvbz3y3o7+k7daYhtYAOLeQaK2AbXcm3gcv56W4GKCdlhF5gM&#10;/FKE7WY6WWPhwoNLup9SrSSEY4EGmpT6QutoG/IY56EnFq0Kg8ck61BrN+BDwn2n37Ms1x5bloYG&#10;e9o3ZH9ON2+gryzOqmt5yQ71Mi+JDvZ4+zDm9WXcfYJKNKZ/8/P62wn+UvDlGZ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jEgDEAAAA3AAAAA8AAAAAAAAAAAAAAAAA&#10;nwIAAGRycy9kb3ducmV2LnhtbFBLBQYAAAAABAAEAPcAAACQAwAAAAA=&#10;">
                  <v:imagedata r:id="rId53" o:title=""/>
                </v:shape>
                <v:shape id="Image 131" o:spid="_x0000_s1100" type="#_x0000_t75" style="position:absolute;left:42247;top:7142;width:762;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3pjjDAAAA3AAAAA8AAABkcnMvZG93bnJldi54bWxET0trAjEQvgv+hzAFb5rVllq2RrGFBfHk&#10;o4cep5vpZutmsiTpuvbXG6HgbT6+5yxWvW1ERz7UjhVMJxkI4tLpmisFH8di/AIiRGSNjWNScKEA&#10;q+VwsMBcuzPvqTvESqQQDjkqMDG2uZShNGQxTFxLnLhv5y3GBH0ltcdzCreNnGXZs7RYc2ow2NK7&#10;ofJ0+LUKTl99V2yL3bZ+8p9z+ffmZuZno9TooV+/gojUx7v4373Raf7jFG7Pp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emOMMAAADcAAAADwAAAAAAAAAAAAAAAACf&#10;AgAAZHJzL2Rvd25yZXYueG1sUEsFBgAAAAAEAAQA9wAAAI8DAAAAAA==&#10;">
                  <v:imagedata r:id="rId54" o:title=""/>
                </v:shape>
                <v:shape id="Image 132" o:spid="_x0000_s1101" type="#_x0000_t75" style="position:absolute;left:21072;top:3835;width:227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ky/CAAAA3AAAAA8AAABkcnMvZG93bnJldi54bWxET01rwzAMvQ/2H4wGu63OWlhLVjeElZBd&#10;66bsKmI1SRfLIXbT7N/Xg8FuerxPbbPZ9mKi0XeOFbwuEhDEtTMdNwqqY/GyAeEDssHeMSn4IQ/Z&#10;7vFhi6lxNz7QpEMjYgj7FBW0IQyplL5uyaJfuIE4cmc3WgwRjo00I95iuO3lMknepMWOY0OLA320&#10;VH/rq1Wwz7XWzemy31TXclWsy3Kqii+lnp/m/B1EoDn8i//cnybOXy3h95l4gd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l5MvwgAAANwAAAAPAAAAAAAAAAAAAAAAAJ8C&#10;AABkcnMvZG93bnJldi54bWxQSwUGAAAAAAQABAD3AAAAjgMAAAAA&#10;">
                  <v:imagedata r:id="rId55" o:title=""/>
                </v:shape>
                <v:shape id="Graphic 133" o:spid="_x0000_s1102" style="position:absolute;left:7915;top:39214;width:30537;height:12;visibility:visible;mso-wrap-style:square;v-text-anchor:top" coordsize="30537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qHsUA&#10;AADcAAAADwAAAGRycy9kb3ducmV2LnhtbESPQW/CMAyF70j8h8hIu9GUVWOoEBBC2splB+gu3Ezj&#10;tdUap0oC7f79MmkSN396z8/Pm91oOnEn51vLChZJCoK4srrlWsFn+TZfgfABWWNnmRT8kIfddjrZ&#10;YK7twCe6n0MtYgj7HBU0IfS5lL5qyKBPbE8ctS/rDIaIrpba4RDDTSef03QpDbYcLzTY06Gh6vt8&#10;Mwrqovi4DBEOx5ebfj+Za1u+OqWeZuN+DSLQGB7m/+2jjvWzDP6eiR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CoexQAAANwAAAAPAAAAAAAAAAAAAAAAAJgCAABkcnMv&#10;ZG93bnJldi54bWxQSwUGAAAAAAQABAD1AAAAigMAAAAA&#10;" path="m,l3053206,e" filled="f">
                  <v:path arrowok="t"/>
                </v:shape>
                <v:shape id="Image 134" o:spid="_x0000_s1103" type="#_x0000_t75" style="position:absolute;left:42247;top:25169;width:762;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dHnAAAAA3AAAAA8AAABkcnMvZG93bnJldi54bWxET91qwjAUvh/4DuEI3s1kOqZ0RlFhm5ez&#10;9QEOzVlb1pyEJrPt2y+C4N35+H7PZjfYVlypC41jDS9zBYK4dKbhSsOl+HhegwgR2WDrmDSMFGC3&#10;nTxtMDOu5zNd81iJFMIhQw11jD6TMpQ1WQxz54kT9+M6izHBrpKmwz6F21YulHqTFhtODTV6OtZU&#10;/uZ/VsPX96H/9MUqN6tF74uxUMeRlNaz6bB/BxFpiA/x3X0yaf7yFW7PpAv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h0ecAAAADcAAAADwAAAAAAAAAAAAAAAACfAgAA&#10;ZHJzL2Rvd25yZXYueG1sUEsFBgAAAAAEAAQA9wAAAIwDAAAAAA==&#10;">
                  <v:imagedata r:id="rId56" o:title=""/>
                </v:shape>
                <v:shape id="Graphic 135" o:spid="_x0000_s1104" style="position:absolute;left:38449;top:38154;width:13;height:1029;visibility:visible;mso-wrap-style:square;v-text-anchor:top" coordsize="127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0gsQA&#10;AADcAAAADwAAAGRycy9kb3ducmV2LnhtbERPTWvCQBC9C/6HZYTedKOtpURX0VJpDx5qWgRvQ3bM&#10;BrOzaXZj0n/fFYTe5vE+Z7nubSWu1PjSsYLpJAFBnDtdcqHg+2s3fgHhA7LGyjEp+CUP69VwsMRU&#10;u44PdM1CIWII+xQVmBDqVEqfG7LoJ64mjtzZNRZDhE0hdYNdDLeVnCXJs7RYcmwwWNOrofyStVbB&#10;8XNn9u91u9VvrT08nX42XZsVSj2M+s0CRKA+/Ivv7g8d5z/O4fZ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NILEAAAA3AAAAA8AAAAAAAAAAAAAAAAAmAIAAGRycy9k&#10;b3ducmV2LnhtbFBLBQYAAAAABAAEAPUAAACJAwAAAAA=&#10;" path="m,102870l,e" filled="f">
                  <v:path arrowok="t"/>
                </v:shape>
                <v:shape id="Textbox 136" o:spid="_x0000_s1105" type="#_x0000_t202" style="position:absolute;left:303;top:11872;width:18301;height:20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vO8QA&#10;AADcAAAADwAAAGRycy9kb3ducmV2LnhtbERPS2vCQBC+F/wPywheSt1oQ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7zvEAAAA3AAAAA8AAAAAAAAAAAAAAAAAmAIAAGRycy9k&#10;b3ducmV2LnhtbFBLBQYAAAAABAAEAPUAAACJAwAAAAA=&#10;" filled="f">
                  <v:textbox inset="0,0,0,0">
                    <w:txbxContent>
                      <w:p w14:paraId="24E27375" w14:textId="77777777" w:rsidR="00367193" w:rsidRDefault="00367193">
                        <w:pPr>
                          <w:numPr>
                            <w:ilvl w:val="0"/>
                            <w:numId w:val="33"/>
                          </w:numPr>
                          <w:tabs>
                            <w:tab w:val="left" w:pos="198"/>
                          </w:tabs>
                          <w:spacing w:before="57"/>
                          <w:ind w:right="914" w:firstLine="0"/>
                          <w:rPr>
                            <w:sz w:val="20"/>
                          </w:rPr>
                        </w:pPr>
                        <w:r>
                          <w:rPr>
                            <w:sz w:val="20"/>
                          </w:rPr>
                          <w:t>улучшение</w:t>
                        </w:r>
                        <w:r>
                          <w:rPr>
                            <w:spacing w:val="-13"/>
                            <w:sz w:val="20"/>
                          </w:rPr>
                          <w:t xml:space="preserve"> </w:t>
                        </w:r>
                        <w:r>
                          <w:rPr>
                            <w:sz w:val="20"/>
                          </w:rPr>
                          <w:t>здоровья сельского населения;</w:t>
                        </w:r>
                      </w:p>
                      <w:p w14:paraId="24E27376" w14:textId="77777777" w:rsidR="00367193" w:rsidRDefault="00367193">
                        <w:pPr>
                          <w:numPr>
                            <w:ilvl w:val="0"/>
                            <w:numId w:val="33"/>
                          </w:numPr>
                          <w:tabs>
                            <w:tab w:val="left" w:pos="198"/>
                          </w:tabs>
                          <w:spacing w:before="1"/>
                          <w:ind w:right="329" w:firstLine="0"/>
                          <w:rPr>
                            <w:sz w:val="20"/>
                          </w:rPr>
                        </w:pPr>
                        <w:r>
                          <w:rPr>
                            <w:sz w:val="20"/>
                          </w:rPr>
                          <w:t>улучшение</w:t>
                        </w:r>
                        <w:r>
                          <w:rPr>
                            <w:spacing w:val="-13"/>
                            <w:sz w:val="20"/>
                          </w:rPr>
                          <w:t xml:space="preserve"> </w:t>
                        </w:r>
                        <w:r>
                          <w:rPr>
                            <w:sz w:val="20"/>
                          </w:rPr>
                          <w:t>жизни</w:t>
                        </w:r>
                        <w:r>
                          <w:rPr>
                            <w:spacing w:val="-12"/>
                            <w:sz w:val="20"/>
                          </w:rPr>
                          <w:t xml:space="preserve"> </w:t>
                        </w:r>
                        <w:r>
                          <w:rPr>
                            <w:sz w:val="20"/>
                          </w:rPr>
                          <w:t>матери</w:t>
                        </w:r>
                        <w:r>
                          <w:rPr>
                            <w:spacing w:val="-13"/>
                            <w:sz w:val="20"/>
                          </w:rPr>
                          <w:t xml:space="preserve"> </w:t>
                        </w:r>
                        <w:r>
                          <w:rPr>
                            <w:sz w:val="20"/>
                          </w:rPr>
                          <w:t xml:space="preserve">и </w:t>
                        </w:r>
                        <w:r>
                          <w:rPr>
                            <w:spacing w:val="-2"/>
                            <w:sz w:val="20"/>
                          </w:rPr>
                          <w:t>ребенка;</w:t>
                        </w:r>
                      </w:p>
                      <w:p w14:paraId="24E27377" w14:textId="77777777" w:rsidR="00367193" w:rsidRDefault="00367193">
                        <w:pPr>
                          <w:numPr>
                            <w:ilvl w:val="0"/>
                            <w:numId w:val="33"/>
                          </w:numPr>
                          <w:tabs>
                            <w:tab w:val="left" w:pos="198"/>
                          </w:tabs>
                          <w:ind w:right="643" w:firstLine="0"/>
                          <w:rPr>
                            <w:sz w:val="20"/>
                          </w:rPr>
                        </w:pPr>
                        <w:r>
                          <w:rPr>
                            <w:sz w:val="20"/>
                          </w:rPr>
                          <w:t>вовлечение</w:t>
                        </w:r>
                        <w:r>
                          <w:rPr>
                            <w:spacing w:val="-13"/>
                            <w:sz w:val="20"/>
                          </w:rPr>
                          <w:t xml:space="preserve"> </w:t>
                        </w:r>
                        <w:r>
                          <w:rPr>
                            <w:sz w:val="20"/>
                          </w:rPr>
                          <w:t>молодежи</w:t>
                        </w:r>
                        <w:r>
                          <w:rPr>
                            <w:spacing w:val="-12"/>
                            <w:sz w:val="20"/>
                          </w:rPr>
                          <w:t xml:space="preserve"> </w:t>
                        </w:r>
                        <w:r>
                          <w:rPr>
                            <w:sz w:val="20"/>
                          </w:rPr>
                          <w:t>в аграрный сектор;</w:t>
                        </w:r>
                      </w:p>
                      <w:p w14:paraId="24E27378" w14:textId="77777777" w:rsidR="00367193" w:rsidRDefault="00367193">
                        <w:pPr>
                          <w:numPr>
                            <w:ilvl w:val="0"/>
                            <w:numId w:val="33"/>
                          </w:numPr>
                          <w:tabs>
                            <w:tab w:val="left" w:pos="198"/>
                          </w:tabs>
                          <w:ind w:right="438" w:firstLine="0"/>
                          <w:rPr>
                            <w:sz w:val="20"/>
                          </w:rPr>
                        </w:pPr>
                        <w:r>
                          <w:rPr>
                            <w:sz w:val="20"/>
                          </w:rPr>
                          <w:t>развитие</w:t>
                        </w:r>
                        <w:r>
                          <w:rPr>
                            <w:spacing w:val="-13"/>
                            <w:sz w:val="20"/>
                          </w:rPr>
                          <w:t xml:space="preserve"> </w:t>
                        </w:r>
                        <w:r>
                          <w:rPr>
                            <w:sz w:val="20"/>
                          </w:rPr>
                          <w:t>инфраструктуры аграрного рынка;</w:t>
                        </w:r>
                      </w:p>
                      <w:p w14:paraId="24E27379" w14:textId="77777777" w:rsidR="00367193" w:rsidRDefault="00367193">
                        <w:pPr>
                          <w:numPr>
                            <w:ilvl w:val="0"/>
                            <w:numId w:val="33"/>
                          </w:numPr>
                          <w:tabs>
                            <w:tab w:val="left" w:pos="198"/>
                          </w:tabs>
                          <w:ind w:right="754" w:firstLine="0"/>
                          <w:rPr>
                            <w:sz w:val="20"/>
                          </w:rPr>
                        </w:pPr>
                        <w:r>
                          <w:rPr>
                            <w:sz w:val="20"/>
                          </w:rPr>
                          <w:t>разработка политики формирования</w:t>
                        </w:r>
                        <w:r>
                          <w:rPr>
                            <w:spacing w:val="-13"/>
                            <w:sz w:val="20"/>
                          </w:rPr>
                          <w:t xml:space="preserve"> </w:t>
                        </w:r>
                        <w:r>
                          <w:rPr>
                            <w:sz w:val="20"/>
                          </w:rPr>
                          <w:t>доходов;</w:t>
                        </w:r>
                      </w:p>
                      <w:p w14:paraId="24E2737A" w14:textId="77777777" w:rsidR="00367193" w:rsidRDefault="00367193">
                        <w:pPr>
                          <w:numPr>
                            <w:ilvl w:val="0"/>
                            <w:numId w:val="33"/>
                          </w:numPr>
                          <w:tabs>
                            <w:tab w:val="left" w:pos="198"/>
                          </w:tabs>
                          <w:ind w:right="822" w:firstLine="0"/>
                          <w:rPr>
                            <w:sz w:val="20"/>
                          </w:rPr>
                        </w:pPr>
                        <w:r>
                          <w:rPr>
                            <w:spacing w:val="-2"/>
                            <w:sz w:val="20"/>
                          </w:rPr>
                          <w:t>стабилизация сельскохозяйственного производства</w:t>
                        </w:r>
                      </w:p>
                    </w:txbxContent>
                  </v:textbox>
                </v:shape>
                <v:shape id="Textbox 137" o:spid="_x0000_s1106" type="#_x0000_t202" style="position:absolute;left:47;top:47;width:21025;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KoMQA&#10;AADcAAAADwAAAGRycy9kb3ducmV2LnhtbERPS2vCQBC+F/wPywi9FN1YoU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0SqDEAAAA3AAAAA8AAAAAAAAAAAAAAAAAmAIAAGRycy9k&#10;b3ducmV2LnhtbFBLBQYAAAAABAAEAPUAAACJAwAAAAA=&#10;" filled="f">
                  <v:textbox inset="0,0,0,0">
                    <w:txbxContent>
                      <w:p w14:paraId="24E2737B" w14:textId="77777777" w:rsidR="00367193" w:rsidRDefault="00367193">
                        <w:pPr>
                          <w:spacing w:before="56"/>
                          <w:ind w:left="162" w:right="164" w:firstLine="2"/>
                          <w:jc w:val="center"/>
                          <w:rPr>
                            <w:sz w:val="20"/>
                          </w:rPr>
                        </w:pPr>
                        <w:r>
                          <w:rPr>
                            <w:sz w:val="20"/>
                          </w:rPr>
                          <w:t>Обеспечение постоянного увеличения населения в пределах количественных и качественных социальных</w:t>
                        </w:r>
                        <w:r>
                          <w:rPr>
                            <w:spacing w:val="-13"/>
                            <w:sz w:val="20"/>
                          </w:rPr>
                          <w:t xml:space="preserve"> </w:t>
                        </w:r>
                        <w:r>
                          <w:rPr>
                            <w:sz w:val="20"/>
                          </w:rPr>
                          <w:t>параметров</w:t>
                        </w:r>
                        <w:r>
                          <w:rPr>
                            <w:spacing w:val="-12"/>
                            <w:sz w:val="20"/>
                          </w:rPr>
                          <w:t xml:space="preserve"> </w:t>
                        </w:r>
                        <w:r>
                          <w:rPr>
                            <w:sz w:val="20"/>
                          </w:rPr>
                          <w:t xml:space="preserve">трудового потенциала аграрного сектора </w:t>
                        </w:r>
                        <w:r>
                          <w:rPr>
                            <w:spacing w:val="-2"/>
                            <w:sz w:val="20"/>
                          </w:rPr>
                          <w:t>экономики</w:t>
                        </w:r>
                      </w:p>
                    </w:txbxContent>
                  </v:textbox>
                </v:shape>
                <v:shape id="Textbox 138" o:spid="_x0000_s1107" type="#_x0000_t202" style="position:absolute;left:21072;top:26453;width:41332;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e0scA&#10;AADcAAAADwAAAGRycy9kb3ducmV2LnhtbESPT2vCQBDF70K/wzKFXkQ3tlA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3tLHAAAA3AAAAA8AAAAAAAAAAAAAAAAAmAIAAGRy&#10;cy9kb3ducmV2LnhtbFBLBQYAAAAABAAEAPUAAACMAwAAAAA=&#10;" filled="f">
                  <v:textbox inset="0,0,0,0">
                    <w:txbxContent>
                      <w:p w14:paraId="24E2737C" w14:textId="77777777" w:rsidR="00367193" w:rsidRDefault="00367193">
                        <w:pPr>
                          <w:spacing w:before="57"/>
                          <w:ind w:left="58"/>
                          <w:jc w:val="both"/>
                          <w:rPr>
                            <w:sz w:val="18"/>
                          </w:rPr>
                        </w:pPr>
                        <w:r>
                          <w:rPr>
                            <w:sz w:val="18"/>
                          </w:rPr>
                          <w:t>Предпосылки</w:t>
                        </w:r>
                        <w:r>
                          <w:rPr>
                            <w:spacing w:val="-7"/>
                            <w:sz w:val="18"/>
                          </w:rPr>
                          <w:t xml:space="preserve"> </w:t>
                        </w:r>
                        <w:r>
                          <w:rPr>
                            <w:sz w:val="18"/>
                          </w:rPr>
                          <w:t>для</w:t>
                        </w:r>
                        <w:r>
                          <w:rPr>
                            <w:spacing w:val="-3"/>
                            <w:sz w:val="18"/>
                          </w:rPr>
                          <w:t xml:space="preserve"> </w:t>
                        </w:r>
                        <w:r>
                          <w:rPr>
                            <w:sz w:val="18"/>
                          </w:rPr>
                          <w:t>улучшения</w:t>
                        </w:r>
                        <w:r>
                          <w:rPr>
                            <w:spacing w:val="-3"/>
                            <w:sz w:val="18"/>
                          </w:rPr>
                          <w:t xml:space="preserve"> </w:t>
                        </w:r>
                        <w:r>
                          <w:rPr>
                            <w:sz w:val="18"/>
                          </w:rPr>
                          <w:t>демографической</w:t>
                        </w:r>
                        <w:r>
                          <w:rPr>
                            <w:spacing w:val="-4"/>
                            <w:sz w:val="18"/>
                          </w:rPr>
                          <w:t xml:space="preserve"> </w:t>
                        </w:r>
                        <w:r>
                          <w:rPr>
                            <w:sz w:val="18"/>
                          </w:rPr>
                          <w:t>ситуации</w:t>
                        </w:r>
                        <w:r>
                          <w:rPr>
                            <w:spacing w:val="-5"/>
                            <w:sz w:val="18"/>
                          </w:rPr>
                          <w:t xml:space="preserve"> </w:t>
                        </w:r>
                        <w:r>
                          <w:rPr>
                            <w:sz w:val="18"/>
                          </w:rPr>
                          <w:t>в</w:t>
                        </w:r>
                        <w:r>
                          <w:rPr>
                            <w:spacing w:val="-5"/>
                            <w:sz w:val="18"/>
                          </w:rPr>
                          <w:t xml:space="preserve"> </w:t>
                        </w:r>
                        <w:r>
                          <w:rPr>
                            <w:sz w:val="18"/>
                          </w:rPr>
                          <w:t>сельских</w:t>
                        </w:r>
                        <w:r>
                          <w:rPr>
                            <w:spacing w:val="-2"/>
                            <w:sz w:val="18"/>
                          </w:rPr>
                          <w:t xml:space="preserve"> территориях:</w:t>
                        </w:r>
                      </w:p>
                      <w:p w14:paraId="24E2737D" w14:textId="77777777" w:rsidR="00367193" w:rsidRDefault="00367193">
                        <w:pPr>
                          <w:numPr>
                            <w:ilvl w:val="0"/>
                            <w:numId w:val="32"/>
                          </w:numPr>
                          <w:tabs>
                            <w:tab w:val="left" w:pos="177"/>
                          </w:tabs>
                          <w:spacing w:before="2"/>
                          <w:ind w:right="53" w:firstLine="0"/>
                          <w:jc w:val="both"/>
                          <w:rPr>
                            <w:sz w:val="18"/>
                          </w:rPr>
                        </w:pPr>
                        <w:r>
                          <w:rPr>
                            <w:sz w:val="18"/>
                          </w:rPr>
                          <w:t>приоритетное финансирование мер, направленных на повышение уровня жизни сельского населения;</w:t>
                        </w:r>
                      </w:p>
                      <w:p w14:paraId="24E2737E" w14:textId="77777777" w:rsidR="00367193" w:rsidRDefault="00367193">
                        <w:pPr>
                          <w:numPr>
                            <w:ilvl w:val="0"/>
                            <w:numId w:val="32"/>
                          </w:numPr>
                          <w:tabs>
                            <w:tab w:val="left" w:pos="177"/>
                          </w:tabs>
                          <w:ind w:right="52" w:firstLine="0"/>
                          <w:jc w:val="both"/>
                          <w:rPr>
                            <w:sz w:val="18"/>
                          </w:rPr>
                        </w:pPr>
                        <w:r>
                          <w:rPr>
                            <w:sz w:val="18"/>
                          </w:rPr>
                          <w:t>привлечение инвестиций в отрасль аграрного производства, совершенствование ценовой политики в отношении сельскохозяйственной продукции и средств</w:t>
                        </w:r>
                        <w:r>
                          <w:rPr>
                            <w:spacing w:val="80"/>
                            <w:sz w:val="18"/>
                          </w:rPr>
                          <w:t xml:space="preserve"> </w:t>
                        </w:r>
                        <w:r>
                          <w:rPr>
                            <w:spacing w:val="-2"/>
                            <w:sz w:val="18"/>
                          </w:rPr>
                          <w:t>труда;</w:t>
                        </w:r>
                      </w:p>
                      <w:p w14:paraId="24E2737F" w14:textId="77777777" w:rsidR="00367193" w:rsidRDefault="00367193">
                        <w:pPr>
                          <w:numPr>
                            <w:ilvl w:val="0"/>
                            <w:numId w:val="32"/>
                          </w:numPr>
                          <w:tabs>
                            <w:tab w:val="left" w:pos="210"/>
                          </w:tabs>
                          <w:ind w:right="57" w:firstLine="0"/>
                          <w:jc w:val="both"/>
                          <w:rPr>
                            <w:sz w:val="18"/>
                          </w:rPr>
                        </w:pPr>
                        <w:r>
                          <w:rPr>
                            <w:sz w:val="18"/>
                          </w:rPr>
                          <w:t>льготное кредитование сельских товаропроизводителей и совершенствование налоговой политики</w:t>
                        </w:r>
                      </w:p>
                    </w:txbxContent>
                  </v:textbox>
                </v:shape>
                <v:shape id="Textbox 139" o:spid="_x0000_s1108" type="#_x0000_t202" style="position:absolute;left:23159;top:12632;width:38735;height:1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ScMA&#10;AADcAAAADwAAAGRycy9kb3ducmV2LnhtbERPTWvCQBC9F/oflil4Kbqxgm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7ScMAAADcAAAADwAAAAAAAAAAAAAAAACYAgAAZHJzL2Rv&#10;d25yZXYueG1sUEsFBgAAAAAEAAQA9QAAAIgDAAAAAA==&#10;" filled="f">
                  <v:textbox inset="0,0,0,0">
                    <w:txbxContent>
                      <w:p w14:paraId="24E27380" w14:textId="77777777" w:rsidR="00367193" w:rsidRDefault="00367193">
                        <w:pPr>
                          <w:spacing w:before="57"/>
                          <w:ind w:left="58" w:right="60" w:firstLine="180"/>
                          <w:jc w:val="both"/>
                          <w:rPr>
                            <w:sz w:val="20"/>
                          </w:rPr>
                        </w:pPr>
                        <w:r>
                          <w:rPr>
                            <w:sz w:val="20"/>
                          </w:rPr>
                          <w:t>Основные меры должны быть направленные на улучшение демографической ситуации в сельских территориях:</w:t>
                        </w:r>
                      </w:p>
                      <w:p w14:paraId="24E27381" w14:textId="77777777" w:rsidR="00367193" w:rsidRDefault="00367193">
                        <w:pPr>
                          <w:numPr>
                            <w:ilvl w:val="0"/>
                            <w:numId w:val="31"/>
                          </w:numPr>
                          <w:tabs>
                            <w:tab w:val="left" w:pos="396"/>
                          </w:tabs>
                          <w:spacing w:before="1"/>
                          <w:ind w:right="35" w:firstLine="180"/>
                          <w:jc w:val="both"/>
                          <w:rPr>
                            <w:sz w:val="20"/>
                          </w:rPr>
                        </w:pPr>
                        <w:r>
                          <w:rPr>
                            <w:sz w:val="20"/>
                          </w:rPr>
                          <w:t xml:space="preserve">улучшение условий жизни сельского населения, формирование здорового образа жизни, увеличение рождаемости, снижение уровня </w:t>
                        </w:r>
                        <w:r>
                          <w:rPr>
                            <w:spacing w:val="-2"/>
                            <w:sz w:val="20"/>
                          </w:rPr>
                          <w:t>смертности;</w:t>
                        </w:r>
                      </w:p>
                      <w:p w14:paraId="24E27382" w14:textId="77777777" w:rsidR="00367193" w:rsidRDefault="00367193">
                        <w:pPr>
                          <w:numPr>
                            <w:ilvl w:val="0"/>
                            <w:numId w:val="31"/>
                          </w:numPr>
                          <w:tabs>
                            <w:tab w:val="left" w:pos="456"/>
                          </w:tabs>
                          <w:ind w:right="59" w:firstLine="180"/>
                          <w:jc w:val="both"/>
                          <w:rPr>
                            <w:sz w:val="20"/>
                          </w:rPr>
                        </w:pPr>
                        <w:r>
                          <w:rPr>
                            <w:sz w:val="20"/>
                          </w:rPr>
                          <w:t>совершенствование законодательной базы, направленной на улучшение жизни матери и ребенка;</w:t>
                        </w:r>
                      </w:p>
                      <w:p w14:paraId="24E27383" w14:textId="77777777" w:rsidR="00367193" w:rsidRDefault="00367193">
                        <w:pPr>
                          <w:numPr>
                            <w:ilvl w:val="0"/>
                            <w:numId w:val="31"/>
                          </w:numPr>
                          <w:tabs>
                            <w:tab w:val="left" w:pos="355"/>
                          </w:tabs>
                          <w:ind w:left="355" w:hanging="117"/>
                          <w:jc w:val="both"/>
                          <w:rPr>
                            <w:sz w:val="20"/>
                          </w:rPr>
                        </w:pPr>
                        <w:r>
                          <w:rPr>
                            <w:sz w:val="20"/>
                          </w:rPr>
                          <w:t>повышение</w:t>
                        </w:r>
                        <w:r>
                          <w:rPr>
                            <w:spacing w:val="-7"/>
                            <w:sz w:val="20"/>
                          </w:rPr>
                          <w:t xml:space="preserve"> </w:t>
                        </w:r>
                        <w:r>
                          <w:rPr>
                            <w:sz w:val="20"/>
                          </w:rPr>
                          <w:t>привлекательности</w:t>
                        </w:r>
                        <w:r>
                          <w:rPr>
                            <w:spacing w:val="-9"/>
                            <w:sz w:val="20"/>
                          </w:rPr>
                          <w:t xml:space="preserve"> </w:t>
                        </w:r>
                        <w:r>
                          <w:rPr>
                            <w:sz w:val="20"/>
                          </w:rPr>
                          <w:t>труда</w:t>
                        </w:r>
                        <w:r>
                          <w:rPr>
                            <w:spacing w:val="-8"/>
                            <w:sz w:val="20"/>
                          </w:rPr>
                          <w:t xml:space="preserve"> </w:t>
                        </w:r>
                        <w:r>
                          <w:rPr>
                            <w:sz w:val="20"/>
                          </w:rPr>
                          <w:t>в</w:t>
                        </w:r>
                        <w:r>
                          <w:rPr>
                            <w:spacing w:val="-8"/>
                            <w:sz w:val="20"/>
                          </w:rPr>
                          <w:t xml:space="preserve"> </w:t>
                        </w:r>
                        <w:r>
                          <w:rPr>
                            <w:sz w:val="20"/>
                          </w:rPr>
                          <w:t>сельской</w:t>
                        </w:r>
                        <w:r>
                          <w:rPr>
                            <w:spacing w:val="-7"/>
                            <w:sz w:val="20"/>
                          </w:rPr>
                          <w:t xml:space="preserve"> </w:t>
                        </w:r>
                        <w:r>
                          <w:rPr>
                            <w:sz w:val="20"/>
                          </w:rPr>
                          <w:t>местности</w:t>
                        </w:r>
                        <w:r>
                          <w:rPr>
                            <w:spacing w:val="-9"/>
                            <w:sz w:val="20"/>
                          </w:rPr>
                          <w:t xml:space="preserve"> </w:t>
                        </w:r>
                        <w:r>
                          <w:rPr>
                            <w:sz w:val="20"/>
                          </w:rPr>
                          <w:t>и</w:t>
                        </w:r>
                        <w:r>
                          <w:rPr>
                            <w:spacing w:val="-8"/>
                            <w:sz w:val="20"/>
                          </w:rPr>
                          <w:t xml:space="preserve"> </w:t>
                        </w:r>
                        <w:r>
                          <w:rPr>
                            <w:spacing w:val="-5"/>
                            <w:sz w:val="20"/>
                          </w:rPr>
                          <w:t>др.</w:t>
                        </w:r>
                      </w:p>
                    </w:txbxContent>
                  </v:textbox>
                </v:shape>
                <v:shape id="Textbox 140" o:spid="_x0000_s1109" type="#_x0000_t202" style="position:absolute;left:23287;top:8676;width:3860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hqccA&#10;AADcAAAADwAAAGRycy9kb3ducmV2LnhtbESPT2vCQBDF70K/wzKFXkQ3llI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oanHAAAA3AAAAA8AAAAAAAAAAAAAAAAAmAIAAGRy&#10;cy9kb3ducmV2LnhtbFBLBQYAAAAABAAEAPUAAACMAwAAAAA=&#10;" filled="f">
                  <v:textbox inset="0,0,0,0">
                    <w:txbxContent>
                      <w:p w14:paraId="24E27384" w14:textId="77777777" w:rsidR="00367193" w:rsidRDefault="00367193">
                        <w:pPr>
                          <w:spacing w:before="59"/>
                          <w:ind w:left="1075"/>
                          <w:rPr>
                            <w:sz w:val="20"/>
                          </w:rPr>
                        </w:pPr>
                        <w:r>
                          <w:rPr>
                            <w:sz w:val="20"/>
                          </w:rPr>
                          <w:t>Учитывать</w:t>
                        </w:r>
                        <w:r>
                          <w:rPr>
                            <w:spacing w:val="-7"/>
                            <w:sz w:val="20"/>
                          </w:rPr>
                          <w:t xml:space="preserve"> </w:t>
                        </w:r>
                        <w:r>
                          <w:rPr>
                            <w:sz w:val="20"/>
                          </w:rPr>
                          <w:t>особенности</w:t>
                        </w:r>
                        <w:r>
                          <w:rPr>
                            <w:spacing w:val="-8"/>
                            <w:sz w:val="20"/>
                          </w:rPr>
                          <w:t xml:space="preserve"> </w:t>
                        </w:r>
                        <w:r>
                          <w:rPr>
                            <w:sz w:val="20"/>
                          </w:rPr>
                          <w:t>в</w:t>
                        </w:r>
                        <w:r>
                          <w:rPr>
                            <w:spacing w:val="-7"/>
                            <w:sz w:val="20"/>
                          </w:rPr>
                          <w:t xml:space="preserve"> </w:t>
                        </w:r>
                        <w:r>
                          <w:rPr>
                            <w:sz w:val="20"/>
                          </w:rPr>
                          <w:t>разрезе</w:t>
                        </w:r>
                        <w:r>
                          <w:rPr>
                            <w:spacing w:val="-7"/>
                            <w:sz w:val="20"/>
                          </w:rPr>
                          <w:t xml:space="preserve"> </w:t>
                        </w:r>
                        <w:r>
                          <w:rPr>
                            <w:spacing w:val="-2"/>
                            <w:sz w:val="20"/>
                          </w:rPr>
                          <w:t>территорий</w:t>
                        </w:r>
                      </w:p>
                    </w:txbxContent>
                  </v:textbox>
                </v:shape>
                <v:shape id="Textbox 141" o:spid="_x0000_s1110" type="#_x0000_t202" style="position:absolute;left:23350;top:1527;width:38545;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MsMA&#10;AADcAAAADwAAAGRycy9kb3ducmV2LnhtbERPTWvCQBC9C/6HZYReRDeWU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EMsMAAADcAAAADwAAAAAAAAAAAAAAAACYAgAAZHJzL2Rv&#10;d25yZXYueG1sUEsFBgAAAAAEAAQA9QAAAIgDAAAAAA==&#10;" filled="f">
                  <v:textbox inset="0,0,0,0">
                    <w:txbxContent>
                      <w:p w14:paraId="24E27385" w14:textId="77777777" w:rsidR="00367193" w:rsidRDefault="00367193">
                        <w:pPr>
                          <w:spacing w:before="56"/>
                          <w:ind w:left="56" w:right="38"/>
                          <w:jc w:val="both"/>
                          <w:rPr>
                            <w:sz w:val="20"/>
                          </w:rPr>
                        </w:pPr>
                        <w:r>
                          <w:rPr>
                            <w:sz w:val="20"/>
                          </w:rPr>
                          <w:t>Активизации демографической политики в густонаселенных регионах: создание нормальных условий для развития трудового потенциала аграрного сектора экономики</w:t>
                        </w:r>
                      </w:p>
                    </w:txbxContent>
                  </v:textbox>
                </v:shape>
                <w10:wrap type="topAndBottom" anchorx="page"/>
              </v:group>
            </w:pict>
          </mc:Fallback>
        </mc:AlternateContent>
      </w:r>
    </w:p>
    <w:p w14:paraId="24E26600" w14:textId="77777777" w:rsidR="003D352F" w:rsidRDefault="001B3DC9">
      <w:pPr>
        <w:pStyle w:val="a3"/>
        <w:spacing w:before="177" w:line="242" w:lineRule="auto"/>
        <w:ind w:left="3647" w:hanging="2996"/>
        <w:jc w:val="left"/>
      </w:pPr>
      <w:r>
        <w:t>Рисунок</w:t>
      </w:r>
      <w:r>
        <w:rPr>
          <w:spacing w:val="-6"/>
        </w:rPr>
        <w:t xml:space="preserve"> </w:t>
      </w:r>
      <w:r>
        <w:t>13</w:t>
      </w:r>
      <w:r>
        <w:rPr>
          <w:spacing w:val="-5"/>
        </w:rPr>
        <w:t xml:space="preserve"> </w:t>
      </w:r>
      <w:r>
        <w:t>–</w:t>
      </w:r>
      <w:r>
        <w:rPr>
          <w:spacing w:val="-3"/>
        </w:rPr>
        <w:t xml:space="preserve"> </w:t>
      </w:r>
      <w:r>
        <w:t>Приоритетные</w:t>
      </w:r>
      <w:r>
        <w:rPr>
          <w:spacing w:val="-6"/>
        </w:rPr>
        <w:t xml:space="preserve"> </w:t>
      </w:r>
      <w:r>
        <w:t>направления</w:t>
      </w:r>
      <w:r>
        <w:rPr>
          <w:spacing w:val="-3"/>
        </w:rPr>
        <w:t xml:space="preserve"> </w:t>
      </w:r>
      <w:r>
        <w:t>демографической</w:t>
      </w:r>
      <w:r>
        <w:rPr>
          <w:spacing w:val="-6"/>
        </w:rPr>
        <w:t xml:space="preserve"> </w:t>
      </w:r>
      <w:r>
        <w:t>политики</w:t>
      </w:r>
      <w:r>
        <w:rPr>
          <w:spacing w:val="40"/>
        </w:rPr>
        <w:t xml:space="preserve"> </w:t>
      </w:r>
      <w:r>
        <w:t>в сельских территориях</w:t>
      </w:r>
    </w:p>
    <w:p w14:paraId="24E26601" w14:textId="77777777" w:rsidR="003D352F" w:rsidRDefault="001B3DC9">
      <w:pPr>
        <w:spacing w:before="176"/>
        <w:ind w:left="851"/>
        <w:jc w:val="both"/>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w:t>
      </w:r>
      <w:r>
        <w:rPr>
          <w:spacing w:val="-3"/>
          <w:sz w:val="24"/>
        </w:rPr>
        <w:t xml:space="preserve"> </w:t>
      </w:r>
      <w:r>
        <w:rPr>
          <w:spacing w:val="-2"/>
          <w:sz w:val="24"/>
        </w:rPr>
        <w:t>автором</w:t>
      </w:r>
    </w:p>
    <w:p w14:paraId="24E26602" w14:textId="77777777" w:rsidR="003D352F" w:rsidRDefault="003D352F">
      <w:pPr>
        <w:jc w:val="both"/>
        <w:rPr>
          <w:sz w:val="24"/>
        </w:rPr>
        <w:sectPr w:rsidR="003D352F">
          <w:pgSz w:w="11920" w:h="16850"/>
          <w:pgMar w:top="1060" w:right="283" w:bottom="1300" w:left="1559" w:header="0" w:footer="1072" w:gutter="0"/>
          <w:cols w:space="720"/>
        </w:sectPr>
      </w:pPr>
    </w:p>
    <w:p w14:paraId="24E26603" w14:textId="77777777" w:rsidR="003D352F" w:rsidRDefault="001B3DC9">
      <w:pPr>
        <w:pStyle w:val="a3"/>
        <w:spacing w:before="72"/>
        <w:ind w:right="284"/>
      </w:pPr>
      <w:r>
        <w:t>Рисунок 14 подчеркивает необходимость усиления демографической политики для устойчивого развития трудового потенциала сельских территорий. Основные направления политики направлены на улучшение здоровья сельского населения, включая меры по охране материнства и детства, что способствует повышению рождаемости и снижению смертности.</w:t>
      </w:r>
    </w:p>
    <w:p w14:paraId="24E26604" w14:textId="77777777" w:rsidR="003D352F" w:rsidRDefault="001B3DC9">
      <w:pPr>
        <w:pStyle w:val="a3"/>
        <w:spacing w:before="1"/>
        <w:ind w:right="280"/>
      </w:pPr>
      <w:r>
        <w:t>Также, как видно из рисунка, вовлечение молодежи в аграрный сектор и развитие сельскохозяйственной инфраструктуры являются основным направлением для обеспечения качественного роста трудовых ресурсов. Кроме того, приоритетное финансирование и привлечение инвестиций в сельское хозяйство наряду с льготным кредитованием и совершенствованием налоговой политики, создают условия для стабилизации производства и повышения доходов сельских жителей. Совокупность этих мер позволяет формировать благоприятные условия для жизни и труда на селе, способствуя устойчивому развитию сельских территорий.</w:t>
      </w:r>
    </w:p>
    <w:p w14:paraId="24E26605" w14:textId="77777777" w:rsidR="003D352F" w:rsidRDefault="001B3DC9">
      <w:pPr>
        <w:pStyle w:val="a3"/>
        <w:spacing w:before="2"/>
        <w:ind w:right="284"/>
      </w:pPr>
      <w:r>
        <w:t>Предложенные направления демографической политики ориентированы на стабилизацию и укрепление трудового потенциала сельских территорий. На основе анализа выделены основные аспекты, требующие их разработки, усиления и совершенствования, с целью создания благоприятной социальной и экономической среды для сельского населения:</w:t>
      </w:r>
    </w:p>
    <w:p w14:paraId="24E26606" w14:textId="77777777" w:rsidR="003D352F" w:rsidRDefault="001B3DC9">
      <w:pPr>
        <w:pStyle w:val="a5"/>
        <w:numPr>
          <w:ilvl w:val="0"/>
          <w:numId w:val="30"/>
        </w:numPr>
        <w:tabs>
          <w:tab w:val="left" w:pos="1239"/>
        </w:tabs>
        <w:spacing w:line="242" w:lineRule="auto"/>
        <w:ind w:right="286" w:firstLine="707"/>
        <w:rPr>
          <w:sz w:val="28"/>
        </w:rPr>
      </w:pPr>
      <w:r>
        <w:rPr>
          <w:sz w:val="28"/>
        </w:rPr>
        <w:t>Разработать</w:t>
      </w:r>
      <w:r>
        <w:rPr>
          <w:spacing w:val="80"/>
          <w:sz w:val="28"/>
        </w:rPr>
        <w:t xml:space="preserve"> </w:t>
      </w:r>
      <w:r>
        <w:rPr>
          <w:sz w:val="28"/>
        </w:rPr>
        <w:t>и</w:t>
      </w:r>
      <w:r>
        <w:rPr>
          <w:spacing w:val="80"/>
          <w:sz w:val="28"/>
        </w:rPr>
        <w:t xml:space="preserve"> </w:t>
      </w:r>
      <w:r>
        <w:rPr>
          <w:sz w:val="28"/>
        </w:rPr>
        <w:t>внедрить</w:t>
      </w:r>
      <w:r>
        <w:rPr>
          <w:spacing w:val="80"/>
          <w:sz w:val="28"/>
        </w:rPr>
        <w:t xml:space="preserve"> </w:t>
      </w:r>
      <w:r>
        <w:rPr>
          <w:sz w:val="28"/>
        </w:rPr>
        <w:t>меры</w:t>
      </w:r>
      <w:r>
        <w:rPr>
          <w:spacing w:val="80"/>
          <w:sz w:val="28"/>
        </w:rPr>
        <w:t xml:space="preserve"> </w:t>
      </w:r>
      <w:r>
        <w:rPr>
          <w:sz w:val="28"/>
        </w:rPr>
        <w:t>для</w:t>
      </w:r>
      <w:r>
        <w:rPr>
          <w:spacing w:val="80"/>
          <w:sz w:val="28"/>
        </w:rPr>
        <w:t xml:space="preserve"> </w:t>
      </w:r>
      <w:r>
        <w:rPr>
          <w:sz w:val="28"/>
        </w:rPr>
        <w:t>улучшения</w:t>
      </w:r>
      <w:r>
        <w:rPr>
          <w:spacing w:val="80"/>
          <w:sz w:val="28"/>
        </w:rPr>
        <w:t xml:space="preserve"> </w:t>
      </w:r>
      <w:r>
        <w:rPr>
          <w:sz w:val="28"/>
        </w:rPr>
        <w:t>здоровья</w:t>
      </w:r>
      <w:r>
        <w:rPr>
          <w:spacing w:val="80"/>
          <w:sz w:val="28"/>
        </w:rPr>
        <w:t xml:space="preserve"> </w:t>
      </w:r>
      <w:r>
        <w:rPr>
          <w:sz w:val="28"/>
        </w:rPr>
        <w:t xml:space="preserve">сельского </w:t>
      </w:r>
      <w:r>
        <w:rPr>
          <w:spacing w:val="-2"/>
          <w:sz w:val="28"/>
        </w:rPr>
        <w:t>населения.</w:t>
      </w:r>
    </w:p>
    <w:p w14:paraId="24E26607" w14:textId="77777777" w:rsidR="003D352F" w:rsidRDefault="001B3DC9">
      <w:pPr>
        <w:pStyle w:val="a5"/>
        <w:numPr>
          <w:ilvl w:val="0"/>
          <w:numId w:val="30"/>
        </w:numPr>
        <w:tabs>
          <w:tab w:val="left" w:pos="1388"/>
          <w:tab w:val="left" w:pos="2726"/>
          <w:tab w:val="left" w:pos="4578"/>
          <w:tab w:val="left" w:pos="6110"/>
          <w:tab w:val="left" w:pos="6568"/>
          <w:tab w:val="left" w:pos="8026"/>
          <w:tab w:val="left" w:pos="9141"/>
        </w:tabs>
        <w:ind w:right="284" w:firstLine="707"/>
        <w:rPr>
          <w:sz w:val="28"/>
        </w:rPr>
      </w:pPr>
      <w:r>
        <w:rPr>
          <w:spacing w:val="-2"/>
          <w:sz w:val="28"/>
        </w:rPr>
        <w:t>Усилить</w:t>
      </w:r>
      <w:r>
        <w:rPr>
          <w:sz w:val="28"/>
        </w:rPr>
        <w:tab/>
      </w:r>
      <w:r>
        <w:rPr>
          <w:spacing w:val="-2"/>
          <w:sz w:val="28"/>
        </w:rPr>
        <w:t>привлечение</w:t>
      </w:r>
      <w:r>
        <w:rPr>
          <w:sz w:val="28"/>
        </w:rPr>
        <w:tab/>
      </w:r>
      <w:r>
        <w:rPr>
          <w:spacing w:val="-2"/>
          <w:sz w:val="28"/>
        </w:rPr>
        <w:t>молодежи</w:t>
      </w:r>
      <w:r>
        <w:rPr>
          <w:sz w:val="28"/>
        </w:rPr>
        <w:tab/>
      </w:r>
      <w:r>
        <w:rPr>
          <w:spacing w:val="-10"/>
          <w:sz w:val="28"/>
        </w:rPr>
        <w:t>в</w:t>
      </w:r>
      <w:r>
        <w:rPr>
          <w:sz w:val="28"/>
        </w:rPr>
        <w:tab/>
      </w:r>
      <w:r>
        <w:rPr>
          <w:spacing w:val="-2"/>
          <w:sz w:val="28"/>
        </w:rPr>
        <w:t>аграрный</w:t>
      </w:r>
      <w:r>
        <w:rPr>
          <w:sz w:val="28"/>
        </w:rPr>
        <w:tab/>
      </w:r>
      <w:r>
        <w:rPr>
          <w:spacing w:val="-2"/>
          <w:sz w:val="28"/>
        </w:rPr>
        <w:t>сектор</w:t>
      </w:r>
      <w:r>
        <w:rPr>
          <w:sz w:val="28"/>
        </w:rPr>
        <w:tab/>
      </w:r>
      <w:r>
        <w:rPr>
          <w:spacing w:val="-2"/>
          <w:sz w:val="28"/>
        </w:rPr>
        <w:t xml:space="preserve">через </w:t>
      </w:r>
      <w:r>
        <w:rPr>
          <w:sz w:val="28"/>
        </w:rPr>
        <w:t>образовательные программы, созданием современных рабочих мест.</w:t>
      </w:r>
    </w:p>
    <w:p w14:paraId="24E26608" w14:textId="77777777" w:rsidR="003D352F" w:rsidRDefault="001B3DC9">
      <w:pPr>
        <w:pStyle w:val="a5"/>
        <w:numPr>
          <w:ilvl w:val="0"/>
          <w:numId w:val="30"/>
        </w:numPr>
        <w:tabs>
          <w:tab w:val="left" w:pos="1237"/>
        </w:tabs>
        <w:ind w:right="284" w:firstLine="707"/>
        <w:rPr>
          <w:sz w:val="28"/>
        </w:rPr>
      </w:pPr>
      <w:r>
        <w:rPr>
          <w:sz w:val="28"/>
        </w:rPr>
        <w:t>Совершенствовать</w:t>
      </w:r>
      <w:r>
        <w:rPr>
          <w:spacing w:val="80"/>
          <w:sz w:val="28"/>
        </w:rPr>
        <w:t xml:space="preserve"> </w:t>
      </w:r>
      <w:r>
        <w:rPr>
          <w:sz w:val="28"/>
        </w:rPr>
        <w:t>экономическую</w:t>
      </w:r>
      <w:r>
        <w:rPr>
          <w:spacing w:val="80"/>
          <w:sz w:val="28"/>
        </w:rPr>
        <w:t xml:space="preserve"> </w:t>
      </w:r>
      <w:r>
        <w:rPr>
          <w:sz w:val="28"/>
        </w:rPr>
        <w:t>политику</w:t>
      </w:r>
      <w:r>
        <w:rPr>
          <w:spacing w:val="80"/>
          <w:sz w:val="28"/>
        </w:rPr>
        <w:t xml:space="preserve"> </w:t>
      </w:r>
      <w:r>
        <w:rPr>
          <w:sz w:val="28"/>
        </w:rPr>
        <w:t>в</w:t>
      </w:r>
      <w:r>
        <w:rPr>
          <w:spacing w:val="80"/>
          <w:sz w:val="28"/>
        </w:rPr>
        <w:t xml:space="preserve"> </w:t>
      </w:r>
      <w:r>
        <w:rPr>
          <w:sz w:val="28"/>
        </w:rPr>
        <w:t>сельском</w:t>
      </w:r>
      <w:r>
        <w:rPr>
          <w:spacing w:val="80"/>
          <w:sz w:val="28"/>
        </w:rPr>
        <w:t xml:space="preserve"> </w:t>
      </w:r>
      <w:r>
        <w:rPr>
          <w:sz w:val="28"/>
        </w:rPr>
        <w:t>хозяйстве через приоритетное финансирование, и льготное кредитование.</w:t>
      </w:r>
    </w:p>
    <w:p w14:paraId="24E26609" w14:textId="77777777" w:rsidR="003D352F" w:rsidRDefault="001B3DC9">
      <w:pPr>
        <w:pStyle w:val="a3"/>
        <w:ind w:right="278"/>
      </w:pPr>
      <w:r>
        <w:t>По нашему мнению, альтернативные виды деятельности должны широко поддерживаться в сфере занятости сельского населения (рисунок 11). К альтернативной занятости мы относим занятость нишевым сельскохозяйственным или несельскохозяйственным производством, нетипичным для данного села, района [150, 151]. Ниже на представленном рисунке показаны направления альтернативной занятости, которые способствуют диверсификации экономической деятельности в сельских территориях. Это, в свою очередь, способствует созданию новых рабочих мест</w:t>
      </w:r>
      <w:r>
        <w:rPr>
          <w:spacing w:val="40"/>
        </w:rPr>
        <w:t xml:space="preserve"> </w:t>
      </w:r>
      <w:r>
        <w:t>и повышению привлекательности жизни в сельской местности (рисунок 14).</w:t>
      </w:r>
    </w:p>
    <w:p w14:paraId="24E2660A" w14:textId="77777777" w:rsidR="003D352F" w:rsidRDefault="001B3DC9">
      <w:pPr>
        <w:pStyle w:val="a3"/>
        <w:spacing w:line="322" w:lineRule="exact"/>
        <w:ind w:left="851" w:firstLine="0"/>
      </w:pPr>
      <w:r>
        <w:t>Надо</w:t>
      </w:r>
      <w:r>
        <w:rPr>
          <w:spacing w:val="73"/>
          <w:w w:val="150"/>
        </w:rPr>
        <w:t xml:space="preserve"> </w:t>
      </w:r>
      <w:r>
        <w:t>отметить,</w:t>
      </w:r>
      <w:r>
        <w:rPr>
          <w:spacing w:val="75"/>
          <w:w w:val="150"/>
        </w:rPr>
        <w:t xml:space="preserve"> </w:t>
      </w:r>
      <w:r>
        <w:t>в</w:t>
      </w:r>
      <w:r>
        <w:rPr>
          <w:spacing w:val="76"/>
          <w:w w:val="150"/>
        </w:rPr>
        <w:t xml:space="preserve"> </w:t>
      </w:r>
      <w:r>
        <w:t>Казахстане</w:t>
      </w:r>
      <w:r>
        <w:rPr>
          <w:spacing w:val="74"/>
          <w:w w:val="150"/>
        </w:rPr>
        <w:t xml:space="preserve"> </w:t>
      </w:r>
      <w:r>
        <w:t>уже</w:t>
      </w:r>
      <w:r>
        <w:rPr>
          <w:spacing w:val="75"/>
          <w:w w:val="150"/>
        </w:rPr>
        <w:t xml:space="preserve"> </w:t>
      </w:r>
      <w:r>
        <w:t>более</w:t>
      </w:r>
      <w:r>
        <w:rPr>
          <w:spacing w:val="76"/>
          <w:w w:val="150"/>
        </w:rPr>
        <w:t xml:space="preserve"> </w:t>
      </w:r>
      <w:r>
        <w:t>14</w:t>
      </w:r>
      <w:r>
        <w:rPr>
          <w:spacing w:val="78"/>
          <w:w w:val="150"/>
        </w:rPr>
        <w:t xml:space="preserve"> </w:t>
      </w:r>
      <w:r>
        <w:t>лет</w:t>
      </w:r>
      <w:r>
        <w:rPr>
          <w:spacing w:val="24"/>
        </w:rPr>
        <w:t xml:space="preserve">  </w:t>
      </w:r>
      <w:r>
        <w:t>реализуется</w:t>
      </w:r>
      <w:r>
        <w:rPr>
          <w:spacing w:val="75"/>
          <w:w w:val="150"/>
        </w:rPr>
        <w:t xml:space="preserve"> </w:t>
      </w:r>
      <w:r>
        <w:rPr>
          <w:spacing w:val="-2"/>
        </w:rPr>
        <w:t>проект</w:t>
      </w:r>
    </w:p>
    <w:p w14:paraId="24E2660B" w14:textId="77777777" w:rsidR="003D352F" w:rsidRDefault="001B3DC9">
      <w:pPr>
        <w:pStyle w:val="a3"/>
        <w:ind w:right="278" w:firstLine="0"/>
      </w:pPr>
      <w:r>
        <w:t>«С</w:t>
      </w:r>
      <w:r>
        <w:rPr>
          <w:spacing w:val="-2"/>
        </w:rPr>
        <w:t xml:space="preserve"> </w:t>
      </w:r>
      <w:r>
        <w:t>дипломом – в село». Он разработан для того, чтобы молодые врачи, ветеринары и учителя могли пойти на работу в те села, где сейчас не хватает квалифицированных специалистов. Профессиональная адаптация молодежи начинается в школе и продолжается при изучении специальных профессий. В 2023 году программа была модернизирована и продолжает активно действовать поддерживая молодых специалистов, желающих работать в сельских территориях [152].</w:t>
      </w:r>
    </w:p>
    <w:p w14:paraId="24E2660C" w14:textId="77777777" w:rsidR="003D352F" w:rsidRDefault="003D352F">
      <w:pPr>
        <w:pStyle w:val="a3"/>
        <w:sectPr w:rsidR="003D352F">
          <w:pgSz w:w="11920" w:h="16850"/>
          <w:pgMar w:top="1060" w:right="283" w:bottom="1300" w:left="1559" w:header="0" w:footer="1072" w:gutter="0"/>
          <w:cols w:space="720"/>
        </w:sectPr>
      </w:pPr>
    </w:p>
    <w:p w14:paraId="24E2660D" w14:textId="77777777" w:rsidR="003D352F" w:rsidRDefault="001B3DC9">
      <w:pPr>
        <w:pStyle w:val="a3"/>
        <w:ind w:left="202" w:firstLine="0"/>
        <w:jc w:val="left"/>
        <w:rPr>
          <w:sz w:val="20"/>
        </w:rPr>
      </w:pPr>
      <w:r>
        <w:rPr>
          <w:noProof/>
          <w:sz w:val="20"/>
          <w:lang w:eastAsia="ru-RU"/>
        </w:rPr>
        <mc:AlternateContent>
          <mc:Choice Requires="wpg">
            <w:drawing>
              <wp:inline distT="0" distB="0" distL="0" distR="0" wp14:anchorId="24E272B4" wp14:editId="24E272B5">
                <wp:extent cx="5772150" cy="4785360"/>
                <wp:effectExtent l="0" t="9525" r="0" b="5714"/>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4785360"/>
                          <a:chOff x="0" y="0"/>
                          <a:chExt cx="5772150" cy="4785360"/>
                        </a:xfrm>
                      </wpg:grpSpPr>
                      <pic:pic xmlns:pic="http://schemas.openxmlformats.org/drawingml/2006/picture">
                        <pic:nvPicPr>
                          <pic:cNvPr id="143" name="Image 143"/>
                          <pic:cNvPicPr/>
                        </pic:nvPicPr>
                        <pic:blipFill>
                          <a:blip r:embed="rId57" cstate="print"/>
                          <a:stretch>
                            <a:fillRect/>
                          </a:stretch>
                        </pic:blipFill>
                        <pic:spPr>
                          <a:xfrm>
                            <a:off x="0" y="0"/>
                            <a:ext cx="2081823" cy="3550966"/>
                          </a:xfrm>
                          <a:prstGeom prst="rect">
                            <a:avLst/>
                          </a:prstGeom>
                        </pic:spPr>
                      </pic:pic>
                      <wps:wsp>
                        <wps:cNvPr id="144" name="Graphic 144"/>
                        <wps:cNvSpPr/>
                        <wps:spPr>
                          <a:xfrm>
                            <a:off x="44095" y="23018"/>
                            <a:ext cx="1990089" cy="3460750"/>
                          </a:xfrm>
                          <a:custGeom>
                            <a:avLst/>
                            <a:gdLst/>
                            <a:ahLst/>
                            <a:cxnLst/>
                            <a:rect l="l" t="t" r="r" b="b"/>
                            <a:pathLst>
                              <a:path w="1990089" h="3460750">
                                <a:moveTo>
                                  <a:pt x="995045" y="0"/>
                                </a:moveTo>
                                <a:lnTo>
                                  <a:pt x="0" y="3460496"/>
                                </a:lnTo>
                                <a:lnTo>
                                  <a:pt x="1990089" y="3460496"/>
                                </a:lnTo>
                                <a:lnTo>
                                  <a:pt x="995045" y="0"/>
                                </a:lnTo>
                                <a:close/>
                              </a:path>
                            </a:pathLst>
                          </a:custGeom>
                          <a:solidFill>
                            <a:srgbClr val="3493B9"/>
                          </a:solidFill>
                        </wps:spPr>
                        <wps:bodyPr wrap="square" lIns="0" tIns="0" rIns="0" bIns="0" rtlCol="0">
                          <a:prstTxWarp prst="textNoShape">
                            <a:avLst/>
                          </a:prstTxWarp>
                          <a:noAutofit/>
                        </wps:bodyPr>
                      </wps:wsp>
                      <wps:wsp>
                        <wps:cNvPr id="145" name="Graphic 145"/>
                        <wps:cNvSpPr/>
                        <wps:spPr>
                          <a:xfrm>
                            <a:off x="44095" y="23018"/>
                            <a:ext cx="1990089" cy="3460750"/>
                          </a:xfrm>
                          <a:custGeom>
                            <a:avLst/>
                            <a:gdLst/>
                            <a:ahLst/>
                            <a:cxnLst/>
                            <a:rect l="l" t="t" r="r" b="b"/>
                            <a:pathLst>
                              <a:path w="1990089" h="3460750">
                                <a:moveTo>
                                  <a:pt x="0" y="3460496"/>
                                </a:moveTo>
                                <a:lnTo>
                                  <a:pt x="995045" y="0"/>
                                </a:lnTo>
                                <a:lnTo>
                                  <a:pt x="1990089" y="3460496"/>
                                </a:lnTo>
                                <a:lnTo>
                                  <a:pt x="0" y="3460496"/>
                                </a:lnTo>
                                <a:close/>
                              </a:path>
                            </a:pathLst>
                          </a:custGeom>
                          <a:ln w="38100">
                            <a:solidFill>
                              <a:srgbClr val="FFFFFF"/>
                            </a:solidFill>
                            <a:prstDash val="solid"/>
                          </a:ln>
                        </wps:spPr>
                        <wps:bodyPr wrap="square" lIns="0" tIns="0" rIns="0" bIns="0" rtlCol="0">
                          <a:prstTxWarp prst="textNoShape">
                            <a:avLst/>
                          </a:prstTxWarp>
                          <a:noAutofit/>
                        </wps:bodyPr>
                      </wps:wsp>
                      <wps:wsp>
                        <wps:cNvPr id="146" name="Graphic 146"/>
                        <wps:cNvSpPr/>
                        <wps:spPr>
                          <a:xfrm>
                            <a:off x="183033" y="388803"/>
                            <a:ext cx="1833880" cy="295910"/>
                          </a:xfrm>
                          <a:custGeom>
                            <a:avLst/>
                            <a:gdLst/>
                            <a:ahLst/>
                            <a:cxnLst/>
                            <a:rect l="l" t="t" r="r" b="b"/>
                            <a:pathLst>
                              <a:path w="1833880" h="295910">
                                <a:moveTo>
                                  <a:pt x="1833879" y="0"/>
                                </a:moveTo>
                                <a:lnTo>
                                  <a:pt x="0" y="0"/>
                                </a:lnTo>
                                <a:lnTo>
                                  <a:pt x="0" y="295884"/>
                                </a:lnTo>
                                <a:lnTo>
                                  <a:pt x="1833879" y="295884"/>
                                </a:lnTo>
                                <a:lnTo>
                                  <a:pt x="1833879"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183033" y="388803"/>
                            <a:ext cx="1833880" cy="295910"/>
                          </a:xfrm>
                          <a:custGeom>
                            <a:avLst/>
                            <a:gdLst/>
                            <a:ahLst/>
                            <a:cxnLst/>
                            <a:rect l="l" t="t" r="r" b="b"/>
                            <a:pathLst>
                              <a:path w="1833880" h="295910">
                                <a:moveTo>
                                  <a:pt x="0" y="295884"/>
                                </a:moveTo>
                                <a:lnTo>
                                  <a:pt x="1833879" y="295884"/>
                                </a:lnTo>
                                <a:lnTo>
                                  <a:pt x="1833879" y="0"/>
                                </a:lnTo>
                                <a:lnTo>
                                  <a:pt x="0" y="0"/>
                                </a:lnTo>
                                <a:lnTo>
                                  <a:pt x="0" y="295884"/>
                                </a:lnTo>
                                <a:close/>
                              </a:path>
                            </a:pathLst>
                          </a:custGeom>
                          <a:ln w="25399">
                            <a:solidFill>
                              <a:srgbClr val="3493B9"/>
                            </a:solidFill>
                            <a:prstDash val="solid"/>
                          </a:ln>
                        </wps:spPr>
                        <wps:bodyPr wrap="square" lIns="0" tIns="0" rIns="0" bIns="0" rtlCol="0">
                          <a:prstTxWarp prst="textNoShape">
                            <a:avLst/>
                          </a:prstTxWarp>
                          <a:noAutofit/>
                        </wps:bodyPr>
                      </wps:wsp>
                      <wps:wsp>
                        <wps:cNvPr id="148" name="Graphic 148"/>
                        <wps:cNvSpPr/>
                        <wps:spPr>
                          <a:xfrm>
                            <a:off x="153823" y="1405451"/>
                            <a:ext cx="1833880" cy="431800"/>
                          </a:xfrm>
                          <a:custGeom>
                            <a:avLst/>
                            <a:gdLst/>
                            <a:ahLst/>
                            <a:cxnLst/>
                            <a:rect l="l" t="t" r="r" b="b"/>
                            <a:pathLst>
                              <a:path w="1833880" h="431800">
                                <a:moveTo>
                                  <a:pt x="1833880" y="0"/>
                                </a:moveTo>
                                <a:lnTo>
                                  <a:pt x="0" y="0"/>
                                </a:lnTo>
                                <a:lnTo>
                                  <a:pt x="0" y="431761"/>
                                </a:lnTo>
                                <a:lnTo>
                                  <a:pt x="1833880" y="431761"/>
                                </a:lnTo>
                                <a:lnTo>
                                  <a:pt x="1833880"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153823" y="1405451"/>
                            <a:ext cx="1833880" cy="431800"/>
                          </a:xfrm>
                          <a:custGeom>
                            <a:avLst/>
                            <a:gdLst/>
                            <a:ahLst/>
                            <a:cxnLst/>
                            <a:rect l="l" t="t" r="r" b="b"/>
                            <a:pathLst>
                              <a:path w="1833880" h="431800">
                                <a:moveTo>
                                  <a:pt x="0" y="431761"/>
                                </a:moveTo>
                                <a:lnTo>
                                  <a:pt x="1833880" y="431761"/>
                                </a:lnTo>
                                <a:lnTo>
                                  <a:pt x="1833880" y="0"/>
                                </a:lnTo>
                                <a:lnTo>
                                  <a:pt x="0" y="0"/>
                                </a:lnTo>
                                <a:lnTo>
                                  <a:pt x="0" y="431761"/>
                                </a:lnTo>
                                <a:close/>
                              </a:path>
                            </a:pathLst>
                          </a:custGeom>
                          <a:ln w="25400">
                            <a:solidFill>
                              <a:srgbClr val="3493B9"/>
                            </a:solidFill>
                            <a:prstDash val="solid"/>
                          </a:ln>
                        </wps:spPr>
                        <wps:bodyPr wrap="square" lIns="0" tIns="0" rIns="0" bIns="0" rtlCol="0">
                          <a:prstTxWarp prst="textNoShape">
                            <a:avLst/>
                          </a:prstTxWarp>
                          <a:noAutofit/>
                        </wps:bodyPr>
                      </wps:wsp>
                      <wps:wsp>
                        <wps:cNvPr id="150" name="Graphic 150"/>
                        <wps:cNvSpPr/>
                        <wps:spPr>
                          <a:xfrm>
                            <a:off x="146508" y="3000063"/>
                            <a:ext cx="1855470" cy="422909"/>
                          </a:xfrm>
                          <a:custGeom>
                            <a:avLst/>
                            <a:gdLst/>
                            <a:ahLst/>
                            <a:cxnLst/>
                            <a:rect l="l" t="t" r="r" b="b"/>
                            <a:pathLst>
                              <a:path w="1855470" h="422909">
                                <a:moveTo>
                                  <a:pt x="1855470" y="0"/>
                                </a:moveTo>
                                <a:lnTo>
                                  <a:pt x="0" y="0"/>
                                </a:lnTo>
                                <a:lnTo>
                                  <a:pt x="0" y="422871"/>
                                </a:lnTo>
                                <a:lnTo>
                                  <a:pt x="1855470" y="422871"/>
                                </a:lnTo>
                                <a:lnTo>
                                  <a:pt x="185547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66040" y="2524625"/>
                            <a:ext cx="5693410" cy="2247900"/>
                          </a:xfrm>
                          <a:custGeom>
                            <a:avLst/>
                            <a:gdLst/>
                            <a:ahLst/>
                            <a:cxnLst/>
                            <a:rect l="l" t="t" r="r" b="b"/>
                            <a:pathLst>
                              <a:path w="5693410" h="2247900">
                                <a:moveTo>
                                  <a:pt x="80467" y="898309"/>
                                </a:moveTo>
                                <a:lnTo>
                                  <a:pt x="1935937" y="898309"/>
                                </a:lnTo>
                                <a:lnTo>
                                  <a:pt x="1935937" y="475437"/>
                                </a:lnTo>
                                <a:lnTo>
                                  <a:pt x="80467" y="475437"/>
                                </a:lnTo>
                                <a:lnTo>
                                  <a:pt x="80467" y="898309"/>
                                </a:lnTo>
                                <a:close/>
                              </a:path>
                              <a:path w="5693410" h="2247900">
                                <a:moveTo>
                                  <a:pt x="2384704" y="1062266"/>
                                </a:moveTo>
                                <a:lnTo>
                                  <a:pt x="5693054" y="1062266"/>
                                </a:lnTo>
                                <a:lnTo>
                                  <a:pt x="5693054" y="0"/>
                                </a:lnTo>
                                <a:lnTo>
                                  <a:pt x="2384704" y="0"/>
                                </a:lnTo>
                                <a:lnTo>
                                  <a:pt x="2384704" y="1062266"/>
                                </a:lnTo>
                                <a:close/>
                              </a:path>
                              <a:path w="5693410" h="2247900">
                                <a:moveTo>
                                  <a:pt x="0" y="2247557"/>
                                </a:moveTo>
                                <a:lnTo>
                                  <a:pt x="2114550" y="2247557"/>
                                </a:lnTo>
                                <a:lnTo>
                                  <a:pt x="2114550" y="1206880"/>
                                </a:lnTo>
                                <a:lnTo>
                                  <a:pt x="0" y="1206880"/>
                                </a:lnTo>
                                <a:lnTo>
                                  <a:pt x="0" y="2247557"/>
                                </a:lnTo>
                                <a:close/>
                              </a:path>
                            </a:pathLst>
                          </a:custGeom>
                          <a:ln w="25400">
                            <a:solidFill>
                              <a:srgbClr val="3493B9"/>
                            </a:solidFill>
                            <a:prstDash val="solid"/>
                          </a:ln>
                        </wps:spPr>
                        <wps:bodyPr wrap="square" lIns="0" tIns="0" rIns="0" bIns="0" rtlCol="0">
                          <a:prstTxWarp prst="textNoShape">
                            <a:avLst/>
                          </a:prstTxWarp>
                          <a:noAutofit/>
                        </wps:bodyPr>
                      </wps:wsp>
                      <wps:wsp>
                        <wps:cNvPr id="152" name="Graphic 152"/>
                        <wps:cNvSpPr/>
                        <wps:spPr>
                          <a:xfrm>
                            <a:off x="2033804" y="445039"/>
                            <a:ext cx="401320" cy="135255"/>
                          </a:xfrm>
                          <a:custGeom>
                            <a:avLst/>
                            <a:gdLst/>
                            <a:ahLst/>
                            <a:cxnLst/>
                            <a:rect l="l" t="t" r="r" b="b"/>
                            <a:pathLst>
                              <a:path w="401320" h="135255">
                                <a:moveTo>
                                  <a:pt x="325119" y="59055"/>
                                </a:moveTo>
                                <a:lnTo>
                                  <a:pt x="325119" y="135255"/>
                                </a:lnTo>
                                <a:lnTo>
                                  <a:pt x="382269" y="106680"/>
                                </a:lnTo>
                                <a:lnTo>
                                  <a:pt x="337819" y="106680"/>
                                </a:lnTo>
                                <a:lnTo>
                                  <a:pt x="337819" y="87630"/>
                                </a:lnTo>
                                <a:lnTo>
                                  <a:pt x="382269" y="87630"/>
                                </a:lnTo>
                                <a:lnTo>
                                  <a:pt x="325119" y="59055"/>
                                </a:lnTo>
                                <a:close/>
                              </a:path>
                              <a:path w="401320" h="135255">
                                <a:moveTo>
                                  <a:pt x="191134" y="9525"/>
                                </a:moveTo>
                                <a:lnTo>
                                  <a:pt x="191134" y="102362"/>
                                </a:lnTo>
                                <a:lnTo>
                                  <a:pt x="195453" y="106680"/>
                                </a:lnTo>
                                <a:lnTo>
                                  <a:pt x="325119" y="106680"/>
                                </a:lnTo>
                                <a:lnTo>
                                  <a:pt x="325119" y="97155"/>
                                </a:lnTo>
                                <a:lnTo>
                                  <a:pt x="210184" y="97155"/>
                                </a:lnTo>
                                <a:lnTo>
                                  <a:pt x="200659" y="87630"/>
                                </a:lnTo>
                                <a:lnTo>
                                  <a:pt x="210184" y="87630"/>
                                </a:lnTo>
                                <a:lnTo>
                                  <a:pt x="210184" y="19050"/>
                                </a:lnTo>
                                <a:lnTo>
                                  <a:pt x="200659" y="19050"/>
                                </a:lnTo>
                                <a:lnTo>
                                  <a:pt x="191134" y="9525"/>
                                </a:lnTo>
                                <a:close/>
                              </a:path>
                              <a:path w="401320" h="135255">
                                <a:moveTo>
                                  <a:pt x="382269" y="87630"/>
                                </a:moveTo>
                                <a:lnTo>
                                  <a:pt x="337819" y="87630"/>
                                </a:lnTo>
                                <a:lnTo>
                                  <a:pt x="337819" y="106680"/>
                                </a:lnTo>
                                <a:lnTo>
                                  <a:pt x="382269" y="106680"/>
                                </a:lnTo>
                                <a:lnTo>
                                  <a:pt x="401319" y="97155"/>
                                </a:lnTo>
                                <a:lnTo>
                                  <a:pt x="382269" y="87630"/>
                                </a:lnTo>
                                <a:close/>
                              </a:path>
                              <a:path w="401320" h="135255">
                                <a:moveTo>
                                  <a:pt x="210184" y="87630"/>
                                </a:moveTo>
                                <a:lnTo>
                                  <a:pt x="200659" y="87630"/>
                                </a:lnTo>
                                <a:lnTo>
                                  <a:pt x="210184" y="97155"/>
                                </a:lnTo>
                                <a:lnTo>
                                  <a:pt x="210184" y="87630"/>
                                </a:lnTo>
                                <a:close/>
                              </a:path>
                              <a:path w="401320" h="135255">
                                <a:moveTo>
                                  <a:pt x="325119" y="87630"/>
                                </a:moveTo>
                                <a:lnTo>
                                  <a:pt x="210184" y="87630"/>
                                </a:lnTo>
                                <a:lnTo>
                                  <a:pt x="210184" y="97155"/>
                                </a:lnTo>
                                <a:lnTo>
                                  <a:pt x="325119" y="97155"/>
                                </a:lnTo>
                                <a:lnTo>
                                  <a:pt x="325119" y="87630"/>
                                </a:lnTo>
                                <a:close/>
                              </a:path>
                              <a:path w="401320" h="135255">
                                <a:moveTo>
                                  <a:pt x="205867" y="0"/>
                                </a:moveTo>
                                <a:lnTo>
                                  <a:pt x="0" y="0"/>
                                </a:lnTo>
                                <a:lnTo>
                                  <a:pt x="0" y="19050"/>
                                </a:lnTo>
                                <a:lnTo>
                                  <a:pt x="191134" y="19050"/>
                                </a:lnTo>
                                <a:lnTo>
                                  <a:pt x="191134" y="9525"/>
                                </a:lnTo>
                                <a:lnTo>
                                  <a:pt x="210184" y="9525"/>
                                </a:lnTo>
                                <a:lnTo>
                                  <a:pt x="210184" y="4318"/>
                                </a:lnTo>
                                <a:lnTo>
                                  <a:pt x="205867" y="0"/>
                                </a:lnTo>
                                <a:close/>
                              </a:path>
                              <a:path w="401320" h="135255">
                                <a:moveTo>
                                  <a:pt x="210184" y="9525"/>
                                </a:moveTo>
                                <a:lnTo>
                                  <a:pt x="191134" y="9525"/>
                                </a:lnTo>
                                <a:lnTo>
                                  <a:pt x="200659" y="19050"/>
                                </a:lnTo>
                                <a:lnTo>
                                  <a:pt x="210184" y="19050"/>
                                </a:lnTo>
                                <a:lnTo>
                                  <a:pt x="210184" y="9525"/>
                                </a:lnTo>
                                <a:close/>
                              </a:path>
                            </a:pathLst>
                          </a:custGeom>
                          <a:solidFill>
                            <a:srgbClr val="2E92B8"/>
                          </a:solidFill>
                        </wps:spPr>
                        <wps:bodyPr wrap="square" lIns="0" tIns="0" rIns="0" bIns="0" rtlCol="0">
                          <a:prstTxWarp prst="textNoShape">
                            <a:avLst/>
                          </a:prstTxWarp>
                          <a:noAutofit/>
                        </wps:bodyPr>
                      </wps:wsp>
                      <wps:wsp>
                        <wps:cNvPr id="153" name="Graphic 153"/>
                        <wps:cNvSpPr/>
                        <wps:spPr>
                          <a:xfrm>
                            <a:off x="1982623" y="979074"/>
                            <a:ext cx="459740" cy="135255"/>
                          </a:xfrm>
                          <a:custGeom>
                            <a:avLst/>
                            <a:gdLst/>
                            <a:ahLst/>
                            <a:cxnLst/>
                            <a:rect l="l" t="t" r="r" b="b"/>
                            <a:pathLst>
                              <a:path w="459740" h="135255">
                                <a:moveTo>
                                  <a:pt x="383539" y="58927"/>
                                </a:moveTo>
                                <a:lnTo>
                                  <a:pt x="383539" y="135127"/>
                                </a:lnTo>
                                <a:lnTo>
                                  <a:pt x="440689" y="106552"/>
                                </a:lnTo>
                                <a:lnTo>
                                  <a:pt x="396239" y="106552"/>
                                </a:lnTo>
                                <a:lnTo>
                                  <a:pt x="396239" y="87502"/>
                                </a:lnTo>
                                <a:lnTo>
                                  <a:pt x="440689" y="87502"/>
                                </a:lnTo>
                                <a:lnTo>
                                  <a:pt x="383539" y="58927"/>
                                </a:lnTo>
                                <a:close/>
                              </a:path>
                              <a:path w="459740" h="135255">
                                <a:moveTo>
                                  <a:pt x="220345" y="9525"/>
                                </a:moveTo>
                                <a:lnTo>
                                  <a:pt x="220345" y="106552"/>
                                </a:lnTo>
                                <a:lnTo>
                                  <a:pt x="383539" y="106552"/>
                                </a:lnTo>
                                <a:lnTo>
                                  <a:pt x="383539" y="97027"/>
                                </a:lnTo>
                                <a:lnTo>
                                  <a:pt x="239395" y="97027"/>
                                </a:lnTo>
                                <a:lnTo>
                                  <a:pt x="229870" y="87502"/>
                                </a:lnTo>
                                <a:lnTo>
                                  <a:pt x="239395" y="87502"/>
                                </a:lnTo>
                                <a:lnTo>
                                  <a:pt x="239395" y="19050"/>
                                </a:lnTo>
                                <a:lnTo>
                                  <a:pt x="229870" y="19050"/>
                                </a:lnTo>
                                <a:lnTo>
                                  <a:pt x="220345" y="9525"/>
                                </a:lnTo>
                                <a:close/>
                              </a:path>
                              <a:path w="459740" h="135255">
                                <a:moveTo>
                                  <a:pt x="440689" y="87502"/>
                                </a:moveTo>
                                <a:lnTo>
                                  <a:pt x="396239" y="87502"/>
                                </a:lnTo>
                                <a:lnTo>
                                  <a:pt x="396239" y="106552"/>
                                </a:lnTo>
                                <a:lnTo>
                                  <a:pt x="440689" y="106552"/>
                                </a:lnTo>
                                <a:lnTo>
                                  <a:pt x="459739" y="97027"/>
                                </a:lnTo>
                                <a:lnTo>
                                  <a:pt x="440689" y="87502"/>
                                </a:lnTo>
                                <a:close/>
                              </a:path>
                              <a:path w="459740" h="135255">
                                <a:moveTo>
                                  <a:pt x="239395" y="87502"/>
                                </a:moveTo>
                                <a:lnTo>
                                  <a:pt x="229870" y="87502"/>
                                </a:lnTo>
                                <a:lnTo>
                                  <a:pt x="239395" y="97027"/>
                                </a:lnTo>
                                <a:lnTo>
                                  <a:pt x="239395" y="87502"/>
                                </a:lnTo>
                                <a:close/>
                              </a:path>
                              <a:path w="459740" h="135255">
                                <a:moveTo>
                                  <a:pt x="383539" y="87502"/>
                                </a:moveTo>
                                <a:lnTo>
                                  <a:pt x="239395" y="87502"/>
                                </a:lnTo>
                                <a:lnTo>
                                  <a:pt x="239395" y="97027"/>
                                </a:lnTo>
                                <a:lnTo>
                                  <a:pt x="383539" y="97027"/>
                                </a:lnTo>
                                <a:lnTo>
                                  <a:pt x="383539" y="87502"/>
                                </a:lnTo>
                                <a:close/>
                              </a:path>
                              <a:path w="459740" h="135255">
                                <a:moveTo>
                                  <a:pt x="239395" y="0"/>
                                </a:moveTo>
                                <a:lnTo>
                                  <a:pt x="0" y="0"/>
                                </a:lnTo>
                                <a:lnTo>
                                  <a:pt x="0" y="19050"/>
                                </a:lnTo>
                                <a:lnTo>
                                  <a:pt x="220345" y="19050"/>
                                </a:lnTo>
                                <a:lnTo>
                                  <a:pt x="220345" y="9525"/>
                                </a:lnTo>
                                <a:lnTo>
                                  <a:pt x="239395" y="9525"/>
                                </a:lnTo>
                                <a:lnTo>
                                  <a:pt x="239395" y="0"/>
                                </a:lnTo>
                                <a:close/>
                              </a:path>
                              <a:path w="459740" h="135255">
                                <a:moveTo>
                                  <a:pt x="239395" y="9525"/>
                                </a:moveTo>
                                <a:lnTo>
                                  <a:pt x="220345" y="9525"/>
                                </a:lnTo>
                                <a:lnTo>
                                  <a:pt x="229870" y="19050"/>
                                </a:lnTo>
                                <a:lnTo>
                                  <a:pt x="239395" y="19050"/>
                                </a:lnTo>
                                <a:lnTo>
                                  <a:pt x="239395" y="9525"/>
                                </a:lnTo>
                                <a:close/>
                              </a:path>
                            </a:pathLst>
                          </a:custGeom>
                          <a:solidFill>
                            <a:srgbClr val="308DB0"/>
                          </a:solidFill>
                        </wps:spPr>
                        <wps:bodyPr wrap="square" lIns="0" tIns="0" rIns="0" bIns="0" rtlCol="0">
                          <a:prstTxWarp prst="textNoShape">
                            <a:avLst/>
                          </a:prstTxWarp>
                          <a:noAutofit/>
                        </wps:bodyPr>
                      </wps:wsp>
                      <wps:wsp>
                        <wps:cNvPr id="154" name="Graphic 154"/>
                        <wps:cNvSpPr/>
                        <wps:spPr>
                          <a:xfrm>
                            <a:off x="452400" y="1542191"/>
                            <a:ext cx="2011045" cy="2167890"/>
                          </a:xfrm>
                          <a:custGeom>
                            <a:avLst/>
                            <a:gdLst/>
                            <a:ahLst/>
                            <a:cxnLst/>
                            <a:rect l="l" t="t" r="r" b="b"/>
                            <a:pathLst>
                              <a:path w="2011045" h="2167890">
                                <a:moveTo>
                                  <a:pt x="1116330" y="2140966"/>
                                </a:moveTo>
                                <a:lnTo>
                                  <a:pt x="1046480" y="2092198"/>
                                </a:lnTo>
                                <a:lnTo>
                                  <a:pt x="1042339" y="2120442"/>
                                </a:lnTo>
                                <a:lnTo>
                                  <a:pt x="2667" y="1967738"/>
                                </a:lnTo>
                                <a:lnTo>
                                  <a:pt x="0" y="1986661"/>
                                </a:lnTo>
                                <a:lnTo>
                                  <a:pt x="1039571" y="2139365"/>
                                </a:lnTo>
                                <a:lnTo>
                                  <a:pt x="1035431" y="2167636"/>
                                </a:lnTo>
                                <a:lnTo>
                                  <a:pt x="1115555" y="2141220"/>
                                </a:lnTo>
                                <a:lnTo>
                                  <a:pt x="1116330" y="2140966"/>
                                </a:lnTo>
                                <a:close/>
                              </a:path>
                              <a:path w="2011045" h="2167890">
                                <a:moveTo>
                                  <a:pt x="2004695" y="696976"/>
                                </a:moveTo>
                                <a:lnTo>
                                  <a:pt x="1985645" y="687451"/>
                                </a:lnTo>
                                <a:lnTo>
                                  <a:pt x="1928495" y="658876"/>
                                </a:lnTo>
                                <a:lnTo>
                                  <a:pt x="1928495" y="687451"/>
                                </a:lnTo>
                                <a:lnTo>
                                  <a:pt x="1806194" y="687451"/>
                                </a:lnTo>
                                <a:lnTo>
                                  <a:pt x="1806194" y="618871"/>
                                </a:lnTo>
                                <a:lnTo>
                                  <a:pt x="1806194" y="609346"/>
                                </a:lnTo>
                                <a:lnTo>
                                  <a:pt x="1806194" y="604139"/>
                                </a:lnTo>
                                <a:lnTo>
                                  <a:pt x="1802003" y="599821"/>
                                </a:lnTo>
                                <a:lnTo>
                                  <a:pt x="1588770" y="599821"/>
                                </a:lnTo>
                                <a:lnTo>
                                  <a:pt x="1588770" y="618871"/>
                                </a:lnTo>
                                <a:lnTo>
                                  <a:pt x="1787144" y="618871"/>
                                </a:lnTo>
                                <a:lnTo>
                                  <a:pt x="1787144" y="702310"/>
                                </a:lnTo>
                                <a:lnTo>
                                  <a:pt x="1791462" y="706501"/>
                                </a:lnTo>
                                <a:lnTo>
                                  <a:pt x="1928495" y="706501"/>
                                </a:lnTo>
                                <a:lnTo>
                                  <a:pt x="1928495" y="735076"/>
                                </a:lnTo>
                                <a:lnTo>
                                  <a:pt x="1985645" y="706501"/>
                                </a:lnTo>
                                <a:lnTo>
                                  <a:pt x="2004695" y="696976"/>
                                </a:lnTo>
                                <a:close/>
                              </a:path>
                              <a:path w="2011045" h="2167890">
                                <a:moveTo>
                                  <a:pt x="2005203" y="130810"/>
                                </a:moveTo>
                                <a:lnTo>
                                  <a:pt x="1986153" y="121285"/>
                                </a:lnTo>
                                <a:lnTo>
                                  <a:pt x="1929003" y="92710"/>
                                </a:lnTo>
                                <a:lnTo>
                                  <a:pt x="1929003" y="121285"/>
                                </a:lnTo>
                                <a:lnTo>
                                  <a:pt x="1799209" y="121285"/>
                                </a:lnTo>
                                <a:lnTo>
                                  <a:pt x="1799209" y="19050"/>
                                </a:lnTo>
                                <a:lnTo>
                                  <a:pt x="1799209" y="9525"/>
                                </a:lnTo>
                                <a:lnTo>
                                  <a:pt x="1799209" y="4318"/>
                                </a:lnTo>
                                <a:lnTo>
                                  <a:pt x="1794891" y="0"/>
                                </a:lnTo>
                                <a:lnTo>
                                  <a:pt x="1574038" y="0"/>
                                </a:lnTo>
                                <a:lnTo>
                                  <a:pt x="1574038" y="19050"/>
                                </a:lnTo>
                                <a:lnTo>
                                  <a:pt x="1780159" y="19050"/>
                                </a:lnTo>
                                <a:lnTo>
                                  <a:pt x="1780159" y="136144"/>
                                </a:lnTo>
                                <a:lnTo>
                                  <a:pt x="1784477" y="140335"/>
                                </a:lnTo>
                                <a:lnTo>
                                  <a:pt x="1929003" y="140335"/>
                                </a:lnTo>
                                <a:lnTo>
                                  <a:pt x="1929003" y="168910"/>
                                </a:lnTo>
                                <a:lnTo>
                                  <a:pt x="1986153" y="140335"/>
                                </a:lnTo>
                                <a:lnTo>
                                  <a:pt x="2005203" y="130810"/>
                                </a:lnTo>
                                <a:close/>
                              </a:path>
                              <a:path w="2011045" h="2167890">
                                <a:moveTo>
                                  <a:pt x="2010664" y="1673352"/>
                                </a:moveTo>
                                <a:lnTo>
                                  <a:pt x="1991614" y="1663827"/>
                                </a:lnTo>
                                <a:lnTo>
                                  <a:pt x="1934464" y="1635252"/>
                                </a:lnTo>
                                <a:lnTo>
                                  <a:pt x="1934464" y="1663827"/>
                                </a:lnTo>
                                <a:lnTo>
                                  <a:pt x="1798193" y="1663827"/>
                                </a:lnTo>
                                <a:lnTo>
                                  <a:pt x="1798193" y="1065022"/>
                                </a:lnTo>
                                <a:lnTo>
                                  <a:pt x="1798193" y="1055497"/>
                                </a:lnTo>
                                <a:lnTo>
                                  <a:pt x="1798193" y="1050290"/>
                                </a:lnTo>
                                <a:lnTo>
                                  <a:pt x="1794002" y="1045972"/>
                                </a:lnTo>
                                <a:lnTo>
                                  <a:pt x="1566799" y="1045972"/>
                                </a:lnTo>
                                <a:lnTo>
                                  <a:pt x="1566799" y="1065022"/>
                                </a:lnTo>
                                <a:lnTo>
                                  <a:pt x="1779143" y="1065022"/>
                                </a:lnTo>
                                <a:lnTo>
                                  <a:pt x="1779143" y="1678559"/>
                                </a:lnTo>
                                <a:lnTo>
                                  <a:pt x="1783461" y="1682877"/>
                                </a:lnTo>
                                <a:lnTo>
                                  <a:pt x="1934464" y="1682877"/>
                                </a:lnTo>
                                <a:lnTo>
                                  <a:pt x="1934464" y="1711464"/>
                                </a:lnTo>
                                <a:lnTo>
                                  <a:pt x="1991614" y="1682877"/>
                                </a:lnTo>
                                <a:lnTo>
                                  <a:pt x="2010664" y="1673352"/>
                                </a:lnTo>
                                <a:close/>
                              </a:path>
                            </a:pathLst>
                          </a:custGeom>
                          <a:solidFill>
                            <a:srgbClr val="2E92B8"/>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8" cstate="print"/>
                          <a:stretch>
                            <a:fillRect/>
                          </a:stretch>
                        </pic:blipFill>
                        <pic:spPr>
                          <a:xfrm>
                            <a:off x="2118386" y="3547915"/>
                            <a:ext cx="3160776" cy="792467"/>
                          </a:xfrm>
                          <a:prstGeom prst="rect">
                            <a:avLst/>
                          </a:prstGeom>
                        </pic:spPr>
                      </pic:pic>
                      <wps:wsp>
                        <wps:cNvPr id="156" name="Graphic 156"/>
                        <wps:cNvSpPr/>
                        <wps:spPr>
                          <a:xfrm>
                            <a:off x="2216684" y="3592479"/>
                            <a:ext cx="3009265" cy="641350"/>
                          </a:xfrm>
                          <a:custGeom>
                            <a:avLst/>
                            <a:gdLst/>
                            <a:ahLst/>
                            <a:cxnLst/>
                            <a:rect l="l" t="t" r="r" b="b"/>
                            <a:pathLst>
                              <a:path w="3009265" h="641350">
                                <a:moveTo>
                                  <a:pt x="2848864" y="0"/>
                                </a:moveTo>
                                <a:lnTo>
                                  <a:pt x="2688590" y="160400"/>
                                </a:lnTo>
                                <a:lnTo>
                                  <a:pt x="2768727" y="160400"/>
                                </a:lnTo>
                                <a:lnTo>
                                  <a:pt x="2768727" y="400812"/>
                                </a:lnTo>
                                <a:lnTo>
                                  <a:pt x="160274" y="400812"/>
                                </a:lnTo>
                                <a:lnTo>
                                  <a:pt x="160274" y="320675"/>
                                </a:lnTo>
                                <a:lnTo>
                                  <a:pt x="0" y="481075"/>
                                </a:lnTo>
                                <a:lnTo>
                                  <a:pt x="160274" y="641350"/>
                                </a:lnTo>
                                <a:lnTo>
                                  <a:pt x="160274" y="561213"/>
                                </a:lnTo>
                                <a:lnTo>
                                  <a:pt x="2929128" y="561213"/>
                                </a:lnTo>
                                <a:lnTo>
                                  <a:pt x="2929128" y="160400"/>
                                </a:lnTo>
                                <a:lnTo>
                                  <a:pt x="3009265" y="160400"/>
                                </a:lnTo>
                                <a:lnTo>
                                  <a:pt x="2848864" y="0"/>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2216684" y="3592479"/>
                            <a:ext cx="3009265" cy="641350"/>
                          </a:xfrm>
                          <a:custGeom>
                            <a:avLst/>
                            <a:gdLst/>
                            <a:ahLst/>
                            <a:cxnLst/>
                            <a:rect l="l" t="t" r="r" b="b"/>
                            <a:pathLst>
                              <a:path w="3009265" h="641350">
                                <a:moveTo>
                                  <a:pt x="0" y="481075"/>
                                </a:moveTo>
                                <a:lnTo>
                                  <a:pt x="160274" y="320675"/>
                                </a:lnTo>
                                <a:lnTo>
                                  <a:pt x="160274" y="400812"/>
                                </a:lnTo>
                                <a:lnTo>
                                  <a:pt x="2768727" y="400812"/>
                                </a:lnTo>
                                <a:lnTo>
                                  <a:pt x="2768727" y="160400"/>
                                </a:lnTo>
                                <a:lnTo>
                                  <a:pt x="2688590" y="160400"/>
                                </a:lnTo>
                                <a:lnTo>
                                  <a:pt x="2848864" y="0"/>
                                </a:lnTo>
                                <a:lnTo>
                                  <a:pt x="3009265" y="160400"/>
                                </a:lnTo>
                                <a:lnTo>
                                  <a:pt x="2929128" y="160400"/>
                                </a:lnTo>
                                <a:lnTo>
                                  <a:pt x="2929128" y="561213"/>
                                </a:lnTo>
                                <a:lnTo>
                                  <a:pt x="160274" y="561213"/>
                                </a:lnTo>
                                <a:lnTo>
                                  <a:pt x="160274" y="641350"/>
                                </a:lnTo>
                                <a:lnTo>
                                  <a:pt x="0" y="481075"/>
                                </a:lnTo>
                                <a:close/>
                              </a:path>
                            </a:pathLst>
                          </a:custGeom>
                          <a:ln w="25400">
                            <a:solidFill>
                              <a:srgbClr val="3493B9"/>
                            </a:solidFill>
                            <a:prstDash val="solid"/>
                          </a:ln>
                        </wps:spPr>
                        <wps:bodyPr wrap="square" lIns="0" tIns="0" rIns="0" bIns="0" rtlCol="0">
                          <a:prstTxWarp prst="textNoShape">
                            <a:avLst/>
                          </a:prstTxWarp>
                          <a:noAutofit/>
                        </wps:bodyPr>
                      </wps:wsp>
                      <wps:wsp>
                        <wps:cNvPr id="158" name="Textbox 158"/>
                        <wps:cNvSpPr txBox="1"/>
                        <wps:spPr>
                          <a:xfrm>
                            <a:off x="2783739" y="2588215"/>
                            <a:ext cx="2885440" cy="815340"/>
                          </a:xfrm>
                          <a:prstGeom prst="rect">
                            <a:avLst/>
                          </a:prstGeom>
                        </wps:spPr>
                        <wps:txbx>
                          <w:txbxContent>
                            <w:p w14:paraId="24E27386" w14:textId="77777777" w:rsidR="00367193" w:rsidRDefault="00367193">
                              <w:pPr>
                                <w:numPr>
                                  <w:ilvl w:val="0"/>
                                  <w:numId w:val="29"/>
                                </w:numPr>
                                <w:tabs>
                                  <w:tab w:val="left" w:pos="359"/>
                                </w:tabs>
                                <w:spacing w:line="178" w:lineRule="exact"/>
                                <w:ind w:left="359" w:hanging="359"/>
                                <w:jc w:val="both"/>
                                <w:rPr>
                                  <w:sz w:val="16"/>
                                </w:rPr>
                              </w:pPr>
                              <w:r>
                                <w:rPr>
                                  <w:sz w:val="16"/>
                                </w:rPr>
                                <w:t>Организация</w:t>
                              </w:r>
                              <w:r>
                                <w:rPr>
                                  <w:spacing w:val="29"/>
                                  <w:sz w:val="16"/>
                                </w:rPr>
                                <w:t xml:space="preserve"> </w:t>
                              </w:r>
                              <w:r>
                                <w:rPr>
                                  <w:sz w:val="16"/>
                                </w:rPr>
                                <w:t>экологических</w:t>
                              </w:r>
                              <w:r>
                                <w:rPr>
                                  <w:spacing w:val="32"/>
                                  <w:sz w:val="16"/>
                                </w:rPr>
                                <w:t xml:space="preserve"> </w:t>
                              </w:r>
                              <w:r>
                                <w:rPr>
                                  <w:sz w:val="16"/>
                                </w:rPr>
                                <w:t>ферм:</w:t>
                              </w:r>
                              <w:r>
                                <w:rPr>
                                  <w:spacing w:val="29"/>
                                  <w:sz w:val="16"/>
                                </w:rPr>
                                <w:t xml:space="preserve"> </w:t>
                              </w:r>
                              <w:r>
                                <w:rPr>
                                  <w:sz w:val="16"/>
                                </w:rPr>
                                <w:t>Внедрение</w:t>
                              </w:r>
                              <w:r>
                                <w:rPr>
                                  <w:spacing w:val="30"/>
                                  <w:sz w:val="16"/>
                                </w:rPr>
                                <w:t xml:space="preserve"> </w:t>
                              </w:r>
                              <w:r>
                                <w:rPr>
                                  <w:spacing w:val="-2"/>
                                  <w:sz w:val="16"/>
                                </w:rPr>
                                <w:t>устойчивых</w:t>
                              </w:r>
                            </w:p>
                            <w:p w14:paraId="24E27387" w14:textId="77777777" w:rsidR="00367193" w:rsidRDefault="00367193">
                              <w:pPr>
                                <w:spacing w:line="183" w:lineRule="exact"/>
                                <w:ind w:left="360"/>
                                <w:jc w:val="both"/>
                                <w:rPr>
                                  <w:sz w:val="16"/>
                                </w:rPr>
                              </w:pPr>
                              <w:r>
                                <w:rPr>
                                  <w:sz w:val="16"/>
                                </w:rPr>
                                <w:t>практик</w:t>
                              </w:r>
                              <w:r>
                                <w:rPr>
                                  <w:spacing w:val="-9"/>
                                  <w:sz w:val="16"/>
                                </w:rPr>
                                <w:t xml:space="preserve"> </w:t>
                              </w:r>
                              <w:r>
                                <w:rPr>
                                  <w:sz w:val="16"/>
                                </w:rPr>
                                <w:t>сельского</w:t>
                              </w:r>
                              <w:r>
                                <w:rPr>
                                  <w:spacing w:val="-8"/>
                                  <w:sz w:val="16"/>
                                </w:rPr>
                                <w:t xml:space="preserve"> </w:t>
                              </w:r>
                              <w:r>
                                <w:rPr>
                                  <w:sz w:val="16"/>
                                </w:rPr>
                                <w:t>хозяйства,</w:t>
                              </w:r>
                              <w:r>
                                <w:rPr>
                                  <w:spacing w:val="-8"/>
                                  <w:sz w:val="16"/>
                                </w:rPr>
                                <w:t xml:space="preserve"> </w:t>
                              </w:r>
                              <w:r>
                                <w:rPr>
                                  <w:sz w:val="16"/>
                                </w:rPr>
                                <w:t>органических</w:t>
                              </w:r>
                              <w:r>
                                <w:rPr>
                                  <w:spacing w:val="-8"/>
                                  <w:sz w:val="16"/>
                                </w:rPr>
                                <w:t xml:space="preserve"> </w:t>
                              </w:r>
                              <w:r>
                                <w:rPr>
                                  <w:spacing w:val="-2"/>
                                  <w:sz w:val="16"/>
                                </w:rPr>
                                <w:t>ферм.</w:t>
                              </w:r>
                            </w:p>
                            <w:p w14:paraId="24E27388" w14:textId="77777777" w:rsidR="00367193" w:rsidRDefault="00367193">
                              <w:pPr>
                                <w:numPr>
                                  <w:ilvl w:val="0"/>
                                  <w:numId w:val="29"/>
                                </w:numPr>
                                <w:tabs>
                                  <w:tab w:val="left" w:pos="360"/>
                                </w:tabs>
                                <w:spacing w:before="1"/>
                                <w:ind w:right="18"/>
                                <w:jc w:val="both"/>
                                <w:rPr>
                                  <w:sz w:val="16"/>
                                </w:rPr>
                              </w:pPr>
                              <w:r>
                                <w:rPr>
                                  <w:sz w:val="16"/>
                                </w:rPr>
                                <w:t>Возобновляемые источники энергии: Использование</w:t>
                              </w:r>
                              <w:r>
                                <w:rPr>
                                  <w:spacing w:val="40"/>
                                  <w:sz w:val="16"/>
                                </w:rPr>
                                <w:t xml:space="preserve"> </w:t>
                              </w:r>
                              <w:r>
                                <w:rPr>
                                  <w:sz w:val="16"/>
                                </w:rPr>
                                <w:t>солнечных батарей, ветровых электростанций и биогазовых</w:t>
                              </w:r>
                              <w:r>
                                <w:rPr>
                                  <w:spacing w:val="40"/>
                                  <w:sz w:val="16"/>
                                </w:rPr>
                                <w:t xml:space="preserve"> </w:t>
                              </w:r>
                              <w:r>
                                <w:rPr>
                                  <w:spacing w:val="-2"/>
                                  <w:sz w:val="16"/>
                                </w:rPr>
                                <w:t>установок.</w:t>
                              </w:r>
                            </w:p>
                            <w:p w14:paraId="24E27389" w14:textId="77777777" w:rsidR="00367193" w:rsidRDefault="00367193">
                              <w:pPr>
                                <w:numPr>
                                  <w:ilvl w:val="0"/>
                                  <w:numId w:val="29"/>
                                </w:numPr>
                                <w:tabs>
                                  <w:tab w:val="left" w:pos="360"/>
                                </w:tabs>
                                <w:ind w:right="21"/>
                                <w:jc w:val="both"/>
                                <w:rPr>
                                  <w:sz w:val="16"/>
                                </w:rPr>
                              </w:pPr>
                              <w:r>
                                <w:rPr>
                                  <w:sz w:val="16"/>
                                </w:rPr>
                                <w:t>Экоинициативы: Разработка и поддержка проектов по</w:t>
                              </w:r>
                              <w:r>
                                <w:rPr>
                                  <w:spacing w:val="40"/>
                                  <w:sz w:val="16"/>
                                </w:rPr>
                                <w:t xml:space="preserve"> </w:t>
                              </w:r>
                              <w:r>
                                <w:rPr>
                                  <w:sz w:val="16"/>
                                </w:rPr>
                                <w:t>восстановлению экосистем и биоразнообразия.</w:t>
                              </w:r>
                            </w:p>
                          </w:txbxContent>
                        </wps:txbx>
                        <wps:bodyPr wrap="square" lIns="0" tIns="0" rIns="0" bIns="0" rtlCol="0">
                          <a:noAutofit/>
                        </wps:bodyPr>
                      </wps:wsp>
                      <wps:wsp>
                        <wps:cNvPr id="159" name="Textbox 159"/>
                        <wps:cNvSpPr txBox="1"/>
                        <wps:spPr>
                          <a:xfrm>
                            <a:off x="399568" y="3790305"/>
                            <a:ext cx="760730" cy="125095"/>
                          </a:xfrm>
                          <a:prstGeom prst="rect">
                            <a:avLst/>
                          </a:prstGeom>
                        </wps:spPr>
                        <wps:txbx>
                          <w:txbxContent>
                            <w:p w14:paraId="24E2738A" w14:textId="77777777" w:rsidR="00367193" w:rsidRDefault="00367193">
                              <w:pPr>
                                <w:numPr>
                                  <w:ilvl w:val="0"/>
                                  <w:numId w:val="28"/>
                                </w:numPr>
                                <w:tabs>
                                  <w:tab w:val="left" w:pos="359"/>
                                </w:tabs>
                                <w:spacing w:before="1"/>
                                <w:ind w:left="359" w:hanging="359"/>
                                <w:rPr>
                                  <w:sz w:val="16"/>
                                </w:rPr>
                              </w:pPr>
                              <w:r>
                                <w:rPr>
                                  <w:spacing w:val="-2"/>
                                  <w:sz w:val="16"/>
                                </w:rPr>
                                <w:t>Проведение</w:t>
                              </w:r>
                            </w:p>
                          </w:txbxContent>
                        </wps:txbx>
                        <wps:bodyPr wrap="square" lIns="0" tIns="0" rIns="0" bIns="0" rtlCol="0">
                          <a:noAutofit/>
                        </wps:bodyPr>
                      </wps:wsp>
                      <wps:wsp>
                        <wps:cNvPr id="160" name="Textbox 160"/>
                        <wps:cNvSpPr txBox="1"/>
                        <wps:spPr>
                          <a:xfrm>
                            <a:off x="1483016" y="3801972"/>
                            <a:ext cx="607695" cy="113664"/>
                          </a:xfrm>
                          <a:prstGeom prst="rect">
                            <a:avLst/>
                          </a:prstGeom>
                        </wps:spPr>
                        <wps:txbx>
                          <w:txbxContent>
                            <w:p w14:paraId="24E2738B" w14:textId="77777777" w:rsidR="00367193" w:rsidRDefault="00367193">
                              <w:pPr>
                                <w:spacing w:line="178" w:lineRule="exact"/>
                                <w:rPr>
                                  <w:sz w:val="16"/>
                                </w:rPr>
                              </w:pPr>
                              <w:r>
                                <w:rPr>
                                  <w:spacing w:val="-2"/>
                                  <w:sz w:val="16"/>
                                </w:rPr>
                                <w:t>мероприятий,</w:t>
                              </w:r>
                            </w:p>
                          </w:txbxContent>
                        </wps:txbx>
                        <wps:bodyPr wrap="square" lIns="0" tIns="0" rIns="0" bIns="0" rtlCol="0">
                          <a:noAutofit/>
                        </wps:bodyPr>
                      </wps:wsp>
                      <wps:wsp>
                        <wps:cNvPr id="161" name="Textbox 161"/>
                        <wps:cNvSpPr txBox="1"/>
                        <wps:spPr>
                          <a:xfrm>
                            <a:off x="399568" y="3919320"/>
                            <a:ext cx="1691639" cy="704850"/>
                          </a:xfrm>
                          <a:prstGeom prst="rect">
                            <a:avLst/>
                          </a:prstGeom>
                        </wps:spPr>
                        <wps:txbx>
                          <w:txbxContent>
                            <w:p w14:paraId="24E2738C" w14:textId="77777777" w:rsidR="00367193" w:rsidRDefault="00367193">
                              <w:pPr>
                                <w:ind w:left="359" w:right="18"/>
                                <w:jc w:val="both"/>
                                <w:rPr>
                                  <w:sz w:val="16"/>
                                </w:rPr>
                              </w:pPr>
                              <w:r>
                                <w:rPr>
                                  <w:sz w:val="16"/>
                                </w:rPr>
                                <w:t>демонстрирующих</w:t>
                              </w:r>
                              <w:r>
                                <w:rPr>
                                  <w:spacing w:val="-1"/>
                                  <w:sz w:val="16"/>
                                </w:rPr>
                                <w:t xml:space="preserve"> </w:t>
                              </w:r>
                              <w:r>
                                <w:rPr>
                                  <w:sz w:val="16"/>
                                </w:rPr>
                                <w:t>культурное</w:t>
                              </w:r>
                              <w:r>
                                <w:rPr>
                                  <w:spacing w:val="40"/>
                                  <w:sz w:val="16"/>
                                </w:rPr>
                                <w:t xml:space="preserve"> </w:t>
                              </w:r>
                              <w:r>
                                <w:rPr>
                                  <w:sz w:val="16"/>
                                </w:rPr>
                                <w:t>наследие</w:t>
                              </w:r>
                              <w:r>
                                <w:rPr>
                                  <w:spacing w:val="-7"/>
                                  <w:sz w:val="16"/>
                                </w:rPr>
                                <w:t xml:space="preserve"> </w:t>
                              </w:r>
                              <w:r>
                                <w:rPr>
                                  <w:sz w:val="16"/>
                                </w:rPr>
                                <w:t>региона</w:t>
                              </w:r>
                            </w:p>
                            <w:p w14:paraId="24E2738D" w14:textId="77777777" w:rsidR="00367193" w:rsidRDefault="00367193">
                              <w:pPr>
                                <w:numPr>
                                  <w:ilvl w:val="0"/>
                                  <w:numId w:val="27"/>
                                </w:numPr>
                                <w:tabs>
                                  <w:tab w:val="left" w:pos="359"/>
                                </w:tabs>
                                <w:ind w:left="359" w:right="18"/>
                                <w:jc w:val="both"/>
                                <w:rPr>
                                  <w:sz w:val="16"/>
                                </w:rPr>
                              </w:pPr>
                              <w:r>
                                <w:rPr>
                                  <w:sz w:val="16"/>
                                </w:rPr>
                                <w:t>Местные школы ремесел:</w:t>
                              </w:r>
                              <w:r>
                                <w:rPr>
                                  <w:spacing w:val="40"/>
                                  <w:sz w:val="16"/>
                                </w:rPr>
                                <w:t xml:space="preserve"> </w:t>
                              </w:r>
                              <w:r>
                                <w:rPr>
                                  <w:sz w:val="16"/>
                                </w:rPr>
                                <w:t>создание учебных центров для</w:t>
                              </w:r>
                              <w:r>
                                <w:rPr>
                                  <w:spacing w:val="40"/>
                                  <w:sz w:val="16"/>
                                </w:rPr>
                                <w:t xml:space="preserve"> </w:t>
                              </w:r>
                              <w:r>
                                <w:rPr>
                                  <w:sz w:val="16"/>
                                </w:rPr>
                                <w:t>передачи</w:t>
                              </w:r>
                              <w:r>
                                <w:rPr>
                                  <w:spacing w:val="-10"/>
                                  <w:sz w:val="16"/>
                                </w:rPr>
                                <w:t xml:space="preserve"> </w:t>
                              </w:r>
                              <w:r>
                                <w:rPr>
                                  <w:sz w:val="16"/>
                                </w:rPr>
                                <w:t>традиционных</w:t>
                              </w:r>
                              <w:r>
                                <w:rPr>
                                  <w:spacing w:val="-10"/>
                                  <w:sz w:val="16"/>
                                </w:rPr>
                                <w:t xml:space="preserve"> </w:t>
                              </w:r>
                              <w:r>
                                <w:rPr>
                                  <w:sz w:val="16"/>
                                </w:rPr>
                                <w:t>навыков</w:t>
                              </w:r>
                              <w:r>
                                <w:rPr>
                                  <w:spacing w:val="40"/>
                                  <w:sz w:val="16"/>
                                </w:rPr>
                                <w:t xml:space="preserve"> </w:t>
                              </w:r>
                              <w:r>
                                <w:rPr>
                                  <w:sz w:val="16"/>
                                </w:rPr>
                                <w:t>и</w:t>
                              </w:r>
                              <w:r>
                                <w:rPr>
                                  <w:spacing w:val="-3"/>
                                  <w:sz w:val="16"/>
                                </w:rPr>
                                <w:t xml:space="preserve"> </w:t>
                              </w:r>
                              <w:r>
                                <w:rPr>
                                  <w:sz w:val="16"/>
                                </w:rPr>
                                <w:t>знаний.</w:t>
                              </w:r>
                            </w:p>
                          </w:txbxContent>
                        </wps:txbx>
                        <wps:bodyPr wrap="square" lIns="0" tIns="0" rIns="0" bIns="0" rtlCol="0">
                          <a:noAutofit/>
                        </wps:bodyPr>
                      </wps:wsp>
                      <wps:wsp>
                        <wps:cNvPr id="162" name="Textbox 162"/>
                        <wps:cNvSpPr txBox="1"/>
                        <wps:spPr>
                          <a:xfrm>
                            <a:off x="146508" y="3000063"/>
                            <a:ext cx="1855470" cy="422909"/>
                          </a:xfrm>
                          <a:prstGeom prst="rect">
                            <a:avLst/>
                          </a:prstGeom>
                        </wps:spPr>
                        <wps:txbx>
                          <w:txbxContent>
                            <w:p w14:paraId="24E2738E" w14:textId="77777777" w:rsidR="00367193" w:rsidRDefault="00367193">
                              <w:pPr>
                                <w:spacing w:before="94" w:line="276" w:lineRule="auto"/>
                                <w:ind w:left="228" w:right="221" w:firstLine="633"/>
                                <w:rPr>
                                  <w:sz w:val="20"/>
                                </w:rPr>
                              </w:pPr>
                              <w:r>
                                <w:rPr>
                                  <w:sz w:val="20"/>
                                </w:rPr>
                                <w:t>Культурные и образовательные</w:t>
                              </w:r>
                              <w:r>
                                <w:rPr>
                                  <w:spacing w:val="-13"/>
                                  <w:sz w:val="20"/>
                                </w:rPr>
                                <w:t xml:space="preserve"> </w:t>
                              </w:r>
                              <w:r>
                                <w:rPr>
                                  <w:sz w:val="20"/>
                                </w:rPr>
                                <w:t>программы</w:t>
                              </w:r>
                            </w:p>
                          </w:txbxContent>
                        </wps:txbx>
                        <wps:bodyPr wrap="square" lIns="0" tIns="0" rIns="0" bIns="0" rtlCol="0">
                          <a:noAutofit/>
                        </wps:bodyPr>
                      </wps:wsp>
                      <wps:wsp>
                        <wps:cNvPr id="163" name="Textbox 163"/>
                        <wps:cNvSpPr txBox="1"/>
                        <wps:spPr>
                          <a:xfrm>
                            <a:off x="139192" y="2524575"/>
                            <a:ext cx="1892300" cy="406400"/>
                          </a:xfrm>
                          <a:prstGeom prst="rect">
                            <a:avLst/>
                          </a:prstGeom>
                          <a:solidFill>
                            <a:srgbClr val="FFFFFF"/>
                          </a:solidFill>
                          <a:ln w="25400">
                            <a:solidFill>
                              <a:srgbClr val="3493B9"/>
                            </a:solidFill>
                            <a:prstDash val="solid"/>
                          </a:ln>
                        </wps:spPr>
                        <wps:txbx>
                          <w:txbxContent>
                            <w:p w14:paraId="24E2738F" w14:textId="77777777" w:rsidR="00367193" w:rsidRDefault="00367193">
                              <w:pPr>
                                <w:spacing w:before="73"/>
                                <w:ind w:left="1" w:right="1"/>
                                <w:jc w:val="center"/>
                                <w:rPr>
                                  <w:color w:val="000000"/>
                                  <w:sz w:val="20"/>
                                </w:rPr>
                              </w:pPr>
                              <w:r>
                                <w:rPr>
                                  <w:color w:val="000000"/>
                                  <w:sz w:val="20"/>
                                </w:rPr>
                                <w:t>Зеленые</w:t>
                              </w:r>
                              <w:r>
                                <w:rPr>
                                  <w:color w:val="000000"/>
                                  <w:spacing w:val="-13"/>
                                  <w:sz w:val="20"/>
                                </w:rPr>
                                <w:t xml:space="preserve"> </w:t>
                              </w:r>
                              <w:r>
                                <w:rPr>
                                  <w:color w:val="000000"/>
                                  <w:sz w:val="20"/>
                                </w:rPr>
                                <w:t>технологии</w:t>
                              </w:r>
                              <w:r>
                                <w:rPr>
                                  <w:color w:val="000000"/>
                                  <w:spacing w:val="-12"/>
                                  <w:sz w:val="20"/>
                                </w:rPr>
                                <w:t xml:space="preserve"> </w:t>
                              </w:r>
                              <w:r>
                                <w:rPr>
                                  <w:color w:val="000000"/>
                                  <w:spacing w:val="-10"/>
                                  <w:sz w:val="20"/>
                                </w:rPr>
                                <w:t>и</w:t>
                              </w:r>
                            </w:p>
                            <w:p w14:paraId="24E27390" w14:textId="77777777" w:rsidR="00367193" w:rsidRDefault="00367193">
                              <w:pPr>
                                <w:spacing w:before="35"/>
                                <w:ind w:right="1"/>
                                <w:jc w:val="center"/>
                                <w:rPr>
                                  <w:color w:val="000000"/>
                                  <w:sz w:val="20"/>
                                </w:rPr>
                              </w:pPr>
                              <w:r>
                                <w:rPr>
                                  <w:color w:val="000000"/>
                                  <w:spacing w:val="-2"/>
                                  <w:sz w:val="20"/>
                                </w:rPr>
                                <w:t>экопроекты</w:t>
                              </w:r>
                            </w:p>
                          </w:txbxContent>
                        </wps:txbx>
                        <wps:bodyPr wrap="square" lIns="0" tIns="0" rIns="0" bIns="0" rtlCol="0">
                          <a:noAutofit/>
                        </wps:bodyPr>
                      </wps:wsp>
                      <wps:wsp>
                        <wps:cNvPr id="164" name="Textbox 164"/>
                        <wps:cNvSpPr txBox="1"/>
                        <wps:spPr>
                          <a:xfrm>
                            <a:off x="2472716" y="2005259"/>
                            <a:ext cx="3271520" cy="359410"/>
                          </a:xfrm>
                          <a:prstGeom prst="rect">
                            <a:avLst/>
                          </a:prstGeom>
                          <a:ln w="25400">
                            <a:solidFill>
                              <a:srgbClr val="3493B9"/>
                            </a:solidFill>
                            <a:prstDash val="solid"/>
                          </a:ln>
                        </wps:spPr>
                        <wps:txbx>
                          <w:txbxContent>
                            <w:p w14:paraId="24E27391" w14:textId="77777777" w:rsidR="00367193" w:rsidRDefault="00367193">
                              <w:pPr>
                                <w:tabs>
                                  <w:tab w:val="left" w:pos="865"/>
                                </w:tabs>
                                <w:spacing w:before="74"/>
                                <w:ind w:left="865" w:right="137" w:hanging="360"/>
                                <w:rPr>
                                  <w:sz w:val="16"/>
                                </w:rPr>
                              </w:pPr>
                              <w:r>
                                <w:rPr>
                                  <w:spacing w:val="-10"/>
                                  <w:sz w:val="16"/>
                                </w:rPr>
                                <w:t>–</w:t>
                              </w:r>
                              <w:r>
                                <w:rPr>
                                  <w:sz w:val="16"/>
                                </w:rPr>
                                <w:tab/>
                                <w:t>Создание</w:t>
                              </w:r>
                              <w:r>
                                <w:rPr>
                                  <w:spacing w:val="40"/>
                                  <w:sz w:val="16"/>
                                </w:rPr>
                                <w:t xml:space="preserve"> </w:t>
                              </w:r>
                              <w:r>
                                <w:rPr>
                                  <w:sz w:val="16"/>
                                </w:rPr>
                                <w:t>коворкингов,</w:t>
                              </w:r>
                              <w:r>
                                <w:rPr>
                                  <w:spacing w:val="80"/>
                                  <w:sz w:val="16"/>
                                </w:rPr>
                                <w:t xml:space="preserve"> </w:t>
                              </w:r>
                              <w:r>
                                <w:rPr>
                                  <w:sz w:val="16"/>
                                </w:rPr>
                                <w:t>продвижение</w:t>
                              </w:r>
                              <w:r>
                                <w:rPr>
                                  <w:spacing w:val="40"/>
                                  <w:sz w:val="16"/>
                                </w:rPr>
                                <w:t xml:space="preserve"> </w:t>
                              </w:r>
                              <w:r>
                                <w:rPr>
                                  <w:sz w:val="16"/>
                                </w:rPr>
                                <w:t>интернет-услуг,</w:t>
                              </w:r>
                              <w:r>
                                <w:rPr>
                                  <w:spacing w:val="40"/>
                                  <w:sz w:val="16"/>
                                </w:rPr>
                                <w:t xml:space="preserve"> </w:t>
                              </w:r>
                              <w:r>
                                <w:rPr>
                                  <w:sz w:val="16"/>
                                </w:rPr>
                                <w:t>обучение цифровым навыкам</w:t>
                              </w:r>
                            </w:p>
                          </w:txbxContent>
                        </wps:txbx>
                        <wps:bodyPr wrap="square" lIns="0" tIns="0" rIns="0" bIns="0" rtlCol="0">
                          <a:noAutofit/>
                        </wps:bodyPr>
                      </wps:wsp>
                      <wps:wsp>
                        <wps:cNvPr id="165" name="Textbox 165"/>
                        <wps:cNvSpPr txBox="1"/>
                        <wps:spPr>
                          <a:xfrm>
                            <a:off x="139192" y="1968696"/>
                            <a:ext cx="1892300" cy="427990"/>
                          </a:xfrm>
                          <a:prstGeom prst="rect">
                            <a:avLst/>
                          </a:prstGeom>
                          <a:solidFill>
                            <a:srgbClr val="FFFFFF"/>
                          </a:solidFill>
                          <a:ln w="25400">
                            <a:solidFill>
                              <a:srgbClr val="3493B9"/>
                            </a:solidFill>
                            <a:prstDash val="solid"/>
                          </a:ln>
                        </wps:spPr>
                        <wps:txbx>
                          <w:txbxContent>
                            <w:p w14:paraId="24E27392" w14:textId="77777777" w:rsidR="00367193" w:rsidRDefault="00367193">
                              <w:pPr>
                                <w:spacing w:before="72" w:line="276" w:lineRule="auto"/>
                                <w:ind w:left="1187" w:hanging="884"/>
                                <w:rPr>
                                  <w:color w:val="000000"/>
                                  <w:sz w:val="20"/>
                                </w:rPr>
                              </w:pPr>
                              <w:r>
                                <w:rPr>
                                  <w:color w:val="000000"/>
                                  <w:sz w:val="20"/>
                                </w:rPr>
                                <w:t>Цифровизация</w:t>
                              </w:r>
                              <w:r>
                                <w:rPr>
                                  <w:color w:val="000000"/>
                                  <w:spacing w:val="-13"/>
                                  <w:sz w:val="20"/>
                                </w:rPr>
                                <w:t xml:space="preserve"> </w:t>
                              </w:r>
                              <w:r>
                                <w:rPr>
                                  <w:color w:val="000000"/>
                                  <w:sz w:val="20"/>
                                </w:rPr>
                                <w:t>и</w:t>
                              </w:r>
                              <w:r>
                                <w:rPr>
                                  <w:color w:val="000000"/>
                                  <w:spacing w:val="-13"/>
                                  <w:sz w:val="20"/>
                                </w:rPr>
                                <w:t xml:space="preserve"> </w:t>
                              </w:r>
                              <w:r>
                                <w:rPr>
                                  <w:color w:val="000000"/>
                                  <w:sz w:val="20"/>
                                </w:rPr>
                                <w:t xml:space="preserve">удаленная </w:t>
                              </w:r>
                              <w:r>
                                <w:rPr>
                                  <w:color w:val="000000"/>
                                  <w:spacing w:val="-2"/>
                                  <w:sz w:val="20"/>
                                </w:rPr>
                                <w:t>работа</w:t>
                              </w:r>
                            </w:p>
                          </w:txbxContent>
                        </wps:txbx>
                        <wps:bodyPr wrap="square" lIns="0" tIns="0" rIns="0" bIns="0" rtlCol="0">
                          <a:noAutofit/>
                        </wps:bodyPr>
                      </wps:wsp>
                      <wps:wsp>
                        <wps:cNvPr id="166" name="Textbox 166"/>
                        <wps:cNvSpPr txBox="1"/>
                        <wps:spPr>
                          <a:xfrm>
                            <a:off x="2480082" y="1420056"/>
                            <a:ext cx="3266440" cy="386080"/>
                          </a:xfrm>
                          <a:prstGeom prst="rect">
                            <a:avLst/>
                          </a:prstGeom>
                          <a:ln w="25400">
                            <a:solidFill>
                              <a:srgbClr val="3493B9"/>
                            </a:solidFill>
                            <a:prstDash val="solid"/>
                          </a:ln>
                        </wps:spPr>
                        <wps:txbx>
                          <w:txbxContent>
                            <w:p w14:paraId="24E27393" w14:textId="77777777" w:rsidR="00367193" w:rsidRDefault="00367193">
                              <w:pPr>
                                <w:tabs>
                                  <w:tab w:val="left" w:pos="866"/>
                                </w:tabs>
                                <w:spacing w:before="74" w:line="256" w:lineRule="auto"/>
                                <w:ind w:left="866" w:right="139" w:hanging="360"/>
                                <w:rPr>
                                  <w:sz w:val="16"/>
                                </w:rPr>
                              </w:pPr>
                              <w:r>
                                <w:rPr>
                                  <w:spacing w:val="-10"/>
                                  <w:sz w:val="16"/>
                                </w:rPr>
                                <w:t>–</w:t>
                              </w:r>
                              <w:r>
                                <w:rPr>
                                  <w:sz w:val="16"/>
                                </w:rPr>
                                <w:tab/>
                                <w:t>Социальные</w:t>
                              </w:r>
                              <w:r>
                                <w:rPr>
                                  <w:spacing w:val="40"/>
                                  <w:sz w:val="16"/>
                                </w:rPr>
                                <w:t xml:space="preserve"> </w:t>
                              </w:r>
                              <w:r>
                                <w:rPr>
                                  <w:sz w:val="16"/>
                                </w:rPr>
                                <w:t>кооперативы:</w:t>
                              </w:r>
                              <w:r>
                                <w:rPr>
                                  <w:spacing w:val="40"/>
                                  <w:sz w:val="16"/>
                                </w:rPr>
                                <w:t xml:space="preserve"> </w:t>
                              </w:r>
                              <w:r>
                                <w:rPr>
                                  <w:sz w:val="16"/>
                                </w:rPr>
                                <w:t>Совместные</w:t>
                              </w:r>
                              <w:r>
                                <w:rPr>
                                  <w:spacing w:val="40"/>
                                  <w:sz w:val="16"/>
                                </w:rPr>
                                <w:t xml:space="preserve"> </w:t>
                              </w:r>
                              <w:r>
                                <w:rPr>
                                  <w:sz w:val="16"/>
                                </w:rPr>
                                <w:t>предприятия</w:t>
                              </w:r>
                              <w:r>
                                <w:rPr>
                                  <w:spacing w:val="40"/>
                                  <w:sz w:val="16"/>
                                </w:rPr>
                                <w:t xml:space="preserve"> </w:t>
                              </w:r>
                              <w:r>
                                <w:rPr>
                                  <w:sz w:val="16"/>
                                </w:rPr>
                                <w:t>для</w:t>
                              </w:r>
                              <w:r>
                                <w:rPr>
                                  <w:spacing w:val="40"/>
                                  <w:sz w:val="16"/>
                                </w:rPr>
                                <w:t xml:space="preserve"> </w:t>
                              </w:r>
                              <w:r>
                                <w:rPr>
                                  <w:sz w:val="16"/>
                                </w:rPr>
                                <w:t>поддержки местных жителей, особенно уязвимых групп</w:t>
                              </w:r>
                            </w:p>
                          </w:txbxContent>
                        </wps:txbx>
                        <wps:bodyPr wrap="square" lIns="0" tIns="0" rIns="0" bIns="0" rtlCol="0">
                          <a:noAutofit/>
                        </wps:bodyPr>
                      </wps:wsp>
                      <wps:wsp>
                        <wps:cNvPr id="167" name="Textbox 167"/>
                        <wps:cNvSpPr txBox="1"/>
                        <wps:spPr>
                          <a:xfrm>
                            <a:off x="153823" y="1405451"/>
                            <a:ext cx="1833880" cy="431800"/>
                          </a:xfrm>
                          <a:prstGeom prst="rect">
                            <a:avLst/>
                          </a:prstGeom>
                        </wps:spPr>
                        <wps:txbx>
                          <w:txbxContent>
                            <w:p w14:paraId="24E27394" w14:textId="77777777" w:rsidR="00367193" w:rsidRDefault="00367193">
                              <w:pPr>
                                <w:spacing w:before="94" w:line="276" w:lineRule="auto"/>
                                <w:ind w:left="504" w:firstLine="427"/>
                                <w:rPr>
                                  <w:sz w:val="20"/>
                                </w:rPr>
                              </w:pPr>
                              <w:r>
                                <w:rPr>
                                  <w:spacing w:val="-2"/>
                                  <w:sz w:val="20"/>
                                </w:rPr>
                                <w:t>Социальное предпринимательство</w:t>
                              </w:r>
                            </w:p>
                          </w:txbxContent>
                        </wps:txbx>
                        <wps:bodyPr wrap="square" lIns="0" tIns="0" rIns="0" bIns="0" rtlCol="0">
                          <a:noAutofit/>
                        </wps:bodyPr>
                      </wps:wsp>
                      <wps:wsp>
                        <wps:cNvPr id="168" name="Textbox 168"/>
                        <wps:cNvSpPr txBox="1"/>
                        <wps:spPr>
                          <a:xfrm>
                            <a:off x="197765" y="827601"/>
                            <a:ext cx="1833880" cy="417830"/>
                          </a:xfrm>
                          <a:prstGeom prst="rect">
                            <a:avLst/>
                          </a:prstGeom>
                          <a:solidFill>
                            <a:srgbClr val="FFFFFF"/>
                          </a:solidFill>
                          <a:ln w="25400">
                            <a:solidFill>
                              <a:srgbClr val="3493B9"/>
                            </a:solidFill>
                            <a:prstDash val="solid"/>
                          </a:ln>
                        </wps:spPr>
                        <wps:txbx>
                          <w:txbxContent>
                            <w:p w14:paraId="24E27395" w14:textId="77777777" w:rsidR="00367193" w:rsidRDefault="00367193">
                              <w:pPr>
                                <w:spacing w:before="72"/>
                                <w:ind w:left="643" w:hanging="228"/>
                                <w:rPr>
                                  <w:color w:val="000000"/>
                                  <w:sz w:val="20"/>
                                </w:rPr>
                              </w:pPr>
                              <w:r>
                                <w:rPr>
                                  <w:color w:val="000000"/>
                                  <w:sz w:val="20"/>
                                </w:rPr>
                                <w:t>Мелкое</w:t>
                              </w:r>
                              <w:r>
                                <w:rPr>
                                  <w:color w:val="000000"/>
                                  <w:spacing w:val="-13"/>
                                  <w:sz w:val="20"/>
                                </w:rPr>
                                <w:t xml:space="preserve"> </w:t>
                              </w:r>
                              <w:r>
                                <w:rPr>
                                  <w:color w:val="000000"/>
                                  <w:sz w:val="20"/>
                                </w:rPr>
                                <w:t>производство</w:t>
                              </w:r>
                              <w:r>
                                <w:rPr>
                                  <w:color w:val="000000"/>
                                  <w:spacing w:val="-13"/>
                                  <w:sz w:val="20"/>
                                </w:rPr>
                                <w:t xml:space="preserve"> </w:t>
                              </w:r>
                              <w:r>
                                <w:rPr>
                                  <w:color w:val="000000"/>
                                  <w:sz w:val="20"/>
                                </w:rPr>
                                <w:t xml:space="preserve">и </w:t>
                              </w:r>
                              <w:r>
                                <w:rPr>
                                  <w:color w:val="000000"/>
                                  <w:spacing w:val="-2"/>
                                  <w:sz w:val="20"/>
                                </w:rPr>
                                <w:t>ремесленничество</w:t>
                              </w:r>
                            </w:p>
                          </w:txbxContent>
                        </wps:txbx>
                        <wps:bodyPr wrap="square" lIns="0" tIns="0" rIns="0" bIns="0" rtlCol="0">
                          <a:noAutofit/>
                        </wps:bodyPr>
                      </wps:wsp>
                      <wps:wsp>
                        <wps:cNvPr id="169" name="Textbox 169"/>
                        <wps:cNvSpPr txBox="1"/>
                        <wps:spPr>
                          <a:xfrm>
                            <a:off x="2472716" y="761815"/>
                            <a:ext cx="3255645" cy="507365"/>
                          </a:xfrm>
                          <a:prstGeom prst="rect">
                            <a:avLst/>
                          </a:prstGeom>
                          <a:ln w="25400">
                            <a:solidFill>
                              <a:srgbClr val="3493B9"/>
                            </a:solidFill>
                            <a:prstDash val="solid"/>
                          </a:ln>
                        </wps:spPr>
                        <wps:txbx>
                          <w:txbxContent>
                            <w:p w14:paraId="24E27396" w14:textId="77777777" w:rsidR="00367193" w:rsidRDefault="00367193">
                              <w:pPr>
                                <w:spacing w:before="74" w:line="252" w:lineRule="auto"/>
                                <w:ind w:left="865" w:right="138" w:hanging="360"/>
                                <w:jc w:val="both"/>
                                <w:rPr>
                                  <w:sz w:val="16"/>
                                </w:rPr>
                              </w:pPr>
                              <w:r>
                                <w:rPr>
                                  <w:sz w:val="18"/>
                                </w:rPr>
                                <w:t>–</w:t>
                              </w:r>
                              <w:r>
                                <w:rPr>
                                  <w:spacing w:val="40"/>
                                  <w:sz w:val="18"/>
                                </w:rPr>
                                <w:t xml:space="preserve"> </w:t>
                              </w:r>
                              <w:r>
                                <w:rPr>
                                  <w:sz w:val="16"/>
                                </w:rPr>
                                <w:t>Ремесленные мастерские, переработка сельхозпродукции,</w:t>
                              </w:r>
                              <w:r>
                                <w:rPr>
                                  <w:spacing w:val="40"/>
                                  <w:sz w:val="16"/>
                                </w:rPr>
                                <w:t xml:space="preserve"> </w:t>
                              </w:r>
                              <w:r>
                                <w:rPr>
                                  <w:sz w:val="16"/>
                                </w:rPr>
                                <w:t>создание брендов местных товаров: продвижение</w:t>
                              </w:r>
                              <w:r>
                                <w:rPr>
                                  <w:spacing w:val="40"/>
                                  <w:sz w:val="16"/>
                                </w:rPr>
                                <w:t xml:space="preserve"> </w:t>
                              </w:r>
                              <w:r>
                                <w:rPr>
                                  <w:sz w:val="16"/>
                                </w:rPr>
                                <w:t>уникальных продуктов, связанных с территорией</w:t>
                              </w:r>
                            </w:p>
                          </w:txbxContent>
                        </wps:txbx>
                        <wps:bodyPr wrap="square" lIns="0" tIns="0" rIns="0" bIns="0" rtlCol="0">
                          <a:noAutofit/>
                        </wps:bodyPr>
                      </wps:wsp>
                      <wps:wsp>
                        <wps:cNvPr id="170" name="Textbox 170"/>
                        <wps:cNvSpPr txBox="1"/>
                        <wps:spPr>
                          <a:xfrm>
                            <a:off x="183033" y="388803"/>
                            <a:ext cx="1833880" cy="295910"/>
                          </a:xfrm>
                          <a:prstGeom prst="rect">
                            <a:avLst/>
                          </a:prstGeom>
                        </wps:spPr>
                        <wps:txbx>
                          <w:txbxContent>
                            <w:p w14:paraId="24E27397" w14:textId="77777777" w:rsidR="00367193" w:rsidRDefault="00367193">
                              <w:pPr>
                                <w:spacing w:before="92"/>
                                <w:ind w:left="506"/>
                                <w:rPr>
                                  <w:sz w:val="20"/>
                                </w:rPr>
                              </w:pPr>
                              <w:r>
                                <w:rPr>
                                  <w:spacing w:val="-2"/>
                                  <w:sz w:val="20"/>
                                </w:rPr>
                                <w:t>Развитие</w:t>
                              </w:r>
                              <w:r>
                                <w:rPr>
                                  <w:spacing w:val="2"/>
                                  <w:sz w:val="20"/>
                                </w:rPr>
                                <w:t xml:space="preserve"> </w:t>
                              </w:r>
                              <w:r>
                                <w:rPr>
                                  <w:spacing w:val="-2"/>
                                  <w:sz w:val="20"/>
                                </w:rPr>
                                <w:t>агротуризма</w:t>
                              </w:r>
                            </w:p>
                          </w:txbxContent>
                        </wps:txbx>
                        <wps:bodyPr wrap="square" lIns="0" tIns="0" rIns="0" bIns="0" rtlCol="0">
                          <a:noAutofit/>
                        </wps:bodyPr>
                      </wps:wsp>
                      <wps:wsp>
                        <wps:cNvPr id="171" name="Textbox 171"/>
                        <wps:cNvSpPr txBox="1"/>
                        <wps:spPr>
                          <a:xfrm>
                            <a:off x="2443506" y="140023"/>
                            <a:ext cx="3298190" cy="417195"/>
                          </a:xfrm>
                          <a:prstGeom prst="rect">
                            <a:avLst/>
                          </a:prstGeom>
                          <a:ln w="25400">
                            <a:solidFill>
                              <a:srgbClr val="3493B9"/>
                            </a:solidFill>
                            <a:prstDash val="solid"/>
                          </a:ln>
                        </wps:spPr>
                        <wps:txbx>
                          <w:txbxContent>
                            <w:p w14:paraId="24E27398" w14:textId="77777777" w:rsidR="00367193" w:rsidRDefault="00367193">
                              <w:pPr>
                                <w:tabs>
                                  <w:tab w:val="left" w:pos="866"/>
                                  <w:tab w:val="left" w:pos="1921"/>
                                  <w:tab w:val="left" w:pos="2950"/>
                                  <w:tab w:val="left" w:pos="3545"/>
                                  <w:tab w:val="left" w:pos="4375"/>
                                  <w:tab w:val="left" w:pos="4925"/>
                                </w:tabs>
                                <w:spacing w:before="73" w:line="183" w:lineRule="exact"/>
                                <w:ind w:left="506"/>
                                <w:rPr>
                                  <w:sz w:val="16"/>
                                </w:rPr>
                              </w:pPr>
                              <w:r>
                                <w:rPr>
                                  <w:spacing w:val="-10"/>
                                  <w:sz w:val="16"/>
                                </w:rPr>
                                <w:t>–</w:t>
                              </w:r>
                              <w:r>
                                <w:rPr>
                                  <w:sz w:val="16"/>
                                </w:rPr>
                                <w:tab/>
                              </w:r>
                              <w:r>
                                <w:rPr>
                                  <w:spacing w:val="-2"/>
                                  <w:sz w:val="16"/>
                                </w:rPr>
                                <w:t>Эко-туризм,</w:t>
                              </w:r>
                              <w:r>
                                <w:rPr>
                                  <w:sz w:val="16"/>
                                </w:rPr>
                                <w:tab/>
                              </w:r>
                              <w:r>
                                <w:rPr>
                                  <w:spacing w:val="-2"/>
                                  <w:sz w:val="16"/>
                                </w:rPr>
                                <w:t>фермерские</w:t>
                              </w:r>
                              <w:r>
                                <w:rPr>
                                  <w:sz w:val="16"/>
                                </w:rPr>
                                <w:tab/>
                              </w:r>
                              <w:r>
                                <w:rPr>
                                  <w:spacing w:val="-2"/>
                                  <w:sz w:val="16"/>
                                </w:rPr>
                                <w:t>туры,</w:t>
                              </w:r>
                              <w:r>
                                <w:rPr>
                                  <w:sz w:val="16"/>
                                </w:rPr>
                                <w:tab/>
                              </w:r>
                              <w:r>
                                <w:rPr>
                                  <w:spacing w:val="-2"/>
                                  <w:sz w:val="16"/>
                                </w:rPr>
                                <w:t>гостевые</w:t>
                              </w:r>
                              <w:r>
                                <w:rPr>
                                  <w:sz w:val="16"/>
                                </w:rPr>
                                <w:tab/>
                              </w:r>
                              <w:r>
                                <w:rPr>
                                  <w:spacing w:val="-4"/>
                                  <w:sz w:val="16"/>
                                </w:rPr>
                                <w:t>дома</w:t>
                              </w:r>
                              <w:r>
                                <w:rPr>
                                  <w:sz w:val="16"/>
                                </w:rPr>
                                <w:tab/>
                              </w:r>
                              <w:r>
                                <w:rPr>
                                  <w:spacing w:val="-10"/>
                                  <w:sz w:val="16"/>
                                </w:rPr>
                                <w:t>и</w:t>
                              </w:r>
                            </w:p>
                            <w:p w14:paraId="24E27399" w14:textId="77777777" w:rsidR="00367193" w:rsidRDefault="00367193">
                              <w:pPr>
                                <w:spacing w:line="183" w:lineRule="exact"/>
                                <w:ind w:left="866"/>
                                <w:rPr>
                                  <w:sz w:val="16"/>
                                </w:rPr>
                              </w:pPr>
                              <w:r>
                                <w:rPr>
                                  <w:spacing w:val="-2"/>
                                  <w:sz w:val="16"/>
                                </w:rPr>
                                <w:t>агроусадьбы</w:t>
                              </w:r>
                            </w:p>
                          </w:txbxContent>
                        </wps:txbx>
                        <wps:bodyPr wrap="square" lIns="0" tIns="0" rIns="0" bIns="0" rtlCol="0">
                          <a:noAutofit/>
                        </wps:bodyPr>
                      </wps:wsp>
                    </wpg:wgp>
                  </a:graphicData>
                </a:graphic>
              </wp:inline>
            </w:drawing>
          </mc:Choice>
          <mc:Fallback>
            <w:pict>
              <v:group w14:anchorId="24E272B4" id="Group 142" o:spid="_x0000_s1111" style="width:454.5pt;height:376.8pt;mso-position-horizontal-relative:char;mso-position-vertical-relative:line" coordsize="57721,4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tvl1v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">
                <v:shape id="Image 143" o:spid="_x0000_s1112" type="#_x0000_t75" style="position:absolute;width:20818;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T0TBAAAA3AAAAA8AAABkcnMvZG93bnJldi54bWxET9uKwjAQfV/wH8II+7JoWrUq1Sgqu+Kr&#10;lw8YmrGtNpPSRO3u128Ewbc5nOvMl62pxJ0aV1pWEPcjEMSZ1SXnCk7Hn94UhPPIGivLpOCXHCwX&#10;nY85pto+eE/3g89FCGGXooLC+zqV0mUFGXR9WxMH7mwbgz7AJpe6wUcIN5UcRNFYGiw5NBRY06ag&#10;7Hq4GQXf9mIdRsO/TVx/lfGEk+16lyj12W1XMxCeWv8Wv9w7HeaPhvB8Jlw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MT0TBAAAA3AAAAA8AAAAAAAAAAAAAAAAAnwIA&#10;AGRycy9kb3ducmV2LnhtbFBLBQYAAAAABAAEAPcAAACNAwAAAAA=&#10;">
                  <v:imagedata r:id="rId59" o:title=""/>
                </v:shape>
                <v:shape id="Graphic 144" o:spid="_x0000_s1113" style="position:absolute;left:440;top:230;width:19901;height:34607;visibility:visible;mso-wrap-style:square;v-text-anchor:top" coordsize="1990089,34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5L4A&#10;AADcAAAADwAAAGRycy9kb3ducmV2LnhtbERPyQrCMBC9C/5DGMGbpi6IVKOI4HJ0Q/E2NGNbbCal&#10;iVr/3giCt3m8dabz2hTiSZXLLSvodSMQxInVOacKTsdVZwzCeWSNhWVS8CYH81mzMcVY2xfv6Xnw&#10;qQgh7GJUkHlfxlK6JCODrmtL4sDdbGXQB1ilUlf4CuGmkP0oGkmDOYeGDEtaZpTcDw+jwOw2x8v6&#10;nZx1cR9f/VVe9rveQKl2q15MQHiq/V/8c291mD8cwveZcIG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0TuS+AAAA3AAAAA8AAAAAAAAAAAAAAAAAmAIAAGRycy9kb3ducmV2&#10;LnhtbFBLBQYAAAAABAAEAPUAAACDAwAAAAA=&#10;" path="m995045,l,3460496r1990089,l995045,xe" fillcolor="#3493b9" stroked="f">
                  <v:path arrowok="t"/>
                </v:shape>
                <v:shape id="Graphic 145" o:spid="_x0000_s1114" style="position:absolute;left:440;top:230;width:19901;height:34607;visibility:visible;mso-wrap-style:square;v-text-anchor:top" coordsize="1990089,34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jFcEA&#10;AADcAAAADwAAAGRycy9kb3ducmV2LnhtbERPTYvCMBC9C/sfwix4kTVd0V2pRlnEghcP1qXnoRnb&#10;YjMpSdT6740geJvH+5zlujetuJLzjWUF3+MEBHFpdcOVgv9j9jUH4QOyxtYyKbiTh/XqY7DEVNsb&#10;H+iah0rEEPYpKqhD6FIpfVmTQT+2HXHkTtYZDBG6SmqHtxhuWjlJkh9psOHYUGNHm5rKc34xCg6z&#10;kcMt7StuL/d90RVN9pvlSg0/+78FiEB9eItf7p2O86c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IxXBAAAA3AAAAA8AAAAAAAAAAAAAAAAAmAIAAGRycy9kb3du&#10;cmV2LnhtbFBLBQYAAAAABAAEAPUAAACGAwAAAAA=&#10;" path="m,3460496l995045,r995044,3460496l,3460496xe" filled="f" strokecolor="white" strokeweight="3pt">
                  <v:path arrowok="t"/>
                </v:shape>
                <v:shape id="Graphic 146" o:spid="_x0000_s1115" style="position:absolute;left:1830;top:3888;width:18339;height:2959;visibility:visible;mso-wrap-style:square;v-text-anchor:top" coordsize="1833880,2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YnMMA&#10;AADcAAAADwAAAGRycy9kb3ducmV2LnhtbERPS2rDMBDdF3IHMYXuGtmhuMGNYkJC4pJu8jvAYE1t&#10;UWtkLCWxe/qqUOhuHu87i2KwrbhR741jBek0AUFcOW24VnA5b5/nIHxA1tg6JgUjeSiWk4cF5trd&#10;+Ui3U6hFDGGfo4ImhC6X0lcNWfRT1xFH7tP1FkOEfS11j/cYbls5S5JMWjQcGxrsaN1Q9XW6WgWl&#10;OYT96+pY1mbcfK8/KEsvu71ST4/D6g1EoCH8i//c7zrOf8n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0YnMMAAADcAAAADwAAAAAAAAAAAAAAAACYAgAAZHJzL2Rv&#10;d25yZXYueG1sUEsFBgAAAAAEAAQA9QAAAIgDAAAAAA==&#10;" path="m1833879,l,,,295884r1833879,l1833879,xe" stroked="f">
                  <v:path arrowok="t"/>
                </v:shape>
                <v:shape id="Graphic 147" o:spid="_x0000_s1116" style="position:absolute;left:1830;top:3888;width:18339;height:2959;visibility:visible;mso-wrap-style:square;v-text-anchor:top" coordsize="1833880,2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Qn8MA&#10;AADcAAAADwAAAGRycy9kb3ducmV2LnhtbERPTWvCQBC9F/wPywi9FN0obZXoRkSU6s2q4HXIjtmY&#10;7GzIbjXtr3cLhd7m8T5nvuhsLW7U+tKxgtEwAUGcO11yoeB03AymIHxA1lg7JgXf5GGR9Z7mmGp3&#10;50+6HUIhYgj7FBWYEJpUSp8bsuiHriGO3MW1FkOEbSF1i/cYbms5TpJ3abHk2GCwoZWhvDp8WQUf&#10;5c7w1l7fRi/nDsNyX23yn7VSz/1uOQMRqAv/4j/3Vsf5rxP4fSZ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Qn8MAAADcAAAADwAAAAAAAAAAAAAAAACYAgAAZHJzL2Rv&#10;d25yZXYueG1sUEsFBgAAAAAEAAQA9QAAAIgDAAAAAA==&#10;" path="m,295884r1833879,l1833879,,,,,295884xe" filled="f" strokecolor="#3493b9" strokeweight=".70553mm">
                  <v:path arrowok="t"/>
                </v:shape>
                <v:shape id="Graphic 148" o:spid="_x0000_s1117" style="position:absolute;left:1538;top:14054;width:18339;height:4318;visibility:visible;mso-wrap-style:square;v-text-anchor:top" coordsize="1833880,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BhsQA&#10;AADcAAAADwAAAGRycy9kb3ducmV2LnhtbESPQWvCQBCF74X+h2UKXkQ3FRFNXUUKAaknjT9gyI5J&#10;aHY2Zjcx/vvOQehthvfmvW+2+9E1aqAu1J4NfM4TUMSFtzWXBq55NluDChHZYuOZDDwpwH73/rbF&#10;1PoHn2m4xFJJCIcUDVQxtqnWoajIYZj7lli0m+8cRlm7UtsOHxLuGr1IkpV2WLM0VNjSd0XF76V3&#10;Bk75NN/wORvovhx7m61X0z7+GDP5GA9foCKN8d/8uj5awV8KrTwjE+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AYbEAAAA3AAAAA8AAAAAAAAAAAAAAAAAmAIAAGRycy9k&#10;b3ducmV2LnhtbFBLBQYAAAAABAAEAPUAAACJAwAAAAA=&#10;" path="m1833880,l,,,431761r1833880,l1833880,xe" stroked="f">
                  <v:path arrowok="t"/>
                </v:shape>
                <v:shape id="Graphic 149" o:spid="_x0000_s1118" style="position:absolute;left:1538;top:14054;width:18339;height:4318;visibility:visible;mso-wrap-style:square;v-text-anchor:top" coordsize="1833880,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q8MA&#10;AADcAAAADwAAAGRycy9kb3ducmV2LnhtbERP22rCQBB9L/gPywh9041SpaZZRcSWotjWC30espNs&#10;MDsbsltN/74rCH2bw7lOtuhsLS7U+sqxgtEwAUGcO11xqeB0fB08g/ABWWPtmBT8kofFvPeQYard&#10;lfd0OYRSxBD2KSowITSplD43ZNEPXUMcucK1FkOEbSl1i9cYbms5TpKptFhxbDDY0MpQfj78WAVh&#10;87Et8rX7Or/tvpMJfZr11BqlHvvd8gVEoC78i+/udx3nP83g9k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6q8MAAADcAAAADwAAAAAAAAAAAAAAAACYAgAAZHJzL2Rv&#10;d25yZXYueG1sUEsFBgAAAAAEAAQA9QAAAIgDAAAAAA==&#10;" path="m,431761r1833880,l1833880,,,,,431761xe" filled="f" strokecolor="#3493b9" strokeweight="2pt">
                  <v:path arrowok="t"/>
                </v:shape>
                <v:shape id="Graphic 150" o:spid="_x0000_s1119" style="position:absolute;left:1465;top:30000;width:18554;height:4229;visibility:visible;mso-wrap-style:square;v-text-anchor:top" coordsize="1855470,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gu8UA&#10;AADcAAAADwAAAGRycy9kb3ducmV2LnhtbESPQWvCQBCF7wX/wzJCb3XXokWiq0gh4EEPte3B25Ad&#10;k5DsbMyumvrrO4dCbzO8N+99s9oMvlU36mMd2MJ0YkARF8HVXFr4+sxfFqBiQnbYBiYLPxRhsx49&#10;rTBz4c4fdDumUkkIxwwtVCl1mdaxqMhjnISOWLRz6D0mWftSux7vEu5b/WrMm/ZYszRU2NF7RUVz&#10;vHoLj2a+z73rLqdpOQsmme/m0OTWPo+H7RJUoiH9m/+ud07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iC7xQAAANwAAAAPAAAAAAAAAAAAAAAAAJgCAABkcnMv&#10;ZG93bnJldi54bWxQSwUGAAAAAAQABAD1AAAAigMAAAAA&#10;" path="m1855470,l,,,422871r1855470,l1855470,xe" stroked="f">
                  <v:path arrowok="t"/>
                </v:shape>
                <v:shape id="Graphic 151" o:spid="_x0000_s1120" style="position:absolute;left:660;top:25246;width:56934;height:22479;visibility:visible;mso-wrap-style:square;v-text-anchor:top" coordsize="5693410,224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sosIA&#10;AADcAAAADwAAAGRycy9kb3ducmV2LnhtbERPTYvCMBC9L/gfwgh7KZq64CLVKCoIXhaxCuJtaMam&#10;2ExKE7W7v34jCN7m8T5ntuhsLe7U+sqxgtEwBUFcOF1xqeB42AwmIHxA1lg7JgW/5GEx733MMNPu&#10;wXu656EUMYR9hgpMCE0mpS8MWfRD1xBH7uJaiyHCtpS6xUcMt7X8StNvabHi2GCwobWh4prfrAKX&#10;mJ/zZX06VY3jQ56sZHL82yn12e+WUxCBuvAWv9xbHee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6yiwgAAANwAAAAPAAAAAAAAAAAAAAAAAJgCAABkcnMvZG93&#10;bnJldi54bWxQSwUGAAAAAAQABAD1AAAAhwMAAAAA&#10;" path="m80467,898309r1855470,l1935937,475437r-1855470,l80467,898309xem2384704,1062266r3308350,l5693054,,2384704,r,1062266xem,2247557r2114550,l2114550,1206880,,1206880,,2247557xe" filled="f" strokecolor="#3493b9" strokeweight="2pt">
                  <v:path arrowok="t"/>
                </v:shape>
                <v:shape id="Graphic 152" o:spid="_x0000_s1121" style="position:absolute;left:20338;top:4450;width:4013;height:1352;visibility:visible;mso-wrap-style:square;v-text-anchor:top" coordsize="401320,1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TgsIA&#10;AADcAAAADwAAAGRycy9kb3ducmV2LnhtbERPTWvCQBC9F/wPywi91Y1Cg41uRMSWkoPQWPA6ZMds&#10;SHY2ZLcx/vtuQehtHu9ztrvJdmKkwTeOFSwXCQjiyumGawXf5/eXNQgfkDV2jknBnTzs8tnTFjPt&#10;bvxFYxlqEUPYZ6jAhNBnUvrKkEW/cD1x5K5usBgiHGqpB7zFcNvJVZKk0mLDscFgTwdDVVv+WAX+&#10;akeDRhZvxeWjTNKqva9PR6We59N+AyLQFP7FD/enjvNf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hOCwgAAANwAAAAPAAAAAAAAAAAAAAAAAJgCAABkcnMvZG93&#10;bnJldi54bWxQSwUGAAAAAAQABAD1AAAAhwMAAAAA&#10;" path="m325119,59055r,76200l382269,106680r-44450,l337819,87630r44450,l325119,59055xem191134,9525r,92837l195453,106680r129666,l325119,97155r-114935,l200659,87630r9525,l210184,19050r-9525,l191134,9525xem382269,87630r-44450,l337819,106680r44450,l401319,97155,382269,87630xem210184,87630r-9525,l210184,97155r,-9525xem325119,87630r-114935,l210184,97155r114935,l325119,87630xem205867,l,,,19050r191134,l191134,9525r19050,l210184,4318,205867,xem210184,9525r-19050,l200659,19050r9525,l210184,9525xe" fillcolor="#2e92b8" stroked="f">
                  <v:path arrowok="t"/>
                </v:shape>
                <v:shape id="Graphic 153" o:spid="_x0000_s1122" style="position:absolute;left:19826;top:9790;width:4597;height:1353;visibility:visible;mso-wrap-style:square;v-text-anchor:top" coordsize="459740,1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DsMA&#10;AADcAAAADwAAAGRycy9kb3ducmV2LnhtbERP22oCMRB9L/gPYQTfarbKFtmalUUoqIhQK/V12Mxe&#10;6GayJqmuf28Khb7N4VxnuRpMJ67kfGtZwcs0AUFcWt1yreD0+f68AOEDssbOMim4k4dVPnpaYqbt&#10;jT/oegy1iCHsM1TQhNBnUvqyIYN+anviyFXWGQwRulpqh7cYbjo5S5JXabDl2NBgT+uGyu/jj1HA&#10;7pzui94cdpv661zM7rsq3V6UmoyH4g1EoCH8i//cGx3np3P4fSZ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DsMAAADcAAAADwAAAAAAAAAAAAAAAACYAgAAZHJzL2Rv&#10;d25yZXYueG1sUEsFBgAAAAAEAAQA9QAAAIgDAAAAAA==&#10;" path="m383539,58927r,76200l440689,106552r-44450,l396239,87502r44450,l383539,58927xem220345,9525r,97027l383539,106552r,-9525l239395,97027r-9525,-9525l239395,87502r,-68452l229870,19050,220345,9525xem440689,87502r-44450,l396239,106552r44450,l459739,97027,440689,87502xem239395,87502r-9525,l239395,97027r,-9525xem383539,87502r-144144,l239395,97027r144144,l383539,87502xem239395,l,,,19050r220345,l220345,9525r19050,l239395,xem239395,9525r-19050,l229870,19050r9525,l239395,9525xe" fillcolor="#308db0" stroked="f">
                  <v:path arrowok="t"/>
                </v:shape>
                <v:shape id="Graphic 154" o:spid="_x0000_s1123" style="position:absolute;left:4524;top:15421;width:20110;height:21679;visibility:visible;mso-wrap-style:square;v-text-anchor:top" coordsize="2011045,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A1cIA&#10;AADcAAAADwAAAGRycy9kb3ducmV2LnhtbERPTWvCQBC9F/oflhG81Y2iVWI2EkJFj21s72N2mqRm&#10;Z0N21dhf3y0I3ubxPifZDKYVF+pdY1nBdBKBIC6tbrhS8HnYvqxAOI+ssbVMCm7kYJM+PyUYa3vl&#10;D7oUvhIhhF2MCmrvu1hKV9Zk0E1sRxy4b9sb9AH2ldQ9XkO4aeUsil6lwYZDQ40d5TWVp+JsFOze&#10;v6qs2B797LDMs+Xx9y3f/ZyUGo+GbA3C0+Af4rt7r8P8xRz+nwkX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0DVwgAAANwAAAAPAAAAAAAAAAAAAAAAAJgCAABkcnMvZG93&#10;bnJldi54bWxQSwUGAAAAAAQABAD1AAAAhwMAAAAA&#10;" path="m1116330,2140966r-69850,-48768l1042339,2120442,2667,1967738,,1986661r1039571,152704l1035431,2167636r80124,-26416l1116330,2140966xem2004695,696976r-19050,-9525l1928495,658876r,28575l1806194,687451r,-68580l1806194,609346r,-5207l1802003,599821r-213233,l1588770,618871r198374,l1787144,702310r4318,4191l1928495,706501r,28575l1985645,706501r19050,-9525xem2005203,130810r-19050,-9525l1929003,92710r,28575l1799209,121285r,-102235l1799209,9525r,-5207l1794891,,1574038,r,19050l1780159,19050r,117094l1784477,140335r144526,l1929003,168910r57150,-28575l2005203,130810xem2010664,1673352r-19050,-9525l1934464,1635252r,28575l1798193,1663827r,-598805l1798193,1055497r,-5207l1794002,1045972r-227203,l1566799,1065022r212344,l1779143,1678559r4318,4318l1934464,1682877r,28587l1991614,1682877r19050,-9525xe" fillcolor="#2e92b8" stroked="f">
                  <v:path arrowok="t"/>
                </v:shape>
                <v:shape id="Image 155" o:spid="_x0000_s1124" type="#_x0000_t75" style="position:absolute;left:21183;top:35479;width:31608;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wJzBAAAA3AAAAA8AAABkcnMvZG93bnJldi54bWxET9uKwjAQfV/wH8IIvq2pgrJ2jbLe0EVf&#10;rPsBQzPbFptJSaJWv94sLPg2h3Od6bw1tbiS85VlBYN+AoI4t7riQsHPafP+AcIHZI21ZVJwJw/z&#10;Wedtiqm2Nz7SNQuFiCHsU1RQhtCkUvq8JIO+bxviyP1aZzBE6AqpHd5iuKnlMEnG0mDFsaHEhpYl&#10;5efsYhR8TxbnbeFwne/9cHXIjJuEx16pXrf9+gQRqA0v8b97p+P80Qj+no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ywJzBAAAA3AAAAA8AAAAAAAAAAAAAAAAAnwIA&#10;AGRycy9kb3ducmV2LnhtbFBLBQYAAAAABAAEAPcAAACNAwAAAAA=&#10;">
                  <v:imagedata r:id="rId60" o:title=""/>
                </v:shape>
                <v:shape id="Graphic 156" o:spid="_x0000_s1125" style="position:absolute;left:22166;top:35924;width:30093;height:6414;visibility:visible;mso-wrap-style:square;v-text-anchor:top" coordsize="300926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kusMA&#10;AADcAAAADwAAAGRycy9kb3ducmV2LnhtbERP22rCQBB9F/yHZQp9q5uolZK6CVqaUvtSqn7AkJ1c&#10;SHY2ZLcx/n23IPg2h3OdbTaZTow0uMaygngRgSAurG64UnA+5U8vIJxH1thZJgVXcpCl89kWE20v&#10;/EPj0VcihLBLUEHtfZ9I6YqaDLqF7YkDV9rBoA9wqKQe8BLCTSeXUbSRBhsODTX29FZT0R5/jYIV&#10;trr50Ov1++HrWqz2ZR6X351Sjw/T7hWEp8nfxTf3pw7znzfw/0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wkusMAAADcAAAADwAAAAAAAAAAAAAAAACYAgAAZHJzL2Rv&#10;d25yZXYueG1sUEsFBgAAAAAEAAQA9QAAAIgDAAAAAA==&#10;" path="m2848864,l2688590,160400r80137,l2768727,400812r-2608453,l160274,320675,,481075,160274,641350r,-80137l2929128,561213r,-400813l3009265,160400,2848864,xe" stroked="f">
                  <v:path arrowok="t"/>
                </v:shape>
                <v:shape id="Graphic 157" o:spid="_x0000_s1126" style="position:absolute;left:22166;top:35924;width:30093;height:6414;visibility:visible;mso-wrap-style:square;v-text-anchor:top" coordsize="300926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ag78A&#10;AADcAAAADwAAAGRycy9kb3ducmV2LnhtbERPS4vCMBC+L/gfwgje1tTXKtUoIgiut+3qfWjGtthM&#10;ShLb+u/NgrC3+fies9n1phYtOV9ZVjAZJyCIc6srLhRcfo+fKxA+IGusLZOCJ3nYbQcfG0y17fiH&#10;2iwUIoawT1FBGUKTSunzkgz6sW2II3ezzmCI0BVSO+xiuKnlNEm+pMGKY0OJDR1Kyu/ZwyjgdmU5&#10;uXff7XXfuPMim+ez01yp0bDfr0EE6sO/+O0+6Th/sYS/Z+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dqDvwAAANwAAAAPAAAAAAAAAAAAAAAAAJgCAABkcnMvZG93bnJl&#10;di54bWxQSwUGAAAAAAQABAD1AAAAhAMAAAAA&#10;" path="m,481075l160274,320675r,80137l2768727,400812r,-240412l2688590,160400,2848864,r160401,160400l2929128,160400r,400813l160274,561213r,80137l,481075xe" filled="f" strokecolor="#3493b9" strokeweight="2pt">
                  <v:path arrowok="t"/>
                </v:shape>
                <v:shape id="Textbox 158" o:spid="_x0000_s1127" type="#_x0000_t202" style="position:absolute;left:27837;top:25882;width:28854;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24E27386" w14:textId="77777777" w:rsidR="00367193" w:rsidRDefault="00367193">
                        <w:pPr>
                          <w:numPr>
                            <w:ilvl w:val="0"/>
                            <w:numId w:val="29"/>
                          </w:numPr>
                          <w:tabs>
                            <w:tab w:val="left" w:pos="359"/>
                          </w:tabs>
                          <w:spacing w:line="178" w:lineRule="exact"/>
                          <w:ind w:left="359" w:hanging="359"/>
                          <w:jc w:val="both"/>
                          <w:rPr>
                            <w:sz w:val="16"/>
                          </w:rPr>
                        </w:pPr>
                        <w:r>
                          <w:rPr>
                            <w:sz w:val="16"/>
                          </w:rPr>
                          <w:t>Организация</w:t>
                        </w:r>
                        <w:r>
                          <w:rPr>
                            <w:spacing w:val="29"/>
                            <w:sz w:val="16"/>
                          </w:rPr>
                          <w:t xml:space="preserve"> </w:t>
                        </w:r>
                        <w:r>
                          <w:rPr>
                            <w:sz w:val="16"/>
                          </w:rPr>
                          <w:t>экологических</w:t>
                        </w:r>
                        <w:r>
                          <w:rPr>
                            <w:spacing w:val="32"/>
                            <w:sz w:val="16"/>
                          </w:rPr>
                          <w:t xml:space="preserve"> </w:t>
                        </w:r>
                        <w:r>
                          <w:rPr>
                            <w:sz w:val="16"/>
                          </w:rPr>
                          <w:t>ферм:</w:t>
                        </w:r>
                        <w:r>
                          <w:rPr>
                            <w:spacing w:val="29"/>
                            <w:sz w:val="16"/>
                          </w:rPr>
                          <w:t xml:space="preserve"> </w:t>
                        </w:r>
                        <w:r>
                          <w:rPr>
                            <w:sz w:val="16"/>
                          </w:rPr>
                          <w:t>Внедрение</w:t>
                        </w:r>
                        <w:r>
                          <w:rPr>
                            <w:spacing w:val="30"/>
                            <w:sz w:val="16"/>
                          </w:rPr>
                          <w:t xml:space="preserve"> </w:t>
                        </w:r>
                        <w:r>
                          <w:rPr>
                            <w:spacing w:val="-2"/>
                            <w:sz w:val="16"/>
                          </w:rPr>
                          <w:t>устойчивых</w:t>
                        </w:r>
                      </w:p>
                      <w:p w14:paraId="24E27387" w14:textId="77777777" w:rsidR="00367193" w:rsidRDefault="00367193">
                        <w:pPr>
                          <w:spacing w:line="183" w:lineRule="exact"/>
                          <w:ind w:left="360"/>
                          <w:jc w:val="both"/>
                          <w:rPr>
                            <w:sz w:val="16"/>
                          </w:rPr>
                        </w:pPr>
                        <w:r>
                          <w:rPr>
                            <w:sz w:val="16"/>
                          </w:rPr>
                          <w:t>практик</w:t>
                        </w:r>
                        <w:r>
                          <w:rPr>
                            <w:spacing w:val="-9"/>
                            <w:sz w:val="16"/>
                          </w:rPr>
                          <w:t xml:space="preserve"> </w:t>
                        </w:r>
                        <w:r>
                          <w:rPr>
                            <w:sz w:val="16"/>
                          </w:rPr>
                          <w:t>сельского</w:t>
                        </w:r>
                        <w:r>
                          <w:rPr>
                            <w:spacing w:val="-8"/>
                            <w:sz w:val="16"/>
                          </w:rPr>
                          <w:t xml:space="preserve"> </w:t>
                        </w:r>
                        <w:r>
                          <w:rPr>
                            <w:sz w:val="16"/>
                          </w:rPr>
                          <w:t>хозяйства,</w:t>
                        </w:r>
                        <w:r>
                          <w:rPr>
                            <w:spacing w:val="-8"/>
                            <w:sz w:val="16"/>
                          </w:rPr>
                          <w:t xml:space="preserve"> </w:t>
                        </w:r>
                        <w:r>
                          <w:rPr>
                            <w:sz w:val="16"/>
                          </w:rPr>
                          <w:t>органических</w:t>
                        </w:r>
                        <w:r>
                          <w:rPr>
                            <w:spacing w:val="-8"/>
                            <w:sz w:val="16"/>
                          </w:rPr>
                          <w:t xml:space="preserve"> </w:t>
                        </w:r>
                        <w:r>
                          <w:rPr>
                            <w:spacing w:val="-2"/>
                            <w:sz w:val="16"/>
                          </w:rPr>
                          <w:t>ферм.</w:t>
                        </w:r>
                      </w:p>
                      <w:p w14:paraId="24E27388" w14:textId="77777777" w:rsidR="00367193" w:rsidRDefault="00367193">
                        <w:pPr>
                          <w:numPr>
                            <w:ilvl w:val="0"/>
                            <w:numId w:val="29"/>
                          </w:numPr>
                          <w:tabs>
                            <w:tab w:val="left" w:pos="360"/>
                          </w:tabs>
                          <w:spacing w:before="1"/>
                          <w:ind w:right="18"/>
                          <w:jc w:val="both"/>
                          <w:rPr>
                            <w:sz w:val="16"/>
                          </w:rPr>
                        </w:pPr>
                        <w:r>
                          <w:rPr>
                            <w:sz w:val="16"/>
                          </w:rPr>
                          <w:t>Возобновляемые источники энергии: Использование</w:t>
                        </w:r>
                        <w:r>
                          <w:rPr>
                            <w:spacing w:val="40"/>
                            <w:sz w:val="16"/>
                          </w:rPr>
                          <w:t xml:space="preserve"> </w:t>
                        </w:r>
                        <w:r>
                          <w:rPr>
                            <w:sz w:val="16"/>
                          </w:rPr>
                          <w:t>солнечных батарей, ветровых электростанций и биогазовых</w:t>
                        </w:r>
                        <w:r>
                          <w:rPr>
                            <w:spacing w:val="40"/>
                            <w:sz w:val="16"/>
                          </w:rPr>
                          <w:t xml:space="preserve"> </w:t>
                        </w:r>
                        <w:r>
                          <w:rPr>
                            <w:spacing w:val="-2"/>
                            <w:sz w:val="16"/>
                          </w:rPr>
                          <w:t>установок.</w:t>
                        </w:r>
                      </w:p>
                      <w:p w14:paraId="24E27389" w14:textId="77777777" w:rsidR="00367193" w:rsidRDefault="00367193">
                        <w:pPr>
                          <w:numPr>
                            <w:ilvl w:val="0"/>
                            <w:numId w:val="29"/>
                          </w:numPr>
                          <w:tabs>
                            <w:tab w:val="left" w:pos="360"/>
                          </w:tabs>
                          <w:ind w:right="21"/>
                          <w:jc w:val="both"/>
                          <w:rPr>
                            <w:sz w:val="16"/>
                          </w:rPr>
                        </w:pPr>
                        <w:r>
                          <w:rPr>
                            <w:sz w:val="16"/>
                          </w:rPr>
                          <w:t>Экоинициативы: Разработка и поддержка проектов по</w:t>
                        </w:r>
                        <w:r>
                          <w:rPr>
                            <w:spacing w:val="40"/>
                            <w:sz w:val="16"/>
                          </w:rPr>
                          <w:t xml:space="preserve"> </w:t>
                        </w:r>
                        <w:r>
                          <w:rPr>
                            <w:sz w:val="16"/>
                          </w:rPr>
                          <w:t>восстановлению экосистем и биоразнообразия.</w:t>
                        </w:r>
                      </w:p>
                    </w:txbxContent>
                  </v:textbox>
                </v:shape>
                <v:shape id="Textbox 159" o:spid="_x0000_s1128" type="#_x0000_t202" style="position:absolute;left:3995;top:37903;width:760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24E2738A" w14:textId="77777777" w:rsidR="00367193" w:rsidRDefault="00367193">
                        <w:pPr>
                          <w:numPr>
                            <w:ilvl w:val="0"/>
                            <w:numId w:val="28"/>
                          </w:numPr>
                          <w:tabs>
                            <w:tab w:val="left" w:pos="359"/>
                          </w:tabs>
                          <w:spacing w:before="1"/>
                          <w:ind w:left="359" w:hanging="359"/>
                          <w:rPr>
                            <w:sz w:val="16"/>
                          </w:rPr>
                        </w:pPr>
                        <w:r>
                          <w:rPr>
                            <w:spacing w:val="-2"/>
                            <w:sz w:val="16"/>
                          </w:rPr>
                          <w:t>Проведение</w:t>
                        </w:r>
                      </w:p>
                    </w:txbxContent>
                  </v:textbox>
                </v:shape>
                <v:shape id="Textbox 160" o:spid="_x0000_s1129" type="#_x0000_t202" style="position:absolute;left:14830;top:38019;width:607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24E2738B" w14:textId="77777777" w:rsidR="00367193" w:rsidRDefault="00367193">
                        <w:pPr>
                          <w:spacing w:line="178" w:lineRule="exact"/>
                          <w:rPr>
                            <w:sz w:val="16"/>
                          </w:rPr>
                        </w:pPr>
                        <w:r>
                          <w:rPr>
                            <w:spacing w:val="-2"/>
                            <w:sz w:val="16"/>
                          </w:rPr>
                          <w:t>мероприятий,</w:t>
                        </w:r>
                      </w:p>
                    </w:txbxContent>
                  </v:textbox>
                </v:shape>
                <v:shape id="Textbox 161" o:spid="_x0000_s1130" type="#_x0000_t202" style="position:absolute;left:3995;top:39193;width:16917;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24E2738C" w14:textId="77777777" w:rsidR="00367193" w:rsidRDefault="00367193">
                        <w:pPr>
                          <w:ind w:left="359" w:right="18"/>
                          <w:jc w:val="both"/>
                          <w:rPr>
                            <w:sz w:val="16"/>
                          </w:rPr>
                        </w:pPr>
                        <w:r>
                          <w:rPr>
                            <w:sz w:val="16"/>
                          </w:rPr>
                          <w:t>демонстрирующих</w:t>
                        </w:r>
                        <w:r>
                          <w:rPr>
                            <w:spacing w:val="-1"/>
                            <w:sz w:val="16"/>
                          </w:rPr>
                          <w:t xml:space="preserve"> </w:t>
                        </w:r>
                        <w:r>
                          <w:rPr>
                            <w:sz w:val="16"/>
                          </w:rPr>
                          <w:t>культурное</w:t>
                        </w:r>
                        <w:r>
                          <w:rPr>
                            <w:spacing w:val="40"/>
                            <w:sz w:val="16"/>
                          </w:rPr>
                          <w:t xml:space="preserve"> </w:t>
                        </w:r>
                        <w:r>
                          <w:rPr>
                            <w:sz w:val="16"/>
                          </w:rPr>
                          <w:t>наследие</w:t>
                        </w:r>
                        <w:r>
                          <w:rPr>
                            <w:spacing w:val="-7"/>
                            <w:sz w:val="16"/>
                          </w:rPr>
                          <w:t xml:space="preserve"> </w:t>
                        </w:r>
                        <w:r>
                          <w:rPr>
                            <w:sz w:val="16"/>
                          </w:rPr>
                          <w:t>региона</w:t>
                        </w:r>
                      </w:p>
                      <w:p w14:paraId="24E2738D" w14:textId="77777777" w:rsidR="00367193" w:rsidRDefault="00367193">
                        <w:pPr>
                          <w:numPr>
                            <w:ilvl w:val="0"/>
                            <w:numId w:val="27"/>
                          </w:numPr>
                          <w:tabs>
                            <w:tab w:val="left" w:pos="359"/>
                          </w:tabs>
                          <w:ind w:left="359" w:right="18"/>
                          <w:jc w:val="both"/>
                          <w:rPr>
                            <w:sz w:val="16"/>
                          </w:rPr>
                        </w:pPr>
                        <w:r>
                          <w:rPr>
                            <w:sz w:val="16"/>
                          </w:rPr>
                          <w:t>Местные школы ремесел:</w:t>
                        </w:r>
                        <w:r>
                          <w:rPr>
                            <w:spacing w:val="40"/>
                            <w:sz w:val="16"/>
                          </w:rPr>
                          <w:t xml:space="preserve"> </w:t>
                        </w:r>
                        <w:r>
                          <w:rPr>
                            <w:sz w:val="16"/>
                          </w:rPr>
                          <w:t>создание учебных центров для</w:t>
                        </w:r>
                        <w:r>
                          <w:rPr>
                            <w:spacing w:val="40"/>
                            <w:sz w:val="16"/>
                          </w:rPr>
                          <w:t xml:space="preserve"> </w:t>
                        </w:r>
                        <w:r>
                          <w:rPr>
                            <w:sz w:val="16"/>
                          </w:rPr>
                          <w:t>передачи</w:t>
                        </w:r>
                        <w:r>
                          <w:rPr>
                            <w:spacing w:val="-10"/>
                            <w:sz w:val="16"/>
                          </w:rPr>
                          <w:t xml:space="preserve"> </w:t>
                        </w:r>
                        <w:r>
                          <w:rPr>
                            <w:sz w:val="16"/>
                          </w:rPr>
                          <w:t>традиционных</w:t>
                        </w:r>
                        <w:r>
                          <w:rPr>
                            <w:spacing w:val="-10"/>
                            <w:sz w:val="16"/>
                          </w:rPr>
                          <w:t xml:space="preserve"> </w:t>
                        </w:r>
                        <w:r>
                          <w:rPr>
                            <w:sz w:val="16"/>
                          </w:rPr>
                          <w:t>навыков</w:t>
                        </w:r>
                        <w:r>
                          <w:rPr>
                            <w:spacing w:val="40"/>
                            <w:sz w:val="16"/>
                          </w:rPr>
                          <w:t xml:space="preserve"> </w:t>
                        </w:r>
                        <w:r>
                          <w:rPr>
                            <w:sz w:val="16"/>
                          </w:rPr>
                          <w:t>и</w:t>
                        </w:r>
                        <w:r>
                          <w:rPr>
                            <w:spacing w:val="-3"/>
                            <w:sz w:val="16"/>
                          </w:rPr>
                          <w:t xml:space="preserve"> </w:t>
                        </w:r>
                        <w:r>
                          <w:rPr>
                            <w:sz w:val="16"/>
                          </w:rPr>
                          <w:t>знаний.</w:t>
                        </w:r>
                      </w:p>
                    </w:txbxContent>
                  </v:textbox>
                </v:shape>
                <v:shape id="Textbox 162" o:spid="_x0000_s1131" type="#_x0000_t202" style="position:absolute;left:1465;top:30000;width:1855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24E2738E" w14:textId="77777777" w:rsidR="00367193" w:rsidRDefault="00367193">
                        <w:pPr>
                          <w:spacing w:before="94" w:line="276" w:lineRule="auto"/>
                          <w:ind w:left="228" w:right="221" w:firstLine="633"/>
                          <w:rPr>
                            <w:sz w:val="20"/>
                          </w:rPr>
                        </w:pPr>
                        <w:r>
                          <w:rPr>
                            <w:sz w:val="20"/>
                          </w:rPr>
                          <w:t>Культурные и образовательные</w:t>
                        </w:r>
                        <w:r>
                          <w:rPr>
                            <w:spacing w:val="-13"/>
                            <w:sz w:val="20"/>
                          </w:rPr>
                          <w:t xml:space="preserve"> </w:t>
                        </w:r>
                        <w:r>
                          <w:rPr>
                            <w:sz w:val="20"/>
                          </w:rPr>
                          <w:t>программы</w:t>
                        </w:r>
                      </w:p>
                    </w:txbxContent>
                  </v:textbox>
                </v:shape>
                <v:shape id="Textbox 163" o:spid="_x0000_s1132" type="#_x0000_t202" style="position:absolute;left:1391;top:25245;width:1892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hucIA&#10;AADcAAAADwAAAGRycy9kb3ducmV2LnhtbERP24rCMBB9X/Afwgi+iKYqFOkaRcTbg7Be9gOGZrbt&#10;2kxKE231682CsG9zONeZLVpTijvVrrCsYDSMQBCnVhecKfi+bAZTEM4jaywtk4IHOVjMOx8zTLRt&#10;+ET3s89ECGGXoILc+yqR0qU5GXRDWxEH7sfWBn2AdSZ1jU0IN6UcR1EsDRYcGnKsaJVTej3fjIKd&#10;4Wa13u6Wv/LrMDk++3FRjWOlet12+QnCU+v/xW/3Xof58QT+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2G5wgAAANwAAAAPAAAAAAAAAAAAAAAAAJgCAABkcnMvZG93&#10;bnJldi54bWxQSwUGAAAAAAQABAD1AAAAhwMAAAAA&#10;" strokecolor="#3493b9" strokeweight="2pt">
                  <v:textbox inset="0,0,0,0">
                    <w:txbxContent>
                      <w:p w14:paraId="24E2738F" w14:textId="77777777" w:rsidR="00367193" w:rsidRDefault="00367193">
                        <w:pPr>
                          <w:spacing w:before="73"/>
                          <w:ind w:left="1" w:right="1"/>
                          <w:jc w:val="center"/>
                          <w:rPr>
                            <w:color w:val="000000"/>
                            <w:sz w:val="20"/>
                          </w:rPr>
                        </w:pPr>
                        <w:r>
                          <w:rPr>
                            <w:color w:val="000000"/>
                            <w:sz w:val="20"/>
                          </w:rPr>
                          <w:t>Зеленые</w:t>
                        </w:r>
                        <w:r>
                          <w:rPr>
                            <w:color w:val="000000"/>
                            <w:spacing w:val="-13"/>
                            <w:sz w:val="20"/>
                          </w:rPr>
                          <w:t xml:space="preserve"> </w:t>
                        </w:r>
                        <w:r>
                          <w:rPr>
                            <w:color w:val="000000"/>
                            <w:sz w:val="20"/>
                          </w:rPr>
                          <w:t>технологии</w:t>
                        </w:r>
                        <w:r>
                          <w:rPr>
                            <w:color w:val="000000"/>
                            <w:spacing w:val="-12"/>
                            <w:sz w:val="20"/>
                          </w:rPr>
                          <w:t xml:space="preserve"> </w:t>
                        </w:r>
                        <w:r>
                          <w:rPr>
                            <w:color w:val="000000"/>
                            <w:spacing w:val="-10"/>
                            <w:sz w:val="20"/>
                          </w:rPr>
                          <w:t>и</w:t>
                        </w:r>
                      </w:p>
                      <w:p w14:paraId="24E27390" w14:textId="77777777" w:rsidR="00367193" w:rsidRDefault="00367193">
                        <w:pPr>
                          <w:spacing w:before="35"/>
                          <w:ind w:right="1"/>
                          <w:jc w:val="center"/>
                          <w:rPr>
                            <w:color w:val="000000"/>
                            <w:sz w:val="20"/>
                          </w:rPr>
                        </w:pPr>
                        <w:r>
                          <w:rPr>
                            <w:color w:val="000000"/>
                            <w:spacing w:val="-2"/>
                            <w:sz w:val="20"/>
                          </w:rPr>
                          <w:t>экопроекты</w:t>
                        </w:r>
                      </w:p>
                    </w:txbxContent>
                  </v:textbox>
                </v:shape>
                <v:shape id="Textbox 164" o:spid="_x0000_s1133" type="#_x0000_t202" style="position:absolute;left:24727;top:20052;width:32715;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pHMIA&#10;AADcAAAADwAAAGRycy9kb3ducmV2LnhtbERP3WrCMBS+H/gO4QjeDE0do4xqFLUMNgoDOx/g0Bzb&#10;YHNSmtjWt18Gg92dj+/3bPeTbcVAvTeOFaxXCQjiymnDtYLL9/vyDYQPyBpbx6TgQR72u9nTFjPt&#10;Rj7TUIZaxBD2GSpoQugyKX3VkEW/ch1x5K6utxgi7GupexxjuG3lS5Kk0qLh2NBgR6eGqlt5two+&#10;D6e7z9vk67guztIMRZnrZ6PUYj4dNiACTeFf/Of+0HF++g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2kcwgAAANwAAAAPAAAAAAAAAAAAAAAAAJgCAABkcnMvZG93&#10;bnJldi54bWxQSwUGAAAAAAQABAD1AAAAhwMAAAAA&#10;" filled="f" strokecolor="#3493b9" strokeweight="2pt">
                  <v:textbox inset="0,0,0,0">
                    <w:txbxContent>
                      <w:p w14:paraId="24E27391" w14:textId="77777777" w:rsidR="00367193" w:rsidRDefault="00367193">
                        <w:pPr>
                          <w:tabs>
                            <w:tab w:val="left" w:pos="865"/>
                          </w:tabs>
                          <w:spacing w:before="74"/>
                          <w:ind w:left="865" w:right="137" w:hanging="360"/>
                          <w:rPr>
                            <w:sz w:val="16"/>
                          </w:rPr>
                        </w:pPr>
                        <w:r>
                          <w:rPr>
                            <w:spacing w:val="-10"/>
                            <w:sz w:val="16"/>
                          </w:rPr>
                          <w:t>–</w:t>
                        </w:r>
                        <w:r>
                          <w:rPr>
                            <w:sz w:val="16"/>
                          </w:rPr>
                          <w:tab/>
                          <w:t>Создание</w:t>
                        </w:r>
                        <w:r>
                          <w:rPr>
                            <w:spacing w:val="40"/>
                            <w:sz w:val="16"/>
                          </w:rPr>
                          <w:t xml:space="preserve"> </w:t>
                        </w:r>
                        <w:r>
                          <w:rPr>
                            <w:sz w:val="16"/>
                          </w:rPr>
                          <w:t>коворкингов,</w:t>
                        </w:r>
                        <w:r>
                          <w:rPr>
                            <w:spacing w:val="80"/>
                            <w:sz w:val="16"/>
                          </w:rPr>
                          <w:t xml:space="preserve"> </w:t>
                        </w:r>
                        <w:r>
                          <w:rPr>
                            <w:sz w:val="16"/>
                          </w:rPr>
                          <w:t>продвижение</w:t>
                        </w:r>
                        <w:r>
                          <w:rPr>
                            <w:spacing w:val="40"/>
                            <w:sz w:val="16"/>
                          </w:rPr>
                          <w:t xml:space="preserve"> </w:t>
                        </w:r>
                        <w:r>
                          <w:rPr>
                            <w:sz w:val="16"/>
                          </w:rPr>
                          <w:t>интернет-услуг,</w:t>
                        </w:r>
                        <w:r>
                          <w:rPr>
                            <w:spacing w:val="40"/>
                            <w:sz w:val="16"/>
                          </w:rPr>
                          <w:t xml:space="preserve"> </w:t>
                        </w:r>
                        <w:r>
                          <w:rPr>
                            <w:sz w:val="16"/>
                          </w:rPr>
                          <w:t>обучение цифровым навыкам</w:t>
                        </w:r>
                      </w:p>
                    </w:txbxContent>
                  </v:textbox>
                </v:shape>
                <v:shape id="Textbox 165" o:spid="_x0000_s1134" type="#_x0000_t202" style="position:absolute;left:1391;top:19686;width:18923;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cVsMA&#10;AADcAAAADwAAAGRycy9kb3ducmV2LnhtbERPzWrCQBC+C77DMkIvohstDSW6iohWD4Jt9AGG7DRJ&#10;zc6G7NZEn94VCr3Nx/c782VnKnGlxpWWFUzGEQjizOqScwXn03b0DsJ5ZI2VZVJwIwfLRb83x0Tb&#10;lr/omvpchBB2CSoovK8TKV1WkEE3tjVx4L5tY9AH2ORSN9iGcFPJaRTF0mDJoaHAmtYFZZf01yjY&#10;GW7Xm4/d6kceD6+f92Fc1tNYqZdBt5qB8NT5f/Gfe6/D/PgN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5cVsMAAADcAAAADwAAAAAAAAAAAAAAAACYAgAAZHJzL2Rv&#10;d25yZXYueG1sUEsFBgAAAAAEAAQA9QAAAIgDAAAAAA==&#10;" strokecolor="#3493b9" strokeweight="2pt">
                  <v:textbox inset="0,0,0,0">
                    <w:txbxContent>
                      <w:p w14:paraId="24E27392" w14:textId="77777777" w:rsidR="00367193" w:rsidRDefault="00367193">
                        <w:pPr>
                          <w:spacing w:before="72" w:line="276" w:lineRule="auto"/>
                          <w:ind w:left="1187" w:hanging="884"/>
                          <w:rPr>
                            <w:color w:val="000000"/>
                            <w:sz w:val="20"/>
                          </w:rPr>
                        </w:pPr>
                        <w:r>
                          <w:rPr>
                            <w:color w:val="000000"/>
                            <w:sz w:val="20"/>
                          </w:rPr>
                          <w:t>Цифровизация</w:t>
                        </w:r>
                        <w:r>
                          <w:rPr>
                            <w:color w:val="000000"/>
                            <w:spacing w:val="-13"/>
                            <w:sz w:val="20"/>
                          </w:rPr>
                          <w:t xml:space="preserve"> </w:t>
                        </w:r>
                        <w:r>
                          <w:rPr>
                            <w:color w:val="000000"/>
                            <w:sz w:val="20"/>
                          </w:rPr>
                          <w:t>и</w:t>
                        </w:r>
                        <w:r>
                          <w:rPr>
                            <w:color w:val="000000"/>
                            <w:spacing w:val="-13"/>
                            <w:sz w:val="20"/>
                          </w:rPr>
                          <w:t xml:space="preserve"> </w:t>
                        </w:r>
                        <w:r>
                          <w:rPr>
                            <w:color w:val="000000"/>
                            <w:sz w:val="20"/>
                          </w:rPr>
                          <w:t xml:space="preserve">удаленная </w:t>
                        </w:r>
                        <w:r>
                          <w:rPr>
                            <w:color w:val="000000"/>
                            <w:spacing w:val="-2"/>
                            <w:sz w:val="20"/>
                          </w:rPr>
                          <w:t>работа</w:t>
                        </w:r>
                      </w:p>
                    </w:txbxContent>
                  </v:textbox>
                </v:shape>
                <v:shape id="Textbox 166" o:spid="_x0000_s1135" type="#_x0000_t202" style="position:absolute;left:24800;top:14200;width:3266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S8MEA&#10;AADcAAAADwAAAGRycy9kb3ducmV2LnhtbERP24rCMBB9F/Yfwiz4ImuqD0W6jeKFhRVBsO4HDM1s&#10;G2wmpYm1/r0RBN/mcK6TrwbbiJ46bxwrmE0TEMSl04YrBX/nn68FCB+QNTaOScGdPKyWH6McM+1u&#10;fKK+CJWIIewzVFCH0GZS+rImi37qWuLI/bvOYoiwq6Tu8BbDbSPnSZJKi4ZjQ40tbWsqL8XVKtiv&#10;t1e/a5LjZnY4SdMfip2eGKXGn8P6G0SgIbzFL/evjvPT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lUvDBAAAA3AAAAA8AAAAAAAAAAAAAAAAAmAIAAGRycy9kb3du&#10;cmV2LnhtbFBLBQYAAAAABAAEAPUAAACGAwAAAAA=&#10;" filled="f" strokecolor="#3493b9" strokeweight="2pt">
                  <v:textbox inset="0,0,0,0">
                    <w:txbxContent>
                      <w:p w14:paraId="24E27393" w14:textId="77777777" w:rsidR="00367193" w:rsidRDefault="00367193">
                        <w:pPr>
                          <w:tabs>
                            <w:tab w:val="left" w:pos="866"/>
                          </w:tabs>
                          <w:spacing w:before="74" w:line="256" w:lineRule="auto"/>
                          <w:ind w:left="866" w:right="139" w:hanging="360"/>
                          <w:rPr>
                            <w:sz w:val="16"/>
                          </w:rPr>
                        </w:pPr>
                        <w:r>
                          <w:rPr>
                            <w:spacing w:val="-10"/>
                            <w:sz w:val="16"/>
                          </w:rPr>
                          <w:t>–</w:t>
                        </w:r>
                        <w:r>
                          <w:rPr>
                            <w:sz w:val="16"/>
                          </w:rPr>
                          <w:tab/>
                          <w:t>Социальные</w:t>
                        </w:r>
                        <w:r>
                          <w:rPr>
                            <w:spacing w:val="40"/>
                            <w:sz w:val="16"/>
                          </w:rPr>
                          <w:t xml:space="preserve"> </w:t>
                        </w:r>
                        <w:r>
                          <w:rPr>
                            <w:sz w:val="16"/>
                          </w:rPr>
                          <w:t>кооперативы:</w:t>
                        </w:r>
                        <w:r>
                          <w:rPr>
                            <w:spacing w:val="40"/>
                            <w:sz w:val="16"/>
                          </w:rPr>
                          <w:t xml:space="preserve"> </w:t>
                        </w:r>
                        <w:r>
                          <w:rPr>
                            <w:sz w:val="16"/>
                          </w:rPr>
                          <w:t>Совместные</w:t>
                        </w:r>
                        <w:r>
                          <w:rPr>
                            <w:spacing w:val="40"/>
                            <w:sz w:val="16"/>
                          </w:rPr>
                          <w:t xml:space="preserve"> </w:t>
                        </w:r>
                        <w:r>
                          <w:rPr>
                            <w:sz w:val="16"/>
                          </w:rPr>
                          <w:t>предприятия</w:t>
                        </w:r>
                        <w:r>
                          <w:rPr>
                            <w:spacing w:val="40"/>
                            <w:sz w:val="16"/>
                          </w:rPr>
                          <w:t xml:space="preserve"> </w:t>
                        </w:r>
                        <w:r>
                          <w:rPr>
                            <w:sz w:val="16"/>
                          </w:rPr>
                          <w:t>для</w:t>
                        </w:r>
                        <w:r>
                          <w:rPr>
                            <w:spacing w:val="40"/>
                            <w:sz w:val="16"/>
                          </w:rPr>
                          <w:t xml:space="preserve"> </w:t>
                        </w:r>
                        <w:r>
                          <w:rPr>
                            <w:sz w:val="16"/>
                          </w:rPr>
                          <w:t>поддержки местных жителей, особенно уязвимых групп</w:t>
                        </w:r>
                      </w:p>
                    </w:txbxContent>
                  </v:textbox>
                </v:shape>
                <v:shape id="Textbox 167" o:spid="_x0000_s1136" type="#_x0000_t202" style="position:absolute;left:1538;top:14054;width:1833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E27394" w14:textId="77777777" w:rsidR="00367193" w:rsidRDefault="00367193">
                        <w:pPr>
                          <w:spacing w:before="94" w:line="276" w:lineRule="auto"/>
                          <w:ind w:left="504" w:firstLine="427"/>
                          <w:rPr>
                            <w:sz w:val="20"/>
                          </w:rPr>
                        </w:pPr>
                        <w:r>
                          <w:rPr>
                            <w:spacing w:val="-2"/>
                            <w:sz w:val="20"/>
                          </w:rPr>
                          <w:t>Социальное предпринимательство</w:t>
                        </w:r>
                      </w:p>
                    </w:txbxContent>
                  </v:textbox>
                </v:shape>
                <v:shape id="Textbox 168" o:spid="_x0000_s1137" type="#_x0000_t202" style="position:absolute;left:1977;top:8276;width:18339;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yMYA&#10;AADcAAAADwAAAGRycy9kb3ducmV2LnhtbESP3WrCQBCF7wu+wzJCb4puaiFIdBURq70o1L8HGLJj&#10;Es3Ohuxq0j5956LQuxnOmXO+mS97V6sHtaHybOB1nIAizr2tuDBwPr2PpqBCRLZYeyYD3xRguRg8&#10;zTGzvuMDPY6xUBLCIUMDZYxNpnXIS3IYxr4hFu3iW4dR1rbQtsVOwl2tJ0mSaocVS0OJDa1Lym/H&#10;uzOwc9ytN9vd6qq/Pt/2Py9p1UxSY56H/WoGKlIf/81/1x9W8FO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yMYAAADcAAAADwAAAAAAAAAAAAAAAACYAgAAZHJz&#10;L2Rvd25yZXYueG1sUEsFBgAAAAAEAAQA9QAAAIsDAAAAAA==&#10;" strokecolor="#3493b9" strokeweight="2pt">
                  <v:textbox inset="0,0,0,0">
                    <w:txbxContent>
                      <w:p w14:paraId="24E27395" w14:textId="77777777" w:rsidR="00367193" w:rsidRDefault="00367193">
                        <w:pPr>
                          <w:spacing w:before="72"/>
                          <w:ind w:left="643" w:hanging="228"/>
                          <w:rPr>
                            <w:color w:val="000000"/>
                            <w:sz w:val="20"/>
                          </w:rPr>
                        </w:pPr>
                        <w:r>
                          <w:rPr>
                            <w:color w:val="000000"/>
                            <w:sz w:val="20"/>
                          </w:rPr>
                          <w:t>Мелкое</w:t>
                        </w:r>
                        <w:r>
                          <w:rPr>
                            <w:color w:val="000000"/>
                            <w:spacing w:val="-13"/>
                            <w:sz w:val="20"/>
                          </w:rPr>
                          <w:t xml:space="preserve"> </w:t>
                        </w:r>
                        <w:r>
                          <w:rPr>
                            <w:color w:val="000000"/>
                            <w:sz w:val="20"/>
                          </w:rPr>
                          <w:t>производство</w:t>
                        </w:r>
                        <w:r>
                          <w:rPr>
                            <w:color w:val="000000"/>
                            <w:spacing w:val="-13"/>
                            <w:sz w:val="20"/>
                          </w:rPr>
                          <w:t xml:space="preserve"> </w:t>
                        </w:r>
                        <w:r>
                          <w:rPr>
                            <w:color w:val="000000"/>
                            <w:sz w:val="20"/>
                          </w:rPr>
                          <w:t xml:space="preserve">и </w:t>
                        </w:r>
                        <w:r>
                          <w:rPr>
                            <w:color w:val="000000"/>
                            <w:spacing w:val="-2"/>
                            <w:sz w:val="20"/>
                          </w:rPr>
                          <w:t>ремесленничество</w:t>
                        </w:r>
                      </w:p>
                    </w:txbxContent>
                  </v:textbox>
                </v:shape>
                <v:shape id="Textbox 169" o:spid="_x0000_s1138" type="#_x0000_t202" style="position:absolute;left:24727;top:7618;width:32556;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GgsMA&#10;AADcAAAADwAAAGRycy9kb3ducmV2LnhtbERPzWrCQBC+F3yHZQQvRTf2ENroKmootAQKpj7AkB2T&#10;xexsyK5JfPtuodDbfHy/s91PthUD9d44VrBeJSCIK6cN1wou3+/LVxA+IGtsHZOCB3nY72ZPW8y0&#10;G/lMQxlqEUPYZ6igCaHLpPRVQxb9ynXEkbu63mKIsK+l7nGM4baVL0mSSouGY0ODHZ0aqm7l3Sr4&#10;PJzuPm+Tr+O6OEszFGWun41Si/l02IAINIV/8Z/7Q8f56Rv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GgsMAAADcAAAADwAAAAAAAAAAAAAAAACYAgAAZHJzL2Rv&#10;d25yZXYueG1sUEsFBgAAAAAEAAQA9QAAAIgDAAAAAA==&#10;" filled="f" strokecolor="#3493b9" strokeweight="2pt">
                  <v:textbox inset="0,0,0,0">
                    <w:txbxContent>
                      <w:p w14:paraId="24E27396" w14:textId="77777777" w:rsidR="00367193" w:rsidRDefault="00367193">
                        <w:pPr>
                          <w:spacing w:before="74" w:line="252" w:lineRule="auto"/>
                          <w:ind w:left="865" w:right="138" w:hanging="360"/>
                          <w:jc w:val="both"/>
                          <w:rPr>
                            <w:sz w:val="16"/>
                          </w:rPr>
                        </w:pPr>
                        <w:r>
                          <w:rPr>
                            <w:sz w:val="18"/>
                          </w:rPr>
                          <w:t>–</w:t>
                        </w:r>
                        <w:r>
                          <w:rPr>
                            <w:spacing w:val="40"/>
                            <w:sz w:val="18"/>
                          </w:rPr>
                          <w:t xml:space="preserve"> </w:t>
                        </w:r>
                        <w:r>
                          <w:rPr>
                            <w:sz w:val="16"/>
                          </w:rPr>
                          <w:t>Ремесленные мастерские, переработка сельхозпродукции,</w:t>
                        </w:r>
                        <w:r>
                          <w:rPr>
                            <w:spacing w:val="40"/>
                            <w:sz w:val="16"/>
                          </w:rPr>
                          <w:t xml:space="preserve"> </w:t>
                        </w:r>
                        <w:r>
                          <w:rPr>
                            <w:sz w:val="16"/>
                          </w:rPr>
                          <w:t>создание брендов местных товаров: продвижение</w:t>
                        </w:r>
                        <w:r>
                          <w:rPr>
                            <w:spacing w:val="40"/>
                            <w:sz w:val="16"/>
                          </w:rPr>
                          <w:t xml:space="preserve"> </w:t>
                        </w:r>
                        <w:r>
                          <w:rPr>
                            <w:sz w:val="16"/>
                          </w:rPr>
                          <w:t>уникальных продуктов, связанных с территорией</w:t>
                        </w:r>
                      </w:p>
                    </w:txbxContent>
                  </v:textbox>
                </v:shape>
                <v:shape id="Textbox 170" o:spid="_x0000_s1139" type="#_x0000_t202" style="position:absolute;left:1830;top:3888;width:1833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24E27397" w14:textId="77777777" w:rsidR="00367193" w:rsidRDefault="00367193">
                        <w:pPr>
                          <w:spacing w:before="92"/>
                          <w:ind w:left="506"/>
                          <w:rPr>
                            <w:sz w:val="20"/>
                          </w:rPr>
                        </w:pPr>
                        <w:r>
                          <w:rPr>
                            <w:spacing w:val="-2"/>
                            <w:sz w:val="20"/>
                          </w:rPr>
                          <w:t>Развитие</w:t>
                        </w:r>
                        <w:r>
                          <w:rPr>
                            <w:spacing w:val="2"/>
                            <w:sz w:val="20"/>
                          </w:rPr>
                          <w:t xml:space="preserve"> </w:t>
                        </w:r>
                        <w:r>
                          <w:rPr>
                            <w:spacing w:val="-2"/>
                            <w:sz w:val="20"/>
                          </w:rPr>
                          <w:t>агротуризма</w:t>
                        </w:r>
                      </w:p>
                    </w:txbxContent>
                  </v:textbox>
                </v:shape>
                <v:shape id="Textbox 171" o:spid="_x0000_s1140" type="#_x0000_t202" style="position:absolute;left:24435;top:1400;width:3298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cWcEA&#10;AADcAAAADwAAAGRycy9kb3ducmV2LnhtbERPzYrCMBC+C/sOYRa8iKb1oFKN4ioLiiDY3QcYmtk2&#10;bDMpTaz17Y0geJuP73dWm97WoqPWG8cK0kkCgrhw2nCp4Pfne7wA4QOyxtoxKbiTh836Y7DCTLsb&#10;X6jLQyliCPsMFVQhNJmUvqjIop+4hjhyf661GCJsS6lbvMVwW8tpksykRcOxocKGdhUV//nVKjhu&#10;d1e/r5PzV3q6SNOd8r0eGaWGn/12CSJQH97il/ug4/x5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VXFnBAAAA3AAAAA8AAAAAAAAAAAAAAAAAmAIAAGRycy9kb3du&#10;cmV2LnhtbFBLBQYAAAAABAAEAPUAAACGAwAAAAA=&#10;" filled="f" strokecolor="#3493b9" strokeweight="2pt">
                  <v:textbox inset="0,0,0,0">
                    <w:txbxContent>
                      <w:p w14:paraId="24E27398" w14:textId="77777777" w:rsidR="00367193" w:rsidRDefault="00367193">
                        <w:pPr>
                          <w:tabs>
                            <w:tab w:val="left" w:pos="866"/>
                            <w:tab w:val="left" w:pos="1921"/>
                            <w:tab w:val="left" w:pos="2950"/>
                            <w:tab w:val="left" w:pos="3545"/>
                            <w:tab w:val="left" w:pos="4375"/>
                            <w:tab w:val="left" w:pos="4925"/>
                          </w:tabs>
                          <w:spacing w:before="73" w:line="183" w:lineRule="exact"/>
                          <w:ind w:left="506"/>
                          <w:rPr>
                            <w:sz w:val="16"/>
                          </w:rPr>
                        </w:pPr>
                        <w:r>
                          <w:rPr>
                            <w:spacing w:val="-10"/>
                            <w:sz w:val="16"/>
                          </w:rPr>
                          <w:t>–</w:t>
                        </w:r>
                        <w:r>
                          <w:rPr>
                            <w:sz w:val="16"/>
                          </w:rPr>
                          <w:tab/>
                        </w:r>
                        <w:r>
                          <w:rPr>
                            <w:spacing w:val="-2"/>
                            <w:sz w:val="16"/>
                          </w:rPr>
                          <w:t>Эко-туризм,</w:t>
                        </w:r>
                        <w:r>
                          <w:rPr>
                            <w:sz w:val="16"/>
                          </w:rPr>
                          <w:tab/>
                        </w:r>
                        <w:r>
                          <w:rPr>
                            <w:spacing w:val="-2"/>
                            <w:sz w:val="16"/>
                          </w:rPr>
                          <w:t>фермерские</w:t>
                        </w:r>
                        <w:r>
                          <w:rPr>
                            <w:sz w:val="16"/>
                          </w:rPr>
                          <w:tab/>
                        </w:r>
                        <w:r>
                          <w:rPr>
                            <w:spacing w:val="-2"/>
                            <w:sz w:val="16"/>
                          </w:rPr>
                          <w:t>туры,</w:t>
                        </w:r>
                        <w:r>
                          <w:rPr>
                            <w:sz w:val="16"/>
                          </w:rPr>
                          <w:tab/>
                        </w:r>
                        <w:r>
                          <w:rPr>
                            <w:spacing w:val="-2"/>
                            <w:sz w:val="16"/>
                          </w:rPr>
                          <w:t>гостевые</w:t>
                        </w:r>
                        <w:r>
                          <w:rPr>
                            <w:sz w:val="16"/>
                          </w:rPr>
                          <w:tab/>
                        </w:r>
                        <w:r>
                          <w:rPr>
                            <w:spacing w:val="-4"/>
                            <w:sz w:val="16"/>
                          </w:rPr>
                          <w:t>дома</w:t>
                        </w:r>
                        <w:r>
                          <w:rPr>
                            <w:sz w:val="16"/>
                          </w:rPr>
                          <w:tab/>
                        </w:r>
                        <w:r>
                          <w:rPr>
                            <w:spacing w:val="-10"/>
                            <w:sz w:val="16"/>
                          </w:rPr>
                          <w:t>и</w:t>
                        </w:r>
                      </w:p>
                      <w:p w14:paraId="24E27399" w14:textId="77777777" w:rsidR="00367193" w:rsidRDefault="00367193">
                        <w:pPr>
                          <w:spacing w:line="183" w:lineRule="exact"/>
                          <w:ind w:left="866"/>
                          <w:rPr>
                            <w:sz w:val="16"/>
                          </w:rPr>
                        </w:pPr>
                        <w:r>
                          <w:rPr>
                            <w:spacing w:val="-2"/>
                            <w:sz w:val="16"/>
                          </w:rPr>
                          <w:t>агроусадьбы</w:t>
                        </w:r>
                      </w:p>
                    </w:txbxContent>
                  </v:textbox>
                </v:shape>
                <w10:anchorlock/>
              </v:group>
            </w:pict>
          </mc:Fallback>
        </mc:AlternateContent>
      </w:r>
    </w:p>
    <w:p w14:paraId="24E2660E" w14:textId="77777777" w:rsidR="003D352F" w:rsidRDefault="001B3DC9">
      <w:pPr>
        <w:pStyle w:val="a3"/>
        <w:spacing w:before="246"/>
        <w:ind w:left="4209" w:hanging="3551"/>
        <w:jc w:val="left"/>
      </w:pPr>
      <w:r>
        <w:t>Рисунок</w:t>
      </w:r>
      <w:r>
        <w:rPr>
          <w:spacing w:val="-7"/>
        </w:rPr>
        <w:t xml:space="preserve"> </w:t>
      </w:r>
      <w:r>
        <w:t>14</w:t>
      </w:r>
      <w:r>
        <w:rPr>
          <w:spacing w:val="-6"/>
        </w:rPr>
        <w:t xml:space="preserve"> </w:t>
      </w:r>
      <w:r>
        <w:t>–</w:t>
      </w:r>
      <w:r>
        <w:rPr>
          <w:spacing w:val="-4"/>
        </w:rPr>
        <w:t xml:space="preserve"> </w:t>
      </w:r>
      <w:r>
        <w:t>Альтернативная</w:t>
      </w:r>
      <w:r>
        <w:rPr>
          <w:spacing w:val="-4"/>
        </w:rPr>
        <w:t xml:space="preserve"> </w:t>
      </w:r>
      <w:r>
        <w:t>занятость</w:t>
      </w:r>
      <w:r>
        <w:rPr>
          <w:spacing w:val="-8"/>
        </w:rPr>
        <w:t xml:space="preserve"> </w:t>
      </w:r>
      <w:r>
        <w:t>сельского</w:t>
      </w:r>
      <w:r>
        <w:rPr>
          <w:spacing w:val="-3"/>
        </w:rPr>
        <w:t xml:space="preserve"> </w:t>
      </w:r>
      <w:r>
        <w:t>населения:</w:t>
      </w:r>
      <w:r>
        <w:rPr>
          <w:spacing w:val="-3"/>
        </w:rPr>
        <w:t xml:space="preserve"> </w:t>
      </w:r>
      <w:r>
        <w:t xml:space="preserve">основные </w:t>
      </w:r>
      <w:r>
        <w:rPr>
          <w:spacing w:val="-2"/>
        </w:rPr>
        <w:t>направления</w:t>
      </w:r>
    </w:p>
    <w:p w14:paraId="24E2660F"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610" w14:textId="77777777" w:rsidR="003D352F" w:rsidRDefault="003D352F">
      <w:pPr>
        <w:pStyle w:val="a3"/>
        <w:spacing w:before="47"/>
        <w:ind w:left="0" w:firstLine="0"/>
        <w:jc w:val="left"/>
        <w:rPr>
          <w:sz w:val="24"/>
        </w:rPr>
      </w:pPr>
    </w:p>
    <w:p w14:paraId="24E26611" w14:textId="77777777" w:rsidR="003D352F" w:rsidRDefault="001B3DC9">
      <w:pPr>
        <w:pStyle w:val="a3"/>
        <w:ind w:right="280"/>
      </w:pPr>
      <w:r>
        <w:t>Основные направления программы включают выдачу льготных кредитов на покупку или строительство жилья, а также предоставление подъёмного пособия. С 2024 года сумма льготного кредита на жильё была увеличена, что делает программу ещё более привлекательной для специалистов. Участники программы обязаны отработать не менее трёх лет в сельской местности по выбранной профессии.</w:t>
      </w:r>
    </w:p>
    <w:p w14:paraId="24E26612" w14:textId="77777777" w:rsidR="003D352F" w:rsidRDefault="001B3DC9">
      <w:pPr>
        <w:pStyle w:val="a3"/>
        <w:ind w:right="283"/>
      </w:pPr>
      <w:r>
        <w:t xml:space="preserve">Программа «С дипломом – в село» остаётся одним из инструментом государства в аграрной политике для обеспечения сельских регионов квалифицированными кадрами и улучшения жилищных условий для молодых </w:t>
      </w:r>
      <w:r>
        <w:rPr>
          <w:spacing w:val="-2"/>
        </w:rPr>
        <w:t>специалистов.</w:t>
      </w:r>
    </w:p>
    <w:p w14:paraId="24E26613" w14:textId="77777777" w:rsidR="003D352F" w:rsidRDefault="001B3DC9">
      <w:pPr>
        <w:pStyle w:val="a3"/>
        <w:spacing w:before="1"/>
        <w:ind w:right="284"/>
      </w:pPr>
      <w:r>
        <w:t>Важную роль в приоритетном направлении государства в аграрной политике отдается</w:t>
      </w:r>
      <w:r>
        <w:rPr>
          <w:spacing w:val="40"/>
        </w:rPr>
        <w:t xml:space="preserve"> </w:t>
      </w:r>
      <w:r>
        <w:t>социально-экономическому развитию сельских районов, развитию личного подсобного хозяйства. В последние годы на них приходится около половины всего сельскохозяйственного производства [153].</w:t>
      </w:r>
    </w:p>
    <w:p w14:paraId="24E26614" w14:textId="77777777" w:rsidR="003D352F" w:rsidRDefault="003D352F">
      <w:pPr>
        <w:pStyle w:val="a3"/>
        <w:sectPr w:rsidR="003D352F">
          <w:pgSz w:w="11920" w:h="16850"/>
          <w:pgMar w:top="1240" w:right="283" w:bottom="1300" w:left="1559" w:header="0" w:footer="1072" w:gutter="0"/>
          <w:cols w:space="720"/>
        </w:sectPr>
      </w:pPr>
    </w:p>
    <w:p w14:paraId="24E26615" w14:textId="77777777" w:rsidR="003D352F" w:rsidRDefault="001B3DC9">
      <w:pPr>
        <w:pStyle w:val="a3"/>
        <w:spacing w:before="72"/>
        <w:ind w:right="284"/>
      </w:pPr>
      <w:r>
        <w:t xml:space="preserve">Результаты исследования трудового потенциала в сельских территориях показывают, что механизмы саморегуляции этого сегмента как национального рынка труда не сформированы и, следовательно, должны регулироваться </w:t>
      </w:r>
      <w:r>
        <w:rPr>
          <w:spacing w:val="-2"/>
        </w:rPr>
        <w:t>государством.</w:t>
      </w:r>
    </w:p>
    <w:p w14:paraId="24E26616" w14:textId="77777777" w:rsidR="003D352F" w:rsidRDefault="001B3DC9">
      <w:pPr>
        <w:pStyle w:val="a3"/>
        <w:spacing w:before="1"/>
        <w:ind w:right="280"/>
      </w:pPr>
      <w:r>
        <w:t>Государство, проводя политику занятости, должно следить за соблюдением правовых норм и отношений между работниками и работодателями. В связи с этим существуют институциональные факторы, связанные с эффективностью нормативно-правовой базы рынка труда. Институциональными факторами для них, с одной стороны, являются разработка специальных целевых программ на государственном или региональном уровне, с другой, тесно связаны с трудовыми ресурсами</w:t>
      </w:r>
      <w:r>
        <w:rPr>
          <w:spacing w:val="40"/>
        </w:rPr>
        <w:t xml:space="preserve"> </w:t>
      </w:r>
      <w:r>
        <w:t>молодого поколения, которые создаются в рамках различных льгот, стипендий, грантов</w:t>
      </w:r>
      <w:r>
        <w:rPr>
          <w:spacing w:val="-3"/>
        </w:rPr>
        <w:t xml:space="preserve"> </w:t>
      </w:r>
      <w:r>
        <w:t>и</w:t>
      </w:r>
      <w:r>
        <w:rPr>
          <w:spacing w:val="-2"/>
        </w:rPr>
        <w:t xml:space="preserve"> </w:t>
      </w:r>
      <w:r>
        <w:t>т.д.</w:t>
      </w:r>
      <w:r>
        <w:rPr>
          <w:spacing w:val="-3"/>
        </w:rPr>
        <w:t xml:space="preserve"> </w:t>
      </w:r>
      <w:r>
        <w:t>данных</w:t>
      </w:r>
      <w:r>
        <w:rPr>
          <w:spacing w:val="-1"/>
        </w:rPr>
        <w:t xml:space="preserve"> </w:t>
      </w:r>
      <w:r>
        <w:t>программ</w:t>
      </w:r>
      <w:r>
        <w:rPr>
          <w:spacing w:val="-2"/>
        </w:rPr>
        <w:t xml:space="preserve"> </w:t>
      </w:r>
      <w:r>
        <w:t>и</w:t>
      </w:r>
      <w:r>
        <w:rPr>
          <w:spacing w:val="-2"/>
        </w:rPr>
        <w:t xml:space="preserve"> </w:t>
      </w:r>
      <w:r>
        <w:t>различных</w:t>
      </w:r>
      <w:r>
        <w:rPr>
          <w:spacing w:val="-1"/>
        </w:rPr>
        <w:t xml:space="preserve"> </w:t>
      </w:r>
      <w:r>
        <w:t>законодательных</w:t>
      </w:r>
      <w:r>
        <w:rPr>
          <w:spacing w:val="-1"/>
        </w:rPr>
        <w:t xml:space="preserve"> </w:t>
      </w:r>
      <w:r>
        <w:t>актов,</w:t>
      </w:r>
      <w:r>
        <w:rPr>
          <w:spacing w:val="-3"/>
        </w:rPr>
        <w:t xml:space="preserve"> </w:t>
      </w:r>
      <w:r>
        <w:t>связанных с оплатой труда [154].</w:t>
      </w:r>
    </w:p>
    <w:p w14:paraId="24E26617" w14:textId="77777777" w:rsidR="003D352F" w:rsidRDefault="001B3DC9">
      <w:pPr>
        <w:pStyle w:val="a3"/>
        <w:spacing w:before="2"/>
        <w:ind w:right="277"/>
      </w:pPr>
      <w:r>
        <w:t>Одним из приоритетов формирования современного рынка труда в стране является социально-психологический фактор. К ним относятся</w:t>
      </w:r>
      <w:r>
        <w:rPr>
          <w:spacing w:val="40"/>
        </w:rPr>
        <w:t xml:space="preserve"> </w:t>
      </w:r>
      <w:r>
        <w:t>профориентация, профессиональная подготовка, адаптация, престиж</w:t>
      </w:r>
      <w:r>
        <w:rPr>
          <w:spacing w:val="40"/>
        </w:rPr>
        <w:t xml:space="preserve"> </w:t>
      </w:r>
      <w:r>
        <w:t>профессии, содержание характера работы, готовность менять работу, умение совмещать учебу и работу, а также перспективы профессионального роста.</w:t>
      </w:r>
      <w:r>
        <w:rPr>
          <w:spacing w:val="40"/>
        </w:rPr>
        <w:t xml:space="preserve"> </w:t>
      </w:r>
      <w:r>
        <w:t>Если работа не интересна и не значима, то решение сменить работу молодежь принимают быстро. Этот социально-психологический фактор формирования рынка труда существенно отличает его от факторов формирования трудового потенциала в целом [155]. Еще одной группой факторов в приоритетном направлении рынка труда в аграрном секторе является организационный фактор, связанный с занятостью. Также, демографические факторы, влияющие на формирование трудовых ресурсов молодежи в аграрном секторе, отражают количественный и качественный характер трудовых ресурсов молодежи [156].</w:t>
      </w:r>
    </w:p>
    <w:p w14:paraId="24E26618" w14:textId="77777777" w:rsidR="003D352F" w:rsidRDefault="001B3DC9">
      <w:pPr>
        <w:pStyle w:val="a3"/>
        <w:ind w:right="277"/>
      </w:pPr>
      <w:r>
        <w:t>Таким образом, чтобы в полной мере использовать трудовой потенциал в сельских территориях, по нашему мнению, необходимо решить две основные проблемы:</w:t>
      </w:r>
      <w:r>
        <w:rPr>
          <w:spacing w:val="80"/>
        </w:rPr>
        <w:t xml:space="preserve"> </w:t>
      </w:r>
      <w:r>
        <w:t>1)</w:t>
      </w:r>
      <w:r>
        <w:rPr>
          <w:spacing w:val="80"/>
        </w:rPr>
        <w:t xml:space="preserve"> </w:t>
      </w:r>
      <w:r>
        <w:t>технические</w:t>
      </w:r>
      <w:r>
        <w:rPr>
          <w:spacing w:val="80"/>
        </w:rPr>
        <w:t xml:space="preserve"> </w:t>
      </w:r>
      <w:r>
        <w:t>и</w:t>
      </w:r>
      <w:r>
        <w:rPr>
          <w:spacing w:val="80"/>
        </w:rPr>
        <w:t xml:space="preserve"> </w:t>
      </w:r>
      <w:r>
        <w:t>организационно-экономические</w:t>
      </w:r>
      <w:r>
        <w:rPr>
          <w:spacing w:val="80"/>
        </w:rPr>
        <w:t xml:space="preserve"> </w:t>
      </w:r>
      <w:r>
        <w:t>условия</w:t>
      </w:r>
      <w:r>
        <w:rPr>
          <w:spacing w:val="80"/>
        </w:rPr>
        <w:t xml:space="preserve"> </w:t>
      </w:r>
      <w:r>
        <w:t>труда;</w:t>
      </w:r>
    </w:p>
    <w:p w14:paraId="24E26619" w14:textId="77777777" w:rsidR="003D352F" w:rsidRDefault="001B3DC9">
      <w:pPr>
        <w:pStyle w:val="a3"/>
        <w:spacing w:line="321" w:lineRule="exact"/>
        <w:ind w:firstLine="0"/>
      </w:pPr>
      <w:r>
        <w:t>2)</w:t>
      </w:r>
      <w:r>
        <w:rPr>
          <w:spacing w:val="-11"/>
        </w:rPr>
        <w:t xml:space="preserve"> </w:t>
      </w:r>
      <w:r>
        <w:t>социальная</w:t>
      </w:r>
      <w:r>
        <w:rPr>
          <w:spacing w:val="-7"/>
        </w:rPr>
        <w:t xml:space="preserve"> </w:t>
      </w:r>
      <w:r>
        <w:t>инфраструктура</w:t>
      </w:r>
      <w:r>
        <w:rPr>
          <w:spacing w:val="-8"/>
        </w:rPr>
        <w:t xml:space="preserve"> </w:t>
      </w:r>
      <w:r>
        <w:t>сельских</w:t>
      </w:r>
      <w:r>
        <w:rPr>
          <w:spacing w:val="-8"/>
        </w:rPr>
        <w:t xml:space="preserve"> </w:t>
      </w:r>
      <w:r>
        <w:t>территорий</w:t>
      </w:r>
      <w:r>
        <w:rPr>
          <w:spacing w:val="-8"/>
        </w:rPr>
        <w:t xml:space="preserve"> </w:t>
      </w:r>
      <w:r>
        <w:t>(условия</w:t>
      </w:r>
      <w:r>
        <w:rPr>
          <w:spacing w:val="-7"/>
        </w:rPr>
        <w:t xml:space="preserve"> </w:t>
      </w:r>
      <w:r>
        <w:rPr>
          <w:spacing w:val="-2"/>
        </w:rPr>
        <w:t>жизни).</w:t>
      </w:r>
    </w:p>
    <w:p w14:paraId="24E2661A" w14:textId="77777777" w:rsidR="003D352F" w:rsidRDefault="001B3DC9">
      <w:pPr>
        <w:pStyle w:val="a3"/>
        <w:ind w:right="281"/>
      </w:pPr>
      <w:r>
        <w:t>Сегодня условия труда и быта сельского населения свидетельствуют о том, что трудовой потенциал в сельскохозяйственном секторе используется не полностью. Опыт зарубежных стран с развитой рыночной экономикой может служить примером для Казахстана в регулировании рынка труда. В то же</w:t>
      </w:r>
      <w:r>
        <w:rPr>
          <w:spacing w:val="80"/>
        </w:rPr>
        <w:t xml:space="preserve"> </w:t>
      </w:r>
      <w:r>
        <w:t>время, на наш взгляд, необходимо разработать специальные программы, направленные на формирование и развитие сообщества высококвалифицированных казахстанских сельских работников по технологической модернизации.</w:t>
      </w:r>
    </w:p>
    <w:p w14:paraId="24E2661B" w14:textId="77777777" w:rsidR="003D352F" w:rsidRDefault="001B3DC9">
      <w:pPr>
        <w:pStyle w:val="a3"/>
        <w:spacing w:before="2"/>
        <w:ind w:right="279"/>
      </w:pPr>
      <w:r>
        <w:t>На наш взгляд, ситуацию с оттоком персонала и высококвалифицированных специалистов за границу можно решить только радикальными мерами: политическая и экономическая стабильность, накопление ресурсов для инвестиций в науку и инновации сельских</w:t>
      </w:r>
      <w:r>
        <w:rPr>
          <w:spacing w:val="80"/>
          <w:w w:val="150"/>
        </w:rPr>
        <w:t xml:space="preserve"> </w:t>
      </w:r>
      <w:r>
        <w:t>территорий [157].</w:t>
      </w:r>
    </w:p>
    <w:p w14:paraId="24E2661C" w14:textId="77777777" w:rsidR="003D352F" w:rsidRDefault="003D352F">
      <w:pPr>
        <w:pStyle w:val="a3"/>
        <w:sectPr w:rsidR="003D352F">
          <w:pgSz w:w="11920" w:h="16850"/>
          <w:pgMar w:top="1060" w:right="283" w:bottom="1300" w:left="1559" w:header="0" w:footer="1072" w:gutter="0"/>
          <w:cols w:space="720"/>
        </w:sectPr>
      </w:pPr>
    </w:p>
    <w:p w14:paraId="24E2661D" w14:textId="77777777" w:rsidR="003D352F" w:rsidRDefault="001B3DC9">
      <w:pPr>
        <w:pStyle w:val="a3"/>
        <w:tabs>
          <w:tab w:val="left" w:pos="2211"/>
          <w:tab w:val="left" w:pos="4261"/>
          <w:tab w:val="left" w:pos="6920"/>
        </w:tabs>
        <w:spacing w:before="72"/>
        <w:ind w:right="282"/>
      </w:pPr>
      <w:r>
        <w:t xml:space="preserve">Инновационный и технологический процесс в аграрном секторе является </w:t>
      </w:r>
      <w:r>
        <w:rPr>
          <w:spacing w:val="-2"/>
        </w:rPr>
        <w:t>ключевым</w:t>
      </w:r>
      <w:r>
        <w:tab/>
      </w:r>
      <w:r>
        <w:rPr>
          <w:spacing w:val="-2"/>
        </w:rPr>
        <w:t>фактором,</w:t>
      </w:r>
      <w:r>
        <w:tab/>
      </w:r>
      <w:r>
        <w:rPr>
          <w:spacing w:val="-2"/>
        </w:rPr>
        <w:t>определяющим</w:t>
      </w:r>
      <w:r>
        <w:tab/>
      </w:r>
      <w:r>
        <w:rPr>
          <w:spacing w:val="-2"/>
        </w:rPr>
        <w:t xml:space="preserve">конкурентоспособность </w:t>
      </w:r>
      <w:r>
        <w:t>сельскохозяйственных предприятий. Инновационная политика Казахстана</w:t>
      </w:r>
      <w:r>
        <w:rPr>
          <w:spacing w:val="40"/>
        </w:rPr>
        <w:t xml:space="preserve"> </w:t>
      </w:r>
      <w:r>
        <w:t>тесно связана с интеграцией отечественной науки и ее местом в мировом научном пространстве [158].</w:t>
      </w:r>
    </w:p>
    <w:p w14:paraId="24E2661E" w14:textId="77777777" w:rsidR="003D352F" w:rsidRDefault="001B3DC9">
      <w:pPr>
        <w:pStyle w:val="a3"/>
        <w:spacing w:before="1"/>
        <w:ind w:right="281"/>
      </w:pPr>
      <w:r>
        <w:t>Инновационная деятельность может широко использоваться в науке, общественной жизни, политической системе, в сельском хозяйстве и других сферах жизни общества. Ориентация на инновационные процессы означает обновление динамики развития сельскохозяйственных предприятий, объединение науки и промышленности [159].</w:t>
      </w:r>
    </w:p>
    <w:p w14:paraId="24E2661F" w14:textId="77777777" w:rsidR="003D352F" w:rsidRDefault="001B3DC9">
      <w:pPr>
        <w:pStyle w:val="a3"/>
        <w:ind w:right="285"/>
      </w:pPr>
      <w:r>
        <w:t>Ожидается, что на новом этапе экономического развития ресурсосберегающие технологии в сельском хозяйстве станут приоритетными как для государственных, так и для частных компаний. В противном случае отставание будет увеличиваться день ото дня.</w:t>
      </w:r>
    </w:p>
    <w:p w14:paraId="24E26620" w14:textId="77777777" w:rsidR="003D352F" w:rsidRDefault="001B3DC9">
      <w:pPr>
        <w:pStyle w:val="a3"/>
        <w:spacing w:before="2"/>
        <w:ind w:right="286"/>
      </w:pPr>
      <w:r>
        <w:t>На наш взгляд, в аграрной политике следует уделить внимание развитию совместной деятельности казахстанских исследовательских проектов с международными программами и проектами, привлекая зарубежных ученых и организации. Также необходимо создать аграрные научные центры, где можно будет использовать опыт как зарубежных, так и отечественных специалистов для решения актуальных и перспективных задач, связанных с повышением трудового потенциала сельских территорий.</w:t>
      </w:r>
    </w:p>
    <w:p w14:paraId="24E26621" w14:textId="77777777" w:rsidR="003D352F" w:rsidRDefault="001B3DC9">
      <w:pPr>
        <w:pStyle w:val="a3"/>
        <w:ind w:right="278"/>
      </w:pPr>
      <w:r>
        <w:t>По нашему мнению, для решения сложных вопросов, связанных с эффективным использованием трудового потенциала в сельских территориях, необходимо повысить мотивацию сельского населения к самостоятельной занятости. На наш взгляд, механизм регулирования повышения эффективности трудового птенциала в сельских территориях в современных условиях должен основываться на следующих концептуальных подходах:</w:t>
      </w:r>
    </w:p>
    <w:p w14:paraId="24E26622" w14:textId="77777777" w:rsidR="003D352F" w:rsidRDefault="001B3DC9">
      <w:pPr>
        <w:pStyle w:val="a5"/>
        <w:numPr>
          <w:ilvl w:val="0"/>
          <w:numId w:val="25"/>
        </w:numPr>
        <w:tabs>
          <w:tab w:val="left" w:pos="1061"/>
        </w:tabs>
        <w:spacing w:line="322" w:lineRule="exact"/>
        <w:ind w:left="1061" w:hanging="210"/>
        <w:rPr>
          <w:sz w:val="28"/>
        </w:rPr>
      </w:pPr>
      <w:r>
        <w:rPr>
          <w:sz w:val="28"/>
        </w:rPr>
        <w:t>повышение</w:t>
      </w:r>
      <w:r>
        <w:rPr>
          <w:spacing w:val="-8"/>
          <w:sz w:val="28"/>
        </w:rPr>
        <w:t xml:space="preserve"> </w:t>
      </w:r>
      <w:r>
        <w:rPr>
          <w:sz w:val="28"/>
        </w:rPr>
        <w:t>уровня</w:t>
      </w:r>
      <w:r>
        <w:rPr>
          <w:spacing w:val="-6"/>
          <w:sz w:val="28"/>
        </w:rPr>
        <w:t xml:space="preserve"> </w:t>
      </w:r>
      <w:r>
        <w:rPr>
          <w:sz w:val="28"/>
        </w:rPr>
        <w:t>занятости</w:t>
      </w:r>
      <w:r>
        <w:rPr>
          <w:spacing w:val="-6"/>
          <w:sz w:val="28"/>
        </w:rPr>
        <w:t xml:space="preserve"> </w:t>
      </w:r>
      <w:r>
        <w:rPr>
          <w:sz w:val="28"/>
        </w:rPr>
        <w:t>и</w:t>
      </w:r>
      <w:r>
        <w:rPr>
          <w:spacing w:val="-8"/>
          <w:sz w:val="28"/>
        </w:rPr>
        <w:t xml:space="preserve"> </w:t>
      </w:r>
      <w:r>
        <w:rPr>
          <w:sz w:val="28"/>
        </w:rPr>
        <w:t>доходов</w:t>
      </w:r>
      <w:r>
        <w:rPr>
          <w:spacing w:val="-7"/>
          <w:sz w:val="28"/>
        </w:rPr>
        <w:t xml:space="preserve"> </w:t>
      </w:r>
      <w:r>
        <w:rPr>
          <w:sz w:val="28"/>
        </w:rPr>
        <w:t>сельского</w:t>
      </w:r>
      <w:r>
        <w:rPr>
          <w:spacing w:val="-7"/>
          <w:sz w:val="28"/>
        </w:rPr>
        <w:t xml:space="preserve"> </w:t>
      </w:r>
      <w:r>
        <w:rPr>
          <w:spacing w:val="-2"/>
          <w:sz w:val="28"/>
        </w:rPr>
        <w:t>населения;</w:t>
      </w:r>
    </w:p>
    <w:p w14:paraId="24E26623" w14:textId="77777777" w:rsidR="003D352F" w:rsidRDefault="001B3DC9">
      <w:pPr>
        <w:pStyle w:val="a5"/>
        <w:numPr>
          <w:ilvl w:val="0"/>
          <w:numId w:val="25"/>
        </w:numPr>
        <w:tabs>
          <w:tab w:val="left" w:pos="1060"/>
        </w:tabs>
        <w:ind w:right="276" w:firstLine="707"/>
        <w:rPr>
          <w:sz w:val="28"/>
        </w:rPr>
      </w:pPr>
      <w:r>
        <w:rPr>
          <w:sz w:val="28"/>
        </w:rPr>
        <w:t>стабилизация демографической ситуации в сельских территориях, сокращение бедности;</w:t>
      </w:r>
    </w:p>
    <w:p w14:paraId="24E26624" w14:textId="77777777" w:rsidR="003D352F" w:rsidRDefault="001B3DC9">
      <w:pPr>
        <w:pStyle w:val="a5"/>
        <w:numPr>
          <w:ilvl w:val="0"/>
          <w:numId w:val="25"/>
        </w:numPr>
        <w:tabs>
          <w:tab w:val="left" w:pos="1061"/>
        </w:tabs>
        <w:spacing w:line="321" w:lineRule="exact"/>
        <w:ind w:left="1061" w:hanging="210"/>
        <w:rPr>
          <w:sz w:val="28"/>
        </w:rPr>
      </w:pPr>
      <w:r>
        <w:rPr>
          <w:sz w:val="28"/>
        </w:rPr>
        <w:t>предотвращение</w:t>
      </w:r>
      <w:r>
        <w:rPr>
          <w:spacing w:val="-9"/>
          <w:sz w:val="28"/>
        </w:rPr>
        <w:t xml:space="preserve"> </w:t>
      </w:r>
      <w:r>
        <w:rPr>
          <w:sz w:val="28"/>
        </w:rPr>
        <w:t>и</w:t>
      </w:r>
      <w:r>
        <w:rPr>
          <w:spacing w:val="-8"/>
          <w:sz w:val="28"/>
        </w:rPr>
        <w:t xml:space="preserve"> </w:t>
      </w:r>
      <w:r>
        <w:rPr>
          <w:sz w:val="28"/>
        </w:rPr>
        <w:t>сокращение</w:t>
      </w:r>
      <w:r>
        <w:rPr>
          <w:spacing w:val="-7"/>
          <w:sz w:val="28"/>
        </w:rPr>
        <w:t xml:space="preserve"> </w:t>
      </w:r>
      <w:r>
        <w:rPr>
          <w:sz w:val="28"/>
        </w:rPr>
        <w:t>сельской</w:t>
      </w:r>
      <w:r>
        <w:rPr>
          <w:spacing w:val="-9"/>
          <w:sz w:val="28"/>
        </w:rPr>
        <w:t xml:space="preserve"> </w:t>
      </w:r>
      <w:r>
        <w:rPr>
          <w:sz w:val="28"/>
        </w:rPr>
        <w:t>безработицы</w:t>
      </w:r>
      <w:r>
        <w:rPr>
          <w:spacing w:val="-6"/>
          <w:sz w:val="28"/>
        </w:rPr>
        <w:t xml:space="preserve"> </w:t>
      </w:r>
      <w:r>
        <w:rPr>
          <w:sz w:val="28"/>
        </w:rPr>
        <w:t>до</w:t>
      </w:r>
      <w:r>
        <w:rPr>
          <w:spacing w:val="-9"/>
          <w:sz w:val="28"/>
        </w:rPr>
        <w:t xml:space="preserve"> </w:t>
      </w:r>
      <w:r>
        <w:rPr>
          <w:spacing w:val="-2"/>
          <w:sz w:val="28"/>
        </w:rPr>
        <w:t>минимума;</w:t>
      </w:r>
    </w:p>
    <w:p w14:paraId="24E26625" w14:textId="77777777" w:rsidR="003D352F" w:rsidRDefault="001B3DC9">
      <w:pPr>
        <w:pStyle w:val="a5"/>
        <w:numPr>
          <w:ilvl w:val="0"/>
          <w:numId w:val="25"/>
        </w:numPr>
        <w:tabs>
          <w:tab w:val="left" w:pos="1061"/>
        </w:tabs>
        <w:spacing w:line="322" w:lineRule="exact"/>
        <w:ind w:left="1061" w:hanging="210"/>
        <w:rPr>
          <w:sz w:val="28"/>
        </w:rPr>
      </w:pPr>
      <w:r>
        <w:rPr>
          <w:sz w:val="28"/>
        </w:rPr>
        <w:t>смягчение</w:t>
      </w:r>
      <w:r>
        <w:rPr>
          <w:spacing w:val="-8"/>
          <w:sz w:val="28"/>
        </w:rPr>
        <w:t xml:space="preserve"> </w:t>
      </w:r>
      <w:r>
        <w:rPr>
          <w:sz w:val="28"/>
        </w:rPr>
        <w:t>бремени</w:t>
      </w:r>
      <w:r>
        <w:rPr>
          <w:spacing w:val="-5"/>
          <w:sz w:val="28"/>
        </w:rPr>
        <w:t xml:space="preserve"> </w:t>
      </w:r>
      <w:r>
        <w:rPr>
          <w:sz w:val="28"/>
        </w:rPr>
        <w:t>в</w:t>
      </w:r>
      <w:r>
        <w:rPr>
          <w:spacing w:val="-6"/>
          <w:sz w:val="28"/>
        </w:rPr>
        <w:t xml:space="preserve"> </w:t>
      </w:r>
      <w:r>
        <w:rPr>
          <w:sz w:val="28"/>
        </w:rPr>
        <w:t>результате</w:t>
      </w:r>
      <w:r>
        <w:rPr>
          <w:spacing w:val="-6"/>
          <w:sz w:val="28"/>
        </w:rPr>
        <w:t xml:space="preserve"> </w:t>
      </w:r>
      <w:r>
        <w:rPr>
          <w:sz w:val="28"/>
        </w:rPr>
        <w:t>сезонной</w:t>
      </w:r>
      <w:r>
        <w:rPr>
          <w:spacing w:val="-5"/>
          <w:sz w:val="28"/>
        </w:rPr>
        <w:t xml:space="preserve"> </w:t>
      </w:r>
      <w:r>
        <w:rPr>
          <w:sz w:val="28"/>
        </w:rPr>
        <w:t>работы</w:t>
      </w:r>
      <w:r>
        <w:rPr>
          <w:spacing w:val="-5"/>
          <w:sz w:val="28"/>
        </w:rPr>
        <w:t xml:space="preserve"> </w:t>
      </w:r>
      <w:r>
        <w:rPr>
          <w:sz w:val="28"/>
        </w:rPr>
        <w:t>в</w:t>
      </w:r>
      <w:r>
        <w:rPr>
          <w:spacing w:val="-6"/>
          <w:sz w:val="28"/>
        </w:rPr>
        <w:t xml:space="preserve"> </w:t>
      </w:r>
      <w:r>
        <w:rPr>
          <w:sz w:val="28"/>
        </w:rPr>
        <w:t>сельском</w:t>
      </w:r>
      <w:r>
        <w:rPr>
          <w:spacing w:val="-5"/>
          <w:sz w:val="28"/>
        </w:rPr>
        <w:t xml:space="preserve"> </w:t>
      </w:r>
      <w:r>
        <w:rPr>
          <w:spacing w:val="-2"/>
          <w:sz w:val="28"/>
        </w:rPr>
        <w:t>хозяйстве;</w:t>
      </w:r>
    </w:p>
    <w:p w14:paraId="24E26626" w14:textId="77777777" w:rsidR="003D352F" w:rsidRDefault="001B3DC9">
      <w:pPr>
        <w:pStyle w:val="a5"/>
        <w:numPr>
          <w:ilvl w:val="0"/>
          <w:numId w:val="25"/>
        </w:numPr>
        <w:tabs>
          <w:tab w:val="left" w:pos="1061"/>
        </w:tabs>
        <w:ind w:left="1061" w:hanging="210"/>
        <w:rPr>
          <w:sz w:val="28"/>
        </w:rPr>
      </w:pPr>
      <w:r>
        <w:rPr>
          <w:sz w:val="28"/>
        </w:rPr>
        <w:t>необходимо</w:t>
      </w:r>
      <w:r>
        <w:rPr>
          <w:spacing w:val="-8"/>
          <w:sz w:val="28"/>
        </w:rPr>
        <w:t xml:space="preserve"> </w:t>
      </w:r>
      <w:r>
        <w:rPr>
          <w:sz w:val="28"/>
        </w:rPr>
        <w:t>сократить</w:t>
      </w:r>
      <w:r>
        <w:rPr>
          <w:spacing w:val="-7"/>
          <w:sz w:val="28"/>
        </w:rPr>
        <w:t xml:space="preserve"> </w:t>
      </w:r>
      <w:r>
        <w:rPr>
          <w:sz w:val="28"/>
        </w:rPr>
        <w:t>нехватку</w:t>
      </w:r>
      <w:r>
        <w:rPr>
          <w:spacing w:val="-6"/>
          <w:sz w:val="28"/>
        </w:rPr>
        <w:t xml:space="preserve"> </w:t>
      </w:r>
      <w:r>
        <w:rPr>
          <w:sz w:val="28"/>
        </w:rPr>
        <w:t>рабочей</w:t>
      </w:r>
      <w:r>
        <w:rPr>
          <w:spacing w:val="-5"/>
          <w:sz w:val="28"/>
        </w:rPr>
        <w:t xml:space="preserve"> </w:t>
      </w:r>
      <w:r>
        <w:rPr>
          <w:sz w:val="28"/>
        </w:rPr>
        <w:t>силы</w:t>
      </w:r>
      <w:r>
        <w:rPr>
          <w:spacing w:val="-7"/>
          <w:sz w:val="28"/>
        </w:rPr>
        <w:t xml:space="preserve"> </w:t>
      </w:r>
      <w:r>
        <w:rPr>
          <w:sz w:val="28"/>
        </w:rPr>
        <w:t>в</w:t>
      </w:r>
      <w:r>
        <w:rPr>
          <w:spacing w:val="-7"/>
          <w:sz w:val="28"/>
        </w:rPr>
        <w:t xml:space="preserve"> </w:t>
      </w:r>
      <w:r>
        <w:rPr>
          <w:sz w:val="28"/>
        </w:rPr>
        <w:t>сельских</w:t>
      </w:r>
      <w:r>
        <w:rPr>
          <w:spacing w:val="-9"/>
          <w:sz w:val="28"/>
        </w:rPr>
        <w:t xml:space="preserve"> </w:t>
      </w:r>
      <w:r>
        <w:rPr>
          <w:spacing w:val="-2"/>
          <w:sz w:val="28"/>
        </w:rPr>
        <w:t>территориях;</w:t>
      </w:r>
    </w:p>
    <w:p w14:paraId="24E26627" w14:textId="77777777" w:rsidR="003D352F" w:rsidRDefault="001B3DC9">
      <w:pPr>
        <w:pStyle w:val="a5"/>
        <w:numPr>
          <w:ilvl w:val="0"/>
          <w:numId w:val="25"/>
        </w:numPr>
        <w:tabs>
          <w:tab w:val="left" w:pos="1176"/>
        </w:tabs>
        <w:spacing w:before="2"/>
        <w:ind w:right="286" w:firstLine="707"/>
        <w:rPr>
          <w:sz w:val="28"/>
        </w:rPr>
      </w:pPr>
      <w:r>
        <w:rPr>
          <w:sz w:val="28"/>
        </w:rPr>
        <w:t>развитие альтернативных форм занятости в сельских территориях (создание виртуальных магазинов</w:t>
      </w:r>
      <w:r>
        <w:rPr>
          <w:spacing w:val="40"/>
          <w:sz w:val="28"/>
        </w:rPr>
        <w:t xml:space="preserve"> </w:t>
      </w:r>
      <w:r>
        <w:rPr>
          <w:sz w:val="28"/>
        </w:rPr>
        <w:t>и реализация товаров через интернет торговлю, создание интернет клубов, доставка до двери и другие);</w:t>
      </w:r>
    </w:p>
    <w:p w14:paraId="24E26628" w14:textId="77777777" w:rsidR="003D352F" w:rsidRDefault="001B3DC9">
      <w:pPr>
        <w:pStyle w:val="a5"/>
        <w:numPr>
          <w:ilvl w:val="0"/>
          <w:numId w:val="25"/>
        </w:numPr>
        <w:tabs>
          <w:tab w:val="left" w:pos="1178"/>
        </w:tabs>
        <w:ind w:right="286" w:firstLine="707"/>
        <w:rPr>
          <w:sz w:val="28"/>
        </w:rPr>
      </w:pPr>
      <w:r>
        <w:rPr>
          <w:sz w:val="28"/>
        </w:rPr>
        <w:t xml:space="preserve">восстановление и развитие сельской инфраструктуры посредством </w:t>
      </w:r>
      <w:r>
        <w:rPr>
          <w:spacing w:val="-2"/>
          <w:sz w:val="28"/>
        </w:rPr>
        <w:t>инвестиций;</w:t>
      </w:r>
    </w:p>
    <w:p w14:paraId="24E26629" w14:textId="77777777" w:rsidR="003D352F" w:rsidRDefault="001B3DC9">
      <w:pPr>
        <w:pStyle w:val="a5"/>
        <w:numPr>
          <w:ilvl w:val="0"/>
          <w:numId w:val="25"/>
        </w:numPr>
        <w:tabs>
          <w:tab w:val="left" w:pos="1180"/>
        </w:tabs>
        <w:spacing w:line="242" w:lineRule="auto"/>
        <w:ind w:right="287" w:firstLine="707"/>
        <w:jc w:val="left"/>
        <w:rPr>
          <w:sz w:val="28"/>
        </w:rPr>
      </w:pPr>
      <w:r>
        <w:rPr>
          <w:sz w:val="28"/>
        </w:rPr>
        <w:t>развитие</w:t>
      </w:r>
      <w:r>
        <w:rPr>
          <w:spacing w:val="80"/>
          <w:sz w:val="28"/>
        </w:rPr>
        <w:t xml:space="preserve"> </w:t>
      </w:r>
      <w:r>
        <w:rPr>
          <w:sz w:val="28"/>
        </w:rPr>
        <w:t>информационных</w:t>
      </w:r>
      <w:r>
        <w:rPr>
          <w:spacing w:val="80"/>
          <w:sz w:val="28"/>
        </w:rPr>
        <w:t xml:space="preserve"> </w:t>
      </w:r>
      <w:r>
        <w:rPr>
          <w:sz w:val="28"/>
        </w:rPr>
        <w:t>и</w:t>
      </w:r>
      <w:r>
        <w:rPr>
          <w:spacing w:val="80"/>
          <w:sz w:val="28"/>
        </w:rPr>
        <w:t xml:space="preserve"> </w:t>
      </w:r>
      <w:r>
        <w:rPr>
          <w:sz w:val="28"/>
        </w:rPr>
        <w:t>консультационных</w:t>
      </w:r>
      <w:r>
        <w:rPr>
          <w:spacing w:val="80"/>
          <w:sz w:val="28"/>
        </w:rPr>
        <w:t xml:space="preserve"> </w:t>
      </w:r>
      <w:r>
        <w:rPr>
          <w:sz w:val="28"/>
        </w:rPr>
        <w:t>услуг</w:t>
      </w:r>
      <w:r>
        <w:rPr>
          <w:spacing w:val="80"/>
          <w:sz w:val="28"/>
        </w:rPr>
        <w:t xml:space="preserve"> </w:t>
      </w:r>
      <w:r>
        <w:rPr>
          <w:sz w:val="28"/>
        </w:rPr>
        <w:t>в</w:t>
      </w:r>
      <w:r>
        <w:rPr>
          <w:spacing w:val="80"/>
          <w:sz w:val="28"/>
        </w:rPr>
        <w:t xml:space="preserve"> </w:t>
      </w:r>
      <w:r>
        <w:rPr>
          <w:sz w:val="28"/>
        </w:rPr>
        <w:t xml:space="preserve">сельской </w:t>
      </w:r>
      <w:r>
        <w:rPr>
          <w:spacing w:val="-2"/>
          <w:sz w:val="28"/>
        </w:rPr>
        <w:t>местности;</w:t>
      </w:r>
    </w:p>
    <w:p w14:paraId="24E2662A" w14:textId="77777777" w:rsidR="003D352F" w:rsidRDefault="001B3DC9">
      <w:pPr>
        <w:pStyle w:val="a5"/>
        <w:numPr>
          <w:ilvl w:val="0"/>
          <w:numId w:val="25"/>
        </w:numPr>
        <w:tabs>
          <w:tab w:val="left" w:pos="1077"/>
        </w:tabs>
        <w:ind w:right="290" w:firstLine="707"/>
        <w:jc w:val="left"/>
        <w:rPr>
          <w:sz w:val="28"/>
        </w:rPr>
      </w:pPr>
      <w:r>
        <w:rPr>
          <w:sz w:val="28"/>
        </w:rPr>
        <w:t>в условиях технологического развития обучение молодежи профессиям будущего как агрокибернетик, агроинформатик;</w:t>
      </w:r>
    </w:p>
    <w:p w14:paraId="24E2662B" w14:textId="77777777" w:rsidR="003D352F" w:rsidRDefault="001B3DC9">
      <w:pPr>
        <w:pStyle w:val="a5"/>
        <w:numPr>
          <w:ilvl w:val="0"/>
          <w:numId w:val="25"/>
        </w:numPr>
        <w:tabs>
          <w:tab w:val="left" w:pos="1061"/>
        </w:tabs>
        <w:spacing w:line="321" w:lineRule="exact"/>
        <w:ind w:left="1061" w:hanging="210"/>
        <w:jc w:val="left"/>
        <w:rPr>
          <w:sz w:val="28"/>
        </w:rPr>
      </w:pPr>
      <w:r>
        <w:rPr>
          <w:sz w:val="28"/>
        </w:rPr>
        <w:t>развитие</w:t>
      </w:r>
      <w:r>
        <w:rPr>
          <w:spacing w:val="-10"/>
          <w:sz w:val="28"/>
        </w:rPr>
        <w:t xml:space="preserve"> </w:t>
      </w:r>
      <w:r>
        <w:rPr>
          <w:sz w:val="28"/>
        </w:rPr>
        <w:t>аграрного</w:t>
      </w:r>
      <w:r>
        <w:rPr>
          <w:spacing w:val="-7"/>
          <w:sz w:val="28"/>
        </w:rPr>
        <w:t xml:space="preserve"> </w:t>
      </w:r>
      <w:r>
        <w:rPr>
          <w:sz w:val="28"/>
        </w:rPr>
        <w:t>бизнеса/туризма</w:t>
      </w:r>
      <w:r>
        <w:rPr>
          <w:spacing w:val="-7"/>
          <w:sz w:val="28"/>
        </w:rPr>
        <w:t xml:space="preserve"> </w:t>
      </w:r>
      <w:r>
        <w:rPr>
          <w:sz w:val="28"/>
        </w:rPr>
        <w:t>и</w:t>
      </w:r>
      <w:r>
        <w:rPr>
          <w:spacing w:val="-9"/>
          <w:sz w:val="28"/>
        </w:rPr>
        <w:t xml:space="preserve"> </w:t>
      </w:r>
      <w:r>
        <w:rPr>
          <w:spacing w:val="-2"/>
          <w:sz w:val="28"/>
        </w:rPr>
        <w:t>предпринимательства;</w:t>
      </w:r>
    </w:p>
    <w:p w14:paraId="24E2662C" w14:textId="77777777" w:rsidR="003D352F" w:rsidRDefault="003D352F">
      <w:pPr>
        <w:pStyle w:val="a5"/>
        <w:spacing w:line="321" w:lineRule="exact"/>
        <w:jc w:val="left"/>
        <w:rPr>
          <w:sz w:val="28"/>
        </w:rPr>
        <w:sectPr w:rsidR="003D352F">
          <w:pgSz w:w="11920" w:h="16850"/>
          <w:pgMar w:top="1060" w:right="283" w:bottom="1300" w:left="1559" w:header="0" w:footer="1072" w:gutter="0"/>
          <w:cols w:space="720"/>
        </w:sectPr>
      </w:pPr>
    </w:p>
    <w:p w14:paraId="24E2662D" w14:textId="77777777" w:rsidR="003D352F" w:rsidRDefault="001B3DC9">
      <w:pPr>
        <w:pStyle w:val="a5"/>
        <w:numPr>
          <w:ilvl w:val="0"/>
          <w:numId w:val="25"/>
        </w:numPr>
        <w:tabs>
          <w:tab w:val="left" w:pos="1060"/>
        </w:tabs>
        <w:spacing w:before="72" w:line="242" w:lineRule="auto"/>
        <w:ind w:right="289" w:firstLine="707"/>
        <w:rPr>
          <w:sz w:val="28"/>
        </w:rPr>
      </w:pPr>
      <w:r>
        <w:rPr>
          <w:sz w:val="28"/>
        </w:rPr>
        <w:t>создание необходимых условий для стабилизации молодых специалистов на селе, улучшение условий труда в сельских территориях;</w:t>
      </w:r>
    </w:p>
    <w:p w14:paraId="24E2662E" w14:textId="77777777" w:rsidR="003D352F" w:rsidRDefault="001B3DC9">
      <w:pPr>
        <w:pStyle w:val="a5"/>
        <w:numPr>
          <w:ilvl w:val="0"/>
          <w:numId w:val="25"/>
        </w:numPr>
        <w:tabs>
          <w:tab w:val="left" w:pos="1060"/>
        </w:tabs>
        <w:ind w:right="287" w:firstLine="707"/>
        <w:rPr>
          <w:sz w:val="28"/>
        </w:rPr>
      </w:pPr>
      <w:r>
        <w:rPr>
          <w:sz w:val="28"/>
        </w:rPr>
        <w:t>повышение престижа труда в сельской местности, повышение социальной защиты сельского населения;</w:t>
      </w:r>
    </w:p>
    <w:p w14:paraId="24E2662F" w14:textId="77777777" w:rsidR="003D352F" w:rsidRDefault="001B3DC9">
      <w:pPr>
        <w:pStyle w:val="a5"/>
        <w:numPr>
          <w:ilvl w:val="0"/>
          <w:numId w:val="25"/>
        </w:numPr>
        <w:tabs>
          <w:tab w:val="left" w:pos="1061"/>
        </w:tabs>
        <w:spacing w:line="321" w:lineRule="exact"/>
        <w:ind w:left="1061" w:hanging="210"/>
        <w:rPr>
          <w:sz w:val="28"/>
        </w:rPr>
      </w:pPr>
      <w:r>
        <w:rPr>
          <w:sz w:val="28"/>
        </w:rPr>
        <w:t>формирование</w:t>
      </w:r>
      <w:r>
        <w:rPr>
          <w:spacing w:val="-7"/>
          <w:sz w:val="28"/>
        </w:rPr>
        <w:t xml:space="preserve"> </w:t>
      </w:r>
      <w:r>
        <w:rPr>
          <w:sz w:val="28"/>
        </w:rPr>
        <w:t>стимулов</w:t>
      </w:r>
      <w:r>
        <w:rPr>
          <w:spacing w:val="-8"/>
          <w:sz w:val="28"/>
        </w:rPr>
        <w:t xml:space="preserve"> </w:t>
      </w:r>
      <w:r>
        <w:rPr>
          <w:sz w:val="28"/>
        </w:rPr>
        <w:t>для</w:t>
      </w:r>
      <w:r>
        <w:rPr>
          <w:spacing w:val="-2"/>
          <w:sz w:val="28"/>
        </w:rPr>
        <w:t xml:space="preserve"> </w:t>
      </w:r>
      <w:r>
        <w:rPr>
          <w:sz w:val="28"/>
        </w:rPr>
        <w:t>работы</w:t>
      </w:r>
      <w:r>
        <w:rPr>
          <w:spacing w:val="-5"/>
          <w:sz w:val="28"/>
        </w:rPr>
        <w:t xml:space="preserve"> </w:t>
      </w:r>
      <w:r>
        <w:rPr>
          <w:sz w:val="28"/>
        </w:rPr>
        <w:t>в</w:t>
      </w:r>
      <w:r>
        <w:rPr>
          <w:spacing w:val="-8"/>
          <w:sz w:val="28"/>
        </w:rPr>
        <w:t xml:space="preserve"> </w:t>
      </w:r>
      <w:r>
        <w:rPr>
          <w:sz w:val="28"/>
        </w:rPr>
        <w:t>аграрном</w:t>
      </w:r>
      <w:r>
        <w:rPr>
          <w:spacing w:val="-4"/>
          <w:sz w:val="28"/>
        </w:rPr>
        <w:t xml:space="preserve"> </w:t>
      </w:r>
      <w:r>
        <w:rPr>
          <w:spacing w:val="-2"/>
          <w:sz w:val="28"/>
        </w:rPr>
        <w:t>секторе;</w:t>
      </w:r>
    </w:p>
    <w:p w14:paraId="24E26630" w14:textId="77777777" w:rsidR="003D352F" w:rsidRDefault="001B3DC9">
      <w:pPr>
        <w:pStyle w:val="a5"/>
        <w:numPr>
          <w:ilvl w:val="0"/>
          <w:numId w:val="25"/>
        </w:numPr>
        <w:tabs>
          <w:tab w:val="left" w:pos="1061"/>
        </w:tabs>
        <w:spacing w:line="322" w:lineRule="exact"/>
        <w:ind w:left="1061" w:hanging="210"/>
        <w:rPr>
          <w:sz w:val="28"/>
        </w:rPr>
      </w:pPr>
      <w:r>
        <w:rPr>
          <w:sz w:val="28"/>
        </w:rPr>
        <w:t>создание</w:t>
      </w:r>
      <w:r>
        <w:rPr>
          <w:spacing w:val="-13"/>
          <w:sz w:val="28"/>
        </w:rPr>
        <w:t xml:space="preserve"> </w:t>
      </w:r>
      <w:r>
        <w:rPr>
          <w:sz w:val="28"/>
        </w:rPr>
        <w:t>условий</w:t>
      </w:r>
      <w:r>
        <w:rPr>
          <w:spacing w:val="-7"/>
          <w:sz w:val="28"/>
        </w:rPr>
        <w:t xml:space="preserve"> </w:t>
      </w:r>
      <w:r>
        <w:rPr>
          <w:sz w:val="28"/>
        </w:rPr>
        <w:t>для</w:t>
      </w:r>
      <w:r>
        <w:rPr>
          <w:spacing w:val="-7"/>
          <w:sz w:val="28"/>
        </w:rPr>
        <w:t xml:space="preserve"> </w:t>
      </w:r>
      <w:r>
        <w:rPr>
          <w:sz w:val="28"/>
        </w:rPr>
        <w:t>самостоятельной</w:t>
      </w:r>
      <w:r>
        <w:rPr>
          <w:spacing w:val="-8"/>
          <w:sz w:val="28"/>
        </w:rPr>
        <w:t xml:space="preserve"> </w:t>
      </w:r>
      <w:r>
        <w:rPr>
          <w:sz w:val="28"/>
        </w:rPr>
        <w:t>занятости</w:t>
      </w:r>
      <w:r>
        <w:rPr>
          <w:spacing w:val="-7"/>
          <w:sz w:val="28"/>
        </w:rPr>
        <w:t xml:space="preserve"> </w:t>
      </w:r>
      <w:r>
        <w:rPr>
          <w:sz w:val="28"/>
        </w:rPr>
        <w:t>сельского</w:t>
      </w:r>
      <w:r>
        <w:rPr>
          <w:spacing w:val="-6"/>
          <w:sz w:val="28"/>
        </w:rPr>
        <w:t xml:space="preserve"> </w:t>
      </w:r>
      <w:r>
        <w:rPr>
          <w:spacing w:val="-2"/>
          <w:sz w:val="28"/>
        </w:rPr>
        <w:t>населения.</w:t>
      </w:r>
    </w:p>
    <w:p w14:paraId="24E26631" w14:textId="77777777" w:rsidR="003D352F" w:rsidRDefault="001B3DC9">
      <w:pPr>
        <w:pStyle w:val="a3"/>
        <w:ind w:right="283"/>
      </w:pPr>
      <w:r>
        <w:t>Поэтому, освоение новых технологий имеет большое значение в воспитании специалистов сельского хозяйства Казахстана. С другой стороны, деятельность сельскохозяйственных специалистов важна не только в их собственном бизнесе, но также в культурном и образовательном смысле [160].</w:t>
      </w:r>
    </w:p>
    <w:p w14:paraId="24E26632" w14:textId="77777777" w:rsidR="003D352F" w:rsidRDefault="001B3DC9">
      <w:pPr>
        <w:pStyle w:val="a3"/>
        <w:ind w:right="280"/>
      </w:pPr>
      <w:r>
        <w:rPr>
          <w:noProof/>
          <w:lang w:eastAsia="ru-RU"/>
        </w:rPr>
        <mc:AlternateContent>
          <mc:Choice Requires="wpg">
            <w:drawing>
              <wp:anchor distT="0" distB="0" distL="0" distR="0" simplePos="0" relativeHeight="15741440" behindDoc="0" locked="0" layoutInCell="1" allowOverlap="1" wp14:anchorId="24E272B6" wp14:editId="24E272B7">
                <wp:simplePos x="0" y="0"/>
                <wp:positionH relativeFrom="page">
                  <wp:posOffset>1384300</wp:posOffset>
                </wp:positionH>
                <wp:positionV relativeFrom="paragraph">
                  <wp:posOffset>1841282</wp:posOffset>
                </wp:positionV>
                <wp:extent cx="5746115" cy="400621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115" cy="4006215"/>
                          <a:chOff x="0" y="0"/>
                          <a:chExt cx="5746115" cy="4006215"/>
                        </a:xfrm>
                      </wpg:grpSpPr>
                      <wps:wsp>
                        <wps:cNvPr id="173" name="Graphic 173"/>
                        <wps:cNvSpPr/>
                        <wps:spPr>
                          <a:xfrm>
                            <a:off x="1851914" y="3143808"/>
                            <a:ext cx="224154" cy="572135"/>
                          </a:xfrm>
                          <a:custGeom>
                            <a:avLst/>
                            <a:gdLst/>
                            <a:ahLst/>
                            <a:cxnLst/>
                            <a:rect l="l" t="t" r="r" b="b"/>
                            <a:pathLst>
                              <a:path w="224154" h="572135">
                                <a:moveTo>
                                  <a:pt x="0" y="319786"/>
                                </a:moveTo>
                                <a:lnTo>
                                  <a:pt x="112013" y="319786"/>
                                </a:lnTo>
                                <a:lnTo>
                                  <a:pt x="112013" y="572134"/>
                                </a:lnTo>
                                <a:lnTo>
                                  <a:pt x="224027" y="572134"/>
                                </a:lnTo>
                              </a:path>
                              <a:path w="224154" h="572135">
                                <a:moveTo>
                                  <a:pt x="0" y="319786"/>
                                </a:moveTo>
                                <a:lnTo>
                                  <a:pt x="112013" y="319786"/>
                                </a:lnTo>
                                <a:lnTo>
                                  <a:pt x="112013" y="0"/>
                                </a:lnTo>
                                <a:lnTo>
                                  <a:pt x="224027" y="0"/>
                                </a:lnTo>
                              </a:path>
                            </a:pathLst>
                          </a:custGeom>
                          <a:ln w="25400">
                            <a:solidFill>
                              <a:srgbClr val="2D85A8"/>
                            </a:solidFill>
                            <a:prstDash val="solid"/>
                          </a:ln>
                        </wps:spPr>
                        <wps:bodyPr wrap="square" lIns="0" tIns="0" rIns="0" bIns="0" rtlCol="0">
                          <a:prstTxWarp prst="textNoShape">
                            <a:avLst/>
                          </a:prstTxWarp>
                          <a:noAutofit/>
                        </wps:bodyPr>
                      </wps:wsp>
                      <wps:wsp>
                        <wps:cNvPr id="174" name="Graphic 174"/>
                        <wps:cNvSpPr/>
                        <wps:spPr>
                          <a:xfrm>
                            <a:off x="431673" y="1931212"/>
                            <a:ext cx="224154" cy="1532890"/>
                          </a:xfrm>
                          <a:custGeom>
                            <a:avLst/>
                            <a:gdLst/>
                            <a:ahLst/>
                            <a:cxnLst/>
                            <a:rect l="l" t="t" r="r" b="b"/>
                            <a:pathLst>
                              <a:path w="224154" h="1532890">
                                <a:moveTo>
                                  <a:pt x="0" y="0"/>
                                </a:moveTo>
                                <a:lnTo>
                                  <a:pt x="112013" y="0"/>
                                </a:lnTo>
                                <a:lnTo>
                                  <a:pt x="112013" y="1532382"/>
                                </a:lnTo>
                                <a:lnTo>
                                  <a:pt x="224027" y="1532382"/>
                                </a:lnTo>
                              </a:path>
                            </a:pathLst>
                          </a:custGeom>
                          <a:ln w="25400">
                            <a:solidFill>
                              <a:srgbClr val="277593"/>
                            </a:solidFill>
                            <a:prstDash val="solid"/>
                          </a:ln>
                        </wps:spPr>
                        <wps:bodyPr wrap="square" lIns="0" tIns="0" rIns="0" bIns="0" rtlCol="0">
                          <a:prstTxWarp prst="textNoShape">
                            <a:avLst/>
                          </a:prstTxWarp>
                          <a:noAutofit/>
                        </wps:bodyPr>
                      </wps:wsp>
                      <wps:wsp>
                        <wps:cNvPr id="175" name="Graphic 175"/>
                        <wps:cNvSpPr/>
                        <wps:spPr>
                          <a:xfrm>
                            <a:off x="1912239" y="1044117"/>
                            <a:ext cx="233045" cy="1313815"/>
                          </a:xfrm>
                          <a:custGeom>
                            <a:avLst/>
                            <a:gdLst/>
                            <a:ahLst/>
                            <a:cxnLst/>
                            <a:rect l="l" t="t" r="r" b="b"/>
                            <a:pathLst>
                              <a:path w="233045" h="1313815">
                                <a:moveTo>
                                  <a:pt x="0" y="742695"/>
                                </a:moveTo>
                                <a:lnTo>
                                  <a:pt x="112013" y="742695"/>
                                </a:lnTo>
                                <a:lnTo>
                                  <a:pt x="112013" y="1313688"/>
                                </a:lnTo>
                                <a:lnTo>
                                  <a:pt x="223900" y="1313688"/>
                                </a:lnTo>
                              </a:path>
                              <a:path w="233045" h="1313815">
                                <a:moveTo>
                                  <a:pt x="0" y="742568"/>
                                </a:moveTo>
                                <a:lnTo>
                                  <a:pt x="112013" y="742568"/>
                                </a:lnTo>
                                <a:lnTo>
                                  <a:pt x="112013" y="566546"/>
                                </a:lnTo>
                                <a:lnTo>
                                  <a:pt x="223900" y="566546"/>
                                </a:lnTo>
                              </a:path>
                              <a:path w="233045" h="1313815">
                                <a:moveTo>
                                  <a:pt x="0" y="742568"/>
                                </a:moveTo>
                                <a:lnTo>
                                  <a:pt x="116332" y="742568"/>
                                </a:lnTo>
                                <a:lnTo>
                                  <a:pt x="116332" y="0"/>
                                </a:lnTo>
                                <a:lnTo>
                                  <a:pt x="232790" y="0"/>
                                </a:lnTo>
                              </a:path>
                            </a:pathLst>
                          </a:custGeom>
                          <a:ln w="25400">
                            <a:solidFill>
                              <a:srgbClr val="2D85A8"/>
                            </a:solidFill>
                            <a:prstDash val="solid"/>
                          </a:ln>
                        </wps:spPr>
                        <wps:bodyPr wrap="square" lIns="0" tIns="0" rIns="0" bIns="0" rtlCol="0">
                          <a:prstTxWarp prst="textNoShape">
                            <a:avLst/>
                          </a:prstTxWarp>
                          <a:noAutofit/>
                        </wps:bodyPr>
                      </wps:wsp>
                      <wps:wsp>
                        <wps:cNvPr id="176" name="Graphic 176"/>
                        <wps:cNvSpPr/>
                        <wps:spPr>
                          <a:xfrm>
                            <a:off x="431673" y="1786813"/>
                            <a:ext cx="224154" cy="144780"/>
                          </a:xfrm>
                          <a:custGeom>
                            <a:avLst/>
                            <a:gdLst/>
                            <a:ahLst/>
                            <a:cxnLst/>
                            <a:rect l="l" t="t" r="r" b="b"/>
                            <a:pathLst>
                              <a:path w="224154" h="144780">
                                <a:moveTo>
                                  <a:pt x="0" y="144399"/>
                                </a:moveTo>
                                <a:lnTo>
                                  <a:pt x="112013" y="144399"/>
                                </a:lnTo>
                                <a:lnTo>
                                  <a:pt x="112013" y="0"/>
                                </a:lnTo>
                                <a:lnTo>
                                  <a:pt x="224027" y="0"/>
                                </a:lnTo>
                              </a:path>
                            </a:pathLst>
                          </a:custGeom>
                          <a:ln w="25400">
                            <a:solidFill>
                              <a:srgbClr val="277593"/>
                            </a:solidFill>
                            <a:prstDash val="solid"/>
                          </a:ln>
                        </wps:spPr>
                        <wps:bodyPr wrap="square" lIns="0" tIns="0" rIns="0" bIns="0" rtlCol="0">
                          <a:prstTxWarp prst="textNoShape">
                            <a:avLst/>
                          </a:prstTxWarp>
                          <a:noAutofit/>
                        </wps:bodyPr>
                      </wps:wsp>
                      <wps:wsp>
                        <wps:cNvPr id="177" name="Graphic 177"/>
                        <wps:cNvSpPr/>
                        <wps:spPr>
                          <a:xfrm>
                            <a:off x="1943226" y="334314"/>
                            <a:ext cx="245110" cy="6985"/>
                          </a:xfrm>
                          <a:custGeom>
                            <a:avLst/>
                            <a:gdLst/>
                            <a:ahLst/>
                            <a:cxnLst/>
                            <a:rect l="l" t="t" r="r" b="b"/>
                            <a:pathLst>
                              <a:path w="245110" h="6985">
                                <a:moveTo>
                                  <a:pt x="0" y="6858"/>
                                </a:moveTo>
                                <a:lnTo>
                                  <a:pt x="122300" y="6858"/>
                                </a:lnTo>
                                <a:lnTo>
                                  <a:pt x="122300" y="0"/>
                                </a:lnTo>
                                <a:lnTo>
                                  <a:pt x="244601" y="0"/>
                                </a:lnTo>
                              </a:path>
                            </a:pathLst>
                          </a:custGeom>
                          <a:ln w="25400">
                            <a:solidFill>
                              <a:srgbClr val="2D85A8"/>
                            </a:solidFill>
                            <a:prstDash val="solid"/>
                          </a:ln>
                        </wps:spPr>
                        <wps:bodyPr wrap="square" lIns="0" tIns="0" rIns="0" bIns="0" rtlCol="0">
                          <a:prstTxWarp prst="textNoShape">
                            <a:avLst/>
                          </a:prstTxWarp>
                          <a:noAutofit/>
                        </wps:bodyPr>
                      </wps:wsp>
                      <wps:wsp>
                        <wps:cNvPr id="178" name="Graphic 178"/>
                        <wps:cNvSpPr/>
                        <wps:spPr>
                          <a:xfrm>
                            <a:off x="431673" y="341172"/>
                            <a:ext cx="224154" cy="1590040"/>
                          </a:xfrm>
                          <a:custGeom>
                            <a:avLst/>
                            <a:gdLst/>
                            <a:ahLst/>
                            <a:cxnLst/>
                            <a:rect l="l" t="t" r="r" b="b"/>
                            <a:pathLst>
                              <a:path w="224154" h="1590040">
                                <a:moveTo>
                                  <a:pt x="0" y="1590039"/>
                                </a:moveTo>
                                <a:lnTo>
                                  <a:pt x="112013" y="1590039"/>
                                </a:lnTo>
                                <a:lnTo>
                                  <a:pt x="112013" y="0"/>
                                </a:lnTo>
                                <a:lnTo>
                                  <a:pt x="224027" y="0"/>
                                </a:lnTo>
                              </a:path>
                            </a:pathLst>
                          </a:custGeom>
                          <a:ln w="25400">
                            <a:solidFill>
                              <a:srgbClr val="277593"/>
                            </a:solidFill>
                            <a:prstDash val="solid"/>
                          </a:ln>
                        </wps:spPr>
                        <wps:bodyPr wrap="square" lIns="0" tIns="0" rIns="0" bIns="0" rtlCol="0">
                          <a:prstTxWarp prst="textNoShape">
                            <a:avLst/>
                          </a:prstTxWarp>
                          <a:noAutofit/>
                        </wps:bodyPr>
                      </wps:wsp>
                      <wps:wsp>
                        <wps:cNvPr id="179" name="Graphic 179"/>
                        <wps:cNvSpPr/>
                        <wps:spPr>
                          <a:xfrm>
                            <a:off x="12700" y="695629"/>
                            <a:ext cx="419100" cy="2471420"/>
                          </a:xfrm>
                          <a:custGeom>
                            <a:avLst/>
                            <a:gdLst/>
                            <a:ahLst/>
                            <a:cxnLst/>
                            <a:rect l="l" t="t" r="r" b="b"/>
                            <a:pathLst>
                              <a:path w="419100" h="2471420">
                                <a:moveTo>
                                  <a:pt x="418960" y="0"/>
                                </a:moveTo>
                                <a:lnTo>
                                  <a:pt x="0" y="0"/>
                                </a:lnTo>
                                <a:lnTo>
                                  <a:pt x="0" y="2471166"/>
                                </a:lnTo>
                                <a:lnTo>
                                  <a:pt x="418960" y="2471166"/>
                                </a:lnTo>
                                <a:lnTo>
                                  <a:pt x="418960"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2700" y="695629"/>
                            <a:ext cx="419100" cy="2471420"/>
                          </a:xfrm>
                          <a:custGeom>
                            <a:avLst/>
                            <a:gdLst/>
                            <a:ahLst/>
                            <a:cxnLst/>
                            <a:rect l="l" t="t" r="r" b="b"/>
                            <a:pathLst>
                              <a:path w="419100" h="2471420">
                                <a:moveTo>
                                  <a:pt x="0" y="2471166"/>
                                </a:moveTo>
                                <a:lnTo>
                                  <a:pt x="418960" y="2471166"/>
                                </a:lnTo>
                                <a:lnTo>
                                  <a:pt x="418960" y="0"/>
                                </a:lnTo>
                                <a:lnTo>
                                  <a:pt x="0" y="0"/>
                                </a:lnTo>
                                <a:lnTo>
                                  <a:pt x="0" y="2471166"/>
                                </a:lnTo>
                                <a:close/>
                              </a:path>
                            </a:pathLst>
                          </a:custGeom>
                          <a:ln w="25400">
                            <a:solidFill>
                              <a:srgbClr val="2D85A8"/>
                            </a:solidFill>
                            <a:prstDash val="solid"/>
                          </a:ln>
                        </wps:spPr>
                        <wps:bodyPr wrap="square" lIns="0" tIns="0" rIns="0" bIns="0" rtlCol="0">
                          <a:prstTxWarp prst="textNoShape">
                            <a:avLst/>
                          </a:prstTxWarp>
                          <a:noAutofit/>
                        </wps:bodyPr>
                      </wps:wsp>
                      <wps:wsp>
                        <wps:cNvPr id="181" name="Graphic 181"/>
                        <wps:cNvSpPr/>
                        <wps:spPr>
                          <a:xfrm>
                            <a:off x="655701" y="0"/>
                            <a:ext cx="5082540" cy="2096135"/>
                          </a:xfrm>
                          <a:custGeom>
                            <a:avLst/>
                            <a:gdLst/>
                            <a:ahLst/>
                            <a:cxnLst/>
                            <a:rect l="l" t="t" r="r" b="b"/>
                            <a:pathLst>
                              <a:path w="5082540" h="2096135">
                                <a:moveTo>
                                  <a:pt x="1256538" y="1477670"/>
                                </a:moveTo>
                                <a:lnTo>
                                  <a:pt x="0" y="1477670"/>
                                </a:lnTo>
                                <a:lnTo>
                                  <a:pt x="0" y="2095931"/>
                                </a:lnTo>
                                <a:lnTo>
                                  <a:pt x="1256538" y="2095931"/>
                                </a:lnTo>
                                <a:lnTo>
                                  <a:pt x="1256538" y="1477670"/>
                                </a:lnTo>
                                <a:close/>
                              </a:path>
                              <a:path w="5082540" h="2096135">
                                <a:moveTo>
                                  <a:pt x="1287640" y="0"/>
                                </a:moveTo>
                                <a:lnTo>
                                  <a:pt x="0" y="0"/>
                                </a:lnTo>
                                <a:lnTo>
                                  <a:pt x="0" y="682421"/>
                                </a:lnTo>
                                <a:lnTo>
                                  <a:pt x="1287640" y="682421"/>
                                </a:lnTo>
                                <a:lnTo>
                                  <a:pt x="1287640" y="0"/>
                                </a:lnTo>
                                <a:close/>
                              </a:path>
                              <a:path w="5082540" h="2096135">
                                <a:moveTo>
                                  <a:pt x="5077714" y="729081"/>
                                </a:moveTo>
                                <a:lnTo>
                                  <a:pt x="1489329" y="729081"/>
                                </a:lnTo>
                                <a:lnTo>
                                  <a:pt x="1489329" y="1358950"/>
                                </a:lnTo>
                                <a:lnTo>
                                  <a:pt x="5077714" y="1358950"/>
                                </a:lnTo>
                                <a:lnTo>
                                  <a:pt x="5077714" y="729081"/>
                                </a:lnTo>
                                <a:close/>
                              </a:path>
                              <a:path w="5082540" h="2096135">
                                <a:moveTo>
                                  <a:pt x="5082400" y="36144"/>
                                </a:moveTo>
                                <a:lnTo>
                                  <a:pt x="1532128" y="36144"/>
                                </a:lnTo>
                                <a:lnTo>
                                  <a:pt x="1532128" y="632510"/>
                                </a:lnTo>
                                <a:lnTo>
                                  <a:pt x="5082400" y="632510"/>
                                </a:lnTo>
                                <a:lnTo>
                                  <a:pt x="5082400" y="36144"/>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2145029" y="729081"/>
                            <a:ext cx="3588385" cy="629920"/>
                          </a:xfrm>
                          <a:custGeom>
                            <a:avLst/>
                            <a:gdLst/>
                            <a:ahLst/>
                            <a:cxnLst/>
                            <a:rect l="l" t="t" r="r" b="b"/>
                            <a:pathLst>
                              <a:path w="3588385" h="629920">
                                <a:moveTo>
                                  <a:pt x="0" y="629869"/>
                                </a:moveTo>
                                <a:lnTo>
                                  <a:pt x="3588385" y="629869"/>
                                </a:lnTo>
                                <a:lnTo>
                                  <a:pt x="3588385" y="0"/>
                                </a:lnTo>
                                <a:lnTo>
                                  <a:pt x="0" y="0"/>
                                </a:lnTo>
                                <a:lnTo>
                                  <a:pt x="0" y="629869"/>
                                </a:lnTo>
                                <a:close/>
                              </a:path>
                            </a:pathLst>
                          </a:custGeom>
                          <a:ln w="25399">
                            <a:solidFill>
                              <a:srgbClr val="2D85A8"/>
                            </a:solidFill>
                            <a:prstDash val="solid"/>
                          </a:ln>
                        </wps:spPr>
                        <wps:bodyPr wrap="square" lIns="0" tIns="0" rIns="0" bIns="0" rtlCol="0">
                          <a:prstTxWarp prst="textNoShape">
                            <a:avLst/>
                          </a:prstTxWarp>
                          <a:noAutofit/>
                        </wps:bodyPr>
                      </wps:wsp>
                      <wps:wsp>
                        <wps:cNvPr id="183" name="Graphic 183"/>
                        <wps:cNvSpPr/>
                        <wps:spPr>
                          <a:xfrm>
                            <a:off x="655701" y="1439989"/>
                            <a:ext cx="5076190" cy="2553335"/>
                          </a:xfrm>
                          <a:custGeom>
                            <a:avLst/>
                            <a:gdLst/>
                            <a:ahLst/>
                            <a:cxnLst/>
                            <a:rect l="l" t="t" r="r" b="b"/>
                            <a:pathLst>
                              <a:path w="5076190" h="2553335">
                                <a:moveTo>
                                  <a:pt x="1196301" y="1624965"/>
                                </a:moveTo>
                                <a:lnTo>
                                  <a:pt x="0" y="1624965"/>
                                </a:lnTo>
                                <a:lnTo>
                                  <a:pt x="0" y="2422385"/>
                                </a:lnTo>
                                <a:lnTo>
                                  <a:pt x="1196301" y="2422385"/>
                                </a:lnTo>
                                <a:lnTo>
                                  <a:pt x="1196301" y="1624965"/>
                                </a:lnTo>
                                <a:close/>
                              </a:path>
                              <a:path w="5076190" h="2553335">
                                <a:moveTo>
                                  <a:pt x="5001895" y="1998954"/>
                                </a:moveTo>
                                <a:lnTo>
                                  <a:pt x="1420241" y="1998954"/>
                                </a:lnTo>
                                <a:lnTo>
                                  <a:pt x="1420241" y="2553195"/>
                                </a:lnTo>
                                <a:lnTo>
                                  <a:pt x="5001895" y="2553195"/>
                                </a:lnTo>
                                <a:lnTo>
                                  <a:pt x="5001895" y="1998954"/>
                                </a:lnTo>
                                <a:close/>
                              </a:path>
                              <a:path w="5076190" h="2553335">
                                <a:moveTo>
                                  <a:pt x="5015611" y="1494142"/>
                                </a:moveTo>
                                <a:lnTo>
                                  <a:pt x="1420241" y="1494142"/>
                                </a:lnTo>
                                <a:lnTo>
                                  <a:pt x="1420241" y="1913496"/>
                                </a:lnTo>
                                <a:lnTo>
                                  <a:pt x="5015611" y="1913496"/>
                                </a:lnTo>
                                <a:lnTo>
                                  <a:pt x="5015611" y="1494142"/>
                                </a:lnTo>
                                <a:close/>
                              </a:path>
                              <a:path w="5076190" h="2553335">
                                <a:moveTo>
                                  <a:pt x="5062093" y="0"/>
                                </a:moveTo>
                                <a:lnTo>
                                  <a:pt x="1480439" y="0"/>
                                </a:lnTo>
                                <a:lnTo>
                                  <a:pt x="1480439" y="341490"/>
                                </a:lnTo>
                                <a:lnTo>
                                  <a:pt x="5062093" y="341490"/>
                                </a:lnTo>
                                <a:lnTo>
                                  <a:pt x="5062093" y="0"/>
                                </a:lnTo>
                                <a:close/>
                              </a:path>
                              <a:path w="5076190" h="2553335">
                                <a:moveTo>
                                  <a:pt x="5075809" y="426834"/>
                                </a:moveTo>
                                <a:lnTo>
                                  <a:pt x="1480439" y="426834"/>
                                </a:lnTo>
                                <a:lnTo>
                                  <a:pt x="1480439" y="1408798"/>
                                </a:lnTo>
                                <a:lnTo>
                                  <a:pt x="5075809" y="1408798"/>
                                </a:lnTo>
                                <a:lnTo>
                                  <a:pt x="5075809" y="426834"/>
                                </a:lnTo>
                                <a:close/>
                              </a:path>
                            </a:pathLst>
                          </a:custGeom>
                          <a:solidFill>
                            <a:srgbClr val="FFFFFF"/>
                          </a:solidFill>
                        </wps:spPr>
                        <wps:bodyPr wrap="square" lIns="0" tIns="0" rIns="0" bIns="0" rtlCol="0">
                          <a:prstTxWarp prst="textNoShape">
                            <a:avLst/>
                          </a:prstTxWarp>
                          <a:noAutofit/>
                        </wps:bodyPr>
                      </wps:wsp>
                      <wps:wsp>
                        <wps:cNvPr id="184" name="Textbox 184"/>
                        <wps:cNvSpPr txBox="1"/>
                        <wps:spPr>
                          <a:xfrm>
                            <a:off x="2059432" y="3438943"/>
                            <a:ext cx="3605529" cy="554355"/>
                          </a:xfrm>
                          <a:prstGeom prst="rect">
                            <a:avLst/>
                          </a:prstGeom>
                          <a:ln w="25400">
                            <a:solidFill>
                              <a:srgbClr val="2D85A8"/>
                            </a:solidFill>
                            <a:prstDash val="solid"/>
                          </a:ln>
                        </wps:spPr>
                        <wps:txbx>
                          <w:txbxContent>
                            <w:p w14:paraId="24E2739A" w14:textId="77777777" w:rsidR="00367193" w:rsidRDefault="00367193">
                              <w:pPr>
                                <w:spacing w:before="185" w:line="216" w:lineRule="auto"/>
                                <w:ind w:left="1653" w:hanging="1374"/>
                              </w:pPr>
                              <w:r>
                                <w:t>Восстановление</w:t>
                              </w:r>
                              <w:r>
                                <w:rPr>
                                  <w:spacing w:val="-12"/>
                                </w:rPr>
                                <w:t xml:space="preserve"> </w:t>
                              </w:r>
                              <w:r>
                                <w:t>и</w:t>
                              </w:r>
                              <w:r>
                                <w:rPr>
                                  <w:spacing w:val="-7"/>
                                </w:rPr>
                                <w:t xml:space="preserve"> </w:t>
                              </w:r>
                              <w:r>
                                <w:t>развитие</w:t>
                              </w:r>
                              <w:r>
                                <w:rPr>
                                  <w:spacing w:val="-7"/>
                                </w:rPr>
                                <w:t xml:space="preserve"> </w:t>
                              </w:r>
                              <w:r>
                                <w:t>сельской</w:t>
                              </w:r>
                              <w:r>
                                <w:rPr>
                                  <w:spacing w:val="-12"/>
                                </w:rPr>
                                <w:t xml:space="preserve"> </w:t>
                              </w:r>
                              <w:r>
                                <w:t>инфраструктуры посредством инвестиций</w:t>
                              </w:r>
                            </w:p>
                          </w:txbxContent>
                        </wps:txbx>
                        <wps:bodyPr wrap="square" lIns="0" tIns="0" rIns="0" bIns="0" rtlCol="0">
                          <a:noAutofit/>
                        </wps:bodyPr>
                      </wps:wsp>
                      <wps:wsp>
                        <wps:cNvPr id="185" name="Textbox 185"/>
                        <wps:cNvSpPr txBox="1"/>
                        <wps:spPr>
                          <a:xfrm>
                            <a:off x="655701" y="3064954"/>
                            <a:ext cx="1196340" cy="797560"/>
                          </a:xfrm>
                          <a:prstGeom prst="rect">
                            <a:avLst/>
                          </a:prstGeom>
                          <a:ln w="25400">
                            <a:solidFill>
                              <a:srgbClr val="2D85A8"/>
                            </a:solidFill>
                            <a:prstDash val="solid"/>
                          </a:ln>
                        </wps:spPr>
                        <wps:txbx>
                          <w:txbxContent>
                            <w:p w14:paraId="24E2739B" w14:textId="77777777" w:rsidR="00367193" w:rsidRDefault="00367193">
                              <w:pPr>
                                <w:spacing w:before="10"/>
                              </w:pPr>
                            </w:p>
                            <w:p w14:paraId="24E2739C" w14:textId="77777777" w:rsidR="00367193" w:rsidRDefault="00367193">
                              <w:pPr>
                                <w:spacing w:line="216" w:lineRule="auto"/>
                                <w:ind w:left="94" w:right="94"/>
                                <w:jc w:val="center"/>
                              </w:pPr>
                              <w:r>
                                <w:rPr>
                                  <w:spacing w:val="-2"/>
                                </w:rPr>
                                <w:t xml:space="preserve">Государственные </w:t>
                              </w:r>
                              <w:r>
                                <w:t>органы</w:t>
                              </w:r>
                              <w:r>
                                <w:rPr>
                                  <w:spacing w:val="-14"/>
                                </w:rPr>
                                <w:t xml:space="preserve"> </w:t>
                              </w:r>
                              <w:r>
                                <w:t xml:space="preserve">сельского </w:t>
                              </w:r>
                              <w:r>
                                <w:rPr>
                                  <w:spacing w:val="-2"/>
                                </w:rPr>
                                <w:t>хозяйства</w:t>
                              </w:r>
                            </w:p>
                          </w:txbxContent>
                        </wps:txbx>
                        <wps:bodyPr wrap="square" lIns="0" tIns="0" rIns="0" bIns="0" rtlCol="0">
                          <a:noAutofit/>
                        </wps:bodyPr>
                      </wps:wsp>
                      <wps:wsp>
                        <wps:cNvPr id="186" name="Textbox 186"/>
                        <wps:cNvSpPr txBox="1"/>
                        <wps:spPr>
                          <a:xfrm>
                            <a:off x="2059432" y="2934131"/>
                            <a:ext cx="3605529" cy="419734"/>
                          </a:xfrm>
                          <a:prstGeom prst="rect">
                            <a:avLst/>
                          </a:prstGeom>
                          <a:ln w="25400">
                            <a:solidFill>
                              <a:srgbClr val="2D85A8"/>
                            </a:solidFill>
                            <a:prstDash val="solid"/>
                          </a:ln>
                        </wps:spPr>
                        <wps:txbx>
                          <w:txbxContent>
                            <w:p w14:paraId="24E2739D" w14:textId="77777777" w:rsidR="00367193" w:rsidRDefault="00367193">
                              <w:pPr>
                                <w:spacing w:before="79" w:line="216" w:lineRule="auto"/>
                                <w:ind w:left="1809" w:hanging="773"/>
                              </w:pPr>
                              <w:r>
                                <w:t>Развитие</w:t>
                              </w:r>
                              <w:r>
                                <w:rPr>
                                  <w:spacing w:val="-11"/>
                                </w:rPr>
                                <w:t xml:space="preserve"> </w:t>
                              </w:r>
                              <w:r>
                                <w:t>аграрного</w:t>
                              </w:r>
                              <w:r>
                                <w:rPr>
                                  <w:spacing w:val="-14"/>
                                </w:rPr>
                                <w:t xml:space="preserve"> </w:t>
                              </w:r>
                              <w:r>
                                <w:t>бизнеса/туризма</w:t>
                              </w:r>
                              <w:r>
                                <w:rPr>
                                  <w:spacing w:val="-13"/>
                                </w:rPr>
                                <w:t xml:space="preserve"> </w:t>
                              </w:r>
                              <w:r>
                                <w:t xml:space="preserve">и </w:t>
                              </w:r>
                              <w:r>
                                <w:rPr>
                                  <w:spacing w:val="-2"/>
                                </w:rPr>
                                <w:t>предпринимательства</w:t>
                              </w:r>
                            </w:p>
                          </w:txbxContent>
                        </wps:txbx>
                        <wps:bodyPr wrap="square" lIns="0" tIns="0" rIns="0" bIns="0" rtlCol="0">
                          <a:noAutofit/>
                        </wps:bodyPr>
                      </wps:wsp>
                      <wps:wsp>
                        <wps:cNvPr id="187" name="Textbox 187"/>
                        <wps:cNvSpPr txBox="1"/>
                        <wps:spPr>
                          <a:xfrm>
                            <a:off x="2139103" y="1866823"/>
                            <a:ext cx="3591560" cy="982344"/>
                          </a:xfrm>
                          <a:prstGeom prst="rect">
                            <a:avLst/>
                          </a:prstGeom>
                          <a:ln w="25400">
                            <a:solidFill>
                              <a:srgbClr val="2D85A8"/>
                            </a:solidFill>
                            <a:prstDash val="solid"/>
                          </a:ln>
                        </wps:spPr>
                        <wps:txbx>
                          <w:txbxContent>
                            <w:p w14:paraId="24E2739E" w14:textId="77777777" w:rsidR="00367193" w:rsidRDefault="00367193">
                              <w:pPr>
                                <w:spacing w:before="180" w:line="216" w:lineRule="auto"/>
                                <w:ind w:left="184" w:right="185" w:firstLine="2"/>
                                <w:jc w:val="center"/>
                              </w:pPr>
                              <w:r>
                                <w:t>Государственная поддержки системы художественной самодеятельности и научно-технического творчества, приобщения</w:t>
                              </w:r>
                              <w:r>
                                <w:rPr>
                                  <w:spacing w:val="-7"/>
                                </w:rPr>
                                <w:t xml:space="preserve"> </w:t>
                              </w:r>
                              <w:r>
                                <w:t>сельской</w:t>
                              </w:r>
                              <w:r>
                                <w:rPr>
                                  <w:spacing w:val="-10"/>
                                </w:rPr>
                                <w:t xml:space="preserve"> </w:t>
                              </w:r>
                              <w:r>
                                <w:t>молодежи</w:t>
                              </w:r>
                              <w:r>
                                <w:rPr>
                                  <w:spacing w:val="-10"/>
                                </w:rPr>
                                <w:t xml:space="preserve"> </w:t>
                              </w:r>
                              <w:r>
                                <w:t>к</w:t>
                              </w:r>
                              <w:r>
                                <w:rPr>
                                  <w:spacing w:val="-6"/>
                                </w:rPr>
                                <w:t xml:space="preserve"> </w:t>
                              </w:r>
                              <w:r>
                                <w:t>традициям</w:t>
                              </w:r>
                              <w:r>
                                <w:rPr>
                                  <w:spacing w:val="-4"/>
                                </w:rPr>
                                <w:t xml:space="preserve"> </w:t>
                              </w:r>
                              <w:r>
                                <w:t>народной культуры; сохранения</w:t>
                              </w:r>
                              <w:r>
                                <w:rPr>
                                  <w:spacing w:val="-7"/>
                                </w:rPr>
                                <w:t xml:space="preserve"> </w:t>
                              </w:r>
                              <w:r>
                                <w:t>историко-культурного наследия, национальных обычаев и традиций</w:t>
                              </w:r>
                            </w:p>
                          </w:txbxContent>
                        </wps:txbx>
                        <wps:bodyPr wrap="square" lIns="0" tIns="0" rIns="0" bIns="0" rtlCol="0">
                          <a:noAutofit/>
                        </wps:bodyPr>
                      </wps:wsp>
                      <wps:wsp>
                        <wps:cNvPr id="188" name="Textbox 188"/>
                        <wps:cNvSpPr txBox="1"/>
                        <wps:spPr>
                          <a:xfrm>
                            <a:off x="655701" y="1458829"/>
                            <a:ext cx="1284605" cy="637540"/>
                          </a:xfrm>
                          <a:prstGeom prst="rect">
                            <a:avLst/>
                          </a:prstGeom>
                          <a:ln w="25400">
                            <a:solidFill>
                              <a:srgbClr val="2D85A8"/>
                            </a:solidFill>
                            <a:prstDash val="solid"/>
                          </a:ln>
                        </wps:spPr>
                        <wps:txbx>
                          <w:txbxContent>
                            <w:p w14:paraId="24E2739F" w14:textId="77777777" w:rsidR="00367193" w:rsidRDefault="00367193">
                              <w:pPr>
                                <w:spacing w:before="12"/>
                              </w:pPr>
                            </w:p>
                            <w:p w14:paraId="24E273A0" w14:textId="77777777" w:rsidR="00367193" w:rsidRDefault="00367193">
                              <w:pPr>
                                <w:spacing w:line="216" w:lineRule="auto"/>
                                <w:ind w:left="22" w:right="61" w:firstLine="124"/>
                              </w:pPr>
                              <w:r>
                                <w:rPr>
                                  <w:spacing w:val="-2"/>
                                </w:rPr>
                                <w:t xml:space="preserve">Государственные </w:t>
                              </w:r>
                              <w:r>
                                <w:t>органы</w:t>
                              </w:r>
                              <w:r>
                                <w:rPr>
                                  <w:spacing w:val="-14"/>
                                </w:rPr>
                                <w:t xml:space="preserve"> </w:t>
                              </w:r>
                              <w:r>
                                <w:t>образования</w:t>
                              </w:r>
                            </w:p>
                          </w:txbxContent>
                        </wps:txbx>
                        <wps:bodyPr wrap="square" lIns="0" tIns="0" rIns="0" bIns="0" rtlCol="0">
                          <a:noAutofit/>
                        </wps:bodyPr>
                      </wps:wsp>
                      <wps:wsp>
                        <wps:cNvPr id="189" name="Textbox 189"/>
                        <wps:cNvSpPr txBox="1"/>
                        <wps:spPr>
                          <a:xfrm>
                            <a:off x="2139103" y="1458829"/>
                            <a:ext cx="3591560" cy="323215"/>
                          </a:xfrm>
                          <a:prstGeom prst="rect">
                            <a:avLst/>
                          </a:prstGeom>
                          <a:ln w="25400">
                            <a:solidFill>
                              <a:srgbClr val="2D85A8"/>
                            </a:solidFill>
                            <a:prstDash val="solid"/>
                          </a:ln>
                        </wps:spPr>
                        <wps:txbx>
                          <w:txbxContent>
                            <w:p w14:paraId="24E273A1" w14:textId="77777777" w:rsidR="00367193" w:rsidRDefault="00367193">
                              <w:pPr>
                                <w:spacing w:line="216" w:lineRule="auto"/>
                                <w:ind w:left="1250" w:hanging="732"/>
                              </w:pPr>
                              <w:r>
                                <w:t>Направление</w:t>
                              </w:r>
                              <w:r>
                                <w:rPr>
                                  <w:spacing w:val="-8"/>
                                </w:rPr>
                                <w:t xml:space="preserve"> </w:t>
                              </w:r>
                              <w:r>
                                <w:t>молодых</w:t>
                              </w:r>
                              <w:r>
                                <w:rPr>
                                  <w:spacing w:val="-9"/>
                                </w:rPr>
                                <w:t xml:space="preserve"> </w:t>
                              </w:r>
                              <w:r>
                                <w:t>специалистов</w:t>
                              </w:r>
                              <w:r>
                                <w:rPr>
                                  <w:spacing w:val="40"/>
                                </w:rPr>
                                <w:t xml:space="preserve"> </w:t>
                              </w:r>
                              <w:r>
                                <w:t>в</w:t>
                              </w:r>
                              <w:r>
                                <w:rPr>
                                  <w:spacing w:val="-6"/>
                                </w:rPr>
                                <w:t xml:space="preserve"> </w:t>
                              </w:r>
                              <w:r>
                                <w:t>сельские территорий для трудоустройства</w:t>
                              </w:r>
                            </w:p>
                          </w:txbxContent>
                        </wps:txbx>
                        <wps:bodyPr wrap="square" lIns="0" tIns="0" rIns="0" bIns="0" rtlCol="0">
                          <a:noAutofit/>
                        </wps:bodyPr>
                      </wps:wsp>
                      <wps:wsp>
                        <wps:cNvPr id="190" name="Textbox 190"/>
                        <wps:cNvSpPr txBox="1"/>
                        <wps:spPr>
                          <a:xfrm>
                            <a:off x="2151803" y="711739"/>
                            <a:ext cx="3566160" cy="635000"/>
                          </a:xfrm>
                          <a:prstGeom prst="rect">
                            <a:avLst/>
                          </a:prstGeom>
                        </wps:spPr>
                        <wps:txbx>
                          <w:txbxContent>
                            <w:p w14:paraId="24E273A2" w14:textId="77777777" w:rsidR="00367193" w:rsidRDefault="00367193">
                              <w:pPr>
                                <w:spacing w:before="64" w:line="216" w:lineRule="auto"/>
                                <w:ind w:left="14"/>
                                <w:jc w:val="center"/>
                              </w:pPr>
                              <w:r>
                                <w:t>Совершенствование</w:t>
                              </w:r>
                              <w:r>
                                <w:rPr>
                                  <w:spacing w:val="40"/>
                                </w:rPr>
                                <w:t xml:space="preserve"> </w:t>
                              </w:r>
                              <w:r>
                                <w:t>государственной</w:t>
                              </w:r>
                              <w:r>
                                <w:rPr>
                                  <w:spacing w:val="-9"/>
                                </w:rPr>
                                <w:t xml:space="preserve"> </w:t>
                              </w:r>
                              <w:r>
                                <w:t>поддержки</w:t>
                              </w:r>
                              <w:r>
                                <w:rPr>
                                  <w:spacing w:val="-13"/>
                                </w:rPr>
                                <w:t xml:space="preserve"> </w:t>
                              </w:r>
                              <w:r>
                                <w:t xml:space="preserve">сельской молодежи путем предоставления грантов на обучение по современным образовательным программам аграрного </w:t>
                              </w:r>
                              <w:r>
                                <w:rPr>
                                  <w:spacing w:val="-2"/>
                                </w:rPr>
                                <w:t>направления</w:t>
                              </w:r>
                            </w:p>
                          </w:txbxContent>
                        </wps:txbx>
                        <wps:bodyPr wrap="square" lIns="0" tIns="0" rIns="0" bIns="0" rtlCol="0">
                          <a:noAutofit/>
                        </wps:bodyPr>
                      </wps:wsp>
                      <wps:wsp>
                        <wps:cNvPr id="191" name="Textbox 191"/>
                        <wps:cNvSpPr txBox="1"/>
                        <wps:spPr>
                          <a:xfrm>
                            <a:off x="2187829" y="18072"/>
                            <a:ext cx="3542665" cy="614680"/>
                          </a:xfrm>
                          <a:prstGeom prst="rect">
                            <a:avLst/>
                          </a:prstGeom>
                          <a:ln w="25400">
                            <a:solidFill>
                              <a:srgbClr val="2D85A8"/>
                            </a:solidFill>
                            <a:prstDash val="solid"/>
                          </a:ln>
                        </wps:spPr>
                        <wps:txbx>
                          <w:txbxContent>
                            <w:p w14:paraId="24E273A3" w14:textId="77777777" w:rsidR="00367193" w:rsidRDefault="00367193">
                              <w:pPr>
                                <w:spacing w:before="246" w:line="216" w:lineRule="auto"/>
                                <w:ind w:left="486" w:right="260" w:hanging="214"/>
                              </w:pPr>
                              <w:r>
                                <w:t>Развитие</w:t>
                              </w:r>
                              <w:r>
                                <w:rPr>
                                  <w:spacing w:val="-5"/>
                                </w:rPr>
                                <w:t xml:space="preserve"> </w:t>
                              </w:r>
                              <w:r>
                                <w:t>альтернативных</w:t>
                              </w:r>
                              <w:r>
                                <w:rPr>
                                  <w:spacing w:val="-10"/>
                                </w:rPr>
                                <w:t xml:space="preserve"> </w:t>
                              </w:r>
                              <w:r>
                                <w:t>форм</w:t>
                              </w:r>
                              <w:r>
                                <w:rPr>
                                  <w:spacing w:val="-8"/>
                                </w:rPr>
                                <w:t xml:space="preserve"> </w:t>
                              </w:r>
                              <w:r>
                                <w:t>занятости</w:t>
                              </w:r>
                              <w:r>
                                <w:rPr>
                                  <w:spacing w:val="-6"/>
                                </w:rPr>
                                <w:t xml:space="preserve"> </w:t>
                              </w:r>
                              <w:r>
                                <w:t>в</w:t>
                              </w:r>
                              <w:r>
                                <w:rPr>
                                  <w:spacing w:val="-6"/>
                                </w:rPr>
                                <w:t xml:space="preserve"> </w:t>
                              </w:r>
                              <w:r>
                                <w:t>сельской местности, оплачиваемые общественные работы</w:t>
                              </w:r>
                            </w:p>
                          </w:txbxContent>
                        </wps:txbx>
                        <wps:bodyPr wrap="square" lIns="0" tIns="0" rIns="0" bIns="0" rtlCol="0">
                          <a:noAutofit/>
                        </wps:bodyPr>
                      </wps:wsp>
                      <wps:wsp>
                        <wps:cNvPr id="192" name="Textbox 192"/>
                        <wps:cNvSpPr txBox="1"/>
                        <wps:spPr>
                          <a:xfrm>
                            <a:off x="655701" y="18072"/>
                            <a:ext cx="1284605" cy="691515"/>
                          </a:xfrm>
                          <a:prstGeom prst="rect">
                            <a:avLst/>
                          </a:prstGeom>
                          <a:ln w="25400">
                            <a:solidFill>
                              <a:srgbClr val="2D85A8"/>
                            </a:solidFill>
                            <a:prstDash val="solid"/>
                          </a:ln>
                        </wps:spPr>
                        <wps:txbx>
                          <w:txbxContent>
                            <w:p w14:paraId="24E273A4" w14:textId="77777777" w:rsidR="00367193" w:rsidRDefault="00367193">
                              <w:pPr>
                                <w:spacing w:before="4"/>
                              </w:pPr>
                            </w:p>
                            <w:p w14:paraId="24E273A5" w14:textId="77777777" w:rsidR="00367193" w:rsidRDefault="00367193">
                              <w:pPr>
                                <w:spacing w:line="216" w:lineRule="auto"/>
                                <w:ind w:left="169" w:right="61" w:firstLine="2"/>
                              </w:pPr>
                              <w:r>
                                <w:rPr>
                                  <w:spacing w:val="-2"/>
                                </w:rPr>
                                <w:t xml:space="preserve">Государственные </w:t>
                              </w:r>
                              <w:r>
                                <w:t>органы</w:t>
                              </w:r>
                              <w:r>
                                <w:rPr>
                                  <w:spacing w:val="-7"/>
                                </w:rPr>
                                <w:t xml:space="preserve"> </w:t>
                              </w:r>
                              <w:r>
                                <w:rPr>
                                  <w:spacing w:val="-2"/>
                                </w:rPr>
                                <w:t>занятости</w:t>
                              </w:r>
                            </w:p>
                          </w:txbxContent>
                        </wps:txbx>
                        <wps:bodyPr wrap="square" lIns="0" tIns="0" rIns="0" bIns="0" rtlCol="0">
                          <a:noAutofit/>
                        </wps:bodyPr>
                      </wps:wsp>
                    </wpg:wgp>
                  </a:graphicData>
                </a:graphic>
              </wp:anchor>
            </w:drawing>
          </mc:Choice>
          <mc:Fallback>
            <w:pict>
              <v:group w14:anchorId="24E272B6" id="Group 172" o:spid="_x0000_s1141" style="position:absolute;left:0;text-align:left;margin-left:109pt;margin-top:145pt;width:452.45pt;height:315.45pt;z-index:15741440;mso-wrap-distance-left:0;mso-wrap-distance-right:0;mso-position-horizontal-relative:page;mso-position-vertical-relative:text" coordsize="57461,4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">
                <v:shape id="Graphic 173" o:spid="_x0000_s1142" style="position:absolute;left:18519;top:31438;width:2241;height:5721;visibility:visible;mso-wrap-style:square;v-text-anchor:top" coordsize="224154,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L6sMA&#10;AADcAAAADwAAAGRycy9kb3ducmV2LnhtbERPS2vCQBC+C/6HZYReRDetoCW6ihR8gHhoWqG9Ddkx&#10;G8zOhuwa03/fFQRv8/E9Z7HqbCVaanzpWMHrOAFBnDtdcqHg+2szegfhA7LGyjEp+CMPq2W/t8BU&#10;uxt/UpuFQsQQ9ikqMCHUqZQ+N2TRj11NHLmzayyGCJtC6gZvMdxW8i1JptJiybHBYE0fhvJLdrUK&#10;usNkq/e/w9NxJrNdYkj+mGOr1MugW89BBOrCU/xw73WcP5vA/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L6sMAAADcAAAADwAAAAAAAAAAAAAAAACYAgAAZHJzL2Rv&#10;d25yZXYueG1sUEsFBgAAAAAEAAQA9QAAAIgDAAAAAA==&#10;" path="m,319786r112013,l112013,572134r112014,em,319786r112013,l112013,,224027,e" filled="f" strokecolor="#2d85a8" strokeweight="2pt">
                  <v:path arrowok="t"/>
                </v:shape>
                <v:shape id="Graphic 174" o:spid="_x0000_s1143" style="position:absolute;left:4316;top:19312;width:2242;height:15329;visibility:visible;mso-wrap-style:square;v-text-anchor:top" coordsize="224154,15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e1sIA&#10;AADcAAAADwAAAGRycy9kb3ducmV2LnhtbERPTWsCMRC9F/ofwgi9lJptEZWtUUpFqAcPrh56nG5m&#10;N4ubyZKkGv+9EQq9zeN9zmKVbC/O5EPnWMHruABBXDvdcavgeNi8zEGEiKyxd0wKrhRgtXx8WGCp&#10;3YX3dK5iK3IIhxIVmBiHUspQG7IYxm4gzlzjvMWYoW+l9njJ4baXb0UxlRY7zg0GB/o0VJ+qX6tg&#10;x34+S9+N3W6C+UlNtV7j80Gpp1H6eAcRKcV/8Z/7S+f5swncn8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57WwgAAANwAAAAPAAAAAAAAAAAAAAAAAJgCAABkcnMvZG93&#10;bnJldi54bWxQSwUGAAAAAAQABAD1AAAAhwMAAAAA&#10;" path="m,l112013,r,1532382l224027,1532382e" filled="f" strokecolor="#277593" strokeweight="2pt">
                  <v:path arrowok="t"/>
                </v:shape>
                <v:shape id="Graphic 175" o:spid="_x0000_s1144" style="position:absolute;left:19122;top:10441;width:2330;height:13138;visibility:visible;mso-wrap-style:square;v-text-anchor:top" coordsize="233045,131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x/8EA&#10;AADcAAAADwAAAGRycy9kb3ducmV2LnhtbERPS4vCMBC+C/6HMII3TRV80DXKoi540IPVg8exmW3L&#10;NpOSZG3990ZY2Nt8fM9ZbTpTiwc5X1lWMBknIIhzqysuFFwvX6MlCB+QNdaWScGTPGzW/d4KU21b&#10;PtMjC4WIIexTVFCG0KRS+rwkg35sG+LIfVtnMEToCqkdtjHc1HKaJHNpsOLYUGJD25Lyn+zXKLid&#10;7jtsjndqt2G279z0OJ9wrtRw0H1+gAjUhX/xn/ug4/zFDN7Px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zcf/BAAAA3AAAAA8AAAAAAAAAAAAAAAAAmAIAAGRycy9kb3du&#10;cmV2LnhtbFBLBQYAAAAABAAEAPUAAACGAwAAAAA=&#10;" path="m,742695r112013,l112013,1313688r111887,em,742568r112013,l112013,566546r111887,em,742568r116332,l116332,,232790,e" filled="f" strokecolor="#2d85a8" strokeweight="2pt">
                  <v:path arrowok="t"/>
                </v:shape>
                <v:shape id="Graphic 176" o:spid="_x0000_s1145" style="position:absolute;left:4316;top:17868;width:2242;height:1447;visibility:visible;mso-wrap-style:square;v-text-anchor:top" coordsize="22415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SLL4A&#10;AADcAAAADwAAAGRycy9kb3ducmV2LnhtbERPvQrCMBDeBd8hnOCmqQ4q1ShWEBwE0QridjRnW2wu&#10;pYla394Igtt9fL+3WLWmEk9qXGlZwWgYgSDOrC45V3BOt4MZCOeRNVaWScGbHKyW3c4CY21ffKTn&#10;yecihLCLUUHhfR1L6bKCDLqhrYkDd7ONQR9gk0vd4CuEm0qOo2giDZYcGgqsaVNQdj89jAK/T49X&#10;viXvS/3I0011SBK5TpTq99r1HISn1v/FP/dOh/nTC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XEiy+AAAA3AAAAA8AAAAAAAAAAAAAAAAAmAIAAGRycy9kb3ducmV2&#10;LnhtbFBLBQYAAAAABAAEAPUAAACDAwAAAAA=&#10;" path="m,144399r112013,l112013,,224027,e" filled="f" strokecolor="#277593" strokeweight="2pt">
                  <v:path arrowok="t"/>
                </v:shape>
                <v:shape id="Graphic 177" o:spid="_x0000_s1146" style="position:absolute;left:19432;top:3343;width:2451;height:69;visibility:visible;mso-wrap-style:square;v-text-anchor:top" coordsize="2451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H0MQA&#10;AADcAAAADwAAAGRycy9kb3ducmV2LnhtbERPTWvCQBC9F/wPyxR6q5sWmrTRVUxB6cFLoz14G7Jj&#10;NpidDdk1Rn99Vyj0No/3OfPlaFsxUO8bxwpepgkI4srphmsF+936+R2ED8gaW8ek4EoelovJwxxz&#10;7S78TUMZahFD2OeowITQ5VL6ypBFP3UdceSOrrcYIuxrqXu8xHDbytckSaXFhmODwY4+DVWn8mwV&#10;ZNWVP7bJ8e1w2+0p3RTm52ALpZ4ex9UMRKAx/Iv/3F86zs8yuD8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R9DEAAAA3AAAAA8AAAAAAAAAAAAAAAAAmAIAAGRycy9k&#10;b3ducmV2LnhtbFBLBQYAAAAABAAEAPUAAACJAwAAAAA=&#10;" path="m,6858r122300,l122300,,244601,e" filled="f" strokecolor="#2d85a8" strokeweight="2pt">
                  <v:path arrowok="t"/>
                </v:shape>
                <v:shape id="Graphic 178" o:spid="_x0000_s1147" style="position:absolute;left:4316;top:3411;width:2242;height:15901;visibility:visible;mso-wrap-style:square;v-text-anchor:top" coordsize="224154,159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Oo8QA&#10;AADcAAAADwAAAGRycy9kb3ducmV2LnhtbESPQW/CMAyF75P4D5GRdhspm7ShjoDQJiSOG+PCzWtM&#10;U1E7VROg3a+fD5N2s/We3/u8XA/cmiv1qYniYD4rwJBU0TdSOzh8bR8WYFJG8dhGIQcjJVivJndL&#10;LH28ySdd97k2GiKpRAch5660NlWBGNMsdiSqnWLPmHXta+t7vGk4t/axKJ4tYyPaELCjt0DVeX9h&#10;B7xL24v9yOPT9+I4Hhrk8P7Dzt1Ph80rmExD/jf/Xe+84r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DqPEAAAA3AAAAA8AAAAAAAAAAAAAAAAAmAIAAGRycy9k&#10;b3ducmV2LnhtbFBLBQYAAAAABAAEAPUAAACJAwAAAAA=&#10;" path="m,1590039r112013,l112013,,224027,e" filled="f" strokecolor="#277593" strokeweight="2pt">
                  <v:path arrowok="t"/>
                </v:shape>
                <v:shape id="Graphic 179" o:spid="_x0000_s1148" style="position:absolute;left:127;top:6956;width:4191;height:24714;visibility:visible;mso-wrap-style:square;v-text-anchor:top" coordsize="419100,24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xBMEA&#10;AADcAAAADwAAAGRycy9kb3ducmV2LnhtbERPyWrDMBC9F/IPYgq9NXJ7qBs3iqkDCYaemuU+sSa2&#10;sTUylmo5fx8VCr3N462zzmfTi4lG11pW8LJMQBBXVrdcKzgdd8/vIJxH1thbJgU3cpBvFg9rzLQN&#10;/E3TwdcihrDLUEHj/ZBJ6aqGDLqlHYgjd7WjQR/hWEs9YojhppevSfImDbYcGxocaNtQ1R1+jAK+&#10;fM1F2p07ty/xfC2HcCxCUOrpcf78AOFp9v/iP3ep4/x0Bb/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cMQTBAAAA3AAAAA8AAAAAAAAAAAAAAAAAmAIAAGRycy9kb3du&#10;cmV2LnhtbFBLBQYAAAAABAAEAPUAAACGAwAAAAA=&#10;" path="m418960,l,,,2471166r418960,l418960,xe" stroked="f">
                  <v:path arrowok="t"/>
                </v:shape>
                <v:shape id="Graphic 180" o:spid="_x0000_s1149" style="position:absolute;left:127;top:6956;width:4191;height:24714;visibility:visible;mso-wrap-style:square;v-text-anchor:top" coordsize="419100,24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LosMA&#10;AADcAAAADwAAAGRycy9kb3ducmV2LnhtbESPQUsDQQyF70L/wxDBm51VpC1rp0UKBa9WW/AWduLO&#10;6k5muxO72/56cxB6S3gv731ZrsfYmhP1uUns4GFagCGukm+4dvDxvr1fgMmC7LFNTA7OlGG9mtws&#10;sfRp4Dc67aQ2GsK5RAdBpCutzVWgiHmaOmLVvlIfUXTta+t7HDQ8tvaxKGY2YsPaELCjTaDqZ/cb&#10;HczE7+m7Ps7Dkw1yuAx5/pkr5+5ux5dnMEKjXM3/169e8ReKr8/oBH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tLosMAAADcAAAADwAAAAAAAAAAAAAAAACYAgAAZHJzL2Rv&#10;d25yZXYueG1sUEsFBgAAAAAEAAQA9QAAAIgDAAAAAA==&#10;" path="m,2471166r418960,l418960,,,,,2471166xe" filled="f" strokecolor="#2d85a8" strokeweight="2pt">
                  <v:path arrowok="t"/>
                </v:shape>
                <v:shape id="Graphic 181" o:spid="_x0000_s1150" style="position:absolute;left:6557;width:50825;height:20961;visibility:visible;mso-wrap-style:square;v-text-anchor:top" coordsize="5082540,20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6MQA&#10;AADcAAAADwAAAGRycy9kb3ducmV2LnhtbERP22rCQBB9L/Qflin0rW5iIY2paxBBaYWCN4S+Ddkx&#10;CWZn0+zWxL/vFgTf5nCuM80H04gLda62rCAeRSCIC6trLhUc9suXFITzyBoby6TgSg7y2ePDFDNt&#10;e97SZedLEULYZaig8r7NpHRFRQbdyLbEgTvZzqAPsCul7rAP4aaR4yhKpMGaQ0OFLS0qKs67X6Pg&#10;U6/caypXm5+v4m2+nBzXm+8oUer5aZi/g/A0+Lv45v7QYX4a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OjEAAAA3AAAAA8AAAAAAAAAAAAAAAAAmAIAAGRycy9k&#10;b3ducmV2LnhtbFBLBQYAAAAABAAEAPUAAACJAwAAAAA=&#10;" path="m1256538,1477670l,1477670r,618261l1256538,2095931r,-618261xem1287640,l,,,682421r1287640,l1287640,xem5077714,729081r-3588385,l1489329,1358950r3588385,l5077714,729081xem5082400,36144r-3550272,l1532128,632510r3550272,l5082400,36144xe" stroked="f">
                  <v:path arrowok="t"/>
                </v:shape>
                <v:shape id="Graphic 182" o:spid="_x0000_s1151" style="position:absolute;left:21450;top:7290;width:35884;height:6300;visibility:visible;mso-wrap-style:square;v-text-anchor:top" coordsize="3588385,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eJ8IA&#10;AADcAAAADwAAAGRycy9kb3ducmV2LnhtbERPTWvCQBC9F/oflhF6qxsFa0jdBFEEkV6aeultyI7Z&#10;0OxsurvG9N93CwVv83ifs6km24uRfOgcK1jMMxDEjdMdtwrOH4fnHESIyBp7x6TghwJU5ePDBgvt&#10;bvxOYx1bkUI4FKjAxDgUUobGkMUwdwNx4i7OW4wJ+lZqj7cUbnu5zLIXabHj1GBwoJ2h5qu+WgXd&#10;ur5os9q6YT+Op8/v/O3kz41ST7Np+woi0hTv4n/3Uaf5+RL+nk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l4nwgAAANwAAAAPAAAAAAAAAAAAAAAAAJgCAABkcnMvZG93&#10;bnJldi54bWxQSwUGAAAAAAQABAD1AAAAhwMAAAAA&#10;" path="m,629869r3588385,l3588385,,,,,629869xe" filled="f" strokecolor="#2d85a8" strokeweight=".70553mm">
                  <v:path arrowok="t"/>
                </v:shape>
                <v:shape id="Graphic 183" o:spid="_x0000_s1152" style="position:absolute;left:6557;top:14399;width:50761;height:25534;visibility:visible;mso-wrap-style:square;v-text-anchor:top" coordsize="5076190,25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4AMEA&#10;AADcAAAADwAAAGRycy9kb3ducmV2LnhtbERP3WrCMBS+F3yHcITdiCabMko1yhAHOryp8wEOzbEt&#10;NiehyWp9ezMY7O58fL9nvR1sK3rqQuNYw+tcgSAunWm40nD5/pxlIEJENtg6Jg0PCrDdjEdrzI27&#10;c0H9OVYihXDIUUMdo8+lDGVNFsPceeLEXV1nMSbYVdJ0eE/htpVvSr1Liw2nhho97Woqb+cfq8Hg&#10;VWW7IvRf0706NX7vD2F51PplMnysQEQa4r/4z30waX62gN9n0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OADBAAAA3AAAAA8AAAAAAAAAAAAAAAAAmAIAAGRycy9kb3du&#10;cmV2LnhtbFBLBQYAAAAABAAEAPUAAACGAwAAAAA=&#10;" path="m1196301,1624965l,1624965r,797420l1196301,2422385r,-797420xem5001895,1998954r-3581654,l1420241,2553195r3581654,l5001895,1998954xem5015611,1494142r-3595370,l1420241,1913496r3595370,l5015611,1494142xem5062093,l1480439,r,341490l5062093,341490,5062093,xem5075809,426834r-3595370,l1480439,1408798r3595370,l5075809,426834xe" stroked="f">
                  <v:path arrowok="t"/>
                </v:shape>
                <v:shape id="Textbox 184" o:spid="_x0000_s1153" type="#_x0000_t202" style="position:absolute;left:20594;top:34389;width:36055;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PrcMA&#10;AADcAAAADwAAAGRycy9kb3ducmV2LnhtbERPyWrDMBC9B/IPYgq9hEauSULiWAnFUGhvzXLJbWqN&#10;F2qNHEmN3b+vCoXc5vHWyfej6cSNnG8tK3ieJyCIS6tbrhWcT69PaxA+IGvsLJOCH/Kw300nOWba&#10;Dnyg2zHUIoawz1BBE0KfSenLhgz6ue2JI1dZZzBE6GqpHQ4x3HQyTZKVNNhybGiwp6Kh8uv4bRR8&#10;bnR7uZ6Kj25czPz7Oa1pWQ1KPT6ML1sQgcZwF/+733Scv17A3zPx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PrcMAAADcAAAADwAAAAAAAAAAAAAAAACYAgAAZHJzL2Rv&#10;d25yZXYueG1sUEsFBgAAAAAEAAQA9QAAAIgDAAAAAA==&#10;" filled="f" strokecolor="#2d85a8" strokeweight="2pt">
                  <v:textbox inset="0,0,0,0">
                    <w:txbxContent>
                      <w:p w14:paraId="24E2739A" w14:textId="77777777" w:rsidR="00367193" w:rsidRDefault="00367193">
                        <w:pPr>
                          <w:spacing w:before="185" w:line="216" w:lineRule="auto"/>
                          <w:ind w:left="1653" w:hanging="1374"/>
                        </w:pPr>
                        <w:r>
                          <w:t>Восстановление</w:t>
                        </w:r>
                        <w:r>
                          <w:rPr>
                            <w:spacing w:val="-12"/>
                          </w:rPr>
                          <w:t xml:space="preserve"> </w:t>
                        </w:r>
                        <w:r>
                          <w:t>и</w:t>
                        </w:r>
                        <w:r>
                          <w:rPr>
                            <w:spacing w:val="-7"/>
                          </w:rPr>
                          <w:t xml:space="preserve"> </w:t>
                        </w:r>
                        <w:r>
                          <w:t>развитие</w:t>
                        </w:r>
                        <w:r>
                          <w:rPr>
                            <w:spacing w:val="-7"/>
                          </w:rPr>
                          <w:t xml:space="preserve"> </w:t>
                        </w:r>
                        <w:r>
                          <w:t>сельской</w:t>
                        </w:r>
                        <w:r>
                          <w:rPr>
                            <w:spacing w:val="-12"/>
                          </w:rPr>
                          <w:t xml:space="preserve"> </w:t>
                        </w:r>
                        <w:r>
                          <w:t>инфраструктуры посредством инвестиций</w:t>
                        </w:r>
                      </w:p>
                    </w:txbxContent>
                  </v:textbox>
                </v:shape>
                <v:shape id="Textbox 185" o:spid="_x0000_s1154" type="#_x0000_t202" style="position:absolute;left:6557;top:30649;width:11963;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qNsMA&#10;AADcAAAADwAAAGRycy9kb3ducmV2LnhtbERPyWrDMBC9F/IPYgq9lEaOqUPiWAnBUGhvzXLJbWqN&#10;F2qNHEu13b+vCoHc5vHWyXaTacVAvWssK1jMIxDEhdUNVwrOp7eXFQjnkTW2lknBLznYbWcPGaba&#10;jnyg4egrEULYpaig9r5LpXRFTQbd3HbEgSttb9AH2FdS9ziGcNPKOIqW0mDDoaHGjvKaiu/jj1Hw&#10;tdbN5XrKP9vp9dl9nOOKknJU6ulx2m9AeJr8XXxzv+swf5XA/zPh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qNsMAAADcAAAADwAAAAAAAAAAAAAAAACYAgAAZHJzL2Rv&#10;d25yZXYueG1sUEsFBgAAAAAEAAQA9QAAAIgDAAAAAA==&#10;" filled="f" strokecolor="#2d85a8" strokeweight="2pt">
                  <v:textbox inset="0,0,0,0">
                    <w:txbxContent>
                      <w:p w14:paraId="24E2739B" w14:textId="77777777" w:rsidR="00367193" w:rsidRDefault="00367193">
                        <w:pPr>
                          <w:spacing w:before="10"/>
                        </w:pPr>
                      </w:p>
                      <w:p w14:paraId="24E2739C" w14:textId="77777777" w:rsidR="00367193" w:rsidRDefault="00367193">
                        <w:pPr>
                          <w:spacing w:line="216" w:lineRule="auto"/>
                          <w:ind w:left="94" w:right="94"/>
                          <w:jc w:val="center"/>
                        </w:pPr>
                        <w:r>
                          <w:rPr>
                            <w:spacing w:val="-2"/>
                          </w:rPr>
                          <w:t xml:space="preserve">Государственные </w:t>
                        </w:r>
                        <w:r>
                          <w:t>органы</w:t>
                        </w:r>
                        <w:r>
                          <w:rPr>
                            <w:spacing w:val="-14"/>
                          </w:rPr>
                          <w:t xml:space="preserve"> </w:t>
                        </w:r>
                        <w:r>
                          <w:t xml:space="preserve">сельского </w:t>
                        </w:r>
                        <w:r>
                          <w:rPr>
                            <w:spacing w:val="-2"/>
                          </w:rPr>
                          <w:t>хозяйства</w:t>
                        </w:r>
                      </w:p>
                    </w:txbxContent>
                  </v:textbox>
                </v:shape>
                <v:shape id="Textbox 186" o:spid="_x0000_s1155" type="#_x0000_t202" style="position:absolute;left:20594;top:29341;width:3605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0QcIA&#10;AADcAAAADwAAAGRycy9kb3ducmV2LnhtbERPS4vCMBC+C/sfwix4EZsqrmg1yiIIenPVi7exmT6w&#10;mXSbaOu/NwsL3ubje85y3ZlKPKhxpWUFoygGQZxaXXKu4HzaDmcgnEfWWFkmBU9ysF599JaYaNvy&#10;Dz2OPhchhF2CCgrv60RKlxZk0EW2Jg5cZhuDPsAml7rBNoSbSo7jeCoNlhwaCqxpU1B6O96Ngutc&#10;l5ff0+ZQdZOB25/HOX1lrVL9z+57AcJT59/if/dOh/mzKfw9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XRBwgAAANwAAAAPAAAAAAAAAAAAAAAAAJgCAABkcnMvZG93&#10;bnJldi54bWxQSwUGAAAAAAQABAD1AAAAhwMAAAAA&#10;" filled="f" strokecolor="#2d85a8" strokeweight="2pt">
                  <v:textbox inset="0,0,0,0">
                    <w:txbxContent>
                      <w:p w14:paraId="24E2739D" w14:textId="77777777" w:rsidR="00367193" w:rsidRDefault="00367193">
                        <w:pPr>
                          <w:spacing w:before="79" w:line="216" w:lineRule="auto"/>
                          <w:ind w:left="1809" w:hanging="773"/>
                        </w:pPr>
                        <w:r>
                          <w:t>Развитие</w:t>
                        </w:r>
                        <w:r>
                          <w:rPr>
                            <w:spacing w:val="-11"/>
                          </w:rPr>
                          <w:t xml:space="preserve"> </w:t>
                        </w:r>
                        <w:r>
                          <w:t>аграрного</w:t>
                        </w:r>
                        <w:r>
                          <w:rPr>
                            <w:spacing w:val="-14"/>
                          </w:rPr>
                          <w:t xml:space="preserve"> </w:t>
                        </w:r>
                        <w:r>
                          <w:t>бизнеса/туризма</w:t>
                        </w:r>
                        <w:r>
                          <w:rPr>
                            <w:spacing w:val="-13"/>
                          </w:rPr>
                          <w:t xml:space="preserve"> </w:t>
                        </w:r>
                        <w:r>
                          <w:t xml:space="preserve">и </w:t>
                        </w:r>
                        <w:r>
                          <w:rPr>
                            <w:spacing w:val="-2"/>
                          </w:rPr>
                          <w:t>предпринимательства</w:t>
                        </w:r>
                      </w:p>
                    </w:txbxContent>
                  </v:textbox>
                </v:shape>
                <v:shape id="Textbox 187" o:spid="_x0000_s1156" type="#_x0000_t202" style="position:absolute;left:21391;top:18668;width:35915;height:9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R2sMA&#10;AADcAAAADwAAAGRycy9kb3ducmV2LnhtbERPS0vDQBC+F/wPywheit0Y+ozdFgkI9dYmuXibZqdJ&#10;MDsbs2sT/70rFHqbj+852/1oWnGl3jWWFbzMIhDEpdUNVwqK/P15DcJ5ZI2tZVLwSw72u4fJFhNt&#10;Bz7RNfOVCCHsElRQe98lUrqyJoNuZjviwF1sb9AH2FdS9ziEcNPKOIqW0mDDoaHGjtKayq/sxyg4&#10;b3Tz+Z2nx3acT91HEVe0uAxKPT2Ob68gPI3+Lr65DzrMX6/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XR2sMAAADcAAAADwAAAAAAAAAAAAAAAACYAgAAZHJzL2Rv&#10;d25yZXYueG1sUEsFBgAAAAAEAAQA9QAAAIgDAAAAAA==&#10;" filled="f" strokecolor="#2d85a8" strokeweight="2pt">
                  <v:textbox inset="0,0,0,0">
                    <w:txbxContent>
                      <w:p w14:paraId="24E2739E" w14:textId="77777777" w:rsidR="00367193" w:rsidRDefault="00367193">
                        <w:pPr>
                          <w:spacing w:before="180" w:line="216" w:lineRule="auto"/>
                          <w:ind w:left="184" w:right="185" w:firstLine="2"/>
                          <w:jc w:val="center"/>
                        </w:pPr>
                        <w:r>
                          <w:t>Государственная поддержки системы художественной самодеятельности и научно-технического творчества, приобщения</w:t>
                        </w:r>
                        <w:r>
                          <w:rPr>
                            <w:spacing w:val="-7"/>
                          </w:rPr>
                          <w:t xml:space="preserve"> </w:t>
                        </w:r>
                        <w:r>
                          <w:t>сельской</w:t>
                        </w:r>
                        <w:r>
                          <w:rPr>
                            <w:spacing w:val="-10"/>
                          </w:rPr>
                          <w:t xml:space="preserve"> </w:t>
                        </w:r>
                        <w:r>
                          <w:t>молодежи</w:t>
                        </w:r>
                        <w:r>
                          <w:rPr>
                            <w:spacing w:val="-10"/>
                          </w:rPr>
                          <w:t xml:space="preserve"> </w:t>
                        </w:r>
                        <w:r>
                          <w:t>к</w:t>
                        </w:r>
                        <w:r>
                          <w:rPr>
                            <w:spacing w:val="-6"/>
                          </w:rPr>
                          <w:t xml:space="preserve"> </w:t>
                        </w:r>
                        <w:r>
                          <w:t>традициям</w:t>
                        </w:r>
                        <w:r>
                          <w:rPr>
                            <w:spacing w:val="-4"/>
                          </w:rPr>
                          <w:t xml:space="preserve"> </w:t>
                        </w:r>
                        <w:r>
                          <w:t>народной культуры; сохранения</w:t>
                        </w:r>
                        <w:r>
                          <w:rPr>
                            <w:spacing w:val="-7"/>
                          </w:rPr>
                          <w:t xml:space="preserve"> </w:t>
                        </w:r>
                        <w:r>
                          <w:t>историко-культурного наследия, национальных обычаев и традиций</w:t>
                        </w:r>
                      </w:p>
                    </w:txbxContent>
                  </v:textbox>
                </v:shape>
                <v:shape id="Textbox 188" o:spid="_x0000_s1157" type="#_x0000_t202" style="position:absolute;left:6557;top:14588;width:12846;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FqMUA&#10;AADcAAAADwAAAGRycy9kb3ducmV2LnhtbESPQWvCQBCF70L/wzKFXqRulFY0ukoRCvZmo5fexuyY&#10;BLOzaXY18d87B8HbDO/Ne98s172r1ZXaUHk2MB4loIhzbysuDBz23+8zUCEiW6w9k4EbBVivXgZL&#10;TK3v+JeuWSyUhHBI0UAZY5NqHfKSHIaRb4hFO/nWYZS1LbRtsZNwV+tJkky1w4qlocSGNiXl5+zi&#10;DBzntvr73292df8xDD+HSUGfp86Yt9f+awEqUh+f5sf11gr+T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kWoxQAAANwAAAAPAAAAAAAAAAAAAAAAAJgCAABkcnMv&#10;ZG93bnJldi54bWxQSwUGAAAAAAQABAD1AAAAigMAAAAA&#10;" filled="f" strokecolor="#2d85a8" strokeweight="2pt">
                  <v:textbox inset="0,0,0,0">
                    <w:txbxContent>
                      <w:p w14:paraId="24E2739F" w14:textId="77777777" w:rsidR="00367193" w:rsidRDefault="00367193">
                        <w:pPr>
                          <w:spacing w:before="12"/>
                        </w:pPr>
                      </w:p>
                      <w:p w14:paraId="24E273A0" w14:textId="77777777" w:rsidR="00367193" w:rsidRDefault="00367193">
                        <w:pPr>
                          <w:spacing w:line="216" w:lineRule="auto"/>
                          <w:ind w:left="22" w:right="61" w:firstLine="124"/>
                        </w:pPr>
                        <w:r>
                          <w:rPr>
                            <w:spacing w:val="-2"/>
                          </w:rPr>
                          <w:t xml:space="preserve">Государственные </w:t>
                        </w:r>
                        <w:r>
                          <w:t>органы</w:t>
                        </w:r>
                        <w:r>
                          <w:rPr>
                            <w:spacing w:val="-14"/>
                          </w:rPr>
                          <w:t xml:space="preserve"> </w:t>
                        </w:r>
                        <w:r>
                          <w:t>образования</w:t>
                        </w:r>
                      </w:p>
                    </w:txbxContent>
                  </v:textbox>
                </v:shape>
                <v:shape id="Textbox 189" o:spid="_x0000_s1158" type="#_x0000_t202" style="position:absolute;left:21391;top:14588;width:35915;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gM8AA&#10;AADcAAAADwAAAGRycy9kb3ducmV2LnhtbERPy6rCMBDdX/AfwghuLpoqV9FqFBEE787Xxt3YjG2x&#10;mdQm2vr3RhDczeE8Z7ZoTCEeVLncsoJ+LwJBnFidc6rgeFh3xyCcR9ZYWCYFT3KwmLd+ZhhrW/OO&#10;HnufihDCLkYFmfdlLKVLMjLoerYkDtzFVgZ9gFUqdYV1CDeFHETRSBrMOTRkWNIqo+S6vxsF54nO&#10;T7fDals0f7/u/zhIaXipleq0m+UUhKfGf8Uf90aH+eMJ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bgM8AAAADcAAAADwAAAAAAAAAAAAAAAACYAgAAZHJzL2Rvd25y&#10;ZXYueG1sUEsFBgAAAAAEAAQA9QAAAIUDAAAAAA==&#10;" filled="f" strokecolor="#2d85a8" strokeweight="2pt">
                  <v:textbox inset="0,0,0,0">
                    <w:txbxContent>
                      <w:p w14:paraId="24E273A1" w14:textId="77777777" w:rsidR="00367193" w:rsidRDefault="00367193">
                        <w:pPr>
                          <w:spacing w:line="216" w:lineRule="auto"/>
                          <w:ind w:left="1250" w:hanging="732"/>
                        </w:pPr>
                        <w:r>
                          <w:t>Направление</w:t>
                        </w:r>
                        <w:r>
                          <w:rPr>
                            <w:spacing w:val="-8"/>
                          </w:rPr>
                          <w:t xml:space="preserve"> </w:t>
                        </w:r>
                        <w:r>
                          <w:t>молодых</w:t>
                        </w:r>
                        <w:r>
                          <w:rPr>
                            <w:spacing w:val="-9"/>
                          </w:rPr>
                          <w:t xml:space="preserve"> </w:t>
                        </w:r>
                        <w:r>
                          <w:t>специалистов</w:t>
                        </w:r>
                        <w:r>
                          <w:rPr>
                            <w:spacing w:val="40"/>
                          </w:rPr>
                          <w:t xml:space="preserve"> </w:t>
                        </w:r>
                        <w:r>
                          <w:t>в</w:t>
                        </w:r>
                        <w:r>
                          <w:rPr>
                            <w:spacing w:val="-6"/>
                          </w:rPr>
                          <w:t xml:space="preserve"> </w:t>
                        </w:r>
                        <w:r>
                          <w:t>сельские территорий для трудоустройства</w:t>
                        </w:r>
                      </w:p>
                    </w:txbxContent>
                  </v:textbox>
                </v:shape>
                <v:shape id="Textbox 190" o:spid="_x0000_s1159" type="#_x0000_t202" style="position:absolute;left:21518;top:7117;width:35661;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24E273A2" w14:textId="77777777" w:rsidR="00367193" w:rsidRDefault="00367193">
                        <w:pPr>
                          <w:spacing w:before="64" w:line="216" w:lineRule="auto"/>
                          <w:ind w:left="14"/>
                          <w:jc w:val="center"/>
                        </w:pPr>
                        <w:r>
                          <w:t>Совершенствование</w:t>
                        </w:r>
                        <w:r>
                          <w:rPr>
                            <w:spacing w:val="40"/>
                          </w:rPr>
                          <w:t xml:space="preserve"> </w:t>
                        </w:r>
                        <w:r>
                          <w:t>государственной</w:t>
                        </w:r>
                        <w:r>
                          <w:rPr>
                            <w:spacing w:val="-9"/>
                          </w:rPr>
                          <w:t xml:space="preserve"> </w:t>
                        </w:r>
                        <w:r>
                          <w:t>поддержки</w:t>
                        </w:r>
                        <w:r>
                          <w:rPr>
                            <w:spacing w:val="-13"/>
                          </w:rPr>
                          <w:t xml:space="preserve"> </w:t>
                        </w:r>
                        <w:r>
                          <w:t xml:space="preserve">сельской молодежи путем предоставления грантов на обучение по современным образовательным программам аграрного </w:t>
                        </w:r>
                        <w:r>
                          <w:rPr>
                            <w:spacing w:val="-2"/>
                          </w:rPr>
                          <w:t>направления</w:t>
                        </w:r>
                      </w:p>
                    </w:txbxContent>
                  </v:textbox>
                </v:shape>
                <v:shape id="Textbox 191" o:spid="_x0000_s1160" type="#_x0000_t202" style="position:absolute;left:21878;top:180;width:35426;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66MMA&#10;AADcAAAADwAAAGRycy9kb3ducmV2LnhtbERPyWrDMBC9F/IPYgq9lEa2aULjWAnBUGhvzXLJbWKN&#10;F2qNHEux3b+vCoXc5vHWybaTacVAvWssK4jnEQjiwuqGKwWn4/vLGwjnkTW2lknBDznYbmYPGaba&#10;jryn4eArEULYpaig9r5LpXRFTQbd3HbEgSttb9AH2FdS9ziGcNPKJIqW0mDDoaHGjvKaiu/DzSi4&#10;rHRzvh7zr3Z6fXafp6SiRTkq9fQ47dYgPE3+Lv53f+gwfxXD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66MMAAADcAAAADwAAAAAAAAAAAAAAAACYAgAAZHJzL2Rv&#10;d25yZXYueG1sUEsFBgAAAAAEAAQA9QAAAIgDAAAAAA==&#10;" filled="f" strokecolor="#2d85a8" strokeweight="2pt">
                  <v:textbox inset="0,0,0,0">
                    <w:txbxContent>
                      <w:p w14:paraId="24E273A3" w14:textId="77777777" w:rsidR="00367193" w:rsidRDefault="00367193">
                        <w:pPr>
                          <w:spacing w:before="246" w:line="216" w:lineRule="auto"/>
                          <w:ind w:left="486" w:right="260" w:hanging="214"/>
                        </w:pPr>
                        <w:r>
                          <w:t>Развитие</w:t>
                        </w:r>
                        <w:r>
                          <w:rPr>
                            <w:spacing w:val="-5"/>
                          </w:rPr>
                          <w:t xml:space="preserve"> </w:t>
                        </w:r>
                        <w:r>
                          <w:t>альтернативных</w:t>
                        </w:r>
                        <w:r>
                          <w:rPr>
                            <w:spacing w:val="-10"/>
                          </w:rPr>
                          <w:t xml:space="preserve"> </w:t>
                        </w:r>
                        <w:r>
                          <w:t>форм</w:t>
                        </w:r>
                        <w:r>
                          <w:rPr>
                            <w:spacing w:val="-8"/>
                          </w:rPr>
                          <w:t xml:space="preserve"> </w:t>
                        </w:r>
                        <w:r>
                          <w:t>занятости</w:t>
                        </w:r>
                        <w:r>
                          <w:rPr>
                            <w:spacing w:val="-6"/>
                          </w:rPr>
                          <w:t xml:space="preserve"> </w:t>
                        </w:r>
                        <w:r>
                          <w:t>в</w:t>
                        </w:r>
                        <w:r>
                          <w:rPr>
                            <w:spacing w:val="-6"/>
                          </w:rPr>
                          <w:t xml:space="preserve"> </w:t>
                        </w:r>
                        <w:r>
                          <w:t>сельской местности, оплачиваемые общественные работы</w:t>
                        </w:r>
                      </w:p>
                    </w:txbxContent>
                  </v:textbox>
                </v:shape>
                <v:shape id="Textbox 192" o:spid="_x0000_s1161" type="#_x0000_t202" style="position:absolute;left:6557;top:180;width:1284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kn8EA&#10;AADcAAAADwAAAGRycy9kb3ducmV2LnhtbERPS4vCMBC+L/gfwgheFk0t66LVKCII7s3XxdvYjG2x&#10;mdQm2vrvjSDsbT6+58wWrSnFg2pXWFYwHEQgiFOrC84UHA/r/hiE88gaS8uk4EkOFvPO1wwTbRve&#10;0WPvMxFC2CWoIPe+SqR0aU4G3cBWxIG72NqgD7DOpK6xCeGmlHEU/UqDBYeGHCta5ZRe93ej4DzR&#10;xel2WG3L9ufb/R3jjEaXRqlet11OQXhq/b/4497oMH8Sw/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5J/BAAAA3AAAAA8AAAAAAAAAAAAAAAAAmAIAAGRycy9kb3du&#10;cmV2LnhtbFBLBQYAAAAABAAEAPUAAACGAwAAAAA=&#10;" filled="f" strokecolor="#2d85a8" strokeweight="2pt">
                  <v:textbox inset="0,0,0,0">
                    <w:txbxContent>
                      <w:p w14:paraId="24E273A4" w14:textId="77777777" w:rsidR="00367193" w:rsidRDefault="00367193">
                        <w:pPr>
                          <w:spacing w:before="4"/>
                        </w:pPr>
                      </w:p>
                      <w:p w14:paraId="24E273A5" w14:textId="77777777" w:rsidR="00367193" w:rsidRDefault="00367193">
                        <w:pPr>
                          <w:spacing w:line="216" w:lineRule="auto"/>
                          <w:ind w:left="169" w:right="61" w:firstLine="2"/>
                        </w:pPr>
                        <w:r>
                          <w:rPr>
                            <w:spacing w:val="-2"/>
                          </w:rPr>
                          <w:t xml:space="preserve">Государственные </w:t>
                        </w:r>
                        <w:r>
                          <w:t>органы</w:t>
                        </w:r>
                        <w:r>
                          <w:rPr>
                            <w:spacing w:val="-7"/>
                          </w:rPr>
                          <w:t xml:space="preserve"> </w:t>
                        </w:r>
                        <w:r>
                          <w:rPr>
                            <w:spacing w:val="-2"/>
                          </w:rPr>
                          <w:t>занятости</w:t>
                        </w:r>
                      </w:p>
                    </w:txbxContent>
                  </v:textbox>
                </v:shape>
                <w10:wrap anchorx="page"/>
              </v:group>
            </w:pict>
          </mc:Fallback>
        </mc:AlternateContent>
      </w:r>
      <w:r>
        <w:rPr>
          <w:noProof/>
          <w:lang w:eastAsia="ru-RU"/>
        </w:rPr>
        <mc:AlternateContent>
          <mc:Choice Requires="wps">
            <w:drawing>
              <wp:anchor distT="0" distB="0" distL="0" distR="0" simplePos="0" relativeHeight="15741952" behindDoc="0" locked="0" layoutInCell="1" allowOverlap="1" wp14:anchorId="24E272B8" wp14:editId="24E272B9">
                <wp:simplePos x="0" y="0"/>
                <wp:positionH relativeFrom="page">
                  <wp:posOffset>1511326</wp:posOffset>
                </wp:positionH>
                <wp:positionV relativeFrom="paragraph">
                  <wp:posOffset>2796377</wp:posOffset>
                </wp:positionV>
                <wp:extent cx="180975" cy="195643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56435"/>
                        </a:xfrm>
                        <a:prstGeom prst="rect">
                          <a:avLst/>
                        </a:prstGeom>
                      </wps:spPr>
                      <wps:txbx>
                        <w:txbxContent>
                          <w:p w14:paraId="24E273A6" w14:textId="77777777" w:rsidR="00367193" w:rsidRDefault="00367193">
                            <w:pPr>
                              <w:spacing w:before="11"/>
                              <w:ind w:left="20"/>
                            </w:pPr>
                            <w:r>
                              <w:t>Органы</w:t>
                            </w:r>
                            <w:r>
                              <w:rPr>
                                <w:spacing w:val="-10"/>
                              </w:rPr>
                              <w:t xml:space="preserve"> </w:t>
                            </w:r>
                            <w:r>
                              <w:t>государственной</w:t>
                            </w:r>
                            <w:r>
                              <w:rPr>
                                <w:spacing w:val="-12"/>
                              </w:rPr>
                              <w:t xml:space="preserve"> </w:t>
                            </w:r>
                            <w:r>
                              <w:rPr>
                                <w:spacing w:val="-2"/>
                              </w:rPr>
                              <w:t>власти</w:t>
                            </w:r>
                          </w:p>
                        </w:txbxContent>
                      </wps:txbx>
                      <wps:bodyPr vert="vert270" wrap="square" lIns="0" tIns="0" rIns="0" bIns="0" rtlCol="0">
                        <a:noAutofit/>
                      </wps:bodyPr>
                    </wps:wsp>
                  </a:graphicData>
                </a:graphic>
              </wp:anchor>
            </w:drawing>
          </mc:Choice>
          <mc:Fallback>
            <w:pict>
              <v:shape w14:anchorId="24E272B8" id="Textbox 193" o:spid="_x0000_s1162" type="#_x0000_t202" style="position:absolute;left:0;text-align:left;margin-left:119pt;margin-top:220.2pt;width:14.25pt;height:154.0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" filled="f" stroked="f">
                <v:path arrowok="t"/>
                <v:textbox style="layout-flow:vertical;mso-layout-flow-alt:bottom-to-top" inset="0,0,0,0">
                  <w:txbxContent>
                    <w:p w14:paraId="24E273A6" w14:textId="77777777" w:rsidR="00367193" w:rsidRDefault="00367193">
                      <w:pPr>
                        <w:spacing w:before="11"/>
                        <w:ind w:left="20"/>
                      </w:pPr>
                      <w:r>
                        <w:t>Органы</w:t>
                      </w:r>
                      <w:r>
                        <w:rPr>
                          <w:spacing w:val="-10"/>
                        </w:rPr>
                        <w:t xml:space="preserve"> </w:t>
                      </w:r>
                      <w:r>
                        <w:t>государственной</w:t>
                      </w:r>
                      <w:r>
                        <w:rPr>
                          <w:spacing w:val="-12"/>
                        </w:rPr>
                        <w:t xml:space="preserve"> </w:t>
                      </w:r>
                      <w:r>
                        <w:rPr>
                          <w:spacing w:val="-2"/>
                        </w:rPr>
                        <w:t>власти</w:t>
                      </w:r>
                    </w:p>
                  </w:txbxContent>
                </v:textbox>
                <w10:wrap anchorx="page"/>
              </v:shape>
            </w:pict>
          </mc:Fallback>
        </mc:AlternateContent>
      </w:r>
      <w:r>
        <w:t>Для развития трудового потенциала в сельских территориях важно повысить эффективность органов, ответственных за организацию занятости. [161]. На основе внедрения такой системы и системного подхода к управлению с помощью ее механизмов совершенствуется процесс подготовки квалифицированной рабочей силы в сельском хозяйстве, достигается новый уровень подготовки кадров посредством обеспечения качества, а также эффективно используется имеющийся человеческий, логистический, информационный и финансовый потенциал (рисунок 15).</w:t>
      </w:r>
    </w:p>
    <w:p w14:paraId="24E26633" w14:textId="77777777" w:rsidR="003D352F" w:rsidRDefault="003D352F">
      <w:pPr>
        <w:pStyle w:val="a3"/>
        <w:ind w:left="0" w:firstLine="0"/>
        <w:jc w:val="left"/>
      </w:pPr>
    </w:p>
    <w:p w14:paraId="24E26634" w14:textId="77777777" w:rsidR="003D352F" w:rsidRDefault="003D352F">
      <w:pPr>
        <w:pStyle w:val="a3"/>
        <w:ind w:left="0" w:firstLine="0"/>
        <w:jc w:val="left"/>
      </w:pPr>
    </w:p>
    <w:p w14:paraId="24E26635" w14:textId="77777777" w:rsidR="003D352F" w:rsidRDefault="003D352F">
      <w:pPr>
        <w:pStyle w:val="a3"/>
        <w:ind w:left="0" w:firstLine="0"/>
        <w:jc w:val="left"/>
      </w:pPr>
    </w:p>
    <w:p w14:paraId="24E26636" w14:textId="77777777" w:rsidR="003D352F" w:rsidRDefault="003D352F">
      <w:pPr>
        <w:pStyle w:val="a3"/>
        <w:ind w:left="0" w:firstLine="0"/>
        <w:jc w:val="left"/>
      </w:pPr>
    </w:p>
    <w:p w14:paraId="24E26637" w14:textId="77777777" w:rsidR="003D352F" w:rsidRDefault="003D352F">
      <w:pPr>
        <w:pStyle w:val="a3"/>
        <w:ind w:left="0" w:firstLine="0"/>
        <w:jc w:val="left"/>
      </w:pPr>
    </w:p>
    <w:p w14:paraId="24E26638" w14:textId="77777777" w:rsidR="003D352F" w:rsidRDefault="003D352F">
      <w:pPr>
        <w:pStyle w:val="a3"/>
        <w:ind w:left="0" w:firstLine="0"/>
        <w:jc w:val="left"/>
      </w:pPr>
    </w:p>
    <w:p w14:paraId="24E26639" w14:textId="77777777" w:rsidR="003D352F" w:rsidRDefault="003D352F">
      <w:pPr>
        <w:pStyle w:val="a3"/>
        <w:ind w:left="0" w:firstLine="0"/>
        <w:jc w:val="left"/>
      </w:pPr>
    </w:p>
    <w:p w14:paraId="24E2663A" w14:textId="77777777" w:rsidR="003D352F" w:rsidRDefault="003D352F">
      <w:pPr>
        <w:pStyle w:val="a3"/>
        <w:ind w:left="0" w:firstLine="0"/>
        <w:jc w:val="left"/>
      </w:pPr>
    </w:p>
    <w:p w14:paraId="24E2663B" w14:textId="77777777" w:rsidR="003D352F" w:rsidRDefault="003D352F">
      <w:pPr>
        <w:pStyle w:val="a3"/>
        <w:ind w:left="0" w:firstLine="0"/>
        <w:jc w:val="left"/>
      </w:pPr>
    </w:p>
    <w:p w14:paraId="24E2663C" w14:textId="77777777" w:rsidR="003D352F" w:rsidRDefault="003D352F">
      <w:pPr>
        <w:pStyle w:val="a3"/>
        <w:ind w:left="0" w:firstLine="0"/>
        <w:jc w:val="left"/>
      </w:pPr>
    </w:p>
    <w:p w14:paraId="24E2663D" w14:textId="77777777" w:rsidR="003D352F" w:rsidRDefault="003D352F">
      <w:pPr>
        <w:pStyle w:val="a3"/>
        <w:ind w:left="0" w:firstLine="0"/>
        <w:jc w:val="left"/>
      </w:pPr>
    </w:p>
    <w:p w14:paraId="24E2663E" w14:textId="77777777" w:rsidR="003D352F" w:rsidRDefault="003D352F">
      <w:pPr>
        <w:pStyle w:val="a3"/>
        <w:ind w:left="0" w:firstLine="0"/>
        <w:jc w:val="left"/>
      </w:pPr>
    </w:p>
    <w:p w14:paraId="24E2663F" w14:textId="77777777" w:rsidR="003D352F" w:rsidRDefault="003D352F">
      <w:pPr>
        <w:pStyle w:val="a3"/>
        <w:ind w:left="0" w:firstLine="0"/>
        <w:jc w:val="left"/>
      </w:pPr>
    </w:p>
    <w:p w14:paraId="24E26640" w14:textId="77777777" w:rsidR="003D352F" w:rsidRDefault="003D352F">
      <w:pPr>
        <w:pStyle w:val="a3"/>
        <w:ind w:left="0" w:firstLine="0"/>
        <w:jc w:val="left"/>
      </w:pPr>
    </w:p>
    <w:p w14:paraId="24E26641" w14:textId="77777777" w:rsidR="003D352F" w:rsidRDefault="003D352F">
      <w:pPr>
        <w:pStyle w:val="a3"/>
        <w:ind w:left="0" w:firstLine="0"/>
        <w:jc w:val="left"/>
      </w:pPr>
    </w:p>
    <w:p w14:paraId="24E26642" w14:textId="77777777" w:rsidR="003D352F" w:rsidRDefault="003D352F">
      <w:pPr>
        <w:pStyle w:val="a3"/>
        <w:ind w:left="0" w:firstLine="0"/>
        <w:jc w:val="left"/>
      </w:pPr>
    </w:p>
    <w:p w14:paraId="24E26643" w14:textId="77777777" w:rsidR="003D352F" w:rsidRDefault="003D352F">
      <w:pPr>
        <w:pStyle w:val="a3"/>
        <w:ind w:left="0" w:firstLine="0"/>
        <w:jc w:val="left"/>
      </w:pPr>
    </w:p>
    <w:p w14:paraId="24E26644" w14:textId="77777777" w:rsidR="003D352F" w:rsidRDefault="003D352F">
      <w:pPr>
        <w:pStyle w:val="a3"/>
        <w:ind w:left="0" w:firstLine="0"/>
        <w:jc w:val="left"/>
      </w:pPr>
    </w:p>
    <w:p w14:paraId="24E26645" w14:textId="77777777" w:rsidR="003D352F" w:rsidRDefault="003D352F">
      <w:pPr>
        <w:pStyle w:val="a3"/>
        <w:ind w:left="0" w:firstLine="0"/>
        <w:jc w:val="left"/>
      </w:pPr>
    </w:p>
    <w:p w14:paraId="24E26646" w14:textId="77777777" w:rsidR="003D352F" w:rsidRDefault="003D352F">
      <w:pPr>
        <w:pStyle w:val="a3"/>
        <w:ind w:left="0" w:firstLine="0"/>
        <w:jc w:val="left"/>
      </w:pPr>
    </w:p>
    <w:p w14:paraId="24E26647" w14:textId="77777777" w:rsidR="003D352F" w:rsidRDefault="003D352F">
      <w:pPr>
        <w:pStyle w:val="a3"/>
        <w:spacing w:before="73"/>
        <w:ind w:left="0" w:firstLine="0"/>
        <w:jc w:val="left"/>
      </w:pPr>
    </w:p>
    <w:p w14:paraId="24E26648" w14:textId="77777777" w:rsidR="003D352F" w:rsidRDefault="001B3DC9">
      <w:pPr>
        <w:pStyle w:val="a3"/>
        <w:ind w:left="4276" w:hanging="4055"/>
        <w:jc w:val="left"/>
      </w:pPr>
      <w:r>
        <w:t>Рисунок</w:t>
      </w:r>
      <w:r>
        <w:rPr>
          <w:spacing w:val="-7"/>
        </w:rPr>
        <w:t xml:space="preserve"> </w:t>
      </w:r>
      <w:r>
        <w:t>15</w:t>
      </w:r>
      <w:r>
        <w:rPr>
          <w:spacing w:val="-5"/>
        </w:rPr>
        <w:t xml:space="preserve"> </w:t>
      </w:r>
      <w:r>
        <w:t>–</w:t>
      </w:r>
      <w:r>
        <w:rPr>
          <w:spacing w:val="-4"/>
        </w:rPr>
        <w:t xml:space="preserve"> </w:t>
      </w:r>
      <w:r>
        <w:t>Направления</w:t>
      </w:r>
      <w:r>
        <w:rPr>
          <w:spacing w:val="-4"/>
        </w:rPr>
        <w:t xml:space="preserve"> </w:t>
      </w:r>
      <w:r>
        <w:t>совершенствования</w:t>
      </w:r>
      <w:r>
        <w:rPr>
          <w:spacing w:val="-4"/>
        </w:rPr>
        <w:t xml:space="preserve"> </w:t>
      </w:r>
      <w:r>
        <w:t>трудового</w:t>
      </w:r>
      <w:r>
        <w:rPr>
          <w:spacing w:val="-3"/>
        </w:rPr>
        <w:t xml:space="preserve"> </w:t>
      </w:r>
      <w:r>
        <w:t>потенциала</w:t>
      </w:r>
      <w:r>
        <w:rPr>
          <w:spacing w:val="-6"/>
        </w:rPr>
        <w:t xml:space="preserve"> </w:t>
      </w:r>
      <w:r>
        <w:t xml:space="preserve">сельских </w:t>
      </w:r>
      <w:r>
        <w:rPr>
          <w:spacing w:val="-2"/>
        </w:rPr>
        <w:t>территорий</w:t>
      </w:r>
    </w:p>
    <w:p w14:paraId="24E26649" w14:textId="77777777" w:rsidR="003D352F" w:rsidRDefault="001B3DC9">
      <w:pPr>
        <w:spacing w:before="183"/>
        <w:ind w:left="862"/>
        <w:jc w:val="both"/>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64A" w14:textId="77777777" w:rsidR="003D352F" w:rsidRDefault="003D352F">
      <w:pPr>
        <w:jc w:val="both"/>
        <w:rPr>
          <w:sz w:val="24"/>
        </w:rPr>
        <w:sectPr w:rsidR="003D352F">
          <w:pgSz w:w="11920" w:h="16850"/>
          <w:pgMar w:top="1060" w:right="283" w:bottom="1300" w:left="1559" w:header="0" w:footer="1072" w:gutter="0"/>
          <w:cols w:space="720"/>
        </w:sectPr>
      </w:pPr>
    </w:p>
    <w:p w14:paraId="24E2664B" w14:textId="77777777" w:rsidR="003D352F" w:rsidRDefault="001B3DC9">
      <w:pPr>
        <w:pStyle w:val="a3"/>
        <w:spacing w:before="72"/>
        <w:ind w:right="283"/>
      </w:pPr>
      <w:r>
        <w:t>На основе структурных элементов данного механизма и проведённого анализа предлагается научно обоснованные и практические</w:t>
      </w:r>
      <w:r>
        <w:rPr>
          <w:spacing w:val="40"/>
        </w:rPr>
        <w:t xml:space="preserve"> </w:t>
      </w:r>
      <w:r>
        <w:t>рекомендации, направленные на совершенствование механизмов развития трудового потенциала сельских территорий Республики Казахстан:</w:t>
      </w:r>
    </w:p>
    <w:p w14:paraId="24E2664C" w14:textId="77777777" w:rsidR="003D352F" w:rsidRDefault="001B3DC9">
      <w:pPr>
        <w:pStyle w:val="a5"/>
        <w:numPr>
          <w:ilvl w:val="0"/>
          <w:numId w:val="26"/>
        </w:numPr>
        <w:tabs>
          <w:tab w:val="left" w:pos="1135"/>
        </w:tabs>
        <w:spacing w:before="1" w:line="322" w:lineRule="exact"/>
        <w:ind w:left="1135" w:hanging="284"/>
        <w:rPr>
          <w:sz w:val="28"/>
        </w:rPr>
      </w:pPr>
      <w:r>
        <w:rPr>
          <w:sz w:val="28"/>
        </w:rPr>
        <w:t>Совершенствование</w:t>
      </w:r>
      <w:r>
        <w:rPr>
          <w:spacing w:val="-16"/>
          <w:sz w:val="28"/>
        </w:rPr>
        <w:t xml:space="preserve"> </w:t>
      </w:r>
      <w:r>
        <w:rPr>
          <w:sz w:val="28"/>
        </w:rPr>
        <w:t>институциональных</w:t>
      </w:r>
      <w:r>
        <w:rPr>
          <w:spacing w:val="-13"/>
          <w:sz w:val="28"/>
        </w:rPr>
        <w:t xml:space="preserve"> </w:t>
      </w:r>
      <w:r>
        <w:rPr>
          <w:spacing w:val="-2"/>
          <w:sz w:val="28"/>
        </w:rPr>
        <w:t>условий:</w:t>
      </w:r>
    </w:p>
    <w:p w14:paraId="24E2664D" w14:textId="77777777" w:rsidR="003D352F" w:rsidRDefault="001B3DC9">
      <w:pPr>
        <w:pStyle w:val="a5"/>
        <w:numPr>
          <w:ilvl w:val="1"/>
          <w:numId w:val="26"/>
        </w:numPr>
        <w:tabs>
          <w:tab w:val="left" w:pos="1068"/>
        </w:tabs>
        <w:ind w:right="292" w:firstLine="707"/>
        <w:rPr>
          <w:sz w:val="28"/>
        </w:rPr>
      </w:pPr>
      <w:r>
        <w:rPr>
          <w:sz w:val="28"/>
        </w:rPr>
        <w:t>разработка</w:t>
      </w:r>
      <w:r>
        <w:rPr>
          <w:spacing w:val="-1"/>
          <w:sz w:val="28"/>
        </w:rPr>
        <w:t xml:space="preserve"> </w:t>
      </w:r>
      <w:r>
        <w:rPr>
          <w:sz w:val="28"/>
        </w:rPr>
        <w:t>и реализация государственной</w:t>
      </w:r>
      <w:r>
        <w:rPr>
          <w:spacing w:val="-1"/>
          <w:sz w:val="28"/>
        </w:rPr>
        <w:t xml:space="preserve"> </w:t>
      </w:r>
      <w:r>
        <w:rPr>
          <w:sz w:val="28"/>
        </w:rPr>
        <w:t>стратегии</w:t>
      </w:r>
      <w:r>
        <w:rPr>
          <w:spacing w:val="-1"/>
          <w:sz w:val="28"/>
        </w:rPr>
        <w:t xml:space="preserve"> </w:t>
      </w:r>
      <w:r>
        <w:rPr>
          <w:sz w:val="28"/>
        </w:rPr>
        <w:t>развития</w:t>
      </w:r>
      <w:r>
        <w:rPr>
          <w:spacing w:val="-1"/>
          <w:sz w:val="28"/>
        </w:rPr>
        <w:t xml:space="preserve"> </w:t>
      </w:r>
      <w:r>
        <w:rPr>
          <w:sz w:val="28"/>
        </w:rPr>
        <w:t>трудового потенциала с учётом региональной специфики;</w:t>
      </w:r>
    </w:p>
    <w:p w14:paraId="24E2664E" w14:textId="77777777" w:rsidR="003D352F" w:rsidRDefault="001B3DC9">
      <w:pPr>
        <w:pStyle w:val="a5"/>
        <w:numPr>
          <w:ilvl w:val="1"/>
          <w:numId w:val="26"/>
        </w:numPr>
        <w:tabs>
          <w:tab w:val="left" w:pos="1060"/>
        </w:tabs>
        <w:spacing w:before="2"/>
        <w:ind w:right="287" w:firstLine="707"/>
        <w:rPr>
          <w:sz w:val="28"/>
        </w:rPr>
      </w:pPr>
      <w:r>
        <w:rPr>
          <w:sz w:val="28"/>
        </w:rPr>
        <w:t>усиление межведомственного взаимодействия между органами управления, аграрным сектором и образовательными учреждениями.</w:t>
      </w:r>
    </w:p>
    <w:p w14:paraId="24E2664F" w14:textId="77777777" w:rsidR="003D352F" w:rsidRDefault="001B3DC9">
      <w:pPr>
        <w:pStyle w:val="a5"/>
        <w:numPr>
          <w:ilvl w:val="0"/>
          <w:numId w:val="26"/>
        </w:numPr>
        <w:tabs>
          <w:tab w:val="left" w:pos="1270"/>
        </w:tabs>
        <w:ind w:left="143" w:right="288" w:firstLine="707"/>
        <w:rPr>
          <w:sz w:val="28"/>
        </w:rPr>
      </w:pPr>
      <w:r>
        <w:rPr>
          <w:sz w:val="28"/>
        </w:rPr>
        <w:t xml:space="preserve">Развитие системы профессионального образования и повышения </w:t>
      </w:r>
      <w:r>
        <w:rPr>
          <w:spacing w:val="-2"/>
          <w:sz w:val="28"/>
        </w:rPr>
        <w:t>квалификации:</w:t>
      </w:r>
    </w:p>
    <w:p w14:paraId="24E26650" w14:textId="77777777" w:rsidR="003D352F" w:rsidRDefault="001B3DC9">
      <w:pPr>
        <w:pStyle w:val="a5"/>
        <w:numPr>
          <w:ilvl w:val="1"/>
          <w:numId w:val="26"/>
        </w:numPr>
        <w:tabs>
          <w:tab w:val="left" w:pos="1152"/>
        </w:tabs>
        <w:ind w:right="286" w:firstLine="707"/>
        <w:rPr>
          <w:sz w:val="28"/>
        </w:rPr>
      </w:pPr>
      <w:r>
        <w:rPr>
          <w:sz w:val="28"/>
        </w:rPr>
        <w:t>актуализация образовательных программ ТиПО и высших учебных заведений с фокусом на потребности аграрного сектора;</w:t>
      </w:r>
    </w:p>
    <w:p w14:paraId="24E26651" w14:textId="77777777" w:rsidR="003D352F" w:rsidRDefault="001B3DC9">
      <w:pPr>
        <w:pStyle w:val="a5"/>
        <w:numPr>
          <w:ilvl w:val="1"/>
          <w:numId w:val="26"/>
        </w:numPr>
        <w:tabs>
          <w:tab w:val="left" w:pos="1060"/>
        </w:tabs>
        <w:ind w:right="284" w:firstLine="707"/>
        <w:rPr>
          <w:sz w:val="28"/>
        </w:rPr>
      </w:pPr>
      <w:r>
        <w:rPr>
          <w:sz w:val="28"/>
        </w:rPr>
        <w:t xml:space="preserve">расширение программ производственной практики на базе </w:t>
      </w:r>
      <w:r>
        <w:rPr>
          <w:spacing w:val="-2"/>
          <w:sz w:val="28"/>
        </w:rPr>
        <w:t>сельхозпредприятий.</w:t>
      </w:r>
    </w:p>
    <w:p w14:paraId="24E26652" w14:textId="77777777" w:rsidR="003D352F" w:rsidRDefault="001B3DC9">
      <w:pPr>
        <w:pStyle w:val="a5"/>
        <w:numPr>
          <w:ilvl w:val="0"/>
          <w:numId w:val="26"/>
        </w:numPr>
        <w:tabs>
          <w:tab w:val="left" w:pos="1135"/>
        </w:tabs>
        <w:spacing w:line="321" w:lineRule="exact"/>
        <w:ind w:left="1135" w:hanging="284"/>
        <w:rPr>
          <w:sz w:val="28"/>
        </w:rPr>
      </w:pPr>
      <w:r>
        <w:rPr>
          <w:sz w:val="28"/>
        </w:rPr>
        <w:t>Стимулирование</w:t>
      </w:r>
      <w:r>
        <w:rPr>
          <w:spacing w:val="-12"/>
          <w:sz w:val="28"/>
        </w:rPr>
        <w:t xml:space="preserve"> </w:t>
      </w:r>
      <w:r>
        <w:rPr>
          <w:sz w:val="28"/>
        </w:rPr>
        <w:t>продуктивной</w:t>
      </w:r>
      <w:r>
        <w:rPr>
          <w:spacing w:val="-12"/>
          <w:sz w:val="28"/>
        </w:rPr>
        <w:t xml:space="preserve"> </w:t>
      </w:r>
      <w:r>
        <w:rPr>
          <w:spacing w:val="-2"/>
          <w:sz w:val="28"/>
        </w:rPr>
        <w:t>занятости:</w:t>
      </w:r>
    </w:p>
    <w:p w14:paraId="24E26653" w14:textId="77777777" w:rsidR="003D352F" w:rsidRDefault="001B3DC9">
      <w:pPr>
        <w:pStyle w:val="a5"/>
        <w:numPr>
          <w:ilvl w:val="1"/>
          <w:numId w:val="26"/>
        </w:numPr>
        <w:tabs>
          <w:tab w:val="left" w:pos="1089"/>
        </w:tabs>
        <w:ind w:right="283" w:firstLine="707"/>
        <w:rPr>
          <w:sz w:val="28"/>
        </w:rPr>
      </w:pPr>
      <w:r>
        <w:rPr>
          <w:sz w:val="28"/>
        </w:rPr>
        <w:t>поддержка малого и среднего бизнеса на селе, особенно в несырьевых секторах экономики;</w:t>
      </w:r>
    </w:p>
    <w:p w14:paraId="24E26654" w14:textId="77777777" w:rsidR="003D352F" w:rsidRDefault="001B3DC9">
      <w:pPr>
        <w:pStyle w:val="a5"/>
        <w:numPr>
          <w:ilvl w:val="1"/>
          <w:numId w:val="26"/>
        </w:numPr>
        <w:tabs>
          <w:tab w:val="left" w:pos="1257"/>
        </w:tabs>
        <w:ind w:right="287" w:firstLine="707"/>
        <w:rPr>
          <w:sz w:val="28"/>
        </w:rPr>
      </w:pPr>
      <w:r>
        <w:rPr>
          <w:sz w:val="28"/>
        </w:rPr>
        <w:t>введение механизмов субсидирования и налоговых льгот для работодателей, создающих стабильные рабочие места в сельской местности.</w:t>
      </w:r>
    </w:p>
    <w:p w14:paraId="24E26655" w14:textId="77777777" w:rsidR="003D352F" w:rsidRDefault="001B3DC9">
      <w:pPr>
        <w:pStyle w:val="a5"/>
        <w:numPr>
          <w:ilvl w:val="0"/>
          <w:numId w:val="26"/>
        </w:numPr>
        <w:tabs>
          <w:tab w:val="left" w:pos="1135"/>
        </w:tabs>
        <w:spacing w:before="1" w:line="322" w:lineRule="exact"/>
        <w:ind w:left="1135" w:hanging="284"/>
        <w:rPr>
          <w:sz w:val="28"/>
        </w:rPr>
      </w:pPr>
      <w:r>
        <w:rPr>
          <w:sz w:val="28"/>
        </w:rPr>
        <w:t>Развитие</w:t>
      </w:r>
      <w:r>
        <w:rPr>
          <w:spacing w:val="-7"/>
          <w:sz w:val="28"/>
        </w:rPr>
        <w:t xml:space="preserve"> </w:t>
      </w:r>
      <w:r>
        <w:rPr>
          <w:sz w:val="28"/>
        </w:rPr>
        <w:t>инфраструктуры</w:t>
      </w:r>
      <w:r>
        <w:rPr>
          <w:spacing w:val="-8"/>
          <w:sz w:val="28"/>
        </w:rPr>
        <w:t xml:space="preserve"> </w:t>
      </w:r>
      <w:r>
        <w:rPr>
          <w:sz w:val="28"/>
        </w:rPr>
        <w:t>и</w:t>
      </w:r>
      <w:r>
        <w:rPr>
          <w:spacing w:val="-5"/>
          <w:sz w:val="28"/>
        </w:rPr>
        <w:t xml:space="preserve"> </w:t>
      </w:r>
      <w:r>
        <w:rPr>
          <w:sz w:val="28"/>
        </w:rPr>
        <w:t>качества</w:t>
      </w:r>
      <w:r>
        <w:rPr>
          <w:spacing w:val="-5"/>
          <w:sz w:val="28"/>
        </w:rPr>
        <w:t xml:space="preserve"> </w:t>
      </w:r>
      <w:r>
        <w:rPr>
          <w:spacing w:val="-2"/>
          <w:sz w:val="28"/>
        </w:rPr>
        <w:t>жизни:</w:t>
      </w:r>
    </w:p>
    <w:p w14:paraId="24E26656" w14:textId="77777777" w:rsidR="003D352F" w:rsidRDefault="001B3DC9">
      <w:pPr>
        <w:pStyle w:val="a5"/>
        <w:numPr>
          <w:ilvl w:val="1"/>
          <w:numId w:val="26"/>
        </w:numPr>
        <w:tabs>
          <w:tab w:val="left" w:pos="1060"/>
        </w:tabs>
        <w:ind w:right="282" w:firstLine="707"/>
        <w:rPr>
          <w:sz w:val="28"/>
        </w:rPr>
      </w:pPr>
      <w:r>
        <w:rPr>
          <w:sz w:val="28"/>
        </w:rPr>
        <w:t>модернизация транспортной, социальной и инженерной</w:t>
      </w:r>
      <w:r>
        <w:rPr>
          <w:spacing w:val="40"/>
          <w:sz w:val="28"/>
        </w:rPr>
        <w:t xml:space="preserve"> </w:t>
      </w:r>
      <w:r>
        <w:rPr>
          <w:sz w:val="28"/>
        </w:rPr>
        <w:t>инфраструктуры для повышения привлекательности сельских территорий для жизни и труда;</w:t>
      </w:r>
    </w:p>
    <w:p w14:paraId="24E26657" w14:textId="77777777" w:rsidR="003D352F" w:rsidRDefault="001B3DC9">
      <w:pPr>
        <w:pStyle w:val="a5"/>
        <w:numPr>
          <w:ilvl w:val="1"/>
          <w:numId w:val="26"/>
        </w:numPr>
        <w:tabs>
          <w:tab w:val="left" w:pos="1161"/>
        </w:tabs>
        <w:ind w:right="285" w:firstLine="707"/>
        <w:rPr>
          <w:sz w:val="28"/>
        </w:rPr>
      </w:pPr>
      <w:r>
        <w:rPr>
          <w:sz w:val="28"/>
        </w:rPr>
        <w:t>повышение уровня обеспеченности жильём, доступом к медицине, образованию и цифровым технологиям.</w:t>
      </w:r>
    </w:p>
    <w:p w14:paraId="24E26658" w14:textId="77777777" w:rsidR="003D352F" w:rsidRDefault="001B3DC9">
      <w:pPr>
        <w:pStyle w:val="a5"/>
        <w:numPr>
          <w:ilvl w:val="0"/>
          <w:numId w:val="26"/>
        </w:numPr>
        <w:tabs>
          <w:tab w:val="left" w:pos="1135"/>
        </w:tabs>
        <w:spacing w:before="1" w:line="322" w:lineRule="exact"/>
        <w:ind w:left="1135" w:hanging="284"/>
        <w:rPr>
          <w:sz w:val="28"/>
        </w:rPr>
      </w:pPr>
      <w:r>
        <w:rPr>
          <w:spacing w:val="-2"/>
          <w:sz w:val="28"/>
        </w:rPr>
        <w:t>Информационно-аналитическое</w:t>
      </w:r>
      <w:r>
        <w:rPr>
          <w:spacing w:val="34"/>
          <w:sz w:val="28"/>
        </w:rPr>
        <w:t xml:space="preserve"> </w:t>
      </w:r>
      <w:r>
        <w:rPr>
          <w:spacing w:val="-2"/>
          <w:sz w:val="28"/>
        </w:rPr>
        <w:t>обеспечение:</w:t>
      </w:r>
    </w:p>
    <w:p w14:paraId="24E26659" w14:textId="77777777" w:rsidR="003D352F" w:rsidRDefault="001B3DC9">
      <w:pPr>
        <w:pStyle w:val="a5"/>
        <w:numPr>
          <w:ilvl w:val="1"/>
          <w:numId w:val="26"/>
        </w:numPr>
        <w:tabs>
          <w:tab w:val="left" w:pos="1156"/>
        </w:tabs>
        <w:ind w:right="290" w:firstLine="707"/>
        <w:rPr>
          <w:sz w:val="28"/>
        </w:rPr>
      </w:pPr>
      <w:r>
        <w:rPr>
          <w:sz w:val="28"/>
        </w:rPr>
        <w:t>внедрение мониторинга и оценки трудового потенциала на основе цифровых платформ и аналитических инструментов;</w:t>
      </w:r>
    </w:p>
    <w:p w14:paraId="24E2665A" w14:textId="77777777" w:rsidR="003D352F" w:rsidRDefault="001B3DC9">
      <w:pPr>
        <w:pStyle w:val="a5"/>
        <w:numPr>
          <w:ilvl w:val="1"/>
          <w:numId w:val="26"/>
        </w:numPr>
        <w:tabs>
          <w:tab w:val="left" w:pos="1149"/>
        </w:tabs>
        <w:ind w:right="292" w:firstLine="707"/>
        <w:rPr>
          <w:sz w:val="28"/>
        </w:rPr>
      </w:pPr>
      <w:r>
        <w:rPr>
          <w:sz w:val="28"/>
        </w:rPr>
        <w:t>формирование базы данных по демографическим, миграционным и трудовым характеристикам сельского населения.</w:t>
      </w:r>
    </w:p>
    <w:p w14:paraId="24E2665B" w14:textId="77777777" w:rsidR="003D352F" w:rsidRDefault="001B3DC9">
      <w:pPr>
        <w:pStyle w:val="a5"/>
        <w:numPr>
          <w:ilvl w:val="0"/>
          <w:numId w:val="26"/>
        </w:numPr>
        <w:tabs>
          <w:tab w:val="left" w:pos="1135"/>
        </w:tabs>
        <w:spacing w:line="321" w:lineRule="exact"/>
        <w:ind w:left="1135" w:hanging="284"/>
        <w:rPr>
          <w:sz w:val="28"/>
        </w:rPr>
      </w:pPr>
      <w:r>
        <w:rPr>
          <w:spacing w:val="-2"/>
          <w:sz w:val="28"/>
        </w:rPr>
        <w:t>Финансово-экономическая</w:t>
      </w:r>
      <w:r>
        <w:rPr>
          <w:spacing w:val="26"/>
          <w:sz w:val="28"/>
        </w:rPr>
        <w:t xml:space="preserve"> </w:t>
      </w:r>
      <w:r>
        <w:rPr>
          <w:spacing w:val="-2"/>
          <w:sz w:val="28"/>
        </w:rPr>
        <w:t>поддержка:</w:t>
      </w:r>
    </w:p>
    <w:p w14:paraId="24E2665C" w14:textId="77777777" w:rsidR="003D352F" w:rsidRDefault="001B3DC9">
      <w:pPr>
        <w:pStyle w:val="a5"/>
        <w:numPr>
          <w:ilvl w:val="1"/>
          <w:numId w:val="26"/>
        </w:numPr>
        <w:tabs>
          <w:tab w:val="left" w:pos="1116"/>
        </w:tabs>
        <w:spacing w:line="242" w:lineRule="auto"/>
        <w:ind w:right="286" w:firstLine="707"/>
        <w:rPr>
          <w:sz w:val="28"/>
        </w:rPr>
      </w:pPr>
      <w:r>
        <w:rPr>
          <w:sz w:val="28"/>
        </w:rPr>
        <w:t>расширение доступа к льготным кредитам, субсидиям и грантам для сельских работников и фермеров;</w:t>
      </w:r>
    </w:p>
    <w:p w14:paraId="24E2665D" w14:textId="77777777" w:rsidR="003D352F" w:rsidRDefault="001B3DC9">
      <w:pPr>
        <w:pStyle w:val="a5"/>
        <w:numPr>
          <w:ilvl w:val="1"/>
          <w:numId w:val="26"/>
        </w:numPr>
        <w:tabs>
          <w:tab w:val="left" w:pos="1082"/>
        </w:tabs>
        <w:ind w:right="289" w:firstLine="707"/>
        <w:rPr>
          <w:sz w:val="28"/>
        </w:rPr>
      </w:pPr>
      <w:r>
        <w:rPr>
          <w:sz w:val="28"/>
        </w:rPr>
        <w:t xml:space="preserve">разработка механизмов микрофинансирования и страхования трудовых </w:t>
      </w:r>
      <w:r>
        <w:rPr>
          <w:spacing w:val="-2"/>
          <w:sz w:val="28"/>
        </w:rPr>
        <w:t>рисков.</w:t>
      </w:r>
    </w:p>
    <w:p w14:paraId="24E2665E" w14:textId="77777777" w:rsidR="003D352F" w:rsidRDefault="001B3DC9">
      <w:pPr>
        <w:pStyle w:val="a3"/>
        <w:ind w:right="282"/>
      </w:pPr>
      <w:r>
        <w:t>С ростом числа высокоскоростных интернет-соединений с доступом в интернет, мобильные приложения, социальные сети и цифровые платформы взаимодействия имеют значительный потенциал для улучшения доступа к информации</w:t>
      </w:r>
      <w:r>
        <w:rPr>
          <w:spacing w:val="-3"/>
        </w:rPr>
        <w:t xml:space="preserve"> </w:t>
      </w:r>
      <w:r>
        <w:t>и</w:t>
      </w:r>
      <w:r>
        <w:rPr>
          <w:spacing w:val="-6"/>
        </w:rPr>
        <w:t xml:space="preserve"> </w:t>
      </w:r>
      <w:r>
        <w:t>услугам</w:t>
      </w:r>
      <w:r>
        <w:rPr>
          <w:spacing w:val="-3"/>
        </w:rPr>
        <w:t xml:space="preserve"> </w:t>
      </w:r>
      <w:r>
        <w:t>для</w:t>
      </w:r>
      <w:r>
        <w:rPr>
          <w:spacing w:val="-3"/>
        </w:rPr>
        <w:t xml:space="preserve"> </w:t>
      </w:r>
      <w:r>
        <w:t>жителей</w:t>
      </w:r>
      <w:r>
        <w:rPr>
          <w:spacing w:val="-2"/>
        </w:rPr>
        <w:t xml:space="preserve"> </w:t>
      </w:r>
      <w:r>
        <w:t>сельской</w:t>
      </w:r>
      <w:r>
        <w:rPr>
          <w:spacing w:val="-3"/>
        </w:rPr>
        <w:t xml:space="preserve"> </w:t>
      </w:r>
      <w:r>
        <w:t>местности.</w:t>
      </w:r>
      <w:r>
        <w:rPr>
          <w:spacing w:val="-4"/>
        </w:rPr>
        <w:t xml:space="preserve"> </w:t>
      </w:r>
      <w:r>
        <w:t>Однако</w:t>
      </w:r>
      <w:r>
        <w:rPr>
          <w:spacing w:val="-2"/>
        </w:rPr>
        <w:t xml:space="preserve"> </w:t>
      </w:r>
      <w:r>
        <w:t>многие</w:t>
      </w:r>
      <w:r>
        <w:rPr>
          <w:spacing w:val="-3"/>
        </w:rPr>
        <w:t xml:space="preserve"> </w:t>
      </w:r>
      <w:r>
        <w:t>мелкие фермеры остаются изолированными от цифровых технологии в связи с отсутствием навыков их использования.</w:t>
      </w:r>
    </w:p>
    <w:p w14:paraId="24E2665F" w14:textId="77777777" w:rsidR="003D352F" w:rsidRDefault="003D352F">
      <w:pPr>
        <w:pStyle w:val="a3"/>
        <w:sectPr w:rsidR="003D352F">
          <w:pgSz w:w="11920" w:h="16850"/>
          <w:pgMar w:top="1060" w:right="283" w:bottom="1300" w:left="1559" w:header="0" w:footer="1072" w:gutter="0"/>
          <w:cols w:space="720"/>
        </w:sectPr>
      </w:pPr>
    </w:p>
    <w:p w14:paraId="24E26660" w14:textId="77777777" w:rsidR="003D352F" w:rsidRDefault="001B3DC9">
      <w:pPr>
        <w:pStyle w:val="a3"/>
        <w:spacing w:before="72"/>
        <w:ind w:right="286"/>
      </w:pPr>
      <w:r>
        <w:t>Для создания «экосистемы цифрового сельского хозяйства» необходима благоприятная среда для инновационной деятельности фермерам и предпринимателям аграрного сектора [162].</w:t>
      </w:r>
    </w:p>
    <w:p w14:paraId="24E26661" w14:textId="77777777" w:rsidR="003D352F" w:rsidRDefault="001B3DC9">
      <w:pPr>
        <w:pStyle w:val="a3"/>
        <w:spacing w:before="2"/>
        <w:ind w:right="277"/>
      </w:pPr>
      <w:r>
        <w:t>Почти половина населения мира сейчас используют интернет, но есть очевидные различия между сельскими и городскими районами (хотя модели варьируются в зависимости от страны). Как свидетельствует таблица 44, наиболее активно работающие в системе Интернет являются фермеры Норвегии, Финляндии, Дании и Голландии.</w:t>
      </w:r>
    </w:p>
    <w:p w14:paraId="24E26662" w14:textId="77777777" w:rsidR="003D352F" w:rsidRDefault="003D352F">
      <w:pPr>
        <w:pStyle w:val="a3"/>
        <w:ind w:left="0" w:firstLine="0"/>
        <w:jc w:val="left"/>
      </w:pPr>
    </w:p>
    <w:p w14:paraId="24E26663" w14:textId="77777777" w:rsidR="003D352F" w:rsidRDefault="001B3DC9">
      <w:pPr>
        <w:pStyle w:val="a3"/>
        <w:ind w:firstLine="0"/>
        <w:jc w:val="left"/>
      </w:pPr>
      <w:r>
        <w:t>Таблица</w:t>
      </w:r>
      <w:r>
        <w:rPr>
          <w:spacing w:val="-6"/>
        </w:rPr>
        <w:t xml:space="preserve"> </w:t>
      </w:r>
      <w:r>
        <w:t>44</w:t>
      </w:r>
      <w:r>
        <w:rPr>
          <w:spacing w:val="-6"/>
        </w:rPr>
        <w:t xml:space="preserve"> </w:t>
      </w:r>
      <w:r>
        <w:t>–</w:t>
      </w:r>
      <w:r>
        <w:rPr>
          <w:spacing w:val="-7"/>
        </w:rPr>
        <w:t xml:space="preserve"> </w:t>
      </w:r>
      <w:r>
        <w:t>Использование</w:t>
      </w:r>
      <w:r>
        <w:rPr>
          <w:spacing w:val="-6"/>
        </w:rPr>
        <w:t xml:space="preserve"> </w:t>
      </w:r>
      <w:r>
        <w:t>фермерами</w:t>
      </w:r>
      <w:r>
        <w:rPr>
          <w:spacing w:val="-6"/>
        </w:rPr>
        <w:t xml:space="preserve"> </w:t>
      </w:r>
      <w:r>
        <w:t>Интернет</w:t>
      </w:r>
      <w:r>
        <w:rPr>
          <w:spacing w:val="-5"/>
        </w:rPr>
        <w:t xml:space="preserve"> </w:t>
      </w:r>
      <w:r>
        <w:rPr>
          <w:spacing w:val="-2"/>
        </w:rPr>
        <w:t>системы</w:t>
      </w:r>
    </w:p>
    <w:p w14:paraId="24E26664" w14:textId="77777777" w:rsidR="003D352F" w:rsidRDefault="003D352F">
      <w:pPr>
        <w:pStyle w:val="a3"/>
        <w:ind w:left="0" w:firstLine="0"/>
        <w:jc w:val="left"/>
        <w:rPr>
          <w:sz w:val="1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2854"/>
        <w:gridCol w:w="2489"/>
        <w:gridCol w:w="2131"/>
      </w:tblGrid>
      <w:tr w:rsidR="003D352F" w14:paraId="24E26669" w14:textId="77777777">
        <w:trPr>
          <w:trHeight w:val="551"/>
        </w:trPr>
        <w:tc>
          <w:tcPr>
            <w:tcW w:w="2165" w:type="dxa"/>
            <w:vMerge w:val="restart"/>
          </w:tcPr>
          <w:p w14:paraId="24E26665" w14:textId="77777777" w:rsidR="003D352F" w:rsidRDefault="003D352F">
            <w:pPr>
              <w:pStyle w:val="TableParagraph"/>
              <w:spacing w:before="3"/>
              <w:rPr>
                <w:sz w:val="24"/>
              </w:rPr>
            </w:pPr>
          </w:p>
          <w:p w14:paraId="24E26666" w14:textId="77777777" w:rsidR="003D352F" w:rsidRDefault="001B3DC9">
            <w:pPr>
              <w:pStyle w:val="TableParagraph"/>
              <w:ind w:left="717"/>
              <w:rPr>
                <w:sz w:val="24"/>
              </w:rPr>
            </w:pPr>
            <w:r>
              <w:rPr>
                <w:spacing w:val="-2"/>
                <w:sz w:val="24"/>
              </w:rPr>
              <w:t>Страна</w:t>
            </w:r>
          </w:p>
        </w:tc>
        <w:tc>
          <w:tcPr>
            <w:tcW w:w="2854" w:type="dxa"/>
            <w:vMerge w:val="restart"/>
          </w:tcPr>
          <w:p w14:paraId="24E26667" w14:textId="77777777" w:rsidR="003D352F" w:rsidRDefault="001B3DC9">
            <w:pPr>
              <w:pStyle w:val="TableParagraph"/>
              <w:spacing w:before="140"/>
              <w:ind w:left="441" w:right="427" w:firstLine="60"/>
              <w:rPr>
                <w:sz w:val="24"/>
              </w:rPr>
            </w:pPr>
            <w:r>
              <w:rPr>
                <w:sz w:val="24"/>
              </w:rPr>
              <w:t>Число фермеров с полной</w:t>
            </w:r>
            <w:r>
              <w:rPr>
                <w:spacing w:val="-15"/>
                <w:sz w:val="24"/>
              </w:rPr>
              <w:t xml:space="preserve"> </w:t>
            </w:r>
            <w:r>
              <w:rPr>
                <w:sz w:val="24"/>
              </w:rPr>
              <w:t>занятостью</w:t>
            </w:r>
          </w:p>
        </w:tc>
        <w:tc>
          <w:tcPr>
            <w:tcW w:w="4620" w:type="dxa"/>
            <w:gridSpan w:val="2"/>
          </w:tcPr>
          <w:p w14:paraId="24E26668" w14:textId="77777777" w:rsidR="003D352F" w:rsidRDefault="001B3DC9">
            <w:pPr>
              <w:pStyle w:val="TableParagraph"/>
              <w:spacing w:line="276" w:lineRule="exact"/>
              <w:ind w:left="1387" w:right="379" w:hanging="999"/>
              <w:rPr>
                <w:sz w:val="24"/>
              </w:rPr>
            </w:pPr>
            <w:r>
              <w:rPr>
                <w:sz w:val="24"/>
              </w:rPr>
              <w:t>Количество</w:t>
            </w:r>
            <w:r>
              <w:rPr>
                <w:spacing w:val="-13"/>
                <w:sz w:val="24"/>
              </w:rPr>
              <w:t xml:space="preserve"> </w:t>
            </w:r>
            <w:r>
              <w:rPr>
                <w:sz w:val="24"/>
              </w:rPr>
              <w:t>фермеров,</w:t>
            </w:r>
            <w:r>
              <w:rPr>
                <w:spacing w:val="-12"/>
                <w:sz w:val="24"/>
              </w:rPr>
              <w:t xml:space="preserve"> </w:t>
            </w:r>
            <w:r>
              <w:rPr>
                <w:sz w:val="24"/>
              </w:rPr>
              <w:t>работающих</w:t>
            </w:r>
            <w:r>
              <w:rPr>
                <w:spacing w:val="-13"/>
                <w:sz w:val="24"/>
              </w:rPr>
              <w:t xml:space="preserve"> </w:t>
            </w:r>
            <w:r>
              <w:rPr>
                <w:sz w:val="24"/>
              </w:rPr>
              <w:t>в системе Интернет</w:t>
            </w:r>
          </w:p>
        </w:tc>
      </w:tr>
      <w:tr w:rsidR="003D352F" w14:paraId="24E2666E" w14:textId="77777777">
        <w:trPr>
          <w:trHeight w:val="275"/>
        </w:trPr>
        <w:tc>
          <w:tcPr>
            <w:tcW w:w="2165" w:type="dxa"/>
            <w:vMerge/>
            <w:tcBorders>
              <w:top w:val="nil"/>
            </w:tcBorders>
          </w:tcPr>
          <w:p w14:paraId="24E2666A" w14:textId="77777777" w:rsidR="003D352F" w:rsidRDefault="003D352F">
            <w:pPr>
              <w:rPr>
                <w:sz w:val="2"/>
                <w:szCs w:val="2"/>
              </w:rPr>
            </w:pPr>
          </w:p>
        </w:tc>
        <w:tc>
          <w:tcPr>
            <w:tcW w:w="2854" w:type="dxa"/>
            <w:vMerge/>
            <w:tcBorders>
              <w:top w:val="nil"/>
            </w:tcBorders>
          </w:tcPr>
          <w:p w14:paraId="24E2666B" w14:textId="77777777" w:rsidR="003D352F" w:rsidRDefault="003D352F">
            <w:pPr>
              <w:rPr>
                <w:sz w:val="2"/>
                <w:szCs w:val="2"/>
              </w:rPr>
            </w:pPr>
          </w:p>
        </w:tc>
        <w:tc>
          <w:tcPr>
            <w:tcW w:w="2489" w:type="dxa"/>
          </w:tcPr>
          <w:p w14:paraId="24E2666C" w14:textId="77777777" w:rsidR="003D352F" w:rsidRDefault="001B3DC9">
            <w:pPr>
              <w:pStyle w:val="TableParagraph"/>
              <w:spacing w:line="255" w:lineRule="exact"/>
              <w:ind w:left="91" w:right="85"/>
              <w:jc w:val="center"/>
              <w:rPr>
                <w:sz w:val="24"/>
              </w:rPr>
            </w:pPr>
            <w:r>
              <w:rPr>
                <w:spacing w:val="-4"/>
                <w:sz w:val="24"/>
              </w:rPr>
              <w:t>чел.</w:t>
            </w:r>
          </w:p>
        </w:tc>
        <w:tc>
          <w:tcPr>
            <w:tcW w:w="2131" w:type="dxa"/>
          </w:tcPr>
          <w:p w14:paraId="24E2666D" w14:textId="77777777" w:rsidR="003D352F" w:rsidRDefault="001B3DC9">
            <w:pPr>
              <w:pStyle w:val="TableParagraph"/>
              <w:spacing w:line="255" w:lineRule="exact"/>
              <w:ind w:left="10"/>
              <w:jc w:val="center"/>
              <w:rPr>
                <w:sz w:val="24"/>
              </w:rPr>
            </w:pPr>
            <w:r>
              <w:rPr>
                <w:spacing w:val="-10"/>
                <w:sz w:val="24"/>
              </w:rPr>
              <w:t>%</w:t>
            </w:r>
          </w:p>
        </w:tc>
      </w:tr>
      <w:tr w:rsidR="003D352F" w14:paraId="24E26673" w14:textId="77777777">
        <w:trPr>
          <w:trHeight w:val="276"/>
        </w:trPr>
        <w:tc>
          <w:tcPr>
            <w:tcW w:w="2165" w:type="dxa"/>
          </w:tcPr>
          <w:p w14:paraId="24E2666F" w14:textId="77777777" w:rsidR="003D352F" w:rsidRDefault="001B3DC9">
            <w:pPr>
              <w:pStyle w:val="TableParagraph"/>
              <w:spacing w:line="256" w:lineRule="exact"/>
              <w:ind w:left="146"/>
              <w:rPr>
                <w:sz w:val="24"/>
              </w:rPr>
            </w:pPr>
            <w:r>
              <w:rPr>
                <w:spacing w:val="-4"/>
                <w:sz w:val="24"/>
              </w:rPr>
              <w:t>Чехия</w:t>
            </w:r>
          </w:p>
        </w:tc>
        <w:tc>
          <w:tcPr>
            <w:tcW w:w="2854" w:type="dxa"/>
          </w:tcPr>
          <w:p w14:paraId="24E26670" w14:textId="77777777" w:rsidR="003D352F" w:rsidRDefault="001B3DC9">
            <w:pPr>
              <w:pStyle w:val="TableParagraph"/>
              <w:spacing w:line="256" w:lineRule="exact"/>
              <w:ind w:left="900"/>
              <w:rPr>
                <w:sz w:val="24"/>
              </w:rPr>
            </w:pPr>
            <w:r>
              <w:rPr>
                <w:spacing w:val="-2"/>
                <w:sz w:val="24"/>
              </w:rPr>
              <w:t>175000</w:t>
            </w:r>
          </w:p>
        </w:tc>
        <w:tc>
          <w:tcPr>
            <w:tcW w:w="2489" w:type="dxa"/>
          </w:tcPr>
          <w:p w14:paraId="24E26671" w14:textId="77777777" w:rsidR="003D352F" w:rsidRDefault="001B3DC9">
            <w:pPr>
              <w:pStyle w:val="TableParagraph"/>
              <w:spacing w:line="256" w:lineRule="exact"/>
              <w:ind w:left="6" w:right="91"/>
              <w:jc w:val="center"/>
              <w:rPr>
                <w:sz w:val="24"/>
              </w:rPr>
            </w:pPr>
            <w:r>
              <w:rPr>
                <w:spacing w:val="-4"/>
                <w:sz w:val="24"/>
              </w:rPr>
              <w:t>4000</w:t>
            </w:r>
          </w:p>
        </w:tc>
        <w:tc>
          <w:tcPr>
            <w:tcW w:w="2131" w:type="dxa"/>
          </w:tcPr>
          <w:p w14:paraId="24E26672" w14:textId="77777777" w:rsidR="003D352F" w:rsidRDefault="001B3DC9">
            <w:pPr>
              <w:pStyle w:val="TableParagraph"/>
              <w:spacing w:line="256" w:lineRule="exact"/>
              <w:ind w:left="836"/>
              <w:rPr>
                <w:sz w:val="24"/>
              </w:rPr>
            </w:pPr>
            <w:r>
              <w:rPr>
                <w:spacing w:val="-5"/>
                <w:sz w:val="24"/>
              </w:rPr>
              <w:t>2,3</w:t>
            </w:r>
          </w:p>
        </w:tc>
      </w:tr>
      <w:tr w:rsidR="003D352F" w14:paraId="24E26678" w14:textId="77777777">
        <w:trPr>
          <w:trHeight w:val="275"/>
        </w:trPr>
        <w:tc>
          <w:tcPr>
            <w:tcW w:w="2165" w:type="dxa"/>
          </w:tcPr>
          <w:p w14:paraId="24E26674" w14:textId="77777777" w:rsidR="003D352F" w:rsidRDefault="001B3DC9">
            <w:pPr>
              <w:pStyle w:val="TableParagraph"/>
              <w:spacing w:line="256" w:lineRule="exact"/>
              <w:ind w:left="146"/>
              <w:rPr>
                <w:sz w:val="24"/>
              </w:rPr>
            </w:pPr>
            <w:r>
              <w:rPr>
                <w:spacing w:val="-4"/>
                <w:sz w:val="24"/>
              </w:rPr>
              <w:t>Дания</w:t>
            </w:r>
          </w:p>
        </w:tc>
        <w:tc>
          <w:tcPr>
            <w:tcW w:w="2854" w:type="dxa"/>
          </w:tcPr>
          <w:p w14:paraId="24E26675" w14:textId="77777777" w:rsidR="003D352F" w:rsidRDefault="001B3DC9">
            <w:pPr>
              <w:pStyle w:val="TableParagraph"/>
              <w:spacing w:line="256" w:lineRule="exact"/>
              <w:ind w:left="928"/>
              <w:rPr>
                <w:sz w:val="24"/>
              </w:rPr>
            </w:pPr>
            <w:r>
              <w:rPr>
                <w:spacing w:val="-2"/>
                <w:sz w:val="24"/>
              </w:rPr>
              <w:t>60000</w:t>
            </w:r>
          </w:p>
        </w:tc>
        <w:tc>
          <w:tcPr>
            <w:tcW w:w="2489" w:type="dxa"/>
          </w:tcPr>
          <w:p w14:paraId="24E26676" w14:textId="77777777" w:rsidR="003D352F" w:rsidRDefault="001B3DC9">
            <w:pPr>
              <w:pStyle w:val="TableParagraph"/>
              <w:spacing w:line="256" w:lineRule="exact"/>
              <w:ind w:left="6" w:right="91"/>
              <w:jc w:val="center"/>
              <w:rPr>
                <w:sz w:val="24"/>
              </w:rPr>
            </w:pPr>
            <w:r>
              <w:rPr>
                <w:spacing w:val="-2"/>
                <w:sz w:val="24"/>
              </w:rPr>
              <w:t>30000</w:t>
            </w:r>
          </w:p>
        </w:tc>
        <w:tc>
          <w:tcPr>
            <w:tcW w:w="2131" w:type="dxa"/>
          </w:tcPr>
          <w:p w14:paraId="24E26677" w14:textId="77777777" w:rsidR="003D352F" w:rsidRDefault="001B3DC9">
            <w:pPr>
              <w:pStyle w:val="TableParagraph"/>
              <w:spacing w:line="256" w:lineRule="exact"/>
              <w:ind w:left="850"/>
              <w:rPr>
                <w:sz w:val="24"/>
              </w:rPr>
            </w:pPr>
            <w:r>
              <w:rPr>
                <w:spacing w:val="-5"/>
                <w:sz w:val="24"/>
              </w:rPr>
              <w:t>50</w:t>
            </w:r>
          </w:p>
        </w:tc>
      </w:tr>
      <w:tr w:rsidR="003D352F" w14:paraId="24E2667D" w14:textId="77777777">
        <w:trPr>
          <w:trHeight w:val="275"/>
        </w:trPr>
        <w:tc>
          <w:tcPr>
            <w:tcW w:w="2165" w:type="dxa"/>
          </w:tcPr>
          <w:p w14:paraId="24E26679" w14:textId="77777777" w:rsidR="003D352F" w:rsidRDefault="001B3DC9">
            <w:pPr>
              <w:pStyle w:val="TableParagraph"/>
              <w:spacing w:line="256" w:lineRule="exact"/>
              <w:ind w:left="146"/>
              <w:rPr>
                <w:sz w:val="24"/>
              </w:rPr>
            </w:pPr>
            <w:r>
              <w:rPr>
                <w:spacing w:val="-2"/>
                <w:sz w:val="24"/>
              </w:rPr>
              <w:t>Финляндия</w:t>
            </w:r>
          </w:p>
        </w:tc>
        <w:tc>
          <w:tcPr>
            <w:tcW w:w="2854" w:type="dxa"/>
          </w:tcPr>
          <w:p w14:paraId="24E2667A" w14:textId="77777777" w:rsidR="003D352F" w:rsidRDefault="001B3DC9">
            <w:pPr>
              <w:pStyle w:val="TableParagraph"/>
              <w:spacing w:line="256" w:lineRule="exact"/>
              <w:ind w:left="928"/>
              <w:rPr>
                <w:sz w:val="24"/>
              </w:rPr>
            </w:pPr>
            <w:r>
              <w:rPr>
                <w:spacing w:val="-2"/>
                <w:sz w:val="24"/>
              </w:rPr>
              <w:t>80000</w:t>
            </w:r>
          </w:p>
        </w:tc>
        <w:tc>
          <w:tcPr>
            <w:tcW w:w="2489" w:type="dxa"/>
          </w:tcPr>
          <w:p w14:paraId="24E2667B" w14:textId="77777777" w:rsidR="003D352F" w:rsidRDefault="001B3DC9">
            <w:pPr>
              <w:pStyle w:val="TableParagraph"/>
              <w:spacing w:line="256" w:lineRule="exact"/>
              <w:ind w:left="6" w:right="91"/>
              <w:jc w:val="center"/>
              <w:rPr>
                <w:sz w:val="24"/>
              </w:rPr>
            </w:pPr>
            <w:r>
              <w:rPr>
                <w:spacing w:val="-2"/>
                <w:sz w:val="24"/>
              </w:rPr>
              <w:t>40000</w:t>
            </w:r>
          </w:p>
        </w:tc>
        <w:tc>
          <w:tcPr>
            <w:tcW w:w="2131" w:type="dxa"/>
          </w:tcPr>
          <w:p w14:paraId="24E2667C" w14:textId="77777777" w:rsidR="003D352F" w:rsidRDefault="001B3DC9">
            <w:pPr>
              <w:pStyle w:val="TableParagraph"/>
              <w:spacing w:line="256" w:lineRule="exact"/>
              <w:ind w:left="850"/>
              <w:rPr>
                <w:sz w:val="24"/>
              </w:rPr>
            </w:pPr>
            <w:r>
              <w:rPr>
                <w:spacing w:val="-5"/>
                <w:sz w:val="24"/>
              </w:rPr>
              <w:t>50</w:t>
            </w:r>
          </w:p>
        </w:tc>
      </w:tr>
      <w:tr w:rsidR="003D352F" w14:paraId="24E26682" w14:textId="77777777">
        <w:trPr>
          <w:trHeight w:val="277"/>
        </w:trPr>
        <w:tc>
          <w:tcPr>
            <w:tcW w:w="2165" w:type="dxa"/>
          </w:tcPr>
          <w:p w14:paraId="24E2667E" w14:textId="77777777" w:rsidR="003D352F" w:rsidRDefault="001B3DC9">
            <w:pPr>
              <w:pStyle w:val="TableParagraph"/>
              <w:spacing w:before="1" w:line="257" w:lineRule="exact"/>
              <w:ind w:left="146"/>
              <w:rPr>
                <w:sz w:val="24"/>
              </w:rPr>
            </w:pPr>
            <w:r>
              <w:rPr>
                <w:spacing w:val="-2"/>
                <w:sz w:val="24"/>
              </w:rPr>
              <w:t>Франция</w:t>
            </w:r>
          </w:p>
        </w:tc>
        <w:tc>
          <w:tcPr>
            <w:tcW w:w="2854" w:type="dxa"/>
          </w:tcPr>
          <w:p w14:paraId="24E2667F" w14:textId="77777777" w:rsidR="003D352F" w:rsidRDefault="001B3DC9">
            <w:pPr>
              <w:pStyle w:val="TableParagraph"/>
              <w:spacing w:before="1" w:line="257" w:lineRule="exact"/>
              <w:ind w:left="938"/>
              <w:rPr>
                <w:sz w:val="24"/>
              </w:rPr>
            </w:pPr>
            <w:r>
              <w:rPr>
                <w:spacing w:val="-2"/>
                <w:sz w:val="24"/>
              </w:rPr>
              <w:t>330000</w:t>
            </w:r>
          </w:p>
        </w:tc>
        <w:tc>
          <w:tcPr>
            <w:tcW w:w="2489" w:type="dxa"/>
          </w:tcPr>
          <w:p w14:paraId="24E26680" w14:textId="77777777" w:rsidR="003D352F" w:rsidRDefault="001B3DC9">
            <w:pPr>
              <w:pStyle w:val="TableParagraph"/>
              <w:spacing w:before="1" w:line="257" w:lineRule="exact"/>
              <w:ind w:left="6" w:right="91"/>
              <w:jc w:val="center"/>
              <w:rPr>
                <w:sz w:val="24"/>
              </w:rPr>
            </w:pPr>
            <w:r>
              <w:rPr>
                <w:spacing w:val="-2"/>
                <w:sz w:val="24"/>
              </w:rPr>
              <w:t>25000</w:t>
            </w:r>
          </w:p>
        </w:tc>
        <w:tc>
          <w:tcPr>
            <w:tcW w:w="2131" w:type="dxa"/>
          </w:tcPr>
          <w:p w14:paraId="24E26681" w14:textId="77777777" w:rsidR="003D352F" w:rsidRDefault="001B3DC9">
            <w:pPr>
              <w:pStyle w:val="TableParagraph"/>
              <w:spacing w:before="1" w:line="257" w:lineRule="exact"/>
              <w:ind w:left="874"/>
              <w:rPr>
                <w:sz w:val="24"/>
              </w:rPr>
            </w:pPr>
            <w:r>
              <w:rPr>
                <w:spacing w:val="-5"/>
                <w:sz w:val="24"/>
              </w:rPr>
              <w:t>7,5</w:t>
            </w:r>
          </w:p>
        </w:tc>
      </w:tr>
      <w:tr w:rsidR="003D352F" w14:paraId="24E26687" w14:textId="77777777">
        <w:trPr>
          <w:trHeight w:val="275"/>
        </w:trPr>
        <w:tc>
          <w:tcPr>
            <w:tcW w:w="2165" w:type="dxa"/>
          </w:tcPr>
          <w:p w14:paraId="24E26683" w14:textId="77777777" w:rsidR="003D352F" w:rsidRDefault="001B3DC9">
            <w:pPr>
              <w:pStyle w:val="TableParagraph"/>
              <w:spacing w:line="256" w:lineRule="exact"/>
              <w:ind w:left="146"/>
              <w:rPr>
                <w:sz w:val="24"/>
              </w:rPr>
            </w:pPr>
            <w:r>
              <w:rPr>
                <w:spacing w:val="-2"/>
                <w:sz w:val="24"/>
              </w:rPr>
              <w:t>Германия</w:t>
            </w:r>
          </w:p>
        </w:tc>
        <w:tc>
          <w:tcPr>
            <w:tcW w:w="2854" w:type="dxa"/>
          </w:tcPr>
          <w:p w14:paraId="24E26684" w14:textId="77777777" w:rsidR="003D352F" w:rsidRDefault="001B3DC9">
            <w:pPr>
              <w:pStyle w:val="TableParagraph"/>
              <w:spacing w:line="256" w:lineRule="exact"/>
              <w:ind w:left="938"/>
              <w:rPr>
                <w:sz w:val="24"/>
              </w:rPr>
            </w:pPr>
            <w:r>
              <w:rPr>
                <w:spacing w:val="-2"/>
                <w:sz w:val="24"/>
              </w:rPr>
              <w:t>170000</w:t>
            </w:r>
          </w:p>
        </w:tc>
        <w:tc>
          <w:tcPr>
            <w:tcW w:w="2489" w:type="dxa"/>
          </w:tcPr>
          <w:p w14:paraId="24E26685" w14:textId="77777777" w:rsidR="003D352F" w:rsidRDefault="001B3DC9">
            <w:pPr>
              <w:pStyle w:val="TableParagraph"/>
              <w:spacing w:line="256" w:lineRule="exact"/>
              <w:ind w:left="6" w:right="91"/>
              <w:jc w:val="center"/>
              <w:rPr>
                <w:sz w:val="24"/>
              </w:rPr>
            </w:pPr>
            <w:r>
              <w:rPr>
                <w:spacing w:val="-2"/>
                <w:sz w:val="24"/>
              </w:rPr>
              <w:t>55000</w:t>
            </w:r>
          </w:p>
        </w:tc>
        <w:tc>
          <w:tcPr>
            <w:tcW w:w="2131" w:type="dxa"/>
          </w:tcPr>
          <w:p w14:paraId="24E26686" w14:textId="77777777" w:rsidR="003D352F" w:rsidRDefault="001B3DC9">
            <w:pPr>
              <w:pStyle w:val="TableParagraph"/>
              <w:spacing w:line="256" w:lineRule="exact"/>
              <w:ind w:left="814"/>
              <w:rPr>
                <w:sz w:val="24"/>
              </w:rPr>
            </w:pPr>
            <w:r>
              <w:rPr>
                <w:spacing w:val="-4"/>
                <w:sz w:val="24"/>
              </w:rPr>
              <w:t>32,4</w:t>
            </w:r>
          </w:p>
        </w:tc>
      </w:tr>
      <w:tr w:rsidR="003D352F" w14:paraId="24E2668C" w14:textId="77777777">
        <w:trPr>
          <w:trHeight w:val="275"/>
        </w:trPr>
        <w:tc>
          <w:tcPr>
            <w:tcW w:w="2165" w:type="dxa"/>
          </w:tcPr>
          <w:p w14:paraId="24E26688" w14:textId="77777777" w:rsidR="003D352F" w:rsidRDefault="001B3DC9">
            <w:pPr>
              <w:pStyle w:val="TableParagraph"/>
              <w:spacing w:line="256" w:lineRule="exact"/>
              <w:ind w:left="146"/>
              <w:rPr>
                <w:sz w:val="24"/>
              </w:rPr>
            </w:pPr>
            <w:r>
              <w:rPr>
                <w:spacing w:val="-2"/>
                <w:sz w:val="24"/>
              </w:rPr>
              <w:t>Ирландия</w:t>
            </w:r>
          </w:p>
        </w:tc>
        <w:tc>
          <w:tcPr>
            <w:tcW w:w="2854" w:type="dxa"/>
          </w:tcPr>
          <w:p w14:paraId="24E26689" w14:textId="77777777" w:rsidR="003D352F" w:rsidRDefault="001B3DC9">
            <w:pPr>
              <w:pStyle w:val="TableParagraph"/>
              <w:spacing w:line="256" w:lineRule="exact"/>
              <w:ind w:right="244"/>
              <w:jc w:val="center"/>
              <w:rPr>
                <w:sz w:val="24"/>
              </w:rPr>
            </w:pPr>
            <w:r>
              <w:rPr>
                <w:spacing w:val="-2"/>
                <w:sz w:val="24"/>
              </w:rPr>
              <w:t>40000</w:t>
            </w:r>
          </w:p>
        </w:tc>
        <w:tc>
          <w:tcPr>
            <w:tcW w:w="2489" w:type="dxa"/>
          </w:tcPr>
          <w:p w14:paraId="24E2668A" w14:textId="77777777" w:rsidR="003D352F" w:rsidRDefault="001B3DC9">
            <w:pPr>
              <w:pStyle w:val="TableParagraph"/>
              <w:spacing w:line="256" w:lineRule="exact"/>
              <w:ind w:left="6" w:right="91"/>
              <w:jc w:val="center"/>
              <w:rPr>
                <w:sz w:val="24"/>
              </w:rPr>
            </w:pPr>
            <w:r>
              <w:rPr>
                <w:spacing w:val="-2"/>
                <w:sz w:val="24"/>
              </w:rPr>
              <w:t>10000</w:t>
            </w:r>
          </w:p>
        </w:tc>
        <w:tc>
          <w:tcPr>
            <w:tcW w:w="2131" w:type="dxa"/>
          </w:tcPr>
          <w:p w14:paraId="24E2668B" w14:textId="77777777" w:rsidR="003D352F" w:rsidRDefault="001B3DC9">
            <w:pPr>
              <w:pStyle w:val="TableParagraph"/>
              <w:spacing w:line="256" w:lineRule="exact"/>
              <w:ind w:left="903"/>
              <w:rPr>
                <w:sz w:val="24"/>
              </w:rPr>
            </w:pPr>
            <w:r>
              <w:rPr>
                <w:spacing w:val="-5"/>
                <w:sz w:val="24"/>
              </w:rPr>
              <w:t>25</w:t>
            </w:r>
          </w:p>
        </w:tc>
      </w:tr>
      <w:tr w:rsidR="003D352F" w14:paraId="24E26691" w14:textId="77777777">
        <w:trPr>
          <w:trHeight w:val="275"/>
        </w:trPr>
        <w:tc>
          <w:tcPr>
            <w:tcW w:w="2165" w:type="dxa"/>
          </w:tcPr>
          <w:p w14:paraId="24E2668D" w14:textId="77777777" w:rsidR="003D352F" w:rsidRDefault="001B3DC9">
            <w:pPr>
              <w:pStyle w:val="TableParagraph"/>
              <w:spacing w:line="256" w:lineRule="exact"/>
              <w:ind w:left="146"/>
              <w:rPr>
                <w:sz w:val="24"/>
              </w:rPr>
            </w:pPr>
            <w:r>
              <w:rPr>
                <w:spacing w:val="-2"/>
                <w:sz w:val="24"/>
              </w:rPr>
              <w:t>Италия</w:t>
            </w:r>
          </w:p>
        </w:tc>
        <w:tc>
          <w:tcPr>
            <w:tcW w:w="2854" w:type="dxa"/>
          </w:tcPr>
          <w:p w14:paraId="24E2668E" w14:textId="77777777" w:rsidR="003D352F" w:rsidRDefault="001B3DC9">
            <w:pPr>
              <w:pStyle w:val="TableParagraph"/>
              <w:spacing w:line="256" w:lineRule="exact"/>
              <w:ind w:left="938"/>
              <w:rPr>
                <w:sz w:val="24"/>
              </w:rPr>
            </w:pPr>
            <w:r>
              <w:rPr>
                <w:spacing w:val="-2"/>
                <w:sz w:val="24"/>
              </w:rPr>
              <w:t>260000</w:t>
            </w:r>
          </w:p>
        </w:tc>
        <w:tc>
          <w:tcPr>
            <w:tcW w:w="2489" w:type="dxa"/>
          </w:tcPr>
          <w:p w14:paraId="24E2668F" w14:textId="77777777" w:rsidR="003D352F" w:rsidRDefault="001B3DC9">
            <w:pPr>
              <w:pStyle w:val="TableParagraph"/>
              <w:spacing w:line="256" w:lineRule="exact"/>
              <w:ind w:left="6" w:right="91"/>
              <w:jc w:val="center"/>
              <w:rPr>
                <w:sz w:val="24"/>
              </w:rPr>
            </w:pPr>
            <w:r>
              <w:rPr>
                <w:spacing w:val="-2"/>
                <w:sz w:val="24"/>
              </w:rPr>
              <w:t>10000</w:t>
            </w:r>
          </w:p>
        </w:tc>
        <w:tc>
          <w:tcPr>
            <w:tcW w:w="2131" w:type="dxa"/>
          </w:tcPr>
          <w:p w14:paraId="24E26690" w14:textId="77777777" w:rsidR="003D352F" w:rsidRDefault="001B3DC9">
            <w:pPr>
              <w:pStyle w:val="TableParagraph"/>
              <w:spacing w:line="256" w:lineRule="exact"/>
              <w:ind w:left="874"/>
              <w:rPr>
                <w:sz w:val="24"/>
              </w:rPr>
            </w:pPr>
            <w:r>
              <w:rPr>
                <w:spacing w:val="-5"/>
                <w:sz w:val="24"/>
              </w:rPr>
              <w:t>3,8</w:t>
            </w:r>
          </w:p>
        </w:tc>
      </w:tr>
      <w:tr w:rsidR="003D352F" w14:paraId="24E26696" w14:textId="77777777">
        <w:trPr>
          <w:trHeight w:val="275"/>
        </w:trPr>
        <w:tc>
          <w:tcPr>
            <w:tcW w:w="2165" w:type="dxa"/>
          </w:tcPr>
          <w:p w14:paraId="24E26692" w14:textId="77777777" w:rsidR="003D352F" w:rsidRDefault="001B3DC9">
            <w:pPr>
              <w:pStyle w:val="TableParagraph"/>
              <w:spacing w:line="256" w:lineRule="exact"/>
              <w:ind w:left="146"/>
              <w:rPr>
                <w:sz w:val="24"/>
              </w:rPr>
            </w:pPr>
            <w:r>
              <w:rPr>
                <w:spacing w:val="-2"/>
                <w:sz w:val="24"/>
              </w:rPr>
              <w:t>Япония</w:t>
            </w:r>
          </w:p>
        </w:tc>
        <w:tc>
          <w:tcPr>
            <w:tcW w:w="2854" w:type="dxa"/>
          </w:tcPr>
          <w:p w14:paraId="24E26693" w14:textId="77777777" w:rsidR="003D352F" w:rsidRDefault="001B3DC9">
            <w:pPr>
              <w:pStyle w:val="TableParagraph"/>
              <w:spacing w:line="256" w:lineRule="exact"/>
              <w:ind w:left="938"/>
              <w:rPr>
                <w:sz w:val="24"/>
              </w:rPr>
            </w:pPr>
            <w:r>
              <w:rPr>
                <w:spacing w:val="-2"/>
                <w:sz w:val="24"/>
              </w:rPr>
              <w:t>426000</w:t>
            </w:r>
          </w:p>
        </w:tc>
        <w:tc>
          <w:tcPr>
            <w:tcW w:w="2489" w:type="dxa"/>
          </w:tcPr>
          <w:p w14:paraId="24E26694" w14:textId="77777777" w:rsidR="003D352F" w:rsidRDefault="001B3DC9">
            <w:pPr>
              <w:pStyle w:val="TableParagraph"/>
              <w:spacing w:line="256" w:lineRule="exact"/>
              <w:ind w:left="6" w:right="91"/>
              <w:jc w:val="center"/>
              <w:rPr>
                <w:sz w:val="24"/>
              </w:rPr>
            </w:pPr>
            <w:r>
              <w:rPr>
                <w:spacing w:val="-2"/>
                <w:sz w:val="24"/>
              </w:rPr>
              <w:t>52000</w:t>
            </w:r>
          </w:p>
        </w:tc>
        <w:tc>
          <w:tcPr>
            <w:tcW w:w="2131" w:type="dxa"/>
          </w:tcPr>
          <w:p w14:paraId="24E26695" w14:textId="77777777" w:rsidR="003D352F" w:rsidRDefault="001B3DC9">
            <w:pPr>
              <w:pStyle w:val="TableParagraph"/>
              <w:spacing w:line="256" w:lineRule="exact"/>
              <w:ind w:left="814"/>
              <w:rPr>
                <w:sz w:val="24"/>
              </w:rPr>
            </w:pPr>
            <w:r>
              <w:rPr>
                <w:spacing w:val="-4"/>
                <w:sz w:val="24"/>
              </w:rPr>
              <w:t>12,2</w:t>
            </w:r>
          </w:p>
        </w:tc>
      </w:tr>
      <w:tr w:rsidR="003D352F" w14:paraId="24E2669B" w14:textId="77777777">
        <w:trPr>
          <w:trHeight w:val="275"/>
        </w:trPr>
        <w:tc>
          <w:tcPr>
            <w:tcW w:w="2165" w:type="dxa"/>
          </w:tcPr>
          <w:p w14:paraId="24E26697" w14:textId="77777777" w:rsidR="003D352F" w:rsidRDefault="001B3DC9">
            <w:pPr>
              <w:pStyle w:val="TableParagraph"/>
              <w:spacing w:line="256" w:lineRule="exact"/>
              <w:ind w:left="146"/>
              <w:rPr>
                <w:sz w:val="24"/>
              </w:rPr>
            </w:pPr>
            <w:r>
              <w:rPr>
                <w:spacing w:val="-2"/>
                <w:sz w:val="24"/>
              </w:rPr>
              <w:t>Голландия</w:t>
            </w:r>
          </w:p>
        </w:tc>
        <w:tc>
          <w:tcPr>
            <w:tcW w:w="2854" w:type="dxa"/>
          </w:tcPr>
          <w:p w14:paraId="24E26698" w14:textId="77777777" w:rsidR="003D352F" w:rsidRDefault="001B3DC9">
            <w:pPr>
              <w:pStyle w:val="TableParagraph"/>
              <w:spacing w:line="256" w:lineRule="exact"/>
              <w:ind w:left="938"/>
              <w:rPr>
                <w:sz w:val="24"/>
              </w:rPr>
            </w:pPr>
            <w:r>
              <w:rPr>
                <w:spacing w:val="-2"/>
                <w:sz w:val="24"/>
              </w:rPr>
              <w:t>100000</w:t>
            </w:r>
          </w:p>
        </w:tc>
        <w:tc>
          <w:tcPr>
            <w:tcW w:w="2489" w:type="dxa"/>
          </w:tcPr>
          <w:p w14:paraId="24E26699" w14:textId="77777777" w:rsidR="003D352F" w:rsidRDefault="001B3DC9">
            <w:pPr>
              <w:pStyle w:val="TableParagraph"/>
              <w:spacing w:line="256" w:lineRule="exact"/>
              <w:ind w:left="6" w:right="91"/>
              <w:jc w:val="center"/>
              <w:rPr>
                <w:sz w:val="24"/>
              </w:rPr>
            </w:pPr>
            <w:r>
              <w:rPr>
                <w:spacing w:val="-2"/>
                <w:sz w:val="24"/>
              </w:rPr>
              <w:t>50000</w:t>
            </w:r>
          </w:p>
        </w:tc>
        <w:tc>
          <w:tcPr>
            <w:tcW w:w="2131" w:type="dxa"/>
          </w:tcPr>
          <w:p w14:paraId="24E2669A" w14:textId="77777777" w:rsidR="003D352F" w:rsidRDefault="001B3DC9">
            <w:pPr>
              <w:pStyle w:val="TableParagraph"/>
              <w:spacing w:line="256" w:lineRule="exact"/>
              <w:ind w:left="903"/>
              <w:rPr>
                <w:sz w:val="24"/>
              </w:rPr>
            </w:pPr>
            <w:r>
              <w:rPr>
                <w:spacing w:val="-5"/>
                <w:sz w:val="24"/>
              </w:rPr>
              <w:t>50</w:t>
            </w:r>
          </w:p>
        </w:tc>
      </w:tr>
      <w:tr w:rsidR="003D352F" w14:paraId="24E266A0" w14:textId="77777777">
        <w:trPr>
          <w:trHeight w:val="277"/>
        </w:trPr>
        <w:tc>
          <w:tcPr>
            <w:tcW w:w="2165" w:type="dxa"/>
          </w:tcPr>
          <w:p w14:paraId="24E2669C" w14:textId="77777777" w:rsidR="003D352F" w:rsidRDefault="001B3DC9">
            <w:pPr>
              <w:pStyle w:val="TableParagraph"/>
              <w:spacing w:before="1" w:line="257" w:lineRule="exact"/>
              <w:ind w:left="146"/>
              <w:rPr>
                <w:sz w:val="24"/>
              </w:rPr>
            </w:pPr>
            <w:r>
              <w:rPr>
                <w:spacing w:val="-2"/>
                <w:sz w:val="24"/>
              </w:rPr>
              <w:t>Норвегия</w:t>
            </w:r>
          </w:p>
        </w:tc>
        <w:tc>
          <w:tcPr>
            <w:tcW w:w="2854" w:type="dxa"/>
          </w:tcPr>
          <w:p w14:paraId="24E2669D" w14:textId="77777777" w:rsidR="003D352F" w:rsidRDefault="001B3DC9">
            <w:pPr>
              <w:pStyle w:val="TableParagraph"/>
              <w:spacing w:before="1" w:line="257" w:lineRule="exact"/>
              <w:ind w:right="244"/>
              <w:jc w:val="center"/>
              <w:rPr>
                <w:sz w:val="24"/>
              </w:rPr>
            </w:pPr>
            <w:r>
              <w:rPr>
                <w:spacing w:val="-2"/>
                <w:sz w:val="24"/>
              </w:rPr>
              <w:t>70000</w:t>
            </w:r>
          </w:p>
        </w:tc>
        <w:tc>
          <w:tcPr>
            <w:tcW w:w="2489" w:type="dxa"/>
          </w:tcPr>
          <w:p w14:paraId="24E2669E" w14:textId="77777777" w:rsidR="003D352F" w:rsidRDefault="001B3DC9">
            <w:pPr>
              <w:pStyle w:val="TableParagraph"/>
              <w:spacing w:before="1" w:line="257" w:lineRule="exact"/>
              <w:ind w:left="6" w:right="91"/>
              <w:jc w:val="center"/>
              <w:rPr>
                <w:sz w:val="24"/>
              </w:rPr>
            </w:pPr>
            <w:r>
              <w:rPr>
                <w:spacing w:val="-2"/>
                <w:sz w:val="24"/>
              </w:rPr>
              <w:t>40000</w:t>
            </w:r>
          </w:p>
        </w:tc>
        <w:tc>
          <w:tcPr>
            <w:tcW w:w="2131" w:type="dxa"/>
          </w:tcPr>
          <w:p w14:paraId="24E2669F" w14:textId="77777777" w:rsidR="003D352F" w:rsidRDefault="001B3DC9">
            <w:pPr>
              <w:pStyle w:val="TableParagraph"/>
              <w:spacing w:before="1" w:line="257" w:lineRule="exact"/>
              <w:ind w:left="814"/>
              <w:rPr>
                <w:sz w:val="24"/>
              </w:rPr>
            </w:pPr>
            <w:r>
              <w:rPr>
                <w:spacing w:val="-4"/>
                <w:sz w:val="24"/>
              </w:rPr>
              <w:t>57,1</w:t>
            </w:r>
          </w:p>
        </w:tc>
      </w:tr>
      <w:tr w:rsidR="003D352F" w14:paraId="24E266A5" w14:textId="77777777">
        <w:trPr>
          <w:trHeight w:val="275"/>
        </w:trPr>
        <w:tc>
          <w:tcPr>
            <w:tcW w:w="2165" w:type="dxa"/>
          </w:tcPr>
          <w:p w14:paraId="24E266A1" w14:textId="77777777" w:rsidR="003D352F" w:rsidRDefault="001B3DC9">
            <w:pPr>
              <w:pStyle w:val="TableParagraph"/>
              <w:spacing w:line="256" w:lineRule="exact"/>
              <w:ind w:left="146"/>
              <w:rPr>
                <w:sz w:val="24"/>
              </w:rPr>
            </w:pPr>
            <w:r>
              <w:rPr>
                <w:spacing w:val="-2"/>
                <w:sz w:val="24"/>
              </w:rPr>
              <w:t>Польша</w:t>
            </w:r>
          </w:p>
        </w:tc>
        <w:tc>
          <w:tcPr>
            <w:tcW w:w="2854" w:type="dxa"/>
          </w:tcPr>
          <w:p w14:paraId="24E266A2" w14:textId="77777777" w:rsidR="003D352F" w:rsidRDefault="001B3DC9">
            <w:pPr>
              <w:pStyle w:val="TableParagraph"/>
              <w:spacing w:line="256" w:lineRule="exact"/>
              <w:ind w:left="878"/>
              <w:rPr>
                <w:sz w:val="24"/>
              </w:rPr>
            </w:pPr>
            <w:r>
              <w:rPr>
                <w:spacing w:val="-2"/>
                <w:sz w:val="24"/>
              </w:rPr>
              <w:t>2000000</w:t>
            </w:r>
          </w:p>
        </w:tc>
        <w:tc>
          <w:tcPr>
            <w:tcW w:w="2489" w:type="dxa"/>
          </w:tcPr>
          <w:p w14:paraId="24E266A3" w14:textId="77777777" w:rsidR="003D352F" w:rsidRDefault="001B3DC9">
            <w:pPr>
              <w:pStyle w:val="TableParagraph"/>
              <w:spacing w:line="256" w:lineRule="exact"/>
              <w:ind w:left="6" w:right="91"/>
              <w:jc w:val="center"/>
              <w:rPr>
                <w:sz w:val="24"/>
              </w:rPr>
            </w:pPr>
            <w:r>
              <w:rPr>
                <w:spacing w:val="-4"/>
                <w:sz w:val="24"/>
              </w:rPr>
              <w:t>5000</w:t>
            </w:r>
          </w:p>
        </w:tc>
        <w:tc>
          <w:tcPr>
            <w:tcW w:w="2131" w:type="dxa"/>
          </w:tcPr>
          <w:p w14:paraId="24E266A4" w14:textId="77777777" w:rsidR="003D352F" w:rsidRDefault="001B3DC9">
            <w:pPr>
              <w:pStyle w:val="TableParagraph"/>
              <w:spacing w:line="256" w:lineRule="exact"/>
              <w:ind w:left="874"/>
              <w:rPr>
                <w:sz w:val="24"/>
              </w:rPr>
            </w:pPr>
            <w:r>
              <w:rPr>
                <w:spacing w:val="-5"/>
                <w:sz w:val="24"/>
              </w:rPr>
              <w:t>2,5</w:t>
            </w:r>
          </w:p>
        </w:tc>
      </w:tr>
      <w:tr w:rsidR="003D352F" w14:paraId="24E266AA" w14:textId="77777777">
        <w:trPr>
          <w:trHeight w:val="275"/>
        </w:trPr>
        <w:tc>
          <w:tcPr>
            <w:tcW w:w="2165" w:type="dxa"/>
          </w:tcPr>
          <w:p w14:paraId="24E266A6" w14:textId="77777777" w:rsidR="003D352F" w:rsidRDefault="001B3DC9">
            <w:pPr>
              <w:pStyle w:val="TableParagraph"/>
              <w:spacing w:line="256" w:lineRule="exact"/>
              <w:ind w:left="146"/>
              <w:rPr>
                <w:sz w:val="24"/>
              </w:rPr>
            </w:pPr>
            <w:r>
              <w:rPr>
                <w:spacing w:val="-2"/>
                <w:sz w:val="24"/>
              </w:rPr>
              <w:t>Испания</w:t>
            </w:r>
          </w:p>
        </w:tc>
        <w:tc>
          <w:tcPr>
            <w:tcW w:w="2854" w:type="dxa"/>
          </w:tcPr>
          <w:p w14:paraId="24E266A7" w14:textId="77777777" w:rsidR="003D352F" w:rsidRDefault="001B3DC9">
            <w:pPr>
              <w:pStyle w:val="TableParagraph"/>
              <w:spacing w:line="256" w:lineRule="exact"/>
              <w:ind w:left="878"/>
              <w:rPr>
                <w:sz w:val="24"/>
              </w:rPr>
            </w:pPr>
            <w:r>
              <w:rPr>
                <w:spacing w:val="-2"/>
                <w:sz w:val="24"/>
              </w:rPr>
              <w:t>1000000</w:t>
            </w:r>
          </w:p>
        </w:tc>
        <w:tc>
          <w:tcPr>
            <w:tcW w:w="2489" w:type="dxa"/>
          </w:tcPr>
          <w:p w14:paraId="24E266A8" w14:textId="77777777" w:rsidR="003D352F" w:rsidRDefault="001B3DC9">
            <w:pPr>
              <w:pStyle w:val="TableParagraph"/>
              <w:spacing w:line="256" w:lineRule="exact"/>
              <w:ind w:left="6" w:right="91"/>
              <w:jc w:val="center"/>
              <w:rPr>
                <w:sz w:val="24"/>
              </w:rPr>
            </w:pPr>
            <w:r>
              <w:rPr>
                <w:spacing w:val="-2"/>
                <w:sz w:val="24"/>
              </w:rPr>
              <w:t>10000</w:t>
            </w:r>
          </w:p>
        </w:tc>
        <w:tc>
          <w:tcPr>
            <w:tcW w:w="2131" w:type="dxa"/>
          </w:tcPr>
          <w:p w14:paraId="24E266A9" w14:textId="77777777" w:rsidR="003D352F" w:rsidRDefault="001B3DC9">
            <w:pPr>
              <w:pStyle w:val="TableParagraph"/>
              <w:spacing w:line="256" w:lineRule="exact"/>
              <w:ind w:left="903"/>
              <w:rPr>
                <w:sz w:val="24"/>
              </w:rPr>
            </w:pPr>
            <w:r>
              <w:rPr>
                <w:spacing w:val="-5"/>
                <w:sz w:val="24"/>
              </w:rPr>
              <w:t>10</w:t>
            </w:r>
          </w:p>
        </w:tc>
      </w:tr>
      <w:tr w:rsidR="003D352F" w14:paraId="24E266AF" w14:textId="77777777">
        <w:trPr>
          <w:trHeight w:val="275"/>
        </w:trPr>
        <w:tc>
          <w:tcPr>
            <w:tcW w:w="2165" w:type="dxa"/>
          </w:tcPr>
          <w:p w14:paraId="24E266AB" w14:textId="77777777" w:rsidR="003D352F" w:rsidRDefault="001B3DC9">
            <w:pPr>
              <w:pStyle w:val="TableParagraph"/>
              <w:spacing w:line="256" w:lineRule="exact"/>
              <w:ind w:left="146"/>
              <w:rPr>
                <w:sz w:val="24"/>
              </w:rPr>
            </w:pPr>
            <w:r>
              <w:rPr>
                <w:spacing w:val="-2"/>
                <w:sz w:val="24"/>
              </w:rPr>
              <w:t>Швеция</w:t>
            </w:r>
          </w:p>
        </w:tc>
        <w:tc>
          <w:tcPr>
            <w:tcW w:w="2854" w:type="dxa"/>
          </w:tcPr>
          <w:p w14:paraId="24E266AC" w14:textId="77777777" w:rsidR="003D352F" w:rsidRDefault="001B3DC9">
            <w:pPr>
              <w:pStyle w:val="TableParagraph"/>
              <w:spacing w:line="256" w:lineRule="exact"/>
              <w:ind w:right="244"/>
              <w:jc w:val="center"/>
              <w:rPr>
                <w:sz w:val="24"/>
              </w:rPr>
            </w:pPr>
            <w:r>
              <w:rPr>
                <w:spacing w:val="-2"/>
                <w:sz w:val="24"/>
              </w:rPr>
              <w:t>30000</w:t>
            </w:r>
          </w:p>
        </w:tc>
        <w:tc>
          <w:tcPr>
            <w:tcW w:w="2489" w:type="dxa"/>
          </w:tcPr>
          <w:p w14:paraId="24E266AD" w14:textId="77777777" w:rsidR="003D352F" w:rsidRDefault="001B3DC9">
            <w:pPr>
              <w:pStyle w:val="TableParagraph"/>
              <w:spacing w:line="256" w:lineRule="exact"/>
              <w:ind w:left="6" w:right="91"/>
              <w:jc w:val="center"/>
              <w:rPr>
                <w:sz w:val="24"/>
              </w:rPr>
            </w:pPr>
            <w:r>
              <w:rPr>
                <w:spacing w:val="-2"/>
                <w:sz w:val="24"/>
              </w:rPr>
              <w:t>14000</w:t>
            </w:r>
          </w:p>
        </w:tc>
        <w:tc>
          <w:tcPr>
            <w:tcW w:w="2131" w:type="dxa"/>
          </w:tcPr>
          <w:p w14:paraId="24E266AE" w14:textId="77777777" w:rsidR="003D352F" w:rsidRDefault="001B3DC9">
            <w:pPr>
              <w:pStyle w:val="TableParagraph"/>
              <w:spacing w:line="256" w:lineRule="exact"/>
              <w:ind w:left="814"/>
              <w:rPr>
                <w:sz w:val="24"/>
              </w:rPr>
            </w:pPr>
            <w:r>
              <w:rPr>
                <w:spacing w:val="-4"/>
                <w:sz w:val="24"/>
              </w:rPr>
              <w:t>46,7</w:t>
            </w:r>
          </w:p>
        </w:tc>
      </w:tr>
      <w:tr w:rsidR="003D352F" w14:paraId="24E266B4" w14:textId="77777777">
        <w:trPr>
          <w:trHeight w:val="276"/>
        </w:trPr>
        <w:tc>
          <w:tcPr>
            <w:tcW w:w="2165" w:type="dxa"/>
          </w:tcPr>
          <w:p w14:paraId="24E266B0" w14:textId="77777777" w:rsidR="003D352F" w:rsidRDefault="001B3DC9">
            <w:pPr>
              <w:pStyle w:val="TableParagraph"/>
              <w:spacing w:line="256" w:lineRule="exact"/>
              <w:ind w:left="146"/>
              <w:rPr>
                <w:sz w:val="24"/>
              </w:rPr>
            </w:pPr>
            <w:r>
              <w:rPr>
                <w:spacing w:val="-2"/>
                <w:sz w:val="24"/>
              </w:rPr>
              <w:t>Великобритания</w:t>
            </w:r>
          </w:p>
        </w:tc>
        <w:tc>
          <w:tcPr>
            <w:tcW w:w="2854" w:type="dxa"/>
          </w:tcPr>
          <w:p w14:paraId="24E266B1" w14:textId="77777777" w:rsidR="003D352F" w:rsidRDefault="001B3DC9">
            <w:pPr>
              <w:pStyle w:val="TableParagraph"/>
              <w:spacing w:line="256" w:lineRule="exact"/>
              <w:ind w:right="244"/>
              <w:jc w:val="center"/>
              <w:rPr>
                <w:sz w:val="24"/>
              </w:rPr>
            </w:pPr>
            <w:r>
              <w:rPr>
                <w:spacing w:val="-2"/>
                <w:sz w:val="24"/>
              </w:rPr>
              <w:t>80000</w:t>
            </w:r>
          </w:p>
        </w:tc>
        <w:tc>
          <w:tcPr>
            <w:tcW w:w="2489" w:type="dxa"/>
          </w:tcPr>
          <w:p w14:paraId="24E266B2" w14:textId="77777777" w:rsidR="003D352F" w:rsidRDefault="001B3DC9">
            <w:pPr>
              <w:pStyle w:val="TableParagraph"/>
              <w:spacing w:line="256" w:lineRule="exact"/>
              <w:ind w:left="6" w:right="91"/>
              <w:jc w:val="center"/>
              <w:rPr>
                <w:sz w:val="24"/>
              </w:rPr>
            </w:pPr>
            <w:r>
              <w:rPr>
                <w:spacing w:val="-2"/>
                <w:sz w:val="24"/>
              </w:rPr>
              <w:t>30000</w:t>
            </w:r>
          </w:p>
        </w:tc>
        <w:tc>
          <w:tcPr>
            <w:tcW w:w="2131" w:type="dxa"/>
          </w:tcPr>
          <w:p w14:paraId="24E266B3" w14:textId="77777777" w:rsidR="003D352F" w:rsidRDefault="001B3DC9">
            <w:pPr>
              <w:pStyle w:val="TableParagraph"/>
              <w:spacing w:line="256" w:lineRule="exact"/>
              <w:ind w:left="814"/>
              <w:rPr>
                <w:sz w:val="24"/>
              </w:rPr>
            </w:pPr>
            <w:r>
              <w:rPr>
                <w:spacing w:val="-4"/>
                <w:sz w:val="24"/>
              </w:rPr>
              <w:t>37,5</w:t>
            </w:r>
          </w:p>
        </w:tc>
      </w:tr>
      <w:tr w:rsidR="003D352F" w14:paraId="24E266B9" w14:textId="77777777">
        <w:trPr>
          <w:trHeight w:val="275"/>
        </w:trPr>
        <w:tc>
          <w:tcPr>
            <w:tcW w:w="2165" w:type="dxa"/>
          </w:tcPr>
          <w:p w14:paraId="24E266B5" w14:textId="77777777" w:rsidR="003D352F" w:rsidRDefault="001B3DC9">
            <w:pPr>
              <w:pStyle w:val="TableParagraph"/>
              <w:spacing w:line="256" w:lineRule="exact"/>
              <w:ind w:left="146"/>
              <w:rPr>
                <w:sz w:val="24"/>
              </w:rPr>
            </w:pPr>
            <w:r>
              <w:rPr>
                <w:spacing w:val="-2"/>
                <w:sz w:val="24"/>
              </w:rPr>
              <w:t>Россия</w:t>
            </w:r>
          </w:p>
        </w:tc>
        <w:tc>
          <w:tcPr>
            <w:tcW w:w="2854" w:type="dxa"/>
          </w:tcPr>
          <w:p w14:paraId="24E266B6" w14:textId="77777777" w:rsidR="003D352F" w:rsidRDefault="001B3DC9">
            <w:pPr>
              <w:pStyle w:val="TableParagraph"/>
              <w:spacing w:line="256" w:lineRule="exact"/>
              <w:ind w:left="938"/>
              <w:rPr>
                <w:sz w:val="24"/>
              </w:rPr>
            </w:pPr>
            <w:r>
              <w:rPr>
                <w:spacing w:val="-2"/>
                <w:sz w:val="24"/>
              </w:rPr>
              <w:t>275000</w:t>
            </w:r>
          </w:p>
        </w:tc>
        <w:tc>
          <w:tcPr>
            <w:tcW w:w="2489" w:type="dxa"/>
          </w:tcPr>
          <w:p w14:paraId="24E266B7" w14:textId="77777777" w:rsidR="003D352F" w:rsidRDefault="001B3DC9">
            <w:pPr>
              <w:pStyle w:val="TableParagraph"/>
              <w:spacing w:line="256" w:lineRule="exact"/>
              <w:ind w:left="6" w:right="91"/>
              <w:jc w:val="center"/>
              <w:rPr>
                <w:sz w:val="24"/>
              </w:rPr>
            </w:pPr>
            <w:r>
              <w:rPr>
                <w:spacing w:val="-4"/>
                <w:sz w:val="24"/>
              </w:rPr>
              <w:t>3000</w:t>
            </w:r>
          </w:p>
        </w:tc>
        <w:tc>
          <w:tcPr>
            <w:tcW w:w="2131" w:type="dxa"/>
          </w:tcPr>
          <w:p w14:paraId="24E266B8" w14:textId="77777777" w:rsidR="003D352F" w:rsidRDefault="001B3DC9">
            <w:pPr>
              <w:pStyle w:val="TableParagraph"/>
              <w:spacing w:line="256" w:lineRule="exact"/>
              <w:ind w:left="874"/>
              <w:rPr>
                <w:sz w:val="24"/>
              </w:rPr>
            </w:pPr>
            <w:r>
              <w:rPr>
                <w:spacing w:val="-5"/>
                <w:sz w:val="24"/>
              </w:rPr>
              <w:t>1,1</w:t>
            </w:r>
          </w:p>
        </w:tc>
      </w:tr>
      <w:tr w:rsidR="003D352F" w14:paraId="24E266BB" w14:textId="77777777">
        <w:trPr>
          <w:trHeight w:val="278"/>
        </w:trPr>
        <w:tc>
          <w:tcPr>
            <w:tcW w:w="9639" w:type="dxa"/>
            <w:gridSpan w:val="4"/>
          </w:tcPr>
          <w:p w14:paraId="24E266BA" w14:textId="77777777" w:rsidR="003D352F" w:rsidRDefault="001B3DC9">
            <w:pPr>
              <w:pStyle w:val="TableParagraph"/>
              <w:spacing w:before="1" w:line="257" w:lineRule="exact"/>
              <w:ind w:left="674"/>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2"/>
                <w:sz w:val="24"/>
              </w:rPr>
              <w:t xml:space="preserve"> </w:t>
            </w:r>
            <w:r>
              <w:rPr>
                <w:sz w:val="24"/>
              </w:rPr>
              <w:t>по</w:t>
            </w:r>
            <w:r>
              <w:rPr>
                <w:spacing w:val="-3"/>
                <w:sz w:val="24"/>
              </w:rPr>
              <w:t xml:space="preserve"> </w:t>
            </w:r>
            <w:r>
              <w:rPr>
                <w:sz w:val="24"/>
              </w:rPr>
              <w:t>источнику</w:t>
            </w:r>
            <w:r>
              <w:rPr>
                <w:spacing w:val="-2"/>
                <w:sz w:val="24"/>
              </w:rPr>
              <w:t xml:space="preserve"> [163]</w:t>
            </w:r>
          </w:p>
        </w:tc>
      </w:tr>
    </w:tbl>
    <w:p w14:paraId="24E266BC" w14:textId="77777777" w:rsidR="003D352F" w:rsidRDefault="003D352F">
      <w:pPr>
        <w:pStyle w:val="a3"/>
        <w:spacing w:before="9"/>
        <w:ind w:left="0" w:firstLine="0"/>
        <w:jc w:val="left"/>
      </w:pPr>
    </w:p>
    <w:p w14:paraId="24E266BD" w14:textId="77777777" w:rsidR="003D352F" w:rsidRDefault="001B3DC9">
      <w:pPr>
        <w:pStyle w:val="a3"/>
        <w:ind w:right="282"/>
      </w:pPr>
      <w:r>
        <w:t>В сельских территориях, где уровень образования и грамотности невысок и обычно ниже, мобильные телефоны, как правило, используются в основном для общения и социальных сетей. Это дает не только вызов для внедрения цифрового приложения, но и для развития искусственного интеллекта в сельском хозяйстве, требующего более продвинутых цифровых навыков [164].</w:t>
      </w:r>
    </w:p>
    <w:p w14:paraId="24E266BE" w14:textId="77777777" w:rsidR="003D352F" w:rsidRDefault="001B3DC9">
      <w:pPr>
        <w:pStyle w:val="a3"/>
        <w:spacing w:before="1"/>
        <w:ind w:right="280"/>
      </w:pPr>
      <w:r>
        <w:t>В агропродовольственном секторе цифровая трансформация изменит структуру рынка труда и характер труда. Это позволит пересмотреть роль фермеров и агропроизводителей, изменить набор навыков, необходимых в агропродовольственном секторе. Страны ЕС обеспечивают четкое разделение между консультированием фермеров и проверкой правильного распределения финансовой поддержки.</w:t>
      </w:r>
    </w:p>
    <w:p w14:paraId="24E266BF" w14:textId="77777777" w:rsidR="003D352F" w:rsidRDefault="001B3DC9">
      <w:pPr>
        <w:pStyle w:val="a3"/>
        <w:ind w:right="286"/>
      </w:pPr>
      <w:r>
        <w:t xml:space="preserve">Сельские территории, в частности, отстают в процессе получения цифровых навыков. Необходимо разработать модель обучения цифровым навыкам, направленную на обучение сельского населения, чтобы они могли научиться оценивать и внедрять лучшие практики и технологии для своего </w:t>
      </w:r>
      <w:r>
        <w:rPr>
          <w:spacing w:val="-2"/>
        </w:rPr>
        <w:t>бизнеса.</w:t>
      </w:r>
    </w:p>
    <w:p w14:paraId="24E266C0" w14:textId="77777777" w:rsidR="003D352F" w:rsidRDefault="003D352F">
      <w:pPr>
        <w:pStyle w:val="a3"/>
        <w:sectPr w:rsidR="003D352F">
          <w:pgSz w:w="11920" w:h="16850"/>
          <w:pgMar w:top="1060" w:right="283" w:bottom="1300" w:left="1559" w:header="0" w:footer="1072" w:gutter="0"/>
          <w:cols w:space="720"/>
        </w:sectPr>
      </w:pPr>
    </w:p>
    <w:p w14:paraId="24E266C1" w14:textId="77777777" w:rsidR="003D352F" w:rsidRDefault="001B3DC9">
      <w:pPr>
        <w:pStyle w:val="a3"/>
        <w:spacing w:before="72"/>
        <w:ind w:right="279"/>
      </w:pPr>
      <w:r>
        <w:t>Развитые страны до сих пор являются лидерами в создании предпринимательской культуры. Сельское предпринимательство представляет собой перспективный вариант развития и ведения бизнеса для эффективного использования трудового потенциала на этих территорий.</w:t>
      </w:r>
    </w:p>
    <w:p w14:paraId="24E266C2" w14:textId="77777777" w:rsidR="003D352F" w:rsidRDefault="001B3DC9">
      <w:pPr>
        <w:pStyle w:val="a3"/>
        <w:spacing w:before="1"/>
        <w:ind w:right="284"/>
      </w:pPr>
      <w:r>
        <w:t>Ожидается, что Африка с ее развитым сельскохозяйственным сектором и потребительским рынком станет крупным испытательным полигоном для цифровых решений. В начале 2022 года в Африке действовало 82 агротехнологических</w:t>
      </w:r>
      <w:r>
        <w:rPr>
          <w:spacing w:val="-1"/>
        </w:rPr>
        <w:t xml:space="preserve"> </w:t>
      </w:r>
      <w:r>
        <w:t>стартапов,</w:t>
      </w:r>
      <w:r>
        <w:rPr>
          <w:spacing w:val="-4"/>
        </w:rPr>
        <w:t xml:space="preserve"> </w:t>
      </w:r>
      <w:r>
        <w:t>причем</w:t>
      </w:r>
      <w:r>
        <w:rPr>
          <w:spacing w:val="-4"/>
        </w:rPr>
        <w:t xml:space="preserve"> </w:t>
      </w:r>
      <w:r>
        <w:t>более</w:t>
      </w:r>
      <w:r>
        <w:rPr>
          <w:spacing w:val="-2"/>
        </w:rPr>
        <w:t xml:space="preserve"> </w:t>
      </w:r>
      <w:r>
        <w:t>половины</w:t>
      </w:r>
      <w:r>
        <w:rPr>
          <w:spacing w:val="-3"/>
        </w:rPr>
        <w:t xml:space="preserve"> </w:t>
      </w:r>
      <w:r>
        <w:t>из</w:t>
      </w:r>
      <w:r>
        <w:rPr>
          <w:spacing w:val="-3"/>
        </w:rPr>
        <w:t xml:space="preserve"> </w:t>
      </w:r>
      <w:r>
        <w:t>них</w:t>
      </w:r>
      <w:r>
        <w:rPr>
          <w:spacing w:val="-2"/>
        </w:rPr>
        <w:t xml:space="preserve"> </w:t>
      </w:r>
      <w:r>
        <w:t>были</w:t>
      </w:r>
      <w:r>
        <w:rPr>
          <w:spacing w:val="-1"/>
        </w:rPr>
        <w:t xml:space="preserve"> </w:t>
      </w:r>
      <w:r>
        <w:t>запущены в предыдущие два года. Однако, несмотря на стремительный рост цифровых сельскохозяйственных технологий, большинство решений с использованием ИКТ еще не разработаны и продемонстрированы недостаточно.</w:t>
      </w:r>
    </w:p>
    <w:p w14:paraId="24E266C3" w14:textId="77777777" w:rsidR="003D352F" w:rsidRDefault="001B3DC9">
      <w:pPr>
        <w:pStyle w:val="a3"/>
        <w:ind w:right="281"/>
      </w:pPr>
      <w:r>
        <w:t>Чтобы стимулировать цифровое предпринимательство аграрного сектора, компании должны создавать пулы квалифицированных в цифровом отношении сотрудников. Это включает в себя поиск потенциальных сотрудников с соответствующими навыками и определить, как их можно привлечь и</w:t>
      </w:r>
      <w:r>
        <w:rPr>
          <w:spacing w:val="80"/>
        </w:rPr>
        <w:t xml:space="preserve"> </w:t>
      </w:r>
      <w:r>
        <w:t>удержать, а также признание талантов, которые можно развивать в рамках существующей базы и инвестировать их в развитие цифровых навыков в существующих ролях [165].</w:t>
      </w:r>
    </w:p>
    <w:p w14:paraId="24E266C4" w14:textId="77777777" w:rsidR="003D352F" w:rsidRDefault="001B3DC9">
      <w:pPr>
        <w:pStyle w:val="a3"/>
        <w:ind w:right="279"/>
      </w:pPr>
      <w:r>
        <w:t>Подготовка технических, профессиональных работников является основой для формирования молодого поколения, обеспечивающего устойчивое экономическое развитие страны. Устойчивый экономический рост в Казахстане привел к значительным изменениям в структуре рынка труда, а также к естественному увеличению спроса на квалифицированные кадры. Несмотря на меры, принятые для развития системы технического и профессионального образования, быстро растущий спрос на квалифицированные кадры не полностью удовлетворен, а уровень квалификации выпускников не соответствует требованиям работодателя.</w:t>
      </w:r>
    </w:p>
    <w:p w14:paraId="24E266C5" w14:textId="77777777" w:rsidR="003D352F" w:rsidRDefault="001B3DC9">
      <w:pPr>
        <w:pStyle w:val="a3"/>
        <w:spacing w:before="2"/>
        <w:ind w:right="288"/>
      </w:pPr>
      <w:r>
        <w:t>В условиях четвертой промышленной революции необходимы</w:t>
      </w:r>
      <w:r>
        <w:rPr>
          <w:spacing w:val="40"/>
        </w:rPr>
        <w:t xml:space="preserve"> </w:t>
      </w:r>
      <w:r>
        <w:t>радикально новые подходы к обучению новому технологическому процессу.</w:t>
      </w:r>
    </w:p>
    <w:p w14:paraId="24E266C6" w14:textId="77777777" w:rsidR="003D352F" w:rsidRDefault="001B3DC9">
      <w:pPr>
        <w:pStyle w:val="a3"/>
        <w:ind w:right="279"/>
      </w:pPr>
      <w:r>
        <w:t>Очевидно, что на сегодня стратегическим приоритетом для Казахстана является инвестирование в образование сельского направления. От множества внешних и внутренних факторов зависит эффективное реформирование образования и осуществление передовых образовательных стратегий, в числе которых уровень социально-экономического развития, демографические, культурные и политические факторы, новые социально-значимые ориентиры в системе образования [166]. Введение новейших образовательных программ с использованием успешных технологий и методов подготовки конкурентоспособных профессиональных кадров с набором инновационных знаний, креативных способностей и готовностью к переквалификации является современной и прогрессивной моделью образования.</w:t>
      </w:r>
    </w:p>
    <w:p w14:paraId="24E266C7" w14:textId="77777777" w:rsidR="003D352F" w:rsidRDefault="001B3DC9">
      <w:pPr>
        <w:pStyle w:val="a3"/>
        <w:spacing w:before="1"/>
        <w:ind w:right="277"/>
      </w:pPr>
      <w:r>
        <w:t>Цифровизация системы образования сократила разрыв в качестве образования между сельскими и городскими школами более чем на 30%.</w:t>
      </w:r>
    </w:p>
    <w:p w14:paraId="24E266C8" w14:textId="77777777" w:rsidR="003D352F" w:rsidRDefault="001B3DC9">
      <w:pPr>
        <w:pStyle w:val="a3"/>
        <w:ind w:right="282"/>
      </w:pPr>
      <w:r>
        <w:t>В 2023 году 4 858 сельских населённых пунктов были обеспечены широкополосным</w:t>
      </w:r>
      <w:r>
        <w:rPr>
          <w:spacing w:val="74"/>
        </w:rPr>
        <w:t xml:space="preserve">   </w:t>
      </w:r>
      <w:r>
        <w:t>интернет-доступом</w:t>
      </w:r>
      <w:r>
        <w:rPr>
          <w:spacing w:val="75"/>
        </w:rPr>
        <w:t xml:space="preserve">   </w:t>
      </w:r>
      <w:r>
        <w:t>с</w:t>
      </w:r>
      <w:r>
        <w:rPr>
          <w:spacing w:val="75"/>
        </w:rPr>
        <w:t xml:space="preserve">   </w:t>
      </w:r>
      <w:r>
        <w:t>использованием</w:t>
      </w:r>
      <w:r>
        <w:rPr>
          <w:spacing w:val="75"/>
        </w:rPr>
        <w:t xml:space="preserve">   </w:t>
      </w:r>
      <w:r>
        <w:rPr>
          <w:spacing w:val="-2"/>
        </w:rPr>
        <w:t>мобильных</w:t>
      </w:r>
    </w:p>
    <w:p w14:paraId="24E266C9" w14:textId="77777777" w:rsidR="003D352F" w:rsidRDefault="003D352F">
      <w:pPr>
        <w:pStyle w:val="a3"/>
        <w:sectPr w:rsidR="003D352F">
          <w:pgSz w:w="11920" w:h="16850"/>
          <w:pgMar w:top="1060" w:right="283" w:bottom="1300" w:left="1559" w:header="0" w:footer="1072" w:gutter="0"/>
          <w:cols w:space="720"/>
        </w:sectPr>
      </w:pPr>
    </w:p>
    <w:p w14:paraId="24E266CA" w14:textId="77777777" w:rsidR="003D352F" w:rsidRDefault="001B3DC9">
      <w:pPr>
        <w:pStyle w:val="a3"/>
        <w:spacing w:before="72"/>
        <w:ind w:right="282" w:firstLine="0"/>
      </w:pPr>
      <w:r>
        <w:t>технологий: 3G охватило 2 813 СНП, а 4G - 2 045 СНП. Кроме того, к 1 950 СНП был подключён фиксированный интернет через технологию ADSL, а ещё</w:t>
      </w:r>
      <w:r>
        <w:rPr>
          <w:spacing w:val="40"/>
        </w:rPr>
        <w:t xml:space="preserve"> </w:t>
      </w:r>
      <w:r>
        <w:t>2 606 СНП получили доступ через волоконно-оптические линии связи (ВОЛС).</w:t>
      </w:r>
    </w:p>
    <w:p w14:paraId="24E266CB" w14:textId="77777777" w:rsidR="003D352F" w:rsidRDefault="001B3DC9">
      <w:pPr>
        <w:pStyle w:val="a3"/>
        <w:spacing w:before="2"/>
        <w:ind w:right="291"/>
      </w:pPr>
      <w:r>
        <w:t>В рамках национального проекта «Доступный Интернет» планируется в 2024–2027 годах подключить более 3 000 сёл к услугам ВОЛС.</w:t>
      </w:r>
    </w:p>
    <w:p w14:paraId="24E266CC" w14:textId="77777777" w:rsidR="003D352F" w:rsidRDefault="001B3DC9">
      <w:pPr>
        <w:pStyle w:val="a3"/>
        <w:ind w:right="280"/>
      </w:pPr>
      <w:r>
        <w:t>Касательно образовательных учреждений, в 2023 году в 91,1% сельских школ (4 771 из 5 237) скорость интернет-соединения для внутреннего контента (в пределах Казахстана) достигала не менее 100 Мбит/с, а для внешнего контента – 8 Мбит/с. В городских школах этот показатель был немного ниже: в 86,3% школ (2 085 из 2 415) скорость составляла не менее 100 Мбит/с для внутреннего и 20 Мбит/с для внешнего контента. В общей сложности, в 4 484 школах из 7 652 (58,6%) скорость интернета для внутреннего контента достигала не менее 100 Мбит/с, а для внешнего – 20 Мбит/с. [167].</w:t>
      </w:r>
    </w:p>
    <w:p w14:paraId="24E266CD" w14:textId="77777777" w:rsidR="003D352F" w:rsidRDefault="001B3DC9">
      <w:pPr>
        <w:pStyle w:val="a3"/>
        <w:spacing w:before="1"/>
        <w:ind w:right="282"/>
      </w:pPr>
      <w:r>
        <w:t xml:space="preserve">Значительное влияние на развитие сельского хозяйства оказывает искусственный интеллект (ИИ), предлагая новые подходы к оптимизации производственных процессов и повышению эффективности использования </w:t>
      </w:r>
      <w:r>
        <w:rPr>
          <w:spacing w:val="-2"/>
        </w:rPr>
        <w:t>ресурсов.</w:t>
      </w:r>
    </w:p>
    <w:p w14:paraId="24E266CE" w14:textId="77777777" w:rsidR="003D352F" w:rsidRDefault="001B3DC9">
      <w:pPr>
        <w:pStyle w:val="a3"/>
        <w:ind w:right="283"/>
      </w:pPr>
      <w:r>
        <w:t>В Казахстане 16 июля 2024 года была официально принята Концепция развития искусственного интеллекта на период 2024-2029 годов. Этот стратегический документ нацелен на внедрение ИИ в ключевые секторы экономики страны с целью повышения их эффективности и конкурентоспособности [168].</w:t>
      </w:r>
    </w:p>
    <w:p w14:paraId="24E266CF" w14:textId="77777777" w:rsidR="003D352F" w:rsidRDefault="001B3DC9">
      <w:pPr>
        <w:pStyle w:val="a3"/>
        <w:ind w:right="277"/>
      </w:pPr>
      <w:r>
        <w:t>Внедрение технологий ИИ позволяет автоматизировать управление земледелием, прогнозировать урожайность, а также мониторить состояние почвы и растений, что способствует повышению качества продукции и снижению издержек. В результате возрастает конкурентоспособность сельскохозяйственных предприятий и их вклад в экономику страны. С точки зрения трудового потенциала, применение ИИ в сельском хозяйстве может снизить зависимость от неквалифицированного труда, предоставив работникам возможности для повышения квалификации и перехода на более сложные задачи. Одновременно это ведет к трансформации структуры занятости, создавая спрос на новые компетенции в области агротехнологий и анализа данных. Развитие ИИ способствует также улучшению условий труда за счет снижения физической нагрузки и повышения безопасности рабочих процессов. Однако для эффективного использования ИИ необходимы инвестиции в обучение</w:t>
      </w:r>
      <w:r>
        <w:rPr>
          <w:spacing w:val="-3"/>
        </w:rPr>
        <w:t xml:space="preserve"> </w:t>
      </w:r>
      <w:r>
        <w:t>сельского</w:t>
      </w:r>
      <w:r>
        <w:rPr>
          <w:spacing w:val="-2"/>
        </w:rPr>
        <w:t xml:space="preserve"> </w:t>
      </w:r>
      <w:r>
        <w:t>населения,</w:t>
      </w:r>
      <w:r>
        <w:rPr>
          <w:spacing w:val="-3"/>
        </w:rPr>
        <w:t xml:space="preserve"> </w:t>
      </w:r>
      <w:r>
        <w:t>что</w:t>
      </w:r>
      <w:r>
        <w:rPr>
          <w:spacing w:val="-6"/>
        </w:rPr>
        <w:t xml:space="preserve"> </w:t>
      </w:r>
      <w:r>
        <w:t>позволит</w:t>
      </w:r>
      <w:r>
        <w:rPr>
          <w:spacing w:val="-4"/>
        </w:rPr>
        <w:t xml:space="preserve"> </w:t>
      </w:r>
      <w:r>
        <w:t>минимизировать</w:t>
      </w:r>
      <w:r>
        <w:rPr>
          <w:spacing w:val="-4"/>
        </w:rPr>
        <w:t xml:space="preserve"> </w:t>
      </w:r>
      <w:r>
        <w:t>риски</w:t>
      </w:r>
      <w:r>
        <w:rPr>
          <w:spacing w:val="-3"/>
        </w:rPr>
        <w:t xml:space="preserve"> </w:t>
      </w:r>
      <w:r>
        <w:t>социальной дифференциации и обеспечить устойчивое развитие сельских территорий.</w:t>
      </w:r>
    </w:p>
    <w:p w14:paraId="24E266D0" w14:textId="77777777" w:rsidR="003D352F" w:rsidRDefault="001B3DC9">
      <w:pPr>
        <w:pStyle w:val="a3"/>
        <w:ind w:right="278"/>
      </w:pPr>
      <w:r>
        <w:t>Для выполнения поручения Главы государства была разработана Концепция развития сельских территорий Республики Казахстан на 2023-2027 годы [1].</w:t>
      </w:r>
    </w:p>
    <w:p w14:paraId="24E266D1" w14:textId="77777777" w:rsidR="003D352F" w:rsidRDefault="001B3DC9">
      <w:pPr>
        <w:pStyle w:val="a3"/>
        <w:spacing w:before="1"/>
        <w:ind w:right="279"/>
      </w:pPr>
      <w:r>
        <w:t>В соответствии с рисунком 16, обзор исследованы Концепции развития сельских территорий Республики Казахстан на 2023-2027 годы и предшествующих редакций.</w:t>
      </w:r>
    </w:p>
    <w:p w14:paraId="24E266D2" w14:textId="77777777" w:rsidR="003D352F" w:rsidRDefault="003D352F">
      <w:pPr>
        <w:pStyle w:val="a3"/>
        <w:sectPr w:rsidR="003D352F">
          <w:pgSz w:w="11920" w:h="16850"/>
          <w:pgMar w:top="1060" w:right="283" w:bottom="1300" w:left="1559" w:header="0" w:footer="1072" w:gutter="0"/>
          <w:cols w:space="720"/>
        </w:sectPr>
      </w:pPr>
    </w:p>
    <w:tbl>
      <w:tblPr>
        <w:tblStyle w:val="TableNormal"/>
        <w:tblW w:w="0" w:type="auto"/>
        <w:tblInd w:w="315"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9345"/>
      </w:tblGrid>
      <w:tr w:rsidR="003D352F" w14:paraId="24E266D4" w14:textId="77777777">
        <w:trPr>
          <w:trHeight w:val="459"/>
        </w:trPr>
        <w:tc>
          <w:tcPr>
            <w:tcW w:w="9345" w:type="dxa"/>
            <w:tcBorders>
              <w:left w:val="single" w:sz="18" w:space="0" w:color="000000"/>
            </w:tcBorders>
            <w:shd w:val="clear" w:color="auto" w:fill="9AD2D9"/>
          </w:tcPr>
          <w:p w14:paraId="24E266D3" w14:textId="77777777" w:rsidR="003D352F" w:rsidRDefault="001B3DC9">
            <w:pPr>
              <w:pStyle w:val="TableParagraph"/>
              <w:spacing w:line="230" w:lineRule="exact"/>
              <w:ind w:left="1830" w:hanging="1686"/>
              <w:rPr>
                <w:i/>
                <w:sz w:val="20"/>
              </w:rPr>
            </w:pPr>
            <w:r>
              <w:rPr>
                <w:i/>
                <w:color w:val="000000"/>
                <w:spacing w:val="-5"/>
                <w:sz w:val="20"/>
                <w:shd w:val="clear" w:color="auto" w:fill="A9D4E7"/>
              </w:rPr>
              <w:t xml:space="preserve"> </w:t>
            </w:r>
            <w:r>
              <w:rPr>
                <w:i/>
                <w:color w:val="000000"/>
                <w:sz w:val="20"/>
                <w:shd w:val="clear" w:color="auto" w:fill="A9D4E7"/>
              </w:rPr>
              <w:t>I.</w:t>
            </w:r>
            <w:r>
              <w:rPr>
                <w:i/>
                <w:color w:val="000000"/>
                <w:spacing w:val="-4"/>
                <w:sz w:val="20"/>
                <w:shd w:val="clear" w:color="auto" w:fill="A9D4E7"/>
              </w:rPr>
              <w:t xml:space="preserve"> </w:t>
            </w:r>
            <w:r>
              <w:rPr>
                <w:i/>
                <w:color w:val="000000"/>
                <w:sz w:val="20"/>
                <w:shd w:val="clear" w:color="auto" w:fill="A9D4E7"/>
              </w:rPr>
              <w:t>Отличительные</w:t>
            </w:r>
            <w:r>
              <w:rPr>
                <w:i/>
                <w:color w:val="000000"/>
                <w:spacing w:val="-4"/>
                <w:sz w:val="20"/>
                <w:shd w:val="clear" w:color="auto" w:fill="A9D4E7"/>
              </w:rPr>
              <w:t xml:space="preserve"> </w:t>
            </w:r>
            <w:r>
              <w:rPr>
                <w:i/>
                <w:color w:val="000000"/>
                <w:sz w:val="20"/>
                <w:shd w:val="clear" w:color="auto" w:fill="A9D4E7"/>
              </w:rPr>
              <w:t>особенности</w:t>
            </w:r>
            <w:r>
              <w:rPr>
                <w:i/>
                <w:color w:val="000000"/>
                <w:spacing w:val="-4"/>
                <w:sz w:val="20"/>
                <w:shd w:val="clear" w:color="auto" w:fill="A9D4E7"/>
              </w:rPr>
              <w:t xml:space="preserve"> </w:t>
            </w:r>
            <w:r>
              <w:rPr>
                <w:i/>
                <w:color w:val="000000"/>
                <w:sz w:val="20"/>
                <w:shd w:val="clear" w:color="auto" w:fill="A9D4E7"/>
              </w:rPr>
              <w:t>Концепции</w:t>
            </w:r>
            <w:r>
              <w:rPr>
                <w:i/>
                <w:color w:val="000000"/>
                <w:spacing w:val="-4"/>
                <w:sz w:val="20"/>
                <w:shd w:val="clear" w:color="auto" w:fill="A9D4E7"/>
              </w:rPr>
              <w:t xml:space="preserve"> </w:t>
            </w:r>
            <w:r>
              <w:rPr>
                <w:i/>
                <w:color w:val="000000"/>
                <w:sz w:val="20"/>
                <w:shd w:val="clear" w:color="auto" w:fill="A9D4E7"/>
              </w:rPr>
              <w:t>2023-2027</w:t>
            </w:r>
            <w:r>
              <w:rPr>
                <w:i/>
                <w:color w:val="000000"/>
                <w:spacing w:val="-4"/>
                <w:sz w:val="20"/>
                <w:shd w:val="clear" w:color="auto" w:fill="A9D4E7"/>
              </w:rPr>
              <w:t xml:space="preserve"> </w:t>
            </w:r>
            <w:r>
              <w:rPr>
                <w:i/>
                <w:color w:val="000000"/>
                <w:sz w:val="20"/>
                <w:shd w:val="clear" w:color="auto" w:fill="A9D4E7"/>
              </w:rPr>
              <w:t>от</w:t>
            </w:r>
            <w:r>
              <w:rPr>
                <w:i/>
                <w:color w:val="000000"/>
                <w:spacing w:val="-4"/>
                <w:sz w:val="20"/>
                <w:shd w:val="clear" w:color="auto" w:fill="A9D4E7"/>
              </w:rPr>
              <w:t xml:space="preserve"> </w:t>
            </w:r>
            <w:r>
              <w:rPr>
                <w:i/>
                <w:color w:val="000000"/>
                <w:sz w:val="20"/>
                <w:shd w:val="clear" w:color="auto" w:fill="A9D4E7"/>
              </w:rPr>
              <w:t>предыдущих</w:t>
            </w:r>
            <w:r>
              <w:rPr>
                <w:i/>
                <w:color w:val="000000"/>
                <w:spacing w:val="-4"/>
                <w:sz w:val="20"/>
                <w:shd w:val="clear" w:color="auto" w:fill="A9D4E7"/>
              </w:rPr>
              <w:t xml:space="preserve"> </w:t>
            </w:r>
            <w:r>
              <w:rPr>
                <w:i/>
                <w:color w:val="000000"/>
                <w:sz w:val="20"/>
                <w:shd w:val="clear" w:color="auto" w:fill="A9D4E7"/>
              </w:rPr>
              <w:t>лет</w:t>
            </w:r>
            <w:r>
              <w:rPr>
                <w:i/>
                <w:color w:val="000000"/>
                <w:spacing w:val="-4"/>
                <w:sz w:val="20"/>
                <w:shd w:val="clear" w:color="auto" w:fill="A9D4E7"/>
              </w:rPr>
              <w:t xml:space="preserve"> </w:t>
            </w:r>
            <w:r>
              <w:rPr>
                <w:i/>
                <w:color w:val="000000"/>
                <w:sz w:val="20"/>
                <w:shd w:val="clear" w:color="auto" w:fill="A9D4E7"/>
              </w:rPr>
              <w:t>Государственных</w:t>
            </w:r>
            <w:r>
              <w:rPr>
                <w:i/>
                <w:color w:val="000000"/>
                <w:spacing w:val="-4"/>
                <w:sz w:val="20"/>
                <w:shd w:val="clear" w:color="auto" w:fill="A9D4E7"/>
              </w:rPr>
              <w:t xml:space="preserve"> </w:t>
            </w:r>
            <w:r>
              <w:rPr>
                <w:i/>
                <w:color w:val="000000"/>
                <w:sz w:val="20"/>
                <w:shd w:val="clear" w:color="auto" w:fill="A9D4E7"/>
              </w:rPr>
              <w:t>программ</w:t>
            </w:r>
            <w:r>
              <w:rPr>
                <w:i/>
                <w:color w:val="000000"/>
                <w:spacing w:val="-4"/>
                <w:sz w:val="20"/>
                <w:shd w:val="clear" w:color="auto" w:fill="A9D4E7"/>
              </w:rPr>
              <w:t xml:space="preserve"> </w:t>
            </w:r>
            <w:r>
              <w:rPr>
                <w:i/>
                <w:color w:val="000000"/>
                <w:sz w:val="20"/>
                <w:shd w:val="clear" w:color="auto" w:fill="A9D4E7"/>
              </w:rPr>
              <w:t>и</w:t>
            </w:r>
            <w:r>
              <w:rPr>
                <w:i/>
                <w:color w:val="000000"/>
                <w:sz w:val="20"/>
              </w:rPr>
              <w:t xml:space="preserve"> </w:t>
            </w:r>
            <w:r>
              <w:rPr>
                <w:i/>
                <w:color w:val="000000"/>
                <w:sz w:val="20"/>
                <w:shd w:val="clear" w:color="auto" w:fill="A9D4E7"/>
              </w:rPr>
              <w:t>Концепции развития сельских территорий Республики Казахстан</w:t>
            </w:r>
          </w:p>
        </w:tc>
      </w:tr>
      <w:tr w:rsidR="003D352F" w14:paraId="24E266D7" w14:textId="77777777">
        <w:trPr>
          <w:trHeight w:val="724"/>
        </w:trPr>
        <w:tc>
          <w:tcPr>
            <w:tcW w:w="9345" w:type="dxa"/>
            <w:shd w:val="clear" w:color="auto" w:fill="E2F0EC"/>
          </w:tcPr>
          <w:p w14:paraId="24E266D5" w14:textId="77777777" w:rsidR="003D352F" w:rsidRDefault="001B3DC9">
            <w:pPr>
              <w:pStyle w:val="TableParagraph"/>
              <w:spacing w:before="1"/>
              <w:ind w:left="104"/>
              <w:rPr>
                <w:sz w:val="21"/>
              </w:rPr>
            </w:pPr>
            <w:r>
              <w:rPr>
                <w:i/>
                <w:sz w:val="21"/>
              </w:rPr>
              <w:t>1.1</w:t>
            </w:r>
            <w:r>
              <w:rPr>
                <w:i/>
                <w:spacing w:val="40"/>
                <w:sz w:val="21"/>
              </w:rPr>
              <w:t xml:space="preserve"> </w:t>
            </w:r>
            <w:r>
              <w:rPr>
                <w:i/>
                <w:sz w:val="21"/>
              </w:rPr>
              <w:t>Интеграция</w:t>
            </w:r>
            <w:r>
              <w:rPr>
                <w:i/>
                <w:spacing w:val="40"/>
                <w:sz w:val="21"/>
              </w:rPr>
              <w:t xml:space="preserve"> </w:t>
            </w:r>
            <w:r>
              <w:rPr>
                <w:i/>
                <w:sz w:val="21"/>
              </w:rPr>
              <w:t>современных</w:t>
            </w:r>
            <w:r>
              <w:rPr>
                <w:i/>
                <w:spacing w:val="40"/>
                <w:sz w:val="21"/>
              </w:rPr>
              <w:t xml:space="preserve"> </w:t>
            </w:r>
            <w:r>
              <w:rPr>
                <w:i/>
                <w:sz w:val="21"/>
              </w:rPr>
              <w:t>подходов.</w:t>
            </w:r>
            <w:r>
              <w:rPr>
                <w:i/>
                <w:spacing w:val="40"/>
                <w:sz w:val="21"/>
              </w:rPr>
              <w:t xml:space="preserve"> </w:t>
            </w:r>
            <w:r>
              <w:rPr>
                <w:sz w:val="21"/>
              </w:rPr>
              <w:t>Концепция</w:t>
            </w:r>
            <w:r>
              <w:rPr>
                <w:spacing w:val="40"/>
                <w:sz w:val="21"/>
              </w:rPr>
              <w:t xml:space="preserve"> </w:t>
            </w:r>
            <w:r>
              <w:rPr>
                <w:sz w:val="21"/>
              </w:rPr>
              <w:t>2023-2027</w:t>
            </w:r>
            <w:r>
              <w:rPr>
                <w:spacing w:val="40"/>
                <w:sz w:val="21"/>
              </w:rPr>
              <w:t xml:space="preserve"> </w:t>
            </w:r>
            <w:r>
              <w:rPr>
                <w:sz w:val="21"/>
              </w:rPr>
              <w:t>годов</w:t>
            </w:r>
            <w:r>
              <w:rPr>
                <w:spacing w:val="40"/>
                <w:sz w:val="21"/>
              </w:rPr>
              <w:t xml:space="preserve"> </w:t>
            </w:r>
            <w:r>
              <w:rPr>
                <w:sz w:val="21"/>
              </w:rPr>
              <w:t>акцентирует</w:t>
            </w:r>
            <w:r>
              <w:rPr>
                <w:spacing w:val="40"/>
                <w:sz w:val="21"/>
              </w:rPr>
              <w:t xml:space="preserve"> </w:t>
            </w:r>
            <w:r>
              <w:rPr>
                <w:sz w:val="21"/>
              </w:rPr>
              <w:t>внимание</w:t>
            </w:r>
            <w:r>
              <w:rPr>
                <w:spacing w:val="40"/>
                <w:sz w:val="21"/>
              </w:rPr>
              <w:t xml:space="preserve"> </w:t>
            </w:r>
            <w:r>
              <w:rPr>
                <w:sz w:val="21"/>
              </w:rPr>
              <w:t>на</w:t>
            </w:r>
            <w:r>
              <w:rPr>
                <w:spacing w:val="80"/>
                <w:sz w:val="21"/>
              </w:rPr>
              <w:t xml:space="preserve"> </w:t>
            </w:r>
            <w:r>
              <w:rPr>
                <w:sz w:val="21"/>
              </w:rPr>
              <w:t>цифровизации</w:t>
            </w:r>
            <w:r>
              <w:rPr>
                <w:spacing w:val="19"/>
                <w:sz w:val="21"/>
              </w:rPr>
              <w:t xml:space="preserve"> </w:t>
            </w:r>
            <w:r>
              <w:rPr>
                <w:sz w:val="21"/>
              </w:rPr>
              <w:t>сельского</w:t>
            </w:r>
            <w:r>
              <w:rPr>
                <w:spacing w:val="18"/>
                <w:sz w:val="21"/>
              </w:rPr>
              <w:t xml:space="preserve"> </w:t>
            </w:r>
            <w:r>
              <w:rPr>
                <w:sz w:val="21"/>
              </w:rPr>
              <w:t>хозяйства,</w:t>
            </w:r>
            <w:r>
              <w:rPr>
                <w:spacing w:val="17"/>
                <w:sz w:val="21"/>
              </w:rPr>
              <w:t xml:space="preserve"> </w:t>
            </w:r>
            <w:r>
              <w:rPr>
                <w:sz w:val="21"/>
              </w:rPr>
              <w:t>внедрении</w:t>
            </w:r>
            <w:r>
              <w:rPr>
                <w:spacing w:val="19"/>
                <w:sz w:val="21"/>
              </w:rPr>
              <w:t xml:space="preserve"> </w:t>
            </w:r>
            <w:r>
              <w:rPr>
                <w:sz w:val="21"/>
              </w:rPr>
              <w:t>инноваций</w:t>
            </w:r>
            <w:r>
              <w:rPr>
                <w:spacing w:val="18"/>
                <w:sz w:val="21"/>
              </w:rPr>
              <w:t xml:space="preserve"> </w:t>
            </w:r>
            <w:r>
              <w:rPr>
                <w:sz w:val="21"/>
              </w:rPr>
              <w:t>и</w:t>
            </w:r>
            <w:r>
              <w:rPr>
                <w:spacing w:val="20"/>
                <w:sz w:val="21"/>
              </w:rPr>
              <w:t xml:space="preserve"> </w:t>
            </w:r>
            <w:r>
              <w:rPr>
                <w:sz w:val="21"/>
              </w:rPr>
              <w:t>новых</w:t>
            </w:r>
            <w:r>
              <w:rPr>
                <w:spacing w:val="17"/>
                <w:sz w:val="21"/>
              </w:rPr>
              <w:t xml:space="preserve"> </w:t>
            </w:r>
            <w:r>
              <w:rPr>
                <w:sz w:val="21"/>
              </w:rPr>
              <w:t>технологий,</w:t>
            </w:r>
            <w:r>
              <w:rPr>
                <w:spacing w:val="19"/>
                <w:sz w:val="21"/>
              </w:rPr>
              <w:t xml:space="preserve"> </w:t>
            </w:r>
            <w:r>
              <w:rPr>
                <w:sz w:val="21"/>
              </w:rPr>
              <w:t>что</w:t>
            </w:r>
            <w:r>
              <w:rPr>
                <w:spacing w:val="19"/>
                <w:sz w:val="21"/>
              </w:rPr>
              <w:t xml:space="preserve"> </w:t>
            </w:r>
            <w:r>
              <w:rPr>
                <w:sz w:val="21"/>
              </w:rPr>
              <w:t>отличает</w:t>
            </w:r>
            <w:r>
              <w:rPr>
                <w:spacing w:val="19"/>
                <w:sz w:val="21"/>
              </w:rPr>
              <w:t xml:space="preserve"> </w:t>
            </w:r>
            <w:r>
              <w:rPr>
                <w:sz w:val="21"/>
              </w:rPr>
              <w:t>её</w:t>
            </w:r>
            <w:r>
              <w:rPr>
                <w:spacing w:val="21"/>
                <w:sz w:val="21"/>
              </w:rPr>
              <w:t xml:space="preserve"> </w:t>
            </w:r>
            <w:r>
              <w:rPr>
                <w:spacing w:val="-5"/>
                <w:sz w:val="21"/>
              </w:rPr>
              <w:t>от</w:t>
            </w:r>
          </w:p>
          <w:p w14:paraId="24E266D6" w14:textId="77777777" w:rsidR="003D352F" w:rsidRDefault="001B3DC9">
            <w:pPr>
              <w:pStyle w:val="TableParagraph"/>
              <w:spacing w:line="220" w:lineRule="exact"/>
              <w:ind w:left="104"/>
              <w:rPr>
                <w:sz w:val="21"/>
              </w:rPr>
            </w:pPr>
            <w:r>
              <w:rPr>
                <w:sz w:val="21"/>
              </w:rPr>
              <w:t>предыдущих</w:t>
            </w:r>
            <w:r>
              <w:rPr>
                <w:spacing w:val="-10"/>
                <w:sz w:val="21"/>
              </w:rPr>
              <w:t xml:space="preserve"> </w:t>
            </w:r>
            <w:r>
              <w:rPr>
                <w:sz w:val="21"/>
              </w:rPr>
              <w:t>версий,</w:t>
            </w:r>
            <w:r>
              <w:rPr>
                <w:spacing w:val="-6"/>
                <w:sz w:val="21"/>
              </w:rPr>
              <w:t xml:space="preserve"> </w:t>
            </w:r>
            <w:r>
              <w:rPr>
                <w:sz w:val="21"/>
              </w:rPr>
              <w:t>которые</w:t>
            </w:r>
            <w:r>
              <w:rPr>
                <w:spacing w:val="-5"/>
                <w:sz w:val="21"/>
              </w:rPr>
              <w:t xml:space="preserve"> </w:t>
            </w:r>
            <w:r>
              <w:rPr>
                <w:sz w:val="21"/>
              </w:rPr>
              <w:t>делали</w:t>
            </w:r>
            <w:r>
              <w:rPr>
                <w:spacing w:val="-8"/>
                <w:sz w:val="21"/>
              </w:rPr>
              <w:t xml:space="preserve"> </w:t>
            </w:r>
            <w:r>
              <w:rPr>
                <w:sz w:val="21"/>
              </w:rPr>
              <w:t>больший</w:t>
            </w:r>
            <w:r>
              <w:rPr>
                <w:spacing w:val="-7"/>
                <w:sz w:val="21"/>
              </w:rPr>
              <w:t xml:space="preserve"> </w:t>
            </w:r>
            <w:r>
              <w:rPr>
                <w:sz w:val="21"/>
              </w:rPr>
              <w:t>акцент</w:t>
            </w:r>
            <w:r>
              <w:rPr>
                <w:spacing w:val="-7"/>
                <w:sz w:val="21"/>
              </w:rPr>
              <w:t xml:space="preserve"> </w:t>
            </w:r>
            <w:r>
              <w:rPr>
                <w:sz w:val="21"/>
              </w:rPr>
              <w:t>на</w:t>
            </w:r>
            <w:r>
              <w:rPr>
                <w:spacing w:val="-5"/>
                <w:sz w:val="21"/>
              </w:rPr>
              <w:t xml:space="preserve"> </w:t>
            </w:r>
            <w:r>
              <w:rPr>
                <w:sz w:val="21"/>
              </w:rPr>
              <w:t>традиционные</w:t>
            </w:r>
            <w:r>
              <w:rPr>
                <w:spacing w:val="-6"/>
                <w:sz w:val="21"/>
              </w:rPr>
              <w:t xml:space="preserve"> </w:t>
            </w:r>
            <w:r>
              <w:rPr>
                <w:sz w:val="21"/>
              </w:rPr>
              <w:t>методы</w:t>
            </w:r>
            <w:r>
              <w:rPr>
                <w:spacing w:val="-7"/>
                <w:sz w:val="21"/>
              </w:rPr>
              <w:t xml:space="preserve"> </w:t>
            </w:r>
            <w:r>
              <w:rPr>
                <w:spacing w:val="-2"/>
                <w:sz w:val="21"/>
              </w:rPr>
              <w:t>управления.</w:t>
            </w:r>
          </w:p>
        </w:tc>
      </w:tr>
      <w:tr w:rsidR="003D352F" w14:paraId="24E266DA" w14:textId="77777777">
        <w:trPr>
          <w:trHeight w:val="722"/>
        </w:trPr>
        <w:tc>
          <w:tcPr>
            <w:tcW w:w="9345" w:type="dxa"/>
            <w:shd w:val="clear" w:color="auto" w:fill="E2F0EC"/>
          </w:tcPr>
          <w:p w14:paraId="24E266D8" w14:textId="77777777" w:rsidR="003D352F" w:rsidRDefault="001B3DC9">
            <w:pPr>
              <w:pStyle w:val="TableParagraph"/>
              <w:ind w:left="104"/>
              <w:rPr>
                <w:sz w:val="21"/>
              </w:rPr>
            </w:pPr>
            <w:r>
              <w:rPr>
                <w:i/>
                <w:sz w:val="21"/>
              </w:rPr>
              <w:t>1.2.</w:t>
            </w:r>
            <w:r>
              <w:rPr>
                <w:i/>
                <w:spacing w:val="22"/>
                <w:sz w:val="21"/>
              </w:rPr>
              <w:t xml:space="preserve"> </w:t>
            </w:r>
            <w:r>
              <w:rPr>
                <w:i/>
                <w:sz w:val="21"/>
              </w:rPr>
              <w:t>Комплексный</w:t>
            </w:r>
            <w:r>
              <w:rPr>
                <w:i/>
                <w:spacing w:val="21"/>
                <w:sz w:val="21"/>
              </w:rPr>
              <w:t xml:space="preserve"> </w:t>
            </w:r>
            <w:r>
              <w:rPr>
                <w:i/>
                <w:sz w:val="21"/>
              </w:rPr>
              <w:t>подход.</w:t>
            </w:r>
            <w:r>
              <w:rPr>
                <w:i/>
                <w:spacing w:val="23"/>
                <w:sz w:val="21"/>
              </w:rPr>
              <w:t xml:space="preserve"> </w:t>
            </w:r>
            <w:r>
              <w:rPr>
                <w:sz w:val="21"/>
              </w:rPr>
              <w:t>В</w:t>
            </w:r>
            <w:r>
              <w:rPr>
                <w:spacing w:val="24"/>
                <w:sz w:val="21"/>
              </w:rPr>
              <w:t xml:space="preserve"> </w:t>
            </w:r>
            <w:r>
              <w:rPr>
                <w:sz w:val="21"/>
              </w:rPr>
              <w:t>отличие</w:t>
            </w:r>
            <w:r>
              <w:rPr>
                <w:spacing w:val="24"/>
                <w:sz w:val="21"/>
              </w:rPr>
              <w:t xml:space="preserve"> </w:t>
            </w:r>
            <w:r>
              <w:rPr>
                <w:sz w:val="21"/>
              </w:rPr>
              <w:t>от</w:t>
            </w:r>
            <w:r>
              <w:rPr>
                <w:spacing w:val="23"/>
                <w:sz w:val="21"/>
              </w:rPr>
              <w:t xml:space="preserve"> </w:t>
            </w:r>
            <w:r>
              <w:rPr>
                <w:sz w:val="21"/>
              </w:rPr>
              <w:t>предыдущих</w:t>
            </w:r>
            <w:r>
              <w:rPr>
                <w:spacing w:val="22"/>
                <w:sz w:val="21"/>
              </w:rPr>
              <w:t xml:space="preserve"> </w:t>
            </w:r>
            <w:r>
              <w:rPr>
                <w:sz w:val="21"/>
              </w:rPr>
              <w:t>версий,</w:t>
            </w:r>
            <w:r>
              <w:rPr>
                <w:spacing w:val="24"/>
                <w:sz w:val="21"/>
              </w:rPr>
              <w:t xml:space="preserve"> </w:t>
            </w:r>
            <w:r>
              <w:rPr>
                <w:sz w:val="21"/>
              </w:rPr>
              <w:t>новый</w:t>
            </w:r>
            <w:r>
              <w:rPr>
                <w:spacing w:val="23"/>
                <w:sz w:val="21"/>
              </w:rPr>
              <w:t xml:space="preserve"> </w:t>
            </w:r>
            <w:r>
              <w:rPr>
                <w:sz w:val="21"/>
              </w:rPr>
              <w:t>документ</w:t>
            </w:r>
            <w:r>
              <w:rPr>
                <w:spacing w:val="21"/>
                <w:sz w:val="21"/>
              </w:rPr>
              <w:t xml:space="preserve"> </w:t>
            </w:r>
            <w:r>
              <w:rPr>
                <w:sz w:val="21"/>
              </w:rPr>
              <w:t>более</w:t>
            </w:r>
            <w:r>
              <w:rPr>
                <w:spacing w:val="23"/>
                <w:sz w:val="21"/>
              </w:rPr>
              <w:t xml:space="preserve"> </w:t>
            </w:r>
            <w:r>
              <w:rPr>
                <w:spacing w:val="-2"/>
                <w:sz w:val="21"/>
              </w:rPr>
              <w:t>систематично</w:t>
            </w:r>
          </w:p>
          <w:p w14:paraId="24E266D9" w14:textId="77777777" w:rsidR="003D352F" w:rsidRDefault="001B3DC9">
            <w:pPr>
              <w:pStyle w:val="TableParagraph"/>
              <w:spacing w:line="240" w:lineRule="exact"/>
              <w:ind w:left="104"/>
              <w:rPr>
                <w:sz w:val="21"/>
              </w:rPr>
            </w:pPr>
            <w:r>
              <w:rPr>
                <w:sz w:val="21"/>
              </w:rPr>
              <w:t>охватывает</w:t>
            </w:r>
            <w:r>
              <w:rPr>
                <w:spacing w:val="75"/>
                <w:sz w:val="21"/>
              </w:rPr>
              <w:t xml:space="preserve"> </w:t>
            </w:r>
            <w:r>
              <w:rPr>
                <w:sz w:val="21"/>
              </w:rPr>
              <w:t>разнообразные</w:t>
            </w:r>
            <w:r>
              <w:rPr>
                <w:spacing w:val="76"/>
                <w:sz w:val="21"/>
              </w:rPr>
              <w:t xml:space="preserve"> </w:t>
            </w:r>
            <w:r>
              <w:rPr>
                <w:sz w:val="21"/>
              </w:rPr>
              <w:t>аспекты</w:t>
            </w:r>
            <w:r>
              <w:rPr>
                <w:spacing w:val="75"/>
                <w:sz w:val="21"/>
              </w:rPr>
              <w:t xml:space="preserve"> </w:t>
            </w:r>
            <w:r>
              <w:rPr>
                <w:sz w:val="21"/>
              </w:rPr>
              <w:t>сельской</w:t>
            </w:r>
            <w:r>
              <w:rPr>
                <w:spacing w:val="76"/>
                <w:sz w:val="21"/>
              </w:rPr>
              <w:t xml:space="preserve"> </w:t>
            </w:r>
            <w:r>
              <w:rPr>
                <w:sz w:val="21"/>
              </w:rPr>
              <w:t>жизни,</w:t>
            </w:r>
            <w:r>
              <w:rPr>
                <w:spacing w:val="75"/>
                <w:sz w:val="21"/>
              </w:rPr>
              <w:t xml:space="preserve"> </w:t>
            </w:r>
            <w:r>
              <w:rPr>
                <w:sz w:val="21"/>
              </w:rPr>
              <w:t>включая</w:t>
            </w:r>
            <w:r>
              <w:rPr>
                <w:spacing w:val="77"/>
                <w:sz w:val="21"/>
              </w:rPr>
              <w:t xml:space="preserve"> </w:t>
            </w:r>
            <w:r>
              <w:rPr>
                <w:sz w:val="21"/>
              </w:rPr>
              <w:t>не</w:t>
            </w:r>
            <w:r>
              <w:rPr>
                <w:spacing w:val="75"/>
                <w:sz w:val="21"/>
              </w:rPr>
              <w:t xml:space="preserve"> </w:t>
            </w:r>
            <w:r>
              <w:rPr>
                <w:sz w:val="21"/>
              </w:rPr>
              <w:t>только</w:t>
            </w:r>
            <w:r>
              <w:rPr>
                <w:spacing w:val="74"/>
                <w:sz w:val="21"/>
              </w:rPr>
              <w:t xml:space="preserve"> </w:t>
            </w:r>
            <w:r>
              <w:rPr>
                <w:sz w:val="21"/>
              </w:rPr>
              <w:t>экономические,</w:t>
            </w:r>
            <w:r>
              <w:rPr>
                <w:spacing w:val="76"/>
                <w:sz w:val="21"/>
              </w:rPr>
              <w:t xml:space="preserve"> </w:t>
            </w:r>
            <w:r>
              <w:rPr>
                <w:sz w:val="21"/>
              </w:rPr>
              <w:t>но</w:t>
            </w:r>
            <w:r>
              <w:rPr>
                <w:spacing w:val="76"/>
                <w:sz w:val="21"/>
              </w:rPr>
              <w:t xml:space="preserve"> </w:t>
            </w:r>
            <w:r>
              <w:rPr>
                <w:sz w:val="21"/>
              </w:rPr>
              <w:t>и социальные, экологические и демографические факторы.</w:t>
            </w:r>
          </w:p>
        </w:tc>
      </w:tr>
      <w:tr w:rsidR="003D352F" w14:paraId="24E266DD" w14:textId="77777777">
        <w:trPr>
          <w:trHeight w:val="726"/>
        </w:trPr>
        <w:tc>
          <w:tcPr>
            <w:tcW w:w="9345" w:type="dxa"/>
            <w:tcBorders>
              <w:left w:val="single" w:sz="18" w:space="0" w:color="000000"/>
              <w:bottom w:val="single" w:sz="4" w:space="0" w:color="000000"/>
            </w:tcBorders>
            <w:shd w:val="clear" w:color="auto" w:fill="E2F0EC"/>
          </w:tcPr>
          <w:p w14:paraId="24E266DB" w14:textId="77777777" w:rsidR="003D352F" w:rsidRDefault="001B3DC9">
            <w:pPr>
              <w:pStyle w:val="TableParagraph"/>
              <w:spacing w:before="2"/>
              <w:ind w:left="104"/>
              <w:rPr>
                <w:sz w:val="21"/>
              </w:rPr>
            </w:pPr>
            <w:r>
              <w:rPr>
                <w:i/>
                <w:sz w:val="21"/>
              </w:rPr>
              <w:t xml:space="preserve">1.3. Учет глобальных вызовов. </w:t>
            </w:r>
            <w:r>
              <w:rPr>
                <w:sz w:val="21"/>
              </w:rPr>
              <w:t>Концепция 2023-2027 учитывает изменения, вызванные глобальными факторами,</w:t>
            </w:r>
            <w:r>
              <w:rPr>
                <w:spacing w:val="-5"/>
                <w:sz w:val="21"/>
              </w:rPr>
              <w:t xml:space="preserve"> </w:t>
            </w:r>
            <w:r>
              <w:rPr>
                <w:sz w:val="21"/>
              </w:rPr>
              <w:t>такими</w:t>
            </w:r>
            <w:r>
              <w:rPr>
                <w:spacing w:val="-3"/>
                <w:sz w:val="21"/>
              </w:rPr>
              <w:t xml:space="preserve"> </w:t>
            </w:r>
            <w:r>
              <w:rPr>
                <w:sz w:val="21"/>
              </w:rPr>
              <w:t>как</w:t>
            </w:r>
            <w:r>
              <w:rPr>
                <w:spacing w:val="-1"/>
                <w:sz w:val="21"/>
              </w:rPr>
              <w:t xml:space="preserve"> </w:t>
            </w:r>
            <w:r>
              <w:rPr>
                <w:sz w:val="21"/>
              </w:rPr>
              <w:t>изменение климата, пандемии и продовольственная</w:t>
            </w:r>
            <w:r>
              <w:rPr>
                <w:spacing w:val="1"/>
                <w:sz w:val="21"/>
              </w:rPr>
              <w:t xml:space="preserve"> </w:t>
            </w:r>
            <w:r>
              <w:rPr>
                <w:sz w:val="21"/>
              </w:rPr>
              <w:t>безопасность,</w:t>
            </w:r>
            <w:r>
              <w:rPr>
                <w:spacing w:val="-3"/>
                <w:sz w:val="21"/>
              </w:rPr>
              <w:t xml:space="preserve"> </w:t>
            </w:r>
            <w:r>
              <w:rPr>
                <w:sz w:val="21"/>
              </w:rPr>
              <w:t>что</w:t>
            </w:r>
            <w:r>
              <w:rPr>
                <w:spacing w:val="1"/>
                <w:sz w:val="21"/>
              </w:rPr>
              <w:t xml:space="preserve"> </w:t>
            </w:r>
            <w:r>
              <w:rPr>
                <w:spacing w:val="-2"/>
                <w:sz w:val="21"/>
              </w:rPr>
              <w:t>делает</w:t>
            </w:r>
          </w:p>
          <w:p w14:paraId="24E266DC" w14:textId="77777777" w:rsidR="003D352F" w:rsidRDefault="001B3DC9">
            <w:pPr>
              <w:pStyle w:val="TableParagraph"/>
              <w:spacing w:line="221" w:lineRule="exact"/>
              <w:ind w:left="104"/>
              <w:rPr>
                <w:sz w:val="21"/>
              </w:rPr>
            </w:pPr>
            <w:r>
              <w:rPr>
                <w:sz w:val="21"/>
              </w:rPr>
              <w:t>её</w:t>
            </w:r>
            <w:r>
              <w:rPr>
                <w:spacing w:val="-5"/>
                <w:sz w:val="21"/>
              </w:rPr>
              <w:t xml:space="preserve"> </w:t>
            </w:r>
            <w:r>
              <w:rPr>
                <w:sz w:val="21"/>
              </w:rPr>
              <w:t>более</w:t>
            </w:r>
            <w:r>
              <w:rPr>
                <w:spacing w:val="-4"/>
                <w:sz w:val="21"/>
              </w:rPr>
              <w:t xml:space="preserve"> </w:t>
            </w:r>
            <w:r>
              <w:rPr>
                <w:sz w:val="21"/>
              </w:rPr>
              <w:t>актуальной</w:t>
            </w:r>
            <w:r>
              <w:rPr>
                <w:spacing w:val="-8"/>
                <w:sz w:val="21"/>
              </w:rPr>
              <w:t xml:space="preserve"> </w:t>
            </w:r>
            <w:r>
              <w:rPr>
                <w:sz w:val="21"/>
              </w:rPr>
              <w:t>в</w:t>
            </w:r>
            <w:r>
              <w:rPr>
                <w:spacing w:val="-3"/>
                <w:sz w:val="21"/>
              </w:rPr>
              <w:t xml:space="preserve"> </w:t>
            </w:r>
            <w:r>
              <w:rPr>
                <w:sz w:val="21"/>
              </w:rPr>
              <w:t>современных</w:t>
            </w:r>
            <w:r>
              <w:rPr>
                <w:spacing w:val="-4"/>
                <w:sz w:val="21"/>
              </w:rPr>
              <w:t xml:space="preserve"> </w:t>
            </w:r>
            <w:r>
              <w:rPr>
                <w:spacing w:val="-2"/>
                <w:sz w:val="21"/>
              </w:rPr>
              <w:t>условиях.</w:t>
            </w:r>
          </w:p>
        </w:tc>
      </w:tr>
      <w:tr w:rsidR="003D352F" w14:paraId="24E266DF" w14:textId="77777777">
        <w:trPr>
          <w:trHeight w:val="481"/>
        </w:trPr>
        <w:tc>
          <w:tcPr>
            <w:tcW w:w="9345" w:type="dxa"/>
            <w:tcBorders>
              <w:top w:val="single" w:sz="4" w:space="0" w:color="000000"/>
            </w:tcBorders>
            <w:shd w:val="clear" w:color="auto" w:fill="E2F0EC"/>
          </w:tcPr>
          <w:p w14:paraId="24E266DE" w14:textId="77777777" w:rsidR="003D352F" w:rsidRDefault="001B3DC9">
            <w:pPr>
              <w:pStyle w:val="TableParagraph"/>
              <w:spacing w:line="240" w:lineRule="exact"/>
              <w:ind w:left="104"/>
              <w:rPr>
                <w:sz w:val="21"/>
              </w:rPr>
            </w:pPr>
            <w:r>
              <w:rPr>
                <w:i/>
                <w:sz w:val="21"/>
              </w:rPr>
              <w:t>1.4.</w:t>
            </w:r>
            <w:r>
              <w:rPr>
                <w:i/>
                <w:spacing w:val="33"/>
                <w:sz w:val="21"/>
              </w:rPr>
              <w:t xml:space="preserve"> </w:t>
            </w:r>
            <w:r>
              <w:rPr>
                <w:i/>
                <w:sz w:val="21"/>
              </w:rPr>
              <w:t>Акцент</w:t>
            </w:r>
            <w:r>
              <w:rPr>
                <w:i/>
                <w:spacing w:val="34"/>
                <w:sz w:val="21"/>
              </w:rPr>
              <w:t xml:space="preserve"> </w:t>
            </w:r>
            <w:r>
              <w:rPr>
                <w:i/>
                <w:sz w:val="21"/>
              </w:rPr>
              <w:t>на</w:t>
            </w:r>
            <w:r>
              <w:rPr>
                <w:i/>
                <w:spacing w:val="33"/>
                <w:sz w:val="21"/>
              </w:rPr>
              <w:t xml:space="preserve"> </w:t>
            </w:r>
            <w:r>
              <w:rPr>
                <w:i/>
                <w:sz w:val="21"/>
              </w:rPr>
              <w:t>устойчивое</w:t>
            </w:r>
            <w:r>
              <w:rPr>
                <w:i/>
                <w:spacing w:val="35"/>
                <w:sz w:val="21"/>
              </w:rPr>
              <w:t xml:space="preserve"> </w:t>
            </w:r>
            <w:r>
              <w:rPr>
                <w:i/>
                <w:sz w:val="21"/>
              </w:rPr>
              <w:t>развитие.</w:t>
            </w:r>
            <w:r>
              <w:rPr>
                <w:i/>
                <w:spacing w:val="36"/>
                <w:sz w:val="21"/>
              </w:rPr>
              <w:t xml:space="preserve"> </w:t>
            </w:r>
            <w:r>
              <w:rPr>
                <w:sz w:val="21"/>
              </w:rPr>
              <w:t>В</w:t>
            </w:r>
            <w:r>
              <w:rPr>
                <w:spacing w:val="33"/>
                <w:sz w:val="21"/>
              </w:rPr>
              <w:t xml:space="preserve"> </w:t>
            </w:r>
            <w:r>
              <w:rPr>
                <w:sz w:val="21"/>
              </w:rPr>
              <w:t>новой</w:t>
            </w:r>
            <w:r>
              <w:rPr>
                <w:spacing w:val="33"/>
                <w:sz w:val="21"/>
              </w:rPr>
              <w:t xml:space="preserve"> </w:t>
            </w:r>
            <w:r>
              <w:rPr>
                <w:sz w:val="21"/>
              </w:rPr>
              <w:t>Концепции</w:t>
            </w:r>
            <w:r>
              <w:rPr>
                <w:spacing w:val="33"/>
                <w:sz w:val="21"/>
              </w:rPr>
              <w:t xml:space="preserve"> </w:t>
            </w:r>
            <w:r>
              <w:rPr>
                <w:sz w:val="21"/>
              </w:rPr>
              <w:t>придается</w:t>
            </w:r>
            <w:r>
              <w:rPr>
                <w:spacing w:val="34"/>
                <w:sz w:val="21"/>
              </w:rPr>
              <w:t xml:space="preserve"> </w:t>
            </w:r>
            <w:r>
              <w:rPr>
                <w:sz w:val="21"/>
              </w:rPr>
              <w:t>большее</w:t>
            </w:r>
            <w:r>
              <w:rPr>
                <w:spacing w:val="35"/>
                <w:sz w:val="21"/>
              </w:rPr>
              <w:t xml:space="preserve"> </w:t>
            </w:r>
            <w:r>
              <w:rPr>
                <w:sz w:val="21"/>
              </w:rPr>
              <w:t>значение</w:t>
            </w:r>
            <w:r>
              <w:rPr>
                <w:spacing w:val="32"/>
                <w:sz w:val="21"/>
              </w:rPr>
              <w:t xml:space="preserve"> </w:t>
            </w:r>
            <w:r>
              <w:rPr>
                <w:sz w:val="21"/>
              </w:rPr>
              <w:t>вопросам экологической устойчивости, что ранее не было столь выражено.</w:t>
            </w:r>
          </w:p>
        </w:tc>
      </w:tr>
      <w:tr w:rsidR="003D352F" w14:paraId="24E266E2" w14:textId="77777777">
        <w:trPr>
          <w:trHeight w:val="725"/>
        </w:trPr>
        <w:tc>
          <w:tcPr>
            <w:tcW w:w="9345" w:type="dxa"/>
            <w:shd w:val="clear" w:color="auto" w:fill="E2F0EC"/>
          </w:tcPr>
          <w:p w14:paraId="24E266E0" w14:textId="77777777" w:rsidR="003D352F" w:rsidRDefault="001B3DC9">
            <w:pPr>
              <w:pStyle w:val="TableParagraph"/>
              <w:spacing w:before="2"/>
              <w:ind w:left="104"/>
              <w:rPr>
                <w:sz w:val="21"/>
              </w:rPr>
            </w:pPr>
            <w:r>
              <w:rPr>
                <w:i/>
                <w:sz w:val="21"/>
              </w:rPr>
              <w:t>1.5.</w:t>
            </w:r>
            <w:r>
              <w:rPr>
                <w:i/>
                <w:spacing w:val="-2"/>
                <w:sz w:val="21"/>
              </w:rPr>
              <w:t xml:space="preserve"> </w:t>
            </w:r>
            <w:r>
              <w:rPr>
                <w:i/>
                <w:sz w:val="21"/>
              </w:rPr>
              <w:t>Фокус</w:t>
            </w:r>
            <w:r>
              <w:rPr>
                <w:i/>
                <w:spacing w:val="-2"/>
                <w:sz w:val="21"/>
              </w:rPr>
              <w:t xml:space="preserve"> </w:t>
            </w:r>
            <w:r>
              <w:rPr>
                <w:i/>
                <w:sz w:val="21"/>
              </w:rPr>
              <w:t>на</w:t>
            </w:r>
            <w:r>
              <w:rPr>
                <w:i/>
                <w:spacing w:val="-2"/>
                <w:sz w:val="21"/>
              </w:rPr>
              <w:t xml:space="preserve"> </w:t>
            </w:r>
            <w:r>
              <w:rPr>
                <w:i/>
                <w:sz w:val="21"/>
              </w:rPr>
              <w:t>приграничные</w:t>
            </w:r>
            <w:r>
              <w:rPr>
                <w:i/>
                <w:spacing w:val="-2"/>
                <w:sz w:val="21"/>
              </w:rPr>
              <w:t xml:space="preserve"> </w:t>
            </w:r>
            <w:r>
              <w:rPr>
                <w:i/>
                <w:sz w:val="21"/>
              </w:rPr>
              <w:t>территории.</w:t>
            </w:r>
            <w:r>
              <w:rPr>
                <w:i/>
                <w:spacing w:val="-3"/>
                <w:sz w:val="21"/>
              </w:rPr>
              <w:t xml:space="preserve"> </w:t>
            </w:r>
            <w:r>
              <w:rPr>
                <w:sz w:val="21"/>
              </w:rPr>
              <w:t>В</w:t>
            </w:r>
            <w:r>
              <w:rPr>
                <w:spacing w:val="-2"/>
                <w:sz w:val="21"/>
              </w:rPr>
              <w:t xml:space="preserve"> </w:t>
            </w:r>
            <w:r>
              <w:rPr>
                <w:sz w:val="21"/>
              </w:rPr>
              <w:t>отличие</w:t>
            </w:r>
            <w:r>
              <w:rPr>
                <w:spacing w:val="-5"/>
                <w:sz w:val="21"/>
              </w:rPr>
              <w:t xml:space="preserve"> </w:t>
            </w:r>
            <w:r>
              <w:rPr>
                <w:sz w:val="21"/>
              </w:rPr>
              <w:t>от</w:t>
            </w:r>
            <w:r>
              <w:rPr>
                <w:spacing w:val="-3"/>
                <w:sz w:val="21"/>
              </w:rPr>
              <w:t xml:space="preserve"> </w:t>
            </w:r>
            <w:r>
              <w:rPr>
                <w:sz w:val="21"/>
              </w:rPr>
              <w:t>предыдущих</w:t>
            </w:r>
            <w:r>
              <w:rPr>
                <w:spacing w:val="-2"/>
                <w:sz w:val="21"/>
              </w:rPr>
              <w:t xml:space="preserve"> </w:t>
            </w:r>
            <w:r>
              <w:rPr>
                <w:sz w:val="21"/>
              </w:rPr>
              <w:t>версий,</w:t>
            </w:r>
            <w:r>
              <w:rPr>
                <w:spacing w:val="-2"/>
                <w:sz w:val="21"/>
              </w:rPr>
              <w:t xml:space="preserve"> </w:t>
            </w:r>
            <w:r>
              <w:rPr>
                <w:sz w:val="21"/>
              </w:rPr>
              <w:t>новая</w:t>
            </w:r>
            <w:r>
              <w:rPr>
                <w:spacing w:val="-1"/>
                <w:sz w:val="21"/>
              </w:rPr>
              <w:t xml:space="preserve"> </w:t>
            </w:r>
            <w:r>
              <w:rPr>
                <w:sz w:val="21"/>
              </w:rPr>
              <w:t>Концепция</w:t>
            </w:r>
            <w:r>
              <w:rPr>
                <w:spacing w:val="-1"/>
                <w:sz w:val="21"/>
              </w:rPr>
              <w:t xml:space="preserve"> </w:t>
            </w:r>
            <w:r>
              <w:rPr>
                <w:sz w:val="21"/>
              </w:rPr>
              <w:t>делает акцент</w:t>
            </w:r>
            <w:r>
              <w:rPr>
                <w:spacing w:val="40"/>
                <w:sz w:val="21"/>
              </w:rPr>
              <w:t xml:space="preserve"> </w:t>
            </w:r>
            <w:r>
              <w:rPr>
                <w:sz w:val="21"/>
              </w:rPr>
              <w:t>на</w:t>
            </w:r>
            <w:r>
              <w:rPr>
                <w:spacing w:val="41"/>
                <w:sz w:val="21"/>
              </w:rPr>
              <w:t xml:space="preserve"> </w:t>
            </w:r>
            <w:r>
              <w:rPr>
                <w:sz w:val="21"/>
              </w:rPr>
              <w:t>развитии</w:t>
            </w:r>
            <w:r>
              <w:rPr>
                <w:spacing w:val="41"/>
                <w:sz w:val="21"/>
              </w:rPr>
              <w:t xml:space="preserve"> </w:t>
            </w:r>
            <w:r>
              <w:rPr>
                <w:sz w:val="21"/>
              </w:rPr>
              <w:t>приграничных</w:t>
            </w:r>
            <w:r>
              <w:rPr>
                <w:spacing w:val="39"/>
                <w:sz w:val="21"/>
              </w:rPr>
              <w:t xml:space="preserve"> </w:t>
            </w:r>
            <w:r>
              <w:rPr>
                <w:sz w:val="21"/>
              </w:rPr>
              <w:t>сельских</w:t>
            </w:r>
            <w:r>
              <w:rPr>
                <w:spacing w:val="41"/>
                <w:sz w:val="21"/>
              </w:rPr>
              <w:t xml:space="preserve"> </w:t>
            </w:r>
            <w:r>
              <w:rPr>
                <w:sz w:val="21"/>
              </w:rPr>
              <w:t>территорий,</w:t>
            </w:r>
            <w:r>
              <w:rPr>
                <w:spacing w:val="41"/>
                <w:sz w:val="21"/>
              </w:rPr>
              <w:t xml:space="preserve"> </w:t>
            </w:r>
            <w:r>
              <w:rPr>
                <w:sz w:val="21"/>
              </w:rPr>
              <w:t>что</w:t>
            </w:r>
            <w:r>
              <w:rPr>
                <w:spacing w:val="40"/>
                <w:sz w:val="21"/>
              </w:rPr>
              <w:t xml:space="preserve"> </w:t>
            </w:r>
            <w:r>
              <w:rPr>
                <w:sz w:val="21"/>
              </w:rPr>
              <w:t>способствует</w:t>
            </w:r>
            <w:r>
              <w:rPr>
                <w:spacing w:val="40"/>
                <w:sz w:val="21"/>
              </w:rPr>
              <w:t xml:space="preserve"> </w:t>
            </w:r>
            <w:r>
              <w:rPr>
                <w:sz w:val="21"/>
              </w:rPr>
              <w:t>их</w:t>
            </w:r>
            <w:r>
              <w:rPr>
                <w:spacing w:val="41"/>
                <w:sz w:val="21"/>
              </w:rPr>
              <w:t xml:space="preserve"> </w:t>
            </w:r>
            <w:r>
              <w:rPr>
                <w:sz w:val="21"/>
              </w:rPr>
              <w:t>экономическому</w:t>
            </w:r>
            <w:r>
              <w:rPr>
                <w:spacing w:val="42"/>
                <w:sz w:val="21"/>
              </w:rPr>
              <w:t xml:space="preserve"> </w:t>
            </w:r>
            <w:r>
              <w:rPr>
                <w:spacing w:val="-10"/>
                <w:sz w:val="21"/>
              </w:rPr>
              <w:t>и</w:t>
            </w:r>
          </w:p>
          <w:p w14:paraId="24E266E1" w14:textId="77777777" w:rsidR="003D352F" w:rsidRDefault="001B3DC9">
            <w:pPr>
              <w:pStyle w:val="TableParagraph"/>
              <w:spacing w:line="221" w:lineRule="exact"/>
              <w:ind w:left="104"/>
              <w:rPr>
                <w:sz w:val="21"/>
              </w:rPr>
            </w:pPr>
            <w:r>
              <w:rPr>
                <w:sz w:val="21"/>
              </w:rPr>
              <w:t>социальному</w:t>
            </w:r>
            <w:r>
              <w:rPr>
                <w:spacing w:val="-9"/>
                <w:sz w:val="21"/>
              </w:rPr>
              <w:t xml:space="preserve"> </w:t>
            </w:r>
            <w:r>
              <w:rPr>
                <w:sz w:val="21"/>
              </w:rPr>
              <w:t>укреплению,</w:t>
            </w:r>
            <w:r>
              <w:rPr>
                <w:spacing w:val="-10"/>
                <w:sz w:val="21"/>
              </w:rPr>
              <w:t xml:space="preserve"> </w:t>
            </w:r>
            <w:r>
              <w:rPr>
                <w:sz w:val="21"/>
              </w:rPr>
              <w:t>а</w:t>
            </w:r>
            <w:r>
              <w:rPr>
                <w:spacing w:val="-7"/>
                <w:sz w:val="21"/>
              </w:rPr>
              <w:t xml:space="preserve"> </w:t>
            </w:r>
            <w:r>
              <w:rPr>
                <w:sz w:val="21"/>
              </w:rPr>
              <w:t>также</w:t>
            </w:r>
            <w:r>
              <w:rPr>
                <w:spacing w:val="-10"/>
                <w:sz w:val="21"/>
              </w:rPr>
              <w:t xml:space="preserve"> </w:t>
            </w:r>
            <w:r>
              <w:rPr>
                <w:sz w:val="21"/>
              </w:rPr>
              <w:t>повышению</w:t>
            </w:r>
            <w:r>
              <w:rPr>
                <w:spacing w:val="-7"/>
                <w:sz w:val="21"/>
              </w:rPr>
              <w:t xml:space="preserve"> </w:t>
            </w:r>
            <w:r>
              <w:rPr>
                <w:sz w:val="21"/>
              </w:rPr>
              <w:t>безопасности</w:t>
            </w:r>
            <w:r>
              <w:rPr>
                <w:spacing w:val="-6"/>
                <w:sz w:val="21"/>
              </w:rPr>
              <w:t xml:space="preserve"> </w:t>
            </w:r>
            <w:r>
              <w:rPr>
                <w:sz w:val="21"/>
              </w:rPr>
              <w:t>и</w:t>
            </w:r>
            <w:r>
              <w:rPr>
                <w:spacing w:val="-7"/>
                <w:sz w:val="21"/>
              </w:rPr>
              <w:t xml:space="preserve"> </w:t>
            </w:r>
            <w:r>
              <w:rPr>
                <w:sz w:val="21"/>
              </w:rPr>
              <w:t>привлекательности</w:t>
            </w:r>
            <w:r>
              <w:rPr>
                <w:spacing w:val="-7"/>
                <w:sz w:val="21"/>
              </w:rPr>
              <w:t xml:space="preserve"> </w:t>
            </w:r>
            <w:r>
              <w:rPr>
                <w:sz w:val="21"/>
              </w:rPr>
              <w:t>для</w:t>
            </w:r>
            <w:r>
              <w:rPr>
                <w:spacing w:val="-6"/>
                <w:sz w:val="21"/>
              </w:rPr>
              <w:t xml:space="preserve"> </w:t>
            </w:r>
            <w:r>
              <w:rPr>
                <w:spacing w:val="-2"/>
                <w:sz w:val="21"/>
              </w:rPr>
              <w:t>инвестиций.</w:t>
            </w:r>
          </w:p>
        </w:tc>
      </w:tr>
      <w:tr w:rsidR="003D352F" w14:paraId="24E266E4" w14:textId="77777777">
        <w:trPr>
          <w:trHeight w:val="459"/>
        </w:trPr>
        <w:tc>
          <w:tcPr>
            <w:tcW w:w="9345" w:type="dxa"/>
            <w:shd w:val="clear" w:color="auto" w:fill="9AD2D9"/>
          </w:tcPr>
          <w:p w14:paraId="24E266E3" w14:textId="77777777" w:rsidR="003D352F" w:rsidRDefault="001B3DC9">
            <w:pPr>
              <w:pStyle w:val="TableParagraph"/>
              <w:spacing w:line="228" w:lineRule="exact"/>
              <w:ind w:left="4238" w:hanging="4069"/>
              <w:rPr>
                <w:i/>
                <w:sz w:val="20"/>
              </w:rPr>
            </w:pPr>
            <w:r>
              <w:rPr>
                <w:i/>
                <w:sz w:val="20"/>
              </w:rPr>
              <w:t>II.</w:t>
            </w:r>
            <w:r>
              <w:rPr>
                <w:i/>
                <w:spacing w:val="-4"/>
                <w:sz w:val="20"/>
              </w:rPr>
              <w:t xml:space="preserve"> </w:t>
            </w:r>
            <w:r>
              <w:rPr>
                <w:i/>
                <w:sz w:val="20"/>
              </w:rPr>
              <w:t>Положительные</w:t>
            </w:r>
            <w:r>
              <w:rPr>
                <w:i/>
                <w:spacing w:val="-2"/>
                <w:sz w:val="20"/>
              </w:rPr>
              <w:t xml:space="preserve"> </w:t>
            </w:r>
            <w:r>
              <w:rPr>
                <w:i/>
                <w:sz w:val="20"/>
              </w:rPr>
              <w:t>стороны</w:t>
            </w:r>
            <w:r>
              <w:rPr>
                <w:i/>
                <w:spacing w:val="-5"/>
                <w:sz w:val="20"/>
              </w:rPr>
              <w:t xml:space="preserve"> </w:t>
            </w:r>
            <w:r>
              <w:rPr>
                <w:i/>
                <w:sz w:val="20"/>
              </w:rPr>
              <w:t>Концепции</w:t>
            </w:r>
            <w:r>
              <w:rPr>
                <w:i/>
                <w:spacing w:val="-5"/>
                <w:sz w:val="20"/>
              </w:rPr>
              <w:t xml:space="preserve"> </w:t>
            </w:r>
            <w:r>
              <w:rPr>
                <w:i/>
                <w:sz w:val="20"/>
              </w:rPr>
              <w:t>развития</w:t>
            </w:r>
            <w:r>
              <w:rPr>
                <w:i/>
                <w:spacing w:val="-3"/>
                <w:sz w:val="20"/>
              </w:rPr>
              <w:t xml:space="preserve"> </w:t>
            </w:r>
            <w:r>
              <w:rPr>
                <w:i/>
                <w:sz w:val="20"/>
              </w:rPr>
              <w:t>сельских</w:t>
            </w:r>
            <w:r>
              <w:rPr>
                <w:i/>
                <w:spacing w:val="-4"/>
                <w:sz w:val="20"/>
              </w:rPr>
              <w:t xml:space="preserve"> </w:t>
            </w:r>
            <w:r>
              <w:rPr>
                <w:i/>
                <w:sz w:val="20"/>
              </w:rPr>
              <w:t>территорий</w:t>
            </w:r>
            <w:r>
              <w:rPr>
                <w:i/>
                <w:spacing w:val="-5"/>
                <w:sz w:val="20"/>
              </w:rPr>
              <w:t xml:space="preserve"> </w:t>
            </w:r>
            <w:r>
              <w:rPr>
                <w:i/>
                <w:sz w:val="20"/>
              </w:rPr>
              <w:t>Республики</w:t>
            </w:r>
            <w:r>
              <w:rPr>
                <w:i/>
                <w:spacing w:val="-5"/>
                <w:sz w:val="20"/>
              </w:rPr>
              <w:t xml:space="preserve"> </w:t>
            </w:r>
            <w:r>
              <w:rPr>
                <w:i/>
                <w:sz w:val="20"/>
              </w:rPr>
              <w:t>Казахстан</w:t>
            </w:r>
            <w:r>
              <w:rPr>
                <w:i/>
                <w:spacing w:val="-5"/>
                <w:sz w:val="20"/>
              </w:rPr>
              <w:t xml:space="preserve"> </w:t>
            </w:r>
            <w:r>
              <w:rPr>
                <w:i/>
                <w:sz w:val="20"/>
              </w:rPr>
              <w:t>на</w:t>
            </w:r>
            <w:r>
              <w:rPr>
                <w:i/>
                <w:spacing w:val="-3"/>
                <w:sz w:val="20"/>
              </w:rPr>
              <w:t xml:space="preserve"> </w:t>
            </w:r>
            <w:r>
              <w:rPr>
                <w:i/>
                <w:sz w:val="20"/>
              </w:rPr>
              <w:t>2023- 2027 годы</w:t>
            </w:r>
          </w:p>
        </w:tc>
      </w:tr>
      <w:tr w:rsidR="003D352F" w14:paraId="24E266E7" w14:textId="77777777">
        <w:trPr>
          <w:trHeight w:val="967"/>
        </w:trPr>
        <w:tc>
          <w:tcPr>
            <w:tcW w:w="9345" w:type="dxa"/>
            <w:shd w:val="clear" w:color="auto" w:fill="E2F0EC"/>
          </w:tcPr>
          <w:p w14:paraId="24E266E5" w14:textId="77777777" w:rsidR="003D352F" w:rsidRDefault="001B3DC9">
            <w:pPr>
              <w:pStyle w:val="TableParagraph"/>
              <w:spacing w:before="2"/>
              <w:ind w:left="104" w:right="61"/>
              <w:jc w:val="both"/>
              <w:rPr>
                <w:sz w:val="21"/>
              </w:rPr>
            </w:pPr>
            <w:r>
              <w:rPr>
                <w:i/>
                <w:sz w:val="21"/>
              </w:rPr>
              <w:t xml:space="preserve">2.1 </w:t>
            </w:r>
            <w:r>
              <w:rPr>
                <w:sz w:val="21"/>
              </w:rPr>
              <w:t>Институциональное развитие. Концепция направлена на создание и укрепление институциональной базы, что способствует формированию устойчивой системы управления сельскими</w:t>
            </w:r>
            <w:r>
              <w:rPr>
                <w:spacing w:val="51"/>
                <w:sz w:val="21"/>
              </w:rPr>
              <w:t xml:space="preserve">  </w:t>
            </w:r>
            <w:r>
              <w:rPr>
                <w:sz w:val="21"/>
              </w:rPr>
              <w:t>территориями.</w:t>
            </w:r>
            <w:r>
              <w:rPr>
                <w:spacing w:val="51"/>
                <w:sz w:val="21"/>
              </w:rPr>
              <w:t xml:space="preserve">  </w:t>
            </w:r>
            <w:r>
              <w:rPr>
                <w:sz w:val="21"/>
              </w:rPr>
              <w:t>Это</w:t>
            </w:r>
            <w:r>
              <w:rPr>
                <w:spacing w:val="51"/>
                <w:sz w:val="21"/>
              </w:rPr>
              <w:t xml:space="preserve">  </w:t>
            </w:r>
            <w:r>
              <w:rPr>
                <w:sz w:val="21"/>
              </w:rPr>
              <w:t>позволит</w:t>
            </w:r>
            <w:r>
              <w:rPr>
                <w:spacing w:val="50"/>
                <w:sz w:val="21"/>
              </w:rPr>
              <w:t xml:space="preserve">  </w:t>
            </w:r>
            <w:r>
              <w:rPr>
                <w:sz w:val="21"/>
              </w:rPr>
              <w:t>более</w:t>
            </w:r>
            <w:r>
              <w:rPr>
                <w:spacing w:val="50"/>
                <w:sz w:val="21"/>
              </w:rPr>
              <w:t xml:space="preserve">  </w:t>
            </w:r>
            <w:r>
              <w:rPr>
                <w:sz w:val="21"/>
              </w:rPr>
              <w:t>эффективно</w:t>
            </w:r>
            <w:r>
              <w:rPr>
                <w:spacing w:val="51"/>
                <w:sz w:val="21"/>
              </w:rPr>
              <w:t xml:space="preserve">  </w:t>
            </w:r>
            <w:r>
              <w:rPr>
                <w:sz w:val="21"/>
              </w:rPr>
              <w:t>координировать</w:t>
            </w:r>
            <w:r>
              <w:rPr>
                <w:spacing w:val="50"/>
                <w:sz w:val="21"/>
              </w:rPr>
              <w:t xml:space="preserve">  </w:t>
            </w:r>
            <w:r>
              <w:rPr>
                <w:spacing w:val="-2"/>
                <w:sz w:val="21"/>
              </w:rPr>
              <w:t>деятельность</w:t>
            </w:r>
          </w:p>
          <w:p w14:paraId="24E266E6" w14:textId="77777777" w:rsidR="003D352F" w:rsidRDefault="001B3DC9">
            <w:pPr>
              <w:pStyle w:val="TableParagraph"/>
              <w:spacing w:line="221" w:lineRule="exact"/>
              <w:ind w:left="104"/>
              <w:jc w:val="both"/>
              <w:rPr>
                <w:sz w:val="21"/>
              </w:rPr>
            </w:pPr>
            <w:r>
              <w:rPr>
                <w:sz w:val="21"/>
              </w:rPr>
              <w:t>государственных</w:t>
            </w:r>
            <w:r>
              <w:rPr>
                <w:spacing w:val="-8"/>
                <w:sz w:val="21"/>
              </w:rPr>
              <w:t xml:space="preserve"> </w:t>
            </w:r>
            <w:r>
              <w:rPr>
                <w:sz w:val="21"/>
              </w:rPr>
              <w:t>органов</w:t>
            </w:r>
            <w:r>
              <w:rPr>
                <w:spacing w:val="-7"/>
                <w:sz w:val="21"/>
              </w:rPr>
              <w:t xml:space="preserve"> </w:t>
            </w:r>
            <w:r>
              <w:rPr>
                <w:sz w:val="21"/>
              </w:rPr>
              <w:t>и</w:t>
            </w:r>
            <w:r>
              <w:rPr>
                <w:spacing w:val="-6"/>
                <w:sz w:val="21"/>
              </w:rPr>
              <w:t xml:space="preserve"> </w:t>
            </w:r>
            <w:r>
              <w:rPr>
                <w:sz w:val="21"/>
              </w:rPr>
              <w:t>различных</w:t>
            </w:r>
            <w:r>
              <w:rPr>
                <w:spacing w:val="-8"/>
                <w:sz w:val="21"/>
              </w:rPr>
              <w:t xml:space="preserve"> </w:t>
            </w:r>
            <w:r>
              <w:rPr>
                <w:sz w:val="21"/>
              </w:rPr>
              <w:t>заинтересованных</w:t>
            </w:r>
            <w:r>
              <w:rPr>
                <w:spacing w:val="-6"/>
                <w:sz w:val="21"/>
              </w:rPr>
              <w:t xml:space="preserve"> </w:t>
            </w:r>
            <w:r>
              <w:rPr>
                <w:sz w:val="21"/>
              </w:rPr>
              <w:t>сторон</w:t>
            </w:r>
            <w:r>
              <w:rPr>
                <w:spacing w:val="-9"/>
                <w:sz w:val="21"/>
              </w:rPr>
              <w:t xml:space="preserve"> </w:t>
            </w:r>
            <w:r>
              <w:rPr>
                <w:sz w:val="21"/>
              </w:rPr>
              <w:t>в</w:t>
            </w:r>
            <w:r>
              <w:rPr>
                <w:spacing w:val="-4"/>
                <w:sz w:val="21"/>
              </w:rPr>
              <w:t xml:space="preserve"> </w:t>
            </w:r>
            <w:r>
              <w:rPr>
                <w:sz w:val="21"/>
              </w:rPr>
              <w:t>рамках</w:t>
            </w:r>
            <w:r>
              <w:rPr>
                <w:spacing w:val="-6"/>
                <w:sz w:val="21"/>
              </w:rPr>
              <w:t xml:space="preserve"> </w:t>
            </w:r>
            <w:r>
              <w:rPr>
                <w:sz w:val="21"/>
              </w:rPr>
              <w:t>сельского</w:t>
            </w:r>
            <w:r>
              <w:rPr>
                <w:spacing w:val="-7"/>
                <w:sz w:val="21"/>
              </w:rPr>
              <w:t xml:space="preserve"> </w:t>
            </w:r>
            <w:r>
              <w:rPr>
                <w:spacing w:val="-2"/>
                <w:sz w:val="21"/>
              </w:rPr>
              <w:t>развития.</w:t>
            </w:r>
          </w:p>
        </w:tc>
      </w:tr>
      <w:tr w:rsidR="003D352F" w14:paraId="24E266EA" w14:textId="77777777">
        <w:trPr>
          <w:trHeight w:val="722"/>
        </w:trPr>
        <w:tc>
          <w:tcPr>
            <w:tcW w:w="9345" w:type="dxa"/>
            <w:shd w:val="clear" w:color="auto" w:fill="E2F0EC"/>
          </w:tcPr>
          <w:p w14:paraId="24E266E8" w14:textId="77777777" w:rsidR="003D352F" w:rsidRDefault="001B3DC9">
            <w:pPr>
              <w:pStyle w:val="TableParagraph"/>
              <w:tabs>
                <w:tab w:val="left" w:pos="601"/>
                <w:tab w:val="left" w:pos="1903"/>
                <w:tab w:val="left" w:pos="2908"/>
                <w:tab w:val="left" w:pos="3758"/>
                <w:tab w:val="left" w:pos="4681"/>
                <w:tab w:val="left" w:pos="5781"/>
                <w:tab w:val="left" w:pos="6896"/>
                <w:tab w:val="left" w:pos="8184"/>
              </w:tabs>
              <w:ind w:left="104"/>
              <w:rPr>
                <w:sz w:val="21"/>
              </w:rPr>
            </w:pPr>
            <w:r>
              <w:rPr>
                <w:i/>
                <w:spacing w:val="-5"/>
                <w:sz w:val="21"/>
              </w:rPr>
              <w:t>2.2</w:t>
            </w:r>
            <w:r>
              <w:rPr>
                <w:i/>
                <w:sz w:val="21"/>
              </w:rPr>
              <w:tab/>
            </w:r>
            <w:r>
              <w:rPr>
                <w:spacing w:val="-2"/>
                <w:sz w:val="21"/>
              </w:rPr>
              <w:t>Повышение</w:t>
            </w:r>
            <w:r>
              <w:rPr>
                <w:sz w:val="21"/>
              </w:rPr>
              <w:tab/>
            </w:r>
            <w:r>
              <w:rPr>
                <w:spacing w:val="-2"/>
                <w:sz w:val="21"/>
              </w:rPr>
              <w:t>качества</w:t>
            </w:r>
            <w:r>
              <w:rPr>
                <w:sz w:val="21"/>
              </w:rPr>
              <w:tab/>
            </w:r>
            <w:r>
              <w:rPr>
                <w:spacing w:val="-2"/>
                <w:sz w:val="21"/>
              </w:rPr>
              <w:t>жизни.</w:t>
            </w:r>
            <w:r>
              <w:rPr>
                <w:sz w:val="21"/>
              </w:rPr>
              <w:tab/>
            </w:r>
            <w:r>
              <w:rPr>
                <w:spacing w:val="-2"/>
                <w:sz w:val="21"/>
              </w:rPr>
              <w:t>Важное</w:t>
            </w:r>
            <w:r>
              <w:rPr>
                <w:sz w:val="21"/>
              </w:rPr>
              <w:tab/>
            </w:r>
            <w:r>
              <w:rPr>
                <w:spacing w:val="-2"/>
                <w:sz w:val="21"/>
              </w:rPr>
              <w:t>внимание</w:t>
            </w:r>
            <w:r>
              <w:rPr>
                <w:sz w:val="21"/>
              </w:rPr>
              <w:tab/>
            </w:r>
            <w:r>
              <w:rPr>
                <w:spacing w:val="-2"/>
                <w:sz w:val="21"/>
              </w:rPr>
              <w:t>уделяется</w:t>
            </w:r>
            <w:r>
              <w:rPr>
                <w:sz w:val="21"/>
              </w:rPr>
              <w:tab/>
            </w:r>
            <w:r>
              <w:rPr>
                <w:spacing w:val="-2"/>
                <w:sz w:val="21"/>
              </w:rPr>
              <w:t>улучшению</w:t>
            </w:r>
            <w:r>
              <w:rPr>
                <w:sz w:val="21"/>
              </w:rPr>
              <w:tab/>
            </w:r>
            <w:r>
              <w:rPr>
                <w:spacing w:val="-2"/>
                <w:sz w:val="21"/>
              </w:rPr>
              <w:t>социальной</w:t>
            </w:r>
          </w:p>
          <w:p w14:paraId="24E266E9" w14:textId="77777777" w:rsidR="003D352F" w:rsidRDefault="001B3DC9">
            <w:pPr>
              <w:pStyle w:val="TableParagraph"/>
              <w:spacing w:line="240" w:lineRule="exact"/>
              <w:ind w:left="104"/>
              <w:rPr>
                <w:sz w:val="21"/>
              </w:rPr>
            </w:pPr>
            <w:r>
              <w:rPr>
                <w:sz w:val="21"/>
              </w:rPr>
              <w:t>инфраструктуры</w:t>
            </w:r>
            <w:r>
              <w:rPr>
                <w:spacing w:val="80"/>
                <w:sz w:val="21"/>
              </w:rPr>
              <w:t xml:space="preserve"> </w:t>
            </w:r>
            <w:r>
              <w:rPr>
                <w:sz w:val="21"/>
              </w:rPr>
              <w:t>и</w:t>
            </w:r>
            <w:r>
              <w:rPr>
                <w:spacing w:val="80"/>
                <w:sz w:val="21"/>
              </w:rPr>
              <w:t xml:space="preserve"> </w:t>
            </w:r>
            <w:r>
              <w:rPr>
                <w:sz w:val="21"/>
              </w:rPr>
              <w:t>созданию</w:t>
            </w:r>
            <w:r>
              <w:rPr>
                <w:spacing w:val="80"/>
                <w:sz w:val="21"/>
              </w:rPr>
              <w:t xml:space="preserve"> </w:t>
            </w:r>
            <w:r>
              <w:rPr>
                <w:sz w:val="21"/>
              </w:rPr>
              <w:t>комфортных</w:t>
            </w:r>
            <w:r>
              <w:rPr>
                <w:spacing w:val="80"/>
                <w:sz w:val="21"/>
              </w:rPr>
              <w:t xml:space="preserve"> </w:t>
            </w:r>
            <w:r>
              <w:rPr>
                <w:sz w:val="21"/>
              </w:rPr>
              <w:t>условий</w:t>
            </w:r>
            <w:r>
              <w:rPr>
                <w:spacing w:val="80"/>
                <w:sz w:val="21"/>
              </w:rPr>
              <w:t xml:space="preserve"> </w:t>
            </w:r>
            <w:r>
              <w:rPr>
                <w:sz w:val="21"/>
              </w:rPr>
              <w:t>проживания,</w:t>
            </w:r>
            <w:r>
              <w:rPr>
                <w:spacing w:val="80"/>
                <w:sz w:val="21"/>
              </w:rPr>
              <w:t xml:space="preserve"> </w:t>
            </w:r>
            <w:r>
              <w:rPr>
                <w:sz w:val="21"/>
              </w:rPr>
              <w:t>что</w:t>
            </w:r>
            <w:r>
              <w:rPr>
                <w:spacing w:val="80"/>
                <w:sz w:val="21"/>
              </w:rPr>
              <w:t xml:space="preserve"> </w:t>
            </w:r>
            <w:r>
              <w:rPr>
                <w:sz w:val="21"/>
              </w:rPr>
              <w:t>способствует</w:t>
            </w:r>
            <w:r>
              <w:rPr>
                <w:spacing w:val="80"/>
                <w:sz w:val="21"/>
              </w:rPr>
              <w:t xml:space="preserve"> </w:t>
            </w:r>
            <w:r>
              <w:rPr>
                <w:sz w:val="21"/>
              </w:rPr>
              <w:t>удержанию населения в сельской местности и предотвращению оттока рабочей силы в города.</w:t>
            </w:r>
          </w:p>
        </w:tc>
      </w:tr>
      <w:tr w:rsidR="003D352F" w14:paraId="24E266ED" w14:textId="77777777">
        <w:trPr>
          <w:trHeight w:val="725"/>
        </w:trPr>
        <w:tc>
          <w:tcPr>
            <w:tcW w:w="9345" w:type="dxa"/>
            <w:shd w:val="clear" w:color="auto" w:fill="E2F0EC"/>
          </w:tcPr>
          <w:p w14:paraId="24E266EB" w14:textId="77777777" w:rsidR="003D352F" w:rsidRDefault="001B3DC9">
            <w:pPr>
              <w:pStyle w:val="TableParagraph"/>
              <w:spacing w:before="2"/>
              <w:ind w:left="104"/>
              <w:rPr>
                <w:sz w:val="21"/>
              </w:rPr>
            </w:pPr>
            <w:r>
              <w:rPr>
                <w:i/>
                <w:sz w:val="21"/>
              </w:rPr>
              <w:t xml:space="preserve">2.3 </w:t>
            </w:r>
            <w:r>
              <w:rPr>
                <w:sz w:val="21"/>
              </w:rPr>
              <w:t>Экономическое развитие. Особое внимание уделяется развитию агропромышленного комплекса, стимулирующему</w:t>
            </w:r>
            <w:r>
              <w:rPr>
                <w:spacing w:val="-6"/>
                <w:sz w:val="21"/>
              </w:rPr>
              <w:t xml:space="preserve"> </w:t>
            </w:r>
            <w:r>
              <w:rPr>
                <w:sz w:val="21"/>
              </w:rPr>
              <w:t>рост</w:t>
            </w:r>
            <w:r>
              <w:rPr>
                <w:spacing w:val="-4"/>
                <w:sz w:val="21"/>
              </w:rPr>
              <w:t xml:space="preserve"> </w:t>
            </w:r>
            <w:r>
              <w:rPr>
                <w:sz w:val="21"/>
              </w:rPr>
              <w:t>экономики</w:t>
            </w:r>
            <w:r>
              <w:rPr>
                <w:spacing w:val="-4"/>
                <w:sz w:val="21"/>
              </w:rPr>
              <w:t xml:space="preserve"> </w:t>
            </w:r>
            <w:r>
              <w:rPr>
                <w:sz w:val="21"/>
              </w:rPr>
              <w:t>в</w:t>
            </w:r>
            <w:r>
              <w:rPr>
                <w:spacing w:val="-3"/>
                <w:sz w:val="21"/>
              </w:rPr>
              <w:t xml:space="preserve"> </w:t>
            </w:r>
            <w:r>
              <w:rPr>
                <w:sz w:val="21"/>
              </w:rPr>
              <w:t>сельских</w:t>
            </w:r>
            <w:r>
              <w:rPr>
                <w:spacing w:val="-4"/>
                <w:sz w:val="21"/>
              </w:rPr>
              <w:t xml:space="preserve"> </w:t>
            </w:r>
            <w:r>
              <w:rPr>
                <w:sz w:val="21"/>
              </w:rPr>
              <w:t>регионах,</w:t>
            </w:r>
            <w:r>
              <w:rPr>
                <w:spacing w:val="-4"/>
                <w:sz w:val="21"/>
              </w:rPr>
              <w:t xml:space="preserve"> </w:t>
            </w:r>
            <w:r>
              <w:rPr>
                <w:sz w:val="21"/>
              </w:rPr>
              <w:t>созданию</w:t>
            </w:r>
            <w:r>
              <w:rPr>
                <w:spacing w:val="-3"/>
                <w:sz w:val="21"/>
              </w:rPr>
              <w:t xml:space="preserve"> </w:t>
            </w:r>
            <w:r>
              <w:rPr>
                <w:sz w:val="21"/>
              </w:rPr>
              <w:t>новых</w:t>
            </w:r>
            <w:r>
              <w:rPr>
                <w:spacing w:val="-4"/>
                <w:sz w:val="21"/>
              </w:rPr>
              <w:t xml:space="preserve"> </w:t>
            </w:r>
            <w:r>
              <w:rPr>
                <w:sz w:val="21"/>
              </w:rPr>
              <w:t>рабочих</w:t>
            </w:r>
            <w:r>
              <w:rPr>
                <w:spacing w:val="-4"/>
                <w:sz w:val="21"/>
              </w:rPr>
              <w:t xml:space="preserve"> </w:t>
            </w:r>
            <w:r>
              <w:rPr>
                <w:sz w:val="21"/>
              </w:rPr>
              <w:t>мест</w:t>
            </w:r>
            <w:r>
              <w:rPr>
                <w:spacing w:val="-4"/>
                <w:sz w:val="21"/>
              </w:rPr>
              <w:t xml:space="preserve"> </w:t>
            </w:r>
            <w:r>
              <w:rPr>
                <w:sz w:val="21"/>
              </w:rPr>
              <w:t>и</w:t>
            </w:r>
            <w:r>
              <w:rPr>
                <w:spacing w:val="-3"/>
                <w:sz w:val="21"/>
              </w:rPr>
              <w:t xml:space="preserve"> </w:t>
            </w:r>
            <w:r>
              <w:rPr>
                <w:spacing w:val="-2"/>
                <w:sz w:val="21"/>
              </w:rPr>
              <w:t>повышению</w:t>
            </w:r>
          </w:p>
          <w:p w14:paraId="24E266EC" w14:textId="77777777" w:rsidR="003D352F" w:rsidRDefault="001B3DC9">
            <w:pPr>
              <w:pStyle w:val="TableParagraph"/>
              <w:spacing w:line="220" w:lineRule="exact"/>
              <w:ind w:left="104"/>
              <w:rPr>
                <w:sz w:val="21"/>
              </w:rPr>
            </w:pPr>
            <w:r>
              <w:rPr>
                <w:spacing w:val="-2"/>
                <w:sz w:val="21"/>
              </w:rPr>
              <w:t>производительности</w:t>
            </w:r>
            <w:r>
              <w:rPr>
                <w:spacing w:val="21"/>
                <w:sz w:val="21"/>
              </w:rPr>
              <w:t xml:space="preserve"> </w:t>
            </w:r>
            <w:r>
              <w:rPr>
                <w:spacing w:val="-2"/>
                <w:sz w:val="21"/>
              </w:rPr>
              <w:t>труда.</w:t>
            </w:r>
          </w:p>
        </w:tc>
      </w:tr>
      <w:tr w:rsidR="003D352F" w14:paraId="24E266EF" w14:textId="77777777">
        <w:trPr>
          <w:trHeight w:val="483"/>
        </w:trPr>
        <w:tc>
          <w:tcPr>
            <w:tcW w:w="9345" w:type="dxa"/>
            <w:shd w:val="clear" w:color="auto" w:fill="E2F0EC"/>
          </w:tcPr>
          <w:p w14:paraId="24E266EE" w14:textId="77777777" w:rsidR="003D352F" w:rsidRDefault="001B3DC9">
            <w:pPr>
              <w:pStyle w:val="TableParagraph"/>
              <w:spacing w:line="242" w:lineRule="exact"/>
              <w:ind w:left="104" w:right="9"/>
              <w:rPr>
                <w:sz w:val="21"/>
              </w:rPr>
            </w:pPr>
            <w:r>
              <w:rPr>
                <w:i/>
                <w:sz w:val="21"/>
              </w:rPr>
              <w:t xml:space="preserve">2.4 </w:t>
            </w:r>
            <w:r>
              <w:rPr>
                <w:sz w:val="21"/>
              </w:rPr>
              <w:t>Комплексный подход. Концепция охватывает широкий спектр направлений, от инфраструктуры до человеческого капитала, что позволяет более системно решать проблемы сельских территорий.</w:t>
            </w:r>
          </w:p>
        </w:tc>
      </w:tr>
      <w:tr w:rsidR="003D352F" w14:paraId="24E266F2" w14:textId="77777777">
        <w:trPr>
          <w:trHeight w:val="964"/>
        </w:trPr>
        <w:tc>
          <w:tcPr>
            <w:tcW w:w="9345" w:type="dxa"/>
            <w:shd w:val="clear" w:color="auto" w:fill="E2F0EC"/>
          </w:tcPr>
          <w:p w14:paraId="24E266F0" w14:textId="77777777" w:rsidR="003D352F" w:rsidRDefault="001B3DC9">
            <w:pPr>
              <w:pStyle w:val="TableParagraph"/>
              <w:ind w:left="104" w:right="62"/>
              <w:jc w:val="both"/>
              <w:rPr>
                <w:sz w:val="21"/>
              </w:rPr>
            </w:pPr>
            <w:r>
              <w:rPr>
                <w:i/>
                <w:sz w:val="21"/>
              </w:rPr>
              <w:t xml:space="preserve">2.5 </w:t>
            </w:r>
            <w:r>
              <w:rPr>
                <w:sz w:val="21"/>
              </w:rPr>
              <w:t>Поддержка приграничных территорий. В Концепции 2023-2027 годов особое внимание уделено развитию приграничных сельских территорий, что является важным шагом для укрепления их экономической</w:t>
            </w:r>
            <w:r>
              <w:rPr>
                <w:spacing w:val="80"/>
                <w:sz w:val="21"/>
              </w:rPr>
              <w:t xml:space="preserve"> </w:t>
            </w:r>
            <w:r>
              <w:rPr>
                <w:sz w:val="21"/>
              </w:rPr>
              <w:t>и</w:t>
            </w:r>
            <w:r>
              <w:rPr>
                <w:spacing w:val="78"/>
                <w:sz w:val="21"/>
              </w:rPr>
              <w:t xml:space="preserve"> </w:t>
            </w:r>
            <w:r>
              <w:rPr>
                <w:sz w:val="21"/>
              </w:rPr>
              <w:t>социальной</w:t>
            </w:r>
            <w:r>
              <w:rPr>
                <w:spacing w:val="80"/>
                <w:sz w:val="21"/>
              </w:rPr>
              <w:t xml:space="preserve"> </w:t>
            </w:r>
            <w:r>
              <w:rPr>
                <w:sz w:val="21"/>
              </w:rPr>
              <w:t>стабильности,</w:t>
            </w:r>
            <w:r>
              <w:rPr>
                <w:spacing w:val="78"/>
                <w:sz w:val="21"/>
              </w:rPr>
              <w:t xml:space="preserve"> </w:t>
            </w:r>
            <w:r>
              <w:rPr>
                <w:sz w:val="21"/>
              </w:rPr>
              <w:t>а</w:t>
            </w:r>
            <w:r>
              <w:rPr>
                <w:spacing w:val="80"/>
                <w:sz w:val="21"/>
              </w:rPr>
              <w:t xml:space="preserve"> </w:t>
            </w:r>
            <w:r>
              <w:rPr>
                <w:sz w:val="21"/>
              </w:rPr>
              <w:t>также</w:t>
            </w:r>
            <w:r>
              <w:rPr>
                <w:spacing w:val="78"/>
                <w:sz w:val="21"/>
              </w:rPr>
              <w:t xml:space="preserve"> </w:t>
            </w:r>
            <w:r>
              <w:rPr>
                <w:sz w:val="21"/>
              </w:rPr>
              <w:t>повышения</w:t>
            </w:r>
            <w:r>
              <w:rPr>
                <w:spacing w:val="79"/>
                <w:sz w:val="21"/>
              </w:rPr>
              <w:t xml:space="preserve"> </w:t>
            </w:r>
            <w:r>
              <w:rPr>
                <w:sz w:val="21"/>
              </w:rPr>
              <w:t>безопасности</w:t>
            </w:r>
            <w:r>
              <w:rPr>
                <w:spacing w:val="80"/>
                <w:sz w:val="21"/>
              </w:rPr>
              <w:t xml:space="preserve"> </w:t>
            </w:r>
            <w:r>
              <w:rPr>
                <w:sz w:val="21"/>
              </w:rPr>
              <w:t>и</w:t>
            </w:r>
            <w:r>
              <w:rPr>
                <w:spacing w:val="78"/>
                <w:sz w:val="21"/>
              </w:rPr>
              <w:t xml:space="preserve"> </w:t>
            </w:r>
            <w:r>
              <w:rPr>
                <w:sz w:val="21"/>
              </w:rPr>
              <w:t>привлечения</w:t>
            </w:r>
          </w:p>
          <w:p w14:paraId="24E266F1" w14:textId="77777777" w:rsidR="003D352F" w:rsidRDefault="001B3DC9">
            <w:pPr>
              <w:pStyle w:val="TableParagraph"/>
              <w:spacing w:line="221" w:lineRule="exact"/>
              <w:ind w:left="104"/>
              <w:jc w:val="both"/>
              <w:rPr>
                <w:sz w:val="21"/>
              </w:rPr>
            </w:pPr>
            <w:r>
              <w:rPr>
                <w:sz w:val="21"/>
              </w:rPr>
              <w:t>инвестиций</w:t>
            </w:r>
            <w:r>
              <w:rPr>
                <w:spacing w:val="-7"/>
                <w:sz w:val="21"/>
              </w:rPr>
              <w:t xml:space="preserve"> </w:t>
            </w:r>
            <w:r>
              <w:rPr>
                <w:sz w:val="21"/>
              </w:rPr>
              <w:t>в</w:t>
            </w:r>
            <w:r>
              <w:rPr>
                <w:spacing w:val="-3"/>
                <w:sz w:val="21"/>
              </w:rPr>
              <w:t xml:space="preserve"> </w:t>
            </w:r>
            <w:r>
              <w:rPr>
                <w:sz w:val="21"/>
              </w:rPr>
              <w:t>эти</w:t>
            </w:r>
            <w:r>
              <w:rPr>
                <w:spacing w:val="-4"/>
                <w:sz w:val="21"/>
              </w:rPr>
              <w:t xml:space="preserve"> </w:t>
            </w:r>
            <w:r>
              <w:rPr>
                <w:spacing w:val="-2"/>
                <w:sz w:val="21"/>
              </w:rPr>
              <w:t>регионы.</w:t>
            </w:r>
          </w:p>
        </w:tc>
      </w:tr>
      <w:tr w:rsidR="003D352F" w14:paraId="24E266F4" w14:textId="77777777">
        <w:trPr>
          <w:trHeight w:val="458"/>
        </w:trPr>
        <w:tc>
          <w:tcPr>
            <w:tcW w:w="9345" w:type="dxa"/>
            <w:shd w:val="clear" w:color="auto" w:fill="9AD2D9"/>
          </w:tcPr>
          <w:p w14:paraId="24E266F3" w14:textId="77777777" w:rsidR="003D352F" w:rsidRDefault="001B3DC9">
            <w:pPr>
              <w:pStyle w:val="TableParagraph"/>
              <w:spacing w:line="228" w:lineRule="exact"/>
              <w:ind w:left="4238" w:hanging="4089"/>
              <w:rPr>
                <w:i/>
                <w:sz w:val="20"/>
              </w:rPr>
            </w:pPr>
            <w:r>
              <w:rPr>
                <w:i/>
                <w:sz w:val="20"/>
              </w:rPr>
              <w:t>III.</w:t>
            </w:r>
            <w:r>
              <w:rPr>
                <w:i/>
                <w:spacing w:val="-4"/>
                <w:sz w:val="20"/>
              </w:rPr>
              <w:t xml:space="preserve"> </w:t>
            </w:r>
            <w:r>
              <w:rPr>
                <w:i/>
                <w:sz w:val="20"/>
              </w:rPr>
              <w:t>Отрицательные</w:t>
            </w:r>
            <w:r>
              <w:rPr>
                <w:i/>
                <w:spacing w:val="-4"/>
                <w:sz w:val="20"/>
              </w:rPr>
              <w:t xml:space="preserve"> </w:t>
            </w:r>
            <w:r>
              <w:rPr>
                <w:i/>
                <w:sz w:val="20"/>
              </w:rPr>
              <w:t>стороны</w:t>
            </w:r>
            <w:r>
              <w:rPr>
                <w:i/>
                <w:spacing w:val="-5"/>
                <w:sz w:val="20"/>
              </w:rPr>
              <w:t xml:space="preserve"> </w:t>
            </w:r>
            <w:r>
              <w:rPr>
                <w:i/>
                <w:sz w:val="20"/>
              </w:rPr>
              <w:t>Концепции</w:t>
            </w:r>
            <w:r>
              <w:rPr>
                <w:i/>
                <w:spacing w:val="-5"/>
                <w:sz w:val="20"/>
              </w:rPr>
              <w:t xml:space="preserve"> </w:t>
            </w:r>
            <w:r>
              <w:rPr>
                <w:i/>
                <w:sz w:val="20"/>
              </w:rPr>
              <w:t>развития</w:t>
            </w:r>
            <w:r>
              <w:rPr>
                <w:i/>
                <w:spacing w:val="-3"/>
                <w:sz w:val="20"/>
              </w:rPr>
              <w:t xml:space="preserve"> </w:t>
            </w:r>
            <w:r>
              <w:rPr>
                <w:i/>
                <w:sz w:val="20"/>
              </w:rPr>
              <w:t>сельских</w:t>
            </w:r>
            <w:r>
              <w:rPr>
                <w:i/>
                <w:spacing w:val="-4"/>
                <w:sz w:val="20"/>
              </w:rPr>
              <w:t xml:space="preserve"> </w:t>
            </w:r>
            <w:r>
              <w:rPr>
                <w:i/>
                <w:sz w:val="20"/>
              </w:rPr>
              <w:t>территорий</w:t>
            </w:r>
            <w:r>
              <w:rPr>
                <w:i/>
                <w:spacing w:val="-5"/>
                <w:sz w:val="20"/>
              </w:rPr>
              <w:t xml:space="preserve"> </w:t>
            </w:r>
            <w:r>
              <w:rPr>
                <w:i/>
                <w:sz w:val="20"/>
              </w:rPr>
              <w:t>Республики</w:t>
            </w:r>
            <w:r>
              <w:rPr>
                <w:i/>
                <w:spacing w:val="-5"/>
                <w:sz w:val="20"/>
              </w:rPr>
              <w:t xml:space="preserve"> </w:t>
            </w:r>
            <w:r>
              <w:rPr>
                <w:i/>
                <w:sz w:val="20"/>
              </w:rPr>
              <w:t>Казахстан</w:t>
            </w:r>
            <w:r>
              <w:rPr>
                <w:i/>
                <w:spacing w:val="-5"/>
                <w:sz w:val="20"/>
              </w:rPr>
              <w:t xml:space="preserve"> </w:t>
            </w:r>
            <w:r>
              <w:rPr>
                <w:i/>
                <w:sz w:val="20"/>
              </w:rPr>
              <w:t>на</w:t>
            </w:r>
            <w:r>
              <w:rPr>
                <w:i/>
                <w:spacing w:val="-3"/>
                <w:sz w:val="20"/>
              </w:rPr>
              <w:t xml:space="preserve"> </w:t>
            </w:r>
            <w:r>
              <w:rPr>
                <w:i/>
                <w:sz w:val="20"/>
              </w:rPr>
              <w:t>2023- 2027 годы</w:t>
            </w:r>
          </w:p>
        </w:tc>
      </w:tr>
      <w:tr w:rsidR="003D352F" w14:paraId="24E266F6" w14:textId="77777777">
        <w:trPr>
          <w:trHeight w:val="461"/>
        </w:trPr>
        <w:tc>
          <w:tcPr>
            <w:tcW w:w="9345" w:type="dxa"/>
            <w:shd w:val="clear" w:color="auto" w:fill="E2F0EC"/>
          </w:tcPr>
          <w:p w14:paraId="24E266F5" w14:textId="77777777" w:rsidR="003D352F" w:rsidRDefault="001B3DC9">
            <w:pPr>
              <w:pStyle w:val="TableParagraph"/>
              <w:spacing w:line="230" w:lineRule="atLeast"/>
              <w:ind w:left="104"/>
              <w:rPr>
                <w:sz w:val="20"/>
              </w:rPr>
            </w:pPr>
            <w:r>
              <w:rPr>
                <w:i/>
                <w:sz w:val="20"/>
              </w:rPr>
              <w:t xml:space="preserve">3.1 Отсутствие акцента на семейные фермы. </w:t>
            </w:r>
            <w:r>
              <w:rPr>
                <w:sz w:val="20"/>
              </w:rPr>
              <w:t>Несмотря на важность семейных фермерских хозяйств в развитых странах, в Концепции не уделяется должного внимания их поддержке и развитию.</w:t>
            </w:r>
          </w:p>
        </w:tc>
      </w:tr>
      <w:tr w:rsidR="003D352F" w14:paraId="24E266F9" w14:textId="77777777">
        <w:trPr>
          <w:trHeight w:val="722"/>
        </w:trPr>
        <w:tc>
          <w:tcPr>
            <w:tcW w:w="9345" w:type="dxa"/>
            <w:shd w:val="clear" w:color="auto" w:fill="E2F0EC"/>
          </w:tcPr>
          <w:p w14:paraId="24E266F7" w14:textId="77777777" w:rsidR="003D352F" w:rsidRDefault="001B3DC9">
            <w:pPr>
              <w:pStyle w:val="TableParagraph"/>
              <w:ind w:left="104"/>
              <w:rPr>
                <w:sz w:val="21"/>
              </w:rPr>
            </w:pPr>
            <w:r>
              <w:rPr>
                <w:i/>
                <w:sz w:val="21"/>
              </w:rPr>
              <w:t>3.2</w:t>
            </w:r>
            <w:r>
              <w:rPr>
                <w:i/>
                <w:spacing w:val="43"/>
                <w:sz w:val="21"/>
              </w:rPr>
              <w:t xml:space="preserve"> </w:t>
            </w:r>
            <w:r>
              <w:rPr>
                <w:i/>
                <w:sz w:val="21"/>
              </w:rPr>
              <w:t>Потенциальные</w:t>
            </w:r>
            <w:r>
              <w:rPr>
                <w:i/>
                <w:spacing w:val="42"/>
                <w:sz w:val="21"/>
              </w:rPr>
              <w:t xml:space="preserve"> </w:t>
            </w:r>
            <w:r>
              <w:rPr>
                <w:i/>
                <w:sz w:val="21"/>
              </w:rPr>
              <w:t>сложности</w:t>
            </w:r>
            <w:r>
              <w:rPr>
                <w:i/>
                <w:spacing w:val="44"/>
                <w:sz w:val="21"/>
              </w:rPr>
              <w:t xml:space="preserve"> </w:t>
            </w:r>
            <w:r>
              <w:rPr>
                <w:i/>
                <w:sz w:val="21"/>
              </w:rPr>
              <w:t>реализации.</w:t>
            </w:r>
            <w:r>
              <w:rPr>
                <w:i/>
                <w:spacing w:val="46"/>
                <w:sz w:val="21"/>
              </w:rPr>
              <w:t xml:space="preserve"> </w:t>
            </w:r>
            <w:r>
              <w:rPr>
                <w:sz w:val="21"/>
              </w:rPr>
              <w:t>Внедрение</w:t>
            </w:r>
            <w:r>
              <w:rPr>
                <w:spacing w:val="42"/>
                <w:sz w:val="21"/>
              </w:rPr>
              <w:t xml:space="preserve"> </w:t>
            </w:r>
            <w:r>
              <w:rPr>
                <w:sz w:val="21"/>
              </w:rPr>
              <w:t>предложенных</w:t>
            </w:r>
            <w:r>
              <w:rPr>
                <w:spacing w:val="44"/>
                <w:sz w:val="21"/>
              </w:rPr>
              <w:t xml:space="preserve"> </w:t>
            </w:r>
            <w:r>
              <w:rPr>
                <w:sz w:val="21"/>
              </w:rPr>
              <w:t>мер</w:t>
            </w:r>
            <w:r>
              <w:rPr>
                <w:spacing w:val="43"/>
                <w:sz w:val="21"/>
              </w:rPr>
              <w:t xml:space="preserve"> </w:t>
            </w:r>
            <w:r>
              <w:rPr>
                <w:sz w:val="21"/>
              </w:rPr>
              <w:t>может</w:t>
            </w:r>
            <w:r>
              <w:rPr>
                <w:spacing w:val="42"/>
                <w:sz w:val="21"/>
              </w:rPr>
              <w:t xml:space="preserve"> </w:t>
            </w:r>
            <w:r>
              <w:rPr>
                <w:sz w:val="21"/>
              </w:rPr>
              <w:t>столкнуться</w:t>
            </w:r>
            <w:r>
              <w:rPr>
                <w:spacing w:val="43"/>
                <w:sz w:val="21"/>
              </w:rPr>
              <w:t xml:space="preserve"> </w:t>
            </w:r>
            <w:r>
              <w:rPr>
                <w:spacing w:val="-10"/>
                <w:sz w:val="21"/>
              </w:rPr>
              <w:t>с</w:t>
            </w:r>
          </w:p>
          <w:p w14:paraId="24E266F8" w14:textId="77777777" w:rsidR="003D352F" w:rsidRDefault="001B3DC9">
            <w:pPr>
              <w:pStyle w:val="TableParagraph"/>
              <w:spacing w:line="240" w:lineRule="exact"/>
              <w:ind w:left="104"/>
              <w:rPr>
                <w:sz w:val="21"/>
              </w:rPr>
            </w:pPr>
            <w:r>
              <w:rPr>
                <w:sz w:val="21"/>
              </w:rPr>
              <w:t>бюрократическими</w:t>
            </w:r>
            <w:r>
              <w:rPr>
                <w:spacing w:val="80"/>
                <w:w w:val="150"/>
                <w:sz w:val="21"/>
              </w:rPr>
              <w:t xml:space="preserve"> </w:t>
            </w:r>
            <w:r>
              <w:rPr>
                <w:sz w:val="21"/>
              </w:rPr>
              <w:t>и</w:t>
            </w:r>
            <w:r>
              <w:rPr>
                <w:spacing w:val="80"/>
                <w:w w:val="150"/>
                <w:sz w:val="21"/>
              </w:rPr>
              <w:t xml:space="preserve"> </w:t>
            </w:r>
            <w:r>
              <w:rPr>
                <w:sz w:val="21"/>
              </w:rPr>
              <w:t>управленческими</w:t>
            </w:r>
            <w:r>
              <w:rPr>
                <w:spacing w:val="80"/>
                <w:w w:val="150"/>
                <w:sz w:val="21"/>
              </w:rPr>
              <w:t xml:space="preserve"> </w:t>
            </w:r>
            <w:r>
              <w:rPr>
                <w:sz w:val="21"/>
              </w:rPr>
              <w:t>трудностями</w:t>
            </w:r>
            <w:r>
              <w:rPr>
                <w:spacing w:val="80"/>
                <w:w w:val="150"/>
                <w:sz w:val="21"/>
              </w:rPr>
              <w:t xml:space="preserve"> </w:t>
            </w:r>
            <w:r>
              <w:rPr>
                <w:sz w:val="21"/>
              </w:rPr>
              <w:t>на</w:t>
            </w:r>
            <w:r>
              <w:rPr>
                <w:spacing w:val="80"/>
                <w:w w:val="150"/>
                <w:sz w:val="21"/>
              </w:rPr>
              <w:t xml:space="preserve"> </w:t>
            </w:r>
            <w:r>
              <w:rPr>
                <w:sz w:val="21"/>
              </w:rPr>
              <w:t>местах,</w:t>
            </w:r>
            <w:r>
              <w:rPr>
                <w:spacing w:val="80"/>
                <w:w w:val="150"/>
                <w:sz w:val="21"/>
              </w:rPr>
              <w:t xml:space="preserve"> </w:t>
            </w:r>
            <w:r>
              <w:rPr>
                <w:sz w:val="21"/>
              </w:rPr>
              <w:t>что</w:t>
            </w:r>
            <w:r>
              <w:rPr>
                <w:spacing w:val="80"/>
                <w:w w:val="150"/>
                <w:sz w:val="21"/>
              </w:rPr>
              <w:t xml:space="preserve"> </w:t>
            </w:r>
            <w:r>
              <w:rPr>
                <w:sz w:val="21"/>
              </w:rPr>
              <w:t>затруднит</w:t>
            </w:r>
            <w:r>
              <w:rPr>
                <w:spacing w:val="80"/>
                <w:w w:val="150"/>
                <w:sz w:val="21"/>
              </w:rPr>
              <w:t xml:space="preserve"> </w:t>
            </w:r>
            <w:r>
              <w:rPr>
                <w:sz w:val="21"/>
              </w:rPr>
              <w:t>их</w:t>
            </w:r>
            <w:r>
              <w:rPr>
                <w:spacing w:val="80"/>
                <w:w w:val="150"/>
                <w:sz w:val="21"/>
              </w:rPr>
              <w:t xml:space="preserve"> </w:t>
            </w:r>
            <w:r>
              <w:rPr>
                <w:sz w:val="21"/>
              </w:rPr>
              <w:t xml:space="preserve">полное </w:t>
            </w:r>
            <w:r>
              <w:rPr>
                <w:spacing w:val="-2"/>
                <w:sz w:val="21"/>
              </w:rPr>
              <w:t>выполнение.</w:t>
            </w:r>
          </w:p>
        </w:tc>
      </w:tr>
      <w:tr w:rsidR="003D352F" w14:paraId="24E266FC" w14:textId="77777777">
        <w:trPr>
          <w:trHeight w:val="727"/>
        </w:trPr>
        <w:tc>
          <w:tcPr>
            <w:tcW w:w="9345" w:type="dxa"/>
            <w:shd w:val="clear" w:color="auto" w:fill="E2F0EC"/>
          </w:tcPr>
          <w:p w14:paraId="24E266FA" w14:textId="77777777" w:rsidR="003D352F" w:rsidRDefault="001B3DC9">
            <w:pPr>
              <w:pStyle w:val="TableParagraph"/>
              <w:spacing w:before="2"/>
              <w:ind w:left="104"/>
              <w:rPr>
                <w:sz w:val="21"/>
              </w:rPr>
            </w:pPr>
            <w:r>
              <w:rPr>
                <w:i/>
                <w:sz w:val="21"/>
              </w:rPr>
              <w:t>3.3</w:t>
            </w:r>
            <w:r>
              <w:rPr>
                <w:i/>
                <w:spacing w:val="80"/>
                <w:sz w:val="21"/>
              </w:rPr>
              <w:t xml:space="preserve"> </w:t>
            </w:r>
            <w:r>
              <w:rPr>
                <w:i/>
                <w:sz w:val="21"/>
              </w:rPr>
              <w:t>Финансовые</w:t>
            </w:r>
            <w:r>
              <w:rPr>
                <w:i/>
                <w:spacing w:val="80"/>
                <w:sz w:val="21"/>
              </w:rPr>
              <w:t xml:space="preserve"> </w:t>
            </w:r>
            <w:r>
              <w:rPr>
                <w:i/>
                <w:sz w:val="21"/>
              </w:rPr>
              <w:t>риски.</w:t>
            </w:r>
            <w:r>
              <w:rPr>
                <w:i/>
                <w:spacing w:val="80"/>
                <w:sz w:val="21"/>
              </w:rPr>
              <w:t xml:space="preserve"> </w:t>
            </w:r>
            <w:r>
              <w:rPr>
                <w:sz w:val="21"/>
              </w:rPr>
              <w:t>Реализация</w:t>
            </w:r>
            <w:r>
              <w:rPr>
                <w:spacing w:val="80"/>
                <w:sz w:val="21"/>
              </w:rPr>
              <w:t xml:space="preserve"> </w:t>
            </w:r>
            <w:r>
              <w:rPr>
                <w:sz w:val="21"/>
              </w:rPr>
              <w:t>масштабных</w:t>
            </w:r>
            <w:r>
              <w:rPr>
                <w:spacing w:val="80"/>
                <w:sz w:val="21"/>
              </w:rPr>
              <w:t xml:space="preserve"> </w:t>
            </w:r>
            <w:r>
              <w:rPr>
                <w:sz w:val="21"/>
              </w:rPr>
              <w:t>программ</w:t>
            </w:r>
            <w:r>
              <w:rPr>
                <w:spacing w:val="80"/>
                <w:sz w:val="21"/>
              </w:rPr>
              <w:t xml:space="preserve"> </w:t>
            </w:r>
            <w:r>
              <w:rPr>
                <w:sz w:val="21"/>
              </w:rPr>
              <w:t>требует</w:t>
            </w:r>
            <w:r>
              <w:rPr>
                <w:spacing w:val="80"/>
                <w:sz w:val="21"/>
              </w:rPr>
              <w:t xml:space="preserve"> </w:t>
            </w:r>
            <w:r>
              <w:rPr>
                <w:sz w:val="21"/>
              </w:rPr>
              <w:t>значительных</w:t>
            </w:r>
            <w:r>
              <w:rPr>
                <w:spacing w:val="80"/>
                <w:sz w:val="21"/>
              </w:rPr>
              <w:t xml:space="preserve"> </w:t>
            </w:r>
            <w:r>
              <w:rPr>
                <w:sz w:val="21"/>
              </w:rPr>
              <w:t>бюджетных средств,</w:t>
            </w:r>
            <w:r>
              <w:rPr>
                <w:spacing w:val="74"/>
                <w:w w:val="150"/>
                <w:sz w:val="21"/>
              </w:rPr>
              <w:t xml:space="preserve"> </w:t>
            </w:r>
            <w:r>
              <w:rPr>
                <w:sz w:val="21"/>
              </w:rPr>
              <w:t>а</w:t>
            </w:r>
            <w:r>
              <w:rPr>
                <w:spacing w:val="75"/>
                <w:w w:val="150"/>
                <w:sz w:val="21"/>
              </w:rPr>
              <w:t xml:space="preserve"> </w:t>
            </w:r>
            <w:r>
              <w:rPr>
                <w:sz w:val="21"/>
              </w:rPr>
              <w:t>недостаточное</w:t>
            </w:r>
            <w:r>
              <w:rPr>
                <w:spacing w:val="71"/>
                <w:w w:val="150"/>
                <w:sz w:val="21"/>
              </w:rPr>
              <w:t xml:space="preserve"> </w:t>
            </w:r>
            <w:r>
              <w:rPr>
                <w:sz w:val="21"/>
              </w:rPr>
              <w:t>финансирование</w:t>
            </w:r>
            <w:r>
              <w:rPr>
                <w:spacing w:val="72"/>
                <w:w w:val="150"/>
                <w:sz w:val="21"/>
              </w:rPr>
              <w:t xml:space="preserve"> </w:t>
            </w:r>
            <w:r>
              <w:rPr>
                <w:sz w:val="21"/>
              </w:rPr>
              <w:t>может</w:t>
            </w:r>
            <w:r>
              <w:rPr>
                <w:spacing w:val="73"/>
                <w:w w:val="150"/>
                <w:sz w:val="21"/>
              </w:rPr>
              <w:t xml:space="preserve"> </w:t>
            </w:r>
            <w:r>
              <w:rPr>
                <w:sz w:val="21"/>
              </w:rPr>
              <w:t>привести</w:t>
            </w:r>
            <w:r>
              <w:rPr>
                <w:spacing w:val="75"/>
                <w:w w:val="150"/>
                <w:sz w:val="21"/>
              </w:rPr>
              <w:t xml:space="preserve"> </w:t>
            </w:r>
            <w:r>
              <w:rPr>
                <w:sz w:val="21"/>
              </w:rPr>
              <w:t>к</w:t>
            </w:r>
            <w:r>
              <w:rPr>
                <w:spacing w:val="75"/>
                <w:w w:val="150"/>
                <w:sz w:val="21"/>
              </w:rPr>
              <w:t xml:space="preserve"> </w:t>
            </w:r>
            <w:r>
              <w:rPr>
                <w:sz w:val="21"/>
              </w:rPr>
              <w:t>неполной</w:t>
            </w:r>
            <w:r>
              <w:rPr>
                <w:spacing w:val="73"/>
                <w:w w:val="150"/>
                <w:sz w:val="21"/>
              </w:rPr>
              <w:t xml:space="preserve"> </w:t>
            </w:r>
            <w:r>
              <w:rPr>
                <w:sz w:val="21"/>
              </w:rPr>
              <w:t>или</w:t>
            </w:r>
            <w:r>
              <w:rPr>
                <w:spacing w:val="74"/>
                <w:w w:val="150"/>
                <w:sz w:val="21"/>
              </w:rPr>
              <w:t xml:space="preserve"> </w:t>
            </w:r>
            <w:r>
              <w:rPr>
                <w:spacing w:val="-2"/>
                <w:sz w:val="21"/>
              </w:rPr>
              <w:t>неэффективной</w:t>
            </w:r>
          </w:p>
          <w:p w14:paraId="24E266FB" w14:textId="77777777" w:rsidR="003D352F" w:rsidRDefault="001B3DC9">
            <w:pPr>
              <w:pStyle w:val="TableParagraph"/>
              <w:spacing w:line="223" w:lineRule="exact"/>
              <w:ind w:left="104"/>
              <w:rPr>
                <w:sz w:val="21"/>
              </w:rPr>
            </w:pPr>
            <w:r>
              <w:rPr>
                <w:spacing w:val="-2"/>
                <w:sz w:val="21"/>
              </w:rPr>
              <w:t>реализации</w:t>
            </w:r>
            <w:r>
              <w:rPr>
                <w:spacing w:val="6"/>
                <w:sz w:val="21"/>
              </w:rPr>
              <w:t xml:space="preserve"> </w:t>
            </w:r>
            <w:r>
              <w:rPr>
                <w:spacing w:val="-2"/>
                <w:sz w:val="21"/>
              </w:rPr>
              <w:t>Концепции.</w:t>
            </w:r>
          </w:p>
        </w:tc>
      </w:tr>
    </w:tbl>
    <w:p w14:paraId="24E266FD" w14:textId="77777777" w:rsidR="003D352F" w:rsidRDefault="001B3DC9">
      <w:pPr>
        <w:pStyle w:val="a3"/>
        <w:spacing w:before="208"/>
        <w:ind w:left="248" w:right="392" w:firstLine="0"/>
        <w:jc w:val="center"/>
      </w:pPr>
      <w:r>
        <w:t>Рисунок</w:t>
      </w:r>
      <w:r>
        <w:rPr>
          <w:spacing w:val="-5"/>
        </w:rPr>
        <w:t xml:space="preserve"> </w:t>
      </w:r>
      <w:r>
        <w:t>16</w:t>
      </w:r>
      <w:r>
        <w:rPr>
          <w:spacing w:val="-4"/>
        </w:rPr>
        <w:t xml:space="preserve"> </w:t>
      </w:r>
      <w:r>
        <w:t>–</w:t>
      </w:r>
      <w:r>
        <w:rPr>
          <w:spacing w:val="-4"/>
        </w:rPr>
        <w:t xml:space="preserve"> </w:t>
      </w:r>
      <w:r>
        <w:t>Сравнительный</w:t>
      </w:r>
      <w:r>
        <w:rPr>
          <w:spacing w:val="-6"/>
        </w:rPr>
        <w:t xml:space="preserve"> </w:t>
      </w:r>
      <w:r>
        <w:t>обзор</w:t>
      </w:r>
      <w:r>
        <w:rPr>
          <w:spacing w:val="-3"/>
        </w:rPr>
        <w:t xml:space="preserve"> </w:t>
      </w:r>
      <w:r>
        <w:t>(Эволюция)</w:t>
      </w:r>
      <w:r>
        <w:rPr>
          <w:spacing w:val="-4"/>
        </w:rPr>
        <w:t xml:space="preserve"> </w:t>
      </w:r>
      <w:r>
        <w:t>Концепции</w:t>
      </w:r>
      <w:r>
        <w:rPr>
          <w:spacing w:val="-5"/>
        </w:rPr>
        <w:t xml:space="preserve"> </w:t>
      </w:r>
      <w:r>
        <w:t>развития</w:t>
      </w:r>
      <w:r>
        <w:rPr>
          <w:spacing w:val="-4"/>
        </w:rPr>
        <w:t xml:space="preserve"> </w:t>
      </w:r>
      <w:r>
        <w:t>сельских территорий Республики Казахстан на 2023–2027 годы и предшествующих редакций: достоинства и недостатки</w:t>
      </w:r>
    </w:p>
    <w:p w14:paraId="24E266FE" w14:textId="77777777" w:rsidR="003D352F" w:rsidRDefault="001B3DC9">
      <w:pPr>
        <w:spacing w:before="185"/>
        <w:ind w:left="851"/>
        <w:rPr>
          <w:sz w:val="24"/>
        </w:rPr>
      </w:pPr>
      <w:r>
        <w:rPr>
          <w:sz w:val="24"/>
        </w:rPr>
        <w:t>Примечание</w:t>
      </w:r>
      <w:r>
        <w:rPr>
          <w:spacing w:val="-4"/>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источников</w:t>
      </w:r>
      <w:r>
        <w:rPr>
          <w:spacing w:val="-3"/>
          <w:sz w:val="24"/>
        </w:rPr>
        <w:t xml:space="preserve"> </w:t>
      </w:r>
      <w:r>
        <w:rPr>
          <w:sz w:val="24"/>
        </w:rPr>
        <w:t>[1;</w:t>
      </w:r>
      <w:r>
        <w:rPr>
          <w:spacing w:val="-2"/>
          <w:sz w:val="24"/>
        </w:rPr>
        <w:t xml:space="preserve"> </w:t>
      </w:r>
      <w:r>
        <w:rPr>
          <w:sz w:val="24"/>
        </w:rPr>
        <w:t>169,</w:t>
      </w:r>
      <w:r>
        <w:rPr>
          <w:spacing w:val="-1"/>
          <w:sz w:val="24"/>
        </w:rPr>
        <w:t xml:space="preserve"> </w:t>
      </w:r>
      <w:r>
        <w:rPr>
          <w:spacing w:val="-4"/>
          <w:sz w:val="24"/>
        </w:rPr>
        <w:t>170]</w:t>
      </w:r>
    </w:p>
    <w:p w14:paraId="24E266FF" w14:textId="77777777" w:rsidR="003D352F" w:rsidRDefault="003D352F">
      <w:pPr>
        <w:rPr>
          <w:sz w:val="24"/>
        </w:rPr>
        <w:sectPr w:rsidR="003D352F">
          <w:pgSz w:w="11920" w:h="16850"/>
          <w:pgMar w:top="1760" w:right="283" w:bottom="1300" w:left="1559" w:header="0" w:footer="1072" w:gutter="0"/>
          <w:cols w:space="720"/>
        </w:sectPr>
      </w:pPr>
    </w:p>
    <w:p w14:paraId="24E26700" w14:textId="77777777" w:rsidR="003D352F" w:rsidRDefault="001B3DC9">
      <w:pPr>
        <w:pStyle w:val="a3"/>
        <w:spacing w:before="72"/>
        <w:ind w:right="279"/>
      </w:pPr>
      <w:r>
        <w:t>На основе обзора данных, представленных в таблице 44, можно выделить несколько важных направлений, влияющих на трудовой потенциал и устойчивое развитие сельских территорий. Следующие выводы помогут сформулировать конкретные предложения для повышения эффективности текущих мер и достижения стратегических целей развития:</w:t>
      </w:r>
    </w:p>
    <w:p w14:paraId="24E26701" w14:textId="77777777" w:rsidR="003D352F" w:rsidRDefault="001B3DC9">
      <w:pPr>
        <w:pStyle w:val="a5"/>
        <w:numPr>
          <w:ilvl w:val="0"/>
          <w:numId w:val="24"/>
        </w:numPr>
        <w:tabs>
          <w:tab w:val="left" w:pos="1274"/>
        </w:tabs>
        <w:spacing w:before="1"/>
        <w:ind w:right="285" w:firstLine="707"/>
        <w:rPr>
          <w:sz w:val="28"/>
        </w:rPr>
      </w:pPr>
      <w:r>
        <w:rPr>
          <w:sz w:val="28"/>
        </w:rPr>
        <w:t>семейные фермы могут способствовать устойчивому развитию и созданию рабочих мест, но их поддержка в Концепции недостаточна;</w:t>
      </w:r>
    </w:p>
    <w:p w14:paraId="24E26702" w14:textId="77777777" w:rsidR="003D352F" w:rsidRDefault="001B3DC9">
      <w:pPr>
        <w:pStyle w:val="a5"/>
        <w:numPr>
          <w:ilvl w:val="0"/>
          <w:numId w:val="24"/>
        </w:numPr>
        <w:tabs>
          <w:tab w:val="left" w:pos="1190"/>
        </w:tabs>
        <w:spacing w:before="1"/>
        <w:ind w:right="284" w:firstLine="707"/>
        <w:rPr>
          <w:sz w:val="28"/>
        </w:rPr>
      </w:pPr>
      <w:r>
        <w:rPr>
          <w:sz w:val="28"/>
        </w:rPr>
        <w:t xml:space="preserve">возможные трудности с реализацией мер, включенных в Концепцию, связаны с бюрократическими барьерами, что может снизить эффективность </w:t>
      </w:r>
      <w:r>
        <w:rPr>
          <w:spacing w:val="-2"/>
          <w:sz w:val="28"/>
        </w:rPr>
        <w:t>программы;</w:t>
      </w:r>
    </w:p>
    <w:p w14:paraId="24E26703" w14:textId="77777777" w:rsidR="003D352F" w:rsidRDefault="001B3DC9">
      <w:pPr>
        <w:pStyle w:val="a5"/>
        <w:numPr>
          <w:ilvl w:val="0"/>
          <w:numId w:val="24"/>
        </w:numPr>
        <w:tabs>
          <w:tab w:val="left" w:pos="1303"/>
        </w:tabs>
        <w:ind w:right="287" w:firstLine="707"/>
        <w:rPr>
          <w:sz w:val="28"/>
        </w:rPr>
      </w:pPr>
      <w:r>
        <w:rPr>
          <w:sz w:val="28"/>
        </w:rPr>
        <w:t>недостаточное финансирование крупных программ по развитию сельских территорий создает финансовые риски и угрожает реализации целей Концепции в полной мере.</w:t>
      </w:r>
    </w:p>
    <w:p w14:paraId="24E26704" w14:textId="77777777" w:rsidR="003D352F" w:rsidRDefault="001B3DC9">
      <w:pPr>
        <w:pStyle w:val="a3"/>
        <w:spacing w:before="1"/>
        <w:ind w:right="281"/>
      </w:pPr>
      <w:r>
        <w:t>Предложения по развитию трудового потенциала сельских территорий по результатам сравнительного анализа Концепции развития сельских территорий Республики Казахстан на 2023-2027 годы и предшествующих редакций:</w:t>
      </w:r>
    </w:p>
    <w:p w14:paraId="24E26705" w14:textId="77777777" w:rsidR="003D352F" w:rsidRDefault="001B3DC9">
      <w:pPr>
        <w:pStyle w:val="a5"/>
        <w:numPr>
          <w:ilvl w:val="0"/>
          <w:numId w:val="23"/>
        </w:numPr>
        <w:tabs>
          <w:tab w:val="left" w:pos="1236"/>
        </w:tabs>
        <w:ind w:right="283" w:firstLine="707"/>
        <w:rPr>
          <w:sz w:val="28"/>
        </w:rPr>
      </w:pPr>
      <w:r>
        <w:rPr>
          <w:sz w:val="28"/>
        </w:rPr>
        <w:t>разработать программы финансирования и обучения для семейных фермерских хозяйств, что поможет создать устойчивые рабочие места и увеличить вклад семейных ферм в экономику;</w:t>
      </w:r>
    </w:p>
    <w:p w14:paraId="24E26706" w14:textId="77777777" w:rsidR="003D352F" w:rsidRDefault="001B3DC9">
      <w:pPr>
        <w:pStyle w:val="a5"/>
        <w:numPr>
          <w:ilvl w:val="0"/>
          <w:numId w:val="23"/>
        </w:numPr>
        <w:tabs>
          <w:tab w:val="left" w:pos="1558"/>
        </w:tabs>
        <w:ind w:right="286" w:firstLine="707"/>
        <w:rPr>
          <w:sz w:val="28"/>
        </w:rPr>
      </w:pPr>
      <w:r>
        <w:rPr>
          <w:sz w:val="28"/>
        </w:rPr>
        <w:t>оптимизировать управленческие процессы и сократить бюрократические</w:t>
      </w:r>
      <w:r>
        <w:rPr>
          <w:spacing w:val="-3"/>
          <w:sz w:val="28"/>
        </w:rPr>
        <w:t xml:space="preserve"> </w:t>
      </w:r>
      <w:r>
        <w:rPr>
          <w:sz w:val="28"/>
        </w:rPr>
        <w:t>барьеры для повышения эффективности внедрения программ, направленных на развитие сельских территорий;</w:t>
      </w:r>
    </w:p>
    <w:p w14:paraId="24E26707" w14:textId="77777777" w:rsidR="003D352F" w:rsidRDefault="001B3DC9">
      <w:pPr>
        <w:pStyle w:val="a5"/>
        <w:numPr>
          <w:ilvl w:val="0"/>
          <w:numId w:val="23"/>
        </w:numPr>
        <w:tabs>
          <w:tab w:val="left" w:pos="1178"/>
        </w:tabs>
        <w:ind w:right="288" w:firstLine="707"/>
        <w:rPr>
          <w:sz w:val="28"/>
        </w:rPr>
      </w:pPr>
      <w:r>
        <w:rPr>
          <w:sz w:val="28"/>
        </w:rPr>
        <w:t>обеспечить адекватное финансирование всех программ, направленных на</w:t>
      </w:r>
      <w:r>
        <w:rPr>
          <w:spacing w:val="-2"/>
          <w:sz w:val="28"/>
        </w:rPr>
        <w:t xml:space="preserve"> </w:t>
      </w:r>
      <w:r>
        <w:rPr>
          <w:sz w:val="28"/>
        </w:rPr>
        <w:t>улучшение</w:t>
      </w:r>
      <w:r>
        <w:rPr>
          <w:spacing w:val="-2"/>
          <w:sz w:val="28"/>
        </w:rPr>
        <w:t xml:space="preserve"> </w:t>
      </w:r>
      <w:r>
        <w:rPr>
          <w:sz w:val="28"/>
        </w:rPr>
        <w:t>сельской</w:t>
      </w:r>
      <w:r>
        <w:rPr>
          <w:spacing w:val="-1"/>
          <w:sz w:val="28"/>
        </w:rPr>
        <w:t xml:space="preserve"> </w:t>
      </w:r>
      <w:r>
        <w:rPr>
          <w:sz w:val="28"/>
        </w:rPr>
        <w:t>инфраструктуры,</w:t>
      </w:r>
      <w:r>
        <w:rPr>
          <w:spacing w:val="-2"/>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занятости,</w:t>
      </w:r>
      <w:r>
        <w:rPr>
          <w:spacing w:val="-2"/>
          <w:sz w:val="28"/>
        </w:rPr>
        <w:t xml:space="preserve"> </w:t>
      </w:r>
      <w:r>
        <w:rPr>
          <w:sz w:val="28"/>
        </w:rPr>
        <w:t>что</w:t>
      </w:r>
      <w:r>
        <w:rPr>
          <w:spacing w:val="-1"/>
          <w:sz w:val="28"/>
        </w:rPr>
        <w:t xml:space="preserve"> </w:t>
      </w:r>
      <w:r>
        <w:rPr>
          <w:sz w:val="28"/>
        </w:rPr>
        <w:t>поможет достичь стратегических целей Концепции и уменьшить отток рабочей силы из сельских территорий.</w:t>
      </w:r>
    </w:p>
    <w:p w14:paraId="24E26708" w14:textId="77777777" w:rsidR="003D352F" w:rsidRDefault="001B3DC9">
      <w:pPr>
        <w:pStyle w:val="a3"/>
        <w:spacing w:before="1"/>
        <w:ind w:right="281"/>
      </w:pPr>
      <w:r>
        <w:t>Государственная программа развития сельских территорий Республики Казахстан на 2004-2010 годы стала первой официальной программой, акцентированная на улучшение социально-экономических условий в сельской местности [169]. Государственная программа развития регионов Республики Казахстан до 2020 года более комплексно включала не только сельские, но и городские территории и была направлена на развитие территориальной инфраструктуры [170].</w:t>
      </w:r>
    </w:p>
    <w:p w14:paraId="24E26709" w14:textId="77777777" w:rsidR="003D352F" w:rsidRDefault="001B3DC9">
      <w:pPr>
        <w:pStyle w:val="a3"/>
        <w:ind w:right="287"/>
      </w:pPr>
      <w:r>
        <w:t>Таким образом, предыдущие концепции были связаны с устойчивым развитием и социально-экономическим прогрессом сельских территорий, но не всегда имели чёткий фокус на конкретные аспекты, такие как приграничные регионы или цифровизация.</w:t>
      </w:r>
    </w:p>
    <w:p w14:paraId="24E2670A" w14:textId="77777777" w:rsidR="003D352F" w:rsidRDefault="001B3DC9">
      <w:pPr>
        <w:pStyle w:val="a3"/>
        <w:ind w:right="280"/>
      </w:pPr>
      <w:r>
        <w:t>Представленный ниже анализ (таблица 45) посвящен оценке реализации действующих государственных программ, концепций и проектов,</w:t>
      </w:r>
      <w:r>
        <w:rPr>
          <w:spacing w:val="40"/>
        </w:rPr>
        <w:t xml:space="preserve"> </w:t>
      </w:r>
      <w:r>
        <w:t>направленных на развитие трудового потенциала сельских территорий.</w:t>
      </w:r>
    </w:p>
    <w:p w14:paraId="24E2670B" w14:textId="77777777" w:rsidR="003D352F" w:rsidRDefault="003D352F">
      <w:pPr>
        <w:pStyle w:val="a3"/>
        <w:sectPr w:rsidR="003D352F">
          <w:pgSz w:w="11920" w:h="16850"/>
          <w:pgMar w:top="1060" w:right="283" w:bottom="1300" w:left="1559" w:header="0" w:footer="1072" w:gutter="0"/>
          <w:cols w:space="720"/>
        </w:sectPr>
      </w:pPr>
    </w:p>
    <w:p w14:paraId="24E2670C" w14:textId="77777777" w:rsidR="003D352F" w:rsidRDefault="001B3DC9">
      <w:pPr>
        <w:pStyle w:val="a3"/>
        <w:spacing w:before="72"/>
        <w:ind w:right="277" w:firstLine="0"/>
      </w:pPr>
      <w:r>
        <w:t xml:space="preserve">Таблица 45 – Обоснование направлений совершенствования Государственных программ, Концепции и Проектов для развития трудового потенциала сельских </w:t>
      </w:r>
      <w:r>
        <w:rPr>
          <w:spacing w:val="-2"/>
        </w:rPr>
        <w:t>территорий</w:t>
      </w:r>
    </w:p>
    <w:p w14:paraId="24E2670D" w14:textId="77777777" w:rsidR="003D352F" w:rsidRDefault="003D352F">
      <w:pPr>
        <w:pStyle w:val="a3"/>
        <w:spacing w:before="2"/>
        <w:ind w:left="0" w:firstLine="0"/>
        <w:jc w:val="left"/>
        <w:rPr>
          <w:sz w:val="16"/>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268"/>
        <w:gridCol w:w="2693"/>
        <w:gridCol w:w="2297"/>
      </w:tblGrid>
      <w:tr w:rsidR="003D352F" w14:paraId="24E26714" w14:textId="77777777">
        <w:trPr>
          <w:trHeight w:val="1379"/>
        </w:trPr>
        <w:tc>
          <w:tcPr>
            <w:tcW w:w="2285" w:type="dxa"/>
          </w:tcPr>
          <w:p w14:paraId="24E2670E" w14:textId="77777777" w:rsidR="003D352F" w:rsidRDefault="003D352F">
            <w:pPr>
              <w:pStyle w:val="TableParagraph"/>
              <w:spacing w:before="274"/>
              <w:rPr>
                <w:sz w:val="24"/>
              </w:rPr>
            </w:pPr>
          </w:p>
          <w:p w14:paraId="24E2670F" w14:textId="77777777" w:rsidR="003D352F" w:rsidRDefault="001B3DC9">
            <w:pPr>
              <w:pStyle w:val="TableParagraph"/>
              <w:spacing w:before="1"/>
              <w:ind w:left="9"/>
              <w:jc w:val="center"/>
              <w:rPr>
                <w:sz w:val="24"/>
              </w:rPr>
            </w:pPr>
            <w:r>
              <w:rPr>
                <w:spacing w:val="-2"/>
                <w:sz w:val="24"/>
              </w:rPr>
              <w:t>Наименование</w:t>
            </w:r>
          </w:p>
        </w:tc>
        <w:tc>
          <w:tcPr>
            <w:tcW w:w="2268" w:type="dxa"/>
          </w:tcPr>
          <w:p w14:paraId="24E26710" w14:textId="77777777" w:rsidR="003D352F" w:rsidRDefault="001B3DC9">
            <w:pPr>
              <w:pStyle w:val="TableParagraph"/>
              <w:spacing w:before="135"/>
              <w:ind w:left="108" w:right="102" w:firstLine="1"/>
              <w:jc w:val="center"/>
              <w:rPr>
                <w:sz w:val="24"/>
              </w:rPr>
            </w:pPr>
            <w:r>
              <w:rPr>
                <w:sz w:val="24"/>
              </w:rPr>
              <w:t>Импакт на</w:t>
            </w:r>
            <w:r>
              <w:rPr>
                <w:spacing w:val="40"/>
                <w:sz w:val="24"/>
              </w:rPr>
              <w:t xml:space="preserve"> </w:t>
            </w:r>
            <w:r>
              <w:rPr>
                <w:spacing w:val="-2"/>
                <w:sz w:val="24"/>
              </w:rPr>
              <w:t>трудовой</w:t>
            </w:r>
            <w:r>
              <w:rPr>
                <w:spacing w:val="40"/>
                <w:sz w:val="24"/>
              </w:rPr>
              <w:t xml:space="preserve"> </w:t>
            </w:r>
            <w:r>
              <w:rPr>
                <w:sz w:val="24"/>
              </w:rPr>
              <w:t>потенциал</w:t>
            </w:r>
            <w:r>
              <w:rPr>
                <w:spacing w:val="-15"/>
                <w:sz w:val="24"/>
              </w:rPr>
              <w:t xml:space="preserve"> </w:t>
            </w:r>
            <w:r>
              <w:rPr>
                <w:sz w:val="24"/>
              </w:rPr>
              <w:t xml:space="preserve">сельских </w:t>
            </w:r>
            <w:r>
              <w:rPr>
                <w:spacing w:val="-2"/>
                <w:sz w:val="24"/>
              </w:rPr>
              <w:t>территорий</w:t>
            </w:r>
          </w:p>
        </w:tc>
        <w:tc>
          <w:tcPr>
            <w:tcW w:w="2693" w:type="dxa"/>
          </w:tcPr>
          <w:p w14:paraId="24E26711" w14:textId="77777777" w:rsidR="003D352F" w:rsidRDefault="001B3DC9">
            <w:pPr>
              <w:pStyle w:val="TableParagraph"/>
              <w:spacing w:line="276" w:lineRule="exact"/>
              <w:ind w:left="134" w:right="127" w:firstLine="1"/>
              <w:jc w:val="center"/>
              <w:rPr>
                <w:sz w:val="24"/>
              </w:rPr>
            </w:pPr>
            <w:r>
              <w:rPr>
                <w:spacing w:val="-2"/>
                <w:sz w:val="24"/>
              </w:rPr>
              <w:t xml:space="preserve">Незадействованные </w:t>
            </w:r>
            <w:r>
              <w:rPr>
                <w:sz w:val="24"/>
              </w:rPr>
              <w:t>возможности</w:t>
            </w:r>
            <w:r>
              <w:rPr>
                <w:spacing w:val="-15"/>
                <w:sz w:val="24"/>
              </w:rPr>
              <w:t xml:space="preserve"> </w:t>
            </w:r>
            <w:r>
              <w:rPr>
                <w:sz w:val="24"/>
              </w:rPr>
              <w:t>программ для</w:t>
            </w:r>
            <w:r>
              <w:rPr>
                <w:spacing w:val="-15"/>
                <w:sz w:val="24"/>
              </w:rPr>
              <w:t xml:space="preserve"> </w:t>
            </w:r>
            <w:r>
              <w:rPr>
                <w:sz w:val="24"/>
              </w:rPr>
              <w:t>развития</w:t>
            </w:r>
            <w:r>
              <w:rPr>
                <w:spacing w:val="-15"/>
                <w:sz w:val="24"/>
              </w:rPr>
              <w:t xml:space="preserve"> </w:t>
            </w:r>
            <w:r>
              <w:rPr>
                <w:sz w:val="24"/>
              </w:rPr>
              <w:t xml:space="preserve">трудового потенциала сельских </w:t>
            </w:r>
            <w:r>
              <w:rPr>
                <w:spacing w:val="-2"/>
                <w:sz w:val="24"/>
              </w:rPr>
              <w:t>территорий</w:t>
            </w:r>
          </w:p>
        </w:tc>
        <w:tc>
          <w:tcPr>
            <w:tcW w:w="2297" w:type="dxa"/>
          </w:tcPr>
          <w:p w14:paraId="24E26712" w14:textId="77777777" w:rsidR="003D352F" w:rsidRDefault="003D352F">
            <w:pPr>
              <w:pStyle w:val="TableParagraph"/>
              <w:spacing w:before="135"/>
              <w:rPr>
                <w:sz w:val="24"/>
              </w:rPr>
            </w:pPr>
          </w:p>
          <w:p w14:paraId="24E26713" w14:textId="77777777" w:rsidR="003D352F" w:rsidRDefault="001B3DC9">
            <w:pPr>
              <w:pStyle w:val="TableParagraph"/>
              <w:ind w:left="413" w:right="344" w:hanging="63"/>
              <w:rPr>
                <w:sz w:val="24"/>
              </w:rPr>
            </w:pPr>
            <w:r>
              <w:rPr>
                <w:sz w:val="24"/>
              </w:rPr>
              <w:t>Предложения</w:t>
            </w:r>
            <w:r>
              <w:rPr>
                <w:spacing w:val="-15"/>
                <w:sz w:val="24"/>
              </w:rPr>
              <w:t xml:space="preserve"> </w:t>
            </w:r>
            <w:r>
              <w:rPr>
                <w:sz w:val="24"/>
              </w:rPr>
              <w:t xml:space="preserve">и </w:t>
            </w:r>
            <w:r>
              <w:rPr>
                <w:spacing w:val="-2"/>
                <w:sz w:val="24"/>
              </w:rPr>
              <w:t>рекомендации</w:t>
            </w:r>
          </w:p>
        </w:tc>
      </w:tr>
      <w:tr w:rsidR="003D352F" w14:paraId="24E26719" w14:textId="77777777">
        <w:trPr>
          <w:trHeight w:val="275"/>
        </w:trPr>
        <w:tc>
          <w:tcPr>
            <w:tcW w:w="2285" w:type="dxa"/>
          </w:tcPr>
          <w:p w14:paraId="24E26715" w14:textId="77777777" w:rsidR="003D352F" w:rsidRDefault="001B3DC9">
            <w:pPr>
              <w:pStyle w:val="TableParagraph"/>
              <w:spacing w:line="255" w:lineRule="exact"/>
              <w:ind w:left="9"/>
              <w:jc w:val="center"/>
              <w:rPr>
                <w:sz w:val="24"/>
              </w:rPr>
            </w:pPr>
            <w:r>
              <w:rPr>
                <w:spacing w:val="-10"/>
                <w:sz w:val="24"/>
              </w:rPr>
              <w:t>1</w:t>
            </w:r>
          </w:p>
        </w:tc>
        <w:tc>
          <w:tcPr>
            <w:tcW w:w="2268" w:type="dxa"/>
          </w:tcPr>
          <w:p w14:paraId="24E26716" w14:textId="77777777" w:rsidR="003D352F" w:rsidRDefault="001B3DC9">
            <w:pPr>
              <w:pStyle w:val="TableParagraph"/>
              <w:spacing w:line="255" w:lineRule="exact"/>
              <w:ind w:left="3"/>
              <w:jc w:val="center"/>
              <w:rPr>
                <w:sz w:val="24"/>
              </w:rPr>
            </w:pPr>
            <w:r>
              <w:rPr>
                <w:spacing w:val="-10"/>
                <w:sz w:val="24"/>
              </w:rPr>
              <w:t>2</w:t>
            </w:r>
          </w:p>
        </w:tc>
        <w:tc>
          <w:tcPr>
            <w:tcW w:w="2693" w:type="dxa"/>
          </w:tcPr>
          <w:p w14:paraId="24E26717" w14:textId="77777777" w:rsidR="003D352F" w:rsidRDefault="001B3DC9">
            <w:pPr>
              <w:pStyle w:val="TableParagraph"/>
              <w:spacing w:line="255" w:lineRule="exact"/>
              <w:ind w:left="7"/>
              <w:jc w:val="center"/>
              <w:rPr>
                <w:sz w:val="24"/>
              </w:rPr>
            </w:pPr>
            <w:r>
              <w:rPr>
                <w:spacing w:val="-10"/>
                <w:sz w:val="24"/>
              </w:rPr>
              <w:t>3</w:t>
            </w:r>
          </w:p>
        </w:tc>
        <w:tc>
          <w:tcPr>
            <w:tcW w:w="2297" w:type="dxa"/>
          </w:tcPr>
          <w:p w14:paraId="24E26718" w14:textId="77777777" w:rsidR="003D352F" w:rsidRDefault="001B3DC9">
            <w:pPr>
              <w:pStyle w:val="TableParagraph"/>
              <w:spacing w:line="255" w:lineRule="exact"/>
              <w:ind w:left="5"/>
              <w:jc w:val="center"/>
              <w:rPr>
                <w:sz w:val="24"/>
              </w:rPr>
            </w:pPr>
            <w:r>
              <w:rPr>
                <w:spacing w:val="-10"/>
                <w:sz w:val="24"/>
              </w:rPr>
              <w:t>4</w:t>
            </w:r>
          </w:p>
        </w:tc>
      </w:tr>
      <w:tr w:rsidR="003D352F" w14:paraId="24E2671F" w14:textId="77777777">
        <w:trPr>
          <w:trHeight w:val="3312"/>
        </w:trPr>
        <w:tc>
          <w:tcPr>
            <w:tcW w:w="2285" w:type="dxa"/>
          </w:tcPr>
          <w:p w14:paraId="24E2671A" w14:textId="77777777" w:rsidR="003D352F" w:rsidRDefault="001B3DC9">
            <w:pPr>
              <w:pStyle w:val="TableParagraph"/>
              <w:ind w:left="107" w:right="96"/>
              <w:jc w:val="both"/>
              <w:rPr>
                <w:sz w:val="24"/>
              </w:rPr>
            </w:pPr>
            <w:r>
              <w:rPr>
                <w:sz w:val="24"/>
              </w:rPr>
              <w:t>Концепция разви тия сельских тер риторий Республи ки Казахстан на 2023-2027 годы</w:t>
            </w:r>
          </w:p>
        </w:tc>
        <w:tc>
          <w:tcPr>
            <w:tcW w:w="2268" w:type="dxa"/>
          </w:tcPr>
          <w:p w14:paraId="24E2671B" w14:textId="77777777" w:rsidR="003D352F" w:rsidRDefault="001B3DC9">
            <w:pPr>
              <w:pStyle w:val="TableParagraph"/>
              <w:ind w:left="105" w:right="98"/>
              <w:jc w:val="both"/>
              <w:rPr>
                <w:sz w:val="24"/>
              </w:rPr>
            </w:pPr>
            <w:r>
              <w:rPr>
                <w:sz w:val="24"/>
              </w:rPr>
              <w:t xml:space="preserve">Ожидается созда ние новых рабочих мест, развитие </w:t>
            </w:r>
            <w:r>
              <w:rPr>
                <w:spacing w:val="-2"/>
                <w:sz w:val="24"/>
              </w:rPr>
              <w:t xml:space="preserve">предпринимательст </w:t>
            </w:r>
            <w:r>
              <w:rPr>
                <w:spacing w:val="-4"/>
                <w:sz w:val="24"/>
              </w:rPr>
              <w:t>ва.</w:t>
            </w:r>
          </w:p>
        </w:tc>
        <w:tc>
          <w:tcPr>
            <w:tcW w:w="2693" w:type="dxa"/>
          </w:tcPr>
          <w:p w14:paraId="24E2671C" w14:textId="77777777" w:rsidR="003D352F" w:rsidRDefault="001B3DC9">
            <w:pPr>
              <w:pStyle w:val="TableParagraph"/>
              <w:tabs>
                <w:tab w:val="left" w:pos="770"/>
                <w:tab w:val="left" w:pos="1180"/>
                <w:tab w:val="left" w:pos="1475"/>
                <w:tab w:val="left" w:pos="1535"/>
                <w:tab w:val="left" w:pos="1669"/>
                <w:tab w:val="left" w:pos="1746"/>
                <w:tab w:val="left" w:pos="1925"/>
                <w:tab w:val="left" w:pos="2343"/>
              </w:tabs>
              <w:ind w:left="106" w:right="97"/>
              <w:rPr>
                <w:sz w:val="24"/>
              </w:rPr>
            </w:pPr>
            <w:r>
              <w:rPr>
                <w:sz w:val="24"/>
              </w:rPr>
              <w:t>Недостаточно</w:t>
            </w:r>
            <w:r>
              <w:rPr>
                <w:spacing w:val="-15"/>
                <w:sz w:val="24"/>
              </w:rPr>
              <w:t xml:space="preserve"> </w:t>
            </w:r>
            <w:r>
              <w:rPr>
                <w:sz w:val="24"/>
              </w:rPr>
              <w:t xml:space="preserve">подробно </w:t>
            </w:r>
            <w:r>
              <w:rPr>
                <w:spacing w:val="-2"/>
                <w:sz w:val="24"/>
              </w:rPr>
              <w:t>разработаны</w:t>
            </w:r>
            <w:r>
              <w:rPr>
                <w:sz w:val="24"/>
              </w:rPr>
              <w:tab/>
            </w:r>
            <w:r>
              <w:rPr>
                <w:sz w:val="24"/>
              </w:rPr>
              <w:tab/>
            </w:r>
            <w:r>
              <w:rPr>
                <w:sz w:val="24"/>
              </w:rPr>
              <w:tab/>
            </w:r>
            <w:r>
              <w:rPr>
                <w:sz w:val="24"/>
              </w:rPr>
              <w:tab/>
            </w:r>
            <w:r>
              <w:rPr>
                <w:spacing w:val="-2"/>
                <w:sz w:val="24"/>
              </w:rPr>
              <w:t xml:space="preserve">механиз </w:t>
            </w:r>
            <w:r>
              <w:rPr>
                <w:spacing w:val="-6"/>
                <w:sz w:val="24"/>
              </w:rPr>
              <w:t>мы</w:t>
            </w:r>
            <w:r>
              <w:rPr>
                <w:sz w:val="24"/>
              </w:rPr>
              <w:tab/>
            </w:r>
            <w:r>
              <w:rPr>
                <w:spacing w:val="-4"/>
                <w:sz w:val="24"/>
              </w:rPr>
              <w:t>для</w:t>
            </w:r>
            <w:r>
              <w:rPr>
                <w:sz w:val="24"/>
              </w:rPr>
              <w:tab/>
            </w:r>
            <w:r>
              <w:rPr>
                <w:sz w:val="24"/>
              </w:rPr>
              <w:tab/>
            </w:r>
            <w:r>
              <w:rPr>
                <w:spacing w:val="-2"/>
                <w:sz w:val="24"/>
              </w:rPr>
              <w:t>удержания квалифицированных кадров</w:t>
            </w:r>
            <w:r>
              <w:rPr>
                <w:sz w:val="24"/>
              </w:rPr>
              <w:tab/>
            </w:r>
            <w:r>
              <w:rPr>
                <w:spacing w:val="-10"/>
                <w:sz w:val="24"/>
              </w:rPr>
              <w:t>в</w:t>
            </w:r>
            <w:r>
              <w:rPr>
                <w:sz w:val="24"/>
              </w:rPr>
              <w:tab/>
            </w:r>
            <w:r>
              <w:rPr>
                <w:sz w:val="24"/>
              </w:rPr>
              <w:tab/>
            </w:r>
            <w:r>
              <w:rPr>
                <w:sz w:val="24"/>
              </w:rPr>
              <w:tab/>
            </w:r>
            <w:r>
              <w:rPr>
                <w:spacing w:val="-2"/>
                <w:sz w:val="24"/>
              </w:rPr>
              <w:t xml:space="preserve">сельской </w:t>
            </w:r>
            <w:r>
              <w:rPr>
                <w:sz w:val="24"/>
              </w:rPr>
              <w:t>местности.</w:t>
            </w:r>
            <w:r>
              <w:rPr>
                <w:spacing w:val="58"/>
                <w:sz w:val="24"/>
              </w:rPr>
              <w:t xml:space="preserve"> </w:t>
            </w:r>
            <w:r>
              <w:rPr>
                <w:sz w:val="24"/>
              </w:rPr>
              <w:t>Программы по</w:t>
            </w:r>
            <w:r>
              <w:rPr>
                <w:spacing w:val="28"/>
                <w:sz w:val="24"/>
              </w:rPr>
              <w:t xml:space="preserve"> </w:t>
            </w:r>
            <w:r>
              <w:rPr>
                <w:sz w:val="24"/>
              </w:rPr>
              <w:t>развитию</w:t>
            </w:r>
            <w:r>
              <w:rPr>
                <w:spacing w:val="28"/>
                <w:sz w:val="24"/>
              </w:rPr>
              <w:t xml:space="preserve"> </w:t>
            </w:r>
            <w:r>
              <w:rPr>
                <w:sz w:val="24"/>
              </w:rPr>
              <w:t xml:space="preserve">трудового </w:t>
            </w:r>
            <w:r>
              <w:rPr>
                <w:spacing w:val="-2"/>
                <w:sz w:val="24"/>
              </w:rPr>
              <w:t>потенциала</w:t>
            </w:r>
            <w:r>
              <w:rPr>
                <w:sz w:val="24"/>
              </w:rPr>
              <w:tab/>
            </w:r>
            <w:r>
              <w:rPr>
                <w:sz w:val="24"/>
              </w:rPr>
              <w:tab/>
            </w:r>
            <w:r>
              <w:rPr>
                <w:spacing w:val="-2"/>
                <w:sz w:val="24"/>
              </w:rPr>
              <w:t>часто</w:t>
            </w:r>
            <w:r>
              <w:rPr>
                <w:sz w:val="24"/>
              </w:rPr>
              <w:tab/>
            </w:r>
            <w:r>
              <w:rPr>
                <w:spacing w:val="-6"/>
                <w:sz w:val="24"/>
              </w:rPr>
              <w:t xml:space="preserve">не </w:t>
            </w:r>
            <w:r>
              <w:rPr>
                <w:spacing w:val="-2"/>
                <w:sz w:val="24"/>
              </w:rPr>
              <w:t>охватывают</w:t>
            </w:r>
            <w:r>
              <w:rPr>
                <w:sz w:val="24"/>
              </w:rPr>
              <w:tab/>
            </w:r>
            <w:r>
              <w:rPr>
                <w:sz w:val="24"/>
              </w:rPr>
              <w:tab/>
            </w:r>
            <w:r>
              <w:rPr>
                <w:sz w:val="24"/>
              </w:rPr>
              <w:tab/>
            </w:r>
            <w:r>
              <w:rPr>
                <w:sz w:val="24"/>
              </w:rPr>
              <w:tab/>
            </w:r>
            <w:r>
              <w:rPr>
                <w:sz w:val="24"/>
              </w:rPr>
              <w:tab/>
            </w:r>
            <w:r>
              <w:rPr>
                <w:spacing w:val="-4"/>
                <w:sz w:val="24"/>
              </w:rPr>
              <w:t xml:space="preserve">людей </w:t>
            </w:r>
            <w:r>
              <w:rPr>
                <w:sz w:val="24"/>
              </w:rPr>
              <w:t>старшего возраста.</w:t>
            </w:r>
          </w:p>
        </w:tc>
        <w:tc>
          <w:tcPr>
            <w:tcW w:w="2297" w:type="dxa"/>
          </w:tcPr>
          <w:p w14:paraId="24E2671D" w14:textId="77777777" w:rsidR="003D352F" w:rsidRDefault="001B3DC9">
            <w:pPr>
              <w:pStyle w:val="TableParagraph"/>
              <w:ind w:left="106" w:right="96"/>
              <w:jc w:val="both"/>
              <w:rPr>
                <w:sz w:val="24"/>
              </w:rPr>
            </w:pPr>
            <w:r>
              <w:rPr>
                <w:sz w:val="24"/>
              </w:rPr>
              <w:t xml:space="preserve">Разработать меха низмы для удержа ния квалифициро ванных кадров в се льской местности. Включить специаль ные программы обу чения для старшего поколения для их вовлеченности в </w:t>
            </w:r>
            <w:r>
              <w:rPr>
                <w:spacing w:val="-2"/>
                <w:sz w:val="24"/>
              </w:rPr>
              <w:t>трудовую</w:t>
            </w:r>
          </w:p>
          <w:p w14:paraId="24E2671E" w14:textId="77777777" w:rsidR="003D352F" w:rsidRDefault="001B3DC9">
            <w:pPr>
              <w:pStyle w:val="TableParagraph"/>
              <w:spacing w:line="257" w:lineRule="exact"/>
              <w:ind w:left="106"/>
              <w:rPr>
                <w:sz w:val="24"/>
              </w:rPr>
            </w:pPr>
            <w:r>
              <w:rPr>
                <w:spacing w:val="-2"/>
                <w:sz w:val="24"/>
              </w:rPr>
              <w:t>деятельность</w:t>
            </w:r>
          </w:p>
        </w:tc>
      </w:tr>
      <w:tr w:rsidR="003D352F" w14:paraId="24E26726" w14:textId="77777777">
        <w:trPr>
          <w:trHeight w:val="2484"/>
        </w:trPr>
        <w:tc>
          <w:tcPr>
            <w:tcW w:w="2285" w:type="dxa"/>
          </w:tcPr>
          <w:p w14:paraId="24E26720" w14:textId="77777777" w:rsidR="003D352F" w:rsidRDefault="001B3DC9">
            <w:pPr>
              <w:pStyle w:val="TableParagraph"/>
              <w:tabs>
                <w:tab w:val="left" w:pos="726"/>
                <w:tab w:val="left" w:pos="805"/>
                <w:tab w:val="left" w:pos="1180"/>
                <w:tab w:val="left" w:pos="1609"/>
              </w:tabs>
              <w:ind w:left="107" w:right="95"/>
              <w:rPr>
                <w:sz w:val="24"/>
              </w:rPr>
            </w:pPr>
            <w:r>
              <w:rPr>
                <w:spacing w:val="-2"/>
                <w:sz w:val="24"/>
              </w:rPr>
              <w:t>«Государственная программа</w:t>
            </w:r>
            <w:r>
              <w:rPr>
                <w:sz w:val="24"/>
              </w:rPr>
              <w:tab/>
            </w:r>
            <w:r>
              <w:rPr>
                <w:spacing w:val="-4"/>
                <w:sz w:val="24"/>
              </w:rPr>
              <w:t>разви тия</w:t>
            </w:r>
            <w:r>
              <w:rPr>
                <w:sz w:val="24"/>
              </w:rPr>
              <w:tab/>
            </w:r>
            <w:r>
              <w:rPr>
                <w:spacing w:val="-2"/>
                <w:sz w:val="24"/>
              </w:rPr>
              <w:t xml:space="preserve">продуктивной </w:t>
            </w:r>
            <w:r>
              <w:rPr>
                <w:sz w:val="24"/>
              </w:rPr>
              <w:t>занятости</w:t>
            </w:r>
            <w:r>
              <w:rPr>
                <w:spacing w:val="80"/>
                <w:sz w:val="24"/>
              </w:rPr>
              <w:t xml:space="preserve"> </w:t>
            </w:r>
            <w:r>
              <w:rPr>
                <w:sz w:val="24"/>
              </w:rPr>
              <w:t>и</w:t>
            </w:r>
            <w:r>
              <w:rPr>
                <w:spacing w:val="80"/>
                <w:sz w:val="24"/>
              </w:rPr>
              <w:t xml:space="preserve"> </w:t>
            </w:r>
            <w:r>
              <w:rPr>
                <w:sz w:val="24"/>
              </w:rPr>
              <w:t xml:space="preserve">массо </w:t>
            </w:r>
            <w:r>
              <w:rPr>
                <w:spacing w:val="-4"/>
                <w:sz w:val="24"/>
              </w:rPr>
              <w:t>вого</w:t>
            </w:r>
            <w:r>
              <w:rPr>
                <w:sz w:val="24"/>
              </w:rPr>
              <w:tab/>
            </w:r>
            <w:r>
              <w:rPr>
                <w:sz w:val="24"/>
              </w:rPr>
              <w:tab/>
            </w:r>
            <w:r>
              <w:rPr>
                <w:spacing w:val="-2"/>
                <w:sz w:val="24"/>
              </w:rPr>
              <w:t>предпринима тельства</w:t>
            </w:r>
            <w:r>
              <w:rPr>
                <w:sz w:val="24"/>
              </w:rPr>
              <w:tab/>
            </w:r>
            <w:r>
              <w:rPr>
                <w:spacing w:val="-5"/>
                <w:sz w:val="24"/>
              </w:rPr>
              <w:t>на</w:t>
            </w:r>
            <w:r>
              <w:rPr>
                <w:sz w:val="24"/>
              </w:rPr>
              <w:tab/>
            </w:r>
            <w:r>
              <w:rPr>
                <w:spacing w:val="-54"/>
                <w:sz w:val="24"/>
              </w:rPr>
              <w:t xml:space="preserve"> </w:t>
            </w:r>
            <w:r>
              <w:rPr>
                <w:spacing w:val="-2"/>
                <w:sz w:val="24"/>
              </w:rPr>
              <w:t>2017-</w:t>
            </w:r>
          </w:p>
          <w:p w14:paraId="24E26721" w14:textId="77777777" w:rsidR="003D352F" w:rsidRDefault="001B3DC9">
            <w:pPr>
              <w:pStyle w:val="TableParagraph"/>
              <w:ind w:left="107"/>
              <w:rPr>
                <w:sz w:val="24"/>
              </w:rPr>
            </w:pPr>
            <w:r>
              <w:rPr>
                <w:sz w:val="24"/>
              </w:rPr>
              <w:t xml:space="preserve">2021 годы </w:t>
            </w:r>
            <w:r>
              <w:rPr>
                <w:spacing w:val="-2"/>
                <w:sz w:val="24"/>
              </w:rPr>
              <w:t>«Еңбек»,</w:t>
            </w:r>
          </w:p>
        </w:tc>
        <w:tc>
          <w:tcPr>
            <w:tcW w:w="2268" w:type="dxa"/>
          </w:tcPr>
          <w:p w14:paraId="24E26722" w14:textId="77777777" w:rsidR="003D352F" w:rsidRDefault="001B3DC9">
            <w:pPr>
              <w:pStyle w:val="TableParagraph"/>
              <w:ind w:left="105" w:right="97"/>
              <w:jc w:val="both"/>
              <w:rPr>
                <w:sz w:val="24"/>
              </w:rPr>
            </w:pPr>
            <w:r>
              <w:rPr>
                <w:sz w:val="24"/>
              </w:rPr>
              <w:t>Создание</w:t>
            </w:r>
            <w:r>
              <w:rPr>
                <w:spacing w:val="-15"/>
                <w:sz w:val="24"/>
              </w:rPr>
              <w:t xml:space="preserve"> </w:t>
            </w:r>
            <w:r>
              <w:rPr>
                <w:sz w:val="24"/>
              </w:rPr>
              <w:t>около</w:t>
            </w:r>
            <w:r>
              <w:rPr>
                <w:spacing w:val="-14"/>
                <w:sz w:val="24"/>
              </w:rPr>
              <w:t xml:space="preserve"> </w:t>
            </w:r>
            <w:r>
              <w:rPr>
                <w:sz w:val="24"/>
              </w:rPr>
              <w:t xml:space="preserve">800 тыс. рабочих мест, повышение квали фикации сельского </w:t>
            </w:r>
            <w:r>
              <w:rPr>
                <w:spacing w:val="-2"/>
                <w:sz w:val="24"/>
              </w:rPr>
              <w:t>населения</w:t>
            </w:r>
          </w:p>
        </w:tc>
        <w:tc>
          <w:tcPr>
            <w:tcW w:w="2693" w:type="dxa"/>
          </w:tcPr>
          <w:p w14:paraId="24E26723" w14:textId="77777777" w:rsidR="003D352F" w:rsidRDefault="001B3DC9">
            <w:pPr>
              <w:pStyle w:val="TableParagraph"/>
              <w:tabs>
                <w:tab w:val="left" w:pos="1651"/>
              </w:tabs>
              <w:ind w:left="106" w:right="96"/>
              <w:rPr>
                <w:sz w:val="24"/>
              </w:rPr>
            </w:pPr>
            <w:r>
              <w:rPr>
                <w:sz w:val="24"/>
              </w:rPr>
              <w:t>Хотя</w:t>
            </w:r>
            <w:r>
              <w:rPr>
                <w:spacing w:val="40"/>
                <w:sz w:val="24"/>
              </w:rPr>
              <w:t xml:space="preserve"> </w:t>
            </w:r>
            <w:r>
              <w:rPr>
                <w:sz w:val="24"/>
              </w:rPr>
              <w:t>программа</w:t>
            </w:r>
            <w:r>
              <w:rPr>
                <w:spacing w:val="40"/>
                <w:sz w:val="24"/>
              </w:rPr>
              <w:t xml:space="preserve"> </w:t>
            </w:r>
            <w:r>
              <w:rPr>
                <w:sz w:val="24"/>
              </w:rPr>
              <w:t xml:space="preserve">стиму </w:t>
            </w:r>
            <w:r>
              <w:rPr>
                <w:spacing w:val="-2"/>
                <w:sz w:val="24"/>
              </w:rPr>
              <w:t>лировала</w:t>
            </w:r>
            <w:r>
              <w:rPr>
                <w:sz w:val="24"/>
              </w:rPr>
              <w:tab/>
            </w:r>
            <w:r>
              <w:rPr>
                <w:spacing w:val="-2"/>
                <w:sz w:val="24"/>
              </w:rPr>
              <w:t xml:space="preserve">массовое предпринимательство, существовали </w:t>
            </w:r>
            <w:r>
              <w:rPr>
                <w:sz w:val="24"/>
              </w:rPr>
              <w:t>ограничения</w:t>
            </w:r>
            <w:r>
              <w:rPr>
                <w:spacing w:val="40"/>
                <w:sz w:val="24"/>
              </w:rPr>
              <w:t xml:space="preserve"> </w:t>
            </w:r>
            <w:r>
              <w:rPr>
                <w:sz w:val="24"/>
              </w:rPr>
              <w:t>в</w:t>
            </w:r>
            <w:r>
              <w:rPr>
                <w:spacing w:val="40"/>
                <w:sz w:val="24"/>
              </w:rPr>
              <w:t xml:space="preserve"> </w:t>
            </w:r>
            <w:r>
              <w:rPr>
                <w:sz w:val="24"/>
              </w:rPr>
              <w:t>доступе к</w:t>
            </w:r>
            <w:r>
              <w:rPr>
                <w:spacing w:val="21"/>
                <w:sz w:val="24"/>
              </w:rPr>
              <w:t xml:space="preserve"> </w:t>
            </w:r>
            <w:r>
              <w:rPr>
                <w:sz w:val="24"/>
              </w:rPr>
              <w:t>современным</w:t>
            </w:r>
            <w:r>
              <w:rPr>
                <w:spacing w:val="20"/>
                <w:sz w:val="24"/>
              </w:rPr>
              <w:t xml:space="preserve"> </w:t>
            </w:r>
            <w:r>
              <w:rPr>
                <w:sz w:val="24"/>
              </w:rPr>
              <w:t>бизнес- навыкам</w:t>
            </w:r>
            <w:r>
              <w:rPr>
                <w:spacing w:val="80"/>
                <w:sz w:val="24"/>
              </w:rPr>
              <w:t xml:space="preserve"> </w:t>
            </w:r>
            <w:r>
              <w:rPr>
                <w:sz w:val="24"/>
              </w:rPr>
              <w:t>и</w:t>
            </w:r>
            <w:r>
              <w:rPr>
                <w:spacing w:val="80"/>
                <w:sz w:val="24"/>
              </w:rPr>
              <w:t xml:space="preserve"> </w:t>
            </w:r>
            <w:r>
              <w:rPr>
                <w:sz w:val="24"/>
              </w:rPr>
              <w:t>цифровым инструментам</w:t>
            </w:r>
            <w:r>
              <w:rPr>
                <w:spacing w:val="50"/>
                <w:sz w:val="24"/>
              </w:rPr>
              <w:t xml:space="preserve"> </w:t>
            </w:r>
            <w:r>
              <w:rPr>
                <w:sz w:val="24"/>
              </w:rPr>
              <w:t>для</w:t>
            </w:r>
            <w:r>
              <w:rPr>
                <w:spacing w:val="52"/>
                <w:sz w:val="24"/>
              </w:rPr>
              <w:t xml:space="preserve"> </w:t>
            </w:r>
            <w:r>
              <w:rPr>
                <w:spacing w:val="-4"/>
                <w:sz w:val="24"/>
              </w:rPr>
              <w:t>сель</w:t>
            </w:r>
          </w:p>
          <w:p w14:paraId="24E26724" w14:textId="77777777" w:rsidR="003D352F" w:rsidRDefault="001B3DC9">
            <w:pPr>
              <w:pStyle w:val="TableParagraph"/>
              <w:spacing w:line="257" w:lineRule="exact"/>
              <w:ind w:left="106"/>
              <w:rPr>
                <w:sz w:val="24"/>
              </w:rPr>
            </w:pPr>
            <w:r>
              <w:rPr>
                <w:sz w:val="24"/>
              </w:rPr>
              <w:t>ских</w:t>
            </w:r>
            <w:r>
              <w:rPr>
                <w:spacing w:val="-1"/>
                <w:sz w:val="24"/>
              </w:rPr>
              <w:t xml:space="preserve"> </w:t>
            </w:r>
            <w:r>
              <w:rPr>
                <w:spacing w:val="-2"/>
                <w:sz w:val="24"/>
              </w:rPr>
              <w:t>предпринимателей</w:t>
            </w:r>
          </w:p>
        </w:tc>
        <w:tc>
          <w:tcPr>
            <w:tcW w:w="2297" w:type="dxa"/>
          </w:tcPr>
          <w:p w14:paraId="24E26725" w14:textId="77777777" w:rsidR="003D352F" w:rsidRDefault="001B3DC9">
            <w:pPr>
              <w:pStyle w:val="TableParagraph"/>
              <w:tabs>
                <w:tab w:val="left" w:pos="715"/>
                <w:tab w:val="left" w:pos="1006"/>
                <w:tab w:val="left" w:pos="1070"/>
                <w:tab w:val="left" w:pos="1108"/>
                <w:tab w:val="left" w:pos="1835"/>
                <w:tab w:val="left" w:pos="1938"/>
              </w:tabs>
              <w:ind w:left="106" w:right="96"/>
              <w:rPr>
                <w:sz w:val="24"/>
              </w:rPr>
            </w:pPr>
            <w:r>
              <w:rPr>
                <w:spacing w:val="-2"/>
                <w:sz w:val="24"/>
              </w:rPr>
              <w:t>Ввести</w:t>
            </w:r>
            <w:r>
              <w:rPr>
                <w:sz w:val="24"/>
              </w:rPr>
              <w:tab/>
            </w:r>
            <w:r>
              <w:rPr>
                <w:sz w:val="24"/>
              </w:rPr>
              <w:tab/>
            </w:r>
            <w:r>
              <w:rPr>
                <w:spacing w:val="-4"/>
                <w:sz w:val="24"/>
              </w:rPr>
              <w:t>курсы</w:t>
            </w:r>
            <w:r>
              <w:rPr>
                <w:sz w:val="24"/>
              </w:rPr>
              <w:tab/>
            </w:r>
            <w:r>
              <w:rPr>
                <w:sz w:val="24"/>
              </w:rPr>
              <w:tab/>
            </w:r>
            <w:r>
              <w:rPr>
                <w:spacing w:val="-6"/>
                <w:sz w:val="24"/>
              </w:rPr>
              <w:t>по ИИ</w:t>
            </w:r>
            <w:r>
              <w:rPr>
                <w:sz w:val="24"/>
              </w:rPr>
              <w:tab/>
            </w:r>
            <w:r>
              <w:rPr>
                <w:spacing w:val="-10"/>
                <w:sz w:val="24"/>
              </w:rPr>
              <w:t>и</w:t>
            </w:r>
            <w:r>
              <w:rPr>
                <w:sz w:val="24"/>
              </w:rPr>
              <w:tab/>
            </w:r>
            <w:r>
              <w:rPr>
                <w:sz w:val="24"/>
              </w:rPr>
              <w:tab/>
            </w:r>
            <w:r>
              <w:rPr>
                <w:sz w:val="24"/>
              </w:rPr>
              <w:tab/>
            </w:r>
            <w:r>
              <w:rPr>
                <w:spacing w:val="-2"/>
                <w:sz w:val="24"/>
              </w:rPr>
              <w:t>цифровым технологиям</w:t>
            </w:r>
            <w:r>
              <w:rPr>
                <w:sz w:val="24"/>
              </w:rPr>
              <w:tab/>
            </w:r>
            <w:r>
              <w:rPr>
                <w:spacing w:val="-4"/>
                <w:sz w:val="24"/>
              </w:rPr>
              <w:t xml:space="preserve">для </w:t>
            </w:r>
            <w:r>
              <w:rPr>
                <w:spacing w:val="-2"/>
                <w:sz w:val="24"/>
              </w:rPr>
              <w:t xml:space="preserve">сельских предпринимателей </w:t>
            </w:r>
            <w:r>
              <w:rPr>
                <w:spacing w:val="-4"/>
                <w:sz w:val="24"/>
              </w:rPr>
              <w:t>для</w:t>
            </w:r>
            <w:r>
              <w:rPr>
                <w:sz w:val="24"/>
              </w:rPr>
              <w:tab/>
            </w:r>
            <w:r>
              <w:rPr>
                <w:sz w:val="24"/>
              </w:rPr>
              <w:tab/>
            </w:r>
            <w:r>
              <w:rPr>
                <w:spacing w:val="-2"/>
                <w:sz w:val="24"/>
              </w:rPr>
              <w:t xml:space="preserve">повышения конкурентоспособн </w:t>
            </w:r>
            <w:r>
              <w:rPr>
                <w:spacing w:val="-4"/>
                <w:sz w:val="24"/>
              </w:rPr>
              <w:t>ости</w:t>
            </w:r>
          </w:p>
        </w:tc>
      </w:tr>
      <w:tr w:rsidR="003D352F" w14:paraId="24E2672C" w14:textId="77777777">
        <w:trPr>
          <w:trHeight w:val="2207"/>
        </w:trPr>
        <w:tc>
          <w:tcPr>
            <w:tcW w:w="2285" w:type="dxa"/>
          </w:tcPr>
          <w:p w14:paraId="24E26727" w14:textId="77777777" w:rsidR="003D352F" w:rsidRDefault="001B3DC9">
            <w:pPr>
              <w:pStyle w:val="TableParagraph"/>
              <w:spacing w:line="275" w:lineRule="exact"/>
              <w:ind w:left="107"/>
              <w:rPr>
                <w:sz w:val="24"/>
              </w:rPr>
            </w:pPr>
            <w:r>
              <w:rPr>
                <w:sz w:val="24"/>
              </w:rPr>
              <w:t>Спецпроект</w:t>
            </w:r>
            <w:r>
              <w:rPr>
                <w:spacing w:val="61"/>
                <w:w w:val="150"/>
                <w:sz w:val="24"/>
              </w:rPr>
              <w:t xml:space="preserve"> </w:t>
            </w:r>
            <w:r>
              <w:rPr>
                <w:spacing w:val="-4"/>
                <w:sz w:val="24"/>
              </w:rPr>
              <w:t>«Ауыл</w:t>
            </w:r>
          </w:p>
          <w:p w14:paraId="24E26728" w14:textId="77777777" w:rsidR="003D352F" w:rsidRDefault="001B3DC9">
            <w:pPr>
              <w:pStyle w:val="TableParagraph"/>
              <w:ind w:left="107" w:right="95"/>
              <w:rPr>
                <w:sz w:val="24"/>
              </w:rPr>
            </w:pPr>
            <w:r>
              <w:rPr>
                <w:sz w:val="24"/>
              </w:rPr>
              <w:t>- Ел бесігі».</w:t>
            </w:r>
            <w:r>
              <w:rPr>
                <w:spacing w:val="70"/>
                <w:sz w:val="24"/>
              </w:rPr>
              <w:t xml:space="preserve"> </w:t>
            </w:r>
            <w:r>
              <w:rPr>
                <w:sz w:val="24"/>
              </w:rPr>
              <w:t xml:space="preserve">(2019– </w:t>
            </w:r>
            <w:r>
              <w:rPr>
                <w:spacing w:val="-2"/>
                <w:sz w:val="24"/>
              </w:rPr>
              <w:t>2027)</w:t>
            </w:r>
          </w:p>
        </w:tc>
        <w:tc>
          <w:tcPr>
            <w:tcW w:w="2268" w:type="dxa"/>
          </w:tcPr>
          <w:p w14:paraId="24E26729" w14:textId="77777777" w:rsidR="003D352F" w:rsidRDefault="001B3DC9">
            <w:pPr>
              <w:pStyle w:val="TableParagraph"/>
              <w:ind w:left="105" w:right="97"/>
              <w:jc w:val="both"/>
              <w:rPr>
                <w:sz w:val="24"/>
              </w:rPr>
            </w:pPr>
            <w:r>
              <w:rPr>
                <w:sz w:val="24"/>
              </w:rPr>
              <w:t>Улучшение усло вий жизни способ ствует сохранению и развитию трудо вого потенциала</w:t>
            </w:r>
          </w:p>
        </w:tc>
        <w:tc>
          <w:tcPr>
            <w:tcW w:w="2693" w:type="dxa"/>
          </w:tcPr>
          <w:p w14:paraId="24E2672A" w14:textId="77777777" w:rsidR="003D352F" w:rsidRDefault="001B3DC9">
            <w:pPr>
              <w:pStyle w:val="TableParagraph"/>
              <w:spacing w:line="276" w:lineRule="exact"/>
              <w:ind w:left="106" w:right="97"/>
              <w:jc w:val="both"/>
              <w:rPr>
                <w:sz w:val="24"/>
              </w:rPr>
            </w:pPr>
            <w:r>
              <w:rPr>
                <w:sz w:val="24"/>
              </w:rPr>
              <w:t>Недостаточное внима ние уделено формиро ванию современного трудового потенциала через повышение квали фикации и внедрение цифровых</w:t>
            </w:r>
            <w:r>
              <w:rPr>
                <w:spacing w:val="-8"/>
                <w:sz w:val="24"/>
              </w:rPr>
              <w:t xml:space="preserve"> </w:t>
            </w:r>
            <w:r>
              <w:rPr>
                <w:sz w:val="24"/>
              </w:rPr>
              <w:t>технологий</w:t>
            </w:r>
            <w:r>
              <w:rPr>
                <w:spacing w:val="-9"/>
                <w:sz w:val="24"/>
              </w:rPr>
              <w:t xml:space="preserve"> </w:t>
            </w:r>
            <w:r>
              <w:rPr>
                <w:sz w:val="24"/>
              </w:rPr>
              <w:t>в аграрный сектор</w:t>
            </w:r>
          </w:p>
        </w:tc>
        <w:tc>
          <w:tcPr>
            <w:tcW w:w="2297" w:type="dxa"/>
          </w:tcPr>
          <w:p w14:paraId="24E2672B" w14:textId="77777777" w:rsidR="003D352F" w:rsidRDefault="001B3DC9">
            <w:pPr>
              <w:pStyle w:val="TableParagraph"/>
              <w:tabs>
                <w:tab w:val="left" w:pos="667"/>
                <w:tab w:val="left" w:pos="1648"/>
                <w:tab w:val="left" w:pos="2058"/>
              </w:tabs>
              <w:ind w:left="106" w:right="97"/>
              <w:rPr>
                <w:sz w:val="24"/>
              </w:rPr>
            </w:pPr>
            <w:r>
              <w:rPr>
                <w:spacing w:val="-2"/>
                <w:sz w:val="24"/>
              </w:rPr>
              <w:t>Разработать</w:t>
            </w:r>
            <w:r>
              <w:rPr>
                <w:sz w:val="24"/>
              </w:rPr>
              <w:tab/>
            </w:r>
            <w:r>
              <w:rPr>
                <w:spacing w:val="-4"/>
                <w:sz w:val="24"/>
              </w:rPr>
              <w:t xml:space="preserve">меры </w:t>
            </w:r>
            <w:r>
              <w:rPr>
                <w:sz w:val="24"/>
              </w:rPr>
              <w:t>по</w:t>
            </w:r>
            <w:r>
              <w:rPr>
                <w:spacing w:val="80"/>
                <w:sz w:val="24"/>
              </w:rPr>
              <w:t xml:space="preserve"> </w:t>
            </w:r>
            <w:r>
              <w:rPr>
                <w:sz w:val="24"/>
              </w:rPr>
              <w:t>развитию</w:t>
            </w:r>
            <w:r>
              <w:rPr>
                <w:spacing w:val="80"/>
                <w:sz w:val="24"/>
              </w:rPr>
              <w:t xml:space="preserve"> </w:t>
            </w:r>
            <w:r>
              <w:rPr>
                <w:sz w:val="24"/>
              </w:rPr>
              <w:t xml:space="preserve">навы </w:t>
            </w:r>
            <w:r>
              <w:rPr>
                <w:spacing w:val="-4"/>
                <w:sz w:val="24"/>
              </w:rPr>
              <w:t>ков</w:t>
            </w:r>
            <w:r>
              <w:rPr>
                <w:sz w:val="24"/>
              </w:rPr>
              <w:tab/>
            </w:r>
            <w:r>
              <w:rPr>
                <w:spacing w:val="-2"/>
                <w:sz w:val="24"/>
              </w:rPr>
              <w:t>работников</w:t>
            </w:r>
            <w:r>
              <w:rPr>
                <w:sz w:val="24"/>
              </w:rPr>
              <w:tab/>
            </w:r>
            <w:r>
              <w:rPr>
                <w:spacing w:val="-10"/>
                <w:sz w:val="24"/>
              </w:rPr>
              <w:t xml:space="preserve">и </w:t>
            </w:r>
            <w:r>
              <w:rPr>
                <w:spacing w:val="-2"/>
                <w:sz w:val="24"/>
              </w:rPr>
              <w:t>цифровизации агросектора</w:t>
            </w:r>
          </w:p>
        </w:tc>
      </w:tr>
      <w:tr w:rsidR="003D352F" w14:paraId="24E26733" w14:textId="77777777">
        <w:trPr>
          <w:trHeight w:val="2484"/>
        </w:trPr>
        <w:tc>
          <w:tcPr>
            <w:tcW w:w="2285" w:type="dxa"/>
          </w:tcPr>
          <w:p w14:paraId="24E2672D" w14:textId="77777777" w:rsidR="003D352F" w:rsidRDefault="001B3DC9">
            <w:pPr>
              <w:pStyle w:val="TableParagraph"/>
              <w:tabs>
                <w:tab w:val="left" w:pos="1480"/>
              </w:tabs>
              <w:ind w:left="107" w:right="99"/>
              <w:rPr>
                <w:sz w:val="24"/>
              </w:rPr>
            </w:pPr>
            <w:r>
              <w:rPr>
                <w:spacing w:val="-2"/>
                <w:sz w:val="24"/>
              </w:rPr>
              <w:t>Программа</w:t>
            </w:r>
            <w:r>
              <w:rPr>
                <w:sz w:val="24"/>
              </w:rPr>
              <w:tab/>
            </w:r>
            <w:r>
              <w:rPr>
                <w:spacing w:val="-4"/>
                <w:sz w:val="24"/>
              </w:rPr>
              <w:t xml:space="preserve">«Ауыл </w:t>
            </w:r>
            <w:r>
              <w:rPr>
                <w:spacing w:val="-2"/>
                <w:sz w:val="24"/>
              </w:rPr>
              <w:t>аманаты»</w:t>
            </w:r>
          </w:p>
        </w:tc>
        <w:tc>
          <w:tcPr>
            <w:tcW w:w="2268" w:type="dxa"/>
          </w:tcPr>
          <w:p w14:paraId="24E2672E" w14:textId="77777777" w:rsidR="003D352F" w:rsidRDefault="001B3DC9">
            <w:pPr>
              <w:pStyle w:val="TableParagraph"/>
              <w:tabs>
                <w:tab w:val="left" w:pos="904"/>
                <w:tab w:val="left" w:pos="1550"/>
                <w:tab w:val="left" w:pos="1590"/>
              </w:tabs>
              <w:ind w:left="105" w:right="97"/>
              <w:rPr>
                <w:sz w:val="24"/>
              </w:rPr>
            </w:pPr>
            <w:r>
              <w:rPr>
                <w:sz w:val="24"/>
              </w:rPr>
              <w:t>Позволила</w:t>
            </w:r>
            <w:r>
              <w:rPr>
                <w:spacing w:val="80"/>
                <w:sz w:val="24"/>
              </w:rPr>
              <w:t xml:space="preserve"> </w:t>
            </w:r>
            <w:r>
              <w:rPr>
                <w:sz w:val="24"/>
              </w:rPr>
              <w:t xml:space="preserve">создать </w:t>
            </w:r>
            <w:r>
              <w:rPr>
                <w:spacing w:val="-2"/>
                <w:sz w:val="24"/>
              </w:rPr>
              <w:t>более</w:t>
            </w:r>
            <w:r>
              <w:rPr>
                <w:sz w:val="24"/>
              </w:rPr>
              <w:tab/>
            </w:r>
            <w:r>
              <w:rPr>
                <w:spacing w:val="-4"/>
                <w:sz w:val="24"/>
              </w:rPr>
              <w:t>15,5</w:t>
            </w:r>
            <w:r>
              <w:rPr>
                <w:sz w:val="24"/>
              </w:rPr>
              <w:tab/>
            </w:r>
            <w:r>
              <w:rPr>
                <w:spacing w:val="-4"/>
                <w:sz w:val="24"/>
              </w:rPr>
              <w:t xml:space="preserve">тысяч </w:t>
            </w:r>
            <w:r>
              <w:rPr>
                <w:sz w:val="24"/>
              </w:rPr>
              <w:t>рабочих</w:t>
            </w:r>
            <w:r>
              <w:rPr>
                <w:spacing w:val="80"/>
                <w:sz w:val="24"/>
              </w:rPr>
              <w:t xml:space="preserve"> </w:t>
            </w:r>
            <w:r>
              <w:rPr>
                <w:sz w:val="24"/>
              </w:rPr>
              <w:t>мест,</w:t>
            </w:r>
            <w:r>
              <w:rPr>
                <w:spacing w:val="80"/>
                <w:sz w:val="24"/>
              </w:rPr>
              <w:t xml:space="preserve"> </w:t>
            </w:r>
            <w:r>
              <w:rPr>
                <w:sz w:val="24"/>
              </w:rPr>
              <w:t xml:space="preserve">что </w:t>
            </w:r>
            <w:r>
              <w:rPr>
                <w:spacing w:val="-2"/>
                <w:sz w:val="24"/>
              </w:rPr>
              <w:t>улучшило</w:t>
            </w:r>
            <w:r>
              <w:rPr>
                <w:sz w:val="24"/>
              </w:rPr>
              <w:tab/>
            </w:r>
            <w:r>
              <w:rPr>
                <w:sz w:val="24"/>
              </w:rPr>
              <w:tab/>
            </w:r>
            <w:r>
              <w:rPr>
                <w:spacing w:val="-4"/>
                <w:sz w:val="24"/>
              </w:rPr>
              <w:t xml:space="preserve">ситуа </w:t>
            </w:r>
            <w:r>
              <w:rPr>
                <w:sz w:val="24"/>
              </w:rPr>
              <w:t xml:space="preserve">цию с занятостью в </w:t>
            </w:r>
            <w:r>
              <w:rPr>
                <w:spacing w:val="-2"/>
                <w:sz w:val="24"/>
              </w:rPr>
              <w:t>сельских территориях.</w:t>
            </w:r>
          </w:p>
        </w:tc>
        <w:tc>
          <w:tcPr>
            <w:tcW w:w="2693" w:type="dxa"/>
          </w:tcPr>
          <w:p w14:paraId="24E2672F" w14:textId="77777777" w:rsidR="003D352F" w:rsidRDefault="001B3DC9">
            <w:pPr>
              <w:pStyle w:val="TableParagraph"/>
              <w:ind w:left="106" w:right="96"/>
              <w:jc w:val="both"/>
              <w:rPr>
                <w:sz w:val="24"/>
              </w:rPr>
            </w:pPr>
            <w:r>
              <w:rPr>
                <w:sz w:val="24"/>
              </w:rPr>
              <w:t>Недостаточно акцен тирует внимание прив лечению молодежи, внедрению агроинно ваций и развитию меж региональной коопера ции</w:t>
            </w:r>
            <w:r>
              <w:rPr>
                <w:spacing w:val="54"/>
                <w:sz w:val="24"/>
              </w:rPr>
              <w:t xml:space="preserve">  </w:t>
            </w:r>
            <w:r>
              <w:rPr>
                <w:sz w:val="24"/>
              </w:rPr>
              <w:t>для</w:t>
            </w:r>
            <w:r>
              <w:rPr>
                <w:spacing w:val="54"/>
                <w:sz w:val="24"/>
              </w:rPr>
              <w:t xml:space="preserve">  </w:t>
            </w:r>
            <w:r>
              <w:rPr>
                <w:spacing w:val="-2"/>
                <w:sz w:val="24"/>
              </w:rPr>
              <w:t>устойчивого</w:t>
            </w:r>
          </w:p>
          <w:p w14:paraId="24E26730" w14:textId="77777777" w:rsidR="003D352F" w:rsidRDefault="001B3DC9">
            <w:pPr>
              <w:pStyle w:val="TableParagraph"/>
              <w:tabs>
                <w:tab w:val="left" w:pos="1668"/>
              </w:tabs>
              <w:spacing w:line="270" w:lineRule="atLeast"/>
              <w:ind w:left="106" w:right="98"/>
              <w:jc w:val="both"/>
              <w:rPr>
                <w:sz w:val="24"/>
              </w:rPr>
            </w:pPr>
            <w:r>
              <w:rPr>
                <w:spacing w:val="-4"/>
                <w:sz w:val="24"/>
              </w:rPr>
              <w:t>роста</w:t>
            </w:r>
            <w:r>
              <w:rPr>
                <w:sz w:val="24"/>
              </w:rPr>
              <w:tab/>
            </w:r>
            <w:r>
              <w:rPr>
                <w:spacing w:val="-2"/>
                <w:sz w:val="24"/>
              </w:rPr>
              <w:t>сельских территорий</w:t>
            </w:r>
          </w:p>
        </w:tc>
        <w:tc>
          <w:tcPr>
            <w:tcW w:w="2297" w:type="dxa"/>
          </w:tcPr>
          <w:p w14:paraId="24E26731" w14:textId="77777777" w:rsidR="003D352F" w:rsidRDefault="001B3DC9">
            <w:pPr>
              <w:pStyle w:val="TableParagraph"/>
              <w:tabs>
                <w:tab w:val="left" w:pos="1637"/>
              </w:tabs>
              <w:ind w:left="106" w:right="99"/>
              <w:rPr>
                <w:sz w:val="24"/>
              </w:rPr>
            </w:pPr>
            <w:r>
              <w:rPr>
                <w:spacing w:val="-2"/>
                <w:sz w:val="24"/>
              </w:rPr>
              <w:t>Поддержка молодежи</w:t>
            </w:r>
            <w:r>
              <w:rPr>
                <w:sz w:val="24"/>
              </w:rPr>
              <w:tab/>
            </w:r>
            <w:r>
              <w:rPr>
                <w:spacing w:val="-4"/>
                <w:sz w:val="24"/>
              </w:rPr>
              <w:t>через</w:t>
            </w:r>
          </w:p>
          <w:p w14:paraId="24E26732" w14:textId="77777777" w:rsidR="003D352F" w:rsidRDefault="001B3DC9">
            <w:pPr>
              <w:pStyle w:val="TableParagraph"/>
              <w:tabs>
                <w:tab w:val="left" w:pos="1475"/>
              </w:tabs>
              <w:ind w:left="106" w:right="96"/>
              <w:rPr>
                <w:sz w:val="24"/>
              </w:rPr>
            </w:pPr>
            <w:r>
              <w:rPr>
                <w:spacing w:val="-2"/>
                <w:sz w:val="24"/>
              </w:rPr>
              <w:t>создание</w:t>
            </w:r>
            <w:r>
              <w:rPr>
                <w:sz w:val="24"/>
              </w:rPr>
              <w:tab/>
            </w:r>
            <w:r>
              <w:rPr>
                <w:spacing w:val="-2"/>
                <w:sz w:val="24"/>
              </w:rPr>
              <w:t xml:space="preserve">клубов </w:t>
            </w:r>
            <w:r>
              <w:rPr>
                <w:sz w:val="24"/>
              </w:rPr>
              <w:t>между регионами</w:t>
            </w:r>
          </w:p>
        </w:tc>
      </w:tr>
      <w:tr w:rsidR="003D352F" w14:paraId="24E26738" w14:textId="77777777">
        <w:trPr>
          <w:trHeight w:val="827"/>
        </w:trPr>
        <w:tc>
          <w:tcPr>
            <w:tcW w:w="2285" w:type="dxa"/>
            <w:tcBorders>
              <w:bottom w:val="nil"/>
            </w:tcBorders>
          </w:tcPr>
          <w:p w14:paraId="24E26734" w14:textId="77777777" w:rsidR="003D352F" w:rsidRDefault="001B3DC9">
            <w:pPr>
              <w:pStyle w:val="TableParagraph"/>
              <w:spacing w:line="276" w:lineRule="exact"/>
              <w:ind w:left="107" w:right="97"/>
              <w:jc w:val="both"/>
              <w:rPr>
                <w:sz w:val="24"/>
              </w:rPr>
            </w:pPr>
            <w:r>
              <w:rPr>
                <w:sz w:val="24"/>
              </w:rPr>
              <w:t xml:space="preserve">Концепции мигра ционной политики </w:t>
            </w:r>
            <w:r>
              <w:rPr>
                <w:spacing w:val="-2"/>
                <w:sz w:val="24"/>
              </w:rPr>
              <w:t>Республики</w:t>
            </w:r>
          </w:p>
        </w:tc>
        <w:tc>
          <w:tcPr>
            <w:tcW w:w="2268" w:type="dxa"/>
            <w:tcBorders>
              <w:bottom w:val="nil"/>
            </w:tcBorders>
          </w:tcPr>
          <w:p w14:paraId="24E26735" w14:textId="77777777" w:rsidR="003D352F" w:rsidRDefault="001B3DC9">
            <w:pPr>
              <w:pStyle w:val="TableParagraph"/>
              <w:spacing w:line="276" w:lineRule="exact"/>
              <w:ind w:left="105" w:right="188"/>
              <w:rPr>
                <w:sz w:val="24"/>
              </w:rPr>
            </w:pPr>
            <w:r>
              <w:rPr>
                <w:spacing w:val="-2"/>
                <w:sz w:val="24"/>
              </w:rPr>
              <w:t>Способствовала уменьшению оттока</w:t>
            </w:r>
          </w:p>
        </w:tc>
        <w:tc>
          <w:tcPr>
            <w:tcW w:w="2693" w:type="dxa"/>
            <w:tcBorders>
              <w:bottom w:val="nil"/>
            </w:tcBorders>
          </w:tcPr>
          <w:p w14:paraId="24E26736" w14:textId="77777777" w:rsidR="003D352F" w:rsidRDefault="001B3DC9">
            <w:pPr>
              <w:pStyle w:val="TableParagraph"/>
              <w:spacing w:line="276" w:lineRule="exact"/>
              <w:ind w:left="106" w:right="97"/>
              <w:jc w:val="both"/>
              <w:rPr>
                <w:sz w:val="24"/>
              </w:rPr>
            </w:pPr>
            <w:r>
              <w:rPr>
                <w:sz w:val="24"/>
              </w:rPr>
              <w:t>Проблемы с интегра цией мигрантов в трудовые процессы</w:t>
            </w:r>
          </w:p>
        </w:tc>
        <w:tc>
          <w:tcPr>
            <w:tcW w:w="2297" w:type="dxa"/>
            <w:tcBorders>
              <w:bottom w:val="nil"/>
            </w:tcBorders>
          </w:tcPr>
          <w:p w14:paraId="24E26737" w14:textId="77777777" w:rsidR="003D352F" w:rsidRDefault="001B3DC9">
            <w:pPr>
              <w:pStyle w:val="TableParagraph"/>
              <w:spacing w:line="276" w:lineRule="exact"/>
              <w:ind w:left="106" w:right="98"/>
              <w:jc w:val="both"/>
              <w:rPr>
                <w:sz w:val="24"/>
              </w:rPr>
            </w:pPr>
            <w:r>
              <w:rPr>
                <w:spacing w:val="-2"/>
                <w:sz w:val="24"/>
              </w:rPr>
              <w:t xml:space="preserve">Совершентствовать </w:t>
            </w:r>
            <w:r>
              <w:rPr>
                <w:sz w:val="24"/>
              </w:rPr>
              <w:t xml:space="preserve">программы для </w:t>
            </w:r>
            <w:r>
              <w:rPr>
                <w:spacing w:val="-2"/>
                <w:sz w:val="24"/>
              </w:rPr>
              <w:t>привлечения</w:t>
            </w:r>
          </w:p>
        </w:tc>
      </w:tr>
    </w:tbl>
    <w:p w14:paraId="24E26739" w14:textId="77777777" w:rsidR="003D352F" w:rsidRDefault="003D352F">
      <w:pPr>
        <w:pStyle w:val="TableParagraph"/>
        <w:spacing w:line="276" w:lineRule="exact"/>
        <w:jc w:val="both"/>
        <w:rPr>
          <w:sz w:val="24"/>
        </w:rPr>
        <w:sectPr w:rsidR="003D352F">
          <w:pgSz w:w="11920" w:h="16850"/>
          <w:pgMar w:top="1060" w:right="283" w:bottom="1300" w:left="1559" w:header="0" w:footer="1072" w:gutter="0"/>
          <w:cols w:space="720"/>
        </w:sectPr>
      </w:pPr>
    </w:p>
    <w:p w14:paraId="24E2673A" w14:textId="77777777" w:rsidR="003D352F" w:rsidRDefault="001B3DC9">
      <w:pPr>
        <w:pStyle w:val="a3"/>
        <w:spacing w:before="72"/>
        <w:ind w:left="186" w:firstLine="0"/>
        <w:jc w:val="left"/>
      </w:pPr>
      <w:r>
        <w:t>Продолжение</w:t>
      </w:r>
      <w:r>
        <w:rPr>
          <w:spacing w:val="-10"/>
        </w:rPr>
        <w:t xml:space="preserve"> </w:t>
      </w:r>
      <w:r>
        <w:t>таблицы</w:t>
      </w:r>
      <w:r>
        <w:rPr>
          <w:spacing w:val="-11"/>
        </w:rPr>
        <w:t xml:space="preserve"> </w:t>
      </w:r>
      <w:r>
        <w:rPr>
          <w:spacing w:val="-5"/>
        </w:rPr>
        <w:t>45</w:t>
      </w:r>
    </w:p>
    <w:p w14:paraId="24E2673B" w14:textId="77777777" w:rsidR="003D352F" w:rsidRDefault="003D352F">
      <w:pPr>
        <w:pStyle w:val="a3"/>
        <w:ind w:left="0" w:firstLine="0"/>
        <w:jc w:val="left"/>
        <w:rPr>
          <w:sz w:val="16"/>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268"/>
        <w:gridCol w:w="2693"/>
        <w:gridCol w:w="2297"/>
      </w:tblGrid>
      <w:tr w:rsidR="003D352F" w14:paraId="24E26740" w14:textId="77777777">
        <w:trPr>
          <w:trHeight w:val="276"/>
        </w:trPr>
        <w:tc>
          <w:tcPr>
            <w:tcW w:w="2285" w:type="dxa"/>
          </w:tcPr>
          <w:p w14:paraId="24E2673C" w14:textId="77777777" w:rsidR="003D352F" w:rsidRDefault="001B3DC9">
            <w:pPr>
              <w:pStyle w:val="TableParagraph"/>
              <w:spacing w:line="256" w:lineRule="exact"/>
              <w:ind w:left="9"/>
              <w:jc w:val="center"/>
              <w:rPr>
                <w:sz w:val="24"/>
              </w:rPr>
            </w:pPr>
            <w:r>
              <w:rPr>
                <w:spacing w:val="-10"/>
                <w:sz w:val="24"/>
              </w:rPr>
              <w:t>1</w:t>
            </w:r>
          </w:p>
        </w:tc>
        <w:tc>
          <w:tcPr>
            <w:tcW w:w="2268" w:type="dxa"/>
          </w:tcPr>
          <w:p w14:paraId="24E2673D" w14:textId="77777777" w:rsidR="003D352F" w:rsidRDefault="001B3DC9">
            <w:pPr>
              <w:pStyle w:val="TableParagraph"/>
              <w:spacing w:line="256" w:lineRule="exact"/>
              <w:ind w:left="3"/>
              <w:jc w:val="center"/>
              <w:rPr>
                <w:sz w:val="24"/>
              </w:rPr>
            </w:pPr>
            <w:r>
              <w:rPr>
                <w:spacing w:val="-10"/>
                <w:sz w:val="24"/>
              </w:rPr>
              <w:t>2</w:t>
            </w:r>
          </w:p>
        </w:tc>
        <w:tc>
          <w:tcPr>
            <w:tcW w:w="2693" w:type="dxa"/>
          </w:tcPr>
          <w:p w14:paraId="24E2673E" w14:textId="77777777" w:rsidR="003D352F" w:rsidRDefault="001B3DC9">
            <w:pPr>
              <w:pStyle w:val="TableParagraph"/>
              <w:spacing w:line="256" w:lineRule="exact"/>
              <w:ind w:left="7"/>
              <w:jc w:val="center"/>
              <w:rPr>
                <w:sz w:val="24"/>
              </w:rPr>
            </w:pPr>
            <w:r>
              <w:rPr>
                <w:spacing w:val="-10"/>
                <w:sz w:val="24"/>
              </w:rPr>
              <w:t>3</w:t>
            </w:r>
          </w:p>
        </w:tc>
        <w:tc>
          <w:tcPr>
            <w:tcW w:w="2297" w:type="dxa"/>
          </w:tcPr>
          <w:p w14:paraId="24E2673F" w14:textId="77777777" w:rsidR="003D352F" w:rsidRDefault="001B3DC9">
            <w:pPr>
              <w:pStyle w:val="TableParagraph"/>
              <w:spacing w:line="256" w:lineRule="exact"/>
              <w:ind w:left="5"/>
              <w:jc w:val="center"/>
              <w:rPr>
                <w:sz w:val="24"/>
              </w:rPr>
            </w:pPr>
            <w:r>
              <w:rPr>
                <w:spacing w:val="-10"/>
                <w:sz w:val="24"/>
              </w:rPr>
              <w:t>4</w:t>
            </w:r>
          </w:p>
        </w:tc>
      </w:tr>
      <w:tr w:rsidR="003D352F" w14:paraId="24E26747" w14:textId="77777777">
        <w:trPr>
          <w:trHeight w:val="1933"/>
        </w:trPr>
        <w:tc>
          <w:tcPr>
            <w:tcW w:w="2285" w:type="dxa"/>
          </w:tcPr>
          <w:p w14:paraId="24E26741" w14:textId="77777777" w:rsidR="003D352F" w:rsidRDefault="001B3DC9">
            <w:pPr>
              <w:pStyle w:val="TableParagraph"/>
              <w:spacing w:before="1"/>
              <w:ind w:left="107"/>
              <w:rPr>
                <w:sz w:val="24"/>
              </w:rPr>
            </w:pPr>
            <w:r>
              <w:rPr>
                <w:sz w:val="24"/>
              </w:rPr>
              <w:t>Казахстан</w:t>
            </w:r>
            <w:r>
              <w:rPr>
                <w:spacing w:val="57"/>
                <w:sz w:val="24"/>
              </w:rPr>
              <w:t xml:space="preserve"> </w:t>
            </w:r>
            <w:r>
              <w:rPr>
                <w:sz w:val="24"/>
              </w:rPr>
              <w:t>на</w:t>
            </w:r>
            <w:r>
              <w:rPr>
                <w:spacing w:val="56"/>
                <w:sz w:val="24"/>
              </w:rPr>
              <w:t xml:space="preserve"> </w:t>
            </w:r>
            <w:r>
              <w:rPr>
                <w:spacing w:val="-4"/>
                <w:sz w:val="24"/>
              </w:rPr>
              <w:t>2017-</w:t>
            </w:r>
          </w:p>
          <w:p w14:paraId="24E26742" w14:textId="77777777" w:rsidR="003D352F" w:rsidRDefault="001B3DC9">
            <w:pPr>
              <w:pStyle w:val="TableParagraph"/>
              <w:ind w:left="107"/>
              <w:rPr>
                <w:sz w:val="24"/>
              </w:rPr>
            </w:pPr>
            <w:r>
              <w:rPr>
                <w:sz w:val="24"/>
              </w:rPr>
              <w:t>2021</w:t>
            </w:r>
            <w:r>
              <w:rPr>
                <w:spacing w:val="27"/>
                <w:sz w:val="24"/>
              </w:rPr>
              <w:t xml:space="preserve"> </w:t>
            </w:r>
            <w:r>
              <w:rPr>
                <w:sz w:val="24"/>
              </w:rPr>
              <w:t>годы</w:t>
            </w:r>
            <w:r>
              <w:rPr>
                <w:spacing w:val="28"/>
                <w:sz w:val="24"/>
              </w:rPr>
              <w:t xml:space="preserve"> </w:t>
            </w:r>
            <w:r>
              <w:rPr>
                <w:sz w:val="24"/>
              </w:rPr>
              <w:t>и</w:t>
            </w:r>
            <w:r>
              <w:rPr>
                <w:spacing w:val="29"/>
                <w:sz w:val="24"/>
              </w:rPr>
              <w:t xml:space="preserve"> </w:t>
            </w:r>
            <w:r>
              <w:rPr>
                <w:sz w:val="24"/>
              </w:rPr>
              <w:t>2023</w:t>
            </w:r>
            <w:r>
              <w:rPr>
                <w:spacing w:val="30"/>
                <w:sz w:val="24"/>
              </w:rPr>
              <w:t xml:space="preserve"> </w:t>
            </w:r>
            <w:r>
              <w:rPr>
                <w:spacing w:val="-10"/>
                <w:sz w:val="24"/>
              </w:rPr>
              <w:t>–</w:t>
            </w:r>
          </w:p>
          <w:p w14:paraId="24E26743" w14:textId="77777777" w:rsidR="003D352F" w:rsidRDefault="001B3DC9">
            <w:pPr>
              <w:pStyle w:val="TableParagraph"/>
              <w:ind w:left="107"/>
              <w:rPr>
                <w:sz w:val="24"/>
              </w:rPr>
            </w:pPr>
            <w:r>
              <w:rPr>
                <w:sz w:val="24"/>
              </w:rPr>
              <w:t xml:space="preserve">2027 </w:t>
            </w:r>
            <w:r>
              <w:rPr>
                <w:spacing w:val="-4"/>
                <w:sz w:val="24"/>
              </w:rPr>
              <w:t>годы</w:t>
            </w:r>
          </w:p>
        </w:tc>
        <w:tc>
          <w:tcPr>
            <w:tcW w:w="2268" w:type="dxa"/>
          </w:tcPr>
          <w:p w14:paraId="24E26744" w14:textId="77777777" w:rsidR="003D352F" w:rsidRDefault="001B3DC9">
            <w:pPr>
              <w:pStyle w:val="TableParagraph"/>
              <w:tabs>
                <w:tab w:val="left" w:pos="1933"/>
              </w:tabs>
              <w:spacing w:before="1"/>
              <w:ind w:left="105" w:right="98"/>
              <w:rPr>
                <w:sz w:val="24"/>
              </w:rPr>
            </w:pPr>
            <w:r>
              <w:rPr>
                <w:spacing w:val="-2"/>
                <w:sz w:val="24"/>
              </w:rPr>
              <w:t>трудоспособного населения</w:t>
            </w:r>
            <w:r>
              <w:rPr>
                <w:sz w:val="24"/>
              </w:rPr>
              <w:tab/>
            </w:r>
            <w:r>
              <w:rPr>
                <w:spacing w:val="-6"/>
                <w:sz w:val="24"/>
              </w:rPr>
              <w:t xml:space="preserve">из </w:t>
            </w:r>
            <w:r>
              <w:rPr>
                <w:sz w:val="24"/>
              </w:rPr>
              <w:t>сельских регионов</w:t>
            </w:r>
          </w:p>
        </w:tc>
        <w:tc>
          <w:tcPr>
            <w:tcW w:w="2693" w:type="dxa"/>
          </w:tcPr>
          <w:p w14:paraId="24E26745" w14:textId="77777777" w:rsidR="003D352F" w:rsidRDefault="001B3DC9">
            <w:pPr>
              <w:pStyle w:val="TableParagraph"/>
              <w:spacing w:line="270" w:lineRule="atLeast"/>
              <w:ind w:left="106" w:right="97"/>
              <w:jc w:val="both"/>
              <w:rPr>
                <w:sz w:val="24"/>
              </w:rPr>
            </w:pPr>
            <w:r>
              <w:rPr>
                <w:sz w:val="24"/>
              </w:rPr>
              <w:t xml:space="preserve">сельских территорий, а также отсутствуют ини циативы по привлече нию высококвалифи цированных специалис тов в сельскую </w:t>
            </w:r>
            <w:r>
              <w:rPr>
                <w:spacing w:val="-2"/>
                <w:sz w:val="24"/>
              </w:rPr>
              <w:t>местность.</w:t>
            </w:r>
          </w:p>
        </w:tc>
        <w:tc>
          <w:tcPr>
            <w:tcW w:w="2297" w:type="dxa"/>
          </w:tcPr>
          <w:p w14:paraId="24E26746" w14:textId="77777777" w:rsidR="003D352F" w:rsidRDefault="001B3DC9">
            <w:pPr>
              <w:pStyle w:val="TableParagraph"/>
              <w:tabs>
                <w:tab w:val="left" w:pos="746"/>
                <w:tab w:val="left" w:pos="778"/>
                <w:tab w:val="left" w:pos="1224"/>
                <w:tab w:val="left" w:pos="2070"/>
              </w:tabs>
              <w:spacing w:line="270" w:lineRule="atLeast"/>
              <w:ind w:left="106" w:right="95"/>
              <w:rPr>
                <w:sz w:val="24"/>
              </w:rPr>
            </w:pPr>
            <w:r>
              <w:rPr>
                <w:spacing w:val="-2"/>
                <w:sz w:val="24"/>
              </w:rPr>
              <w:t xml:space="preserve">высококвалифицир </w:t>
            </w:r>
            <w:r>
              <w:rPr>
                <w:sz w:val="24"/>
              </w:rPr>
              <w:t>ованных</w:t>
            </w:r>
            <w:r>
              <w:rPr>
                <w:spacing w:val="40"/>
                <w:sz w:val="24"/>
              </w:rPr>
              <w:t xml:space="preserve"> </w:t>
            </w:r>
            <w:r>
              <w:rPr>
                <w:sz w:val="24"/>
              </w:rPr>
              <w:t xml:space="preserve">специалис </w:t>
            </w:r>
            <w:r>
              <w:rPr>
                <w:spacing w:val="-4"/>
                <w:sz w:val="24"/>
              </w:rPr>
              <w:t>тов</w:t>
            </w:r>
            <w:r>
              <w:rPr>
                <w:sz w:val="24"/>
              </w:rPr>
              <w:tab/>
            </w:r>
            <w:r>
              <w:rPr>
                <w:sz w:val="24"/>
              </w:rPr>
              <w:tab/>
            </w:r>
            <w:r>
              <w:rPr>
                <w:spacing w:val="-10"/>
                <w:sz w:val="24"/>
              </w:rPr>
              <w:t>в</w:t>
            </w:r>
            <w:r>
              <w:rPr>
                <w:sz w:val="24"/>
              </w:rPr>
              <w:tab/>
            </w:r>
            <w:r>
              <w:rPr>
                <w:spacing w:val="-2"/>
                <w:sz w:val="24"/>
              </w:rPr>
              <w:t xml:space="preserve">сельскую </w:t>
            </w:r>
            <w:r>
              <w:rPr>
                <w:sz w:val="24"/>
              </w:rPr>
              <w:t>местность</w:t>
            </w:r>
            <w:r>
              <w:rPr>
                <w:spacing w:val="40"/>
                <w:sz w:val="24"/>
              </w:rPr>
              <w:t xml:space="preserve"> </w:t>
            </w:r>
            <w:r>
              <w:rPr>
                <w:sz w:val="24"/>
              </w:rPr>
              <w:t>и</w:t>
            </w:r>
            <w:r>
              <w:rPr>
                <w:spacing w:val="40"/>
                <w:sz w:val="24"/>
              </w:rPr>
              <w:t xml:space="preserve"> </w:t>
            </w:r>
            <w:r>
              <w:rPr>
                <w:sz w:val="24"/>
              </w:rPr>
              <w:t xml:space="preserve">адапта </w:t>
            </w:r>
            <w:r>
              <w:rPr>
                <w:spacing w:val="-4"/>
                <w:sz w:val="24"/>
              </w:rPr>
              <w:t>ции</w:t>
            </w:r>
            <w:r>
              <w:rPr>
                <w:sz w:val="24"/>
              </w:rPr>
              <w:tab/>
            </w:r>
            <w:r>
              <w:rPr>
                <w:spacing w:val="-2"/>
                <w:sz w:val="24"/>
              </w:rPr>
              <w:t>мигрантов</w:t>
            </w:r>
            <w:r>
              <w:rPr>
                <w:sz w:val="24"/>
              </w:rPr>
              <w:tab/>
            </w:r>
            <w:r>
              <w:rPr>
                <w:spacing w:val="-10"/>
                <w:sz w:val="24"/>
              </w:rPr>
              <w:t xml:space="preserve">к </w:t>
            </w:r>
            <w:r>
              <w:rPr>
                <w:spacing w:val="-2"/>
                <w:sz w:val="24"/>
              </w:rPr>
              <w:t>трудовым</w:t>
            </w:r>
            <w:r>
              <w:rPr>
                <w:spacing w:val="40"/>
                <w:sz w:val="24"/>
              </w:rPr>
              <w:t xml:space="preserve"> </w:t>
            </w:r>
            <w:r>
              <w:rPr>
                <w:spacing w:val="-2"/>
                <w:sz w:val="24"/>
              </w:rPr>
              <w:t>процессам</w:t>
            </w:r>
          </w:p>
        </w:tc>
      </w:tr>
      <w:tr w:rsidR="003D352F" w14:paraId="24E2674D" w14:textId="77777777">
        <w:trPr>
          <w:trHeight w:val="2484"/>
        </w:trPr>
        <w:tc>
          <w:tcPr>
            <w:tcW w:w="2285" w:type="dxa"/>
          </w:tcPr>
          <w:p w14:paraId="24E26748" w14:textId="77777777" w:rsidR="003D352F" w:rsidRDefault="001B3DC9">
            <w:pPr>
              <w:pStyle w:val="TableParagraph"/>
              <w:tabs>
                <w:tab w:val="left" w:pos="1143"/>
                <w:tab w:val="left" w:pos="1330"/>
              </w:tabs>
              <w:ind w:left="107" w:right="94"/>
              <w:rPr>
                <w:sz w:val="24"/>
              </w:rPr>
            </w:pPr>
            <w:r>
              <w:rPr>
                <w:spacing w:val="-2"/>
                <w:sz w:val="24"/>
              </w:rPr>
              <w:t>Национальный проект</w:t>
            </w:r>
            <w:r>
              <w:rPr>
                <w:sz w:val="24"/>
              </w:rPr>
              <w:tab/>
            </w:r>
            <w:r>
              <w:rPr>
                <w:spacing w:val="-2"/>
                <w:sz w:val="24"/>
              </w:rPr>
              <w:t xml:space="preserve">«Сильные </w:t>
            </w:r>
            <w:r>
              <w:rPr>
                <w:sz w:val="24"/>
              </w:rPr>
              <w:t>регионы</w:t>
            </w:r>
            <w:r>
              <w:rPr>
                <w:spacing w:val="40"/>
                <w:sz w:val="24"/>
              </w:rPr>
              <w:t xml:space="preserve"> </w:t>
            </w:r>
            <w:r>
              <w:rPr>
                <w:sz w:val="24"/>
              </w:rPr>
              <w:t>-</w:t>
            </w:r>
            <w:r>
              <w:rPr>
                <w:spacing w:val="40"/>
                <w:sz w:val="24"/>
              </w:rPr>
              <w:t xml:space="preserve"> </w:t>
            </w:r>
            <w:r>
              <w:rPr>
                <w:sz w:val="24"/>
              </w:rPr>
              <w:t xml:space="preserve">драйвер </w:t>
            </w:r>
            <w:r>
              <w:rPr>
                <w:spacing w:val="-2"/>
                <w:sz w:val="24"/>
              </w:rPr>
              <w:t>развития</w:t>
            </w:r>
            <w:r>
              <w:rPr>
                <w:sz w:val="24"/>
              </w:rPr>
              <w:tab/>
            </w:r>
            <w:r>
              <w:rPr>
                <w:sz w:val="24"/>
              </w:rPr>
              <w:tab/>
            </w:r>
            <w:r>
              <w:rPr>
                <w:spacing w:val="-2"/>
                <w:sz w:val="24"/>
              </w:rPr>
              <w:t xml:space="preserve">страны» </w:t>
            </w:r>
            <w:r>
              <w:rPr>
                <w:sz w:val="24"/>
              </w:rPr>
              <w:t>на</w:t>
            </w:r>
            <w:r>
              <w:rPr>
                <w:spacing w:val="-1"/>
                <w:sz w:val="24"/>
              </w:rPr>
              <w:t xml:space="preserve"> </w:t>
            </w:r>
            <w:r>
              <w:rPr>
                <w:sz w:val="24"/>
              </w:rPr>
              <w:t>период с</w:t>
            </w:r>
            <w:r>
              <w:rPr>
                <w:spacing w:val="-1"/>
                <w:sz w:val="24"/>
              </w:rPr>
              <w:t xml:space="preserve"> </w:t>
            </w:r>
            <w:r>
              <w:rPr>
                <w:sz w:val="24"/>
              </w:rPr>
              <w:t>2022</w:t>
            </w:r>
            <w:r>
              <w:rPr>
                <w:spacing w:val="-1"/>
                <w:sz w:val="24"/>
              </w:rPr>
              <w:t xml:space="preserve"> </w:t>
            </w:r>
            <w:r>
              <w:rPr>
                <w:sz w:val="24"/>
              </w:rPr>
              <w:t>по 2026 годы</w:t>
            </w:r>
          </w:p>
        </w:tc>
        <w:tc>
          <w:tcPr>
            <w:tcW w:w="2268" w:type="dxa"/>
          </w:tcPr>
          <w:p w14:paraId="24E26749" w14:textId="77777777" w:rsidR="003D352F" w:rsidRDefault="001B3DC9">
            <w:pPr>
              <w:pStyle w:val="TableParagraph"/>
              <w:tabs>
                <w:tab w:val="left" w:pos="1024"/>
                <w:tab w:val="left" w:pos="1199"/>
                <w:tab w:val="left" w:pos="1717"/>
                <w:tab w:val="left" w:pos="2029"/>
              </w:tabs>
              <w:ind w:left="105" w:right="95"/>
              <w:rPr>
                <w:sz w:val="24"/>
              </w:rPr>
            </w:pPr>
            <w:r>
              <w:rPr>
                <w:spacing w:val="-2"/>
                <w:sz w:val="24"/>
              </w:rPr>
              <w:t>Увеличение</w:t>
            </w:r>
            <w:r>
              <w:rPr>
                <w:sz w:val="24"/>
              </w:rPr>
              <w:tab/>
            </w:r>
            <w:r>
              <w:rPr>
                <w:spacing w:val="-4"/>
                <w:sz w:val="24"/>
              </w:rPr>
              <w:t xml:space="preserve">заня </w:t>
            </w:r>
            <w:r>
              <w:rPr>
                <w:spacing w:val="-2"/>
                <w:sz w:val="24"/>
              </w:rPr>
              <w:t>тости,</w:t>
            </w:r>
            <w:r>
              <w:rPr>
                <w:sz w:val="24"/>
              </w:rPr>
              <w:tab/>
            </w:r>
            <w:r>
              <w:rPr>
                <w:spacing w:val="-2"/>
                <w:sz w:val="24"/>
              </w:rPr>
              <w:t>улучшение условий</w:t>
            </w:r>
            <w:r>
              <w:rPr>
                <w:sz w:val="24"/>
              </w:rPr>
              <w:tab/>
            </w:r>
            <w:r>
              <w:rPr>
                <w:sz w:val="24"/>
              </w:rPr>
              <w:tab/>
            </w:r>
            <w:r>
              <w:rPr>
                <w:spacing w:val="-2"/>
                <w:sz w:val="24"/>
              </w:rPr>
              <w:t>труда</w:t>
            </w:r>
            <w:r>
              <w:rPr>
                <w:sz w:val="24"/>
              </w:rPr>
              <w:tab/>
            </w:r>
            <w:r>
              <w:rPr>
                <w:spacing w:val="-10"/>
                <w:sz w:val="24"/>
              </w:rPr>
              <w:t xml:space="preserve">и </w:t>
            </w:r>
            <w:r>
              <w:rPr>
                <w:sz w:val="24"/>
              </w:rPr>
              <w:t>повышение</w:t>
            </w:r>
            <w:r>
              <w:rPr>
                <w:spacing w:val="67"/>
                <w:sz w:val="24"/>
              </w:rPr>
              <w:t xml:space="preserve"> </w:t>
            </w:r>
            <w:r>
              <w:rPr>
                <w:sz w:val="24"/>
              </w:rPr>
              <w:t xml:space="preserve">уровня </w:t>
            </w:r>
            <w:r>
              <w:rPr>
                <w:spacing w:val="-2"/>
                <w:sz w:val="24"/>
              </w:rPr>
              <w:t>квалификации сельского</w:t>
            </w:r>
            <w:r>
              <w:rPr>
                <w:spacing w:val="40"/>
                <w:sz w:val="24"/>
              </w:rPr>
              <w:t xml:space="preserve"> </w:t>
            </w:r>
            <w:r>
              <w:rPr>
                <w:spacing w:val="-2"/>
                <w:sz w:val="24"/>
              </w:rPr>
              <w:t>населения</w:t>
            </w:r>
          </w:p>
        </w:tc>
        <w:tc>
          <w:tcPr>
            <w:tcW w:w="2693" w:type="dxa"/>
          </w:tcPr>
          <w:p w14:paraId="24E2674A" w14:textId="77777777" w:rsidR="003D352F" w:rsidRDefault="001B3DC9">
            <w:pPr>
              <w:pStyle w:val="TableParagraph"/>
              <w:ind w:left="106" w:right="97"/>
              <w:jc w:val="both"/>
              <w:rPr>
                <w:sz w:val="24"/>
              </w:rPr>
            </w:pPr>
            <w:r>
              <w:rPr>
                <w:sz w:val="24"/>
              </w:rPr>
              <w:t>Недостаточная</w:t>
            </w:r>
            <w:r>
              <w:rPr>
                <w:spacing w:val="-15"/>
                <w:sz w:val="24"/>
              </w:rPr>
              <w:t xml:space="preserve"> </w:t>
            </w:r>
            <w:r>
              <w:rPr>
                <w:sz w:val="24"/>
              </w:rPr>
              <w:t>поддерж ка семейных ферм, ограниченное участие молодежи в предприни мательской деятель ности в сельских регио нах из-за отсутствия программ</w:t>
            </w:r>
            <w:r>
              <w:rPr>
                <w:spacing w:val="36"/>
                <w:sz w:val="24"/>
              </w:rPr>
              <w:t xml:space="preserve">  </w:t>
            </w:r>
            <w:r>
              <w:rPr>
                <w:sz w:val="24"/>
              </w:rPr>
              <w:t>обучения</w:t>
            </w:r>
            <w:r>
              <w:rPr>
                <w:spacing w:val="38"/>
                <w:sz w:val="24"/>
              </w:rPr>
              <w:t xml:space="preserve">  </w:t>
            </w:r>
            <w:r>
              <w:rPr>
                <w:spacing w:val="-10"/>
                <w:sz w:val="24"/>
              </w:rPr>
              <w:t>и</w:t>
            </w:r>
          </w:p>
          <w:p w14:paraId="24E2674B" w14:textId="77777777" w:rsidR="003D352F" w:rsidRDefault="001B3DC9">
            <w:pPr>
              <w:pStyle w:val="TableParagraph"/>
              <w:spacing w:line="257" w:lineRule="exact"/>
              <w:ind w:left="106"/>
              <w:rPr>
                <w:sz w:val="24"/>
              </w:rPr>
            </w:pPr>
            <w:r>
              <w:rPr>
                <w:spacing w:val="-2"/>
                <w:sz w:val="24"/>
              </w:rPr>
              <w:t>наставничества</w:t>
            </w:r>
          </w:p>
        </w:tc>
        <w:tc>
          <w:tcPr>
            <w:tcW w:w="2297" w:type="dxa"/>
          </w:tcPr>
          <w:p w14:paraId="24E2674C" w14:textId="77777777" w:rsidR="003D352F" w:rsidRDefault="001B3DC9">
            <w:pPr>
              <w:pStyle w:val="TableParagraph"/>
              <w:ind w:left="106" w:right="96"/>
              <w:jc w:val="both"/>
              <w:rPr>
                <w:sz w:val="24"/>
              </w:rPr>
            </w:pPr>
            <w:r>
              <w:rPr>
                <w:sz w:val="24"/>
              </w:rPr>
              <w:t>Разработать прог рамму поддержки семейных ферм и создать</w:t>
            </w:r>
            <w:r>
              <w:rPr>
                <w:spacing w:val="-10"/>
                <w:sz w:val="24"/>
              </w:rPr>
              <w:t xml:space="preserve"> </w:t>
            </w:r>
            <w:r>
              <w:rPr>
                <w:sz w:val="24"/>
              </w:rPr>
              <w:t xml:space="preserve">инновацион ные образователь ные программы для </w:t>
            </w:r>
            <w:r>
              <w:rPr>
                <w:spacing w:val="-2"/>
                <w:sz w:val="24"/>
              </w:rPr>
              <w:t>молодежи.</w:t>
            </w:r>
          </w:p>
        </w:tc>
      </w:tr>
      <w:tr w:rsidR="003D352F" w14:paraId="24E2674F" w14:textId="77777777">
        <w:trPr>
          <w:trHeight w:val="275"/>
        </w:trPr>
        <w:tc>
          <w:tcPr>
            <w:tcW w:w="9543" w:type="dxa"/>
            <w:gridSpan w:val="4"/>
          </w:tcPr>
          <w:p w14:paraId="24E2674E" w14:textId="77777777" w:rsidR="003D352F" w:rsidRDefault="001B3DC9">
            <w:pPr>
              <w:pStyle w:val="TableParagraph"/>
              <w:spacing w:line="256" w:lineRule="exact"/>
              <w:ind w:left="659"/>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по</w:t>
            </w:r>
            <w:r>
              <w:rPr>
                <w:spacing w:val="-2"/>
                <w:sz w:val="24"/>
              </w:rPr>
              <w:t xml:space="preserve"> </w:t>
            </w:r>
            <w:r>
              <w:rPr>
                <w:sz w:val="24"/>
              </w:rPr>
              <w:t>источникам</w:t>
            </w:r>
            <w:r>
              <w:rPr>
                <w:spacing w:val="-3"/>
                <w:sz w:val="24"/>
              </w:rPr>
              <w:t xml:space="preserve"> </w:t>
            </w:r>
            <w:r>
              <w:rPr>
                <w:sz w:val="24"/>
              </w:rPr>
              <w:t>[1;</w:t>
            </w:r>
            <w:r>
              <w:rPr>
                <w:spacing w:val="-2"/>
                <w:sz w:val="24"/>
              </w:rPr>
              <w:t xml:space="preserve"> </w:t>
            </w:r>
            <w:r>
              <w:rPr>
                <w:sz w:val="24"/>
              </w:rPr>
              <w:t>21;</w:t>
            </w:r>
            <w:r>
              <w:rPr>
                <w:spacing w:val="-2"/>
                <w:sz w:val="24"/>
              </w:rPr>
              <w:t xml:space="preserve"> </w:t>
            </w:r>
            <w:r>
              <w:rPr>
                <w:sz w:val="24"/>
              </w:rPr>
              <w:t>171-</w:t>
            </w:r>
            <w:r>
              <w:rPr>
                <w:spacing w:val="-4"/>
                <w:sz w:val="24"/>
              </w:rPr>
              <w:t>174]</w:t>
            </w:r>
          </w:p>
        </w:tc>
      </w:tr>
    </w:tbl>
    <w:p w14:paraId="24E26750" w14:textId="77777777" w:rsidR="003D352F" w:rsidRDefault="003D352F">
      <w:pPr>
        <w:pStyle w:val="a3"/>
        <w:spacing w:before="1"/>
        <w:ind w:left="0" w:firstLine="0"/>
        <w:jc w:val="left"/>
      </w:pPr>
    </w:p>
    <w:p w14:paraId="24E26751" w14:textId="77777777" w:rsidR="003D352F" w:rsidRDefault="001B3DC9">
      <w:pPr>
        <w:pStyle w:val="a3"/>
        <w:ind w:right="289"/>
      </w:pPr>
      <w:r>
        <w:t>В данном исследовании были рассмотрены основные направления деятельности каждой программы, их влияние на улучшение условий труда и повышение трудового потенциала сельских территорий.</w:t>
      </w:r>
    </w:p>
    <w:p w14:paraId="24E26752" w14:textId="77777777" w:rsidR="003D352F" w:rsidRDefault="001B3DC9">
      <w:pPr>
        <w:pStyle w:val="a3"/>
        <w:spacing w:before="1"/>
        <w:ind w:right="277"/>
      </w:pPr>
      <w:r>
        <w:t>Как видно из таблицы 45, в ходе обоснования направлений совершенствования государственных программ, проектов и концепций нами были выявлены неиспользованные возможности этих программ для развития трудового</w:t>
      </w:r>
      <w:r>
        <w:rPr>
          <w:spacing w:val="-1"/>
        </w:rPr>
        <w:t xml:space="preserve"> </w:t>
      </w:r>
      <w:r>
        <w:t>потенциала</w:t>
      </w:r>
      <w:r>
        <w:rPr>
          <w:spacing w:val="-2"/>
        </w:rPr>
        <w:t xml:space="preserve"> </w:t>
      </w:r>
      <w:r>
        <w:t>сельских</w:t>
      </w:r>
      <w:r>
        <w:rPr>
          <w:spacing w:val="-1"/>
        </w:rPr>
        <w:t xml:space="preserve"> </w:t>
      </w:r>
      <w:r>
        <w:t>территорий</w:t>
      </w:r>
      <w:r>
        <w:rPr>
          <w:spacing w:val="-2"/>
        </w:rPr>
        <w:t xml:space="preserve"> </w:t>
      </w:r>
      <w:r>
        <w:t>[171;</w:t>
      </w:r>
      <w:r>
        <w:rPr>
          <w:spacing w:val="-1"/>
        </w:rPr>
        <w:t xml:space="preserve"> </w:t>
      </w:r>
      <w:r>
        <w:t>172;</w:t>
      </w:r>
      <w:r>
        <w:rPr>
          <w:spacing w:val="-1"/>
        </w:rPr>
        <w:t xml:space="preserve"> </w:t>
      </w:r>
      <w:r>
        <w:t>173;</w:t>
      </w:r>
      <w:r>
        <w:rPr>
          <w:spacing w:val="-1"/>
        </w:rPr>
        <w:t xml:space="preserve"> </w:t>
      </w:r>
      <w:r>
        <w:t>174].</w:t>
      </w:r>
      <w:r>
        <w:rPr>
          <w:spacing w:val="-3"/>
        </w:rPr>
        <w:t xml:space="preserve"> </w:t>
      </w:r>
      <w:r>
        <w:t>Анализ</w:t>
      </w:r>
      <w:r>
        <w:rPr>
          <w:spacing w:val="-3"/>
        </w:rPr>
        <w:t xml:space="preserve"> </w:t>
      </w:r>
      <w:r>
        <w:t xml:space="preserve">показал как успехи, так и недочеты в реализации программ. По нашему мнению, это дает основу для корректировки существующих мер и разработки новых </w:t>
      </w:r>
      <w:r>
        <w:rPr>
          <w:spacing w:val="-2"/>
        </w:rPr>
        <w:t>инициатив.</w:t>
      </w:r>
    </w:p>
    <w:p w14:paraId="24E26753" w14:textId="77777777" w:rsidR="003D352F" w:rsidRDefault="001B3DC9">
      <w:pPr>
        <w:pStyle w:val="a3"/>
        <w:ind w:right="424"/>
      </w:pPr>
      <w:r>
        <w:t>С целью улучшения управления миграционными процессами были разработаны государственные программы, ориентированные в основном на переселение</w:t>
      </w:r>
      <w:r>
        <w:rPr>
          <w:spacing w:val="-3"/>
        </w:rPr>
        <w:t xml:space="preserve"> </w:t>
      </w:r>
      <w:r>
        <w:t>жителей</w:t>
      </w:r>
      <w:r>
        <w:rPr>
          <w:spacing w:val="-1"/>
        </w:rPr>
        <w:t xml:space="preserve"> </w:t>
      </w:r>
      <w:r>
        <w:t>южных</w:t>
      </w:r>
      <w:r>
        <w:rPr>
          <w:spacing w:val="-1"/>
        </w:rPr>
        <w:t xml:space="preserve"> </w:t>
      </w:r>
      <w:r>
        <w:t>регионов</w:t>
      </w:r>
      <w:r>
        <w:rPr>
          <w:spacing w:val="-3"/>
        </w:rPr>
        <w:t xml:space="preserve"> </w:t>
      </w:r>
      <w:r>
        <w:t>в</w:t>
      </w:r>
      <w:r>
        <w:rPr>
          <w:spacing w:val="-1"/>
        </w:rPr>
        <w:t xml:space="preserve"> </w:t>
      </w:r>
      <w:r>
        <w:t>северные</w:t>
      </w:r>
      <w:r>
        <w:rPr>
          <w:spacing w:val="-2"/>
        </w:rPr>
        <w:t xml:space="preserve"> </w:t>
      </w:r>
      <w:r>
        <w:t>территории.</w:t>
      </w:r>
      <w:r>
        <w:rPr>
          <w:spacing w:val="-3"/>
        </w:rPr>
        <w:t xml:space="preserve"> </w:t>
      </w:r>
      <w:r>
        <w:t>Одной</w:t>
      </w:r>
      <w:r>
        <w:rPr>
          <w:spacing w:val="-2"/>
        </w:rPr>
        <w:t xml:space="preserve"> </w:t>
      </w:r>
      <w:r>
        <w:t>из</w:t>
      </w:r>
      <w:r>
        <w:rPr>
          <w:spacing w:val="-1"/>
        </w:rPr>
        <w:t xml:space="preserve"> </w:t>
      </w:r>
      <w:r>
        <w:t>таких инициатив является проект «Сильные регионы – драйвер развития страны» на период с 2022 по 2026 годы. Эта программа предоставляет возможность трудоспособным гражданам, не имеющим работы, получить государственную поддержку для переезда в северные регионы [174].</w:t>
      </w:r>
    </w:p>
    <w:p w14:paraId="24E26754" w14:textId="77777777" w:rsidR="003D352F" w:rsidRDefault="001B3DC9">
      <w:pPr>
        <w:pStyle w:val="a3"/>
        <w:ind w:right="427"/>
      </w:pPr>
      <w:r>
        <w:t>Переселение в регионы с дефицитом рабочей силы сопряжено с рядом общих сложностей, с которыми сталкиваются участники программы, таких</w:t>
      </w:r>
      <w:r>
        <w:rPr>
          <w:spacing w:val="40"/>
        </w:rPr>
        <w:t xml:space="preserve"> </w:t>
      </w:r>
      <w:r>
        <w:t>как культурные и языковые барьеры, проблемы с жильем, изменение климатических условий и трудности с поиском работы. Процесс адаптации</w:t>
      </w:r>
      <w:r>
        <w:rPr>
          <w:spacing w:val="40"/>
        </w:rPr>
        <w:t xml:space="preserve"> </w:t>
      </w:r>
      <w:r>
        <w:t>для многих переселенцев оказывается непростым [175].</w:t>
      </w:r>
    </w:p>
    <w:p w14:paraId="24E26755" w14:textId="77777777" w:rsidR="003D352F" w:rsidRDefault="001B3DC9">
      <w:pPr>
        <w:pStyle w:val="a3"/>
        <w:spacing w:before="1"/>
        <w:ind w:right="280"/>
      </w:pPr>
      <w:r>
        <w:t>Таким образом, современное состояние трудового потенциала в сельских территориях требует проведения активизации аграрной политики развития рынка труда. Важным компонентом этой политики является взаимодействие субъектов</w:t>
      </w:r>
      <w:r>
        <w:rPr>
          <w:spacing w:val="6"/>
        </w:rPr>
        <w:t xml:space="preserve"> </w:t>
      </w:r>
      <w:r>
        <w:t>политики</w:t>
      </w:r>
      <w:r>
        <w:rPr>
          <w:spacing w:val="10"/>
        </w:rPr>
        <w:t xml:space="preserve"> </w:t>
      </w:r>
      <w:r>
        <w:t>занятости</w:t>
      </w:r>
      <w:r>
        <w:rPr>
          <w:spacing w:val="11"/>
        </w:rPr>
        <w:t xml:space="preserve"> </w:t>
      </w:r>
      <w:r>
        <w:t>в</w:t>
      </w:r>
      <w:r>
        <w:rPr>
          <w:spacing w:val="11"/>
        </w:rPr>
        <w:t xml:space="preserve"> </w:t>
      </w:r>
      <w:r>
        <w:t>сельских</w:t>
      </w:r>
      <w:r>
        <w:rPr>
          <w:spacing w:val="12"/>
        </w:rPr>
        <w:t xml:space="preserve"> </w:t>
      </w:r>
      <w:r>
        <w:t>территориях</w:t>
      </w:r>
      <w:r>
        <w:rPr>
          <w:spacing w:val="10"/>
        </w:rPr>
        <w:t xml:space="preserve"> </w:t>
      </w:r>
      <w:r>
        <w:t>и</w:t>
      </w:r>
      <w:r>
        <w:rPr>
          <w:spacing w:val="9"/>
        </w:rPr>
        <w:t xml:space="preserve"> </w:t>
      </w:r>
      <w:r>
        <w:t>меры</w:t>
      </w:r>
      <w:r>
        <w:rPr>
          <w:spacing w:val="10"/>
        </w:rPr>
        <w:t xml:space="preserve"> </w:t>
      </w:r>
      <w:r>
        <w:t>по</w:t>
      </w:r>
      <w:r>
        <w:rPr>
          <w:spacing w:val="21"/>
        </w:rPr>
        <w:t xml:space="preserve"> </w:t>
      </w:r>
      <w:r>
        <w:rPr>
          <w:spacing w:val="-2"/>
        </w:rPr>
        <w:t>эффективной</w:t>
      </w:r>
    </w:p>
    <w:p w14:paraId="24E26756" w14:textId="77777777" w:rsidR="003D352F" w:rsidRDefault="003D352F">
      <w:pPr>
        <w:pStyle w:val="a3"/>
        <w:sectPr w:rsidR="003D352F">
          <w:pgSz w:w="11920" w:h="16850"/>
          <w:pgMar w:top="1060" w:right="283" w:bottom="1300" w:left="1559" w:header="0" w:footer="1072" w:gutter="0"/>
          <w:cols w:space="720"/>
        </w:sectPr>
      </w:pPr>
    </w:p>
    <w:p w14:paraId="24E26757" w14:textId="77777777" w:rsidR="003D352F" w:rsidRDefault="001B3DC9">
      <w:pPr>
        <w:pStyle w:val="a3"/>
        <w:spacing w:before="72" w:line="242" w:lineRule="auto"/>
        <w:ind w:right="288" w:firstLine="0"/>
      </w:pPr>
      <w:r>
        <w:t>координации механизмов реализации целевых программ, направленных на повышение занятости.</w:t>
      </w:r>
    </w:p>
    <w:p w14:paraId="24E26758" w14:textId="77777777" w:rsidR="003D352F" w:rsidRDefault="001B3DC9">
      <w:pPr>
        <w:pStyle w:val="a3"/>
        <w:ind w:right="286"/>
      </w:pPr>
      <w:r>
        <w:t>Вопросы</w:t>
      </w:r>
      <w:r>
        <w:rPr>
          <w:spacing w:val="-3"/>
        </w:rPr>
        <w:t xml:space="preserve"> </w:t>
      </w:r>
      <w:r>
        <w:t>повышения</w:t>
      </w:r>
      <w:r>
        <w:rPr>
          <w:spacing w:val="-3"/>
        </w:rPr>
        <w:t xml:space="preserve"> </w:t>
      </w:r>
      <w:r>
        <w:t>трудового</w:t>
      </w:r>
      <w:r>
        <w:rPr>
          <w:spacing w:val="-3"/>
        </w:rPr>
        <w:t xml:space="preserve"> </w:t>
      </w:r>
      <w:r>
        <w:t>потенциала</w:t>
      </w:r>
      <w:r>
        <w:rPr>
          <w:spacing w:val="40"/>
        </w:rPr>
        <w:t xml:space="preserve"> </w:t>
      </w:r>
      <w:r>
        <w:t>сельских</w:t>
      </w:r>
      <w:r>
        <w:rPr>
          <w:spacing w:val="-3"/>
        </w:rPr>
        <w:t xml:space="preserve"> </w:t>
      </w:r>
      <w:r>
        <w:t>территорий</w:t>
      </w:r>
      <w:r>
        <w:rPr>
          <w:spacing w:val="-5"/>
        </w:rPr>
        <w:t xml:space="preserve"> </w:t>
      </w:r>
      <w:r>
        <w:t>должны решаться путем создания альтернативных форм занятости и нормальных условий для деятельности частных фермерских хозяйств.</w:t>
      </w:r>
    </w:p>
    <w:p w14:paraId="24E26759" w14:textId="77777777" w:rsidR="003D352F" w:rsidRDefault="001B3DC9">
      <w:pPr>
        <w:pStyle w:val="a3"/>
        <w:ind w:right="283"/>
      </w:pPr>
      <w:r>
        <w:t>Необходимо улучшить регулирование работы предпринимателей в сельском хозяйстве, принять программы их профессиональной подготовки и переподготовки для защиты социального статуса работников. В то же время государству необходимо поддерживать эффективную деятельность производителей, занимающихся предпринимательством, специализацией в предпринимательстве, привлечением инвестиций в него, а также, повысить затраты на обучение сельских жителей, связанные с развитием и использованием ИКТ и цифровизации.</w:t>
      </w:r>
    </w:p>
    <w:p w14:paraId="24E2675A" w14:textId="77777777" w:rsidR="003D352F" w:rsidRDefault="001B3DC9">
      <w:pPr>
        <w:pStyle w:val="a3"/>
        <w:ind w:right="280"/>
      </w:pPr>
      <w:r>
        <w:t>Перспективное развитие трудового потенциала зависит от многих факторов, в том числе, пересмотра механизмов государственной поддержки не только крупных и средних сельскохозяйственных формирований, но и малого предпринимательства, в том числе, кооперативов владельцев, личных подсобных хозяйств, совершенствования не только производственной сферы,</w:t>
      </w:r>
      <w:r>
        <w:rPr>
          <w:spacing w:val="40"/>
        </w:rPr>
        <w:t xml:space="preserve"> </w:t>
      </w:r>
      <w:r>
        <w:t>но и услуг, предоставляемых в процессе доведения продукции до потребителя, повышения конкурентоспособности на основе инновационных технологии, что естественно базируется на знаниях и эффективном использовании трудового потенциала. Все факторы, оказывающие влияние на трудовой потенциал взаимосвязаны, взаимозависимы и должны изучаться комплексно.</w:t>
      </w:r>
    </w:p>
    <w:p w14:paraId="24E2675B" w14:textId="77777777" w:rsidR="003D352F" w:rsidRDefault="001B3DC9">
      <w:pPr>
        <w:pStyle w:val="a3"/>
        <w:ind w:right="279"/>
      </w:pPr>
      <w:r>
        <w:t>В диссертационном исследовании произведено моделирование</w:t>
      </w:r>
      <w:r>
        <w:rPr>
          <w:spacing w:val="40"/>
        </w:rPr>
        <w:t xml:space="preserve"> </w:t>
      </w:r>
      <w:r>
        <w:t>социально-экономического развития трудового потенциала через определяющий факторный признак для каждого блока. Каждый блок отражает динамику одной из составных частей.</w:t>
      </w:r>
    </w:p>
    <w:p w14:paraId="24E2675C" w14:textId="77777777" w:rsidR="003D352F" w:rsidRDefault="001B3DC9">
      <w:pPr>
        <w:pStyle w:val="2"/>
        <w:numPr>
          <w:ilvl w:val="1"/>
          <w:numId w:val="62"/>
        </w:numPr>
        <w:tabs>
          <w:tab w:val="left" w:pos="1377"/>
        </w:tabs>
        <w:spacing w:before="318"/>
        <w:ind w:right="286" w:firstLine="707"/>
      </w:pPr>
      <w:r>
        <w:t>Модель развития трудового потенциала сельских территорий Казахстана с применением прогноза основных показателей</w:t>
      </w:r>
    </w:p>
    <w:p w14:paraId="24E2675D" w14:textId="77777777" w:rsidR="003D352F" w:rsidRDefault="001B3DC9">
      <w:pPr>
        <w:pStyle w:val="a3"/>
        <w:ind w:right="286"/>
      </w:pPr>
      <w:r>
        <w:t xml:space="preserve">В условиях необходимости устойчивого развития сельских территорий Казахстана особую роль играет повышение трудового потенциала, который требует грамотного планирования и прогнозирования. Модель развития трудового потенциала сельских территорий опирается на анализ основных </w:t>
      </w:r>
      <w:r>
        <w:rPr>
          <w:spacing w:val="-2"/>
        </w:rPr>
        <w:t>показателей.</w:t>
      </w:r>
    </w:p>
    <w:p w14:paraId="24E2675E" w14:textId="77777777" w:rsidR="003D352F" w:rsidRDefault="001B3DC9">
      <w:pPr>
        <w:pStyle w:val="a3"/>
        <w:ind w:right="280"/>
      </w:pPr>
      <w:r>
        <w:t xml:space="preserve">В разделе 2.2 подробно рассмотрели основные показатели, влияющие на повышение трудового потенциала сельских территорий. Мы проанализировали такие аспекты, как социальные, инфраструктурные и инженерные факторы и выделили базовые блоки, которые способствуют развитию трудового </w:t>
      </w:r>
      <w:r>
        <w:rPr>
          <w:spacing w:val="-2"/>
        </w:rPr>
        <w:t>потенциала:</w:t>
      </w:r>
    </w:p>
    <w:p w14:paraId="24E2675F" w14:textId="77777777" w:rsidR="003D352F" w:rsidRDefault="001B3DC9">
      <w:pPr>
        <w:pStyle w:val="a5"/>
        <w:numPr>
          <w:ilvl w:val="2"/>
          <w:numId w:val="62"/>
        </w:numPr>
        <w:tabs>
          <w:tab w:val="left" w:pos="1061"/>
        </w:tabs>
        <w:spacing w:before="1" w:line="322" w:lineRule="exact"/>
        <w:ind w:left="1061" w:hanging="210"/>
        <w:jc w:val="left"/>
        <w:rPr>
          <w:sz w:val="28"/>
        </w:rPr>
      </w:pPr>
      <w:r>
        <w:rPr>
          <w:sz w:val="28"/>
        </w:rPr>
        <w:t>основные</w:t>
      </w:r>
      <w:r>
        <w:rPr>
          <w:spacing w:val="-8"/>
          <w:sz w:val="28"/>
        </w:rPr>
        <w:t xml:space="preserve"> </w:t>
      </w:r>
      <w:r>
        <w:rPr>
          <w:sz w:val="28"/>
        </w:rPr>
        <w:t>показатели</w:t>
      </w:r>
      <w:r>
        <w:rPr>
          <w:spacing w:val="-8"/>
          <w:sz w:val="28"/>
        </w:rPr>
        <w:t xml:space="preserve"> </w:t>
      </w:r>
      <w:r>
        <w:rPr>
          <w:sz w:val="28"/>
        </w:rPr>
        <w:t>сельского</w:t>
      </w:r>
      <w:r>
        <w:rPr>
          <w:spacing w:val="-9"/>
          <w:sz w:val="28"/>
        </w:rPr>
        <w:t xml:space="preserve"> </w:t>
      </w:r>
      <w:r>
        <w:rPr>
          <w:spacing w:val="-2"/>
          <w:sz w:val="28"/>
        </w:rPr>
        <w:t>хозяйства;</w:t>
      </w:r>
    </w:p>
    <w:p w14:paraId="24E26760" w14:textId="77777777" w:rsidR="003D352F" w:rsidRDefault="001B3DC9">
      <w:pPr>
        <w:pStyle w:val="a5"/>
        <w:numPr>
          <w:ilvl w:val="2"/>
          <w:numId w:val="62"/>
        </w:numPr>
        <w:tabs>
          <w:tab w:val="left" w:pos="1061"/>
        </w:tabs>
        <w:spacing w:line="322" w:lineRule="exact"/>
        <w:ind w:left="1061" w:hanging="210"/>
        <w:jc w:val="left"/>
        <w:rPr>
          <w:sz w:val="28"/>
        </w:rPr>
      </w:pPr>
      <w:r>
        <w:rPr>
          <w:sz w:val="28"/>
        </w:rPr>
        <w:t>продуктивная</w:t>
      </w:r>
      <w:r>
        <w:rPr>
          <w:spacing w:val="-11"/>
          <w:sz w:val="28"/>
        </w:rPr>
        <w:t xml:space="preserve"> </w:t>
      </w:r>
      <w:r>
        <w:rPr>
          <w:spacing w:val="-2"/>
          <w:sz w:val="28"/>
        </w:rPr>
        <w:t>занятость;</w:t>
      </w:r>
    </w:p>
    <w:p w14:paraId="24E26761" w14:textId="77777777" w:rsidR="003D352F" w:rsidRDefault="001B3DC9">
      <w:pPr>
        <w:pStyle w:val="a5"/>
        <w:numPr>
          <w:ilvl w:val="2"/>
          <w:numId w:val="62"/>
        </w:numPr>
        <w:tabs>
          <w:tab w:val="left" w:pos="1061"/>
        </w:tabs>
        <w:spacing w:line="322" w:lineRule="exact"/>
        <w:ind w:left="1061" w:hanging="210"/>
        <w:jc w:val="left"/>
        <w:rPr>
          <w:sz w:val="28"/>
        </w:rPr>
      </w:pPr>
      <w:r>
        <w:rPr>
          <w:sz w:val="28"/>
        </w:rPr>
        <w:t>социальный</w:t>
      </w:r>
      <w:r>
        <w:rPr>
          <w:spacing w:val="-12"/>
          <w:sz w:val="28"/>
        </w:rPr>
        <w:t xml:space="preserve"> </w:t>
      </w:r>
      <w:r>
        <w:rPr>
          <w:spacing w:val="-4"/>
          <w:sz w:val="28"/>
        </w:rPr>
        <w:t>блок;</w:t>
      </w:r>
    </w:p>
    <w:p w14:paraId="24E26762" w14:textId="77777777" w:rsidR="003D352F" w:rsidRDefault="001B3DC9">
      <w:pPr>
        <w:pStyle w:val="a5"/>
        <w:numPr>
          <w:ilvl w:val="2"/>
          <w:numId w:val="62"/>
        </w:numPr>
        <w:tabs>
          <w:tab w:val="left" w:pos="1061"/>
        </w:tabs>
        <w:ind w:left="1061" w:hanging="210"/>
        <w:jc w:val="left"/>
        <w:rPr>
          <w:sz w:val="28"/>
        </w:rPr>
      </w:pPr>
      <w:r>
        <w:rPr>
          <w:sz w:val="28"/>
        </w:rPr>
        <w:t>финансовый</w:t>
      </w:r>
      <w:r>
        <w:rPr>
          <w:spacing w:val="-13"/>
          <w:sz w:val="28"/>
        </w:rPr>
        <w:t xml:space="preserve"> </w:t>
      </w:r>
      <w:r>
        <w:rPr>
          <w:spacing w:val="-4"/>
          <w:sz w:val="28"/>
        </w:rPr>
        <w:t>блок;</w:t>
      </w:r>
    </w:p>
    <w:p w14:paraId="24E26763" w14:textId="77777777" w:rsidR="003D352F" w:rsidRDefault="003D352F">
      <w:pPr>
        <w:pStyle w:val="a5"/>
        <w:jc w:val="left"/>
        <w:rPr>
          <w:sz w:val="28"/>
        </w:rPr>
        <w:sectPr w:rsidR="003D352F">
          <w:pgSz w:w="11920" w:h="16850"/>
          <w:pgMar w:top="1060" w:right="283" w:bottom="1300" w:left="1559" w:header="0" w:footer="1072" w:gutter="0"/>
          <w:cols w:space="720"/>
        </w:sectPr>
      </w:pPr>
    </w:p>
    <w:p w14:paraId="24E26764" w14:textId="77777777" w:rsidR="003D352F" w:rsidRDefault="001B3DC9">
      <w:pPr>
        <w:pStyle w:val="a5"/>
        <w:numPr>
          <w:ilvl w:val="2"/>
          <w:numId w:val="62"/>
        </w:numPr>
        <w:tabs>
          <w:tab w:val="left" w:pos="1061"/>
        </w:tabs>
        <w:spacing w:before="72"/>
        <w:ind w:left="1061" w:hanging="210"/>
        <w:jc w:val="left"/>
        <w:rPr>
          <w:sz w:val="28"/>
        </w:rPr>
      </w:pPr>
      <w:r>
        <w:rPr>
          <w:sz w:val="28"/>
        </w:rPr>
        <w:t>блок</w:t>
      </w:r>
      <w:r>
        <w:rPr>
          <w:spacing w:val="-8"/>
          <w:sz w:val="28"/>
        </w:rPr>
        <w:t xml:space="preserve"> </w:t>
      </w:r>
      <w:r>
        <w:rPr>
          <w:sz w:val="28"/>
        </w:rPr>
        <w:t>технологического</w:t>
      </w:r>
      <w:r>
        <w:rPr>
          <w:spacing w:val="-6"/>
          <w:sz w:val="28"/>
        </w:rPr>
        <w:t xml:space="preserve"> </w:t>
      </w:r>
      <w:r>
        <w:rPr>
          <w:sz w:val="28"/>
        </w:rPr>
        <w:t>развития</w:t>
      </w:r>
      <w:r>
        <w:rPr>
          <w:spacing w:val="-8"/>
          <w:sz w:val="28"/>
        </w:rPr>
        <w:t xml:space="preserve"> </w:t>
      </w:r>
      <w:r>
        <w:rPr>
          <w:sz w:val="28"/>
        </w:rPr>
        <w:t>и</w:t>
      </w:r>
      <w:r>
        <w:rPr>
          <w:spacing w:val="-9"/>
          <w:sz w:val="28"/>
        </w:rPr>
        <w:t xml:space="preserve"> </w:t>
      </w:r>
      <w:r>
        <w:rPr>
          <w:spacing w:val="-2"/>
          <w:sz w:val="28"/>
        </w:rPr>
        <w:t>цифровизации;</w:t>
      </w:r>
    </w:p>
    <w:p w14:paraId="24E26765" w14:textId="77777777" w:rsidR="003D352F" w:rsidRDefault="001B3DC9">
      <w:pPr>
        <w:pStyle w:val="a5"/>
        <w:numPr>
          <w:ilvl w:val="2"/>
          <w:numId w:val="62"/>
        </w:numPr>
        <w:tabs>
          <w:tab w:val="left" w:pos="1061"/>
        </w:tabs>
        <w:spacing w:before="2"/>
        <w:ind w:left="1061" w:hanging="210"/>
        <w:jc w:val="left"/>
        <w:rPr>
          <w:sz w:val="28"/>
        </w:rPr>
      </w:pPr>
      <w:r>
        <w:rPr>
          <w:sz w:val="28"/>
        </w:rPr>
        <w:t>инженерный</w:t>
      </w:r>
      <w:r>
        <w:rPr>
          <w:spacing w:val="-14"/>
          <w:sz w:val="28"/>
        </w:rPr>
        <w:t xml:space="preserve"> </w:t>
      </w:r>
      <w:r>
        <w:rPr>
          <w:spacing w:val="-4"/>
          <w:sz w:val="28"/>
        </w:rPr>
        <w:t>блок.</w:t>
      </w:r>
    </w:p>
    <w:p w14:paraId="24E26766" w14:textId="77777777" w:rsidR="003D352F" w:rsidRDefault="001B3DC9">
      <w:pPr>
        <w:pStyle w:val="a3"/>
        <w:tabs>
          <w:tab w:val="left" w:pos="2284"/>
          <w:tab w:val="left" w:pos="3294"/>
          <w:tab w:val="left" w:pos="5093"/>
          <w:tab w:val="left" w:pos="6074"/>
          <w:tab w:val="left" w:pos="6757"/>
          <w:tab w:val="left" w:pos="8405"/>
        </w:tabs>
        <w:ind w:right="276"/>
        <w:jc w:val="left"/>
      </w:pPr>
      <w:r>
        <w:rPr>
          <w:spacing w:val="-2"/>
        </w:rPr>
        <w:t>Отобрали</w:t>
      </w:r>
      <w:r>
        <w:tab/>
      </w:r>
      <w:r>
        <w:rPr>
          <w:spacing w:val="-2"/>
        </w:rPr>
        <w:t>самые</w:t>
      </w:r>
      <w:r>
        <w:tab/>
      </w:r>
      <w:r>
        <w:rPr>
          <w:spacing w:val="-2"/>
        </w:rPr>
        <w:t>влиятельные</w:t>
      </w:r>
      <w:r>
        <w:tab/>
      </w:r>
      <w:r>
        <w:rPr>
          <w:spacing w:val="-2"/>
        </w:rPr>
        <w:t>блоки</w:t>
      </w:r>
      <w:r>
        <w:tab/>
      </w:r>
      <w:r>
        <w:rPr>
          <w:spacing w:val="-4"/>
        </w:rPr>
        <w:t>для</w:t>
      </w:r>
      <w:r>
        <w:tab/>
      </w:r>
      <w:r>
        <w:rPr>
          <w:spacing w:val="-2"/>
        </w:rPr>
        <w:t>построения</w:t>
      </w:r>
      <w:r>
        <w:tab/>
      </w:r>
      <w:r>
        <w:rPr>
          <w:spacing w:val="-2"/>
        </w:rPr>
        <w:t xml:space="preserve">экономико- </w:t>
      </w:r>
      <w:r>
        <w:t>математической модели (рисунок 17).</w:t>
      </w:r>
    </w:p>
    <w:p w14:paraId="24E26767" w14:textId="77777777" w:rsidR="003D352F" w:rsidRDefault="001B3DC9">
      <w:pPr>
        <w:pStyle w:val="a3"/>
        <w:spacing w:before="228"/>
        <w:ind w:left="0" w:firstLine="0"/>
        <w:jc w:val="left"/>
        <w:rPr>
          <w:sz w:val="20"/>
        </w:rPr>
      </w:pPr>
      <w:r>
        <w:rPr>
          <w:noProof/>
          <w:sz w:val="20"/>
          <w:lang w:eastAsia="ru-RU"/>
        </w:rPr>
        <mc:AlternateContent>
          <mc:Choice Requires="wpg">
            <w:drawing>
              <wp:anchor distT="0" distB="0" distL="0" distR="0" simplePos="0" relativeHeight="487601664" behindDoc="1" locked="0" layoutInCell="1" allowOverlap="1" wp14:anchorId="24E272BA" wp14:editId="24E272BB">
                <wp:simplePos x="0" y="0"/>
                <wp:positionH relativeFrom="page">
                  <wp:posOffset>1555622</wp:posOffset>
                </wp:positionH>
                <wp:positionV relativeFrom="paragraph">
                  <wp:posOffset>306405</wp:posOffset>
                </wp:positionV>
                <wp:extent cx="5389245" cy="3773804"/>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3773804"/>
                          <a:chOff x="0" y="0"/>
                          <a:chExt cx="5389245" cy="3773804"/>
                        </a:xfrm>
                      </wpg:grpSpPr>
                      <pic:pic xmlns:pic="http://schemas.openxmlformats.org/drawingml/2006/picture">
                        <pic:nvPicPr>
                          <pic:cNvPr id="195" name="Image 195"/>
                          <pic:cNvPicPr/>
                        </pic:nvPicPr>
                        <pic:blipFill>
                          <a:blip r:embed="rId61" cstate="print"/>
                          <a:stretch>
                            <a:fillRect/>
                          </a:stretch>
                        </pic:blipFill>
                        <pic:spPr>
                          <a:xfrm>
                            <a:off x="1316736" y="560693"/>
                            <a:ext cx="2542158" cy="2755517"/>
                          </a:xfrm>
                          <a:prstGeom prst="rect">
                            <a:avLst/>
                          </a:prstGeom>
                        </pic:spPr>
                      </pic:pic>
                      <pic:pic xmlns:pic="http://schemas.openxmlformats.org/drawingml/2006/picture">
                        <pic:nvPicPr>
                          <pic:cNvPr id="196" name="Image 196"/>
                          <pic:cNvPicPr/>
                        </pic:nvPicPr>
                        <pic:blipFill>
                          <a:blip r:embed="rId62" cstate="print"/>
                          <a:stretch>
                            <a:fillRect/>
                          </a:stretch>
                        </pic:blipFill>
                        <pic:spPr>
                          <a:xfrm>
                            <a:off x="1755775" y="0"/>
                            <a:ext cx="1767839" cy="444995"/>
                          </a:xfrm>
                          <a:prstGeom prst="rect">
                            <a:avLst/>
                          </a:prstGeom>
                        </pic:spPr>
                      </pic:pic>
                      <pic:pic xmlns:pic="http://schemas.openxmlformats.org/drawingml/2006/picture">
                        <pic:nvPicPr>
                          <pic:cNvPr id="197" name="Image 197"/>
                          <pic:cNvPicPr/>
                        </pic:nvPicPr>
                        <pic:blipFill>
                          <a:blip r:embed="rId63" cstate="print"/>
                          <a:stretch>
                            <a:fillRect/>
                          </a:stretch>
                        </pic:blipFill>
                        <pic:spPr>
                          <a:xfrm>
                            <a:off x="2353436" y="380200"/>
                            <a:ext cx="465569" cy="174523"/>
                          </a:xfrm>
                          <a:prstGeom prst="rect">
                            <a:avLst/>
                          </a:prstGeom>
                        </pic:spPr>
                      </pic:pic>
                      <pic:pic xmlns:pic="http://schemas.openxmlformats.org/drawingml/2006/picture">
                        <pic:nvPicPr>
                          <pic:cNvPr id="198" name="Image 198"/>
                          <pic:cNvPicPr/>
                        </pic:nvPicPr>
                        <pic:blipFill>
                          <a:blip r:embed="rId64" cstate="print"/>
                          <a:stretch>
                            <a:fillRect/>
                          </a:stretch>
                        </pic:blipFill>
                        <pic:spPr>
                          <a:xfrm>
                            <a:off x="2379598" y="366382"/>
                            <a:ext cx="414527" cy="164337"/>
                          </a:xfrm>
                          <a:prstGeom prst="rect">
                            <a:avLst/>
                          </a:prstGeom>
                        </pic:spPr>
                      </pic:pic>
                      <wps:wsp>
                        <wps:cNvPr id="199" name="Graphic 199"/>
                        <wps:cNvSpPr/>
                        <wps:spPr>
                          <a:xfrm>
                            <a:off x="2379598" y="366382"/>
                            <a:ext cx="414655" cy="164465"/>
                          </a:xfrm>
                          <a:custGeom>
                            <a:avLst/>
                            <a:gdLst/>
                            <a:ahLst/>
                            <a:cxnLst/>
                            <a:rect l="l" t="t" r="r" b="b"/>
                            <a:pathLst>
                              <a:path w="414655" h="164465">
                                <a:moveTo>
                                  <a:pt x="0" y="82168"/>
                                </a:moveTo>
                                <a:lnTo>
                                  <a:pt x="207263" y="0"/>
                                </a:lnTo>
                                <a:lnTo>
                                  <a:pt x="414527" y="82168"/>
                                </a:lnTo>
                                <a:lnTo>
                                  <a:pt x="310895" y="82168"/>
                                </a:lnTo>
                                <a:lnTo>
                                  <a:pt x="310895" y="164337"/>
                                </a:lnTo>
                                <a:lnTo>
                                  <a:pt x="103631" y="164337"/>
                                </a:lnTo>
                                <a:lnTo>
                                  <a:pt x="103631" y="82168"/>
                                </a:lnTo>
                                <a:lnTo>
                                  <a:pt x="0" y="82168"/>
                                </a:lnTo>
                                <a:close/>
                              </a:path>
                            </a:pathLst>
                          </a:custGeom>
                          <a:ln w="9525">
                            <a:solidFill>
                              <a:srgbClr val="79A4AF"/>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65" cstate="print"/>
                          <a:stretch>
                            <a:fillRect/>
                          </a:stretch>
                        </pic:blipFill>
                        <pic:spPr>
                          <a:xfrm>
                            <a:off x="3938142" y="2365235"/>
                            <a:ext cx="1450847" cy="707136"/>
                          </a:xfrm>
                          <a:prstGeom prst="rect">
                            <a:avLst/>
                          </a:prstGeom>
                        </pic:spPr>
                      </pic:pic>
                      <pic:pic xmlns:pic="http://schemas.openxmlformats.org/drawingml/2006/picture">
                        <pic:nvPicPr>
                          <pic:cNvPr id="201" name="Image 201"/>
                          <pic:cNvPicPr/>
                        </pic:nvPicPr>
                        <pic:blipFill>
                          <a:blip r:embed="rId66" cstate="print"/>
                          <a:stretch>
                            <a:fillRect/>
                          </a:stretch>
                        </pic:blipFill>
                        <pic:spPr>
                          <a:xfrm>
                            <a:off x="3757040" y="2404110"/>
                            <a:ext cx="191249" cy="415277"/>
                          </a:xfrm>
                          <a:prstGeom prst="rect">
                            <a:avLst/>
                          </a:prstGeom>
                        </pic:spPr>
                      </pic:pic>
                      <pic:pic xmlns:pic="http://schemas.openxmlformats.org/drawingml/2006/picture">
                        <pic:nvPicPr>
                          <pic:cNvPr id="202" name="Image 202"/>
                          <pic:cNvPicPr/>
                        </pic:nvPicPr>
                        <pic:blipFill>
                          <a:blip r:embed="rId67" cstate="print"/>
                          <a:stretch>
                            <a:fillRect/>
                          </a:stretch>
                        </pic:blipFill>
                        <pic:spPr>
                          <a:xfrm>
                            <a:off x="3765422" y="2411717"/>
                            <a:ext cx="178180" cy="365760"/>
                          </a:xfrm>
                          <a:prstGeom prst="rect">
                            <a:avLst/>
                          </a:prstGeom>
                        </pic:spPr>
                      </pic:pic>
                      <wps:wsp>
                        <wps:cNvPr id="203" name="Graphic 203"/>
                        <wps:cNvSpPr/>
                        <wps:spPr>
                          <a:xfrm>
                            <a:off x="3765422" y="2411717"/>
                            <a:ext cx="178435" cy="365760"/>
                          </a:xfrm>
                          <a:custGeom>
                            <a:avLst/>
                            <a:gdLst/>
                            <a:ahLst/>
                            <a:cxnLst/>
                            <a:rect l="l" t="t" r="r" b="b"/>
                            <a:pathLst>
                              <a:path w="178435" h="365760">
                                <a:moveTo>
                                  <a:pt x="72516" y="63880"/>
                                </a:moveTo>
                                <a:lnTo>
                                  <a:pt x="141858" y="91439"/>
                                </a:lnTo>
                                <a:lnTo>
                                  <a:pt x="178180" y="0"/>
                                </a:lnTo>
                                <a:lnTo>
                                  <a:pt x="175005" y="210438"/>
                                </a:lnTo>
                                <a:lnTo>
                                  <a:pt x="33146" y="365760"/>
                                </a:lnTo>
                                <a:lnTo>
                                  <a:pt x="69341" y="274320"/>
                                </a:lnTo>
                                <a:lnTo>
                                  <a:pt x="0" y="246761"/>
                                </a:lnTo>
                                <a:lnTo>
                                  <a:pt x="72516" y="63880"/>
                                </a:lnTo>
                                <a:close/>
                              </a:path>
                            </a:pathLst>
                          </a:custGeom>
                          <a:ln w="9525">
                            <a:solidFill>
                              <a:srgbClr val="79A4AF"/>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68" cstate="print"/>
                          <a:stretch>
                            <a:fillRect/>
                          </a:stretch>
                        </pic:blipFill>
                        <pic:spPr>
                          <a:xfrm>
                            <a:off x="280415" y="3194291"/>
                            <a:ext cx="4413631" cy="579120"/>
                          </a:xfrm>
                          <a:prstGeom prst="rect">
                            <a:avLst/>
                          </a:prstGeom>
                        </pic:spPr>
                      </pic:pic>
                      <pic:pic xmlns:pic="http://schemas.openxmlformats.org/drawingml/2006/picture">
                        <pic:nvPicPr>
                          <pic:cNvPr id="205" name="Image 205"/>
                          <pic:cNvPicPr/>
                        </pic:nvPicPr>
                        <pic:blipFill>
                          <a:blip r:embed="rId69" cstate="print"/>
                          <a:stretch>
                            <a:fillRect/>
                          </a:stretch>
                        </pic:blipFill>
                        <pic:spPr>
                          <a:xfrm>
                            <a:off x="24383" y="1786115"/>
                            <a:ext cx="1694688" cy="1487424"/>
                          </a:xfrm>
                          <a:prstGeom prst="rect">
                            <a:avLst/>
                          </a:prstGeom>
                        </pic:spPr>
                      </pic:pic>
                      <pic:pic xmlns:pic="http://schemas.openxmlformats.org/drawingml/2006/picture">
                        <pic:nvPicPr>
                          <pic:cNvPr id="206" name="Image 206"/>
                          <pic:cNvPicPr/>
                        </pic:nvPicPr>
                        <pic:blipFill>
                          <a:blip r:embed="rId70" cstate="print"/>
                          <a:stretch>
                            <a:fillRect/>
                          </a:stretch>
                        </pic:blipFill>
                        <pic:spPr>
                          <a:xfrm>
                            <a:off x="0" y="499795"/>
                            <a:ext cx="2334894" cy="890079"/>
                          </a:xfrm>
                          <a:prstGeom prst="rect">
                            <a:avLst/>
                          </a:prstGeom>
                        </pic:spPr>
                      </pic:pic>
                      <pic:pic xmlns:pic="http://schemas.openxmlformats.org/drawingml/2006/picture">
                        <pic:nvPicPr>
                          <pic:cNvPr id="207" name="Image 207"/>
                          <pic:cNvPicPr/>
                        </pic:nvPicPr>
                        <pic:blipFill>
                          <a:blip r:embed="rId71" cstate="print"/>
                          <a:stretch>
                            <a:fillRect/>
                          </a:stretch>
                        </pic:blipFill>
                        <pic:spPr>
                          <a:xfrm>
                            <a:off x="3932047" y="512051"/>
                            <a:ext cx="957121" cy="1591055"/>
                          </a:xfrm>
                          <a:prstGeom prst="rect">
                            <a:avLst/>
                          </a:prstGeom>
                        </pic:spPr>
                      </pic:pic>
                    </wpg:wgp>
                  </a:graphicData>
                </a:graphic>
              </wp:anchor>
            </w:drawing>
          </mc:Choice>
          <mc:Fallback>
            <w:pict>
              <v:group w14:anchorId="4F9EBD43" id="Group 194" o:spid="_x0000_s1026" style="position:absolute;margin-left:122.5pt;margin-top:24.15pt;width:424.35pt;height:297.15pt;z-index:-15714816;mso-wrap-distance-left:0;mso-wrap-distance-right:0;mso-position-horizontal-relative:page" coordsize="53892,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">
                <v:shape id="Image 195" o:spid="_x0000_s1027" type="#_x0000_t75" style="position:absolute;left:13167;top:5606;width:25421;height:2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1ePDAAAA3AAAAA8AAABkcnMvZG93bnJldi54bWxET01rwkAQvQv9D8sUehHdKCgaXaUILV6E&#10;aqR6HLJjEro7G7LbGP31bkHobR7vc5brzhrRUuMrxwpGwwQEce50xYWCY/YxmIHwAVmjcUwKbuRh&#10;vXrpLTHV7sp7ag+hEDGEfYoKyhDqVEqfl2TRD11NHLmLayyGCJtC6gavMdwaOU6SqbRYcWwosaZN&#10;SfnP4dcqOLW78fFWfFXZ2fR1d5991+b+qdTba/e+ABGoC//ip3ur4/z5BP6eiR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7V48MAAADcAAAADwAAAAAAAAAAAAAAAACf&#10;AgAAZHJzL2Rvd25yZXYueG1sUEsFBgAAAAAEAAQA9wAAAI8DAAAAAA==&#10;">
                  <v:imagedata r:id="rId72" o:title=""/>
                </v:shape>
                <v:shape id="Image 196" o:spid="_x0000_s1028" type="#_x0000_t75" style="position:absolute;left:17557;width:17679;height:4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LonDAAAA3AAAAA8AAABkcnMvZG93bnJldi54bWxET99rwjAQfh/4P4QT9jZThZW1GkWEsc0X&#10;WTbEx6M522JzKUmm3f76RRB8u4/v5y1Wg+3EmXxoHSuYTjIQxJUzLdcKvr9en15AhIhssHNMCn4p&#10;wGo5elhgadyFP+msYy1SCIcSFTQx9qWUoWrIYpi4njhxR+ctxgR9LY3HSwq3nZxlWS4ttpwaGuxp&#10;01B10j9WgfZa73b5/vnwNivq6V+3/TgWW6Uex8N6DiLSEO/im/vdpPlFDtdn0gV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4uicMAAADcAAAADwAAAAAAAAAAAAAAAACf&#10;AgAAZHJzL2Rvd25yZXYueG1sUEsFBgAAAAAEAAQA9wAAAI8DAAAAAA==&#10;">
                  <v:imagedata r:id="rId73" o:title=""/>
                </v:shape>
                <v:shape id="Image 197" o:spid="_x0000_s1029" type="#_x0000_t75" style="position:absolute;left:23534;top:3802;width:4656;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HCzDAAAA3AAAAA8AAABkcnMvZG93bnJldi54bWxET01rwkAQvRf8D8sIvdWNFapN3QSRau3R&#10;pAjehuw0iWZnw+6q6b/vFgre5vE+Z5kPphNXcr61rGA6SUAQV1a3XCv4KjdPCxA+IGvsLJOCH/KQ&#10;Z6OHJaba3nhP1yLUIoawT1FBE0KfSumrhgz6ie2JI/dtncEQoauldniL4aaTz0nyIg22HBsa7Gnd&#10;UHUuLkbBZXt0nwe/d9vzRyhmO3167+alUo/jYfUGItAQ7uJ/907H+a9z+Hs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8cLMMAAADcAAAADwAAAAAAAAAAAAAAAACf&#10;AgAAZHJzL2Rvd25yZXYueG1sUEsFBgAAAAAEAAQA9wAAAI8DAAAAAA==&#10;">
                  <v:imagedata r:id="rId74" o:title=""/>
                </v:shape>
                <v:shape id="Image 198" o:spid="_x0000_s1030" type="#_x0000_t75" style="position:absolute;left:23795;top:3663;width:4146;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zdXFAAAA3AAAAA8AAABkcnMvZG93bnJldi54bWxEj0FvwjAMhe+T+A+RkXaZIIUD2goBwaRt&#10;cJpWOHC0GtNGNE7VZNDt1+MDEjdb7/m9z4tV7xt1oS66wAYm4wwUcRms48rAYf8xegUVE7LFJjAZ&#10;+KMIq+XgaYG5DVf+oUuRKiUhHHM0UKfU5lrHsiaPcRxaYtFOofOYZO0qbTu8Srhv9DTLZtqjY2mo&#10;saX3mspz8esNuJevqfs8b3bf2WSjj6H/L4qwN+Z52K/noBL16WG+X2+t4L8JrTwjE+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c3VxQAAANwAAAAPAAAAAAAAAAAAAAAA&#10;AJ8CAABkcnMvZG93bnJldi54bWxQSwUGAAAAAAQABAD3AAAAkQMAAAAA&#10;">
                  <v:imagedata r:id="rId75" o:title=""/>
                </v:shape>
                <v:shape id="Graphic 199" o:spid="_x0000_s1031" style="position:absolute;left:23795;top:3663;width:4147;height:1645;visibility:visible;mso-wrap-style:square;v-text-anchor:top" coordsize="414655,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NssEA&#10;AADcAAAADwAAAGRycy9kb3ducmV2LnhtbERPPWvDMBDdA/0P4grdYrkZTOJGMaXQYjolTkvXw7rY&#10;Tq2TkRTH/vdRoZDtHu/ztsVkejGS851lBc9JCoK4trrjRsHX8X25BuEDssbeMimYyUOxe1hsMdf2&#10;ygcaq9CIGMI+RwVtCEMupa9bMugTOxBH7mSdwRCha6R2eI3hpperNM2kwY5jQ4sDvbVU/1YXo6De&#10;j3OZsZnPEn++M/fRVfw5K/X0OL2+gAg0hbv4313qOH+zgb9n4gV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hzbLBAAAA3AAAAA8AAAAAAAAAAAAAAAAAmAIAAGRycy9kb3du&#10;cmV2LnhtbFBLBQYAAAAABAAEAPUAAACGAwAAAAA=&#10;" path="m,82168l207263,,414527,82168r-103632,l310895,164337r-207264,l103631,82168,,82168xe" filled="f" strokecolor="#79a4af">
                  <v:path arrowok="t"/>
                </v:shape>
                <v:shape id="Image 200" o:spid="_x0000_s1032" type="#_x0000_t75" style="position:absolute;left:39381;top:23652;width:14508;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UbLFAAAA3AAAAA8AAABkcnMvZG93bnJldi54bWxEj0FrAjEUhO8F/0N4grea1UJbtkYR7ZaC&#10;h1L14u1187rZunlZkri7/vtGKPQ4zMw3zGI12EZ05EPtWMFsmoEgLp2uuVJwPBT3zyBCRNbYOCYF&#10;VwqwWo7uFphr1/MndftYiQThkKMCE2ObSxlKQxbD1LXEyft23mJM0ldSe+wT3DZynmWP0mLNacFg&#10;SxtD5Xl/sQp+vt66h9ftZlt4/fTRF6Y97q4npSbjYf0CItIQ/8N/7XetIBHhdi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lGyxQAAANwAAAAPAAAAAAAAAAAAAAAA&#10;AJ8CAABkcnMvZG93bnJldi54bWxQSwUGAAAAAAQABAD3AAAAkQMAAAAA&#10;">
                  <v:imagedata r:id="rId76" o:title=""/>
                </v:shape>
                <v:shape id="Image 201" o:spid="_x0000_s1033" type="#_x0000_t75" style="position:absolute;left:37570;top:24041;width:1912;height:4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r3mXBAAAA3AAAAA8AAABkcnMvZG93bnJldi54bWxEj0FrAjEUhO+C/yG8Qm+aqGUpW6MUYcVb&#10;1db7Y/PcLG5eliTq9t83QsHjMDPfMMv14DpxoxBbzxpmUwWCuPam5UbDz3c1eQcRE7LBzjNp+KUI&#10;69V4tMTS+Dsf6HZMjcgQjiVqsCn1pZSxtuQwTn1PnL2zDw5TlqGRJuA9w10n50oV0mHLecFiTxtL&#10;9eV4dRo6WaRtESr8qmrrT/SmFqe90vr1Zfj8AJFoSM/wf3tnNMzVDB5n8h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r3mXBAAAA3AAAAA8AAAAAAAAAAAAAAAAAnwIA&#10;AGRycy9kb3ducmV2LnhtbFBLBQYAAAAABAAEAPcAAACNAwAAAAA=&#10;">
                  <v:imagedata r:id="rId77" o:title=""/>
                </v:shape>
                <v:shape id="Image 202" o:spid="_x0000_s1034" type="#_x0000_t75" style="position:absolute;left:37654;top:24117;width:178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jRnEAAAA3AAAAA8AAABkcnMvZG93bnJldi54bWxEj09rwkAUxO8Fv8PyBG91Y4Qi0VVEEPXS&#10;2qjg8ZF9JsHs25Bd8+fbdwuFHoeZ+Q2z2vSmEi01rrSsYDaNQBBnVpecK7he9u8LEM4ja6wsk4KB&#10;HGzWo7cVJtp2/E1t6nMRIOwSVFB4XydSuqwgg25qa+LgPWxj0AfZ5FI32AW4qWQcRR/SYMlhocCa&#10;dgVlz/RlFFSLYTin7vDa3b/a82d34+NpP1dqMu63SxCeev8f/msftYI4iuH3TDg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VjRnEAAAA3AAAAA8AAAAAAAAAAAAAAAAA&#10;nwIAAGRycy9kb3ducmV2LnhtbFBLBQYAAAAABAAEAPcAAACQAwAAAAA=&#10;">
                  <v:imagedata r:id="rId78" o:title=""/>
                </v:shape>
                <v:shape id="Graphic 203" o:spid="_x0000_s1035" style="position:absolute;left:37654;top:24117;width:1784;height:3657;visibility:visible;mso-wrap-style:square;v-text-anchor:top" coordsize="178435,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oVsUA&#10;AADcAAAADwAAAGRycy9kb3ducmV2LnhtbESPT2vCQBTE74V+h+UJvdWNtlaJrlJsAwr24L/7I/vM&#10;RrNvQ3Yb47d3hUKPw8z8hpktOluJlhpfOlYw6CcgiHOnSy4UHPbZ6wSED8gaK8ek4EYeFvPnpxmm&#10;2l15S+0uFCJC2KeowIRQp1L63JBF33c1cfROrrEYomwKqRu8Rrit5DBJPqTFkuOCwZqWhvLL7tcq&#10;+D4v19n7+NLyfrRZf5ks3I74o9RLr/ucggjUhf/wX3ulFQyTN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uhWxQAAANwAAAAPAAAAAAAAAAAAAAAAAJgCAABkcnMv&#10;ZG93bnJldi54bWxQSwUGAAAAAAQABAD1AAAAigMAAAAA&#10;" path="m72516,63880r69342,27559l178180,r-3175,210438l33146,365760,69341,274320,,246761,72516,63880xe" filled="f" strokecolor="#79a4af">
                  <v:path arrowok="t"/>
                </v:shape>
                <v:shape id="Image 204" o:spid="_x0000_s1036" type="#_x0000_t75" style="position:absolute;left:2804;top:31942;width:44136;height:5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dPrDAAAA3AAAAA8AAABkcnMvZG93bnJldi54bWxEj0FrAjEUhO+F/ofwCt5qUpFWVqOUFkG9&#10;dbXQ42Pz3F3cvCxJXLP/3hQKPQ4z8w2z2iTbiYF8aB1reJkqEMSVMy3XGk7H7fMCRIjIBjvHpGGk&#10;AJv148MKC+Nu/EVDGWuRIRwK1NDE2BdShqohi2HqeuLsnZ23GLP0tTQebxluOzlT6lVabDkvNNjT&#10;R0PVpbxaDSpdUlva3Y86fY/7YTz47vr5pvXkKb0vQURK8T/8194ZDTM1h98z+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10+sMAAADcAAAADwAAAAAAAAAAAAAAAACf&#10;AgAAZHJzL2Rvd25yZXYueG1sUEsFBgAAAAAEAAQA9wAAAI8DAAAAAA==&#10;">
                  <v:imagedata r:id="rId79" o:title=""/>
                </v:shape>
                <v:shape id="Image 205" o:spid="_x0000_s1037" type="#_x0000_t75" style="position:absolute;left:243;top:17861;width:16947;height:1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zE/EAAAA3AAAAA8AAABkcnMvZG93bnJldi54bWxEj0FrwkAUhO9C/8PyCt50U6ki0VWkIFgQ&#10;RbsUj4/sMwlm34bsmqT/visIHoeZ+YZZrntbiZYaXzpW8DFOQBBnzpScK9A/29EchA/IBivHpOCP&#10;PKxXb4MlpsZ1fKL2HHIRIexTVFCEUKdS+qwgi37sauLoXV1jMUTZ5NI02EW4reQkSWbSYslxocCa&#10;vgrKbue7VfCrD7fP7tKGw+meZ3t91PNv0koN3/vNAkSgPrzCz/bOKJgkU3ici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TzE/EAAAA3AAAAA8AAAAAAAAAAAAAAAAA&#10;nwIAAGRycy9kb3ducmV2LnhtbFBLBQYAAAAABAAEAPcAAACQAwAAAAA=&#10;">
                  <v:imagedata r:id="rId80" o:title=""/>
                </v:shape>
                <v:shape id="Image 206" o:spid="_x0000_s1038" type="#_x0000_t75" style="position:absolute;top:4997;width:23348;height:8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Q/zDAAAA3AAAAA8AAABkcnMvZG93bnJldi54bWxEj0GLwjAUhO8L/ofwBG9rasGyVKOIIHhZ&#10;RF16fjbPpti81CardX/9RhA8DjPzDTNf9rYRN+p87VjBZJyAIC6drrlS8HPcfH6B8AFZY+OYFDzI&#10;w3Ix+Jhjrt2d93Q7hEpECPscFZgQ2lxKXxqy6MeuJY7e2XUWQ5RdJXWH9wi3jUyTJJMWa44LBlta&#10;Gyovh1+roLimPevsJM9/xdpcdns3/S63So2G/WoGIlAf3uFXe6sVpEkGz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RD/MMAAADcAAAADwAAAAAAAAAAAAAAAACf&#10;AgAAZHJzL2Rvd25yZXYueG1sUEsFBgAAAAAEAAQA9wAAAI8DAAAAAA==&#10;">
                  <v:imagedata r:id="rId81" o:title=""/>
                </v:shape>
                <v:shape id="Image 207" o:spid="_x0000_s1039" type="#_x0000_t75" style="position:absolute;left:39320;top:5120;width:9571;height:1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39KzGAAAA3AAAAA8AAABkcnMvZG93bnJldi54bWxEj0FrAjEUhO+F/ofwCr2Umqiwlq1RRBDa&#10;Hgqrgj2+bl53FzcvaxJ1/feNIHgcZuYbZjrvbStO5EPjWMNwoEAQl840XGnYblavbyBCRDbYOiYN&#10;Fwownz0+TDE37swFndaxEgnCIUcNdYxdLmUoa7IYBq4jTt6f8xZjkr6SxuM5wW0rR0pl0mLDaaHG&#10;jpY1lfv10Wr43O2/f82PLwrM1G68ePnqjtlB6+enfvEOIlIf7+Fb+8NoGKkJXM+k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f0rMYAAADcAAAADwAAAAAAAAAAAAAA&#10;AACfAgAAZHJzL2Rvd25yZXYueG1sUEsFBgAAAAAEAAQA9wAAAJIDAAAAAA==&#10;">
                  <v:imagedata r:id="rId82" o:title=""/>
                </v:shape>
                <w10:wrap type="topAndBottom" anchorx="page"/>
              </v:group>
            </w:pict>
          </mc:Fallback>
        </mc:AlternateContent>
      </w:r>
    </w:p>
    <w:p w14:paraId="24E26768" w14:textId="77777777" w:rsidR="003D352F" w:rsidRDefault="003D352F">
      <w:pPr>
        <w:pStyle w:val="a3"/>
        <w:spacing w:before="40"/>
        <w:ind w:left="0" w:firstLine="0"/>
        <w:jc w:val="left"/>
      </w:pPr>
    </w:p>
    <w:p w14:paraId="24E26769" w14:textId="77777777" w:rsidR="003D352F" w:rsidRDefault="001B3DC9">
      <w:pPr>
        <w:pStyle w:val="a3"/>
        <w:spacing w:before="1"/>
        <w:ind w:left="1033" w:firstLine="0"/>
        <w:jc w:val="left"/>
      </w:pPr>
      <w:r>
        <w:t>Рисунок</w:t>
      </w:r>
      <w:r>
        <w:rPr>
          <w:spacing w:val="-10"/>
        </w:rPr>
        <w:t xml:space="preserve"> </w:t>
      </w:r>
      <w:r>
        <w:t>17</w:t>
      </w:r>
      <w:r>
        <w:rPr>
          <w:spacing w:val="-7"/>
        </w:rPr>
        <w:t xml:space="preserve"> </w:t>
      </w:r>
      <w:r>
        <w:t>–</w:t>
      </w:r>
      <w:r>
        <w:rPr>
          <w:spacing w:val="-5"/>
        </w:rPr>
        <w:t xml:space="preserve"> </w:t>
      </w:r>
      <w:r>
        <w:t>Модель</w:t>
      </w:r>
      <w:r>
        <w:rPr>
          <w:spacing w:val="-6"/>
        </w:rPr>
        <w:t xml:space="preserve"> </w:t>
      </w:r>
      <w:r>
        <w:t>трудового</w:t>
      </w:r>
      <w:r>
        <w:rPr>
          <w:spacing w:val="-4"/>
        </w:rPr>
        <w:t xml:space="preserve"> </w:t>
      </w:r>
      <w:r>
        <w:t>потенциала</w:t>
      </w:r>
      <w:r>
        <w:rPr>
          <w:spacing w:val="-6"/>
        </w:rPr>
        <w:t xml:space="preserve"> </w:t>
      </w:r>
      <w:r>
        <w:t>сельских</w:t>
      </w:r>
      <w:r>
        <w:rPr>
          <w:spacing w:val="-1"/>
        </w:rPr>
        <w:t xml:space="preserve"> </w:t>
      </w:r>
      <w:r>
        <w:rPr>
          <w:spacing w:val="-2"/>
        </w:rPr>
        <w:t>территорий</w:t>
      </w:r>
    </w:p>
    <w:p w14:paraId="24E2676A"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76B" w14:textId="77777777" w:rsidR="003D352F" w:rsidRDefault="003D352F">
      <w:pPr>
        <w:pStyle w:val="a3"/>
        <w:spacing w:before="46"/>
        <w:ind w:left="0" w:firstLine="0"/>
        <w:jc w:val="left"/>
        <w:rPr>
          <w:sz w:val="24"/>
        </w:rPr>
      </w:pPr>
    </w:p>
    <w:p w14:paraId="24E2676C" w14:textId="77777777" w:rsidR="003D352F" w:rsidRDefault="001B3DC9">
      <w:pPr>
        <w:pStyle w:val="a3"/>
        <w:spacing w:before="1"/>
        <w:ind w:right="289"/>
      </w:pPr>
      <w:r>
        <w:t>При определении основных направлений развития трудового потенциала сельских территорий отводится важная роль получению полной и достоверной информации на основе анализа их структурных показателей.</w:t>
      </w:r>
    </w:p>
    <w:p w14:paraId="24E2676D" w14:textId="77777777" w:rsidR="003D352F" w:rsidRDefault="001B3DC9">
      <w:pPr>
        <w:pStyle w:val="a3"/>
        <w:ind w:right="284"/>
      </w:pPr>
      <w:r>
        <w:t>Механизм функционирования модели, в том числе всех структурных блоков, взаимосвязанных между собой, нацелен на повышение эффективности трудового потенциала сельских территорий (рисунок 16).</w:t>
      </w:r>
    </w:p>
    <w:p w14:paraId="24E2676E" w14:textId="77777777" w:rsidR="003D352F" w:rsidRDefault="001B3DC9">
      <w:pPr>
        <w:pStyle w:val="a3"/>
        <w:spacing w:line="322" w:lineRule="exact"/>
        <w:ind w:left="851" w:firstLine="0"/>
      </w:pPr>
      <w:r>
        <w:t>В</w:t>
      </w:r>
      <w:r>
        <w:rPr>
          <w:spacing w:val="-8"/>
        </w:rPr>
        <w:t xml:space="preserve"> </w:t>
      </w:r>
      <w:r>
        <w:t>данной</w:t>
      </w:r>
      <w:r>
        <w:rPr>
          <w:spacing w:val="-8"/>
        </w:rPr>
        <w:t xml:space="preserve"> </w:t>
      </w:r>
      <w:r>
        <w:t>многофакторной</w:t>
      </w:r>
      <w:r>
        <w:rPr>
          <w:spacing w:val="-8"/>
        </w:rPr>
        <w:t xml:space="preserve"> </w:t>
      </w:r>
      <w:r>
        <w:t>модели</w:t>
      </w:r>
      <w:r>
        <w:rPr>
          <w:spacing w:val="-5"/>
        </w:rPr>
        <w:t xml:space="preserve"> </w:t>
      </w:r>
      <w:r>
        <w:t>определены</w:t>
      </w:r>
      <w:r>
        <w:rPr>
          <w:spacing w:val="-7"/>
        </w:rPr>
        <w:t xml:space="preserve"> </w:t>
      </w:r>
      <w:r>
        <w:t>следующие</w:t>
      </w:r>
      <w:r>
        <w:rPr>
          <w:spacing w:val="-10"/>
        </w:rPr>
        <w:t xml:space="preserve"> </w:t>
      </w:r>
      <w:r>
        <w:rPr>
          <w:spacing w:val="-2"/>
        </w:rPr>
        <w:t>блоки:</w:t>
      </w:r>
    </w:p>
    <w:p w14:paraId="24E2676F" w14:textId="77777777" w:rsidR="003D352F" w:rsidRDefault="001B3DC9">
      <w:pPr>
        <w:pStyle w:val="a5"/>
        <w:numPr>
          <w:ilvl w:val="2"/>
          <w:numId w:val="62"/>
        </w:numPr>
        <w:tabs>
          <w:tab w:val="left" w:pos="1061"/>
        </w:tabs>
        <w:ind w:left="1061" w:hanging="210"/>
        <w:rPr>
          <w:sz w:val="28"/>
        </w:rPr>
      </w:pPr>
      <w:r>
        <w:rPr>
          <w:spacing w:val="-2"/>
          <w:sz w:val="28"/>
        </w:rPr>
        <w:t>социально-экономический</w:t>
      </w:r>
      <w:r>
        <w:rPr>
          <w:spacing w:val="17"/>
          <w:sz w:val="28"/>
        </w:rPr>
        <w:t xml:space="preserve"> </w:t>
      </w:r>
      <w:r>
        <w:rPr>
          <w:spacing w:val="-2"/>
          <w:sz w:val="28"/>
        </w:rPr>
        <w:t>(продуктивный)</w:t>
      </w:r>
      <w:r>
        <w:rPr>
          <w:spacing w:val="19"/>
          <w:sz w:val="28"/>
        </w:rPr>
        <w:t xml:space="preserve"> </w:t>
      </w:r>
      <w:r>
        <w:rPr>
          <w:spacing w:val="-2"/>
          <w:sz w:val="28"/>
        </w:rPr>
        <w:t>блок;</w:t>
      </w:r>
    </w:p>
    <w:p w14:paraId="24E26770" w14:textId="77777777" w:rsidR="003D352F" w:rsidRDefault="001B3DC9">
      <w:pPr>
        <w:pStyle w:val="a5"/>
        <w:numPr>
          <w:ilvl w:val="2"/>
          <w:numId w:val="62"/>
        </w:numPr>
        <w:tabs>
          <w:tab w:val="left" w:pos="1061"/>
        </w:tabs>
        <w:spacing w:line="322" w:lineRule="exact"/>
        <w:ind w:left="1061" w:hanging="210"/>
        <w:rPr>
          <w:sz w:val="28"/>
        </w:rPr>
      </w:pPr>
      <w:r>
        <w:rPr>
          <w:sz w:val="28"/>
        </w:rPr>
        <w:t>технологический</w:t>
      </w:r>
      <w:r>
        <w:rPr>
          <w:spacing w:val="-11"/>
          <w:sz w:val="28"/>
        </w:rPr>
        <w:t xml:space="preserve"> </w:t>
      </w:r>
      <w:r>
        <w:rPr>
          <w:sz w:val="28"/>
        </w:rPr>
        <w:t>(цифровой)</w:t>
      </w:r>
      <w:r>
        <w:rPr>
          <w:spacing w:val="-12"/>
          <w:sz w:val="28"/>
        </w:rPr>
        <w:t xml:space="preserve"> </w:t>
      </w:r>
      <w:r>
        <w:rPr>
          <w:spacing w:val="-4"/>
          <w:sz w:val="28"/>
        </w:rPr>
        <w:t>блок;</w:t>
      </w:r>
    </w:p>
    <w:p w14:paraId="24E26771" w14:textId="77777777" w:rsidR="003D352F" w:rsidRDefault="001B3DC9">
      <w:pPr>
        <w:pStyle w:val="a5"/>
        <w:numPr>
          <w:ilvl w:val="2"/>
          <w:numId w:val="62"/>
        </w:numPr>
        <w:tabs>
          <w:tab w:val="left" w:pos="1061"/>
        </w:tabs>
        <w:ind w:left="1061" w:hanging="210"/>
        <w:rPr>
          <w:sz w:val="28"/>
        </w:rPr>
      </w:pPr>
      <w:r>
        <w:rPr>
          <w:sz w:val="28"/>
        </w:rPr>
        <w:t>инвестиционный</w:t>
      </w:r>
      <w:r>
        <w:rPr>
          <w:spacing w:val="-9"/>
          <w:sz w:val="28"/>
        </w:rPr>
        <w:t xml:space="preserve"> </w:t>
      </w:r>
      <w:r>
        <w:rPr>
          <w:sz w:val="28"/>
        </w:rPr>
        <w:t>и</w:t>
      </w:r>
      <w:r>
        <w:rPr>
          <w:spacing w:val="-9"/>
          <w:sz w:val="28"/>
        </w:rPr>
        <w:t xml:space="preserve"> </w:t>
      </w:r>
      <w:r>
        <w:rPr>
          <w:sz w:val="28"/>
        </w:rPr>
        <w:t>транспортный</w:t>
      </w:r>
      <w:r>
        <w:rPr>
          <w:spacing w:val="-8"/>
          <w:sz w:val="28"/>
        </w:rPr>
        <w:t xml:space="preserve"> </w:t>
      </w:r>
      <w:r>
        <w:rPr>
          <w:spacing w:val="-4"/>
          <w:sz w:val="28"/>
        </w:rPr>
        <w:t>блок;</w:t>
      </w:r>
    </w:p>
    <w:p w14:paraId="24E26772" w14:textId="77777777" w:rsidR="003D352F" w:rsidRDefault="001B3DC9">
      <w:pPr>
        <w:pStyle w:val="a5"/>
        <w:numPr>
          <w:ilvl w:val="2"/>
          <w:numId w:val="62"/>
        </w:numPr>
        <w:tabs>
          <w:tab w:val="left" w:pos="1061"/>
        </w:tabs>
        <w:spacing w:before="2" w:line="322" w:lineRule="exact"/>
        <w:ind w:left="1061" w:hanging="210"/>
        <w:rPr>
          <w:sz w:val="28"/>
        </w:rPr>
      </w:pPr>
      <w:r>
        <w:rPr>
          <w:sz w:val="28"/>
        </w:rPr>
        <w:t>экологический</w:t>
      </w:r>
      <w:r>
        <w:rPr>
          <w:spacing w:val="-12"/>
          <w:sz w:val="28"/>
        </w:rPr>
        <w:t xml:space="preserve"> </w:t>
      </w:r>
      <w:r>
        <w:rPr>
          <w:spacing w:val="-4"/>
          <w:sz w:val="28"/>
        </w:rPr>
        <w:t>блок.</w:t>
      </w:r>
    </w:p>
    <w:p w14:paraId="24E26773" w14:textId="77777777" w:rsidR="003D352F" w:rsidRDefault="001B3DC9">
      <w:pPr>
        <w:pStyle w:val="a3"/>
        <w:ind w:right="285"/>
      </w:pPr>
      <w:r>
        <w:t>Блоки позволяют выделить в них взаимосвязь по динамичному и сбалансированному развитию, в которых определяют влияющие факторные признаки, представленные в таблице 46.</w:t>
      </w:r>
    </w:p>
    <w:p w14:paraId="24E26774" w14:textId="77777777" w:rsidR="003D352F" w:rsidRDefault="003D352F">
      <w:pPr>
        <w:pStyle w:val="a3"/>
        <w:sectPr w:rsidR="003D352F">
          <w:pgSz w:w="11920" w:h="16850"/>
          <w:pgMar w:top="1060" w:right="283" w:bottom="1300" w:left="1559" w:header="0" w:footer="1072" w:gutter="0"/>
          <w:cols w:space="720"/>
        </w:sectPr>
      </w:pPr>
    </w:p>
    <w:p w14:paraId="24E26775" w14:textId="77777777" w:rsidR="003D352F" w:rsidRDefault="001B3DC9">
      <w:pPr>
        <w:pStyle w:val="a3"/>
        <w:spacing w:before="72" w:line="242" w:lineRule="auto"/>
        <w:ind w:firstLine="0"/>
        <w:jc w:val="left"/>
      </w:pPr>
      <w:r>
        <w:t>Таблица</w:t>
      </w:r>
      <w:r>
        <w:rPr>
          <w:spacing w:val="80"/>
        </w:rPr>
        <w:t xml:space="preserve"> </w:t>
      </w:r>
      <w:r>
        <w:t>46</w:t>
      </w:r>
      <w:r>
        <w:rPr>
          <w:spacing w:val="80"/>
        </w:rPr>
        <w:t xml:space="preserve"> </w:t>
      </w:r>
      <w:r>
        <w:t>–</w:t>
      </w:r>
      <w:r>
        <w:rPr>
          <w:spacing w:val="80"/>
        </w:rPr>
        <w:t xml:space="preserve"> </w:t>
      </w:r>
      <w:r>
        <w:t>Выбранные</w:t>
      </w:r>
      <w:r>
        <w:rPr>
          <w:spacing w:val="80"/>
        </w:rPr>
        <w:t xml:space="preserve"> </w:t>
      </w:r>
      <w:r>
        <w:t>показатели</w:t>
      </w:r>
      <w:r>
        <w:rPr>
          <w:spacing w:val="80"/>
        </w:rPr>
        <w:t xml:space="preserve"> </w:t>
      </w:r>
      <w:r>
        <w:t>для</w:t>
      </w:r>
      <w:r>
        <w:rPr>
          <w:spacing w:val="80"/>
        </w:rPr>
        <w:t xml:space="preserve"> </w:t>
      </w:r>
      <w:r>
        <w:t>построения</w:t>
      </w:r>
      <w:r>
        <w:rPr>
          <w:spacing w:val="80"/>
        </w:rPr>
        <w:t xml:space="preserve"> </w:t>
      </w:r>
      <w:r>
        <w:t>модели</w:t>
      </w:r>
      <w:r>
        <w:rPr>
          <w:spacing w:val="80"/>
        </w:rPr>
        <w:t xml:space="preserve"> </w:t>
      </w:r>
      <w:r>
        <w:t>взаимосвязи, направленной на повышение трудового потенциала сельских территорий</w:t>
      </w:r>
    </w:p>
    <w:p w14:paraId="24E26776" w14:textId="77777777" w:rsidR="003D352F" w:rsidRDefault="003D352F">
      <w:pPr>
        <w:pStyle w:val="a3"/>
        <w:spacing w:before="5"/>
        <w:ind w:left="0" w:firstLine="0"/>
        <w:jc w:val="left"/>
        <w:rPr>
          <w:sz w:val="15"/>
        </w:r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5"/>
        <w:gridCol w:w="1738"/>
        <w:gridCol w:w="2281"/>
        <w:gridCol w:w="1076"/>
        <w:gridCol w:w="2890"/>
      </w:tblGrid>
      <w:tr w:rsidR="003D352F" w14:paraId="24E26781" w14:textId="77777777">
        <w:trPr>
          <w:trHeight w:val="1105"/>
        </w:trPr>
        <w:tc>
          <w:tcPr>
            <w:tcW w:w="1765" w:type="dxa"/>
          </w:tcPr>
          <w:p w14:paraId="24E26777" w14:textId="77777777" w:rsidR="003D352F" w:rsidRDefault="001B3DC9">
            <w:pPr>
              <w:pStyle w:val="TableParagraph"/>
              <w:spacing w:line="270" w:lineRule="atLeast"/>
              <w:ind w:left="179" w:right="171" w:hanging="2"/>
              <w:jc w:val="center"/>
              <w:rPr>
                <w:i/>
                <w:sz w:val="24"/>
              </w:rPr>
            </w:pPr>
            <w:r>
              <w:rPr>
                <w:spacing w:val="-2"/>
                <w:sz w:val="24"/>
              </w:rPr>
              <w:t xml:space="preserve">Индикатор результата </w:t>
            </w:r>
            <w:r>
              <w:rPr>
                <w:i/>
                <w:spacing w:val="-2"/>
                <w:sz w:val="24"/>
              </w:rPr>
              <w:t>(показатель достижения)</w:t>
            </w:r>
          </w:p>
        </w:tc>
        <w:tc>
          <w:tcPr>
            <w:tcW w:w="1738" w:type="dxa"/>
          </w:tcPr>
          <w:p w14:paraId="24E26778" w14:textId="77777777" w:rsidR="003D352F" w:rsidRDefault="003D352F">
            <w:pPr>
              <w:pStyle w:val="TableParagraph"/>
              <w:spacing w:before="150"/>
              <w:rPr>
                <w:sz w:val="24"/>
              </w:rPr>
            </w:pPr>
          </w:p>
          <w:p w14:paraId="24E26779" w14:textId="77777777" w:rsidR="003D352F" w:rsidRDefault="001B3DC9">
            <w:pPr>
              <w:pStyle w:val="TableParagraph"/>
              <w:ind w:left="210"/>
              <w:rPr>
                <w:sz w:val="24"/>
              </w:rPr>
            </w:pPr>
            <w:r>
              <w:rPr>
                <w:spacing w:val="-2"/>
                <w:sz w:val="24"/>
              </w:rPr>
              <w:t>Обозначение</w:t>
            </w:r>
          </w:p>
        </w:tc>
        <w:tc>
          <w:tcPr>
            <w:tcW w:w="2281" w:type="dxa"/>
          </w:tcPr>
          <w:p w14:paraId="24E2677A" w14:textId="77777777" w:rsidR="003D352F" w:rsidRDefault="003D352F">
            <w:pPr>
              <w:pStyle w:val="TableParagraph"/>
              <w:spacing w:before="13"/>
              <w:rPr>
                <w:sz w:val="24"/>
              </w:rPr>
            </w:pPr>
          </w:p>
          <w:p w14:paraId="24E2677B" w14:textId="77777777" w:rsidR="003D352F" w:rsidRDefault="001B3DC9">
            <w:pPr>
              <w:pStyle w:val="TableParagraph"/>
              <w:ind w:left="868" w:hanging="658"/>
              <w:rPr>
                <w:sz w:val="24"/>
              </w:rPr>
            </w:pPr>
            <w:r>
              <w:rPr>
                <w:spacing w:val="-2"/>
                <w:sz w:val="24"/>
              </w:rPr>
              <w:t>Поддерживающие блоки</w:t>
            </w:r>
          </w:p>
        </w:tc>
        <w:tc>
          <w:tcPr>
            <w:tcW w:w="1076" w:type="dxa"/>
          </w:tcPr>
          <w:p w14:paraId="24E2677C" w14:textId="77777777" w:rsidR="003D352F" w:rsidRDefault="003D352F">
            <w:pPr>
              <w:pStyle w:val="TableParagraph"/>
              <w:spacing w:before="1"/>
              <w:rPr>
                <w:sz w:val="24"/>
              </w:rPr>
            </w:pPr>
          </w:p>
          <w:p w14:paraId="24E2677D" w14:textId="77777777" w:rsidR="003D352F" w:rsidRDefault="001B3DC9">
            <w:pPr>
              <w:pStyle w:val="TableParagraph"/>
              <w:ind w:left="121" w:right="113" w:firstLine="117"/>
              <w:rPr>
                <w:sz w:val="24"/>
              </w:rPr>
            </w:pPr>
            <w:r>
              <w:rPr>
                <w:spacing w:val="-2"/>
                <w:sz w:val="24"/>
              </w:rPr>
              <w:t>Обоз- начение</w:t>
            </w:r>
          </w:p>
        </w:tc>
        <w:tc>
          <w:tcPr>
            <w:tcW w:w="2890" w:type="dxa"/>
          </w:tcPr>
          <w:p w14:paraId="24E2677E" w14:textId="77777777" w:rsidR="003D352F" w:rsidRDefault="003D352F">
            <w:pPr>
              <w:pStyle w:val="TableParagraph"/>
              <w:spacing w:before="1"/>
              <w:rPr>
                <w:sz w:val="24"/>
              </w:rPr>
            </w:pPr>
          </w:p>
          <w:p w14:paraId="24E2677F" w14:textId="77777777" w:rsidR="003D352F" w:rsidRDefault="001B3DC9">
            <w:pPr>
              <w:pStyle w:val="TableParagraph"/>
              <w:ind w:left="3" w:right="1"/>
              <w:jc w:val="center"/>
              <w:rPr>
                <w:sz w:val="24"/>
              </w:rPr>
            </w:pPr>
            <w:r>
              <w:rPr>
                <w:sz w:val="24"/>
              </w:rPr>
              <w:t>Влияющий</w:t>
            </w:r>
            <w:r>
              <w:rPr>
                <w:spacing w:val="-6"/>
                <w:sz w:val="24"/>
              </w:rPr>
              <w:t xml:space="preserve"> </w:t>
            </w:r>
            <w:r>
              <w:rPr>
                <w:spacing w:val="-2"/>
                <w:sz w:val="24"/>
              </w:rPr>
              <w:t>признак</w:t>
            </w:r>
          </w:p>
          <w:p w14:paraId="24E26780" w14:textId="77777777" w:rsidR="003D352F" w:rsidRDefault="001B3DC9">
            <w:pPr>
              <w:pStyle w:val="TableParagraph"/>
              <w:ind w:left="3"/>
              <w:jc w:val="center"/>
              <w:rPr>
                <w:i/>
                <w:sz w:val="24"/>
              </w:rPr>
            </w:pPr>
            <w:r>
              <w:rPr>
                <w:i/>
                <w:sz w:val="24"/>
              </w:rPr>
              <w:t>(определяющий</w:t>
            </w:r>
            <w:r>
              <w:rPr>
                <w:i/>
                <w:spacing w:val="-2"/>
                <w:sz w:val="24"/>
              </w:rPr>
              <w:t xml:space="preserve"> фактор)</w:t>
            </w:r>
          </w:p>
        </w:tc>
      </w:tr>
      <w:tr w:rsidR="003D352F" w14:paraId="24E26791" w14:textId="77777777">
        <w:trPr>
          <w:trHeight w:val="578"/>
        </w:trPr>
        <w:tc>
          <w:tcPr>
            <w:tcW w:w="1765" w:type="dxa"/>
            <w:vMerge w:val="restart"/>
          </w:tcPr>
          <w:p w14:paraId="24E26782" w14:textId="77777777" w:rsidR="003D352F" w:rsidRDefault="003D352F">
            <w:pPr>
              <w:pStyle w:val="TableParagraph"/>
              <w:rPr>
                <w:sz w:val="24"/>
              </w:rPr>
            </w:pPr>
          </w:p>
          <w:p w14:paraId="24E26783" w14:textId="77777777" w:rsidR="003D352F" w:rsidRDefault="003D352F">
            <w:pPr>
              <w:pStyle w:val="TableParagraph"/>
              <w:spacing w:before="274"/>
              <w:rPr>
                <w:sz w:val="24"/>
              </w:rPr>
            </w:pPr>
          </w:p>
          <w:p w14:paraId="24E26784" w14:textId="77777777" w:rsidR="003D352F" w:rsidRDefault="001B3DC9">
            <w:pPr>
              <w:pStyle w:val="TableParagraph"/>
              <w:spacing w:before="1"/>
              <w:ind w:left="6"/>
              <w:jc w:val="center"/>
              <w:rPr>
                <w:sz w:val="24"/>
              </w:rPr>
            </w:pPr>
            <w:r>
              <w:rPr>
                <w:spacing w:val="-10"/>
                <w:sz w:val="24"/>
              </w:rPr>
              <w:t>Y</w:t>
            </w:r>
          </w:p>
          <w:p w14:paraId="24E26785" w14:textId="77777777" w:rsidR="003D352F" w:rsidRDefault="003D352F">
            <w:pPr>
              <w:pStyle w:val="TableParagraph"/>
              <w:rPr>
                <w:sz w:val="24"/>
              </w:rPr>
            </w:pPr>
          </w:p>
          <w:p w14:paraId="24E26786" w14:textId="77777777" w:rsidR="003D352F" w:rsidRDefault="001B3DC9">
            <w:pPr>
              <w:pStyle w:val="TableParagraph"/>
              <w:ind w:left="107" w:right="302"/>
              <w:rPr>
                <w:sz w:val="24"/>
              </w:rPr>
            </w:pPr>
            <w:r>
              <w:rPr>
                <w:sz w:val="24"/>
              </w:rPr>
              <w:t>Рабочая</w:t>
            </w:r>
            <w:r>
              <w:rPr>
                <w:spacing w:val="-15"/>
                <w:sz w:val="24"/>
              </w:rPr>
              <w:t xml:space="preserve"> </w:t>
            </w:r>
            <w:r>
              <w:rPr>
                <w:sz w:val="24"/>
              </w:rPr>
              <w:t xml:space="preserve">сила </w:t>
            </w:r>
            <w:r>
              <w:rPr>
                <w:spacing w:val="-2"/>
                <w:sz w:val="24"/>
              </w:rPr>
              <w:t xml:space="preserve">сельского населения, </w:t>
            </w:r>
            <w:r>
              <w:rPr>
                <w:sz w:val="24"/>
              </w:rPr>
              <w:t>тыс. человек</w:t>
            </w:r>
          </w:p>
        </w:tc>
        <w:tc>
          <w:tcPr>
            <w:tcW w:w="1738" w:type="dxa"/>
            <w:vMerge w:val="restart"/>
          </w:tcPr>
          <w:p w14:paraId="24E26787" w14:textId="77777777" w:rsidR="003D352F" w:rsidRDefault="003D352F">
            <w:pPr>
              <w:pStyle w:val="TableParagraph"/>
              <w:rPr>
                <w:sz w:val="16"/>
              </w:rPr>
            </w:pPr>
          </w:p>
          <w:p w14:paraId="24E26788" w14:textId="77777777" w:rsidR="003D352F" w:rsidRDefault="003D352F">
            <w:pPr>
              <w:pStyle w:val="TableParagraph"/>
              <w:rPr>
                <w:sz w:val="16"/>
              </w:rPr>
            </w:pPr>
          </w:p>
          <w:p w14:paraId="24E26789" w14:textId="77777777" w:rsidR="003D352F" w:rsidRDefault="003D352F">
            <w:pPr>
              <w:pStyle w:val="TableParagraph"/>
              <w:rPr>
                <w:sz w:val="16"/>
              </w:rPr>
            </w:pPr>
          </w:p>
          <w:p w14:paraId="24E2678A" w14:textId="77777777" w:rsidR="003D352F" w:rsidRDefault="003D352F">
            <w:pPr>
              <w:pStyle w:val="TableParagraph"/>
              <w:spacing w:before="90"/>
              <w:rPr>
                <w:sz w:val="16"/>
              </w:rPr>
            </w:pPr>
          </w:p>
          <w:p w14:paraId="24E2678B" w14:textId="77777777" w:rsidR="003D352F" w:rsidRDefault="001B3DC9">
            <w:pPr>
              <w:pStyle w:val="TableParagraph"/>
              <w:ind w:left="8" w:right="1"/>
              <w:jc w:val="center"/>
              <w:rPr>
                <w:sz w:val="16"/>
              </w:rPr>
            </w:pPr>
            <w:r>
              <w:rPr>
                <w:spacing w:val="-5"/>
                <w:position w:val="2"/>
                <w:sz w:val="24"/>
              </w:rPr>
              <w:t>X</w:t>
            </w:r>
            <w:r>
              <w:rPr>
                <w:spacing w:val="-5"/>
                <w:sz w:val="16"/>
              </w:rPr>
              <w:t>4</w:t>
            </w:r>
          </w:p>
        </w:tc>
        <w:tc>
          <w:tcPr>
            <w:tcW w:w="2281" w:type="dxa"/>
            <w:vMerge w:val="restart"/>
          </w:tcPr>
          <w:p w14:paraId="24E2678C" w14:textId="77777777" w:rsidR="003D352F" w:rsidRDefault="001B3DC9">
            <w:pPr>
              <w:pStyle w:val="TableParagraph"/>
              <w:ind w:left="106" w:right="351"/>
              <w:rPr>
                <w:position w:val="2"/>
                <w:sz w:val="24"/>
              </w:rPr>
            </w:pPr>
            <w:r>
              <w:rPr>
                <w:sz w:val="24"/>
              </w:rPr>
              <w:t xml:space="preserve">Социально – </w:t>
            </w:r>
            <w:r>
              <w:rPr>
                <w:spacing w:val="-2"/>
                <w:sz w:val="24"/>
              </w:rPr>
              <w:t xml:space="preserve">экономическая </w:t>
            </w:r>
            <w:r>
              <w:rPr>
                <w:i/>
                <w:spacing w:val="-2"/>
                <w:sz w:val="24"/>
              </w:rPr>
              <w:t xml:space="preserve">(продуктивная) </w:t>
            </w:r>
            <w:r>
              <w:rPr>
                <w:position w:val="2"/>
                <w:sz w:val="24"/>
              </w:rPr>
              <w:t>X</w:t>
            </w:r>
            <w:r>
              <w:rPr>
                <w:sz w:val="16"/>
              </w:rPr>
              <w:t xml:space="preserve">4 </w:t>
            </w:r>
            <w:r>
              <w:rPr>
                <w:position w:val="2"/>
                <w:sz w:val="24"/>
              </w:rPr>
              <w:t>-</w:t>
            </w:r>
          </w:p>
          <w:p w14:paraId="24E2678D" w14:textId="77777777" w:rsidR="003D352F" w:rsidRDefault="001B3DC9">
            <w:pPr>
              <w:pStyle w:val="TableParagraph"/>
              <w:ind w:left="106" w:right="258"/>
              <w:rPr>
                <w:sz w:val="24"/>
              </w:rPr>
            </w:pPr>
            <w:r>
              <w:rPr>
                <w:spacing w:val="-2"/>
                <w:sz w:val="24"/>
              </w:rPr>
              <w:t xml:space="preserve">Среднемесячная </w:t>
            </w:r>
            <w:r>
              <w:rPr>
                <w:sz w:val="24"/>
              </w:rPr>
              <w:t>заработная плата фермеров и рабочих</w:t>
            </w:r>
            <w:r>
              <w:rPr>
                <w:spacing w:val="-15"/>
                <w:sz w:val="24"/>
              </w:rPr>
              <w:t xml:space="preserve"> </w:t>
            </w:r>
            <w:r>
              <w:rPr>
                <w:sz w:val="24"/>
              </w:rPr>
              <w:t xml:space="preserve">сельского и лесного </w:t>
            </w:r>
            <w:r>
              <w:rPr>
                <w:spacing w:val="-2"/>
                <w:sz w:val="24"/>
              </w:rPr>
              <w:t xml:space="preserve">хозяйства, </w:t>
            </w:r>
            <w:r>
              <w:rPr>
                <w:sz w:val="24"/>
              </w:rPr>
              <w:t>рыбоводства и</w:t>
            </w:r>
          </w:p>
          <w:p w14:paraId="24E2678E" w14:textId="77777777" w:rsidR="003D352F" w:rsidRDefault="001B3DC9">
            <w:pPr>
              <w:pStyle w:val="TableParagraph"/>
              <w:spacing w:line="270" w:lineRule="atLeast"/>
              <w:ind w:left="106" w:right="299"/>
              <w:rPr>
                <w:sz w:val="24"/>
              </w:rPr>
            </w:pPr>
            <w:r>
              <w:rPr>
                <w:sz w:val="24"/>
              </w:rPr>
              <w:t>рыболовства,</w:t>
            </w:r>
            <w:r>
              <w:rPr>
                <w:spacing w:val="-15"/>
                <w:sz w:val="24"/>
              </w:rPr>
              <w:t xml:space="preserve"> </w:t>
            </w:r>
            <w:r>
              <w:rPr>
                <w:sz w:val="24"/>
              </w:rPr>
              <w:t xml:space="preserve">тыс. </w:t>
            </w:r>
            <w:r>
              <w:rPr>
                <w:spacing w:val="-4"/>
                <w:sz w:val="24"/>
              </w:rPr>
              <w:t>тенге</w:t>
            </w:r>
          </w:p>
        </w:tc>
        <w:tc>
          <w:tcPr>
            <w:tcW w:w="1076" w:type="dxa"/>
          </w:tcPr>
          <w:p w14:paraId="24E2678F" w14:textId="77777777" w:rsidR="003D352F" w:rsidRDefault="001B3DC9">
            <w:pPr>
              <w:pStyle w:val="TableParagraph"/>
              <w:spacing w:line="277" w:lineRule="exact"/>
              <w:ind w:left="2" w:right="1"/>
              <w:jc w:val="center"/>
              <w:rPr>
                <w:sz w:val="16"/>
              </w:rPr>
            </w:pPr>
            <w:r>
              <w:rPr>
                <w:spacing w:val="-5"/>
                <w:position w:val="2"/>
                <w:sz w:val="24"/>
              </w:rPr>
              <w:t>X</w:t>
            </w:r>
            <w:r>
              <w:rPr>
                <w:spacing w:val="-5"/>
                <w:sz w:val="16"/>
              </w:rPr>
              <w:t>1</w:t>
            </w:r>
          </w:p>
        </w:tc>
        <w:tc>
          <w:tcPr>
            <w:tcW w:w="2890" w:type="dxa"/>
          </w:tcPr>
          <w:p w14:paraId="24E26790" w14:textId="77777777" w:rsidR="003D352F" w:rsidRDefault="001B3DC9">
            <w:pPr>
              <w:pStyle w:val="TableParagraph"/>
              <w:spacing w:before="6" w:line="270" w:lineRule="atLeast"/>
              <w:ind w:left="115" w:right="185"/>
              <w:rPr>
                <w:sz w:val="24"/>
              </w:rPr>
            </w:pPr>
            <w:r>
              <w:rPr>
                <w:sz w:val="24"/>
              </w:rPr>
              <w:t>Численность сельского населения,</w:t>
            </w:r>
            <w:r>
              <w:rPr>
                <w:spacing w:val="-15"/>
                <w:sz w:val="24"/>
              </w:rPr>
              <w:t xml:space="preserve"> </w:t>
            </w:r>
            <w:r>
              <w:rPr>
                <w:sz w:val="24"/>
              </w:rPr>
              <w:t>тыс.</w:t>
            </w:r>
            <w:r>
              <w:rPr>
                <w:spacing w:val="-15"/>
                <w:sz w:val="24"/>
              </w:rPr>
              <w:t xml:space="preserve"> </w:t>
            </w:r>
            <w:r>
              <w:rPr>
                <w:sz w:val="24"/>
              </w:rPr>
              <w:t>человек</w:t>
            </w:r>
          </w:p>
        </w:tc>
      </w:tr>
      <w:tr w:rsidR="003D352F" w14:paraId="24E26797" w14:textId="77777777">
        <w:trPr>
          <w:trHeight w:val="577"/>
        </w:trPr>
        <w:tc>
          <w:tcPr>
            <w:tcW w:w="1765" w:type="dxa"/>
            <w:vMerge/>
            <w:tcBorders>
              <w:top w:val="nil"/>
            </w:tcBorders>
          </w:tcPr>
          <w:p w14:paraId="24E26792" w14:textId="77777777" w:rsidR="003D352F" w:rsidRDefault="003D352F">
            <w:pPr>
              <w:rPr>
                <w:sz w:val="2"/>
                <w:szCs w:val="2"/>
              </w:rPr>
            </w:pPr>
          </w:p>
        </w:tc>
        <w:tc>
          <w:tcPr>
            <w:tcW w:w="1738" w:type="dxa"/>
            <w:vMerge/>
            <w:tcBorders>
              <w:top w:val="nil"/>
            </w:tcBorders>
          </w:tcPr>
          <w:p w14:paraId="24E26793" w14:textId="77777777" w:rsidR="003D352F" w:rsidRDefault="003D352F">
            <w:pPr>
              <w:rPr>
                <w:sz w:val="2"/>
                <w:szCs w:val="2"/>
              </w:rPr>
            </w:pPr>
          </w:p>
        </w:tc>
        <w:tc>
          <w:tcPr>
            <w:tcW w:w="2281" w:type="dxa"/>
            <w:vMerge/>
            <w:tcBorders>
              <w:top w:val="nil"/>
            </w:tcBorders>
          </w:tcPr>
          <w:p w14:paraId="24E26794" w14:textId="77777777" w:rsidR="003D352F" w:rsidRDefault="003D352F">
            <w:pPr>
              <w:rPr>
                <w:sz w:val="2"/>
                <w:szCs w:val="2"/>
              </w:rPr>
            </w:pPr>
          </w:p>
        </w:tc>
        <w:tc>
          <w:tcPr>
            <w:tcW w:w="1076" w:type="dxa"/>
          </w:tcPr>
          <w:p w14:paraId="24E26795" w14:textId="77777777" w:rsidR="003D352F" w:rsidRDefault="001B3DC9">
            <w:pPr>
              <w:pStyle w:val="TableParagraph"/>
              <w:spacing w:line="277" w:lineRule="exact"/>
              <w:ind w:left="2" w:right="1"/>
              <w:jc w:val="center"/>
              <w:rPr>
                <w:sz w:val="16"/>
              </w:rPr>
            </w:pPr>
            <w:r>
              <w:rPr>
                <w:spacing w:val="-5"/>
                <w:position w:val="2"/>
                <w:sz w:val="24"/>
              </w:rPr>
              <w:t>X</w:t>
            </w:r>
            <w:r>
              <w:rPr>
                <w:spacing w:val="-5"/>
                <w:sz w:val="16"/>
              </w:rPr>
              <w:t>2</w:t>
            </w:r>
          </w:p>
        </w:tc>
        <w:tc>
          <w:tcPr>
            <w:tcW w:w="2890" w:type="dxa"/>
          </w:tcPr>
          <w:p w14:paraId="24E26796" w14:textId="77777777" w:rsidR="003D352F" w:rsidRDefault="001B3DC9">
            <w:pPr>
              <w:pStyle w:val="TableParagraph"/>
              <w:spacing w:before="6" w:line="270" w:lineRule="atLeast"/>
              <w:ind w:left="211" w:right="185"/>
              <w:rPr>
                <w:sz w:val="24"/>
              </w:rPr>
            </w:pPr>
            <w:r>
              <w:rPr>
                <w:sz w:val="24"/>
              </w:rPr>
              <w:t>Занятое</w:t>
            </w:r>
            <w:r>
              <w:rPr>
                <w:spacing w:val="-15"/>
                <w:sz w:val="24"/>
              </w:rPr>
              <w:t xml:space="preserve"> </w:t>
            </w:r>
            <w:r>
              <w:rPr>
                <w:sz w:val="24"/>
              </w:rPr>
              <w:t>население</w:t>
            </w:r>
            <w:r>
              <w:rPr>
                <w:spacing w:val="-15"/>
                <w:sz w:val="24"/>
              </w:rPr>
              <w:t xml:space="preserve"> </w:t>
            </w:r>
            <w:r>
              <w:rPr>
                <w:sz w:val="24"/>
              </w:rPr>
              <w:t>села, всего, тысяч.человек</w:t>
            </w:r>
          </w:p>
        </w:tc>
      </w:tr>
      <w:tr w:rsidR="003D352F" w14:paraId="24E2679D" w14:textId="77777777">
        <w:trPr>
          <w:trHeight w:val="2412"/>
        </w:trPr>
        <w:tc>
          <w:tcPr>
            <w:tcW w:w="1765" w:type="dxa"/>
            <w:vMerge/>
            <w:tcBorders>
              <w:top w:val="nil"/>
            </w:tcBorders>
          </w:tcPr>
          <w:p w14:paraId="24E26798" w14:textId="77777777" w:rsidR="003D352F" w:rsidRDefault="003D352F">
            <w:pPr>
              <w:rPr>
                <w:sz w:val="2"/>
                <w:szCs w:val="2"/>
              </w:rPr>
            </w:pPr>
          </w:p>
        </w:tc>
        <w:tc>
          <w:tcPr>
            <w:tcW w:w="1738" w:type="dxa"/>
            <w:vMerge/>
            <w:tcBorders>
              <w:top w:val="nil"/>
            </w:tcBorders>
          </w:tcPr>
          <w:p w14:paraId="24E26799" w14:textId="77777777" w:rsidR="003D352F" w:rsidRDefault="003D352F">
            <w:pPr>
              <w:rPr>
                <w:sz w:val="2"/>
                <w:szCs w:val="2"/>
              </w:rPr>
            </w:pPr>
          </w:p>
        </w:tc>
        <w:tc>
          <w:tcPr>
            <w:tcW w:w="2281" w:type="dxa"/>
            <w:vMerge/>
            <w:tcBorders>
              <w:top w:val="nil"/>
            </w:tcBorders>
          </w:tcPr>
          <w:p w14:paraId="24E2679A" w14:textId="77777777" w:rsidR="003D352F" w:rsidRDefault="003D352F">
            <w:pPr>
              <w:rPr>
                <w:sz w:val="2"/>
                <w:szCs w:val="2"/>
              </w:rPr>
            </w:pPr>
          </w:p>
        </w:tc>
        <w:tc>
          <w:tcPr>
            <w:tcW w:w="1076" w:type="dxa"/>
          </w:tcPr>
          <w:p w14:paraId="24E2679B" w14:textId="77777777" w:rsidR="003D352F" w:rsidRDefault="001B3DC9">
            <w:pPr>
              <w:pStyle w:val="TableParagraph"/>
              <w:ind w:left="2" w:right="1"/>
              <w:jc w:val="center"/>
              <w:rPr>
                <w:sz w:val="16"/>
              </w:rPr>
            </w:pPr>
            <w:r>
              <w:rPr>
                <w:spacing w:val="-5"/>
                <w:position w:val="2"/>
                <w:sz w:val="24"/>
              </w:rPr>
              <w:t>X</w:t>
            </w:r>
            <w:r>
              <w:rPr>
                <w:spacing w:val="-5"/>
                <w:sz w:val="16"/>
              </w:rPr>
              <w:t>3</w:t>
            </w:r>
          </w:p>
        </w:tc>
        <w:tc>
          <w:tcPr>
            <w:tcW w:w="2890" w:type="dxa"/>
          </w:tcPr>
          <w:p w14:paraId="24E2679C" w14:textId="77777777" w:rsidR="003D352F" w:rsidRDefault="001B3DC9">
            <w:pPr>
              <w:pStyle w:val="TableParagraph"/>
              <w:spacing w:before="1"/>
              <w:ind w:left="103" w:right="110"/>
              <w:rPr>
                <w:sz w:val="24"/>
              </w:rPr>
            </w:pPr>
            <w:r>
              <w:rPr>
                <w:spacing w:val="-2"/>
                <w:sz w:val="24"/>
              </w:rPr>
              <w:t xml:space="preserve">Производительность </w:t>
            </w:r>
            <w:r>
              <w:rPr>
                <w:sz w:val="24"/>
              </w:rPr>
              <w:t>труда</w:t>
            </w:r>
            <w:r>
              <w:rPr>
                <w:spacing w:val="-14"/>
                <w:sz w:val="24"/>
              </w:rPr>
              <w:t xml:space="preserve"> </w:t>
            </w:r>
            <w:r>
              <w:rPr>
                <w:sz w:val="24"/>
              </w:rPr>
              <w:t>в</w:t>
            </w:r>
            <w:r>
              <w:rPr>
                <w:spacing w:val="-14"/>
                <w:sz w:val="24"/>
              </w:rPr>
              <w:t xml:space="preserve"> </w:t>
            </w:r>
            <w:r>
              <w:rPr>
                <w:sz w:val="24"/>
              </w:rPr>
              <w:t>сельском,</w:t>
            </w:r>
            <w:r>
              <w:rPr>
                <w:spacing w:val="-13"/>
                <w:sz w:val="24"/>
              </w:rPr>
              <w:t xml:space="preserve"> </w:t>
            </w:r>
            <w:r>
              <w:rPr>
                <w:sz w:val="24"/>
              </w:rPr>
              <w:t xml:space="preserve">рыбном и лесном хозяйстве, млн.тг, на одного </w:t>
            </w:r>
            <w:r>
              <w:rPr>
                <w:spacing w:val="-2"/>
                <w:sz w:val="24"/>
              </w:rPr>
              <w:t>занятого</w:t>
            </w:r>
          </w:p>
        </w:tc>
      </w:tr>
      <w:tr w:rsidR="003D352F" w14:paraId="24E267AA" w14:textId="77777777">
        <w:trPr>
          <w:trHeight w:val="825"/>
        </w:trPr>
        <w:tc>
          <w:tcPr>
            <w:tcW w:w="1765" w:type="dxa"/>
            <w:vMerge/>
            <w:tcBorders>
              <w:top w:val="nil"/>
            </w:tcBorders>
          </w:tcPr>
          <w:p w14:paraId="24E2679E" w14:textId="77777777" w:rsidR="003D352F" w:rsidRDefault="003D352F">
            <w:pPr>
              <w:rPr>
                <w:sz w:val="2"/>
                <w:szCs w:val="2"/>
              </w:rPr>
            </w:pPr>
          </w:p>
        </w:tc>
        <w:tc>
          <w:tcPr>
            <w:tcW w:w="1738" w:type="dxa"/>
            <w:vMerge w:val="restart"/>
          </w:tcPr>
          <w:p w14:paraId="24E2679F" w14:textId="77777777" w:rsidR="003D352F" w:rsidRDefault="003D352F">
            <w:pPr>
              <w:pStyle w:val="TableParagraph"/>
              <w:rPr>
                <w:sz w:val="16"/>
              </w:rPr>
            </w:pPr>
          </w:p>
          <w:p w14:paraId="24E267A0" w14:textId="77777777" w:rsidR="003D352F" w:rsidRDefault="003D352F">
            <w:pPr>
              <w:pStyle w:val="TableParagraph"/>
              <w:rPr>
                <w:sz w:val="16"/>
              </w:rPr>
            </w:pPr>
          </w:p>
          <w:p w14:paraId="24E267A1" w14:textId="77777777" w:rsidR="003D352F" w:rsidRDefault="003D352F">
            <w:pPr>
              <w:pStyle w:val="TableParagraph"/>
              <w:rPr>
                <w:sz w:val="16"/>
              </w:rPr>
            </w:pPr>
          </w:p>
          <w:p w14:paraId="24E267A2" w14:textId="77777777" w:rsidR="003D352F" w:rsidRDefault="003D352F">
            <w:pPr>
              <w:pStyle w:val="TableParagraph"/>
              <w:spacing w:before="88"/>
              <w:rPr>
                <w:sz w:val="16"/>
              </w:rPr>
            </w:pPr>
          </w:p>
          <w:p w14:paraId="24E267A3" w14:textId="77777777" w:rsidR="003D352F" w:rsidRDefault="001B3DC9">
            <w:pPr>
              <w:pStyle w:val="TableParagraph"/>
              <w:ind w:left="8" w:right="1"/>
              <w:jc w:val="center"/>
              <w:rPr>
                <w:sz w:val="16"/>
              </w:rPr>
            </w:pPr>
            <w:r>
              <w:rPr>
                <w:spacing w:val="-5"/>
                <w:position w:val="2"/>
                <w:sz w:val="24"/>
              </w:rPr>
              <w:t>X</w:t>
            </w:r>
            <w:r>
              <w:rPr>
                <w:spacing w:val="-5"/>
                <w:sz w:val="16"/>
              </w:rPr>
              <w:t>7</w:t>
            </w:r>
          </w:p>
        </w:tc>
        <w:tc>
          <w:tcPr>
            <w:tcW w:w="2281" w:type="dxa"/>
            <w:vMerge w:val="restart"/>
          </w:tcPr>
          <w:p w14:paraId="24E267A4" w14:textId="77777777" w:rsidR="003D352F" w:rsidRDefault="001B3DC9">
            <w:pPr>
              <w:pStyle w:val="TableParagraph"/>
              <w:spacing w:line="273" w:lineRule="exact"/>
              <w:ind w:left="106"/>
              <w:rPr>
                <w:sz w:val="24"/>
              </w:rPr>
            </w:pPr>
            <w:r>
              <w:rPr>
                <w:spacing w:val="-2"/>
                <w:sz w:val="24"/>
              </w:rPr>
              <w:t>Технологическая</w:t>
            </w:r>
          </w:p>
          <w:p w14:paraId="24E267A5" w14:textId="77777777" w:rsidR="003D352F" w:rsidRDefault="001B3DC9">
            <w:pPr>
              <w:pStyle w:val="TableParagraph"/>
              <w:spacing w:line="276" w:lineRule="exact"/>
              <w:ind w:left="106"/>
              <w:rPr>
                <w:i/>
                <w:sz w:val="24"/>
              </w:rPr>
            </w:pPr>
            <w:r>
              <w:rPr>
                <w:i/>
                <w:spacing w:val="-2"/>
                <w:sz w:val="24"/>
              </w:rPr>
              <w:t>(цифровизация)</w:t>
            </w:r>
          </w:p>
          <w:p w14:paraId="24E267A6" w14:textId="77777777" w:rsidR="003D352F" w:rsidRDefault="001B3DC9">
            <w:pPr>
              <w:pStyle w:val="TableParagraph"/>
              <w:ind w:left="106" w:right="196"/>
              <w:rPr>
                <w:sz w:val="24"/>
              </w:rPr>
            </w:pPr>
            <w:r>
              <w:rPr>
                <w:position w:val="2"/>
                <w:sz w:val="24"/>
              </w:rPr>
              <w:t>X</w:t>
            </w:r>
            <w:r>
              <w:rPr>
                <w:sz w:val="16"/>
              </w:rPr>
              <w:t>7</w:t>
            </w:r>
            <w:r>
              <w:rPr>
                <w:spacing w:val="40"/>
                <w:sz w:val="16"/>
              </w:rPr>
              <w:t xml:space="preserve"> </w:t>
            </w:r>
            <w:r>
              <w:rPr>
                <w:position w:val="2"/>
                <w:sz w:val="24"/>
              </w:rPr>
              <w:t xml:space="preserve">- Затраты на </w:t>
            </w:r>
            <w:r>
              <w:rPr>
                <w:sz w:val="24"/>
              </w:rPr>
              <w:t>обучение</w:t>
            </w:r>
            <w:r>
              <w:rPr>
                <w:spacing w:val="-15"/>
                <w:sz w:val="24"/>
              </w:rPr>
              <w:t xml:space="preserve"> </w:t>
            </w:r>
            <w:r>
              <w:rPr>
                <w:sz w:val="24"/>
              </w:rPr>
              <w:t xml:space="preserve">сотрудни ков, связанные с развитием и </w:t>
            </w:r>
            <w:r>
              <w:rPr>
                <w:spacing w:val="-2"/>
                <w:sz w:val="24"/>
              </w:rPr>
              <w:t>использованием</w:t>
            </w:r>
          </w:p>
          <w:p w14:paraId="24E267A7" w14:textId="77777777" w:rsidR="003D352F" w:rsidRDefault="001B3DC9">
            <w:pPr>
              <w:pStyle w:val="TableParagraph"/>
              <w:spacing w:line="255" w:lineRule="exact"/>
              <w:ind w:left="106"/>
              <w:rPr>
                <w:sz w:val="24"/>
              </w:rPr>
            </w:pPr>
            <w:r>
              <w:rPr>
                <w:sz w:val="24"/>
              </w:rPr>
              <w:t>ИКТ,</w:t>
            </w:r>
            <w:r>
              <w:rPr>
                <w:spacing w:val="-1"/>
                <w:sz w:val="24"/>
              </w:rPr>
              <w:t xml:space="preserve"> </w:t>
            </w:r>
            <w:r>
              <w:rPr>
                <w:sz w:val="24"/>
              </w:rPr>
              <w:t>млн.</w:t>
            </w:r>
            <w:r>
              <w:rPr>
                <w:spacing w:val="-1"/>
                <w:sz w:val="24"/>
              </w:rPr>
              <w:t xml:space="preserve"> </w:t>
            </w:r>
            <w:r>
              <w:rPr>
                <w:spacing w:val="-5"/>
                <w:sz w:val="24"/>
              </w:rPr>
              <w:t>тг</w:t>
            </w:r>
          </w:p>
        </w:tc>
        <w:tc>
          <w:tcPr>
            <w:tcW w:w="1076" w:type="dxa"/>
          </w:tcPr>
          <w:p w14:paraId="24E267A8" w14:textId="77777777" w:rsidR="003D352F" w:rsidRDefault="001B3DC9">
            <w:pPr>
              <w:pStyle w:val="TableParagraph"/>
              <w:spacing w:line="275" w:lineRule="exact"/>
              <w:ind w:left="2" w:right="1"/>
              <w:jc w:val="center"/>
              <w:rPr>
                <w:sz w:val="16"/>
              </w:rPr>
            </w:pPr>
            <w:r>
              <w:rPr>
                <w:spacing w:val="-5"/>
                <w:position w:val="2"/>
                <w:sz w:val="24"/>
              </w:rPr>
              <w:t>X</w:t>
            </w:r>
            <w:r>
              <w:rPr>
                <w:spacing w:val="-5"/>
                <w:sz w:val="16"/>
              </w:rPr>
              <w:t>5</w:t>
            </w:r>
          </w:p>
        </w:tc>
        <w:tc>
          <w:tcPr>
            <w:tcW w:w="2890" w:type="dxa"/>
          </w:tcPr>
          <w:p w14:paraId="24E267A9" w14:textId="77777777" w:rsidR="003D352F" w:rsidRDefault="001B3DC9">
            <w:pPr>
              <w:pStyle w:val="TableParagraph"/>
              <w:spacing w:line="276" w:lineRule="exact"/>
              <w:ind w:left="103" w:right="185"/>
              <w:rPr>
                <w:sz w:val="24"/>
              </w:rPr>
            </w:pPr>
            <w:r>
              <w:rPr>
                <w:sz w:val="24"/>
              </w:rPr>
              <w:t>Количество</w:t>
            </w:r>
            <w:r>
              <w:rPr>
                <w:spacing w:val="-15"/>
                <w:sz w:val="24"/>
              </w:rPr>
              <w:t xml:space="preserve"> </w:t>
            </w:r>
            <w:r>
              <w:rPr>
                <w:sz w:val="24"/>
              </w:rPr>
              <w:t>предприятий имеющие инновации по всем видам, количество</w:t>
            </w:r>
          </w:p>
        </w:tc>
      </w:tr>
      <w:tr w:rsidR="003D352F" w14:paraId="24E267B0" w14:textId="77777777">
        <w:trPr>
          <w:trHeight w:val="1367"/>
        </w:trPr>
        <w:tc>
          <w:tcPr>
            <w:tcW w:w="1765" w:type="dxa"/>
            <w:vMerge/>
            <w:tcBorders>
              <w:top w:val="nil"/>
            </w:tcBorders>
          </w:tcPr>
          <w:p w14:paraId="24E267AB" w14:textId="77777777" w:rsidR="003D352F" w:rsidRDefault="003D352F">
            <w:pPr>
              <w:rPr>
                <w:sz w:val="2"/>
                <w:szCs w:val="2"/>
              </w:rPr>
            </w:pPr>
          </w:p>
        </w:tc>
        <w:tc>
          <w:tcPr>
            <w:tcW w:w="1738" w:type="dxa"/>
            <w:vMerge/>
            <w:tcBorders>
              <w:top w:val="nil"/>
            </w:tcBorders>
          </w:tcPr>
          <w:p w14:paraId="24E267AC" w14:textId="77777777" w:rsidR="003D352F" w:rsidRDefault="003D352F">
            <w:pPr>
              <w:rPr>
                <w:sz w:val="2"/>
                <w:szCs w:val="2"/>
              </w:rPr>
            </w:pPr>
          </w:p>
        </w:tc>
        <w:tc>
          <w:tcPr>
            <w:tcW w:w="2281" w:type="dxa"/>
            <w:vMerge/>
            <w:tcBorders>
              <w:top w:val="nil"/>
            </w:tcBorders>
          </w:tcPr>
          <w:p w14:paraId="24E267AD" w14:textId="77777777" w:rsidR="003D352F" w:rsidRDefault="003D352F">
            <w:pPr>
              <w:rPr>
                <w:sz w:val="2"/>
                <w:szCs w:val="2"/>
              </w:rPr>
            </w:pPr>
          </w:p>
        </w:tc>
        <w:tc>
          <w:tcPr>
            <w:tcW w:w="1076" w:type="dxa"/>
          </w:tcPr>
          <w:p w14:paraId="24E267AE" w14:textId="77777777" w:rsidR="003D352F" w:rsidRDefault="001B3DC9">
            <w:pPr>
              <w:pStyle w:val="TableParagraph"/>
              <w:spacing w:line="274" w:lineRule="exact"/>
              <w:ind w:left="2" w:right="1"/>
              <w:jc w:val="center"/>
              <w:rPr>
                <w:sz w:val="16"/>
              </w:rPr>
            </w:pPr>
            <w:r>
              <w:rPr>
                <w:spacing w:val="-5"/>
                <w:position w:val="2"/>
                <w:sz w:val="24"/>
              </w:rPr>
              <w:t>X</w:t>
            </w:r>
            <w:r>
              <w:rPr>
                <w:spacing w:val="-5"/>
                <w:sz w:val="16"/>
              </w:rPr>
              <w:t>6</w:t>
            </w:r>
          </w:p>
        </w:tc>
        <w:tc>
          <w:tcPr>
            <w:tcW w:w="2890" w:type="dxa"/>
          </w:tcPr>
          <w:p w14:paraId="24E267AF" w14:textId="77777777" w:rsidR="003D352F" w:rsidRDefault="001B3DC9">
            <w:pPr>
              <w:pStyle w:val="TableParagraph"/>
              <w:ind w:left="103" w:right="185"/>
              <w:rPr>
                <w:sz w:val="24"/>
              </w:rPr>
            </w:pPr>
            <w:r>
              <w:rPr>
                <w:sz w:val="24"/>
              </w:rPr>
              <w:t>Доля</w:t>
            </w:r>
            <w:r>
              <w:rPr>
                <w:spacing w:val="-15"/>
                <w:sz w:val="24"/>
              </w:rPr>
              <w:t xml:space="preserve"> </w:t>
            </w:r>
            <w:r>
              <w:rPr>
                <w:sz w:val="24"/>
              </w:rPr>
              <w:t>пользователей</w:t>
            </w:r>
            <w:r>
              <w:rPr>
                <w:spacing w:val="-15"/>
                <w:sz w:val="24"/>
              </w:rPr>
              <w:t xml:space="preserve"> </w:t>
            </w:r>
            <w:r>
              <w:rPr>
                <w:sz w:val="24"/>
              </w:rPr>
              <w:t>сети интернет в возрасте 6 – 74, в %</w:t>
            </w:r>
          </w:p>
        </w:tc>
      </w:tr>
      <w:tr w:rsidR="003D352F" w14:paraId="24E267BD" w14:textId="77777777">
        <w:trPr>
          <w:trHeight w:val="827"/>
        </w:trPr>
        <w:tc>
          <w:tcPr>
            <w:tcW w:w="1765" w:type="dxa"/>
            <w:vMerge/>
            <w:tcBorders>
              <w:top w:val="nil"/>
            </w:tcBorders>
          </w:tcPr>
          <w:p w14:paraId="24E267B1" w14:textId="77777777" w:rsidR="003D352F" w:rsidRDefault="003D352F">
            <w:pPr>
              <w:rPr>
                <w:sz w:val="2"/>
                <w:szCs w:val="2"/>
              </w:rPr>
            </w:pPr>
          </w:p>
        </w:tc>
        <w:tc>
          <w:tcPr>
            <w:tcW w:w="1738" w:type="dxa"/>
            <w:vMerge w:val="restart"/>
          </w:tcPr>
          <w:p w14:paraId="24E267B2" w14:textId="77777777" w:rsidR="003D352F" w:rsidRDefault="003D352F">
            <w:pPr>
              <w:pStyle w:val="TableParagraph"/>
              <w:rPr>
                <w:sz w:val="16"/>
              </w:rPr>
            </w:pPr>
          </w:p>
          <w:p w14:paraId="24E267B3" w14:textId="77777777" w:rsidR="003D352F" w:rsidRDefault="003D352F">
            <w:pPr>
              <w:pStyle w:val="TableParagraph"/>
              <w:rPr>
                <w:sz w:val="16"/>
              </w:rPr>
            </w:pPr>
          </w:p>
          <w:p w14:paraId="24E267B4" w14:textId="77777777" w:rsidR="003D352F" w:rsidRDefault="003D352F">
            <w:pPr>
              <w:pStyle w:val="TableParagraph"/>
              <w:rPr>
                <w:sz w:val="16"/>
              </w:rPr>
            </w:pPr>
          </w:p>
          <w:p w14:paraId="24E267B5" w14:textId="77777777" w:rsidR="003D352F" w:rsidRDefault="003D352F">
            <w:pPr>
              <w:pStyle w:val="TableParagraph"/>
              <w:spacing w:before="90"/>
              <w:rPr>
                <w:sz w:val="16"/>
              </w:rPr>
            </w:pPr>
          </w:p>
          <w:p w14:paraId="24E267B6" w14:textId="77777777" w:rsidR="003D352F" w:rsidRDefault="001B3DC9">
            <w:pPr>
              <w:pStyle w:val="TableParagraph"/>
              <w:ind w:left="8"/>
              <w:jc w:val="center"/>
              <w:rPr>
                <w:sz w:val="16"/>
              </w:rPr>
            </w:pPr>
            <w:r>
              <w:rPr>
                <w:spacing w:val="-5"/>
                <w:position w:val="2"/>
                <w:sz w:val="24"/>
              </w:rPr>
              <w:t>X</w:t>
            </w:r>
            <w:r>
              <w:rPr>
                <w:spacing w:val="-5"/>
                <w:sz w:val="16"/>
              </w:rPr>
              <w:t>10</w:t>
            </w:r>
          </w:p>
        </w:tc>
        <w:tc>
          <w:tcPr>
            <w:tcW w:w="2281" w:type="dxa"/>
            <w:vMerge w:val="restart"/>
          </w:tcPr>
          <w:p w14:paraId="24E267B7" w14:textId="77777777" w:rsidR="003D352F" w:rsidRDefault="001B3DC9">
            <w:pPr>
              <w:pStyle w:val="TableParagraph"/>
              <w:ind w:left="106" w:right="261"/>
              <w:jc w:val="both"/>
              <w:rPr>
                <w:sz w:val="24"/>
              </w:rPr>
            </w:pPr>
            <w:r>
              <w:rPr>
                <w:sz w:val="24"/>
              </w:rPr>
              <w:t>Инвестиционная</w:t>
            </w:r>
            <w:r>
              <w:rPr>
                <w:spacing w:val="-15"/>
                <w:sz w:val="24"/>
              </w:rPr>
              <w:t xml:space="preserve"> </w:t>
            </w:r>
            <w:r>
              <w:rPr>
                <w:sz w:val="24"/>
              </w:rPr>
              <w:t xml:space="preserve">и </w:t>
            </w:r>
            <w:r>
              <w:rPr>
                <w:spacing w:val="-2"/>
                <w:sz w:val="24"/>
              </w:rPr>
              <w:t>транспортная</w:t>
            </w:r>
          </w:p>
          <w:p w14:paraId="24E267B8" w14:textId="77777777" w:rsidR="003D352F" w:rsidRDefault="001B3DC9">
            <w:pPr>
              <w:pStyle w:val="TableParagraph"/>
              <w:ind w:left="106" w:right="101"/>
              <w:jc w:val="both"/>
              <w:rPr>
                <w:sz w:val="24"/>
              </w:rPr>
            </w:pPr>
            <w:r>
              <w:rPr>
                <w:position w:val="2"/>
                <w:sz w:val="24"/>
              </w:rPr>
              <w:t>X</w:t>
            </w:r>
            <w:r>
              <w:rPr>
                <w:sz w:val="16"/>
              </w:rPr>
              <w:t>10</w:t>
            </w:r>
            <w:r>
              <w:rPr>
                <w:spacing w:val="40"/>
                <w:sz w:val="16"/>
              </w:rPr>
              <w:t xml:space="preserve"> </w:t>
            </w:r>
            <w:r>
              <w:rPr>
                <w:position w:val="2"/>
                <w:sz w:val="24"/>
              </w:rPr>
              <w:t xml:space="preserve">- Инвестиции в </w:t>
            </w:r>
            <w:r>
              <w:rPr>
                <w:sz w:val="24"/>
              </w:rPr>
              <w:t>основной капитал в сельском</w:t>
            </w:r>
            <w:r>
              <w:rPr>
                <w:spacing w:val="-5"/>
                <w:sz w:val="24"/>
              </w:rPr>
              <w:t xml:space="preserve"> </w:t>
            </w:r>
            <w:r>
              <w:rPr>
                <w:spacing w:val="-2"/>
                <w:sz w:val="24"/>
              </w:rPr>
              <w:t>хозяйстве,</w:t>
            </w:r>
          </w:p>
          <w:p w14:paraId="24E267B9" w14:textId="77777777" w:rsidR="003D352F" w:rsidRDefault="001B3DC9">
            <w:pPr>
              <w:pStyle w:val="TableParagraph"/>
              <w:spacing w:line="264" w:lineRule="exact"/>
              <w:ind w:left="106"/>
              <w:jc w:val="both"/>
              <w:rPr>
                <w:sz w:val="24"/>
              </w:rPr>
            </w:pPr>
            <w:r>
              <w:rPr>
                <w:sz w:val="24"/>
              </w:rPr>
              <w:t>млрд.</w:t>
            </w:r>
            <w:r>
              <w:rPr>
                <w:spacing w:val="-1"/>
                <w:sz w:val="24"/>
              </w:rPr>
              <w:t xml:space="preserve"> </w:t>
            </w:r>
            <w:r>
              <w:rPr>
                <w:spacing w:val="-5"/>
                <w:sz w:val="24"/>
              </w:rPr>
              <w:t>тг.</w:t>
            </w:r>
          </w:p>
        </w:tc>
        <w:tc>
          <w:tcPr>
            <w:tcW w:w="1076" w:type="dxa"/>
          </w:tcPr>
          <w:p w14:paraId="24E267BA" w14:textId="77777777" w:rsidR="003D352F" w:rsidRDefault="001B3DC9">
            <w:pPr>
              <w:pStyle w:val="TableParagraph"/>
              <w:spacing w:line="277" w:lineRule="exact"/>
              <w:ind w:left="2" w:right="1"/>
              <w:jc w:val="center"/>
              <w:rPr>
                <w:sz w:val="16"/>
              </w:rPr>
            </w:pPr>
            <w:r>
              <w:rPr>
                <w:spacing w:val="-5"/>
                <w:position w:val="2"/>
                <w:sz w:val="24"/>
              </w:rPr>
              <w:t>X</w:t>
            </w:r>
            <w:r>
              <w:rPr>
                <w:spacing w:val="-5"/>
                <w:sz w:val="16"/>
              </w:rPr>
              <w:t>8</w:t>
            </w:r>
          </w:p>
        </w:tc>
        <w:tc>
          <w:tcPr>
            <w:tcW w:w="2890" w:type="dxa"/>
          </w:tcPr>
          <w:p w14:paraId="24E267BB" w14:textId="77777777" w:rsidR="003D352F" w:rsidRDefault="001B3DC9">
            <w:pPr>
              <w:pStyle w:val="TableParagraph"/>
              <w:spacing w:line="275" w:lineRule="exact"/>
              <w:ind w:left="103"/>
              <w:rPr>
                <w:sz w:val="24"/>
              </w:rPr>
            </w:pPr>
            <w:r>
              <w:rPr>
                <w:sz w:val="24"/>
              </w:rPr>
              <w:t>Затраты</w:t>
            </w:r>
            <w:r>
              <w:rPr>
                <w:spacing w:val="-1"/>
                <w:sz w:val="24"/>
              </w:rPr>
              <w:t xml:space="preserve"> </w:t>
            </w:r>
            <w:r>
              <w:rPr>
                <w:sz w:val="24"/>
              </w:rPr>
              <w:t>на</w:t>
            </w:r>
            <w:r>
              <w:rPr>
                <w:spacing w:val="-2"/>
                <w:sz w:val="24"/>
              </w:rPr>
              <w:t xml:space="preserve"> НИОКР</w:t>
            </w:r>
          </w:p>
          <w:p w14:paraId="24E267BC" w14:textId="77777777" w:rsidR="003D352F" w:rsidRDefault="001B3DC9">
            <w:pPr>
              <w:pStyle w:val="TableParagraph"/>
              <w:spacing w:line="270" w:lineRule="atLeast"/>
              <w:ind w:left="103" w:right="185"/>
              <w:rPr>
                <w:sz w:val="24"/>
              </w:rPr>
            </w:pPr>
            <w:r>
              <w:rPr>
                <w:sz w:val="24"/>
              </w:rPr>
              <w:t>(внутренние)</w:t>
            </w:r>
            <w:r>
              <w:rPr>
                <w:spacing w:val="-15"/>
                <w:sz w:val="24"/>
              </w:rPr>
              <w:t xml:space="preserve"> </w:t>
            </w:r>
            <w:r>
              <w:rPr>
                <w:sz w:val="24"/>
              </w:rPr>
              <w:t>на</w:t>
            </w:r>
            <w:r>
              <w:rPr>
                <w:spacing w:val="-15"/>
                <w:sz w:val="24"/>
              </w:rPr>
              <w:t xml:space="preserve"> </w:t>
            </w:r>
            <w:r>
              <w:rPr>
                <w:sz w:val="24"/>
              </w:rPr>
              <w:t>СХ науки, млн. тг.</w:t>
            </w:r>
          </w:p>
        </w:tc>
      </w:tr>
      <w:tr w:rsidR="003D352F" w14:paraId="24E267C3" w14:textId="77777777">
        <w:trPr>
          <w:trHeight w:val="827"/>
        </w:trPr>
        <w:tc>
          <w:tcPr>
            <w:tcW w:w="1765" w:type="dxa"/>
            <w:vMerge/>
            <w:tcBorders>
              <w:top w:val="nil"/>
            </w:tcBorders>
          </w:tcPr>
          <w:p w14:paraId="24E267BE" w14:textId="77777777" w:rsidR="003D352F" w:rsidRDefault="003D352F">
            <w:pPr>
              <w:rPr>
                <w:sz w:val="2"/>
                <w:szCs w:val="2"/>
              </w:rPr>
            </w:pPr>
          </w:p>
        </w:tc>
        <w:tc>
          <w:tcPr>
            <w:tcW w:w="1738" w:type="dxa"/>
            <w:vMerge/>
            <w:tcBorders>
              <w:top w:val="nil"/>
            </w:tcBorders>
          </w:tcPr>
          <w:p w14:paraId="24E267BF" w14:textId="77777777" w:rsidR="003D352F" w:rsidRDefault="003D352F">
            <w:pPr>
              <w:rPr>
                <w:sz w:val="2"/>
                <w:szCs w:val="2"/>
              </w:rPr>
            </w:pPr>
          </w:p>
        </w:tc>
        <w:tc>
          <w:tcPr>
            <w:tcW w:w="2281" w:type="dxa"/>
            <w:vMerge/>
            <w:tcBorders>
              <w:top w:val="nil"/>
            </w:tcBorders>
          </w:tcPr>
          <w:p w14:paraId="24E267C0" w14:textId="77777777" w:rsidR="003D352F" w:rsidRDefault="003D352F">
            <w:pPr>
              <w:rPr>
                <w:sz w:val="2"/>
                <w:szCs w:val="2"/>
              </w:rPr>
            </w:pPr>
          </w:p>
        </w:tc>
        <w:tc>
          <w:tcPr>
            <w:tcW w:w="1076" w:type="dxa"/>
          </w:tcPr>
          <w:p w14:paraId="24E267C1" w14:textId="77777777" w:rsidR="003D352F" w:rsidRDefault="001B3DC9">
            <w:pPr>
              <w:pStyle w:val="TableParagraph"/>
              <w:spacing w:line="277" w:lineRule="exact"/>
              <w:ind w:left="2" w:right="1"/>
              <w:jc w:val="center"/>
              <w:rPr>
                <w:sz w:val="16"/>
              </w:rPr>
            </w:pPr>
            <w:r>
              <w:rPr>
                <w:spacing w:val="-5"/>
                <w:position w:val="2"/>
                <w:sz w:val="24"/>
              </w:rPr>
              <w:t>X</w:t>
            </w:r>
            <w:r>
              <w:rPr>
                <w:spacing w:val="-5"/>
                <w:sz w:val="16"/>
              </w:rPr>
              <w:t>9</w:t>
            </w:r>
          </w:p>
        </w:tc>
        <w:tc>
          <w:tcPr>
            <w:tcW w:w="2890" w:type="dxa"/>
          </w:tcPr>
          <w:p w14:paraId="24E267C2" w14:textId="77777777" w:rsidR="003D352F" w:rsidRDefault="001B3DC9">
            <w:pPr>
              <w:pStyle w:val="TableParagraph"/>
              <w:spacing w:line="276" w:lineRule="exact"/>
              <w:ind w:left="103" w:right="347"/>
              <w:jc w:val="both"/>
              <w:rPr>
                <w:sz w:val="24"/>
              </w:rPr>
            </w:pPr>
            <w:r>
              <w:rPr>
                <w:sz w:val="24"/>
              </w:rPr>
              <w:t>Наличие</w:t>
            </w:r>
            <w:r>
              <w:rPr>
                <w:spacing w:val="-15"/>
                <w:sz w:val="24"/>
              </w:rPr>
              <w:t xml:space="preserve"> </w:t>
            </w:r>
            <w:r>
              <w:rPr>
                <w:sz w:val="24"/>
              </w:rPr>
              <w:t>автотранспорт ных</w:t>
            </w:r>
            <w:r>
              <w:rPr>
                <w:spacing w:val="-2"/>
                <w:sz w:val="24"/>
              </w:rPr>
              <w:t xml:space="preserve"> </w:t>
            </w:r>
            <w:r>
              <w:rPr>
                <w:sz w:val="24"/>
              </w:rPr>
              <w:t>средств</w:t>
            </w:r>
            <w:r>
              <w:rPr>
                <w:spacing w:val="-3"/>
                <w:sz w:val="24"/>
              </w:rPr>
              <w:t xml:space="preserve"> </w:t>
            </w:r>
            <w:r>
              <w:rPr>
                <w:sz w:val="24"/>
              </w:rPr>
              <w:t>в</w:t>
            </w:r>
            <w:r>
              <w:rPr>
                <w:spacing w:val="-3"/>
                <w:sz w:val="24"/>
              </w:rPr>
              <w:t xml:space="preserve"> </w:t>
            </w:r>
            <w:r>
              <w:rPr>
                <w:sz w:val="24"/>
              </w:rPr>
              <w:t>сельских территориях, тыс.ед.</w:t>
            </w:r>
          </w:p>
        </w:tc>
      </w:tr>
      <w:tr w:rsidR="003D352F" w14:paraId="24E267CF" w14:textId="77777777">
        <w:trPr>
          <w:trHeight w:val="1103"/>
        </w:trPr>
        <w:tc>
          <w:tcPr>
            <w:tcW w:w="1765" w:type="dxa"/>
            <w:vMerge/>
            <w:tcBorders>
              <w:top w:val="nil"/>
            </w:tcBorders>
          </w:tcPr>
          <w:p w14:paraId="24E267C4" w14:textId="77777777" w:rsidR="003D352F" w:rsidRDefault="003D352F">
            <w:pPr>
              <w:rPr>
                <w:sz w:val="2"/>
                <w:szCs w:val="2"/>
              </w:rPr>
            </w:pPr>
          </w:p>
        </w:tc>
        <w:tc>
          <w:tcPr>
            <w:tcW w:w="1738" w:type="dxa"/>
            <w:vMerge w:val="restart"/>
          </w:tcPr>
          <w:p w14:paraId="24E267C5" w14:textId="77777777" w:rsidR="003D352F" w:rsidRDefault="003D352F">
            <w:pPr>
              <w:pStyle w:val="TableParagraph"/>
              <w:rPr>
                <w:sz w:val="16"/>
              </w:rPr>
            </w:pPr>
          </w:p>
          <w:p w14:paraId="24E267C6" w14:textId="77777777" w:rsidR="003D352F" w:rsidRDefault="003D352F">
            <w:pPr>
              <w:pStyle w:val="TableParagraph"/>
              <w:rPr>
                <w:sz w:val="16"/>
              </w:rPr>
            </w:pPr>
          </w:p>
          <w:p w14:paraId="24E267C7" w14:textId="77777777" w:rsidR="003D352F" w:rsidRDefault="003D352F">
            <w:pPr>
              <w:pStyle w:val="TableParagraph"/>
              <w:rPr>
                <w:sz w:val="16"/>
              </w:rPr>
            </w:pPr>
          </w:p>
          <w:p w14:paraId="24E267C8" w14:textId="77777777" w:rsidR="003D352F" w:rsidRDefault="003D352F">
            <w:pPr>
              <w:pStyle w:val="TableParagraph"/>
              <w:spacing w:before="89"/>
              <w:rPr>
                <w:sz w:val="16"/>
              </w:rPr>
            </w:pPr>
          </w:p>
          <w:p w14:paraId="24E267C9" w14:textId="77777777" w:rsidR="003D352F" w:rsidRDefault="001B3DC9">
            <w:pPr>
              <w:pStyle w:val="TableParagraph"/>
              <w:spacing w:before="1"/>
              <w:ind w:left="8"/>
              <w:jc w:val="center"/>
              <w:rPr>
                <w:sz w:val="16"/>
              </w:rPr>
            </w:pPr>
            <w:r>
              <w:rPr>
                <w:spacing w:val="-5"/>
                <w:position w:val="2"/>
                <w:sz w:val="24"/>
              </w:rPr>
              <w:t>X</w:t>
            </w:r>
            <w:r>
              <w:rPr>
                <w:spacing w:val="-5"/>
                <w:sz w:val="16"/>
              </w:rPr>
              <w:t>13</w:t>
            </w:r>
          </w:p>
        </w:tc>
        <w:tc>
          <w:tcPr>
            <w:tcW w:w="2281" w:type="dxa"/>
            <w:vMerge w:val="restart"/>
          </w:tcPr>
          <w:p w14:paraId="24E267CA" w14:textId="77777777" w:rsidR="003D352F" w:rsidRDefault="001B3DC9">
            <w:pPr>
              <w:pStyle w:val="TableParagraph"/>
              <w:spacing w:before="25"/>
              <w:ind w:left="106" w:right="351"/>
              <w:rPr>
                <w:i/>
                <w:sz w:val="24"/>
              </w:rPr>
            </w:pPr>
            <w:r>
              <w:rPr>
                <w:spacing w:val="-2"/>
                <w:sz w:val="24"/>
              </w:rPr>
              <w:t xml:space="preserve">Экологическая </w:t>
            </w:r>
            <w:r>
              <w:rPr>
                <w:i/>
                <w:spacing w:val="-2"/>
                <w:sz w:val="24"/>
              </w:rPr>
              <w:t>(Зеленая экономика)</w:t>
            </w:r>
          </w:p>
          <w:p w14:paraId="24E267CB" w14:textId="77777777" w:rsidR="003D352F" w:rsidRDefault="001B3DC9">
            <w:pPr>
              <w:pStyle w:val="TableParagraph"/>
              <w:spacing w:line="277" w:lineRule="exact"/>
              <w:ind w:left="106"/>
              <w:rPr>
                <w:position w:val="2"/>
                <w:sz w:val="24"/>
              </w:rPr>
            </w:pPr>
            <w:r>
              <w:rPr>
                <w:position w:val="2"/>
                <w:sz w:val="24"/>
              </w:rPr>
              <w:t>X</w:t>
            </w:r>
            <w:r>
              <w:rPr>
                <w:sz w:val="16"/>
              </w:rPr>
              <w:t>13</w:t>
            </w:r>
            <w:r>
              <w:rPr>
                <w:spacing w:val="21"/>
                <w:sz w:val="16"/>
              </w:rPr>
              <w:t xml:space="preserve"> </w:t>
            </w:r>
            <w:r>
              <w:rPr>
                <w:position w:val="2"/>
                <w:sz w:val="24"/>
              </w:rPr>
              <w:t>-</w:t>
            </w:r>
            <w:r>
              <w:rPr>
                <w:spacing w:val="-1"/>
                <w:position w:val="2"/>
                <w:sz w:val="24"/>
              </w:rPr>
              <w:t xml:space="preserve"> </w:t>
            </w:r>
            <w:r>
              <w:rPr>
                <w:position w:val="2"/>
                <w:sz w:val="24"/>
              </w:rPr>
              <w:t>ВВП</w:t>
            </w:r>
            <w:r>
              <w:rPr>
                <w:spacing w:val="-1"/>
                <w:position w:val="2"/>
                <w:sz w:val="24"/>
              </w:rPr>
              <w:t xml:space="preserve"> </w:t>
            </w:r>
            <w:r>
              <w:rPr>
                <w:spacing w:val="-10"/>
                <w:position w:val="2"/>
                <w:sz w:val="24"/>
              </w:rPr>
              <w:t>в</w:t>
            </w:r>
          </w:p>
          <w:p w14:paraId="24E267CC" w14:textId="77777777" w:rsidR="003D352F" w:rsidRDefault="001B3DC9">
            <w:pPr>
              <w:pStyle w:val="TableParagraph"/>
              <w:ind w:left="106" w:right="281"/>
              <w:rPr>
                <w:sz w:val="24"/>
              </w:rPr>
            </w:pPr>
            <w:r>
              <w:rPr>
                <w:sz w:val="24"/>
              </w:rPr>
              <w:t>постоянных</w:t>
            </w:r>
            <w:r>
              <w:rPr>
                <w:spacing w:val="-15"/>
                <w:sz w:val="24"/>
              </w:rPr>
              <w:t xml:space="preserve"> </w:t>
            </w:r>
            <w:r>
              <w:rPr>
                <w:sz w:val="24"/>
              </w:rPr>
              <w:t>ценах 2017 года (ППС)</w:t>
            </w:r>
          </w:p>
        </w:tc>
        <w:tc>
          <w:tcPr>
            <w:tcW w:w="1076" w:type="dxa"/>
          </w:tcPr>
          <w:p w14:paraId="24E267CD" w14:textId="77777777" w:rsidR="003D352F" w:rsidRDefault="001B3DC9">
            <w:pPr>
              <w:pStyle w:val="TableParagraph"/>
              <w:spacing w:line="276" w:lineRule="exact"/>
              <w:ind w:left="2"/>
              <w:jc w:val="center"/>
              <w:rPr>
                <w:sz w:val="16"/>
              </w:rPr>
            </w:pPr>
            <w:r>
              <w:rPr>
                <w:spacing w:val="-5"/>
                <w:position w:val="2"/>
                <w:sz w:val="24"/>
              </w:rPr>
              <w:t>X</w:t>
            </w:r>
            <w:r>
              <w:rPr>
                <w:spacing w:val="-5"/>
                <w:sz w:val="16"/>
              </w:rPr>
              <w:t>11</w:t>
            </w:r>
          </w:p>
        </w:tc>
        <w:tc>
          <w:tcPr>
            <w:tcW w:w="2890" w:type="dxa"/>
          </w:tcPr>
          <w:p w14:paraId="24E267CE" w14:textId="77777777" w:rsidR="003D352F" w:rsidRDefault="001B3DC9">
            <w:pPr>
              <w:pStyle w:val="TableParagraph"/>
              <w:spacing w:line="276" w:lineRule="exact"/>
              <w:ind w:left="103" w:right="185"/>
              <w:rPr>
                <w:sz w:val="24"/>
              </w:rPr>
            </w:pPr>
            <w:r>
              <w:rPr>
                <w:sz w:val="24"/>
              </w:rPr>
              <w:t>Выбросы основных загряз</w:t>
            </w:r>
            <w:r>
              <w:rPr>
                <w:spacing w:val="-15"/>
                <w:sz w:val="24"/>
              </w:rPr>
              <w:t xml:space="preserve"> </w:t>
            </w:r>
            <w:r>
              <w:rPr>
                <w:sz w:val="24"/>
              </w:rPr>
              <w:t>няющих</w:t>
            </w:r>
            <w:r>
              <w:rPr>
                <w:spacing w:val="-15"/>
                <w:sz w:val="24"/>
              </w:rPr>
              <w:t xml:space="preserve"> </w:t>
            </w:r>
            <w:r>
              <w:rPr>
                <w:sz w:val="24"/>
              </w:rPr>
              <w:t xml:space="preserve">веществ на душу населения, </w:t>
            </w:r>
            <w:r>
              <w:rPr>
                <w:spacing w:val="-2"/>
                <w:sz w:val="24"/>
              </w:rPr>
              <w:t>млн.человек</w:t>
            </w:r>
          </w:p>
        </w:tc>
      </w:tr>
      <w:tr w:rsidR="003D352F" w14:paraId="24E267D5" w14:textId="77777777">
        <w:trPr>
          <w:trHeight w:val="1102"/>
        </w:trPr>
        <w:tc>
          <w:tcPr>
            <w:tcW w:w="1765" w:type="dxa"/>
            <w:vMerge/>
            <w:tcBorders>
              <w:top w:val="nil"/>
            </w:tcBorders>
          </w:tcPr>
          <w:p w14:paraId="24E267D0" w14:textId="77777777" w:rsidR="003D352F" w:rsidRDefault="003D352F">
            <w:pPr>
              <w:rPr>
                <w:sz w:val="2"/>
                <w:szCs w:val="2"/>
              </w:rPr>
            </w:pPr>
          </w:p>
        </w:tc>
        <w:tc>
          <w:tcPr>
            <w:tcW w:w="1738" w:type="dxa"/>
            <w:vMerge/>
            <w:tcBorders>
              <w:top w:val="nil"/>
            </w:tcBorders>
          </w:tcPr>
          <w:p w14:paraId="24E267D1" w14:textId="77777777" w:rsidR="003D352F" w:rsidRDefault="003D352F">
            <w:pPr>
              <w:rPr>
                <w:sz w:val="2"/>
                <w:szCs w:val="2"/>
              </w:rPr>
            </w:pPr>
          </w:p>
        </w:tc>
        <w:tc>
          <w:tcPr>
            <w:tcW w:w="2281" w:type="dxa"/>
            <w:vMerge/>
            <w:tcBorders>
              <w:top w:val="nil"/>
            </w:tcBorders>
          </w:tcPr>
          <w:p w14:paraId="24E267D2" w14:textId="77777777" w:rsidR="003D352F" w:rsidRDefault="003D352F">
            <w:pPr>
              <w:rPr>
                <w:sz w:val="2"/>
                <w:szCs w:val="2"/>
              </w:rPr>
            </w:pPr>
          </w:p>
        </w:tc>
        <w:tc>
          <w:tcPr>
            <w:tcW w:w="1076" w:type="dxa"/>
          </w:tcPr>
          <w:p w14:paraId="24E267D3" w14:textId="77777777" w:rsidR="003D352F" w:rsidRDefault="001B3DC9">
            <w:pPr>
              <w:pStyle w:val="TableParagraph"/>
              <w:spacing w:line="276" w:lineRule="exact"/>
              <w:ind w:left="2"/>
              <w:jc w:val="center"/>
              <w:rPr>
                <w:sz w:val="16"/>
              </w:rPr>
            </w:pPr>
            <w:r>
              <w:rPr>
                <w:spacing w:val="-5"/>
                <w:position w:val="2"/>
                <w:sz w:val="24"/>
              </w:rPr>
              <w:t>X</w:t>
            </w:r>
            <w:r>
              <w:rPr>
                <w:spacing w:val="-5"/>
                <w:sz w:val="16"/>
              </w:rPr>
              <w:t>12</w:t>
            </w:r>
          </w:p>
        </w:tc>
        <w:tc>
          <w:tcPr>
            <w:tcW w:w="2890" w:type="dxa"/>
          </w:tcPr>
          <w:p w14:paraId="24E267D4" w14:textId="77777777" w:rsidR="003D352F" w:rsidRDefault="001B3DC9">
            <w:pPr>
              <w:pStyle w:val="TableParagraph"/>
              <w:spacing w:line="276" w:lineRule="exact"/>
              <w:ind w:left="103" w:right="106"/>
              <w:rPr>
                <w:sz w:val="24"/>
              </w:rPr>
            </w:pPr>
            <w:r>
              <w:rPr>
                <w:sz w:val="24"/>
              </w:rPr>
              <w:t>Выбросы основных загрязняющих</w:t>
            </w:r>
            <w:r>
              <w:rPr>
                <w:spacing w:val="-15"/>
                <w:sz w:val="24"/>
              </w:rPr>
              <w:t xml:space="preserve"> </w:t>
            </w:r>
            <w:r>
              <w:rPr>
                <w:sz w:val="24"/>
              </w:rPr>
              <w:t>веществ</w:t>
            </w:r>
            <w:r>
              <w:rPr>
                <w:spacing w:val="-15"/>
                <w:sz w:val="24"/>
              </w:rPr>
              <w:t xml:space="preserve"> </w:t>
            </w:r>
            <w:r>
              <w:rPr>
                <w:sz w:val="24"/>
              </w:rPr>
              <w:t xml:space="preserve">на единицу площади, </w:t>
            </w:r>
            <w:r>
              <w:rPr>
                <w:spacing w:val="-2"/>
                <w:sz w:val="24"/>
              </w:rPr>
              <w:t>тыс.км</w:t>
            </w:r>
            <w:r>
              <w:rPr>
                <w:spacing w:val="-2"/>
                <w:sz w:val="24"/>
                <w:vertAlign w:val="superscript"/>
              </w:rPr>
              <w:t>2</w:t>
            </w:r>
          </w:p>
        </w:tc>
      </w:tr>
      <w:tr w:rsidR="003D352F" w14:paraId="24E267D7" w14:textId="77777777">
        <w:trPr>
          <w:trHeight w:val="277"/>
        </w:trPr>
        <w:tc>
          <w:tcPr>
            <w:tcW w:w="9750" w:type="dxa"/>
            <w:gridSpan w:val="5"/>
          </w:tcPr>
          <w:p w14:paraId="24E267D6" w14:textId="77777777" w:rsidR="003D352F" w:rsidRDefault="001B3DC9">
            <w:pPr>
              <w:pStyle w:val="TableParagraph"/>
              <w:spacing w:line="257" w:lineRule="exact"/>
              <w:ind w:left="674"/>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67D8" w14:textId="77777777" w:rsidR="003D352F" w:rsidRDefault="003D352F">
      <w:pPr>
        <w:pStyle w:val="a3"/>
        <w:spacing w:before="5"/>
        <w:ind w:left="0" w:firstLine="0"/>
        <w:jc w:val="left"/>
      </w:pPr>
    </w:p>
    <w:p w14:paraId="24E267D9" w14:textId="77777777" w:rsidR="003D352F" w:rsidRDefault="001B3DC9">
      <w:pPr>
        <w:pStyle w:val="a3"/>
        <w:ind w:right="278" w:firstLine="566"/>
      </w:pPr>
      <w:r>
        <w:t>Составим</w:t>
      </w:r>
      <w:r>
        <w:rPr>
          <w:spacing w:val="-1"/>
        </w:rPr>
        <w:t xml:space="preserve"> </w:t>
      </w:r>
      <w:r>
        <w:t>экономическую</w:t>
      </w:r>
      <w:r>
        <w:rPr>
          <w:spacing w:val="-5"/>
        </w:rPr>
        <w:t xml:space="preserve"> </w:t>
      </w:r>
      <w:r>
        <w:t>модель</w:t>
      </w:r>
      <w:r>
        <w:rPr>
          <w:spacing w:val="-5"/>
        </w:rPr>
        <w:t xml:space="preserve"> </w:t>
      </w:r>
      <w:r>
        <w:t>динамики</w:t>
      </w:r>
      <w:r>
        <w:rPr>
          <w:spacing w:val="-2"/>
        </w:rPr>
        <w:t xml:space="preserve"> </w:t>
      </w:r>
      <w:r>
        <w:t>развития</w:t>
      </w:r>
      <w:r>
        <w:rPr>
          <w:spacing w:val="-4"/>
        </w:rPr>
        <w:t xml:space="preserve"> </w:t>
      </w:r>
      <w:r>
        <w:t>показателя</w:t>
      </w:r>
      <w:r>
        <w:rPr>
          <w:spacing w:val="-2"/>
        </w:rPr>
        <w:t xml:space="preserve"> </w:t>
      </w:r>
      <w:r>
        <w:t>трудового потенциала, с которым выступает показатель «Рабочая сила сельского населения, тыс. чел.», по данным таблицы 46 и получаем систему многофакторных уравнений, формирующих результирующий показатель Y, описывающий</w:t>
      </w:r>
      <w:r>
        <w:rPr>
          <w:spacing w:val="80"/>
          <w:w w:val="150"/>
        </w:rPr>
        <w:t xml:space="preserve"> </w:t>
      </w:r>
      <w:r>
        <w:t>системную</w:t>
      </w:r>
      <w:r>
        <w:rPr>
          <w:spacing w:val="80"/>
          <w:w w:val="150"/>
        </w:rPr>
        <w:t xml:space="preserve"> </w:t>
      </w:r>
      <w:r>
        <w:t>совокупность</w:t>
      </w:r>
      <w:r>
        <w:rPr>
          <w:spacing w:val="80"/>
          <w:w w:val="150"/>
        </w:rPr>
        <w:t xml:space="preserve"> </w:t>
      </w:r>
      <w:r>
        <w:t>показателей</w:t>
      </w:r>
      <w:r>
        <w:rPr>
          <w:spacing w:val="80"/>
          <w:w w:val="150"/>
        </w:rPr>
        <w:t xml:space="preserve"> </w:t>
      </w:r>
      <w:r>
        <w:t>инфраструктуры</w:t>
      </w:r>
      <w:r>
        <w:rPr>
          <w:spacing w:val="80"/>
          <w:w w:val="150"/>
        </w:rPr>
        <w:t xml:space="preserve"> </w:t>
      </w:r>
      <w:r>
        <w:t>для</w:t>
      </w:r>
    </w:p>
    <w:p w14:paraId="24E267DA" w14:textId="77777777" w:rsidR="003D352F" w:rsidRDefault="003D352F">
      <w:pPr>
        <w:pStyle w:val="a3"/>
        <w:sectPr w:rsidR="003D352F">
          <w:pgSz w:w="11920" w:h="16850"/>
          <w:pgMar w:top="1060" w:right="283" w:bottom="1300" w:left="1559" w:header="0" w:footer="1072" w:gutter="0"/>
          <w:cols w:space="720"/>
        </w:sectPr>
      </w:pPr>
    </w:p>
    <w:p w14:paraId="24E267DB" w14:textId="77777777" w:rsidR="003D352F" w:rsidRDefault="001B3DC9">
      <w:pPr>
        <w:pStyle w:val="a3"/>
        <w:tabs>
          <w:tab w:val="left" w:pos="1332"/>
          <w:tab w:val="left" w:pos="3124"/>
          <w:tab w:val="left" w:pos="3728"/>
          <w:tab w:val="left" w:pos="5499"/>
          <w:tab w:val="left" w:pos="7026"/>
          <w:tab w:val="left" w:pos="8716"/>
        </w:tabs>
        <w:spacing w:before="72" w:line="242" w:lineRule="auto"/>
        <w:ind w:right="286" w:firstLine="0"/>
        <w:jc w:val="left"/>
      </w:pPr>
      <w:r>
        <w:rPr>
          <w:spacing w:val="-2"/>
        </w:rPr>
        <w:t>модели</w:t>
      </w:r>
      <w:r>
        <w:tab/>
      </w:r>
      <w:r>
        <w:rPr>
          <w:spacing w:val="-2"/>
        </w:rPr>
        <w:t>взаимосвязи</w:t>
      </w:r>
      <w:r>
        <w:tab/>
      </w:r>
      <w:r>
        <w:rPr>
          <w:spacing w:val="-6"/>
        </w:rPr>
        <w:t>по</w:t>
      </w:r>
      <w:r>
        <w:tab/>
      </w:r>
      <w:r>
        <w:rPr>
          <w:spacing w:val="-2"/>
        </w:rPr>
        <w:t>повышению</w:t>
      </w:r>
      <w:r>
        <w:tab/>
      </w:r>
      <w:r>
        <w:rPr>
          <w:spacing w:val="-2"/>
        </w:rPr>
        <w:t>трудового</w:t>
      </w:r>
      <w:r>
        <w:tab/>
      </w:r>
      <w:r>
        <w:rPr>
          <w:spacing w:val="-2"/>
        </w:rPr>
        <w:t>потенциала</w:t>
      </w:r>
      <w:r>
        <w:tab/>
      </w:r>
      <w:r>
        <w:rPr>
          <w:spacing w:val="-2"/>
        </w:rPr>
        <w:t>сельских территорий.</w:t>
      </w:r>
    </w:p>
    <w:p w14:paraId="24E267DC" w14:textId="77777777" w:rsidR="003D352F" w:rsidRDefault="001B3DC9">
      <w:pPr>
        <w:pStyle w:val="a3"/>
        <w:spacing w:line="318" w:lineRule="exact"/>
        <w:ind w:left="709" w:firstLine="0"/>
        <w:jc w:val="left"/>
      </w:pPr>
      <w:r>
        <w:t>Эконометрическая</w:t>
      </w:r>
      <w:r>
        <w:rPr>
          <w:spacing w:val="-9"/>
        </w:rPr>
        <w:t xml:space="preserve"> </w:t>
      </w:r>
      <w:r>
        <w:t>модель</w:t>
      </w:r>
      <w:r>
        <w:rPr>
          <w:spacing w:val="-8"/>
        </w:rPr>
        <w:t xml:space="preserve"> </w:t>
      </w:r>
      <w:r>
        <w:t>общего</w:t>
      </w:r>
      <w:r>
        <w:rPr>
          <w:spacing w:val="-5"/>
        </w:rPr>
        <w:t xml:space="preserve"> </w:t>
      </w:r>
      <w:r>
        <w:rPr>
          <w:spacing w:val="-4"/>
        </w:rPr>
        <w:t>вида:</w:t>
      </w:r>
    </w:p>
    <w:p w14:paraId="24E267DD" w14:textId="77777777" w:rsidR="003D352F" w:rsidRDefault="001B3DC9">
      <w:pPr>
        <w:spacing w:before="321"/>
        <w:ind w:left="1419" w:right="4330"/>
        <w:rPr>
          <w:i/>
          <w:sz w:val="28"/>
        </w:rPr>
      </w:pPr>
      <w:r>
        <w:rPr>
          <w:i/>
          <w:noProof/>
          <w:sz w:val="28"/>
          <w:lang w:eastAsia="ru-RU"/>
        </w:rPr>
        <mc:AlternateContent>
          <mc:Choice Requires="wps">
            <w:drawing>
              <wp:anchor distT="0" distB="0" distL="0" distR="0" simplePos="0" relativeHeight="15746560" behindDoc="0" locked="0" layoutInCell="1" allowOverlap="1" wp14:anchorId="24E272BC" wp14:editId="24E272BD">
                <wp:simplePos x="0" y="0"/>
                <wp:positionH relativeFrom="page">
                  <wp:posOffset>1702435</wp:posOffset>
                </wp:positionH>
                <wp:positionV relativeFrom="paragraph">
                  <wp:posOffset>191914</wp:posOffset>
                </wp:positionV>
                <wp:extent cx="116839" cy="108394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083945"/>
                        </a:xfrm>
                        <a:custGeom>
                          <a:avLst/>
                          <a:gdLst/>
                          <a:ahLst/>
                          <a:cxnLst/>
                          <a:rect l="l" t="t" r="r" b="b"/>
                          <a:pathLst>
                            <a:path w="116839" h="1083945">
                              <a:moveTo>
                                <a:pt x="116839" y="1083945"/>
                              </a:moveTo>
                              <a:lnTo>
                                <a:pt x="94103" y="1076834"/>
                              </a:lnTo>
                              <a:lnTo>
                                <a:pt x="75533" y="1057449"/>
                              </a:lnTo>
                              <a:lnTo>
                                <a:pt x="63011" y="1028705"/>
                              </a:lnTo>
                              <a:lnTo>
                                <a:pt x="58419" y="993521"/>
                              </a:lnTo>
                              <a:lnTo>
                                <a:pt x="58419" y="632205"/>
                              </a:lnTo>
                              <a:lnTo>
                                <a:pt x="53828" y="597094"/>
                              </a:lnTo>
                              <a:lnTo>
                                <a:pt x="41306" y="568388"/>
                              </a:lnTo>
                              <a:lnTo>
                                <a:pt x="22736" y="549017"/>
                              </a:lnTo>
                              <a:lnTo>
                                <a:pt x="0" y="541908"/>
                              </a:lnTo>
                              <a:lnTo>
                                <a:pt x="22736" y="534818"/>
                              </a:lnTo>
                              <a:lnTo>
                                <a:pt x="41306" y="515477"/>
                              </a:lnTo>
                              <a:lnTo>
                                <a:pt x="53828" y="486777"/>
                              </a:lnTo>
                              <a:lnTo>
                                <a:pt x="58419" y="451611"/>
                              </a:lnTo>
                              <a:lnTo>
                                <a:pt x="58419" y="90297"/>
                              </a:lnTo>
                              <a:lnTo>
                                <a:pt x="63011" y="55131"/>
                              </a:lnTo>
                              <a:lnTo>
                                <a:pt x="75533" y="26431"/>
                              </a:lnTo>
                              <a:lnTo>
                                <a:pt x="94103" y="7090"/>
                              </a:lnTo>
                              <a:lnTo>
                                <a:pt x="11683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537FE" id="Graphic 208" o:spid="_x0000_s1026" style="position:absolute;margin-left:134.05pt;margin-top:15.1pt;width:9.2pt;height:85.35pt;z-index:15746560;visibility:visible;mso-wrap-style:square;mso-wrap-distance-left:0;mso-wrap-distance-top:0;mso-wrap-distance-right:0;mso-wrap-distance-bottom:0;mso-position-horizontal:absolute;mso-position-horizontal-relative:page;mso-position-vertical:absolute;mso-position-vertical-relative:text;v-text-anchor:top" coordsize="116839,10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" path="m116839,1083945r-22736,-7111l75533,1057449,63011,1028705,58419,993521r,-361316l53828,597094,41306,568388,22736,549017,,541908r22736,-7090l41306,515477,53828,486777r4591,-35166l58419,90297,63011,55131,75533,26431,94103,7090,116839,e" filled="f">
                <v:path arrowok="t"/>
                <w10:wrap anchorx="page"/>
              </v:shape>
            </w:pict>
          </mc:Fallback>
        </mc:AlternateContent>
      </w:r>
      <w:r>
        <w:rPr>
          <w:i/>
          <w:sz w:val="28"/>
        </w:rPr>
        <w:t>Y</w:t>
      </w:r>
      <w:r>
        <w:rPr>
          <w:sz w:val="28"/>
        </w:rPr>
        <w:t>=</w:t>
      </w:r>
      <w:r>
        <w:rPr>
          <w:spacing w:val="-5"/>
          <w:sz w:val="28"/>
        </w:rPr>
        <w:t xml:space="preserve"> </w:t>
      </w:r>
      <w:r>
        <w:rPr>
          <w:i/>
          <w:sz w:val="28"/>
        </w:rPr>
        <w:t>a</w:t>
      </w:r>
      <w:r>
        <w:rPr>
          <w:i/>
          <w:sz w:val="28"/>
          <w:vertAlign w:val="subscript"/>
        </w:rPr>
        <w:t>0</w:t>
      </w:r>
      <w:r>
        <w:rPr>
          <w:i/>
          <w:spacing w:val="-2"/>
          <w:sz w:val="28"/>
        </w:rPr>
        <w:t xml:space="preserve"> </w:t>
      </w:r>
      <w:r>
        <w:rPr>
          <w:sz w:val="28"/>
        </w:rPr>
        <w:t>+</w:t>
      </w:r>
      <w:r>
        <w:rPr>
          <w:spacing w:val="-5"/>
          <w:sz w:val="28"/>
        </w:rPr>
        <w:t xml:space="preserve"> </w:t>
      </w:r>
      <w:r>
        <w:rPr>
          <w:i/>
          <w:sz w:val="28"/>
        </w:rPr>
        <w:t>a</w:t>
      </w:r>
      <w:r>
        <w:rPr>
          <w:i/>
          <w:sz w:val="28"/>
          <w:vertAlign w:val="subscript"/>
        </w:rPr>
        <w:t>1</w:t>
      </w:r>
      <w:r>
        <w:rPr>
          <w:i/>
          <w:spacing w:val="-26"/>
          <w:sz w:val="28"/>
        </w:rPr>
        <w:t xml:space="preserve"> </w:t>
      </w:r>
      <w:r>
        <w:rPr>
          <w:i/>
          <w:sz w:val="28"/>
        </w:rPr>
        <w:t>X</w:t>
      </w:r>
      <w:r>
        <w:rPr>
          <w:i/>
          <w:sz w:val="28"/>
          <w:vertAlign w:val="subscript"/>
        </w:rPr>
        <w:t>4</w:t>
      </w:r>
      <w:r>
        <w:rPr>
          <w:sz w:val="28"/>
        </w:rPr>
        <w:t>+</w:t>
      </w:r>
      <w:r>
        <w:rPr>
          <w:spacing w:val="-3"/>
          <w:sz w:val="28"/>
        </w:rPr>
        <w:t xml:space="preserve"> </w:t>
      </w:r>
      <w:r>
        <w:rPr>
          <w:i/>
          <w:sz w:val="28"/>
        </w:rPr>
        <w:t>a</w:t>
      </w:r>
      <w:r>
        <w:rPr>
          <w:i/>
          <w:sz w:val="28"/>
          <w:vertAlign w:val="subscript"/>
        </w:rPr>
        <w:t>2</w:t>
      </w:r>
      <w:r>
        <w:rPr>
          <w:i/>
          <w:spacing w:val="-26"/>
          <w:sz w:val="28"/>
        </w:rPr>
        <w:t xml:space="preserve"> </w:t>
      </w:r>
      <w:r>
        <w:rPr>
          <w:i/>
          <w:sz w:val="28"/>
        </w:rPr>
        <w:t>X</w:t>
      </w:r>
      <w:r>
        <w:rPr>
          <w:i/>
          <w:sz w:val="28"/>
          <w:vertAlign w:val="subscript"/>
        </w:rPr>
        <w:t>7</w:t>
      </w:r>
      <w:r>
        <w:rPr>
          <w:sz w:val="28"/>
        </w:rPr>
        <w:t>+</w:t>
      </w:r>
      <w:r>
        <w:rPr>
          <w:spacing w:val="-2"/>
          <w:sz w:val="28"/>
        </w:rPr>
        <w:t xml:space="preserve"> </w:t>
      </w:r>
      <w:r>
        <w:rPr>
          <w:i/>
          <w:sz w:val="28"/>
        </w:rPr>
        <w:t>a</w:t>
      </w:r>
      <w:r>
        <w:rPr>
          <w:i/>
          <w:sz w:val="28"/>
          <w:vertAlign w:val="subscript"/>
        </w:rPr>
        <w:t>3</w:t>
      </w:r>
      <w:r>
        <w:rPr>
          <w:i/>
          <w:spacing w:val="-26"/>
          <w:sz w:val="28"/>
        </w:rPr>
        <w:t xml:space="preserve"> </w:t>
      </w:r>
      <w:r>
        <w:rPr>
          <w:i/>
          <w:sz w:val="28"/>
        </w:rPr>
        <w:t>X</w:t>
      </w:r>
      <w:r>
        <w:rPr>
          <w:i/>
          <w:sz w:val="28"/>
          <w:vertAlign w:val="subscript"/>
        </w:rPr>
        <w:t>10</w:t>
      </w:r>
      <w:r>
        <w:rPr>
          <w:sz w:val="28"/>
        </w:rPr>
        <w:t>+</w:t>
      </w:r>
      <w:r>
        <w:rPr>
          <w:spacing w:val="-5"/>
          <w:sz w:val="28"/>
        </w:rPr>
        <w:t xml:space="preserve"> </w:t>
      </w:r>
      <w:r>
        <w:rPr>
          <w:i/>
          <w:sz w:val="28"/>
        </w:rPr>
        <w:t>a</w:t>
      </w:r>
      <w:r>
        <w:rPr>
          <w:i/>
          <w:sz w:val="28"/>
          <w:vertAlign w:val="subscript"/>
        </w:rPr>
        <w:t>4</w:t>
      </w:r>
      <w:r>
        <w:rPr>
          <w:i/>
          <w:spacing w:val="-26"/>
          <w:sz w:val="28"/>
        </w:rPr>
        <w:t xml:space="preserve"> </w:t>
      </w:r>
      <w:r>
        <w:rPr>
          <w:i/>
          <w:sz w:val="28"/>
        </w:rPr>
        <w:t>X</w:t>
      </w:r>
      <w:r>
        <w:rPr>
          <w:i/>
          <w:sz w:val="28"/>
          <w:vertAlign w:val="subscript"/>
        </w:rPr>
        <w:t>13</w:t>
      </w:r>
      <w:r>
        <w:rPr>
          <w:i/>
          <w:sz w:val="28"/>
        </w:rPr>
        <w:t xml:space="preserve"> X</w:t>
      </w:r>
      <w:r>
        <w:rPr>
          <w:i/>
          <w:sz w:val="28"/>
          <w:vertAlign w:val="subscript"/>
        </w:rPr>
        <w:t>4</w:t>
      </w:r>
      <w:r>
        <w:rPr>
          <w:sz w:val="28"/>
        </w:rPr>
        <w:t>=</w:t>
      </w:r>
      <w:r>
        <w:rPr>
          <w:i/>
          <w:sz w:val="28"/>
        </w:rPr>
        <w:t>a</w:t>
      </w:r>
      <w:r>
        <w:rPr>
          <w:i/>
          <w:sz w:val="28"/>
          <w:vertAlign w:val="subscript"/>
        </w:rPr>
        <w:t>0</w:t>
      </w:r>
      <w:r>
        <w:rPr>
          <w:i/>
          <w:sz w:val="28"/>
        </w:rPr>
        <w:t xml:space="preserve"> </w:t>
      </w:r>
      <w:r>
        <w:rPr>
          <w:sz w:val="28"/>
        </w:rPr>
        <w:t xml:space="preserve">+ </w:t>
      </w:r>
      <w:r>
        <w:rPr>
          <w:i/>
          <w:sz w:val="28"/>
        </w:rPr>
        <w:t>a</w:t>
      </w:r>
      <w:r>
        <w:rPr>
          <w:i/>
          <w:sz w:val="28"/>
          <w:vertAlign w:val="subscript"/>
        </w:rPr>
        <w:t>1</w:t>
      </w:r>
      <w:r>
        <w:rPr>
          <w:i/>
          <w:spacing w:val="-9"/>
          <w:sz w:val="28"/>
        </w:rPr>
        <w:t xml:space="preserve"> </w:t>
      </w:r>
      <w:r>
        <w:rPr>
          <w:i/>
          <w:sz w:val="28"/>
        </w:rPr>
        <w:t>X</w:t>
      </w:r>
      <w:r>
        <w:rPr>
          <w:i/>
          <w:sz w:val="28"/>
          <w:vertAlign w:val="subscript"/>
        </w:rPr>
        <w:t>1</w:t>
      </w:r>
      <w:r>
        <w:rPr>
          <w:i/>
          <w:spacing w:val="-9"/>
          <w:sz w:val="28"/>
        </w:rPr>
        <w:t xml:space="preserve"> </w:t>
      </w:r>
      <w:r>
        <w:rPr>
          <w:sz w:val="28"/>
        </w:rPr>
        <w:t xml:space="preserve">+ </w:t>
      </w:r>
      <w:r>
        <w:rPr>
          <w:i/>
          <w:sz w:val="28"/>
        </w:rPr>
        <w:t>a</w:t>
      </w:r>
      <w:r>
        <w:rPr>
          <w:i/>
          <w:sz w:val="28"/>
          <w:vertAlign w:val="subscript"/>
        </w:rPr>
        <w:t>2</w:t>
      </w:r>
      <w:r>
        <w:rPr>
          <w:i/>
          <w:spacing w:val="-7"/>
          <w:sz w:val="28"/>
        </w:rPr>
        <w:t xml:space="preserve"> </w:t>
      </w:r>
      <w:r>
        <w:rPr>
          <w:i/>
          <w:sz w:val="28"/>
        </w:rPr>
        <w:t>X</w:t>
      </w:r>
      <w:r>
        <w:rPr>
          <w:i/>
          <w:sz w:val="28"/>
          <w:vertAlign w:val="subscript"/>
        </w:rPr>
        <w:t>2</w:t>
      </w:r>
      <w:r>
        <w:rPr>
          <w:sz w:val="28"/>
        </w:rPr>
        <w:t xml:space="preserve">+ </w:t>
      </w:r>
      <w:r>
        <w:rPr>
          <w:i/>
          <w:sz w:val="28"/>
        </w:rPr>
        <w:t>a</w:t>
      </w:r>
      <w:r>
        <w:rPr>
          <w:i/>
          <w:sz w:val="28"/>
          <w:vertAlign w:val="subscript"/>
        </w:rPr>
        <w:t>3</w:t>
      </w:r>
      <w:r>
        <w:rPr>
          <w:i/>
          <w:sz w:val="28"/>
        </w:rPr>
        <w:t>X</w:t>
      </w:r>
      <w:r>
        <w:rPr>
          <w:i/>
          <w:sz w:val="28"/>
          <w:vertAlign w:val="subscript"/>
        </w:rPr>
        <w:t>3</w:t>
      </w:r>
    </w:p>
    <w:p w14:paraId="24E267DE" w14:textId="77777777" w:rsidR="003D352F" w:rsidRPr="001B3DC9" w:rsidRDefault="001B3DC9">
      <w:pPr>
        <w:ind w:left="1419" w:right="5589"/>
        <w:rPr>
          <w:i/>
          <w:position w:val="-2"/>
          <w:sz w:val="18"/>
          <w:lang w:val="en-US"/>
        </w:rPr>
      </w:pPr>
      <w:r w:rsidRPr="001B3DC9">
        <w:rPr>
          <w:i/>
          <w:sz w:val="28"/>
          <w:lang w:val="en-US"/>
        </w:rPr>
        <w:t>X</w:t>
      </w:r>
      <w:r w:rsidRPr="001B3DC9">
        <w:rPr>
          <w:i/>
          <w:sz w:val="28"/>
          <w:vertAlign w:val="subscript"/>
          <w:lang w:val="en-US"/>
        </w:rPr>
        <w:t>7</w:t>
      </w:r>
      <w:r w:rsidRPr="001B3DC9">
        <w:rPr>
          <w:i/>
          <w:spacing w:val="-5"/>
          <w:sz w:val="28"/>
          <w:lang w:val="en-US"/>
        </w:rPr>
        <w:t xml:space="preserve"> </w:t>
      </w:r>
      <w:r w:rsidRPr="001B3DC9">
        <w:rPr>
          <w:sz w:val="28"/>
          <w:lang w:val="en-US"/>
        </w:rPr>
        <w:t>=</w:t>
      </w:r>
      <w:r w:rsidRPr="001B3DC9">
        <w:rPr>
          <w:i/>
          <w:sz w:val="28"/>
          <w:lang w:val="en-US"/>
        </w:rPr>
        <w:t>a</w:t>
      </w:r>
      <w:r w:rsidRPr="001B3DC9">
        <w:rPr>
          <w:i/>
          <w:sz w:val="28"/>
          <w:vertAlign w:val="subscript"/>
          <w:lang w:val="en-US"/>
        </w:rPr>
        <w:t>0</w:t>
      </w:r>
      <w:r w:rsidRPr="001B3DC9">
        <w:rPr>
          <w:i/>
          <w:sz w:val="28"/>
          <w:lang w:val="en-US"/>
        </w:rPr>
        <w:t xml:space="preserve"> </w:t>
      </w:r>
      <w:r w:rsidRPr="001B3DC9">
        <w:rPr>
          <w:sz w:val="28"/>
          <w:lang w:val="en-US"/>
        </w:rPr>
        <w:t xml:space="preserve">+ </w:t>
      </w:r>
      <w:r w:rsidRPr="001B3DC9">
        <w:rPr>
          <w:i/>
          <w:sz w:val="28"/>
          <w:lang w:val="en-US"/>
        </w:rPr>
        <w:t>a</w:t>
      </w:r>
      <w:r w:rsidRPr="001B3DC9">
        <w:rPr>
          <w:i/>
          <w:sz w:val="28"/>
          <w:vertAlign w:val="subscript"/>
          <w:lang w:val="en-US"/>
        </w:rPr>
        <w:t>1</w:t>
      </w:r>
      <w:r w:rsidRPr="001B3DC9">
        <w:rPr>
          <w:i/>
          <w:spacing w:val="-7"/>
          <w:sz w:val="28"/>
          <w:lang w:val="en-US"/>
        </w:rPr>
        <w:t xml:space="preserve"> </w:t>
      </w:r>
      <w:r w:rsidRPr="001B3DC9">
        <w:rPr>
          <w:i/>
          <w:sz w:val="28"/>
          <w:lang w:val="en-US"/>
        </w:rPr>
        <w:t>X</w:t>
      </w:r>
      <w:r w:rsidRPr="001B3DC9">
        <w:rPr>
          <w:i/>
          <w:sz w:val="28"/>
          <w:vertAlign w:val="subscript"/>
          <w:lang w:val="en-US"/>
        </w:rPr>
        <w:t>5</w:t>
      </w:r>
      <w:r w:rsidRPr="001B3DC9">
        <w:rPr>
          <w:sz w:val="28"/>
          <w:lang w:val="en-US"/>
        </w:rPr>
        <w:t xml:space="preserve">+ </w:t>
      </w:r>
      <w:r w:rsidRPr="001B3DC9">
        <w:rPr>
          <w:i/>
          <w:sz w:val="28"/>
          <w:lang w:val="en-US"/>
        </w:rPr>
        <w:t>a</w:t>
      </w:r>
      <w:r w:rsidRPr="001B3DC9">
        <w:rPr>
          <w:i/>
          <w:sz w:val="28"/>
          <w:vertAlign w:val="subscript"/>
          <w:lang w:val="en-US"/>
        </w:rPr>
        <w:t>2</w:t>
      </w:r>
      <w:r w:rsidRPr="001B3DC9">
        <w:rPr>
          <w:i/>
          <w:spacing w:val="-4"/>
          <w:sz w:val="28"/>
          <w:lang w:val="en-US"/>
        </w:rPr>
        <w:t xml:space="preserve"> </w:t>
      </w:r>
      <w:r w:rsidRPr="001B3DC9">
        <w:rPr>
          <w:i/>
          <w:sz w:val="28"/>
          <w:lang w:val="en-US"/>
        </w:rPr>
        <w:t>X</w:t>
      </w:r>
      <w:r w:rsidRPr="001B3DC9">
        <w:rPr>
          <w:i/>
          <w:sz w:val="28"/>
          <w:vertAlign w:val="subscript"/>
          <w:lang w:val="en-US"/>
        </w:rPr>
        <w:t>6</w:t>
      </w:r>
      <w:r w:rsidRPr="001B3DC9">
        <w:rPr>
          <w:i/>
          <w:sz w:val="28"/>
          <w:lang w:val="en-US"/>
        </w:rPr>
        <w:t xml:space="preserve"> X</w:t>
      </w:r>
      <w:r w:rsidRPr="001B3DC9">
        <w:rPr>
          <w:i/>
          <w:sz w:val="28"/>
          <w:vertAlign w:val="subscript"/>
          <w:lang w:val="en-US"/>
        </w:rPr>
        <w:t>10</w:t>
      </w:r>
      <w:r w:rsidRPr="001B3DC9">
        <w:rPr>
          <w:sz w:val="28"/>
          <w:lang w:val="en-US"/>
        </w:rPr>
        <w:t>=</w:t>
      </w:r>
      <w:r w:rsidRPr="001B3DC9">
        <w:rPr>
          <w:i/>
          <w:sz w:val="28"/>
          <w:lang w:val="en-US"/>
        </w:rPr>
        <w:t>a</w:t>
      </w:r>
      <w:r w:rsidRPr="001B3DC9">
        <w:rPr>
          <w:i/>
          <w:sz w:val="28"/>
          <w:vertAlign w:val="subscript"/>
          <w:lang w:val="en-US"/>
        </w:rPr>
        <w:t>0</w:t>
      </w:r>
      <w:r w:rsidRPr="001B3DC9">
        <w:rPr>
          <w:i/>
          <w:sz w:val="28"/>
          <w:lang w:val="en-US"/>
        </w:rPr>
        <w:t xml:space="preserve"> </w:t>
      </w:r>
      <w:r w:rsidRPr="001B3DC9">
        <w:rPr>
          <w:sz w:val="28"/>
          <w:lang w:val="en-US"/>
        </w:rPr>
        <w:t xml:space="preserve">+ </w:t>
      </w:r>
      <w:r w:rsidRPr="001B3DC9">
        <w:rPr>
          <w:i/>
          <w:sz w:val="28"/>
          <w:lang w:val="en-US"/>
        </w:rPr>
        <w:t>a</w:t>
      </w:r>
      <w:r w:rsidRPr="001B3DC9">
        <w:rPr>
          <w:i/>
          <w:sz w:val="28"/>
          <w:vertAlign w:val="subscript"/>
          <w:lang w:val="en-US"/>
        </w:rPr>
        <w:t>1</w:t>
      </w:r>
      <w:r w:rsidRPr="001B3DC9">
        <w:rPr>
          <w:i/>
          <w:spacing w:val="-5"/>
          <w:sz w:val="28"/>
          <w:lang w:val="en-US"/>
        </w:rPr>
        <w:t xml:space="preserve"> </w:t>
      </w:r>
      <w:r w:rsidRPr="001B3DC9">
        <w:rPr>
          <w:i/>
          <w:sz w:val="28"/>
          <w:lang w:val="en-US"/>
        </w:rPr>
        <w:t>X</w:t>
      </w:r>
      <w:r w:rsidRPr="001B3DC9">
        <w:rPr>
          <w:i/>
          <w:sz w:val="28"/>
          <w:vertAlign w:val="subscript"/>
          <w:lang w:val="en-US"/>
        </w:rPr>
        <w:t>8</w:t>
      </w:r>
      <w:r w:rsidRPr="001B3DC9">
        <w:rPr>
          <w:i/>
          <w:spacing w:val="-2"/>
          <w:sz w:val="28"/>
          <w:lang w:val="en-US"/>
        </w:rPr>
        <w:t xml:space="preserve"> </w:t>
      </w:r>
      <w:r w:rsidRPr="001B3DC9">
        <w:rPr>
          <w:sz w:val="28"/>
          <w:lang w:val="en-US"/>
        </w:rPr>
        <w:t xml:space="preserve">+ </w:t>
      </w:r>
      <w:r w:rsidRPr="001B3DC9">
        <w:rPr>
          <w:i/>
          <w:sz w:val="28"/>
          <w:lang w:val="en-US"/>
        </w:rPr>
        <w:t>a</w:t>
      </w:r>
      <w:r w:rsidRPr="001B3DC9">
        <w:rPr>
          <w:i/>
          <w:sz w:val="28"/>
          <w:vertAlign w:val="subscript"/>
          <w:lang w:val="en-US"/>
        </w:rPr>
        <w:t>2</w:t>
      </w:r>
      <w:r w:rsidRPr="001B3DC9">
        <w:rPr>
          <w:i/>
          <w:spacing w:val="-5"/>
          <w:sz w:val="28"/>
          <w:lang w:val="en-US"/>
        </w:rPr>
        <w:t xml:space="preserve"> </w:t>
      </w:r>
      <w:r w:rsidRPr="001B3DC9">
        <w:rPr>
          <w:i/>
          <w:sz w:val="28"/>
          <w:lang w:val="en-US"/>
        </w:rPr>
        <w:t>X</w:t>
      </w:r>
      <w:r w:rsidRPr="001B3DC9">
        <w:rPr>
          <w:i/>
          <w:sz w:val="28"/>
          <w:vertAlign w:val="subscript"/>
          <w:lang w:val="en-US"/>
        </w:rPr>
        <w:t>9</w:t>
      </w:r>
      <w:r w:rsidRPr="001B3DC9">
        <w:rPr>
          <w:i/>
          <w:sz w:val="28"/>
          <w:lang w:val="en-US"/>
        </w:rPr>
        <w:t xml:space="preserve"> X</w:t>
      </w:r>
      <w:r w:rsidRPr="001B3DC9">
        <w:rPr>
          <w:i/>
          <w:position w:val="-2"/>
          <w:sz w:val="18"/>
          <w:lang w:val="en-US"/>
        </w:rPr>
        <w:t>13</w:t>
      </w:r>
      <w:r w:rsidRPr="001B3DC9">
        <w:rPr>
          <w:sz w:val="28"/>
          <w:lang w:val="en-US"/>
        </w:rPr>
        <w:t>=</w:t>
      </w:r>
      <w:r w:rsidRPr="001B3DC9">
        <w:rPr>
          <w:i/>
          <w:sz w:val="28"/>
          <w:lang w:val="en-US"/>
        </w:rPr>
        <w:t>a</w:t>
      </w:r>
      <w:r w:rsidRPr="001B3DC9">
        <w:rPr>
          <w:i/>
          <w:position w:val="-2"/>
          <w:sz w:val="18"/>
          <w:lang w:val="en-US"/>
        </w:rPr>
        <w:t>0</w:t>
      </w:r>
      <w:r w:rsidRPr="001B3DC9">
        <w:rPr>
          <w:i/>
          <w:spacing w:val="21"/>
          <w:position w:val="-2"/>
          <w:sz w:val="18"/>
          <w:lang w:val="en-US"/>
        </w:rPr>
        <w:t xml:space="preserve"> </w:t>
      </w:r>
      <w:r w:rsidRPr="001B3DC9">
        <w:rPr>
          <w:sz w:val="28"/>
          <w:lang w:val="en-US"/>
        </w:rPr>
        <w:t>+</w:t>
      </w:r>
      <w:r w:rsidRPr="001B3DC9">
        <w:rPr>
          <w:spacing w:val="-7"/>
          <w:sz w:val="28"/>
          <w:lang w:val="en-US"/>
        </w:rPr>
        <w:t xml:space="preserve"> </w:t>
      </w:r>
      <w:r w:rsidRPr="001B3DC9">
        <w:rPr>
          <w:i/>
          <w:sz w:val="28"/>
          <w:lang w:val="en-US"/>
        </w:rPr>
        <w:t>a</w:t>
      </w:r>
      <w:r w:rsidRPr="001B3DC9">
        <w:rPr>
          <w:i/>
          <w:position w:val="-2"/>
          <w:sz w:val="18"/>
          <w:lang w:val="en-US"/>
        </w:rPr>
        <w:t>1</w:t>
      </w:r>
      <w:r w:rsidRPr="001B3DC9">
        <w:rPr>
          <w:i/>
          <w:spacing w:val="-4"/>
          <w:position w:val="-2"/>
          <w:sz w:val="18"/>
          <w:lang w:val="en-US"/>
        </w:rPr>
        <w:t xml:space="preserve"> </w:t>
      </w:r>
      <w:r w:rsidRPr="001B3DC9">
        <w:rPr>
          <w:i/>
          <w:sz w:val="28"/>
          <w:lang w:val="en-US"/>
        </w:rPr>
        <w:t>X</w:t>
      </w:r>
      <w:r w:rsidRPr="001B3DC9">
        <w:rPr>
          <w:i/>
          <w:position w:val="-2"/>
          <w:sz w:val="18"/>
          <w:lang w:val="en-US"/>
        </w:rPr>
        <w:t>11</w:t>
      </w:r>
      <w:r w:rsidRPr="001B3DC9">
        <w:rPr>
          <w:i/>
          <w:spacing w:val="-4"/>
          <w:position w:val="-2"/>
          <w:sz w:val="18"/>
          <w:lang w:val="en-US"/>
        </w:rPr>
        <w:t xml:space="preserve"> </w:t>
      </w:r>
      <w:r w:rsidRPr="001B3DC9">
        <w:rPr>
          <w:sz w:val="28"/>
          <w:lang w:val="en-US"/>
        </w:rPr>
        <w:t>+</w:t>
      </w:r>
      <w:r w:rsidRPr="001B3DC9">
        <w:rPr>
          <w:spacing w:val="-5"/>
          <w:sz w:val="28"/>
          <w:lang w:val="en-US"/>
        </w:rPr>
        <w:t xml:space="preserve"> </w:t>
      </w:r>
      <w:r w:rsidRPr="001B3DC9">
        <w:rPr>
          <w:i/>
          <w:sz w:val="28"/>
          <w:lang w:val="en-US"/>
        </w:rPr>
        <w:t>a</w:t>
      </w:r>
      <w:r w:rsidRPr="001B3DC9">
        <w:rPr>
          <w:i/>
          <w:position w:val="-2"/>
          <w:sz w:val="18"/>
          <w:lang w:val="en-US"/>
        </w:rPr>
        <w:t>2</w:t>
      </w:r>
      <w:r w:rsidRPr="001B3DC9">
        <w:rPr>
          <w:i/>
          <w:spacing w:val="-2"/>
          <w:position w:val="-2"/>
          <w:sz w:val="18"/>
          <w:lang w:val="en-US"/>
        </w:rPr>
        <w:t xml:space="preserve"> </w:t>
      </w:r>
      <w:r w:rsidRPr="001B3DC9">
        <w:rPr>
          <w:i/>
          <w:sz w:val="28"/>
          <w:lang w:val="en-US"/>
        </w:rPr>
        <w:t>X</w:t>
      </w:r>
      <w:r w:rsidRPr="001B3DC9">
        <w:rPr>
          <w:i/>
          <w:position w:val="-2"/>
          <w:sz w:val="18"/>
          <w:lang w:val="en-US"/>
        </w:rPr>
        <w:t>12</w:t>
      </w:r>
    </w:p>
    <w:p w14:paraId="24E267DF" w14:textId="77777777" w:rsidR="003D352F" w:rsidRDefault="001B3DC9">
      <w:pPr>
        <w:pStyle w:val="a3"/>
        <w:spacing w:before="314"/>
        <w:ind w:left="709" w:firstLine="0"/>
        <w:jc w:val="left"/>
      </w:pPr>
      <w:r>
        <w:t>Рассчитанная</w:t>
      </w:r>
      <w:r>
        <w:rPr>
          <w:spacing w:val="-9"/>
        </w:rPr>
        <w:t xml:space="preserve"> </w:t>
      </w:r>
      <w:r>
        <w:t>эконометрическая</w:t>
      </w:r>
      <w:r>
        <w:rPr>
          <w:spacing w:val="-8"/>
        </w:rPr>
        <w:t xml:space="preserve"> </w:t>
      </w:r>
      <w:r>
        <w:rPr>
          <w:spacing w:val="-2"/>
        </w:rPr>
        <w:t>модель:</w:t>
      </w:r>
    </w:p>
    <w:p w14:paraId="24E267E0" w14:textId="77777777" w:rsidR="003D352F" w:rsidRDefault="003D352F">
      <w:pPr>
        <w:pStyle w:val="a3"/>
        <w:spacing w:before="47"/>
        <w:ind w:left="0" w:firstLine="0"/>
        <w:jc w:val="left"/>
      </w:pPr>
    </w:p>
    <w:p w14:paraId="24E267E1" w14:textId="77777777" w:rsidR="003D352F" w:rsidRDefault="001B3DC9">
      <w:pPr>
        <w:ind w:left="588" w:right="163"/>
        <w:jc w:val="center"/>
        <w:rPr>
          <w:i/>
          <w:sz w:val="28"/>
        </w:rPr>
      </w:pPr>
      <w:r>
        <w:rPr>
          <w:i/>
          <w:noProof/>
          <w:sz w:val="28"/>
          <w:lang w:eastAsia="ru-RU"/>
        </w:rPr>
        <mc:AlternateContent>
          <mc:Choice Requires="wps">
            <w:drawing>
              <wp:anchor distT="0" distB="0" distL="0" distR="0" simplePos="0" relativeHeight="480076288" behindDoc="1" locked="0" layoutInCell="1" allowOverlap="1" wp14:anchorId="24E272BE" wp14:editId="24E272BF">
                <wp:simplePos x="0" y="0"/>
                <wp:positionH relativeFrom="page">
                  <wp:posOffset>994410</wp:posOffset>
                </wp:positionH>
                <wp:positionV relativeFrom="paragraph">
                  <wp:posOffset>-74390</wp:posOffset>
                </wp:positionV>
                <wp:extent cx="203200" cy="241300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413000"/>
                        </a:xfrm>
                        <a:custGeom>
                          <a:avLst/>
                          <a:gdLst/>
                          <a:ahLst/>
                          <a:cxnLst/>
                          <a:rect l="l" t="t" r="r" b="b"/>
                          <a:pathLst>
                            <a:path w="203200" h="2413000">
                              <a:moveTo>
                                <a:pt x="203200" y="2413000"/>
                              </a:moveTo>
                              <a:lnTo>
                                <a:pt x="143197" y="2379459"/>
                              </a:lnTo>
                              <a:lnTo>
                                <a:pt x="121203" y="2341841"/>
                              </a:lnTo>
                              <a:lnTo>
                                <a:pt x="106779" y="2294152"/>
                              </a:lnTo>
                              <a:lnTo>
                                <a:pt x="101600" y="2239264"/>
                              </a:lnTo>
                              <a:lnTo>
                                <a:pt x="101600" y="1380108"/>
                              </a:lnTo>
                              <a:lnTo>
                                <a:pt x="96420" y="1325233"/>
                              </a:lnTo>
                              <a:lnTo>
                                <a:pt x="81996" y="1277576"/>
                              </a:lnTo>
                              <a:lnTo>
                                <a:pt x="60002" y="1239995"/>
                              </a:lnTo>
                              <a:lnTo>
                                <a:pt x="32112" y="1215350"/>
                              </a:lnTo>
                              <a:lnTo>
                                <a:pt x="0" y="1206500"/>
                              </a:lnTo>
                              <a:lnTo>
                                <a:pt x="32112" y="1197636"/>
                              </a:lnTo>
                              <a:lnTo>
                                <a:pt x="60002" y="1172959"/>
                              </a:lnTo>
                              <a:lnTo>
                                <a:pt x="81996" y="1135341"/>
                              </a:lnTo>
                              <a:lnTo>
                                <a:pt x="96420" y="1087652"/>
                              </a:lnTo>
                              <a:lnTo>
                                <a:pt x="101600" y="1032763"/>
                              </a:lnTo>
                              <a:lnTo>
                                <a:pt x="101600" y="173608"/>
                              </a:lnTo>
                              <a:lnTo>
                                <a:pt x="106779" y="118733"/>
                              </a:lnTo>
                              <a:lnTo>
                                <a:pt x="121203" y="71076"/>
                              </a:lnTo>
                              <a:lnTo>
                                <a:pt x="143197" y="33495"/>
                              </a:lnTo>
                              <a:lnTo>
                                <a:pt x="171087" y="8850"/>
                              </a:lnTo>
                              <a:lnTo>
                                <a:pt x="2032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2EFD5" id="Graphic 209" o:spid="_x0000_s1026" style="position:absolute;margin-left:78.3pt;margin-top:-5.85pt;width:16pt;height:190pt;z-index:-23240192;visibility:visible;mso-wrap-style:square;mso-wrap-distance-left:0;mso-wrap-distance-top:0;mso-wrap-distance-right:0;mso-wrap-distance-bottom:0;mso-position-horizontal:absolute;mso-position-horizontal-relative:page;mso-position-vertical:absolute;mso-position-vertical-relative:text;v-text-anchor:top" coordsize="203200,24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" path="m203200,2413000r-60003,-33541l121203,2341841r-14424,-47689l101600,2239264r,-859156l96420,1325233,81996,1277576,60002,1239995,32112,1215350,,1206500r32112,-8864l60002,1172959r21994,-37618l96420,1087652r5180,-54889l101600,173608r5179,-54875l121203,71076,143197,33495,171087,8850,203200,e" filled="f">
                <v:path arrowok="t"/>
                <w10:wrap anchorx="page"/>
              </v:shape>
            </w:pict>
          </mc:Fallback>
        </mc:AlternateContent>
      </w:r>
      <w:r>
        <w:rPr>
          <w:i/>
          <w:sz w:val="28"/>
        </w:rPr>
        <w:t>Y</w:t>
      </w:r>
      <w:r>
        <w:rPr>
          <w:i/>
          <w:spacing w:val="-5"/>
          <w:sz w:val="28"/>
        </w:rPr>
        <w:t xml:space="preserve"> </w:t>
      </w:r>
      <w:r>
        <w:rPr>
          <w:i/>
          <w:sz w:val="28"/>
        </w:rPr>
        <w:t>(</w:t>
      </w:r>
      <w:r>
        <w:rPr>
          <w:i/>
          <w:sz w:val="24"/>
        </w:rPr>
        <w:t>Рабочая</w:t>
      </w:r>
      <w:r>
        <w:rPr>
          <w:i/>
          <w:spacing w:val="-1"/>
          <w:sz w:val="24"/>
        </w:rPr>
        <w:t xml:space="preserve"> </w:t>
      </w:r>
      <w:r>
        <w:rPr>
          <w:i/>
          <w:sz w:val="24"/>
        </w:rPr>
        <w:t>сила</w:t>
      </w:r>
      <w:r>
        <w:rPr>
          <w:i/>
          <w:spacing w:val="-3"/>
          <w:sz w:val="24"/>
        </w:rPr>
        <w:t xml:space="preserve"> </w:t>
      </w:r>
      <w:r>
        <w:rPr>
          <w:i/>
          <w:sz w:val="24"/>
        </w:rPr>
        <w:t>сельского</w:t>
      </w:r>
      <w:r>
        <w:rPr>
          <w:i/>
          <w:spacing w:val="-3"/>
          <w:sz w:val="24"/>
        </w:rPr>
        <w:t xml:space="preserve"> </w:t>
      </w:r>
      <w:r>
        <w:rPr>
          <w:i/>
          <w:sz w:val="24"/>
        </w:rPr>
        <w:t>населения</w:t>
      </w:r>
      <w:r>
        <w:rPr>
          <w:sz w:val="28"/>
        </w:rPr>
        <w:t>)</w:t>
      </w:r>
      <w:r>
        <w:rPr>
          <w:i/>
          <w:sz w:val="28"/>
        </w:rPr>
        <w:t>=</w:t>
      </w:r>
      <w:r>
        <w:rPr>
          <w:i/>
          <w:spacing w:val="-4"/>
          <w:sz w:val="28"/>
        </w:rPr>
        <w:t xml:space="preserve"> </w:t>
      </w:r>
      <w:r>
        <w:rPr>
          <w:i/>
          <w:sz w:val="28"/>
        </w:rPr>
        <w:t>–</w:t>
      </w:r>
      <w:r>
        <w:rPr>
          <w:i/>
          <w:spacing w:val="-5"/>
          <w:sz w:val="28"/>
        </w:rPr>
        <w:t xml:space="preserve"> </w:t>
      </w:r>
      <w:r>
        <w:rPr>
          <w:i/>
          <w:sz w:val="28"/>
        </w:rPr>
        <w:t>56680,111</w:t>
      </w:r>
      <w:r>
        <w:rPr>
          <w:i/>
          <w:spacing w:val="-4"/>
          <w:sz w:val="28"/>
        </w:rPr>
        <w:t xml:space="preserve"> </w:t>
      </w:r>
      <w:r>
        <w:rPr>
          <w:i/>
          <w:sz w:val="28"/>
        </w:rPr>
        <w:t>–</w:t>
      </w:r>
      <w:r>
        <w:rPr>
          <w:i/>
          <w:spacing w:val="-3"/>
          <w:sz w:val="28"/>
        </w:rPr>
        <w:t xml:space="preserve"> </w:t>
      </w:r>
      <w:r>
        <w:rPr>
          <w:i/>
          <w:sz w:val="28"/>
        </w:rPr>
        <w:t>0,07264·X</w:t>
      </w:r>
      <w:r>
        <w:rPr>
          <w:i/>
          <w:sz w:val="28"/>
          <w:vertAlign w:val="subscript"/>
        </w:rPr>
        <w:t>4</w:t>
      </w:r>
      <w:r>
        <w:rPr>
          <w:i/>
          <w:spacing w:val="-3"/>
          <w:sz w:val="28"/>
        </w:rPr>
        <w:t xml:space="preserve"> </w:t>
      </w:r>
      <w:r>
        <w:rPr>
          <w:i/>
          <w:sz w:val="28"/>
        </w:rPr>
        <w:t>–</w:t>
      </w:r>
      <w:r>
        <w:rPr>
          <w:i/>
          <w:spacing w:val="-2"/>
          <w:sz w:val="28"/>
        </w:rPr>
        <w:t xml:space="preserve"> </w:t>
      </w:r>
      <w:r>
        <w:rPr>
          <w:i/>
          <w:sz w:val="28"/>
        </w:rPr>
        <w:t>0,3661·X</w:t>
      </w:r>
      <w:r>
        <w:rPr>
          <w:i/>
          <w:sz w:val="28"/>
          <w:vertAlign w:val="subscript"/>
        </w:rPr>
        <w:t>7</w:t>
      </w:r>
      <w:r>
        <w:rPr>
          <w:i/>
          <w:spacing w:val="-3"/>
          <w:sz w:val="28"/>
        </w:rPr>
        <w:t xml:space="preserve"> </w:t>
      </w:r>
      <w:r>
        <w:rPr>
          <w:i/>
          <w:spacing w:val="-10"/>
          <w:sz w:val="28"/>
        </w:rPr>
        <w:t>+</w:t>
      </w:r>
    </w:p>
    <w:p w14:paraId="24E267E2" w14:textId="77777777" w:rsidR="003D352F" w:rsidRDefault="001B3DC9">
      <w:pPr>
        <w:spacing w:before="51"/>
        <w:ind w:left="990" w:right="1128"/>
        <w:jc w:val="center"/>
        <w:rPr>
          <w:i/>
          <w:sz w:val="28"/>
        </w:rPr>
      </w:pPr>
      <w:r>
        <w:rPr>
          <w:i/>
          <w:sz w:val="28"/>
        </w:rPr>
        <w:t>5,159·X</w:t>
      </w:r>
      <w:r>
        <w:rPr>
          <w:i/>
          <w:sz w:val="28"/>
          <w:vertAlign w:val="subscript"/>
        </w:rPr>
        <w:t>10</w:t>
      </w:r>
      <w:r>
        <w:rPr>
          <w:i/>
          <w:spacing w:val="-3"/>
          <w:sz w:val="28"/>
        </w:rPr>
        <w:t xml:space="preserve"> </w:t>
      </w:r>
      <w:r>
        <w:rPr>
          <w:i/>
          <w:sz w:val="28"/>
        </w:rPr>
        <w:t>+</w:t>
      </w:r>
      <w:r>
        <w:rPr>
          <w:i/>
          <w:spacing w:val="-4"/>
          <w:sz w:val="28"/>
        </w:rPr>
        <w:t xml:space="preserve"> </w:t>
      </w:r>
      <w:r>
        <w:rPr>
          <w:i/>
          <w:spacing w:val="-2"/>
          <w:sz w:val="28"/>
        </w:rPr>
        <w:t>140,1926·X</w:t>
      </w:r>
      <w:r>
        <w:rPr>
          <w:i/>
          <w:spacing w:val="-2"/>
          <w:sz w:val="28"/>
          <w:vertAlign w:val="subscript"/>
        </w:rPr>
        <w:t>13</w:t>
      </w:r>
    </w:p>
    <w:p w14:paraId="24E267E3" w14:textId="77777777" w:rsidR="003D352F" w:rsidRDefault="001B3DC9">
      <w:pPr>
        <w:spacing w:before="47"/>
        <w:ind w:left="120" w:right="258"/>
        <w:jc w:val="center"/>
        <w:rPr>
          <w:i/>
          <w:sz w:val="28"/>
        </w:rPr>
      </w:pPr>
      <w:r>
        <w:rPr>
          <w:i/>
          <w:sz w:val="28"/>
        </w:rPr>
        <w:t>X</w:t>
      </w:r>
      <w:r>
        <w:rPr>
          <w:i/>
          <w:sz w:val="28"/>
          <w:vertAlign w:val="subscript"/>
        </w:rPr>
        <w:t>4</w:t>
      </w:r>
      <w:r>
        <w:rPr>
          <w:i/>
          <w:spacing w:val="-4"/>
          <w:sz w:val="28"/>
        </w:rPr>
        <w:t xml:space="preserve"> </w:t>
      </w:r>
      <w:r>
        <w:rPr>
          <w:i/>
          <w:sz w:val="28"/>
        </w:rPr>
        <w:t>(</w:t>
      </w:r>
      <w:r>
        <w:rPr>
          <w:i/>
          <w:sz w:val="24"/>
        </w:rPr>
        <w:t>Среднемесячная</w:t>
      </w:r>
      <w:r>
        <w:rPr>
          <w:i/>
          <w:spacing w:val="-3"/>
          <w:sz w:val="24"/>
        </w:rPr>
        <w:t xml:space="preserve"> </w:t>
      </w:r>
      <w:r>
        <w:rPr>
          <w:i/>
          <w:sz w:val="24"/>
        </w:rPr>
        <w:t>заработная</w:t>
      </w:r>
      <w:r>
        <w:rPr>
          <w:i/>
          <w:spacing w:val="-3"/>
          <w:sz w:val="24"/>
        </w:rPr>
        <w:t xml:space="preserve"> </w:t>
      </w:r>
      <w:r>
        <w:rPr>
          <w:i/>
          <w:sz w:val="24"/>
        </w:rPr>
        <w:t>плата</w:t>
      </w:r>
      <w:r>
        <w:rPr>
          <w:i/>
          <w:spacing w:val="-3"/>
          <w:sz w:val="24"/>
        </w:rPr>
        <w:t xml:space="preserve"> </w:t>
      </w:r>
      <w:r>
        <w:rPr>
          <w:i/>
          <w:sz w:val="24"/>
        </w:rPr>
        <w:t>фермеров</w:t>
      </w:r>
      <w:r>
        <w:rPr>
          <w:i/>
          <w:spacing w:val="-5"/>
          <w:sz w:val="24"/>
        </w:rPr>
        <w:t xml:space="preserve"> </w:t>
      </w:r>
      <w:r>
        <w:rPr>
          <w:i/>
          <w:sz w:val="24"/>
        </w:rPr>
        <w:t>и</w:t>
      </w:r>
      <w:r>
        <w:rPr>
          <w:i/>
          <w:spacing w:val="-3"/>
          <w:sz w:val="24"/>
        </w:rPr>
        <w:t xml:space="preserve"> </w:t>
      </w:r>
      <w:r>
        <w:rPr>
          <w:i/>
          <w:sz w:val="24"/>
        </w:rPr>
        <w:t>рабочих</w:t>
      </w:r>
      <w:r>
        <w:rPr>
          <w:i/>
          <w:spacing w:val="-4"/>
          <w:sz w:val="24"/>
        </w:rPr>
        <w:t xml:space="preserve"> </w:t>
      </w:r>
      <w:r>
        <w:rPr>
          <w:i/>
          <w:sz w:val="24"/>
        </w:rPr>
        <w:t>сельского</w:t>
      </w:r>
      <w:r>
        <w:rPr>
          <w:i/>
          <w:spacing w:val="-3"/>
          <w:sz w:val="24"/>
        </w:rPr>
        <w:t xml:space="preserve"> </w:t>
      </w:r>
      <w:r>
        <w:rPr>
          <w:i/>
          <w:sz w:val="24"/>
        </w:rPr>
        <w:t>и</w:t>
      </w:r>
      <w:r>
        <w:rPr>
          <w:i/>
          <w:spacing w:val="-3"/>
          <w:sz w:val="24"/>
        </w:rPr>
        <w:t xml:space="preserve"> </w:t>
      </w:r>
      <w:r>
        <w:rPr>
          <w:i/>
          <w:sz w:val="24"/>
        </w:rPr>
        <w:t>лесного</w:t>
      </w:r>
      <w:r>
        <w:rPr>
          <w:i/>
          <w:spacing w:val="-3"/>
          <w:sz w:val="24"/>
        </w:rPr>
        <w:t xml:space="preserve"> </w:t>
      </w:r>
      <w:r>
        <w:rPr>
          <w:i/>
          <w:sz w:val="24"/>
        </w:rPr>
        <w:t>хозяйства, рыбоводства и рыболовства</w:t>
      </w:r>
      <w:r>
        <w:rPr>
          <w:i/>
          <w:sz w:val="28"/>
        </w:rPr>
        <w:t>) = – 901320,02 – 19,1026</w:t>
      </w:r>
      <w:r>
        <w:rPr>
          <w:i/>
        </w:rPr>
        <w:t>·</w:t>
      </w:r>
      <w:r>
        <w:rPr>
          <w:i/>
          <w:sz w:val="28"/>
        </w:rPr>
        <w:t>X</w:t>
      </w:r>
      <w:r>
        <w:rPr>
          <w:i/>
          <w:sz w:val="28"/>
          <w:vertAlign w:val="subscript"/>
        </w:rPr>
        <w:t>1</w:t>
      </w:r>
      <w:r>
        <w:rPr>
          <w:i/>
          <w:sz w:val="28"/>
        </w:rPr>
        <w:t xml:space="preserve"> + 317,3473</w:t>
      </w:r>
      <w:r>
        <w:rPr>
          <w:i/>
        </w:rPr>
        <w:t>·</w:t>
      </w:r>
      <w:r>
        <w:rPr>
          <w:i/>
          <w:sz w:val="28"/>
        </w:rPr>
        <w:t>X</w:t>
      </w:r>
      <w:r>
        <w:rPr>
          <w:i/>
          <w:sz w:val="28"/>
          <w:vertAlign w:val="subscript"/>
        </w:rPr>
        <w:t>2</w:t>
      </w:r>
      <w:r>
        <w:rPr>
          <w:i/>
          <w:sz w:val="28"/>
        </w:rPr>
        <w:t xml:space="preserve"> – </w:t>
      </w:r>
      <w:r>
        <w:rPr>
          <w:i/>
          <w:spacing w:val="-2"/>
          <w:sz w:val="28"/>
        </w:rPr>
        <w:t>4044,8754</w:t>
      </w:r>
      <w:r>
        <w:rPr>
          <w:i/>
          <w:spacing w:val="-2"/>
        </w:rPr>
        <w:t>·</w:t>
      </w:r>
      <w:r>
        <w:rPr>
          <w:i/>
          <w:spacing w:val="-2"/>
          <w:sz w:val="28"/>
        </w:rPr>
        <w:t>X</w:t>
      </w:r>
      <w:r>
        <w:rPr>
          <w:i/>
          <w:spacing w:val="-2"/>
          <w:sz w:val="28"/>
          <w:vertAlign w:val="subscript"/>
        </w:rPr>
        <w:t>3</w:t>
      </w:r>
    </w:p>
    <w:p w14:paraId="24E267E4" w14:textId="77777777" w:rsidR="003D352F" w:rsidRDefault="001B3DC9">
      <w:pPr>
        <w:spacing w:before="2" w:line="276" w:lineRule="auto"/>
        <w:ind w:left="3146" w:hanging="2267"/>
        <w:rPr>
          <w:i/>
          <w:sz w:val="28"/>
        </w:rPr>
      </w:pPr>
      <w:r>
        <w:rPr>
          <w:i/>
          <w:sz w:val="28"/>
        </w:rPr>
        <w:t>X</w:t>
      </w:r>
      <w:r>
        <w:rPr>
          <w:i/>
          <w:sz w:val="28"/>
          <w:vertAlign w:val="subscript"/>
        </w:rPr>
        <w:t>7</w:t>
      </w:r>
      <w:r>
        <w:rPr>
          <w:i/>
          <w:spacing w:val="-2"/>
          <w:sz w:val="28"/>
        </w:rPr>
        <w:t xml:space="preserve"> </w:t>
      </w:r>
      <w:r>
        <w:rPr>
          <w:i/>
          <w:sz w:val="28"/>
        </w:rPr>
        <w:t>(</w:t>
      </w:r>
      <w:r>
        <w:rPr>
          <w:i/>
        </w:rPr>
        <w:t>Затраты</w:t>
      </w:r>
      <w:r>
        <w:rPr>
          <w:i/>
          <w:spacing w:val="-3"/>
        </w:rPr>
        <w:t xml:space="preserve"> </w:t>
      </w:r>
      <w:r>
        <w:rPr>
          <w:i/>
        </w:rPr>
        <w:t>на</w:t>
      </w:r>
      <w:r>
        <w:rPr>
          <w:i/>
          <w:spacing w:val="-2"/>
        </w:rPr>
        <w:t xml:space="preserve"> </w:t>
      </w:r>
      <w:r>
        <w:rPr>
          <w:i/>
        </w:rPr>
        <w:t>обучение</w:t>
      </w:r>
      <w:r>
        <w:rPr>
          <w:i/>
          <w:spacing w:val="-2"/>
        </w:rPr>
        <w:t xml:space="preserve"> </w:t>
      </w:r>
      <w:r>
        <w:rPr>
          <w:i/>
        </w:rPr>
        <w:t>сотрудников,</w:t>
      </w:r>
      <w:r>
        <w:rPr>
          <w:i/>
          <w:spacing w:val="-2"/>
        </w:rPr>
        <w:t xml:space="preserve"> </w:t>
      </w:r>
      <w:r>
        <w:rPr>
          <w:i/>
        </w:rPr>
        <w:t>связанные</w:t>
      </w:r>
      <w:r>
        <w:rPr>
          <w:i/>
          <w:spacing w:val="-4"/>
        </w:rPr>
        <w:t xml:space="preserve"> </w:t>
      </w:r>
      <w:r>
        <w:rPr>
          <w:i/>
        </w:rPr>
        <w:t>с</w:t>
      </w:r>
      <w:r>
        <w:rPr>
          <w:i/>
          <w:spacing w:val="-2"/>
        </w:rPr>
        <w:t xml:space="preserve"> </w:t>
      </w:r>
      <w:r>
        <w:rPr>
          <w:i/>
        </w:rPr>
        <w:t>развитием</w:t>
      </w:r>
      <w:r>
        <w:rPr>
          <w:i/>
          <w:spacing w:val="-1"/>
        </w:rPr>
        <w:t xml:space="preserve"> </w:t>
      </w:r>
      <w:r>
        <w:rPr>
          <w:i/>
        </w:rPr>
        <w:t>и</w:t>
      </w:r>
      <w:r>
        <w:rPr>
          <w:i/>
          <w:spacing w:val="-5"/>
        </w:rPr>
        <w:t xml:space="preserve"> </w:t>
      </w:r>
      <w:r>
        <w:rPr>
          <w:i/>
        </w:rPr>
        <w:t>использованием</w:t>
      </w:r>
      <w:r>
        <w:rPr>
          <w:i/>
          <w:spacing w:val="-2"/>
        </w:rPr>
        <w:t xml:space="preserve"> </w:t>
      </w:r>
      <w:r>
        <w:rPr>
          <w:i/>
        </w:rPr>
        <w:t>ИКТ</w:t>
      </w:r>
      <w:r>
        <w:rPr>
          <w:i/>
          <w:sz w:val="28"/>
        </w:rPr>
        <w:t>)=</w:t>
      </w:r>
      <w:r>
        <w:rPr>
          <w:i/>
          <w:spacing w:val="-5"/>
          <w:sz w:val="28"/>
        </w:rPr>
        <w:t xml:space="preserve"> </w:t>
      </w:r>
      <w:r>
        <w:rPr>
          <w:i/>
          <w:sz w:val="28"/>
        </w:rPr>
        <w:t>– 1133,57 + 0,0885</w:t>
      </w:r>
      <w:r>
        <w:rPr>
          <w:i/>
        </w:rPr>
        <w:t>·</w:t>
      </w:r>
      <w:r>
        <w:rPr>
          <w:i/>
          <w:sz w:val="28"/>
        </w:rPr>
        <w:t>X</w:t>
      </w:r>
      <w:r>
        <w:rPr>
          <w:i/>
          <w:sz w:val="28"/>
          <w:vertAlign w:val="subscript"/>
        </w:rPr>
        <w:t>5</w:t>
      </w:r>
      <w:r>
        <w:rPr>
          <w:i/>
          <w:sz w:val="28"/>
        </w:rPr>
        <w:t xml:space="preserve"> + 0,344</w:t>
      </w:r>
      <w:r>
        <w:rPr>
          <w:i/>
        </w:rPr>
        <w:t>·</w:t>
      </w:r>
      <w:r>
        <w:rPr>
          <w:i/>
          <w:sz w:val="28"/>
        </w:rPr>
        <w:t>X</w:t>
      </w:r>
      <w:r>
        <w:rPr>
          <w:i/>
          <w:sz w:val="28"/>
          <w:vertAlign w:val="subscript"/>
        </w:rPr>
        <w:t>6</w:t>
      </w:r>
    </w:p>
    <w:p w14:paraId="24E267E5" w14:textId="77777777" w:rsidR="003D352F" w:rsidRDefault="001B3DC9">
      <w:pPr>
        <w:spacing w:line="321" w:lineRule="exact"/>
        <w:ind w:left="1050"/>
        <w:rPr>
          <w:i/>
          <w:sz w:val="28"/>
        </w:rPr>
      </w:pPr>
      <w:r>
        <w:rPr>
          <w:i/>
          <w:sz w:val="28"/>
        </w:rPr>
        <w:t>X</w:t>
      </w:r>
      <w:r>
        <w:rPr>
          <w:i/>
          <w:sz w:val="28"/>
          <w:vertAlign w:val="subscript"/>
        </w:rPr>
        <w:t>10</w:t>
      </w:r>
      <w:r>
        <w:rPr>
          <w:i/>
          <w:spacing w:val="-7"/>
          <w:sz w:val="28"/>
        </w:rPr>
        <w:t xml:space="preserve"> </w:t>
      </w:r>
      <w:r>
        <w:rPr>
          <w:i/>
          <w:sz w:val="28"/>
        </w:rPr>
        <w:t>(</w:t>
      </w:r>
      <w:r>
        <w:rPr>
          <w:i/>
        </w:rPr>
        <w:t>Инвестиции</w:t>
      </w:r>
      <w:r>
        <w:rPr>
          <w:i/>
          <w:spacing w:val="-6"/>
        </w:rPr>
        <w:t xml:space="preserve"> </w:t>
      </w:r>
      <w:r>
        <w:rPr>
          <w:i/>
        </w:rPr>
        <w:t>в</w:t>
      </w:r>
      <w:r>
        <w:rPr>
          <w:i/>
          <w:spacing w:val="-4"/>
        </w:rPr>
        <w:t xml:space="preserve"> </w:t>
      </w:r>
      <w:r>
        <w:rPr>
          <w:i/>
        </w:rPr>
        <w:t>основной</w:t>
      </w:r>
      <w:r>
        <w:rPr>
          <w:i/>
          <w:spacing w:val="-3"/>
        </w:rPr>
        <w:t xml:space="preserve"> </w:t>
      </w:r>
      <w:r>
        <w:rPr>
          <w:i/>
        </w:rPr>
        <w:t>капитал</w:t>
      </w:r>
      <w:r>
        <w:rPr>
          <w:i/>
          <w:spacing w:val="-3"/>
        </w:rPr>
        <w:t xml:space="preserve"> </w:t>
      </w:r>
      <w:r>
        <w:rPr>
          <w:i/>
        </w:rPr>
        <w:t>в</w:t>
      </w:r>
      <w:r>
        <w:rPr>
          <w:i/>
          <w:spacing w:val="-4"/>
        </w:rPr>
        <w:t xml:space="preserve"> </w:t>
      </w:r>
      <w:r>
        <w:rPr>
          <w:i/>
        </w:rPr>
        <w:t>сельском</w:t>
      </w:r>
      <w:r>
        <w:rPr>
          <w:i/>
          <w:spacing w:val="-3"/>
        </w:rPr>
        <w:t xml:space="preserve"> </w:t>
      </w:r>
      <w:r>
        <w:rPr>
          <w:i/>
        </w:rPr>
        <w:t>хозяйстве</w:t>
      </w:r>
      <w:r>
        <w:rPr>
          <w:i/>
          <w:sz w:val="28"/>
        </w:rPr>
        <w:t>)=</w:t>
      </w:r>
      <w:r>
        <w:rPr>
          <w:i/>
          <w:spacing w:val="-6"/>
          <w:sz w:val="28"/>
        </w:rPr>
        <w:t xml:space="preserve"> </w:t>
      </w:r>
      <w:r>
        <w:rPr>
          <w:i/>
          <w:sz w:val="28"/>
        </w:rPr>
        <w:t>–3402,39</w:t>
      </w:r>
      <w:r>
        <w:rPr>
          <w:i/>
          <w:spacing w:val="-7"/>
          <w:sz w:val="28"/>
        </w:rPr>
        <w:t xml:space="preserve"> </w:t>
      </w:r>
      <w:r>
        <w:rPr>
          <w:i/>
          <w:sz w:val="28"/>
        </w:rPr>
        <w:t>+</w:t>
      </w:r>
      <w:r>
        <w:rPr>
          <w:i/>
          <w:spacing w:val="-4"/>
          <w:sz w:val="28"/>
        </w:rPr>
        <w:t xml:space="preserve"> </w:t>
      </w:r>
      <w:r>
        <w:rPr>
          <w:i/>
          <w:sz w:val="28"/>
        </w:rPr>
        <w:t>5,33</w:t>
      </w:r>
      <w:r>
        <w:rPr>
          <w:rFonts w:ascii="Calibri" w:hAnsi="Calibri"/>
        </w:rPr>
        <w:t>·</w:t>
      </w:r>
      <w:r>
        <w:rPr>
          <w:i/>
          <w:sz w:val="28"/>
        </w:rPr>
        <w:t>X</w:t>
      </w:r>
      <w:r>
        <w:rPr>
          <w:i/>
          <w:sz w:val="28"/>
          <w:vertAlign w:val="subscript"/>
        </w:rPr>
        <w:t>8</w:t>
      </w:r>
      <w:r>
        <w:rPr>
          <w:i/>
          <w:spacing w:val="-4"/>
          <w:sz w:val="28"/>
        </w:rPr>
        <w:t xml:space="preserve"> </w:t>
      </w:r>
      <w:r>
        <w:rPr>
          <w:i/>
          <w:spacing w:val="-10"/>
          <w:sz w:val="28"/>
        </w:rPr>
        <w:t>–</w:t>
      </w:r>
    </w:p>
    <w:p w14:paraId="24E267E6" w14:textId="77777777" w:rsidR="003D352F" w:rsidRDefault="001B3DC9">
      <w:pPr>
        <w:spacing w:before="47"/>
        <w:ind w:left="4492"/>
        <w:rPr>
          <w:i/>
          <w:sz w:val="28"/>
        </w:rPr>
      </w:pPr>
      <w:r>
        <w:rPr>
          <w:i/>
          <w:spacing w:val="-2"/>
          <w:sz w:val="28"/>
        </w:rPr>
        <w:t>91,92</w:t>
      </w:r>
      <w:r>
        <w:rPr>
          <w:rFonts w:ascii="Calibri" w:hAnsi="Calibri"/>
          <w:spacing w:val="-2"/>
        </w:rPr>
        <w:t>·</w:t>
      </w:r>
      <w:r>
        <w:rPr>
          <w:i/>
          <w:spacing w:val="-2"/>
          <w:sz w:val="28"/>
        </w:rPr>
        <w:t>X</w:t>
      </w:r>
      <w:r>
        <w:rPr>
          <w:i/>
          <w:spacing w:val="-2"/>
          <w:sz w:val="28"/>
          <w:vertAlign w:val="subscript"/>
        </w:rPr>
        <w:t>9</w:t>
      </w:r>
    </w:p>
    <w:p w14:paraId="24E267E7" w14:textId="77777777" w:rsidR="003D352F" w:rsidRDefault="001B3DC9">
      <w:pPr>
        <w:spacing w:before="50"/>
        <w:ind w:left="1641"/>
        <w:rPr>
          <w:i/>
          <w:sz w:val="28"/>
        </w:rPr>
      </w:pPr>
      <w:r>
        <w:rPr>
          <w:i/>
          <w:sz w:val="28"/>
        </w:rPr>
        <w:t>X</w:t>
      </w:r>
      <w:r>
        <w:rPr>
          <w:i/>
          <w:sz w:val="28"/>
          <w:vertAlign w:val="subscript"/>
        </w:rPr>
        <w:t>13</w:t>
      </w:r>
      <w:r>
        <w:rPr>
          <w:i/>
          <w:spacing w:val="-4"/>
          <w:sz w:val="28"/>
        </w:rPr>
        <w:t xml:space="preserve"> </w:t>
      </w:r>
      <w:r>
        <w:rPr>
          <w:i/>
          <w:sz w:val="24"/>
        </w:rPr>
        <w:t>(ВВП</w:t>
      </w:r>
      <w:r>
        <w:rPr>
          <w:i/>
          <w:spacing w:val="-2"/>
          <w:sz w:val="24"/>
        </w:rPr>
        <w:t xml:space="preserve"> </w:t>
      </w:r>
      <w:r>
        <w:rPr>
          <w:i/>
          <w:sz w:val="24"/>
        </w:rPr>
        <w:t>в</w:t>
      </w:r>
      <w:r>
        <w:rPr>
          <w:i/>
          <w:spacing w:val="-3"/>
          <w:sz w:val="24"/>
        </w:rPr>
        <w:t xml:space="preserve"> </w:t>
      </w:r>
      <w:r>
        <w:rPr>
          <w:i/>
          <w:sz w:val="24"/>
        </w:rPr>
        <w:t>постоянных</w:t>
      </w:r>
      <w:r>
        <w:rPr>
          <w:i/>
          <w:spacing w:val="-2"/>
          <w:sz w:val="24"/>
        </w:rPr>
        <w:t xml:space="preserve"> </w:t>
      </w:r>
      <w:r>
        <w:rPr>
          <w:i/>
          <w:sz w:val="24"/>
        </w:rPr>
        <w:t>ценах</w:t>
      </w:r>
      <w:r>
        <w:rPr>
          <w:i/>
          <w:sz w:val="28"/>
        </w:rPr>
        <w:t>)=</w:t>
      </w:r>
      <w:r>
        <w:rPr>
          <w:i/>
          <w:spacing w:val="-1"/>
          <w:sz w:val="28"/>
        </w:rPr>
        <w:t xml:space="preserve"> </w:t>
      </w:r>
      <w:r>
        <w:rPr>
          <w:i/>
          <w:sz w:val="28"/>
        </w:rPr>
        <w:t>1225,98</w:t>
      </w:r>
      <w:r>
        <w:rPr>
          <w:i/>
          <w:spacing w:val="-1"/>
          <w:sz w:val="28"/>
        </w:rPr>
        <w:t xml:space="preserve"> </w:t>
      </w:r>
      <w:r>
        <w:rPr>
          <w:i/>
          <w:sz w:val="28"/>
        </w:rPr>
        <w:t>–</w:t>
      </w:r>
      <w:r>
        <w:rPr>
          <w:i/>
          <w:spacing w:val="-3"/>
          <w:sz w:val="28"/>
        </w:rPr>
        <w:t xml:space="preserve"> </w:t>
      </w:r>
      <w:r>
        <w:rPr>
          <w:i/>
          <w:sz w:val="28"/>
        </w:rPr>
        <w:t>0,934</w:t>
      </w:r>
      <w:r>
        <w:rPr>
          <w:sz w:val="28"/>
        </w:rPr>
        <w:t>·</w:t>
      </w:r>
      <w:r>
        <w:rPr>
          <w:i/>
          <w:sz w:val="28"/>
        </w:rPr>
        <w:t>X</w:t>
      </w:r>
      <w:r>
        <w:rPr>
          <w:i/>
          <w:sz w:val="28"/>
          <w:vertAlign w:val="subscript"/>
        </w:rPr>
        <w:t>11</w:t>
      </w:r>
      <w:r>
        <w:rPr>
          <w:i/>
          <w:spacing w:val="-4"/>
          <w:sz w:val="28"/>
        </w:rPr>
        <w:t xml:space="preserve"> </w:t>
      </w:r>
      <w:r>
        <w:rPr>
          <w:i/>
          <w:sz w:val="28"/>
        </w:rPr>
        <w:t>–</w:t>
      </w:r>
      <w:r>
        <w:rPr>
          <w:i/>
          <w:spacing w:val="-1"/>
          <w:sz w:val="28"/>
        </w:rPr>
        <w:t xml:space="preserve"> </w:t>
      </w:r>
      <w:r>
        <w:rPr>
          <w:i/>
          <w:spacing w:val="-2"/>
          <w:sz w:val="28"/>
        </w:rPr>
        <w:t>336,118</w:t>
      </w:r>
      <w:r>
        <w:rPr>
          <w:spacing w:val="-2"/>
          <w:sz w:val="28"/>
        </w:rPr>
        <w:t>·</w:t>
      </w:r>
      <w:r>
        <w:rPr>
          <w:i/>
          <w:spacing w:val="-2"/>
          <w:sz w:val="28"/>
        </w:rPr>
        <w:t>X</w:t>
      </w:r>
      <w:r>
        <w:rPr>
          <w:i/>
          <w:spacing w:val="-2"/>
          <w:sz w:val="28"/>
          <w:vertAlign w:val="subscript"/>
        </w:rPr>
        <w:t>2</w:t>
      </w:r>
    </w:p>
    <w:p w14:paraId="24E267E8" w14:textId="77777777" w:rsidR="003D352F" w:rsidRDefault="003D352F">
      <w:pPr>
        <w:pStyle w:val="a3"/>
        <w:spacing w:before="47"/>
        <w:ind w:left="0" w:firstLine="0"/>
        <w:jc w:val="left"/>
        <w:rPr>
          <w:i/>
        </w:rPr>
      </w:pPr>
    </w:p>
    <w:p w14:paraId="24E267E9" w14:textId="77777777" w:rsidR="003D352F" w:rsidRDefault="001B3DC9">
      <w:pPr>
        <w:pStyle w:val="a3"/>
        <w:tabs>
          <w:tab w:val="left" w:pos="2444"/>
          <w:tab w:val="left" w:pos="4366"/>
          <w:tab w:val="left" w:pos="5856"/>
          <w:tab w:val="left" w:pos="7115"/>
          <w:tab w:val="left" w:pos="8521"/>
        </w:tabs>
        <w:spacing w:before="1"/>
        <w:ind w:right="285" w:firstLine="566"/>
        <w:jc w:val="left"/>
      </w:pPr>
      <w:r>
        <w:rPr>
          <w:spacing w:val="-2"/>
        </w:rPr>
        <w:t>Результаты</w:t>
      </w:r>
      <w:r>
        <w:tab/>
      </w:r>
      <w:r>
        <w:rPr>
          <w:spacing w:val="-2"/>
        </w:rPr>
        <w:t>проведенной</w:t>
      </w:r>
      <w:r>
        <w:tab/>
      </w:r>
      <w:r>
        <w:rPr>
          <w:spacing w:val="-2"/>
        </w:rPr>
        <w:t>проверки</w:t>
      </w:r>
      <w:r>
        <w:tab/>
      </w:r>
      <w:r>
        <w:rPr>
          <w:spacing w:val="-2"/>
        </w:rPr>
        <w:t>общего</w:t>
      </w:r>
      <w:r>
        <w:tab/>
      </w:r>
      <w:r>
        <w:rPr>
          <w:spacing w:val="-2"/>
        </w:rPr>
        <w:t>качества</w:t>
      </w:r>
      <w:r>
        <w:tab/>
      </w:r>
      <w:r>
        <w:rPr>
          <w:spacing w:val="-2"/>
        </w:rPr>
        <w:t xml:space="preserve">уравнений </w:t>
      </w:r>
      <w:r>
        <w:t>множественной регрессии в следующей таблице 47.</w:t>
      </w:r>
    </w:p>
    <w:p w14:paraId="24E267EA" w14:textId="77777777" w:rsidR="003D352F" w:rsidRDefault="003D352F">
      <w:pPr>
        <w:pStyle w:val="a3"/>
        <w:spacing w:before="1"/>
        <w:ind w:left="0" w:firstLine="0"/>
        <w:jc w:val="left"/>
      </w:pPr>
    </w:p>
    <w:p w14:paraId="24E267EB" w14:textId="77777777" w:rsidR="003D352F" w:rsidRDefault="001B3DC9">
      <w:pPr>
        <w:pStyle w:val="a3"/>
        <w:ind w:firstLine="0"/>
        <w:jc w:val="left"/>
      </w:pPr>
      <w:r>
        <w:t>Таблица</w:t>
      </w:r>
      <w:r>
        <w:rPr>
          <w:spacing w:val="-5"/>
        </w:rPr>
        <w:t xml:space="preserve"> </w:t>
      </w:r>
      <w:r>
        <w:t>47</w:t>
      </w:r>
      <w:r>
        <w:rPr>
          <w:spacing w:val="-4"/>
        </w:rPr>
        <w:t xml:space="preserve"> </w:t>
      </w:r>
      <w:r>
        <w:t>–</w:t>
      </w:r>
      <w:r>
        <w:rPr>
          <w:spacing w:val="-3"/>
        </w:rPr>
        <w:t xml:space="preserve"> </w:t>
      </w:r>
      <w:r>
        <w:t>Результаты</w:t>
      </w:r>
      <w:r>
        <w:rPr>
          <w:spacing w:val="-4"/>
        </w:rPr>
        <w:t xml:space="preserve"> </w:t>
      </w:r>
      <w:r>
        <w:rPr>
          <w:spacing w:val="-2"/>
        </w:rPr>
        <w:t>расчета</w:t>
      </w:r>
    </w:p>
    <w:p w14:paraId="24E267EC" w14:textId="77777777" w:rsidR="003D352F" w:rsidRDefault="003D352F">
      <w:pPr>
        <w:pStyle w:val="a3"/>
        <w:spacing w:before="9" w:after="1"/>
        <w:ind w:left="0" w:firstLine="0"/>
        <w:jc w:val="left"/>
        <w:rPr>
          <w:sz w:val="15"/>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5862"/>
      </w:tblGrid>
      <w:tr w:rsidR="003D352F" w14:paraId="24E267EF" w14:textId="77777777">
        <w:trPr>
          <w:trHeight w:val="518"/>
        </w:trPr>
        <w:tc>
          <w:tcPr>
            <w:tcW w:w="3815" w:type="dxa"/>
          </w:tcPr>
          <w:p w14:paraId="24E267ED" w14:textId="77777777" w:rsidR="003D352F" w:rsidRDefault="001B3DC9">
            <w:pPr>
              <w:pStyle w:val="TableParagraph"/>
              <w:spacing w:before="121"/>
              <w:ind w:left="6" w:right="5"/>
              <w:jc w:val="center"/>
              <w:rPr>
                <w:sz w:val="24"/>
              </w:rPr>
            </w:pPr>
            <w:r>
              <w:rPr>
                <w:spacing w:val="-2"/>
                <w:sz w:val="24"/>
              </w:rPr>
              <w:t>Показатели</w:t>
            </w:r>
          </w:p>
        </w:tc>
        <w:tc>
          <w:tcPr>
            <w:tcW w:w="5862" w:type="dxa"/>
          </w:tcPr>
          <w:p w14:paraId="24E267EE" w14:textId="77777777" w:rsidR="003D352F" w:rsidRDefault="001B3DC9">
            <w:pPr>
              <w:pStyle w:val="TableParagraph"/>
              <w:spacing w:before="121"/>
              <w:ind w:left="3" w:right="1"/>
              <w:jc w:val="center"/>
              <w:rPr>
                <w:sz w:val="24"/>
              </w:rPr>
            </w:pPr>
            <w:r>
              <w:rPr>
                <w:sz w:val="24"/>
              </w:rPr>
              <w:t>Результаты</w:t>
            </w:r>
            <w:r>
              <w:rPr>
                <w:spacing w:val="-6"/>
                <w:sz w:val="24"/>
              </w:rPr>
              <w:t xml:space="preserve"> </w:t>
            </w:r>
            <w:r>
              <w:rPr>
                <w:sz w:val="24"/>
              </w:rPr>
              <w:t>проведенной</w:t>
            </w:r>
            <w:r>
              <w:rPr>
                <w:spacing w:val="-5"/>
                <w:sz w:val="24"/>
              </w:rPr>
              <w:t xml:space="preserve"> </w:t>
            </w:r>
            <w:r>
              <w:rPr>
                <w:spacing w:val="-2"/>
                <w:sz w:val="24"/>
              </w:rPr>
              <w:t>проверки</w:t>
            </w:r>
          </w:p>
        </w:tc>
      </w:tr>
      <w:tr w:rsidR="003D352F" w14:paraId="24E267F2" w14:textId="77777777">
        <w:trPr>
          <w:trHeight w:val="275"/>
        </w:trPr>
        <w:tc>
          <w:tcPr>
            <w:tcW w:w="3815" w:type="dxa"/>
          </w:tcPr>
          <w:p w14:paraId="24E267F0" w14:textId="77777777" w:rsidR="003D352F" w:rsidRDefault="001B3DC9">
            <w:pPr>
              <w:pStyle w:val="TableParagraph"/>
              <w:spacing w:line="256" w:lineRule="exact"/>
              <w:ind w:left="6"/>
              <w:jc w:val="center"/>
              <w:rPr>
                <w:sz w:val="24"/>
              </w:rPr>
            </w:pPr>
            <w:r>
              <w:rPr>
                <w:spacing w:val="-10"/>
                <w:sz w:val="24"/>
              </w:rPr>
              <w:t>1</w:t>
            </w:r>
          </w:p>
        </w:tc>
        <w:tc>
          <w:tcPr>
            <w:tcW w:w="5862" w:type="dxa"/>
          </w:tcPr>
          <w:p w14:paraId="24E267F1" w14:textId="77777777" w:rsidR="003D352F" w:rsidRDefault="001B3DC9">
            <w:pPr>
              <w:pStyle w:val="TableParagraph"/>
              <w:spacing w:line="256" w:lineRule="exact"/>
              <w:ind w:left="3"/>
              <w:jc w:val="center"/>
              <w:rPr>
                <w:sz w:val="24"/>
              </w:rPr>
            </w:pPr>
            <w:r>
              <w:rPr>
                <w:spacing w:val="-10"/>
                <w:sz w:val="24"/>
              </w:rPr>
              <w:t>2</w:t>
            </w:r>
          </w:p>
        </w:tc>
      </w:tr>
      <w:tr w:rsidR="003D352F" w14:paraId="24E267F6" w14:textId="77777777">
        <w:trPr>
          <w:trHeight w:val="606"/>
        </w:trPr>
        <w:tc>
          <w:tcPr>
            <w:tcW w:w="3815" w:type="dxa"/>
          </w:tcPr>
          <w:p w14:paraId="24E267F3" w14:textId="77777777" w:rsidR="003D352F" w:rsidRDefault="001B3DC9">
            <w:pPr>
              <w:pStyle w:val="TableParagraph"/>
              <w:spacing w:line="275" w:lineRule="exact"/>
              <w:ind w:left="107"/>
              <w:rPr>
                <w:sz w:val="24"/>
              </w:rPr>
            </w:pPr>
            <w:r>
              <w:rPr>
                <w:sz w:val="24"/>
              </w:rPr>
              <w:t>Оценка</w:t>
            </w:r>
            <w:r>
              <w:rPr>
                <w:spacing w:val="-6"/>
                <w:sz w:val="24"/>
              </w:rPr>
              <w:t xml:space="preserve"> </w:t>
            </w:r>
            <w:r>
              <w:rPr>
                <w:sz w:val="24"/>
              </w:rPr>
              <w:t>уравнения</w:t>
            </w:r>
            <w:r>
              <w:rPr>
                <w:spacing w:val="-2"/>
                <w:sz w:val="24"/>
              </w:rPr>
              <w:t xml:space="preserve"> регрессии:</w:t>
            </w:r>
          </w:p>
        </w:tc>
        <w:tc>
          <w:tcPr>
            <w:tcW w:w="5862" w:type="dxa"/>
          </w:tcPr>
          <w:p w14:paraId="24E267F4" w14:textId="77777777" w:rsidR="003D352F" w:rsidRDefault="001B3DC9">
            <w:pPr>
              <w:pStyle w:val="TableParagraph"/>
              <w:spacing w:line="277" w:lineRule="exact"/>
              <w:ind w:left="104"/>
              <w:rPr>
                <w:i/>
                <w:position w:val="2"/>
                <w:sz w:val="24"/>
              </w:rPr>
            </w:pPr>
            <w:r>
              <w:rPr>
                <w:i/>
                <w:position w:val="2"/>
                <w:sz w:val="24"/>
              </w:rPr>
              <w:t>Y</w:t>
            </w:r>
            <w:r>
              <w:rPr>
                <w:i/>
                <w:spacing w:val="14"/>
                <w:position w:val="2"/>
                <w:sz w:val="24"/>
              </w:rPr>
              <w:t xml:space="preserve"> </w:t>
            </w:r>
            <w:r>
              <w:rPr>
                <w:i/>
                <w:position w:val="2"/>
                <w:sz w:val="24"/>
              </w:rPr>
              <w:t>=</w:t>
            </w:r>
            <w:r>
              <w:rPr>
                <w:i/>
                <w:spacing w:val="14"/>
                <w:position w:val="2"/>
                <w:sz w:val="24"/>
              </w:rPr>
              <w:t xml:space="preserve"> </w:t>
            </w:r>
            <w:r>
              <w:rPr>
                <w:i/>
                <w:position w:val="2"/>
                <w:sz w:val="24"/>
              </w:rPr>
              <w:t>–</w:t>
            </w:r>
            <w:r>
              <w:rPr>
                <w:i/>
                <w:spacing w:val="13"/>
                <w:position w:val="2"/>
                <w:sz w:val="24"/>
              </w:rPr>
              <w:t xml:space="preserve"> </w:t>
            </w:r>
            <w:r>
              <w:rPr>
                <w:i/>
                <w:position w:val="2"/>
                <w:sz w:val="24"/>
              </w:rPr>
              <w:t>56680,111</w:t>
            </w:r>
            <w:r>
              <w:rPr>
                <w:i/>
                <w:spacing w:val="13"/>
                <w:position w:val="2"/>
                <w:sz w:val="24"/>
              </w:rPr>
              <w:t xml:space="preserve"> </w:t>
            </w:r>
            <w:r>
              <w:rPr>
                <w:i/>
                <w:position w:val="2"/>
                <w:sz w:val="24"/>
              </w:rPr>
              <w:t>–</w:t>
            </w:r>
            <w:r>
              <w:rPr>
                <w:i/>
                <w:spacing w:val="15"/>
                <w:position w:val="2"/>
                <w:sz w:val="24"/>
              </w:rPr>
              <w:t xml:space="preserve"> </w:t>
            </w:r>
            <w:r>
              <w:rPr>
                <w:i/>
                <w:position w:val="2"/>
                <w:sz w:val="24"/>
              </w:rPr>
              <w:t>0,07264·X</w:t>
            </w:r>
            <w:r>
              <w:rPr>
                <w:i/>
                <w:sz w:val="16"/>
              </w:rPr>
              <w:t>1</w:t>
            </w:r>
            <w:r>
              <w:rPr>
                <w:i/>
                <w:spacing w:val="34"/>
                <w:sz w:val="16"/>
              </w:rPr>
              <w:t xml:space="preserve"> </w:t>
            </w:r>
            <w:r>
              <w:rPr>
                <w:i/>
                <w:position w:val="2"/>
                <w:sz w:val="24"/>
              </w:rPr>
              <w:t>–</w:t>
            </w:r>
            <w:r>
              <w:rPr>
                <w:i/>
                <w:spacing w:val="13"/>
                <w:position w:val="2"/>
                <w:sz w:val="24"/>
              </w:rPr>
              <w:t xml:space="preserve"> </w:t>
            </w:r>
            <w:r>
              <w:rPr>
                <w:i/>
                <w:position w:val="2"/>
                <w:sz w:val="24"/>
              </w:rPr>
              <w:t>0,3661·X</w:t>
            </w:r>
            <w:r>
              <w:rPr>
                <w:i/>
                <w:sz w:val="16"/>
              </w:rPr>
              <w:t>2</w:t>
            </w:r>
            <w:r>
              <w:rPr>
                <w:i/>
                <w:spacing w:val="34"/>
                <w:sz w:val="16"/>
              </w:rPr>
              <w:t xml:space="preserve"> </w:t>
            </w:r>
            <w:r>
              <w:rPr>
                <w:i/>
                <w:position w:val="2"/>
                <w:sz w:val="24"/>
              </w:rPr>
              <w:t>+</w:t>
            </w:r>
            <w:r>
              <w:rPr>
                <w:i/>
                <w:spacing w:val="14"/>
                <w:position w:val="2"/>
                <w:sz w:val="24"/>
              </w:rPr>
              <w:t xml:space="preserve"> </w:t>
            </w:r>
            <w:r>
              <w:rPr>
                <w:i/>
                <w:position w:val="2"/>
                <w:sz w:val="24"/>
              </w:rPr>
              <w:t>5,159·X</w:t>
            </w:r>
            <w:r>
              <w:rPr>
                <w:i/>
                <w:sz w:val="16"/>
              </w:rPr>
              <w:t>3</w:t>
            </w:r>
            <w:r>
              <w:rPr>
                <w:i/>
                <w:spacing w:val="35"/>
                <w:sz w:val="16"/>
              </w:rPr>
              <w:t xml:space="preserve"> </w:t>
            </w:r>
            <w:r>
              <w:rPr>
                <w:i/>
                <w:spacing w:val="-10"/>
                <w:position w:val="2"/>
                <w:sz w:val="24"/>
              </w:rPr>
              <w:t>+</w:t>
            </w:r>
          </w:p>
          <w:p w14:paraId="24E267F5" w14:textId="77777777" w:rsidR="003D352F" w:rsidRDefault="001B3DC9">
            <w:pPr>
              <w:pStyle w:val="TableParagraph"/>
              <w:spacing w:before="26"/>
              <w:ind w:left="104"/>
              <w:rPr>
                <w:i/>
                <w:sz w:val="16"/>
              </w:rPr>
            </w:pPr>
            <w:r>
              <w:rPr>
                <w:i/>
                <w:spacing w:val="-2"/>
                <w:position w:val="2"/>
                <w:sz w:val="24"/>
              </w:rPr>
              <w:t>140,1926·X</w:t>
            </w:r>
            <w:r>
              <w:rPr>
                <w:i/>
                <w:spacing w:val="-2"/>
                <w:sz w:val="16"/>
              </w:rPr>
              <w:t>4</w:t>
            </w:r>
          </w:p>
        </w:tc>
      </w:tr>
      <w:tr w:rsidR="003D352F" w14:paraId="24E267FC" w14:textId="77777777">
        <w:trPr>
          <w:trHeight w:val="551"/>
        </w:trPr>
        <w:tc>
          <w:tcPr>
            <w:tcW w:w="3815" w:type="dxa"/>
          </w:tcPr>
          <w:p w14:paraId="24E267F7" w14:textId="77777777" w:rsidR="003D352F" w:rsidRDefault="001B3DC9">
            <w:pPr>
              <w:pStyle w:val="TableParagraph"/>
              <w:spacing w:line="276" w:lineRule="exact"/>
              <w:ind w:left="107" w:right="677"/>
              <w:rPr>
                <w:sz w:val="24"/>
              </w:rPr>
            </w:pPr>
            <w:r>
              <w:rPr>
                <w:sz w:val="24"/>
              </w:rPr>
              <w:t>Оценка</w:t>
            </w:r>
            <w:r>
              <w:rPr>
                <w:spacing w:val="-15"/>
                <w:sz w:val="24"/>
              </w:rPr>
              <w:t xml:space="preserve"> </w:t>
            </w:r>
            <w:r>
              <w:rPr>
                <w:sz w:val="24"/>
              </w:rPr>
              <w:t xml:space="preserve">среднеквадратичного </w:t>
            </w:r>
            <w:r>
              <w:rPr>
                <w:spacing w:val="-2"/>
                <w:sz w:val="24"/>
              </w:rPr>
              <w:t>отклонения:</w:t>
            </w:r>
          </w:p>
        </w:tc>
        <w:tc>
          <w:tcPr>
            <w:tcW w:w="5862" w:type="dxa"/>
          </w:tcPr>
          <w:p w14:paraId="24E267F8" w14:textId="77777777" w:rsidR="003D352F" w:rsidRDefault="003D352F">
            <w:pPr>
              <w:pStyle w:val="TableParagraph"/>
              <w:spacing w:before="4"/>
              <w:rPr>
                <w:sz w:val="4"/>
              </w:rPr>
            </w:pPr>
          </w:p>
          <w:p w14:paraId="24E267F9" w14:textId="77777777" w:rsidR="003D352F" w:rsidRDefault="001B3DC9">
            <w:pPr>
              <w:pStyle w:val="TableParagraph"/>
              <w:spacing w:after="4" w:line="20" w:lineRule="exact"/>
              <w:ind w:left="1732"/>
              <w:rPr>
                <w:sz w:val="2"/>
              </w:rPr>
            </w:pPr>
            <w:r>
              <w:rPr>
                <w:noProof/>
                <w:sz w:val="2"/>
                <w:lang w:eastAsia="ru-RU"/>
              </w:rPr>
              <mc:AlternateContent>
                <mc:Choice Requires="wpg">
                  <w:drawing>
                    <wp:inline distT="0" distB="0" distL="0" distR="0" wp14:anchorId="24E272C0" wp14:editId="24E272C1">
                      <wp:extent cx="157480" cy="10795"/>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795"/>
                                <a:chOff x="0" y="0"/>
                                <a:chExt cx="157480" cy="10795"/>
                              </a:xfrm>
                            </wpg:grpSpPr>
                            <wps:wsp>
                              <wps:cNvPr id="211" name="Graphic 211"/>
                              <wps:cNvSpPr/>
                              <wps:spPr>
                                <a:xfrm>
                                  <a:off x="0" y="0"/>
                                  <a:ext cx="157480" cy="10795"/>
                                </a:xfrm>
                                <a:custGeom>
                                  <a:avLst/>
                                  <a:gdLst/>
                                  <a:ahLst/>
                                  <a:cxnLst/>
                                  <a:rect l="l" t="t" r="r" b="b"/>
                                  <a:pathLst>
                                    <a:path w="157480" h="10795">
                                      <a:moveTo>
                                        <a:pt x="156972" y="0"/>
                                      </a:moveTo>
                                      <a:lnTo>
                                        <a:pt x="0" y="0"/>
                                      </a:lnTo>
                                      <a:lnTo>
                                        <a:pt x="0" y="10668"/>
                                      </a:lnTo>
                                      <a:lnTo>
                                        <a:pt x="156972" y="10668"/>
                                      </a:lnTo>
                                      <a:lnTo>
                                        <a:pt x="156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9F523B" id="Group 210" o:spid="_x0000_s1026" style="width:12.4pt;height:.85pt;mso-position-horizontal-relative:char;mso-position-vertical-relative:line" coordsize="157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">
                      <v:shape id="Graphic 211" o:spid="_x0000_s1027" style="position:absolute;width:157480;height:10795;visibility:visible;mso-wrap-style:square;v-text-anchor:top" coordsize="157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91sMA&#10;AADcAAAADwAAAGRycy9kb3ducmV2LnhtbESPT4vCMBTE74LfITxhb5pWQaVrWkRYENmLf8Dr2+TZ&#10;FpuX0mS17qffCILHYWZ+w6yK3jbiRp2vHStIJwkIYu1MzaWC0/FrvAThA7LBxjEpeJCHIh8OVpgZ&#10;d+c93Q6hFBHCPkMFVQhtJqXXFVn0E9cSR+/iOoshyq6UpsN7hNtGTpNkLi3WHBcqbGlTkb4efq2C&#10;5WKjZ/2ffXz/8I7M+aoXW6+V+hj1608QgfrwDr/aW6Ngmqb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91sMAAADcAAAADwAAAAAAAAAAAAAAAACYAgAAZHJzL2Rv&#10;d25yZXYueG1sUEsFBgAAAAAEAAQA9QAAAIgDAAAAAA==&#10;" path="m156972,l,,,10668r156972,l156972,xe" fillcolor="black" stroked="f">
                        <v:path arrowok="t"/>
                      </v:shape>
                      <w10:anchorlock/>
                    </v:group>
                  </w:pict>
                </mc:Fallback>
              </mc:AlternateContent>
            </w:r>
          </w:p>
          <w:p w14:paraId="24E267FA" w14:textId="77777777" w:rsidR="003D352F" w:rsidRDefault="001B3DC9">
            <w:pPr>
              <w:pStyle w:val="TableParagraph"/>
              <w:spacing w:line="20" w:lineRule="exact"/>
              <w:ind w:left="2471"/>
              <w:rPr>
                <w:sz w:val="2"/>
              </w:rPr>
            </w:pPr>
            <w:r>
              <w:rPr>
                <w:noProof/>
                <w:sz w:val="2"/>
                <w:lang w:eastAsia="ru-RU"/>
              </w:rPr>
              <mc:AlternateContent>
                <mc:Choice Requires="wpg">
                  <w:drawing>
                    <wp:inline distT="0" distB="0" distL="0" distR="0" wp14:anchorId="24E272C2" wp14:editId="24E272C3">
                      <wp:extent cx="706120" cy="10795"/>
                      <wp:effectExtent l="0" t="0" r="0"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10795"/>
                                <a:chOff x="0" y="0"/>
                                <a:chExt cx="706120" cy="10795"/>
                              </a:xfrm>
                            </wpg:grpSpPr>
                            <wps:wsp>
                              <wps:cNvPr id="213" name="Graphic 213"/>
                              <wps:cNvSpPr/>
                              <wps:spPr>
                                <a:xfrm>
                                  <a:off x="0" y="0"/>
                                  <a:ext cx="706120" cy="10795"/>
                                </a:xfrm>
                                <a:custGeom>
                                  <a:avLst/>
                                  <a:gdLst/>
                                  <a:ahLst/>
                                  <a:cxnLst/>
                                  <a:rect l="l" t="t" r="r" b="b"/>
                                  <a:pathLst>
                                    <a:path w="706120" h="10795">
                                      <a:moveTo>
                                        <a:pt x="705612" y="0"/>
                                      </a:moveTo>
                                      <a:lnTo>
                                        <a:pt x="0" y="0"/>
                                      </a:lnTo>
                                      <a:lnTo>
                                        <a:pt x="0" y="10667"/>
                                      </a:lnTo>
                                      <a:lnTo>
                                        <a:pt x="705612" y="10667"/>
                                      </a:lnTo>
                                      <a:lnTo>
                                        <a:pt x="705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14F152" id="Group 212" o:spid="_x0000_s1026" style="width:55.6pt;height:.85pt;mso-position-horizontal-relative:char;mso-position-vertical-relative:line" coordsize="70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">
                      <v:shape id="Graphic 213" o:spid="_x0000_s1027" style="position:absolute;width:7061;height:107;visibility:visible;mso-wrap-style:square;v-text-anchor:top" coordsize="7061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YXMQA&#10;AADcAAAADwAAAGRycy9kb3ducmV2LnhtbESPQWvCQBSE74X+h+UVvJS6UUEkdZVQWvDiwcQf8Mg+&#10;s6HZtyH7NGl/vVsoeBxm5htmu598p240xDawgcU8A0VcB9tyY+Bcfb1tQEVBttgFJgM/FGG/e37a&#10;Ym7DyCe6ldKoBOGYowEn0udax9qRxzgPPXHyLmHwKEkOjbYDjgnuO73MsrX22HJacNjTh6P6u7x6&#10;A69FduXPUsqq+r2Ia6rieC5GY2YvU/EOSmiSR/i/fbAGlosV/J1JR0D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2FzEAAAA3AAAAA8AAAAAAAAAAAAAAAAAmAIAAGRycy9k&#10;b3ducmV2LnhtbFBLBQYAAAAABAAEAPUAAACJAwAAAAA=&#10;" path="m705612,l,,,10667r705612,l705612,xe" fillcolor="black" stroked="f">
                        <v:path arrowok="t"/>
                      </v:shape>
                      <w10:anchorlock/>
                    </v:group>
                  </w:pict>
                </mc:Fallback>
              </mc:AlternateContent>
            </w:r>
          </w:p>
          <w:p w14:paraId="24E267FB" w14:textId="77777777" w:rsidR="003D352F" w:rsidRDefault="001B3DC9">
            <w:pPr>
              <w:pStyle w:val="TableParagraph"/>
              <w:ind w:left="3" w:right="2"/>
              <w:jc w:val="center"/>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30"/>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position w:val="2"/>
                <w:sz w:val="24"/>
              </w:rPr>
              <w:t>√</w:t>
            </w:r>
            <w:r>
              <w:rPr>
                <w:rFonts w:ascii="Cambria Math" w:eastAsia="Cambria Math" w:hAnsi="Cambria Math"/>
                <w:sz w:val="24"/>
              </w:rPr>
              <w:t>𝑆</w:t>
            </w:r>
            <w:r>
              <w:rPr>
                <w:rFonts w:ascii="Cambria Math" w:eastAsia="Cambria Math" w:hAnsi="Cambria Math"/>
                <w:sz w:val="24"/>
                <w:vertAlign w:val="superscript"/>
              </w:rPr>
              <w:t>2</w:t>
            </w:r>
            <w:r>
              <w:rPr>
                <w:rFonts w:ascii="Cambria Math" w:eastAsia="Cambria Math" w:hAnsi="Cambria Math"/>
                <w:spacing w:val="36"/>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z w:val="24"/>
              </w:rPr>
              <w:t>√168300,96</w:t>
            </w:r>
            <w:r>
              <w:rPr>
                <w:rFonts w:ascii="Cambria Math" w:eastAsia="Cambria Math" w:hAnsi="Cambria Math"/>
                <w:spacing w:val="23"/>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pacing w:val="-2"/>
                <w:sz w:val="24"/>
              </w:rPr>
              <w:t>410,245</w:t>
            </w:r>
          </w:p>
        </w:tc>
      </w:tr>
      <w:tr w:rsidR="003D352F" w14:paraId="24E26804" w14:textId="77777777">
        <w:trPr>
          <w:trHeight w:val="1137"/>
        </w:trPr>
        <w:tc>
          <w:tcPr>
            <w:tcW w:w="3815" w:type="dxa"/>
          </w:tcPr>
          <w:p w14:paraId="24E267FD" w14:textId="77777777" w:rsidR="003D352F" w:rsidRDefault="001B3DC9">
            <w:pPr>
              <w:pStyle w:val="TableParagraph"/>
              <w:spacing w:before="1"/>
              <w:ind w:left="107" w:right="100"/>
              <w:jc w:val="both"/>
              <w:rPr>
                <w:sz w:val="24"/>
              </w:rPr>
            </w:pPr>
            <w:r>
              <w:rPr>
                <w:sz w:val="24"/>
              </w:rPr>
              <w:t>Множественный коэффициент корреляции (Индекс множествен ной корреляции):</w:t>
            </w:r>
          </w:p>
        </w:tc>
        <w:tc>
          <w:tcPr>
            <w:tcW w:w="5862" w:type="dxa"/>
          </w:tcPr>
          <w:p w14:paraId="24E267FE" w14:textId="77777777" w:rsidR="003D352F" w:rsidRDefault="003D352F">
            <w:pPr>
              <w:pStyle w:val="TableParagraph"/>
              <w:spacing w:before="6"/>
              <w:rPr>
                <w:sz w:val="4"/>
              </w:rPr>
            </w:pPr>
          </w:p>
          <w:p w14:paraId="24E267FF" w14:textId="77777777" w:rsidR="003D352F" w:rsidRDefault="001B3DC9">
            <w:pPr>
              <w:pStyle w:val="TableParagraph"/>
              <w:tabs>
                <w:tab w:val="left" w:pos="3784"/>
              </w:tabs>
              <w:spacing w:line="21" w:lineRule="exact"/>
              <w:ind w:left="1765"/>
              <w:rPr>
                <w:sz w:val="2"/>
              </w:rPr>
            </w:pPr>
            <w:r>
              <w:rPr>
                <w:noProof/>
                <w:sz w:val="2"/>
                <w:lang w:eastAsia="ru-RU"/>
              </w:rPr>
              <mc:AlternateContent>
                <mc:Choice Requires="wpg">
                  <w:drawing>
                    <wp:inline distT="0" distB="0" distL="0" distR="0" wp14:anchorId="24E272C4" wp14:editId="24E272C5">
                      <wp:extent cx="968375" cy="10795"/>
                      <wp:effectExtent l="0" t="0" r="0" b="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10795"/>
                                <a:chOff x="0" y="0"/>
                                <a:chExt cx="968375" cy="10795"/>
                              </a:xfrm>
                            </wpg:grpSpPr>
                            <wps:wsp>
                              <wps:cNvPr id="215" name="Graphic 215"/>
                              <wps:cNvSpPr/>
                              <wps:spPr>
                                <a:xfrm>
                                  <a:off x="0" y="0"/>
                                  <a:ext cx="968375" cy="10795"/>
                                </a:xfrm>
                                <a:custGeom>
                                  <a:avLst/>
                                  <a:gdLst/>
                                  <a:ahLst/>
                                  <a:cxnLst/>
                                  <a:rect l="l" t="t" r="r" b="b"/>
                                  <a:pathLst>
                                    <a:path w="968375" h="10795">
                                      <a:moveTo>
                                        <a:pt x="968044" y="0"/>
                                      </a:moveTo>
                                      <a:lnTo>
                                        <a:pt x="0" y="0"/>
                                      </a:lnTo>
                                      <a:lnTo>
                                        <a:pt x="0" y="10667"/>
                                      </a:lnTo>
                                      <a:lnTo>
                                        <a:pt x="968044" y="10667"/>
                                      </a:lnTo>
                                      <a:lnTo>
                                        <a:pt x="9680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9D4D6F" id="Group 214" o:spid="_x0000_s1026" style="width:76.25pt;height:.85pt;mso-position-horizontal-relative:char;mso-position-vertical-relative:line" coordsize="96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">
                      <v:shape id="Graphic 215" o:spid="_x0000_s1027" style="position:absolute;width:9683;height:107;visibility:visible;mso-wrap-style:square;v-text-anchor:top" coordsize="968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vdsYA&#10;AADcAAAADwAAAGRycy9kb3ducmV2LnhtbESPQWvCQBSE7wX/w/KE3upGxSrRVUSxFepFW0qPj+xL&#10;Nph9G7LbJP57Vyj0OMzMN8xq09tKtNT40rGC8SgBQZw5XXKh4Ovz8LIA4QOyxsoxKbiRh8168LTC&#10;VLuOz9ReQiEihH2KCkwIdSqlzwxZ9CNXE0cvd43FEGVTSN1gF+G2kpMkeZUWS44LBmvaGcqul1+r&#10;YPfdt/Of/N0c8+m2+zjsT+78tlDqedhvlyAC9eE//Nc+agWT8Q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xvdsYAAADcAAAADwAAAAAAAAAAAAAAAACYAgAAZHJz&#10;L2Rvd25yZXYueG1sUEsFBgAAAAAEAAQA9QAAAIsDAAAAAA==&#10;" path="m968044,l,,,10667r968044,l968044,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14:anchorId="24E272C6" wp14:editId="24E272C7">
                      <wp:extent cx="972819" cy="10795"/>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819" cy="10795"/>
                                <a:chOff x="0" y="0"/>
                                <a:chExt cx="972819" cy="10795"/>
                              </a:xfrm>
                            </wpg:grpSpPr>
                            <wps:wsp>
                              <wps:cNvPr id="217" name="Graphic 217"/>
                              <wps:cNvSpPr/>
                              <wps:spPr>
                                <a:xfrm>
                                  <a:off x="0" y="0"/>
                                  <a:ext cx="972819" cy="10795"/>
                                </a:xfrm>
                                <a:custGeom>
                                  <a:avLst/>
                                  <a:gdLst/>
                                  <a:ahLst/>
                                  <a:cxnLst/>
                                  <a:rect l="l" t="t" r="r" b="b"/>
                                  <a:pathLst>
                                    <a:path w="972819" h="10795">
                                      <a:moveTo>
                                        <a:pt x="972616" y="0"/>
                                      </a:moveTo>
                                      <a:lnTo>
                                        <a:pt x="0" y="0"/>
                                      </a:lnTo>
                                      <a:lnTo>
                                        <a:pt x="0" y="10667"/>
                                      </a:lnTo>
                                      <a:lnTo>
                                        <a:pt x="972616" y="10667"/>
                                      </a:lnTo>
                                      <a:lnTo>
                                        <a:pt x="9726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2E1557" id="Group 216" o:spid="_x0000_s1026" style="width:76.6pt;height:.85pt;mso-position-horizontal-relative:char;mso-position-vertical-relative:line" coordsize="97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">
                      <v:shape id="Graphic 217" o:spid="_x0000_s1027" style="position:absolute;width:9728;height:107;visibility:visible;mso-wrap-style:square;v-text-anchor:top" coordsize="972819,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NkMQA&#10;AADcAAAADwAAAGRycy9kb3ducmV2LnhtbESPQWvCQBSE70L/w/IK3nSTgDWkbkKpil6rbc+P7GuS&#10;Nvs2za4x9td3BcHjMDPfMKtiNK0YqHeNZQXxPAJBXFrdcKXg/bidpSCcR9bYWiYFF3JQ5A+TFWba&#10;nvmNhoOvRICwy1BB7X2XSenKmgy6ue2Ig/dle4M+yL6SusdzgJtWJlH0JA02HBZq7Oi1pvLncDIK&#10;hl+73nzvFmn38Zceo8tglvFnotT0cXx5BuFp9Pfwrb3XCpJ4Cdcz4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TZDEAAAA3AAAAA8AAAAAAAAAAAAAAAAAmAIAAGRycy9k&#10;b3ducmV2LnhtbFBLBQYAAAAABAAEAPUAAACJAwAAAAA=&#10;" path="m972616,l,,,10667r972616,l972616,xe" fillcolor="black" stroked="f">
                        <v:path arrowok="t"/>
                      </v:shape>
                      <w10:anchorlock/>
                    </v:group>
                  </w:pict>
                </mc:Fallback>
              </mc:AlternateContent>
            </w:r>
          </w:p>
          <w:p w14:paraId="24E26800" w14:textId="77777777" w:rsidR="003D352F" w:rsidRDefault="001B3DC9">
            <w:pPr>
              <w:pStyle w:val="TableParagraph"/>
              <w:tabs>
                <w:tab w:val="left" w:pos="4334"/>
              </w:tabs>
              <w:spacing w:before="63" w:line="200" w:lineRule="exact"/>
              <w:ind w:left="2611"/>
              <w:rPr>
                <w:rFonts w:ascii="Cambria Math" w:eastAsia="Cambria Math"/>
                <w:sz w:val="24"/>
              </w:rPr>
            </w:pPr>
            <w:r>
              <w:rPr>
                <w:rFonts w:ascii="Cambria Math" w:eastAsia="Cambria Math"/>
                <w:noProof/>
                <w:sz w:val="24"/>
                <w:lang w:eastAsia="ru-RU"/>
              </w:rPr>
              <mc:AlternateContent>
                <mc:Choice Requires="wpg">
                  <w:drawing>
                    <wp:anchor distT="0" distB="0" distL="0" distR="0" simplePos="0" relativeHeight="480074752" behindDoc="1" locked="0" layoutInCell="1" allowOverlap="1" wp14:anchorId="24E272C8" wp14:editId="24E272C9">
                      <wp:simplePos x="0" y="0"/>
                      <wp:positionH relativeFrom="column">
                        <wp:posOffset>2669159</wp:posOffset>
                      </wp:positionH>
                      <wp:positionV relativeFrom="paragraph">
                        <wp:posOffset>251871</wp:posOffset>
                      </wp:positionV>
                      <wp:extent cx="706120" cy="1079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10795"/>
                                <a:chOff x="0" y="0"/>
                                <a:chExt cx="706120" cy="10795"/>
                              </a:xfrm>
                            </wpg:grpSpPr>
                            <wps:wsp>
                              <wps:cNvPr id="219" name="Graphic 219"/>
                              <wps:cNvSpPr/>
                              <wps:spPr>
                                <a:xfrm>
                                  <a:off x="0" y="0"/>
                                  <a:ext cx="706120" cy="10795"/>
                                </a:xfrm>
                                <a:custGeom>
                                  <a:avLst/>
                                  <a:gdLst/>
                                  <a:ahLst/>
                                  <a:cxnLst/>
                                  <a:rect l="l" t="t" r="r" b="b"/>
                                  <a:pathLst>
                                    <a:path w="706120" h="10795">
                                      <a:moveTo>
                                        <a:pt x="705612" y="0"/>
                                      </a:moveTo>
                                      <a:lnTo>
                                        <a:pt x="0" y="0"/>
                                      </a:lnTo>
                                      <a:lnTo>
                                        <a:pt x="0" y="10667"/>
                                      </a:lnTo>
                                      <a:lnTo>
                                        <a:pt x="705612" y="10667"/>
                                      </a:lnTo>
                                      <a:lnTo>
                                        <a:pt x="7056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6EFBDA" id="Group 218" o:spid="_x0000_s1026" style="position:absolute;margin-left:210.15pt;margin-top:19.85pt;width:55.6pt;height:.85pt;z-index:-23241728;mso-wrap-distance-left:0;mso-wrap-distance-right:0" coordsize="70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">
                      <v:shape id="Graphic 219" o:spid="_x0000_s1027" style="position:absolute;width:7061;height:107;visibility:visible;mso-wrap-style:square;v-text-anchor:top" coordsize="7061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vtsQA&#10;AADcAAAADwAAAGRycy9kb3ducmV2LnhtbESPQWvCQBSE74X+h+UVvJS60YNo6iqhtODFg4k/4JF9&#10;ZkOzb0P2adL+erdQ8DjMzDfMdj/5Tt1oiG1gA4t5Boq4DrblxsC5+npbg4qCbLELTAZ+KMJ+9/y0&#10;xdyGkU90K6VRCcIxRwNOpM+1jrUjj3EeeuLkXcLgUZIcGm0HHBPcd3qZZSvtseW04LCnD0f1d3n1&#10;Bl6L7MqfpZRV9XsR11TF8VyMxsxepuIdlNAkj/B/+2ANLBcb+DuTjoD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77bEAAAA3AAAAA8AAAAAAAAAAAAAAAAAmAIAAGRycy9k&#10;b3ducmV2LnhtbFBLBQYAAAAABAAEAPUAAACJAwAAAAA=&#10;" path="m705612,l,,,10667r705612,l705612,xe" fillcolor="black" stroked="f">
                        <v:path arrowok="t"/>
                      </v:shape>
                    </v:group>
                  </w:pict>
                </mc:Fallback>
              </mc:AlternateContent>
            </w:r>
            <w:r>
              <w:rPr>
                <w:rFonts w:ascii="Cambria Math" w:eastAsia="Cambria Math"/>
                <w:spacing w:val="-5"/>
                <w:w w:val="105"/>
                <w:sz w:val="24"/>
              </w:rPr>
              <w:t>𝑆</w:t>
            </w:r>
            <w:r>
              <w:rPr>
                <w:rFonts w:ascii="Cambria Math" w:eastAsia="Cambria Math"/>
                <w:spacing w:val="-5"/>
                <w:w w:val="105"/>
                <w:sz w:val="24"/>
                <w:vertAlign w:val="superscript"/>
              </w:rPr>
              <w:t>2</w:t>
            </w:r>
            <w:r>
              <w:rPr>
                <w:rFonts w:ascii="Cambria Math" w:eastAsia="Cambria Math"/>
                <w:sz w:val="24"/>
              </w:rPr>
              <w:tab/>
            </w:r>
            <w:r>
              <w:rPr>
                <w:rFonts w:ascii="Cambria Math" w:eastAsia="Cambria Math"/>
                <w:spacing w:val="-2"/>
                <w:w w:val="105"/>
                <w:sz w:val="24"/>
              </w:rPr>
              <w:t>410,245</w:t>
            </w:r>
          </w:p>
          <w:p w14:paraId="24E26801" w14:textId="77777777" w:rsidR="003D352F" w:rsidRDefault="001B3DC9">
            <w:pPr>
              <w:pStyle w:val="TableParagraph"/>
              <w:tabs>
                <w:tab w:val="left" w:pos="2728"/>
                <w:tab w:val="left" w:pos="3355"/>
              </w:tabs>
              <w:spacing w:line="198" w:lineRule="exact"/>
              <w:ind w:left="1108"/>
              <w:rPr>
                <w:rFonts w:ascii="Cambria Math" w:eastAsia="Cambria Math" w:hAnsi="Cambria Math"/>
                <w:sz w:val="24"/>
              </w:rPr>
            </w:pPr>
            <w:r>
              <w:rPr>
                <w:rFonts w:ascii="Cambria Math" w:eastAsia="Cambria Math" w:hAnsi="Cambria Math"/>
                <w:w w:val="105"/>
                <w:sz w:val="24"/>
              </w:rPr>
              <w:t>𝑅</w:t>
            </w:r>
            <w:r>
              <w:rPr>
                <w:rFonts w:ascii="Cambria Math" w:eastAsia="Cambria Math" w:hAnsi="Cambria Math"/>
                <w:spacing w:val="14"/>
                <w:w w:val="105"/>
                <w:sz w:val="24"/>
              </w:rPr>
              <w:t xml:space="preserve"> </w:t>
            </w:r>
            <w:r>
              <w:rPr>
                <w:rFonts w:ascii="Cambria Math" w:eastAsia="Cambria Math" w:hAnsi="Cambria Math"/>
                <w:w w:val="105"/>
                <w:sz w:val="24"/>
              </w:rPr>
              <w:t>=</w:t>
            </w:r>
            <w:r>
              <w:rPr>
                <w:rFonts w:ascii="Cambria Math" w:eastAsia="Cambria Math" w:hAnsi="Cambria Math"/>
                <w:spacing w:val="11"/>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1</w:t>
            </w:r>
            <w:r>
              <w:rPr>
                <w:rFonts w:ascii="Cambria Math" w:eastAsia="Cambria Math" w:hAnsi="Cambria Math"/>
                <w:spacing w:val="-5"/>
                <w:w w:val="105"/>
                <w:sz w:val="24"/>
              </w:rPr>
              <w:t xml:space="preserve"> </w:t>
            </w:r>
            <w:r>
              <w:rPr>
                <w:rFonts w:ascii="Cambria Math" w:eastAsia="Cambria Math" w:hAnsi="Cambria Math"/>
                <w:spacing w:val="-10"/>
                <w:w w:val="105"/>
                <w:sz w:val="24"/>
              </w:rPr>
              <w:t>−</w:t>
            </w:r>
            <w:r>
              <w:rPr>
                <w:rFonts w:ascii="Cambria Math" w:eastAsia="Cambria Math" w:hAnsi="Cambria Math"/>
                <w:sz w:val="24"/>
              </w:rPr>
              <w:tab/>
            </w:r>
            <w:r>
              <w:rPr>
                <w:rFonts w:ascii="Cambria Math" w:eastAsia="Cambria Math" w:hAnsi="Cambria Math"/>
                <w:spacing w:val="-10"/>
                <w:w w:val="105"/>
                <w:position w:val="13"/>
                <w:sz w:val="17"/>
              </w:rPr>
              <w:t>𝑒</w:t>
            </w:r>
            <w:r>
              <w:rPr>
                <w:rFonts w:ascii="Cambria Math" w:eastAsia="Cambria Math" w:hAnsi="Cambria Math"/>
                <w:position w:val="13"/>
                <w:sz w:val="17"/>
              </w:rPr>
              <w:tab/>
            </w:r>
            <w:r>
              <w:rPr>
                <w:rFonts w:ascii="Cambria Math" w:eastAsia="Cambria Math" w:hAnsi="Cambria Math"/>
                <w:w w:val="105"/>
                <w:sz w:val="24"/>
              </w:rPr>
              <w:t>=</w:t>
            </w:r>
            <w:r>
              <w:rPr>
                <w:rFonts w:ascii="Cambria Math" w:eastAsia="Cambria Math" w:hAnsi="Cambria Math"/>
                <w:spacing w:val="10"/>
                <w:w w:val="105"/>
                <w:sz w:val="24"/>
              </w:rPr>
              <w:t xml:space="preserve"> </w:t>
            </w:r>
            <w:r>
              <w:rPr>
                <w:rFonts w:ascii="Cambria Math" w:eastAsia="Cambria Math" w:hAnsi="Cambria Math"/>
                <w:w w:val="105"/>
                <w:position w:val="2"/>
                <w:sz w:val="24"/>
              </w:rPr>
              <w:t>√</w:t>
            </w:r>
            <w:r>
              <w:rPr>
                <w:rFonts w:ascii="Cambria Math" w:eastAsia="Cambria Math" w:hAnsi="Cambria Math"/>
                <w:w w:val="105"/>
                <w:sz w:val="24"/>
              </w:rPr>
              <w:t>1</w:t>
            </w:r>
            <w:r>
              <w:rPr>
                <w:rFonts w:ascii="Cambria Math" w:eastAsia="Cambria Math" w:hAnsi="Cambria Math"/>
                <w:spacing w:val="-2"/>
                <w:w w:val="105"/>
                <w:sz w:val="24"/>
              </w:rPr>
              <w:t xml:space="preserve"> </w:t>
            </w:r>
            <w:r>
              <w:rPr>
                <w:rFonts w:ascii="Cambria Math" w:eastAsia="Cambria Math" w:hAnsi="Cambria Math"/>
                <w:spacing w:val="-10"/>
                <w:w w:val="105"/>
                <w:sz w:val="24"/>
              </w:rPr>
              <w:t>−</w:t>
            </w:r>
          </w:p>
          <w:p w14:paraId="24E26802" w14:textId="77777777" w:rsidR="003D352F" w:rsidRDefault="001B3DC9">
            <w:pPr>
              <w:pStyle w:val="TableParagraph"/>
              <w:tabs>
                <w:tab w:val="left" w:pos="4202"/>
              </w:tabs>
              <w:spacing w:line="261" w:lineRule="exact"/>
              <w:ind w:left="2183"/>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74240" behindDoc="1" locked="0" layoutInCell="1" allowOverlap="1" wp14:anchorId="24E272CA" wp14:editId="24E272CB">
                      <wp:simplePos x="0" y="0"/>
                      <wp:positionH relativeFrom="column">
                        <wp:posOffset>1387221</wp:posOffset>
                      </wp:positionH>
                      <wp:positionV relativeFrom="paragraph">
                        <wp:posOffset>-41170</wp:posOffset>
                      </wp:positionV>
                      <wp:extent cx="701040" cy="1079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0795"/>
                                <a:chOff x="0" y="0"/>
                                <a:chExt cx="701040" cy="10795"/>
                              </a:xfrm>
                            </wpg:grpSpPr>
                            <wps:wsp>
                              <wps:cNvPr id="221" name="Graphic 221"/>
                              <wps:cNvSpPr/>
                              <wps:spPr>
                                <a:xfrm>
                                  <a:off x="0" y="0"/>
                                  <a:ext cx="701040" cy="10795"/>
                                </a:xfrm>
                                <a:custGeom>
                                  <a:avLst/>
                                  <a:gdLst/>
                                  <a:ahLst/>
                                  <a:cxnLst/>
                                  <a:rect l="l" t="t" r="r" b="b"/>
                                  <a:pathLst>
                                    <a:path w="701040" h="10795">
                                      <a:moveTo>
                                        <a:pt x="701039" y="0"/>
                                      </a:moveTo>
                                      <a:lnTo>
                                        <a:pt x="0" y="0"/>
                                      </a:lnTo>
                                      <a:lnTo>
                                        <a:pt x="0" y="10667"/>
                                      </a:lnTo>
                                      <a:lnTo>
                                        <a:pt x="701039" y="10667"/>
                                      </a:lnTo>
                                      <a:lnTo>
                                        <a:pt x="7010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54FAEB" id="Group 220" o:spid="_x0000_s1026" style="position:absolute;margin-left:109.25pt;margin-top:-3.25pt;width:55.2pt;height:.85pt;z-index:-23242240;mso-wrap-distance-left:0;mso-wrap-distance-right:0" coordsize="70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">
                      <v:shape id="Graphic 221" o:spid="_x0000_s1027" style="position:absolute;width:7010;height:107;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RuMYA&#10;AADcAAAADwAAAGRycy9kb3ducmV2LnhtbESPQUvDQBSE74L/YXmCF2k3DVpq2m0RRSi9SNPaXh/Z&#10;ZzaYfRuym2b9925B8DjMzDfMahNtKy7U+8axgtk0A0FcOd1wreB4eJ8sQPiArLF1TAp+yMNmfXuz&#10;wkK7kfd0KUMtEoR9gQpMCF0hpa8MWfRT1xEn78v1FkOSfS11j2OC21bmWTaXFhtOCwY7ejVUfZeD&#10;VaDj+RR3w1Pz8flwGkZTbfnt+VGp+7v4sgQRKIb/8F97qxXk+Qy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wRuMYAAADcAAAADwAAAAAAAAAAAAAAAACYAgAAZHJz&#10;L2Rvd25yZXYueG1sUEsFBgAAAAAEAAQA9QAAAIsDAAAAAA==&#10;" path="m701039,l,,,10667r701039,l701039,xe" fillcolor="black" stroked="f">
                        <v:path arrowok="t"/>
                      </v:shape>
                    </v:group>
                  </w:pict>
                </mc:Fallback>
              </mc:AlternateContent>
            </w:r>
            <w:r>
              <w:rPr>
                <w:rFonts w:ascii="Cambria Math" w:eastAsia="Cambria Math" w:hAnsi="Cambria Math"/>
                <w:position w:val="1"/>
                <w:sz w:val="24"/>
              </w:rPr>
              <w:t>∑</w:t>
            </w:r>
            <w:r>
              <w:rPr>
                <w:rFonts w:ascii="Cambria Math" w:eastAsia="Cambria Math" w:hAnsi="Cambria Math"/>
                <w:sz w:val="24"/>
              </w:rPr>
              <w:t>(𝑦</w:t>
            </w:r>
            <w:r>
              <w:rPr>
                <w:rFonts w:ascii="Cambria Math" w:eastAsia="Cambria Math" w:hAnsi="Cambria Math"/>
                <w:position w:val="-4"/>
                <w:sz w:val="17"/>
              </w:rPr>
              <w:t>𝑖</w:t>
            </w:r>
            <w:r>
              <w:rPr>
                <w:rFonts w:ascii="Cambria Math" w:eastAsia="Cambria Math" w:hAnsi="Cambria Math"/>
                <w:spacing w:val="28"/>
                <w:position w:val="-4"/>
                <w:sz w:val="17"/>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𝑦̅)</w:t>
            </w:r>
            <w:r>
              <w:rPr>
                <w:rFonts w:ascii="Cambria Math" w:eastAsia="Cambria Math" w:hAnsi="Cambria Math"/>
                <w:spacing w:val="-4"/>
                <w:sz w:val="24"/>
                <w:vertAlign w:val="superscript"/>
              </w:rPr>
              <w:t>2</w:t>
            </w:r>
            <w:r>
              <w:rPr>
                <w:rFonts w:ascii="Cambria Math" w:eastAsia="Cambria Math" w:hAnsi="Cambria Math"/>
                <w:sz w:val="24"/>
              </w:rPr>
              <w:tab/>
            </w:r>
            <w:r>
              <w:rPr>
                <w:rFonts w:ascii="Cambria Math" w:eastAsia="Cambria Math" w:hAnsi="Cambria Math"/>
                <w:spacing w:val="-2"/>
                <w:sz w:val="24"/>
              </w:rPr>
              <w:t>481711,44</w:t>
            </w:r>
          </w:p>
          <w:p w14:paraId="24E26803" w14:textId="77777777" w:rsidR="003D352F" w:rsidRDefault="001B3DC9">
            <w:pPr>
              <w:pStyle w:val="TableParagraph"/>
              <w:spacing w:before="61" w:line="261" w:lineRule="exact"/>
              <w:ind w:left="2548"/>
              <w:rPr>
                <w:rFonts w:ascii="Cambria Math"/>
                <w:sz w:val="24"/>
              </w:rPr>
            </w:pPr>
            <w:r>
              <w:rPr>
                <w:rFonts w:ascii="Cambria Math"/>
                <w:sz w:val="24"/>
              </w:rPr>
              <w:t>=</w:t>
            </w:r>
            <w:r>
              <w:rPr>
                <w:rFonts w:ascii="Cambria Math"/>
                <w:spacing w:val="12"/>
                <w:sz w:val="24"/>
              </w:rPr>
              <w:t xml:space="preserve"> </w:t>
            </w:r>
            <w:r>
              <w:rPr>
                <w:rFonts w:ascii="Cambria Math"/>
                <w:spacing w:val="-2"/>
                <w:sz w:val="24"/>
              </w:rPr>
              <w:t>0,998</w:t>
            </w:r>
          </w:p>
        </w:tc>
      </w:tr>
      <w:tr w:rsidR="003D352F" w14:paraId="24E26808" w14:textId="77777777">
        <w:trPr>
          <w:trHeight w:val="1379"/>
        </w:trPr>
        <w:tc>
          <w:tcPr>
            <w:tcW w:w="3815" w:type="dxa"/>
          </w:tcPr>
          <w:p w14:paraId="24E26805" w14:textId="77777777" w:rsidR="003D352F" w:rsidRDefault="001B3DC9">
            <w:pPr>
              <w:pStyle w:val="TableParagraph"/>
              <w:spacing w:line="276" w:lineRule="exact"/>
              <w:ind w:left="107" w:right="98"/>
              <w:jc w:val="both"/>
              <w:rPr>
                <w:sz w:val="24"/>
              </w:rPr>
            </w:pPr>
            <w:r>
              <w:rPr>
                <w:sz w:val="24"/>
              </w:rPr>
              <w:t>Проверка гипотезы об общей значимости - гипотеза об одновременном равенстве нулю всех коэффициентов регрессии</w:t>
            </w:r>
            <w:r>
              <w:rPr>
                <w:spacing w:val="40"/>
                <w:sz w:val="24"/>
              </w:rPr>
              <w:t xml:space="preserve"> </w:t>
            </w:r>
            <w:r>
              <w:rPr>
                <w:sz w:val="24"/>
              </w:rPr>
              <w:t>при объясняющих переменных:</w:t>
            </w:r>
          </w:p>
        </w:tc>
        <w:tc>
          <w:tcPr>
            <w:tcW w:w="5862" w:type="dxa"/>
          </w:tcPr>
          <w:p w14:paraId="24E26806" w14:textId="77777777" w:rsidR="003D352F" w:rsidRDefault="001B3DC9">
            <w:pPr>
              <w:pStyle w:val="TableParagraph"/>
              <w:spacing w:before="2"/>
              <w:ind w:left="671"/>
              <w:rPr>
                <w:rFonts w:ascii="Cambria Math" w:eastAsia="Cambria Math" w:hAnsi="Cambria Math"/>
                <w:sz w:val="24"/>
              </w:rPr>
            </w:pPr>
            <w:r>
              <w:rPr>
                <w:rFonts w:ascii="Cambria Math" w:eastAsia="Cambria Math" w:hAnsi="Cambria Math"/>
                <w:w w:val="105"/>
                <w:sz w:val="24"/>
              </w:rPr>
              <w:t>𝐻</w:t>
            </w:r>
            <w:r>
              <w:rPr>
                <w:rFonts w:ascii="Cambria Math" w:eastAsia="Cambria Math" w:hAnsi="Cambria Math"/>
                <w:w w:val="105"/>
                <w:sz w:val="24"/>
                <w:vertAlign w:val="subscript"/>
              </w:rPr>
              <w:t>0</w:t>
            </w:r>
            <w:r>
              <w:rPr>
                <w:rFonts w:ascii="Cambria Math" w:eastAsia="Cambria Math" w:hAnsi="Cambria Math"/>
                <w:w w:val="105"/>
                <w:sz w:val="24"/>
              </w:rPr>
              <w:t>:</w:t>
            </w:r>
            <w:r>
              <w:rPr>
                <w:rFonts w:ascii="Cambria Math" w:eastAsia="Cambria Math" w:hAnsi="Cambria Math"/>
                <w:spacing w:val="-16"/>
                <w:w w:val="105"/>
                <w:sz w:val="24"/>
              </w:rPr>
              <w:t xml:space="preserve"> </w:t>
            </w:r>
            <w:r>
              <w:rPr>
                <w:rFonts w:ascii="Cambria Math" w:eastAsia="Cambria Math" w:hAnsi="Cambria Math"/>
                <w:w w:val="105"/>
                <w:sz w:val="24"/>
              </w:rPr>
              <w:t>𝑅</w:t>
            </w:r>
            <w:r>
              <w:rPr>
                <w:rFonts w:ascii="Cambria Math" w:eastAsia="Cambria Math" w:hAnsi="Cambria Math"/>
                <w:w w:val="105"/>
                <w:sz w:val="24"/>
                <w:vertAlign w:val="superscript"/>
              </w:rPr>
              <w:t>2</w:t>
            </w:r>
            <w:r>
              <w:rPr>
                <w:rFonts w:ascii="Cambria Math" w:eastAsia="Cambria Math" w:hAnsi="Cambria Math"/>
                <w:spacing w:val="6"/>
                <w:w w:val="105"/>
                <w:sz w:val="24"/>
              </w:rPr>
              <w:t xml:space="preserve"> </w:t>
            </w:r>
            <w:r>
              <w:rPr>
                <w:rFonts w:ascii="Cambria Math" w:eastAsia="Cambria Math" w:hAnsi="Cambria Math"/>
                <w:w w:val="105"/>
                <w:sz w:val="24"/>
              </w:rPr>
              <w:t>=</w:t>
            </w:r>
            <w:r>
              <w:rPr>
                <w:rFonts w:ascii="Cambria Math" w:eastAsia="Cambria Math" w:hAnsi="Cambria Math"/>
                <w:spacing w:val="1"/>
                <w:w w:val="105"/>
                <w:sz w:val="24"/>
              </w:rPr>
              <w:t xml:space="preserve"> </w:t>
            </w:r>
            <w:r>
              <w:rPr>
                <w:rFonts w:ascii="Cambria Math" w:eastAsia="Cambria Math" w:hAnsi="Cambria Math"/>
                <w:w w:val="105"/>
                <w:sz w:val="24"/>
              </w:rPr>
              <w:t>0;</w:t>
            </w:r>
            <w:r>
              <w:rPr>
                <w:rFonts w:ascii="Cambria Math" w:eastAsia="Cambria Math" w:hAnsi="Cambria Math"/>
                <w:spacing w:val="71"/>
                <w:w w:val="105"/>
                <w:sz w:val="24"/>
              </w:rPr>
              <w:t xml:space="preserve"> </w:t>
            </w:r>
            <w:r>
              <w:rPr>
                <w:rFonts w:ascii="Cambria Math" w:eastAsia="Cambria Math" w:hAnsi="Cambria Math"/>
                <w:w w:val="105"/>
                <w:sz w:val="24"/>
              </w:rPr>
              <w:t>𝛽</w:t>
            </w:r>
            <w:r>
              <w:rPr>
                <w:rFonts w:ascii="Cambria Math" w:eastAsia="Cambria Math" w:hAnsi="Cambria Math"/>
                <w:w w:val="105"/>
                <w:sz w:val="24"/>
                <w:vertAlign w:val="subscript"/>
              </w:rPr>
              <w:t>1</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1"/>
                <w:w w:val="105"/>
                <w:sz w:val="24"/>
              </w:rPr>
              <w:t xml:space="preserve"> </w:t>
            </w:r>
            <w:r>
              <w:rPr>
                <w:rFonts w:ascii="Cambria Math" w:eastAsia="Cambria Math" w:hAnsi="Cambria Math"/>
                <w:w w:val="105"/>
                <w:sz w:val="24"/>
              </w:rPr>
              <w:t>𝛽</w:t>
            </w:r>
            <w:r>
              <w:rPr>
                <w:rFonts w:ascii="Cambria Math" w:eastAsia="Cambria Math" w:hAnsi="Cambria Math"/>
                <w:w w:val="105"/>
                <w:sz w:val="24"/>
                <w:vertAlign w:val="subscript"/>
              </w:rPr>
              <w:t>2</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4"/>
                <w:w w:val="105"/>
                <w:sz w:val="24"/>
              </w:rPr>
              <w:t xml:space="preserve"> </w:t>
            </w:r>
            <w:r>
              <w:rPr>
                <w:rFonts w:ascii="Cambria Math" w:eastAsia="Cambria Math" w:hAnsi="Cambria Math"/>
                <w:w w:val="105"/>
                <w:sz w:val="24"/>
              </w:rPr>
              <w:t>⋯</w:t>
            </w:r>
            <w:r>
              <w:rPr>
                <w:rFonts w:ascii="Cambria Math" w:eastAsia="Cambria Math" w:hAnsi="Cambria Math"/>
                <w:spacing w:val="2"/>
                <w:w w:val="105"/>
                <w:sz w:val="24"/>
              </w:rPr>
              <w:t xml:space="preserve"> </w:t>
            </w:r>
            <w:r>
              <w:rPr>
                <w:rFonts w:ascii="Cambria Math" w:eastAsia="Cambria Math" w:hAnsi="Cambria Math"/>
                <w:w w:val="105"/>
                <w:sz w:val="24"/>
              </w:rPr>
              <w:t>=</w:t>
            </w:r>
            <w:r>
              <w:rPr>
                <w:rFonts w:ascii="Cambria Math" w:eastAsia="Cambria Math" w:hAnsi="Cambria Math"/>
                <w:spacing w:val="4"/>
                <w:w w:val="105"/>
                <w:sz w:val="24"/>
              </w:rPr>
              <w:t xml:space="preserve"> </w:t>
            </w:r>
            <w:r>
              <w:rPr>
                <w:rFonts w:ascii="Cambria Math" w:eastAsia="Cambria Math" w:hAnsi="Cambria Math"/>
                <w:w w:val="105"/>
                <w:sz w:val="24"/>
              </w:rPr>
              <w:t>𝛽</w:t>
            </w:r>
            <w:r>
              <w:rPr>
                <w:rFonts w:ascii="Cambria Math" w:eastAsia="Cambria Math" w:hAnsi="Cambria Math"/>
                <w:w w:val="105"/>
                <w:sz w:val="24"/>
                <w:vertAlign w:val="subscript"/>
              </w:rPr>
              <w:t>𝑚</w:t>
            </w:r>
            <w:r>
              <w:rPr>
                <w:rFonts w:ascii="Cambria Math" w:eastAsia="Cambria Math" w:hAnsi="Cambria Math"/>
                <w:spacing w:val="11"/>
                <w:w w:val="105"/>
                <w:sz w:val="24"/>
              </w:rPr>
              <w:t xml:space="preserve"> </w:t>
            </w:r>
            <w:r>
              <w:rPr>
                <w:rFonts w:ascii="Cambria Math" w:eastAsia="Cambria Math" w:hAnsi="Cambria Math"/>
                <w:w w:val="105"/>
                <w:sz w:val="24"/>
              </w:rPr>
              <w:t>=</w:t>
            </w:r>
            <w:r>
              <w:rPr>
                <w:rFonts w:ascii="Cambria Math" w:eastAsia="Cambria Math" w:hAnsi="Cambria Math"/>
                <w:spacing w:val="4"/>
                <w:w w:val="105"/>
                <w:sz w:val="24"/>
              </w:rPr>
              <w:t xml:space="preserve"> </w:t>
            </w:r>
            <w:r>
              <w:rPr>
                <w:rFonts w:ascii="Cambria Math" w:eastAsia="Cambria Math" w:hAnsi="Cambria Math"/>
                <w:spacing w:val="-10"/>
                <w:w w:val="105"/>
                <w:sz w:val="24"/>
              </w:rPr>
              <w:t>0</w:t>
            </w:r>
          </w:p>
          <w:p w14:paraId="24E26807" w14:textId="77777777" w:rsidR="003D352F" w:rsidRDefault="001B3DC9">
            <w:pPr>
              <w:pStyle w:val="TableParagraph"/>
              <w:spacing w:before="4"/>
              <w:ind w:left="671"/>
              <w:rPr>
                <w:sz w:val="24"/>
              </w:rPr>
            </w:pPr>
            <w:r>
              <w:rPr>
                <w:noProof/>
                <w:sz w:val="24"/>
                <w:lang w:eastAsia="ru-RU"/>
              </w:rPr>
              <mc:AlternateContent>
                <mc:Choice Requires="wpg">
                  <w:drawing>
                    <wp:anchor distT="0" distB="0" distL="0" distR="0" simplePos="0" relativeHeight="480075264" behindDoc="1" locked="0" layoutInCell="1" allowOverlap="1" wp14:anchorId="24E272CC" wp14:editId="24E272CD">
                      <wp:simplePos x="0" y="0"/>
                      <wp:positionH relativeFrom="column">
                        <wp:posOffset>426720</wp:posOffset>
                      </wp:positionH>
                      <wp:positionV relativeFrom="paragraph">
                        <wp:posOffset>1045</wp:posOffset>
                      </wp:positionV>
                      <wp:extent cx="728980" cy="18034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180340"/>
                                <a:chOff x="0" y="0"/>
                                <a:chExt cx="728980" cy="180340"/>
                              </a:xfrm>
                            </wpg:grpSpPr>
                            <wps:wsp>
                              <wps:cNvPr id="223" name="Graphic 223"/>
                              <wps:cNvSpPr/>
                              <wps:spPr>
                                <a:xfrm>
                                  <a:off x="0" y="0"/>
                                  <a:ext cx="728980" cy="180340"/>
                                </a:xfrm>
                                <a:custGeom>
                                  <a:avLst/>
                                  <a:gdLst/>
                                  <a:ahLst/>
                                  <a:cxnLst/>
                                  <a:rect l="l" t="t" r="r" b="b"/>
                                  <a:pathLst>
                                    <a:path w="728980" h="180340">
                                      <a:moveTo>
                                        <a:pt x="728472" y="0"/>
                                      </a:moveTo>
                                      <a:lnTo>
                                        <a:pt x="0" y="0"/>
                                      </a:lnTo>
                                      <a:lnTo>
                                        <a:pt x="0" y="179831"/>
                                      </a:lnTo>
                                      <a:lnTo>
                                        <a:pt x="728472" y="179831"/>
                                      </a:lnTo>
                                      <a:lnTo>
                                        <a:pt x="7284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04519A" id="Group 222" o:spid="_x0000_s1026" style="position:absolute;margin-left:33.6pt;margin-top:.1pt;width:57.4pt;height:14.2pt;z-index:-23241216;mso-wrap-distance-left:0;mso-wrap-distance-right:0" coordsize="728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">
                      <v:shape id="Graphic 223" o:spid="_x0000_s1027" style="position:absolute;width:7289;height:1803;visibility:visible;mso-wrap-style:square;v-text-anchor:top" coordsize="72898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T68MA&#10;AADcAAAADwAAAGRycy9kb3ducmV2LnhtbESPwWrDMBBE74X+g9hCb41sB0LqRgmlENpr7ZhcF2tj&#10;m1i7xlIct19fFQI5DjPzhtnsZteriUbfCRtIFwko4lpsx42BQ7l/WYPyAdliL0wGfsjDbvv4sMHc&#10;ypW/aSpCoyKEfY4G2hCGXGtft+TQL2Qgjt5JRochyrHRdsRrhLteZ0my0g47jgstDvTRUn0uLs7A&#10;nHaf/jeVSsryWMnrQetlMRnz/DS/v4EKNId7+Nb+sgaybAn/Z+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jT68MAAADcAAAADwAAAAAAAAAAAAAAAACYAgAAZHJzL2Rv&#10;d25yZXYueG1sUEsFBgAAAAAEAAQA9QAAAIgDAAAAAA==&#10;" path="m728472,l,,,179831r728472,l728472,xe" stroked="f">
                        <v:path arrowok="t"/>
                      </v:shape>
                    </v:group>
                  </w:pict>
                </mc:Fallback>
              </mc:AlternateContent>
            </w:r>
            <w:r>
              <w:rPr>
                <w:rFonts w:ascii="Cambria Math" w:eastAsia="Cambria Math" w:hAnsi="Cambria Math"/>
                <w:sz w:val="24"/>
              </w:rPr>
              <w:t>𝐻</w:t>
            </w:r>
            <w:r>
              <w:rPr>
                <w:rFonts w:ascii="Cambria Math" w:eastAsia="Cambria Math" w:hAnsi="Cambria Math"/>
                <w:sz w:val="24"/>
                <w:vertAlign w:val="subscript"/>
              </w:rPr>
              <w:t>0</w:t>
            </w:r>
            <w:r>
              <w:rPr>
                <w:rFonts w:ascii="Cambria Math" w:eastAsia="Cambria Math" w:hAnsi="Cambria Math"/>
                <w:sz w:val="24"/>
              </w:rPr>
              <w:t>:</w:t>
            </w:r>
            <w:r>
              <w:rPr>
                <w:rFonts w:ascii="Cambria Math" w:eastAsia="Cambria Math" w:hAnsi="Cambria Math"/>
                <w:spacing w:val="-9"/>
                <w:sz w:val="24"/>
              </w:rPr>
              <w:t xml:space="preserve"> </w:t>
            </w:r>
            <w:r>
              <w:rPr>
                <w:rFonts w:ascii="Cambria Math" w:eastAsia="Cambria Math" w:hAnsi="Cambria Math"/>
                <w:sz w:val="24"/>
              </w:rPr>
              <w:t>𝑅</w:t>
            </w:r>
            <w:r>
              <w:rPr>
                <w:rFonts w:ascii="Cambria Math" w:eastAsia="Cambria Math" w:hAnsi="Cambria Math"/>
                <w:sz w:val="24"/>
                <w:vertAlign w:val="superscript"/>
              </w:rPr>
              <w:t>2</w:t>
            </w:r>
            <w:r>
              <w:rPr>
                <w:rFonts w:ascii="Cambria Math" w:eastAsia="Cambria Math" w:hAnsi="Cambria Math"/>
                <w:spacing w:val="32"/>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pacing w:val="-5"/>
                <w:sz w:val="24"/>
              </w:rPr>
              <w:t>0</w:t>
            </w:r>
            <w:r>
              <w:rPr>
                <w:spacing w:val="-5"/>
                <w:sz w:val="24"/>
              </w:rPr>
              <w:t>.</w:t>
            </w:r>
          </w:p>
        </w:tc>
      </w:tr>
      <w:tr w:rsidR="003D352F" w14:paraId="24E2680B" w14:textId="77777777">
        <w:trPr>
          <w:trHeight w:val="551"/>
        </w:trPr>
        <w:tc>
          <w:tcPr>
            <w:tcW w:w="3815" w:type="dxa"/>
            <w:tcBorders>
              <w:bottom w:val="nil"/>
            </w:tcBorders>
          </w:tcPr>
          <w:p w14:paraId="24E26809" w14:textId="77777777" w:rsidR="003D352F" w:rsidRDefault="001B3DC9">
            <w:pPr>
              <w:pStyle w:val="TableParagraph"/>
              <w:spacing w:line="276" w:lineRule="exact"/>
              <w:ind w:left="107"/>
              <w:rPr>
                <w:sz w:val="24"/>
              </w:rPr>
            </w:pPr>
            <w:r>
              <w:rPr>
                <w:sz w:val="24"/>
              </w:rPr>
              <w:t>Проверка этой гипотезы осуществ ляется с помощью F-статистики</w:t>
            </w:r>
          </w:p>
        </w:tc>
        <w:tc>
          <w:tcPr>
            <w:tcW w:w="5862" w:type="dxa"/>
            <w:tcBorders>
              <w:bottom w:val="nil"/>
            </w:tcBorders>
          </w:tcPr>
          <w:p w14:paraId="24E2680A" w14:textId="77777777" w:rsidR="003D352F" w:rsidRDefault="001B3DC9">
            <w:pPr>
              <w:pStyle w:val="TableParagraph"/>
              <w:spacing w:line="276" w:lineRule="exact"/>
              <w:ind w:left="104"/>
              <w:rPr>
                <w:position w:val="2"/>
                <w:sz w:val="24"/>
              </w:rPr>
            </w:pPr>
            <w:r>
              <w:rPr>
                <w:position w:val="2"/>
                <w:sz w:val="24"/>
              </w:rPr>
              <w:t>Если</w:t>
            </w:r>
            <w:r>
              <w:rPr>
                <w:spacing w:val="80"/>
                <w:w w:val="150"/>
                <w:position w:val="2"/>
                <w:sz w:val="24"/>
              </w:rPr>
              <w:t xml:space="preserve"> </w:t>
            </w:r>
            <w:r>
              <w:rPr>
                <w:i/>
                <w:position w:val="2"/>
                <w:sz w:val="24"/>
              </w:rPr>
              <w:t>F</w:t>
            </w:r>
            <w:r>
              <w:rPr>
                <w:i/>
                <w:spacing w:val="80"/>
                <w:w w:val="150"/>
                <w:position w:val="2"/>
                <w:sz w:val="24"/>
              </w:rPr>
              <w:t xml:space="preserve"> </w:t>
            </w:r>
            <w:r>
              <w:rPr>
                <w:i/>
                <w:position w:val="2"/>
                <w:sz w:val="24"/>
              </w:rPr>
              <w:t>&lt;F</w:t>
            </w:r>
            <w:r>
              <w:rPr>
                <w:i/>
                <w:sz w:val="16"/>
              </w:rPr>
              <w:t>kp</w:t>
            </w:r>
            <w:r>
              <w:rPr>
                <w:i/>
                <w:spacing w:val="16"/>
                <w:sz w:val="16"/>
              </w:rPr>
              <w:t xml:space="preserve"> </w:t>
            </w:r>
            <w:r>
              <w:rPr>
                <w:i/>
                <w:position w:val="2"/>
                <w:sz w:val="24"/>
              </w:rPr>
              <w:t>=</w:t>
            </w:r>
            <w:r>
              <w:rPr>
                <w:i/>
                <w:spacing w:val="80"/>
                <w:w w:val="150"/>
                <w:position w:val="2"/>
                <w:sz w:val="24"/>
              </w:rPr>
              <w:t xml:space="preserve"> </w:t>
            </w:r>
            <w:r>
              <w:rPr>
                <w:i/>
                <w:position w:val="2"/>
                <w:sz w:val="24"/>
              </w:rPr>
              <w:t>F</w:t>
            </w:r>
            <w:r>
              <w:rPr>
                <w:i/>
                <w:sz w:val="16"/>
              </w:rPr>
              <w:t>α;</w:t>
            </w:r>
            <w:r>
              <w:rPr>
                <w:i/>
                <w:spacing w:val="80"/>
                <w:sz w:val="16"/>
              </w:rPr>
              <w:t xml:space="preserve"> </w:t>
            </w:r>
            <w:r>
              <w:rPr>
                <w:i/>
                <w:sz w:val="16"/>
              </w:rPr>
              <w:t>n-m-1</w:t>
            </w:r>
            <w:r>
              <w:rPr>
                <w:i/>
                <w:spacing w:val="80"/>
                <w:w w:val="150"/>
                <w:sz w:val="16"/>
              </w:rPr>
              <w:t xml:space="preserve"> </w:t>
            </w:r>
            <w:r>
              <w:rPr>
                <w:position w:val="2"/>
                <w:sz w:val="24"/>
              </w:rPr>
              <w:t>,</w:t>
            </w:r>
            <w:r>
              <w:rPr>
                <w:spacing w:val="80"/>
                <w:w w:val="150"/>
                <w:position w:val="2"/>
                <w:sz w:val="24"/>
              </w:rPr>
              <w:t xml:space="preserve"> </w:t>
            </w:r>
            <w:r>
              <w:rPr>
                <w:position w:val="2"/>
                <w:sz w:val="24"/>
              </w:rPr>
              <w:t>то</w:t>
            </w:r>
            <w:r>
              <w:rPr>
                <w:spacing w:val="80"/>
                <w:w w:val="150"/>
                <w:position w:val="2"/>
                <w:sz w:val="24"/>
              </w:rPr>
              <w:t xml:space="preserve"> </w:t>
            </w:r>
            <w:r>
              <w:rPr>
                <w:position w:val="2"/>
                <w:sz w:val="24"/>
              </w:rPr>
              <w:t>нет</w:t>
            </w:r>
            <w:r>
              <w:rPr>
                <w:spacing w:val="80"/>
                <w:w w:val="150"/>
                <w:position w:val="2"/>
                <w:sz w:val="24"/>
              </w:rPr>
              <w:t xml:space="preserve"> </w:t>
            </w:r>
            <w:r>
              <w:rPr>
                <w:position w:val="2"/>
                <w:sz w:val="24"/>
              </w:rPr>
              <w:t>оснований</w:t>
            </w:r>
            <w:r>
              <w:rPr>
                <w:spacing w:val="80"/>
                <w:w w:val="150"/>
                <w:position w:val="2"/>
                <w:sz w:val="24"/>
              </w:rPr>
              <w:t xml:space="preserve"> </w:t>
            </w:r>
            <w:r>
              <w:rPr>
                <w:position w:val="2"/>
                <w:sz w:val="24"/>
              </w:rPr>
              <w:t>для отклонения гипотезы H</w:t>
            </w:r>
            <w:r>
              <w:rPr>
                <w:sz w:val="16"/>
              </w:rPr>
              <w:t>0</w:t>
            </w:r>
            <w:r>
              <w:rPr>
                <w:position w:val="2"/>
                <w:sz w:val="24"/>
              </w:rPr>
              <w:t>.</w:t>
            </w:r>
          </w:p>
        </w:tc>
      </w:tr>
    </w:tbl>
    <w:p w14:paraId="24E2680C" w14:textId="77777777" w:rsidR="003D352F" w:rsidRDefault="003D352F">
      <w:pPr>
        <w:pStyle w:val="TableParagraph"/>
        <w:spacing w:line="276" w:lineRule="exact"/>
        <w:rPr>
          <w:position w:val="2"/>
          <w:sz w:val="24"/>
        </w:rPr>
        <w:sectPr w:rsidR="003D352F">
          <w:pgSz w:w="11920" w:h="16850"/>
          <w:pgMar w:top="1060" w:right="283" w:bottom="1260" w:left="1559" w:header="0" w:footer="1072"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5862"/>
      </w:tblGrid>
      <w:tr w:rsidR="003D352F" w14:paraId="24E2680E" w14:textId="77777777">
        <w:trPr>
          <w:trHeight w:val="494"/>
        </w:trPr>
        <w:tc>
          <w:tcPr>
            <w:tcW w:w="9677" w:type="dxa"/>
            <w:gridSpan w:val="2"/>
            <w:tcBorders>
              <w:top w:val="nil"/>
              <w:left w:val="nil"/>
              <w:right w:val="nil"/>
            </w:tcBorders>
          </w:tcPr>
          <w:p w14:paraId="24E2680D" w14:textId="77777777" w:rsidR="003D352F" w:rsidRDefault="001B3DC9">
            <w:pPr>
              <w:pStyle w:val="TableParagraph"/>
              <w:spacing w:line="311" w:lineRule="exact"/>
              <w:ind w:left="7"/>
              <w:rPr>
                <w:sz w:val="28"/>
              </w:rPr>
            </w:pPr>
            <w:r>
              <w:rPr>
                <w:sz w:val="28"/>
              </w:rPr>
              <w:t>Продолжение</w:t>
            </w:r>
            <w:r>
              <w:rPr>
                <w:spacing w:val="-10"/>
                <w:sz w:val="28"/>
              </w:rPr>
              <w:t xml:space="preserve"> </w:t>
            </w:r>
            <w:r>
              <w:rPr>
                <w:sz w:val="28"/>
              </w:rPr>
              <w:t>таблицы</w:t>
            </w:r>
            <w:r>
              <w:rPr>
                <w:spacing w:val="-11"/>
                <w:sz w:val="28"/>
              </w:rPr>
              <w:t xml:space="preserve"> </w:t>
            </w:r>
            <w:r>
              <w:rPr>
                <w:spacing w:val="-5"/>
                <w:sz w:val="28"/>
              </w:rPr>
              <w:t>47</w:t>
            </w:r>
          </w:p>
        </w:tc>
      </w:tr>
      <w:tr w:rsidR="003D352F" w14:paraId="24E26811" w14:textId="77777777">
        <w:trPr>
          <w:trHeight w:val="276"/>
        </w:trPr>
        <w:tc>
          <w:tcPr>
            <w:tcW w:w="3815" w:type="dxa"/>
          </w:tcPr>
          <w:p w14:paraId="24E2680F" w14:textId="77777777" w:rsidR="003D352F" w:rsidRDefault="001B3DC9">
            <w:pPr>
              <w:pStyle w:val="TableParagraph"/>
              <w:spacing w:line="256" w:lineRule="exact"/>
              <w:ind w:left="6"/>
              <w:jc w:val="center"/>
              <w:rPr>
                <w:sz w:val="24"/>
              </w:rPr>
            </w:pPr>
            <w:r>
              <w:rPr>
                <w:spacing w:val="-10"/>
                <w:sz w:val="24"/>
              </w:rPr>
              <w:t>1</w:t>
            </w:r>
          </w:p>
        </w:tc>
        <w:tc>
          <w:tcPr>
            <w:tcW w:w="5862" w:type="dxa"/>
          </w:tcPr>
          <w:p w14:paraId="24E26810" w14:textId="77777777" w:rsidR="003D352F" w:rsidRDefault="001B3DC9">
            <w:pPr>
              <w:pStyle w:val="TableParagraph"/>
              <w:spacing w:line="256" w:lineRule="exact"/>
              <w:ind w:left="3"/>
              <w:jc w:val="center"/>
              <w:rPr>
                <w:sz w:val="24"/>
              </w:rPr>
            </w:pPr>
            <w:r>
              <w:rPr>
                <w:spacing w:val="-10"/>
                <w:sz w:val="24"/>
              </w:rPr>
              <w:t>2</w:t>
            </w:r>
          </w:p>
        </w:tc>
      </w:tr>
      <w:tr w:rsidR="003D352F" w14:paraId="24E26815" w14:textId="77777777">
        <w:trPr>
          <w:trHeight w:val="553"/>
        </w:trPr>
        <w:tc>
          <w:tcPr>
            <w:tcW w:w="3815" w:type="dxa"/>
          </w:tcPr>
          <w:p w14:paraId="24E26812" w14:textId="77777777" w:rsidR="003D352F" w:rsidRDefault="001B3DC9">
            <w:pPr>
              <w:pStyle w:val="TableParagraph"/>
              <w:spacing w:line="270" w:lineRule="atLeast"/>
              <w:ind w:left="107"/>
              <w:rPr>
                <w:sz w:val="24"/>
              </w:rPr>
            </w:pPr>
            <w:r>
              <w:rPr>
                <w:sz w:val="24"/>
              </w:rPr>
              <w:t>распределения</w:t>
            </w:r>
            <w:r>
              <w:rPr>
                <w:spacing w:val="40"/>
                <w:sz w:val="24"/>
              </w:rPr>
              <w:t xml:space="preserve"> </w:t>
            </w:r>
            <w:r>
              <w:rPr>
                <w:sz w:val="24"/>
              </w:rPr>
              <w:t>Фишера</w:t>
            </w:r>
            <w:r>
              <w:rPr>
                <w:spacing w:val="40"/>
                <w:sz w:val="24"/>
              </w:rPr>
              <w:t xml:space="preserve"> </w:t>
            </w:r>
            <w:r>
              <w:rPr>
                <w:sz w:val="24"/>
              </w:rPr>
              <w:t>(правосто ронняя проверка).</w:t>
            </w:r>
          </w:p>
        </w:tc>
        <w:tc>
          <w:tcPr>
            <w:tcW w:w="5862" w:type="dxa"/>
          </w:tcPr>
          <w:p w14:paraId="24E26813" w14:textId="77777777" w:rsidR="003D352F" w:rsidRDefault="001B3DC9">
            <w:pPr>
              <w:pStyle w:val="TableParagraph"/>
              <w:tabs>
                <w:tab w:val="left" w:pos="1535"/>
                <w:tab w:val="left" w:pos="2846"/>
                <w:tab w:val="left" w:pos="3539"/>
              </w:tabs>
              <w:spacing w:line="193" w:lineRule="exact"/>
              <w:ind w:left="1105"/>
              <w:rPr>
                <w:rFonts w:ascii="Cambria Math" w:eastAsia="Cambria Math" w:hAnsi="Cambria Math"/>
                <w:sz w:val="20"/>
              </w:rPr>
            </w:pPr>
            <w:r>
              <w:rPr>
                <w:rFonts w:ascii="Cambria Math" w:eastAsia="Cambria Math" w:hAnsi="Cambria Math"/>
                <w:noProof/>
                <w:sz w:val="20"/>
                <w:lang w:eastAsia="ru-RU"/>
              </w:rPr>
              <mc:AlternateContent>
                <mc:Choice Requires="wpg">
                  <w:drawing>
                    <wp:anchor distT="0" distB="0" distL="0" distR="0" simplePos="0" relativeHeight="480077824" behindDoc="1" locked="0" layoutInCell="1" allowOverlap="1" wp14:anchorId="24E272CE" wp14:editId="24E272CF">
                      <wp:simplePos x="0" y="0"/>
                      <wp:positionH relativeFrom="column">
                        <wp:posOffset>591312</wp:posOffset>
                      </wp:positionH>
                      <wp:positionV relativeFrom="paragraph">
                        <wp:posOffset>178180</wp:posOffset>
                      </wp:positionV>
                      <wp:extent cx="941069" cy="76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069" cy="7620"/>
                                <a:chOff x="0" y="0"/>
                                <a:chExt cx="941069" cy="7620"/>
                              </a:xfrm>
                            </wpg:grpSpPr>
                            <wps:wsp>
                              <wps:cNvPr id="225" name="Graphic 225"/>
                              <wps:cNvSpPr/>
                              <wps:spPr>
                                <a:xfrm>
                                  <a:off x="0" y="0"/>
                                  <a:ext cx="941069" cy="7620"/>
                                </a:xfrm>
                                <a:custGeom>
                                  <a:avLst/>
                                  <a:gdLst/>
                                  <a:ahLst/>
                                  <a:cxnLst/>
                                  <a:rect l="l" t="t" r="r" b="b"/>
                                  <a:pathLst>
                                    <a:path w="941069" h="7620">
                                      <a:moveTo>
                                        <a:pt x="362712" y="0"/>
                                      </a:moveTo>
                                      <a:lnTo>
                                        <a:pt x="0" y="0"/>
                                      </a:lnTo>
                                      <a:lnTo>
                                        <a:pt x="0" y="7620"/>
                                      </a:lnTo>
                                      <a:lnTo>
                                        <a:pt x="362712" y="7620"/>
                                      </a:lnTo>
                                      <a:lnTo>
                                        <a:pt x="362712" y="0"/>
                                      </a:lnTo>
                                      <a:close/>
                                    </a:path>
                                    <a:path w="941069" h="7620">
                                      <a:moveTo>
                                        <a:pt x="940612" y="0"/>
                                      </a:moveTo>
                                      <a:lnTo>
                                        <a:pt x="384048" y="0"/>
                                      </a:lnTo>
                                      <a:lnTo>
                                        <a:pt x="384048" y="7620"/>
                                      </a:lnTo>
                                      <a:lnTo>
                                        <a:pt x="940612" y="7620"/>
                                      </a:lnTo>
                                      <a:lnTo>
                                        <a:pt x="9406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C991D0" id="Group 224" o:spid="_x0000_s1026" style="position:absolute;margin-left:46.55pt;margin-top:14.05pt;width:74.1pt;height:.6pt;z-index:-23238656;mso-wrap-distance-left:0;mso-wrap-distance-right:0" coordsize="9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">
                      <v:shape id="Graphic 225" o:spid="_x0000_s1027" style="position:absolute;width:9410;height:76;visibility:visible;mso-wrap-style:square;v-text-anchor:top" coordsize="941069,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xscQA&#10;AADcAAAADwAAAGRycy9kb3ducmV2LnhtbESPQWvCQBSE7wX/w/IKXopuDE0JqauIIGhBRKv3R/Y1&#10;Cc2+Ddk1if/eFQSPw8x8w8yXg6lFR62rLCuYTSMQxLnVFRcKzr+bSQrCeWSNtWVScCMHy8XobY6Z&#10;tj0fqTv5QgQIuwwVlN43mZQuL8mgm9qGOHh/tjXog2wLqVvsA9zUMo6iL2mw4rBQYkPrkvL/09Uo&#10;yKvj+eMnTYfP5LY7YH/ZJ126V2r8Pqy+QXga/Cv8bG+1gjhO4H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MbHEAAAA3AAAAA8AAAAAAAAAAAAAAAAAmAIAAGRycy9k&#10;b3ducmV2LnhtbFBLBQYAAAAABAAEAPUAAACJAwAAAAA=&#10;" path="m362712,l,,,7620r362712,l362712,xem940612,l384048,r,7620l940612,7620r,-7620xe" fillcolor="black" stroked="f">
                        <v:path arrowok="t"/>
                      </v:shape>
                    </v:group>
                  </w:pict>
                </mc:Fallback>
              </mc:AlternateContent>
            </w:r>
            <w:r>
              <w:rPr>
                <w:rFonts w:ascii="Cambria Math" w:eastAsia="Cambria Math" w:hAnsi="Cambria Math"/>
                <w:noProof/>
                <w:sz w:val="20"/>
                <w:lang w:eastAsia="ru-RU"/>
              </w:rPr>
              <mc:AlternateContent>
                <mc:Choice Requires="wpg">
                  <w:drawing>
                    <wp:anchor distT="0" distB="0" distL="0" distR="0" simplePos="0" relativeHeight="480078336" behindDoc="1" locked="0" layoutInCell="1" allowOverlap="1" wp14:anchorId="24E272D0" wp14:editId="24E272D1">
                      <wp:simplePos x="0" y="0"/>
                      <wp:positionH relativeFrom="column">
                        <wp:posOffset>1698117</wp:posOffset>
                      </wp:positionH>
                      <wp:positionV relativeFrom="paragraph">
                        <wp:posOffset>178180</wp:posOffset>
                      </wp:positionV>
                      <wp:extent cx="1064260" cy="762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260" cy="7620"/>
                                <a:chOff x="0" y="0"/>
                                <a:chExt cx="1064260" cy="7620"/>
                              </a:xfrm>
                            </wpg:grpSpPr>
                            <wps:wsp>
                              <wps:cNvPr id="227" name="Graphic 227"/>
                              <wps:cNvSpPr/>
                              <wps:spPr>
                                <a:xfrm>
                                  <a:off x="0" y="0"/>
                                  <a:ext cx="1064260" cy="7620"/>
                                </a:xfrm>
                                <a:custGeom>
                                  <a:avLst/>
                                  <a:gdLst/>
                                  <a:ahLst/>
                                  <a:cxnLst/>
                                  <a:rect l="l" t="t" r="r" b="b"/>
                                  <a:pathLst>
                                    <a:path w="1064260" h="7620">
                                      <a:moveTo>
                                        <a:pt x="528828" y="0"/>
                                      </a:moveTo>
                                      <a:lnTo>
                                        <a:pt x="0" y="0"/>
                                      </a:lnTo>
                                      <a:lnTo>
                                        <a:pt x="0" y="7620"/>
                                      </a:lnTo>
                                      <a:lnTo>
                                        <a:pt x="528828" y="7620"/>
                                      </a:lnTo>
                                      <a:lnTo>
                                        <a:pt x="528828" y="0"/>
                                      </a:lnTo>
                                      <a:close/>
                                    </a:path>
                                    <a:path w="1064260" h="7620">
                                      <a:moveTo>
                                        <a:pt x="1064056" y="0"/>
                                      </a:moveTo>
                                      <a:lnTo>
                                        <a:pt x="550164" y="0"/>
                                      </a:lnTo>
                                      <a:lnTo>
                                        <a:pt x="550164" y="7620"/>
                                      </a:lnTo>
                                      <a:lnTo>
                                        <a:pt x="1064056" y="7620"/>
                                      </a:lnTo>
                                      <a:lnTo>
                                        <a:pt x="1064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A5F18" id="Group 226" o:spid="_x0000_s1026" style="position:absolute;margin-left:133.7pt;margin-top:14.05pt;width:83.8pt;height:.6pt;z-index:-23238144;mso-wrap-distance-left:0;mso-wrap-distance-right:0" coordsize="106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">
                      <v:shape id="Graphic 227" o:spid="_x0000_s1027" style="position:absolute;width:10642;height:76;visibility:visible;mso-wrap-style:square;v-text-anchor:top" coordsize="106426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f08IA&#10;AADcAAAADwAAAGRycy9kb3ducmV2LnhtbESPT4vCMBTE74LfITxhb5paFv9Uo8jCwh5UsApen82z&#10;LTYvJclq/fZGWNjjMDO/YZbrzjTiTs7XlhWMRwkI4sLqmksFp+P3cAbCB2SNjWVS8CQP61W/t8RM&#10;2wcf6J6HUkQI+wwVVCG0mZS+qMigH9mWOHpX6wyGKF0ptcNHhJtGpkkykQZrjgsVtvRVUXHLf42C&#10;y67jz+DmxRX3dpbS7rytc1bqY9BtFiACdeE//Nf+0QrSdA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J/TwgAAANwAAAAPAAAAAAAAAAAAAAAAAJgCAABkcnMvZG93&#10;bnJldi54bWxQSwUGAAAAAAQABAD1AAAAhwMAAAAA&#10;" path="m528828,l,,,7620r528828,l528828,xem1064056,l550164,r,7620l1064056,7620r,-7620xe" fillcolor="black" stroked="f">
                        <v:path arrowok="t"/>
                      </v:shape>
                    </v:group>
                  </w:pict>
                </mc:Fallback>
              </mc:AlternateContent>
            </w:r>
            <w:r>
              <w:rPr>
                <w:rFonts w:ascii="Cambria Math" w:eastAsia="Cambria Math" w:hAnsi="Cambria Math"/>
                <w:spacing w:val="-5"/>
                <w:sz w:val="20"/>
              </w:rPr>
              <w:t>𝑅</w:t>
            </w:r>
            <w:r>
              <w:rPr>
                <w:rFonts w:ascii="Cambria Math" w:eastAsia="Cambria Math" w:hAnsi="Cambria Math"/>
                <w:spacing w:val="-5"/>
                <w:sz w:val="20"/>
                <w:vertAlign w:val="superscript"/>
              </w:rPr>
              <w:t>2</w:t>
            </w:r>
            <w:r>
              <w:rPr>
                <w:rFonts w:ascii="Cambria Math" w:eastAsia="Cambria Math" w:hAnsi="Cambria Math"/>
                <w:sz w:val="20"/>
              </w:rPr>
              <w:tab/>
              <w:t>𝑛</w:t>
            </w:r>
            <w:r>
              <w:rPr>
                <w:rFonts w:ascii="Cambria Math" w:eastAsia="Cambria Math" w:hAnsi="Cambria Math"/>
                <w:spacing w:val="2"/>
                <w:sz w:val="20"/>
              </w:rPr>
              <w:t xml:space="preserve"> </w:t>
            </w:r>
            <w:r>
              <w:rPr>
                <w:rFonts w:ascii="Cambria Math" w:eastAsia="Cambria Math" w:hAnsi="Cambria Math"/>
                <w:sz w:val="20"/>
              </w:rPr>
              <w:t>− 𝑚</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pacing w:val="-10"/>
                <w:sz w:val="20"/>
              </w:rPr>
              <w:t>1</w:t>
            </w:r>
            <w:r>
              <w:rPr>
                <w:rFonts w:ascii="Cambria Math" w:eastAsia="Cambria Math" w:hAnsi="Cambria Math"/>
                <w:sz w:val="20"/>
              </w:rPr>
              <w:tab/>
            </w:r>
            <w:r>
              <w:rPr>
                <w:rFonts w:ascii="Cambria Math" w:eastAsia="Cambria Math" w:hAnsi="Cambria Math"/>
                <w:spacing w:val="-4"/>
                <w:sz w:val="20"/>
              </w:rPr>
              <w:t>0,998</w:t>
            </w:r>
            <w:r>
              <w:rPr>
                <w:rFonts w:ascii="Cambria Math" w:eastAsia="Cambria Math" w:hAnsi="Cambria Math"/>
                <w:sz w:val="20"/>
              </w:rPr>
              <w:tab/>
              <w:t>5</w:t>
            </w:r>
            <w:r>
              <w:rPr>
                <w:rFonts w:ascii="Cambria Math" w:eastAsia="Cambria Math" w:hAnsi="Cambria Math"/>
                <w:spacing w:val="-1"/>
                <w:sz w:val="20"/>
              </w:rPr>
              <w:t xml:space="preserve"> </w:t>
            </w:r>
            <w:r>
              <w:rPr>
                <w:rFonts w:ascii="Cambria Math" w:eastAsia="Cambria Math" w:hAnsi="Cambria Math"/>
                <w:sz w:val="20"/>
              </w:rPr>
              <w:t>− 2</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1"/>
                <w:sz w:val="20"/>
              </w:rPr>
              <w:t xml:space="preserve"> </w:t>
            </w:r>
            <w:r>
              <w:rPr>
                <w:rFonts w:ascii="Cambria Math" w:eastAsia="Cambria Math" w:hAnsi="Cambria Math"/>
                <w:spacing w:val="-10"/>
                <w:sz w:val="20"/>
              </w:rPr>
              <w:t>1</w:t>
            </w:r>
          </w:p>
          <w:p w14:paraId="24E26814" w14:textId="77777777" w:rsidR="003D352F" w:rsidRDefault="001B3DC9">
            <w:pPr>
              <w:pStyle w:val="TableParagraph"/>
              <w:tabs>
                <w:tab w:val="left" w:pos="1888"/>
                <w:tab w:val="left" w:pos="2469"/>
                <w:tab w:val="left" w:pos="2673"/>
                <w:tab w:val="left" w:pos="3887"/>
                <w:tab w:val="left" w:pos="4404"/>
              </w:tabs>
              <w:spacing w:before="41" w:line="136" w:lineRule="auto"/>
              <w:ind w:left="930" w:right="536" w:hanging="392"/>
              <w:rPr>
                <w:rFonts w:ascii="Cambria Math" w:eastAsia="Cambria Math" w:hAnsi="Cambria Math"/>
                <w:sz w:val="20"/>
              </w:rPr>
            </w:pPr>
            <w:r>
              <w:rPr>
                <w:rFonts w:ascii="Cambria Math" w:eastAsia="Cambria Math" w:hAnsi="Cambria Math"/>
                <w:sz w:val="20"/>
              </w:rPr>
              <w:t>𝐹 =</w:t>
            </w:r>
            <w:r>
              <w:rPr>
                <w:rFonts w:ascii="Cambria Math" w:eastAsia="Cambria Math" w:hAnsi="Cambria Math"/>
                <w:sz w:val="20"/>
              </w:rPr>
              <w:tab/>
            </w:r>
            <w:r>
              <w:rPr>
                <w:rFonts w:ascii="Cambria Math" w:eastAsia="Cambria Math" w:hAnsi="Cambria Math"/>
                <w:sz w:val="20"/>
              </w:rPr>
              <w:tab/>
            </w:r>
            <w:r>
              <w:rPr>
                <w:rFonts w:ascii="Cambria Math" w:eastAsia="Cambria Math" w:hAnsi="Cambria Math"/>
                <w:sz w:val="20"/>
              </w:rPr>
              <w:tab/>
            </w:r>
            <w:r>
              <w:rPr>
                <w:rFonts w:ascii="Cambria Math" w:eastAsia="Cambria Math" w:hAnsi="Cambria Math"/>
                <w:spacing w:val="-10"/>
                <w:sz w:val="20"/>
              </w:rPr>
              <w:t>=</w:t>
            </w:r>
            <w:r>
              <w:rPr>
                <w:rFonts w:ascii="Cambria Math" w:eastAsia="Cambria Math" w:hAnsi="Cambria Math"/>
                <w:sz w:val="20"/>
              </w:rPr>
              <w:tab/>
            </w:r>
            <w:r>
              <w:rPr>
                <w:rFonts w:ascii="Cambria Math" w:eastAsia="Cambria Math" w:hAnsi="Cambria Math"/>
                <w:sz w:val="20"/>
              </w:rPr>
              <w:tab/>
            </w:r>
            <w:r>
              <w:rPr>
                <w:rFonts w:ascii="Cambria Math" w:eastAsia="Cambria Math" w:hAnsi="Cambria Math"/>
                <w:sz w:val="20"/>
              </w:rPr>
              <w:tab/>
              <w:t>=</w:t>
            </w:r>
            <w:r>
              <w:rPr>
                <w:rFonts w:ascii="Cambria Math" w:eastAsia="Cambria Math" w:hAnsi="Cambria Math"/>
                <w:spacing w:val="-7"/>
                <w:sz w:val="20"/>
              </w:rPr>
              <w:t xml:space="preserve"> </w:t>
            </w:r>
            <w:r>
              <w:rPr>
                <w:rFonts w:ascii="Cambria Math" w:eastAsia="Cambria Math" w:hAnsi="Cambria Math"/>
                <w:sz w:val="20"/>
              </w:rPr>
              <w:t>166,334 1 − 𝑅</w:t>
            </w:r>
            <w:r>
              <w:rPr>
                <w:rFonts w:ascii="Cambria Math" w:eastAsia="Cambria Math" w:hAnsi="Cambria Math"/>
                <w:sz w:val="20"/>
                <w:vertAlign w:val="superscript"/>
              </w:rPr>
              <w:t>2</w:t>
            </w:r>
            <w:r>
              <w:rPr>
                <w:rFonts w:ascii="Cambria Math" w:eastAsia="Cambria Math" w:hAnsi="Cambria Math"/>
                <w:sz w:val="20"/>
              </w:rPr>
              <w:tab/>
            </w:r>
            <w:r>
              <w:rPr>
                <w:rFonts w:ascii="Cambria Math" w:eastAsia="Cambria Math" w:hAnsi="Cambria Math"/>
                <w:spacing w:val="-10"/>
                <w:sz w:val="20"/>
              </w:rPr>
              <w:t>𝑚</w:t>
            </w:r>
            <w:r>
              <w:rPr>
                <w:rFonts w:ascii="Cambria Math" w:eastAsia="Cambria Math" w:hAnsi="Cambria Math"/>
                <w:sz w:val="20"/>
              </w:rPr>
              <w:tab/>
            </w:r>
            <w:r>
              <w:rPr>
                <w:rFonts w:ascii="Cambria Math" w:eastAsia="Cambria Math" w:hAnsi="Cambria Math"/>
                <w:sz w:val="20"/>
              </w:rPr>
              <w:tab/>
              <w:t>1 − 0,998</w:t>
            </w:r>
            <w:r>
              <w:rPr>
                <w:rFonts w:ascii="Cambria Math" w:eastAsia="Cambria Math" w:hAnsi="Cambria Math"/>
                <w:sz w:val="20"/>
              </w:rPr>
              <w:tab/>
            </w:r>
            <w:r>
              <w:rPr>
                <w:rFonts w:ascii="Cambria Math" w:eastAsia="Cambria Math" w:hAnsi="Cambria Math"/>
                <w:spacing w:val="-10"/>
                <w:sz w:val="20"/>
              </w:rPr>
              <w:t>2</w:t>
            </w:r>
          </w:p>
        </w:tc>
      </w:tr>
      <w:tr w:rsidR="003D352F" w14:paraId="24E26819" w14:textId="77777777">
        <w:trPr>
          <w:trHeight w:val="551"/>
        </w:trPr>
        <w:tc>
          <w:tcPr>
            <w:tcW w:w="3815" w:type="dxa"/>
          </w:tcPr>
          <w:p w14:paraId="24E26816" w14:textId="77777777" w:rsidR="003D352F" w:rsidRDefault="001B3DC9">
            <w:pPr>
              <w:pStyle w:val="TableParagraph"/>
              <w:spacing w:line="276" w:lineRule="exact"/>
              <w:ind w:left="107"/>
              <w:rPr>
                <w:sz w:val="24"/>
              </w:rPr>
            </w:pPr>
            <w:r>
              <w:rPr>
                <w:sz w:val="24"/>
              </w:rPr>
              <w:t>Табличное</w:t>
            </w:r>
            <w:r>
              <w:rPr>
                <w:spacing w:val="22"/>
                <w:sz w:val="24"/>
              </w:rPr>
              <w:t xml:space="preserve"> </w:t>
            </w:r>
            <w:r>
              <w:rPr>
                <w:sz w:val="24"/>
              </w:rPr>
              <w:t>значение</w:t>
            </w:r>
            <w:r>
              <w:rPr>
                <w:spacing w:val="25"/>
                <w:sz w:val="24"/>
              </w:rPr>
              <w:t xml:space="preserve"> </w:t>
            </w:r>
            <w:r>
              <w:rPr>
                <w:sz w:val="24"/>
              </w:rPr>
              <w:t>при</w:t>
            </w:r>
            <w:r>
              <w:rPr>
                <w:spacing w:val="24"/>
                <w:sz w:val="24"/>
              </w:rPr>
              <w:t xml:space="preserve"> </w:t>
            </w:r>
            <w:r>
              <w:rPr>
                <w:sz w:val="24"/>
              </w:rPr>
              <w:t xml:space="preserve">степенях </w:t>
            </w:r>
            <w:r>
              <w:rPr>
                <w:spacing w:val="-2"/>
                <w:sz w:val="24"/>
              </w:rPr>
              <w:t>свободы</w:t>
            </w:r>
          </w:p>
        </w:tc>
        <w:tc>
          <w:tcPr>
            <w:tcW w:w="5862" w:type="dxa"/>
          </w:tcPr>
          <w:p w14:paraId="24E26817" w14:textId="77777777" w:rsidR="003D352F" w:rsidRDefault="001B3DC9">
            <w:pPr>
              <w:pStyle w:val="TableParagraph"/>
              <w:tabs>
                <w:tab w:val="left" w:pos="927"/>
                <w:tab w:val="left" w:pos="1365"/>
              </w:tabs>
              <w:spacing w:line="276" w:lineRule="exact"/>
              <w:ind w:left="104"/>
              <w:rPr>
                <w:position w:val="2"/>
                <w:sz w:val="24"/>
              </w:rPr>
            </w:pPr>
            <w:r>
              <w:rPr>
                <w:position w:val="2"/>
                <w:sz w:val="24"/>
              </w:rPr>
              <w:t>k</w:t>
            </w:r>
            <w:r>
              <w:rPr>
                <w:sz w:val="16"/>
              </w:rPr>
              <w:t>1</w:t>
            </w:r>
            <w:r>
              <w:rPr>
                <w:spacing w:val="21"/>
                <w:sz w:val="16"/>
              </w:rPr>
              <w:t xml:space="preserve"> </w:t>
            </w:r>
            <w:r>
              <w:rPr>
                <w:position w:val="2"/>
                <w:sz w:val="24"/>
              </w:rPr>
              <w:t>=</w:t>
            </w:r>
            <w:r>
              <w:rPr>
                <w:spacing w:val="15"/>
                <w:position w:val="2"/>
                <w:sz w:val="24"/>
              </w:rPr>
              <w:t xml:space="preserve"> </w:t>
            </w:r>
            <w:r>
              <w:rPr>
                <w:spacing w:val="-10"/>
                <w:position w:val="2"/>
                <w:sz w:val="24"/>
              </w:rPr>
              <w:t>3</w:t>
            </w:r>
            <w:r>
              <w:rPr>
                <w:position w:val="2"/>
                <w:sz w:val="24"/>
              </w:rPr>
              <w:tab/>
            </w:r>
            <w:r>
              <w:rPr>
                <w:spacing w:val="-12"/>
                <w:position w:val="2"/>
                <w:sz w:val="24"/>
              </w:rPr>
              <w:t>и</w:t>
            </w:r>
            <w:r>
              <w:rPr>
                <w:position w:val="2"/>
                <w:sz w:val="24"/>
              </w:rPr>
              <w:tab/>
              <w:t>k</w:t>
            </w:r>
            <w:r>
              <w:rPr>
                <w:sz w:val="16"/>
              </w:rPr>
              <w:t>2</w:t>
            </w:r>
            <w:r>
              <w:rPr>
                <w:spacing w:val="21"/>
                <w:sz w:val="16"/>
              </w:rPr>
              <w:t xml:space="preserve"> </w:t>
            </w:r>
            <w:r>
              <w:rPr>
                <w:position w:val="2"/>
                <w:sz w:val="24"/>
              </w:rPr>
              <w:t>=</w:t>
            </w:r>
            <w:r>
              <w:rPr>
                <w:spacing w:val="15"/>
                <w:position w:val="2"/>
                <w:sz w:val="24"/>
              </w:rPr>
              <w:t xml:space="preserve"> </w:t>
            </w:r>
            <w:r>
              <w:rPr>
                <w:position w:val="2"/>
                <w:sz w:val="24"/>
              </w:rPr>
              <w:t>n</w:t>
            </w:r>
            <w:r>
              <w:rPr>
                <w:spacing w:val="17"/>
                <w:position w:val="2"/>
                <w:sz w:val="24"/>
              </w:rPr>
              <w:t xml:space="preserve"> </w:t>
            </w:r>
            <w:r>
              <w:rPr>
                <w:position w:val="2"/>
                <w:sz w:val="24"/>
              </w:rPr>
              <w:t>-</w:t>
            </w:r>
            <w:r>
              <w:rPr>
                <w:spacing w:val="18"/>
                <w:position w:val="2"/>
                <w:sz w:val="24"/>
              </w:rPr>
              <w:t xml:space="preserve"> </w:t>
            </w:r>
            <w:r>
              <w:rPr>
                <w:position w:val="2"/>
                <w:sz w:val="24"/>
              </w:rPr>
              <w:t>m</w:t>
            </w:r>
            <w:r>
              <w:rPr>
                <w:spacing w:val="17"/>
                <w:position w:val="2"/>
                <w:sz w:val="24"/>
              </w:rPr>
              <w:t xml:space="preserve"> </w:t>
            </w:r>
            <w:r>
              <w:rPr>
                <w:position w:val="2"/>
                <w:sz w:val="24"/>
              </w:rPr>
              <w:t>-</w:t>
            </w:r>
            <w:r>
              <w:rPr>
                <w:spacing w:val="18"/>
                <w:position w:val="2"/>
                <w:sz w:val="24"/>
              </w:rPr>
              <w:t xml:space="preserve"> </w:t>
            </w:r>
            <w:r>
              <w:rPr>
                <w:position w:val="2"/>
                <w:sz w:val="24"/>
              </w:rPr>
              <w:t>1</w:t>
            </w:r>
            <w:r>
              <w:rPr>
                <w:spacing w:val="16"/>
                <w:position w:val="2"/>
                <w:sz w:val="24"/>
              </w:rPr>
              <w:t xml:space="preserve"> </w:t>
            </w:r>
            <w:r>
              <w:rPr>
                <w:position w:val="2"/>
                <w:sz w:val="24"/>
              </w:rPr>
              <w:t>=</w:t>
            </w:r>
            <w:r>
              <w:rPr>
                <w:spacing w:val="18"/>
                <w:position w:val="2"/>
                <w:sz w:val="24"/>
              </w:rPr>
              <w:t xml:space="preserve"> </w:t>
            </w:r>
            <w:r>
              <w:rPr>
                <w:position w:val="2"/>
                <w:sz w:val="24"/>
              </w:rPr>
              <w:t>=</w:t>
            </w:r>
            <w:r>
              <w:rPr>
                <w:spacing w:val="15"/>
                <w:position w:val="2"/>
                <w:sz w:val="24"/>
              </w:rPr>
              <w:t xml:space="preserve"> </w:t>
            </w:r>
            <w:r>
              <w:rPr>
                <w:position w:val="2"/>
                <w:sz w:val="24"/>
              </w:rPr>
              <w:t>5</w:t>
            </w:r>
            <w:r>
              <w:rPr>
                <w:spacing w:val="20"/>
                <w:position w:val="2"/>
                <w:sz w:val="24"/>
              </w:rPr>
              <w:t xml:space="preserve"> </w:t>
            </w:r>
            <w:r>
              <w:rPr>
                <w:position w:val="2"/>
                <w:sz w:val="24"/>
              </w:rPr>
              <w:t>-</w:t>
            </w:r>
            <w:r>
              <w:rPr>
                <w:spacing w:val="16"/>
                <w:position w:val="2"/>
                <w:sz w:val="24"/>
              </w:rPr>
              <w:t xml:space="preserve"> </w:t>
            </w:r>
            <w:r>
              <w:rPr>
                <w:position w:val="2"/>
                <w:sz w:val="24"/>
              </w:rPr>
              <w:t>2</w:t>
            </w:r>
            <w:r>
              <w:rPr>
                <w:spacing w:val="19"/>
                <w:position w:val="2"/>
                <w:sz w:val="24"/>
              </w:rPr>
              <w:t xml:space="preserve"> </w:t>
            </w:r>
            <w:r>
              <w:rPr>
                <w:position w:val="2"/>
                <w:sz w:val="24"/>
              </w:rPr>
              <w:t>-</w:t>
            </w:r>
            <w:r>
              <w:rPr>
                <w:spacing w:val="16"/>
                <w:position w:val="2"/>
                <w:sz w:val="24"/>
              </w:rPr>
              <w:t xml:space="preserve"> </w:t>
            </w:r>
            <w:r>
              <w:rPr>
                <w:position w:val="2"/>
                <w:sz w:val="24"/>
              </w:rPr>
              <w:t>1</w:t>
            </w:r>
            <w:r>
              <w:rPr>
                <w:spacing w:val="18"/>
                <w:position w:val="2"/>
                <w:sz w:val="24"/>
              </w:rPr>
              <w:t xml:space="preserve"> </w:t>
            </w:r>
            <w:r>
              <w:rPr>
                <w:position w:val="2"/>
                <w:sz w:val="24"/>
              </w:rPr>
              <w:t>=</w:t>
            </w:r>
            <w:r>
              <w:rPr>
                <w:spacing w:val="15"/>
                <w:position w:val="2"/>
                <w:sz w:val="24"/>
              </w:rPr>
              <w:t xml:space="preserve"> </w:t>
            </w:r>
            <w:r>
              <w:rPr>
                <w:position w:val="2"/>
                <w:sz w:val="24"/>
              </w:rPr>
              <w:t>2,</w:t>
            </w:r>
            <w:r>
              <w:rPr>
                <w:spacing w:val="18"/>
                <w:position w:val="2"/>
                <w:sz w:val="24"/>
              </w:rPr>
              <w:t xml:space="preserve"> </w:t>
            </w:r>
            <w:r>
              <w:rPr>
                <w:position w:val="2"/>
                <w:sz w:val="24"/>
              </w:rPr>
              <w:t>Fkp(3;</w:t>
            </w:r>
            <w:r>
              <w:rPr>
                <w:spacing w:val="16"/>
                <w:position w:val="2"/>
                <w:sz w:val="24"/>
              </w:rPr>
              <w:t xml:space="preserve"> </w:t>
            </w:r>
            <w:r>
              <w:rPr>
                <w:position w:val="2"/>
                <w:sz w:val="24"/>
              </w:rPr>
              <w:t>2)</w:t>
            </w:r>
            <w:r>
              <w:rPr>
                <w:spacing w:val="16"/>
                <w:position w:val="2"/>
                <w:sz w:val="24"/>
              </w:rPr>
              <w:t xml:space="preserve"> </w:t>
            </w:r>
            <w:r>
              <w:rPr>
                <w:spacing w:val="-10"/>
                <w:position w:val="2"/>
                <w:sz w:val="24"/>
              </w:rPr>
              <w:t>=</w:t>
            </w:r>
          </w:p>
          <w:p w14:paraId="24E26818" w14:textId="77777777" w:rsidR="003D352F" w:rsidRDefault="001B3DC9">
            <w:pPr>
              <w:pStyle w:val="TableParagraph"/>
              <w:spacing w:line="256" w:lineRule="exact"/>
              <w:ind w:left="104"/>
              <w:rPr>
                <w:sz w:val="24"/>
              </w:rPr>
            </w:pPr>
            <w:r>
              <w:rPr>
                <w:spacing w:val="-2"/>
                <w:sz w:val="24"/>
              </w:rPr>
              <w:t>19,16</w:t>
            </w:r>
          </w:p>
        </w:tc>
      </w:tr>
      <w:tr w:rsidR="003D352F" w14:paraId="24E2681B" w14:textId="77777777">
        <w:trPr>
          <w:trHeight w:val="275"/>
        </w:trPr>
        <w:tc>
          <w:tcPr>
            <w:tcW w:w="9677" w:type="dxa"/>
            <w:gridSpan w:val="2"/>
          </w:tcPr>
          <w:p w14:paraId="24E2681A" w14:textId="77777777" w:rsidR="003D352F" w:rsidRDefault="001B3DC9">
            <w:pPr>
              <w:pStyle w:val="TableParagraph"/>
              <w:spacing w:line="255" w:lineRule="exact"/>
              <w:ind w:left="582"/>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расчетов</w:t>
            </w:r>
            <w:r>
              <w:rPr>
                <w:spacing w:val="-3"/>
                <w:sz w:val="24"/>
              </w:rPr>
              <w:t xml:space="preserve"> </w:t>
            </w:r>
            <w:r>
              <w:rPr>
                <w:sz w:val="24"/>
              </w:rPr>
              <w:t>показателей</w:t>
            </w:r>
            <w:r>
              <w:rPr>
                <w:spacing w:val="-2"/>
                <w:sz w:val="24"/>
              </w:rPr>
              <w:t xml:space="preserve"> модели</w:t>
            </w:r>
          </w:p>
        </w:tc>
      </w:tr>
    </w:tbl>
    <w:p w14:paraId="24E2681C" w14:textId="77777777" w:rsidR="003D352F" w:rsidRDefault="003D352F">
      <w:pPr>
        <w:pStyle w:val="a3"/>
        <w:spacing w:before="28"/>
        <w:ind w:left="0" w:firstLine="0"/>
        <w:jc w:val="left"/>
      </w:pPr>
    </w:p>
    <w:p w14:paraId="24E2681D" w14:textId="77777777" w:rsidR="003D352F" w:rsidRDefault="001B3DC9">
      <w:pPr>
        <w:pStyle w:val="a3"/>
        <w:spacing w:line="264" w:lineRule="auto"/>
        <w:ind w:right="282"/>
      </w:pPr>
      <w:r>
        <w:t xml:space="preserve">Поскольку фактическое значение F &gt;Fkp, то коэффициент детерминации статистически значим и уравнение регрессии статистически надежно (т.е. коэффициенты </w:t>
      </w:r>
      <w:r>
        <w:rPr>
          <w:i/>
        </w:rPr>
        <w:t>a</w:t>
      </w:r>
      <w:r>
        <w:rPr>
          <w:i/>
          <w:vertAlign w:val="subscript"/>
        </w:rPr>
        <w:t>i</w:t>
      </w:r>
      <w:r>
        <w:rPr>
          <w:i/>
        </w:rPr>
        <w:t xml:space="preserve"> </w:t>
      </w:r>
      <w:r>
        <w:t>совместно значимы).</w:t>
      </w:r>
    </w:p>
    <w:p w14:paraId="24E2681E" w14:textId="77777777" w:rsidR="003D352F" w:rsidRDefault="001B3DC9">
      <w:pPr>
        <w:pStyle w:val="a3"/>
        <w:spacing w:before="1" w:line="264" w:lineRule="auto"/>
        <w:ind w:right="289"/>
      </w:pPr>
      <w:r>
        <w:t>Выводы.</w:t>
      </w:r>
      <w:r>
        <w:rPr>
          <w:spacing w:val="-1"/>
        </w:rPr>
        <w:t xml:space="preserve"> </w:t>
      </w:r>
      <w:r>
        <w:t>В результате</w:t>
      </w:r>
      <w:r>
        <w:rPr>
          <w:spacing w:val="-1"/>
        </w:rPr>
        <w:t xml:space="preserve"> </w:t>
      </w:r>
      <w:r>
        <w:t>расчетов</w:t>
      </w:r>
      <w:r>
        <w:rPr>
          <w:spacing w:val="-1"/>
        </w:rPr>
        <w:t xml:space="preserve"> </w:t>
      </w:r>
      <w:r>
        <w:t xml:space="preserve">было получено уравнение множественной </w:t>
      </w:r>
      <w:r>
        <w:rPr>
          <w:spacing w:val="-2"/>
        </w:rPr>
        <w:t>регрессии:</w:t>
      </w:r>
    </w:p>
    <w:p w14:paraId="24E2681F" w14:textId="77777777" w:rsidR="003D352F" w:rsidRDefault="003D352F">
      <w:pPr>
        <w:pStyle w:val="a3"/>
        <w:spacing w:before="33"/>
        <w:ind w:left="0" w:firstLine="0"/>
        <w:jc w:val="left"/>
      </w:pPr>
    </w:p>
    <w:p w14:paraId="24E26820" w14:textId="77777777" w:rsidR="003D352F" w:rsidRDefault="001B3DC9">
      <w:pPr>
        <w:ind w:left="932"/>
        <w:rPr>
          <w:i/>
          <w:sz w:val="28"/>
        </w:rPr>
      </w:pPr>
      <w:r>
        <w:rPr>
          <w:i/>
          <w:sz w:val="28"/>
        </w:rPr>
        <w:t>Y</w:t>
      </w:r>
      <w:r>
        <w:rPr>
          <w:i/>
          <w:spacing w:val="-6"/>
          <w:sz w:val="28"/>
        </w:rPr>
        <w:t xml:space="preserve"> </w:t>
      </w:r>
      <w:r>
        <w:rPr>
          <w:i/>
          <w:sz w:val="28"/>
        </w:rPr>
        <w:t>=</w:t>
      </w:r>
      <w:r>
        <w:rPr>
          <w:i/>
          <w:spacing w:val="-4"/>
          <w:sz w:val="28"/>
        </w:rPr>
        <w:t xml:space="preserve"> </w:t>
      </w:r>
      <w:r>
        <w:rPr>
          <w:i/>
          <w:sz w:val="28"/>
        </w:rPr>
        <w:t>–</w:t>
      </w:r>
      <w:r>
        <w:rPr>
          <w:i/>
          <w:spacing w:val="-2"/>
          <w:sz w:val="28"/>
        </w:rPr>
        <w:t xml:space="preserve"> </w:t>
      </w:r>
      <w:r>
        <w:rPr>
          <w:i/>
          <w:sz w:val="28"/>
        </w:rPr>
        <w:t>56680,111</w:t>
      </w:r>
      <w:r>
        <w:rPr>
          <w:i/>
          <w:spacing w:val="-1"/>
          <w:sz w:val="28"/>
        </w:rPr>
        <w:t xml:space="preserve"> </w:t>
      </w:r>
      <w:r>
        <w:rPr>
          <w:i/>
          <w:sz w:val="28"/>
        </w:rPr>
        <w:t>–</w:t>
      </w:r>
      <w:r>
        <w:rPr>
          <w:i/>
          <w:spacing w:val="-5"/>
          <w:sz w:val="28"/>
        </w:rPr>
        <w:t xml:space="preserve"> </w:t>
      </w:r>
      <w:r>
        <w:rPr>
          <w:i/>
          <w:sz w:val="28"/>
        </w:rPr>
        <w:t>0,07264·X</w:t>
      </w:r>
      <w:r>
        <w:rPr>
          <w:i/>
          <w:sz w:val="28"/>
          <w:vertAlign w:val="subscript"/>
        </w:rPr>
        <w:t>4</w:t>
      </w:r>
      <w:r>
        <w:rPr>
          <w:i/>
          <w:spacing w:val="-3"/>
          <w:sz w:val="28"/>
        </w:rPr>
        <w:t xml:space="preserve"> </w:t>
      </w:r>
      <w:r>
        <w:rPr>
          <w:i/>
          <w:sz w:val="28"/>
        </w:rPr>
        <w:t>–</w:t>
      </w:r>
      <w:r>
        <w:rPr>
          <w:i/>
          <w:spacing w:val="-5"/>
          <w:sz w:val="28"/>
        </w:rPr>
        <w:t xml:space="preserve"> </w:t>
      </w:r>
      <w:r>
        <w:rPr>
          <w:i/>
          <w:sz w:val="28"/>
        </w:rPr>
        <w:t>0,3661·X</w:t>
      </w:r>
      <w:r>
        <w:rPr>
          <w:i/>
          <w:sz w:val="28"/>
          <w:vertAlign w:val="subscript"/>
        </w:rPr>
        <w:t>7</w:t>
      </w:r>
      <w:r>
        <w:rPr>
          <w:i/>
          <w:spacing w:val="-2"/>
          <w:sz w:val="28"/>
        </w:rPr>
        <w:t xml:space="preserve"> </w:t>
      </w:r>
      <w:r>
        <w:rPr>
          <w:i/>
          <w:sz w:val="28"/>
        </w:rPr>
        <w:t>+</w:t>
      </w:r>
      <w:r>
        <w:rPr>
          <w:i/>
          <w:spacing w:val="-3"/>
          <w:sz w:val="28"/>
        </w:rPr>
        <w:t xml:space="preserve"> </w:t>
      </w:r>
      <w:r>
        <w:rPr>
          <w:i/>
          <w:sz w:val="28"/>
        </w:rPr>
        <w:t>5,159·X</w:t>
      </w:r>
      <w:r>
        <w:rPr>
          <w:i/>
          <w:sz w:val="28"/>
          <w:vertAlign w:val="subscript"/>
        </w:rPr>
        <w:t>10</w:t>
      </w:r>
      <w:r>
        <w:rPr>
          <w:i/>
          <w:spacing w:val="-3"/>
          <w:sz w:val="28"/>
        </w:rPr>
        <w:t xml:space="preserve"> </w:t>
      </w:r>
      <w:r>
        <w:rPr>
          <w:i/>
          <w:sz w:val="28"/>
        </w:rPr>
        <w:t>+</w:t>
      </w:r>
      <w:r>
        <w:rPr>
          <w:i/>
          <w:spacing w:val="-2"/>
          <w:sz w:val="28"/>
        </w:rPr>
        <w:t xml:space="preserve"> 140,1926·X</w:t>
      </w:r>
      <w:r>
        <w:rPr>
          <w:i/>
          <w:spacing w:val="-2"/>
          <w:sz w:val="28"/>
          <w:vertAlign w:val="subscript"/>
        </w:rPr>
        <w:t>13</w:t>
      </w:r>
    </w:p>
    <w:p w14:paraId="24E26821" w14:textId="77777777" w:rsidR="003D352F" w:rsidRDefault="003D352F">
      <w:pPr>
        <w:pStyle w:val="a3"/>
        <w:spacing w:before="28"/>
        <w:ind w:left="0" w:firstLine="0"/>
        <w:jc w:val="left"/>
        <w:rPr>
          <w:i/>
        </w:rPr>
      </w:pPr>
    </w:p>
    <w:p w14:paraId="24E26823" w14:textId="2645FEFA" w:rsidR="003D352F" w:rsidRDefault="001B3DC9" w:rsidP="00571D36">
      <w:pPr>
        <w:pStyle w:val="a3"/>
        <w:ind w:right="280"/>
      </w:pPr>
      <w:r>
        <w:t>Возможна экономическая интерпретация параметров модели: увеличение X</w:t>
      </w:r>
      <w:r>
        <w:rPr>
          <w:vertAlign w:val="subscript"/>
        </w:rPr>
        <w:t>4</w:t>
      </w:r>
      <w:r>
        <w:rPr>
          <w:spacing w:val="-3"/>
        </w:rPr>
        <w:t xml:space="preserve"> </w:t>
      </w:r>
      <w:r>
        <w:t>на 1 ед. изм. приводит к уменьшению Y в среднем на 0,0726 ед.изм.; увеличение X</w:t>
      </w:r>
      <w:r>
        <w:rPr>
          <w:vertAlign w:val="subscript"/>
        </w:rPr>
        <w:t>7</w:t>
      </w:r>
      <w:r>
        <w:rPr>
          <w:spacing w:val="-1"/>
        </w:rPr>
        <w:t xml:space="preserve"> </w:t>
      </w:r>
      <w:r>
        <w:t>на 1 ед.изм. приводит к уменьшению Y в среднем на 0,366 ед. изм.; увеличение X</w:t>
      </w:r>
      <w:r>
        <w:rPr>
          <w:vertAlign w:val="subscript"/>
        </w:rPr>
        <w:t>10</w:t>
      </w:r>
      <w:r>
        <w:t xml:space="preserve"> на 1 ед.изм. приводит к увеличению Y в среднем на 5,159 ед.изм.; увеличение X</w:t>
      </w:r>
      <w:r>
        <w:rPr>
          <w:vertAlign w:val="subscript"/>
        </w:rPr>
        <w:t>13</w:t>
      </w:r>
      <w:r>
        <w:rPr>
          <w:spacing w:val="-1"/>
        </w:rPr>
        <w:t xml:space="preserve"> </w:t>
      </w:r>
      <w:r>
        <w:t>на 1 ед.изм. приводит к увеличению Y в среднем на 140,193 ед.изм. По максимальному коэффициенту делаем вывод, что наибольшее влияние на результат Y оказывает фактор X</w:t>
      </w:r>
      <w:r>
        <w:rPr>
          <w:vertAlign w:val="subscript"/>
        </w:rPr>
        <w:t>13</w:t>
      </w:r>
      <w:r>
        <w:t>. Статистическая значимость уравнения проверена с помощью коэффициента детерминации и критерия Фишера. Установлено, что в исследуемой ситуации 99,8% общей вариабельности Y объясняется изменением включенных в уравнение факторов. Установлено</w:t>
      </w:r>
      <w:r>
        <w:rPr>
          <w:spacing w:val="80"/>
        </w:rPr>
        <w:t xml:space="preserve"> </w:t>
      </w:r>
      <w:r>
        <w:t>также,</w:t>
      </w:r>
      <w:r>
        <w:rPr>
          <w:spacing w:val="80"/>
        </w:rPr>
        <w:t xml:space="preserve"> </w:t>
      </w:r>
      <w:r>
        <w:t>что</w:t>
      </w:r>
      <w:r>
        <w:rPr>
          <w:spacing w:val="80"/>
        </w:rPr>
        <w:t xml:space="preserve"> </w:t>
      </w:r>
      <w:r>
        <w:t>параметры</w:t>
      </w:r>
      <w:r>
        <w:rPr>
          <w:spacing w:val="80"/>
        </w:rPr>
        <w:t xml:space="preserve"> </w:t>
      </w:r>
      <w:r>
        <w:t>модели</w:t>
      </w:r>
      <w:r>
        <w:rPr>
          <w:spacing w:val="80"/>
        </w:rPr>
        <w:t xml:space="preserve"> </w:t>
      </w:r>
      <w:r>
        <w:t>статистически</w:t>
      </w:r>
      <w:r>
        <w:rPr>
          <w:spacing w:val="80"/>
        </w:rPr>
        <w:t xml:space="preserve"> </w:t>
      </w:r>
      <w:r>
        <w:t>значимы</w:t>
      </w:r>
      <w:r>
        <w:rPr>
          <w:spacing w:val="80"/>
        </w:rPr>
        <w:t xml:space="preserve"> </w:t>
      </w:r>
      <w:r>
        <w:t>(таблица 48).</w:t>
      </w:r>
    </w:p>
    <w:p w14:paraId="17346816" w14:textId="77777777" w:rsidR="00367193" w:rsidRDefault="00367193" w:rsidP="00571D36">
      <w:pPr>
        <w:pStyle w:val="a3"/>
        <w:ind w:right="280"/>
      </w:pPr>
    </w:p>
    <w:p w14:paraId="24E26824" w14:textId="77777777" w:rsidR="003D352F" w:rsidRDefault="001B3DC9">
      <w:pPr>
        <w:pStyle w:val="a3"/>
        <w:ind w:firstLine="0"/>
        <w:jc w:val="left"/>
      </w:pPr>
      <w:r>
        <w:t>Таблица</w:t>
      </w:r>
      <w:r>
        <w:rPr>
          <w:spacing w:val="-8"/>
        </w:rPr>
        <w:t xml:space="preserve"> </w:t>
      </w:r>
      <w:r>
        <w:t>48</w:t>
      </w:r>
      <w:r>
        <w:rPr>
          <w:spacing w:val="-7"/>
        </w:rPr>
        <w:t xml:space="preserve"> </w:t>
      </w:r>
      <w:r>
        <w:t>–</w:t>
      </w:r>
      <w:r>
        <w:rPr>
          <w:spacing w:val="-6"/>
        </w:rPr>
        <w:t xml:space="preserve"> </w:t>
      </w:r>
      <w:r>
        <w:t>Социально-экономический</w:t>
      </w:r>
      <w:r>
        <w:rPr>
          <w:spacing w:val="-7"/>
        </w:rPr>
        <w:t xml:space="preserve"> </w:t>
      </w:r>
      <w:r>
        <w:rPr>
          <w:spacing w:val="-4"/>
        </w:rPr>
        <w:t>блок</w:t>
      </w:r>
    </w:p>
    <w:p w14:paraId="24E26825" w14:textId="77777777" w:rsidR="003D352F" w:rsidRDefault="003D352F">
      <w:pPr>
        <w:pStyle w:val="a3"/>
        <w:ind w:left="0" w:firstLine="0"/>
        <w:jc w:val="left"/>
        <w:rPr>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5955"/>
      </w:tblGrid>
      <w:tr w:rsidR="003D352F" w14:paraId="24E26828" w14:textId="77777777">
        <w:trPr>
          <w:trHeight w:val="275"/>
        </w:trPr>
        <w:tc>
          <w:tcPr>
            <w:tcW w:w="3680" w:type="dxa"/>
          </w:tcPr>
          <w:p w14:paraId="24E26826" w14:textId="77777777" w:rsidR="003D352F" w:rsidRDefault="001B3DC9">
            <w:pPr>
              <w:pStyle w:val="TableParagraph"/>
              <w:spacing w:line="256" w:lineRule="exact"/>
              <w:ind w:left="7" w:right="5"/>
              <w:jc w:val="center"/>
              <w:rPr>
                <w:sz w:val="24"/>
              </w:rPr>
            </w:pPr>
            <w:r>
              <w:rPr>
                <w:spacing w:val="-2"/>
                <w:sz w:val="24"/>
              </w:rPr>
              <w:t>Показатели</w:t>
            </w:r>
          </w:p>
        </w:tc>
        <w:tc>
          <w:tcPr>
            <w:tcW w:w="5955" w:type="dxa"/>
          </w:tcPr>
          <w:p w14:paraId="24E26827" w14:textId="77777777" w:rsidR="003D352F" w:rsidRDefault="001B3DC9">
            <w:pPr>
              <w:pStyle w:val="TableParagraph"/>
              <w:spacing w:line="256" w:lineRule="exact"/>
              <w:ind w:left="1197"/>
              <w:rPr>
                <w:sz w:val="24"/>
              </w:rPr>
            </w:pPr>
            <w:r>
              <w:rPr>
                <w:sz w:val="24"/>
              </w:rPr>
              <w:t>Результаты</w:t>
            </w:r>
            <w:r>
              <w:rPr>
                <w:spacing w:val="-6"/>
                <w:sz w:val="24"/>
              </w:rPr>
              <w:t xml:space="preserve"> </w:t>
            </w:r>
            <w:r>
              <w:rPr>
                <w:sz w:val="24"/>
              </w:rPr>
              <w:t>проведенной</w:t>
            </w:r>
            <w:r>
              <w:rPr>
                <w:spacing w:val="-5"/>
                <w:sz w:val="24"/>
              </w:rPr>
              <w:t xml:space="preserve"> </w:t>
            </w:r>
            <w:r>
              <w:rPr>
                <w:spacing w:val="-2"/>
                <w:sz w:val="24"/>
              </w:rPr>
              <w:t>проверки</w:t>
            </w:r>
          </w:p>
        </w:tc>
      </w:tr>
      <w:tr w:rsidR="003D352F" w14:paraId="24E2682B" w14:textId="77777777">
        <w:trPr>
          <w:trHeight w:val="278"/>
        </w:trPr>
        <w:tc>
          <w:tcPr>
            <w:tcW w:w="3680" w:type="dxa"/>
          </w:tcPr>
          <w:p w14:paraId="24E26829" w14:textId="77777777" w:rsidR="003D352F" w:rsidRDefault="001B3DC9">
            <w:pPr>
              <w:pStyle w:val="TableParagraph"/>
              <w:spacing w:before="1" w:line="257" w:lineRule="exact"/>
              <w:ind w:left="7"/>
              <w:jc w:val="center"/>
              <w:rPr>
                <w:sz w:val="24"/>
              </w:rPr>
            </w:pPr>
            <w:r>
              <w:rPr>
                <w:spacing w:val="-10"/>
                <w:sz w:val="24"/>
              </w:rPr>
              <w:t>1</w:t>
            </w:r>
          </w:p>
        </w:tc>
        <w:tc>
          <w:tcPr>
            <w:tcW w:w="5955" w:type="dxa"/>
          </w:tcPr>
          <w:p w14:paraId="24E2682A" w14:textId="77777777" w:rsidR="003D352F" w:rsidRDefault="001B3DC9">
            <w:pPr>
              <w:pStyle w:val="TableParagraph"/>
              <w:spacing w:before="1" w:line="257" w:lineRule="exact"/>
              <w:ind w:left="623" w:right="615"/>
              <w:jc w:val="center"/>
              <w:rPr>
                <w:sz w:val="24"/>
              </w:rPr>
            </w:pPr>
            <w:r>
              <w:rPr>
                <w:spacing w:val="-10"/>
                <w:sz w:val="24"/>
              </w:rPr>
              <w:t>2</w:t>
            </w:r>
          </w:p>
        </w:tc>
      </w:tr>
      <w:tr w:rsidR="003D352F" w14:paraId="24E2682E" w14:textId="77777777">
        <w:trPr>
          <w:trHeight w:val="551"/>
        </w:trPr>
        <w:tc>
          <w:tcPr>
            <w:tcW w:w="3680" w:type="dxa"/>
          </w:tcPr>
          <w:p w14:paraId="24E2682C" w14:textId="77777777" w:rsidR="003D352F" w:rsidRDefault="001B3DC9">
            <w:pPr>
              <w:pStyle w:val="TableParagraph"/>
              <w:spacing w:line="275" w:lineRule="exact"/>
              <w:ind w:left="105"/>
              <w:rPr>
                <w:sz w:val="24"/>
              </w:rPr>
            </w:pPr>
            <w:r>
              <w:rPr>
                <w:sz w:val="24"/>
              </w:rPr>
              <w:t>Оценка</w:t>
            </w:r>
            <w:r>
              <w:rPr>
                <w:spacing w:val="-6"/>
                <w:sz w:val="24"/>
              </w:rPr>
              <w:t xml:space="preserve"> </w:t>
            </w:r>
            <w:r>
              <w:rPr>
                <w:sz w:val="24"/>
              </w:rPr>
              <w:t>уравнения</w:t>
            </w:r>
            <w:r>
              <w:rPr>
                <w:spacing w:val="-2"/>
                <w:sz w:val="24"/>
              </w:rPr>
              <w:t xml:space="preserve"> регрессии:</w:t>
            </w:r>
          </w:p>
        </w:tc>
        <w:tc>
          <w:tcPr>
            <w:tcW w:w="5955" w:type="dxa"/>
          </w:tcPr>
          <w:p w14:paraId="24E2682D" w14:textId="77777777" w:rsidR="003D352F" w:rsidRDefault="001B3DC9">
            <w:pPr>
              <w:pStyle w:val="TableParagraph"/>
              <w:tabs>
                <w:tab w:val="left" w:pos="595"/>
                <w:tab w:val="left" w:pos="957"/>
                <w:tab w:val="left" w:pos="5727"/>
              </w:tabs>
              <w:spacing w:line="276" w:lineRule="exact"/>
              <w:ind w:left="107" w:right="95"/>
              <w:rPr>
                <w:i/>
                <w:sz w:val="16"/>
              </w:rPr>
            </w:pPr>
            <w:r>
              <w:rPr>
                <w:i/>
                <w:spacing w:val="-6"/>
                <w:position w:val="2"/>
                <w:sz w:val="24"/>
              </w:rPr>
              <w:t>X</w:t>
            </w:r>
            <w:r>
              <w:rPr>
                <w:i/>
                <w:spacing w:val="-6"/>
                <w:sz w:val="16"/>
              </w:rPr>
              <w:t>4</w:t>
            </w:r>
            <w:r>
              <w:rPr>
                <w:i/>
                <w:sz w:val="16"/>
              </w:rPr>
              <w:tab/>
            </w:r>
            <w:r>
              <w:rPr>
                <w:i/>
                <w:spacing w:val="-10"/>
                <w:position w:val="2"/>
                <w:sz w:val="24"/>
              </w:rPr>
              <w:t>=</w:t>
            </w:r>
            <w:r>
              <w:rPr>
                <w:i/>
                <w:position w:val="2"/>
                <w:sz w:val="24"/>
              </w:rPr>
              <w:tab/>
              <w:t>–</w:t>
            </w:r>
            <w:r>
              <w:rPr>
                <w:i/>
                <w:spacing w:val="80"/>
                <w:position w:val="2"/>
                <w:sz w:val="24"/>
              </w:rPr>
              <w:t xml:space="preserve"> </w:t>
            </w:r>
            <w:r>
              <w:rPr>
                <w:i/>
                <w:position w:val="2"/>
                <w:sz w:val="24"/>
              </w:rPr>
              <w:t>901320,02</w:t>
            </w:r>
            <w:r>
              <w:rPr>
                <w:i/>
                <w:spacing w:val="80"/>
                <w:position w:val="2"/>
                <w:sz w:val="24"/>
              </w:rPr>
              <w:t xml:space="preserve"> </w:t>
            </w:r>
            <w:r>
              <w:rPr>
                <w:i/>
                <w:position w:val="2"/>
                <w:sz w:val="24"/>
              </w:rPr>
              <w:t>–</w:t>
            </w:r>
            <w:r>
              <w:rPr>
                <w:i/>
                <w:spacing w:val="80"/>
                <w:position w:val="2"/>
                <w:sz w:val="24"/>
              </w:rPr>
              <w:t xml:space="preserve"> </w:t>
            </w:r>
            <w:r>
              <w:rPr>
                <w:i/>
                <w:position w:val="2"/>
                <w:sz w:val="24"/>
              </w:rPr>
              <w:t>19,1026·X</w:t>
            </w:r>
            <w:r>
              <w:rPr>
                <w:i/>
                <w:sz w:val="16"/>
              </w:rPr>
              <w:t xml:space="preserve">1 </w:t>
            </w:r>
            <w:r>
              <w:rPr>
                <w:i/>
                <w:position w:val="2"/>
                <w:sz w:val="24"/>
              </w:rPr>
              <w:t>+</w:t>
            </w:r>
            <w:r>
              <w:rPr>
                <w:i/>
                <w:spacing w:val="80"/>
                <w:position w:val="2"/>
                <w:sz w:val="24"/>
              </w:rPr>
              <w:t xml:space="preserve"> </w:t>
            </w:r>
            <w:r>
              <w:rPr>
                <w:i/>
                <w:position w:val="2"/>
                <w:sz w:val="24"/>
              </w:rPr>
              <w:t>317,3473·X</w:t>
            </w:r>
            <w:r>
              <w:rPr>
                <w:i/>
                <w:sz w:val="16"/>
              </w:rPr>
              <w:t>2</w:t>
            </w:r>
            <w:r>
              <w:rPr>
                <w:i/>
                <w:sz w:val="16"/>
              </w:rPr>
              <w:tab/>
            </w:r>
            <w:r>
              <w:rPr>
                <w:i/>
                <w:spacing w:val="-10"/>
                <w:position w:val="2"/>
                <w:sz w:val="24"/>
              </w:rPr>
              <w:t xml:space="preserve">– </w:t>
            </w:r>
            <w:r>
              <w:rPr>
                <w:i/>
                <w:spacing w:val="-2"/>
                <w:position w:val="2"/>
                <w:sz w:val="24"/>
              </w:rPr>
              <w:t>4044,8754·X</w:t>
            </w:r>
            <w:r>
              <w:rPr>
                <w:i/>
                <w:spacing w:val="-2"/>
                <w:sz w:val="16"/>
              </w:rPr>
              <w:t>3</w:t>
            </w:r>
          </w:p>
        </w:tc>
      </w:tr>
      <w:tr w:rsidR="003D352F" w14:paraId="24E26832" w14:textId="77777777">
        <w:trPr>
          <w:trHeight w:val="2208"/>
        </w:trPr>
        <w:tc>
          <w:tcPr>
            <w:tcW w:w="3680" w:type="dxa"/>
          </w:tcPr>
          <w:p w14:paraId="24E2682F" w14:textId="77777777" w:rsidR="003D352F" w:rsidRDefault="001B3DC9">
            <w:pPr>
              <w:pStyle w:val="TableParagraph"/>
              <w:tabs>
                <w:tab w:val="left" w:pos="1961"/>
              </w:tabs>
              <w:ind w:left="105" w:right="97"/>
              <w:rPr>
                <w:sz w:val="24"/>
              </w:rPr>
            </w:pPr>
            <w:r>
              <w:rPr>
                <w:spacing w:val="-2"/>
                <w:sz w:val="24"/>
              </w:rPr>
              <w:t>Интерпретация</w:t>
            </w:r>
            <w:r>
              <w:rPr>
                <w:sz w:val="24"/>
              </w:rPr>
              <w:tab/>
            </w:r>
            <w:r>
              <w:rPr>
                <w:spacing w:val="-2"/>
                <w:sz w:val="24"/>
              </w:rPr>
              <w:t>коэффициентов регрессии</w:t>
            </w:r>
          </w:p>
        </w:tc>
        <w:tc>
          <w:tcPr>
            <w:tcW w:w="5955" w:type="dxa"/>
          </w:tcPr>
          <w:p w14:paraId="24E26830" w14:textId="77777777" w:rsidR="003D352F" w:rsidRDefault="001B3DC9">
            <w:pPr>
              <w:pStyle w:val="TableParagraph"/>
              <w:spacing w:line="237" w:lineRule="auto"/>
              <w:ind w:left="107" w:right="95"/>
              <w:jc w:val="both"/>
              <w:rPr>
                <w:position w:val="2"/>
                <w:sz w:val="24"/>
              </w:rPr>
            </w:pPr>
            <w:r>
              <w:rPr>
                <w:sz w:val="24"/>
              </w:rPr>
              <w:t xml:space="preserve">Константа оценивает агрегированное влияние прочих </w:t>
            </w:r>
            <w:r>
              <w:rPr>
                <w:position w:val="2"/>
                <w:sz w:val="24"/>
              </w:rPr>
              <w:t xml:space="preserve">(кроме учтенных в модели </w:t>
            </w:r>
            <w:r>
              <w:rPr>
                <w:i/>
                <w:position w:val="2"/>
                <w:sz w:val="24"/>
              </w:rPr>
              <w:t>X</w:t>
            </w:r>
            <w:r>
              <w:rPr>
                <w:i/>
                <w:sz w:val="16"/>
              </w:rPr>
              <w:t>i</w:t>
            </w:r>
            <w:r>
              <w:rPr>
                <w:position w:val="2"/>
                <w:sz w:val="24"/>
              </w:rPr>
              <w:t xml:space="preserve">) факторов на результат Y и означает, что Y при отсутствии </w:t>
            </w:r>
            <w:r>
              <w:rPr>
                <w:i/>
                <w:position w:val="2"/>
                <w:sz w:val="24"/>
              </w:rPr>
              <w:t>X</w:t>
            </w:r>
            <w:r>
              <w:rPr>
                <w:i/>
                <w:sz w:val="16"/>
              </w:rPr>
              <w:t>i</w:t>
            </w:r>
            <w:r>
              <w:rPr>
                <w:position w:val="2"/>
                <w:sz w:val="24"/>
              </w:rPr>
              <w:t xml:space="preserve">составила бы – 901320,0206. Коэффициент </w:t>
            </w:r>
            <w:r>
              <w:rPr>
                <w:i/>
                <w:position w:val="2"/>
                <w:sz w:val="24"/>
              </w:rPr>
              <w:t>a</w:t>
            </w:r>
            <w:r>
              <w:rPr>
                <w:i/>
                <w:sz w:val="16"/>
              </w:rPr>
              <w:t xml:space="preserve">1 </w:t>
            </w:r>
            <w:r>
              <w:rPr>
                <w:position w:val="2"/>
                <w:sz w:val="24"/>
              </w:rPr>
              <w:t xml:space="preserve">указывает, что с увеличением </w:t>
            </w:r>
            <w:r>
              <w:rPr>
                <w:i/>
                <w:position w:val="2"/>
                <w:sz w:val="24"/>
              </w:rPr>
              <w:t>X</w:t>
            </w:r>
            <w:r>
              <w:rPr>
                <w:i/>
                <w:sz w:val="16"/>
              </w:rPr>
              <w:t>1</w:t>
            </w:r>
            <w:r>
              <w:rPr>
                <w:position w:val="2"/>
                <w:sz w:val="24"/>
              </w:rPr>
              <w:t>на 1, Y снижается на 19,1026. Коэф фициент</w:t>
            </w:r>
            <w:r>
              <w:rPr>
                <w:spacing w:val="59"/>
                <w:position w:val="2"/>
                <w:sz w:val="24"/>
              </w:rPr>
              <w:t xml:space="preserve"> </w:t>
            </w:r>
            <w:r>
              <w:rPr>
                <w:i/>
                <w:position w:val="2"/>
                <w:sz w:val="24"/>
              </w:rPr>
              <w:t>a</w:t>
            </w:r>
            <w:r>
              <w:rPr>
                <w:i/>
                <w:sz w:val="16"/>
              </w:rPr>
              <w:t>2</w:t>
            </w:r>
            <w:r>
              <w:rPr>
                <w:i/>
                <w:spacing w:val="60"/>
                <w:w w:val="150"/>
                <w:sz w:val="16"/>
              </w:rPr>
              <w:t xml:space="preserve"> </w:t>
            </w:r>
            <w:r>
              <w:rPr>
                <w:position w:val="2"/>
                <w:sz w:val="24"/>
              </w:rPr>
              <w:t>указывает,</w:t>
            </w:r>
            <w:r>
              <w:rPr>
                <w:spacing w:val="58"/>
                <w:position w:val="2"/>
                <w:sz w:val="24"/>
              </w:rPr>
              <w:t xml:space="preserve"> </w:t>
            </w:r>
            <w:r>
              <w:rPr>
                <w:position w:val="2"/>
                <w:sz w:val="24"/>
              </w:rPr>
              <w:t>что</w:t>
            </w:r>
            <w:r>
              <w:rPr>
                <w:spacing w:val="59"/>
                <w:position w:val="2"/>
                <w:sz w:val="24"/>
              </w:rPr>
              <w:t xml:space="preserve"> </w:t>
            </w:r>
            <w:r>
              <w:rPr>
                <w:position w:val="2"/>
                <w:sz w:val="24"/>
              </w:rPr>
              <w:t>с</w:t>
            </w:r>
            <w:r>
              <w:rPr>
                <w:spacing w:val="60"/>
                <w:position w:val="2"/>
                <w:sz w:val="24"/>
              </w:rPr>
              <w:t xml:space="preserve"> </w:t>
            </w:r>
            <w:r>
              <w:rPr>
                <w:position w:val="2"/>
                <w:sz w:val="24"/>
              </w:rPr>
              <w:t>увеличением</w:t>
            </w:r>
            <w:r>
              <w:rPr>
                <w:spacing w:val="62"/>
                <w:position w:val="2"/>
                <w:sz w:val="24"/>
              </w:rPr>
              <w:t xml:space="preserve"> </w:t>
            </w:r>
            <w:r>
              <w:rPr>
                <w:i/>
                <w:position w:val="2"/>
                <w:sz w:val="24"/>
              </w:rPr>
              <w:t>X</w:t>
            </w:r>
            <w:r>
              <w:rPr>
                <w:i/>
                <w:sz w:val="16"/>
              </w:rPr>
              <w:t>2</w:t>
            </w:r>
            <w:r>
              <w:rPr>
                <w:position w:val="2"/>
                <w:sz w:val="24"/>
              </w:rPr>
              <w:t>на</w:t>
            </w:r>
            <w:r>
              <w:rPr>
                <w:spacing w:val="57"/>
                <w:position w:val="2"/>
                <w:sz w:val="24"/>
              </w:rPr>
              <w:t xml:space="preserve"> </w:t>
            </w:r>
            <w:r>
              <w:rPr>
                <w:position w:val="2"/>
                <w:sz w:val="24"/>
              </w:rPr>
              <w:t>1,</w:t>
            </w:r>
            <w:r>
              <w:rPr>
                <w:spacing w:val="58"/>
                <w:position w:val="2"/>
                <w:sz w:val="24"/>
              </w:rPr>
              <w:t xml:space="preserve"> </w:t>
            </w:r>
            <w:r>
              <w:rPr>
                <w:spacing w:val="-10"/>
                <w:position w:val="2"/>
                <w:sz w:val="24"/>
              </w:rPr>
              <w:t>Y</w:t>
            </w:r>
          </w:p>
          <w:p w14:paraId="24E26831" w14:textId="77777777" w:rsidR="003D352F" w:rsidRDefault="001B3DC9">
            <w:pPr>
              <w:pStyle w:val="TableParagraph"/>
              <w:spacing w:line="276" w:lineRule="exact"/>
              <w:ind w:left="107" w:right="96"/>
              <w:jc w:val="both"/>
              <w:rPr>
                <w:position w:val="2"/>
                <w:sz w:val="24"/>
              </w:rPr>
            </w:pPr>
            <w:r>
              <w:rPr>
                <w:position w:val="2"/>
                <w:sz w:val="24"/>
              </w:rPr>
              <w:t xml:space="preserve">увеличивается на 317,3473. Коэффициент </w:t>
            </w:r>
            <w:r>
              <w:rPr>
                <w:i/>
                <w:position w:val="2"/>
                <w:sz w:val="24"/>
              </w:rPr>
              <w:t>a</w:t>
            </w:r>
            <w:r>
              <w:rPr>
                <w:i/>
                <w:sz w:val="16"/>
              </w:rPr>
              <w:t xml:space="preserve">3 </w:t>
            </w:r>
            <w:r>
              <w:rPr>
                <w:position w:val="2"/>
                <w:sz w:val="24"/>
              </w:rPr>
              <w:t xml:space="preserve">указывает, что с увеличением </w:t>
            </w:r>
            <w:r>
              <w:rPr>
                <w:i/>
                <w:position w:val="2"/>
                <w:sz w:val="24"/>
              </w:rPr>
              <w:t>X</w:t>
            </w:r>
            <w:r>
              <w:rPr>
                <w:i/>
                <w:sz w:val="16"/>
              </w:rPr>
              <w:t>3</w:t>
            </w:r>
            <w:r>
              <w:rPr>
                <w:position w:val="2"/>
                <w:sz w:val="24"/>
              </w:rPr>
              <w:t>на 1, Y снижается на 4044,8754.</w:t>
            </w:r>
          </w:p>
        </w:tc>
      </w:tr>
      <w:tr w:rsidR="003D352F" w14:paraId="24E26838" w14:textId="77777777">
        <w:trPr>
          <w:trHeight w:val="827"/>
        </w:trPr>
        <w:tc>
          <w:tcPr>
            <w:tcW w:w="3680" w:type="dxa"/>
            <w:tcBorders>
              <w:bottom w:val="nil"/>
            </w:tcBorders>
          </w:tcPr>
          <w:p w14:paraId="24E26833" w14:textId="77777777" w:rsidR="003D352F" w:rsidRDefault="001B3DC9">
            <w:pPr>
              <w:pStyle w:val="TableParagraph"/>
              <w:spacing w:line="276" w:lineRule="exact"/>
              <w:ind w:left="105" w:right="95"/>
              <w:jc w:val="both"/>
              <w:rPr>
                <w:sz w:val="24"/>
              </w:rPr>
            </w:pPr>
            <w:r>
              <w:rPr>
                <w:sz w:val="24"/>
              </w:rPr>
              <w:t>Оценка среднеквадратичного отк лонения (</w:t>
            </w:r>
            <w:r>
              <w:rPr>
                <w:i/>
                <w:sz w:val="24"/>
              </w:rPr>
              <w:t>стандартная ошибка для оценки Y</w:t>
            </w:r>
            <w:r>
              <w:rPr>
                <w:sz w:val="24"/>
              </w:rPr>
              <w:t>):</w:t>
            </w:r>
          </w:p>
        </w:tc>
        <w:tc>
          <w:tcPr>
            <w:tcW w:w="5955" w:type="dxa"/>
            <w:tcBorders>
              <w:bottom w:val="nil"/>
            </w:tcBorders>
          </w:tcPr>
          <w:p w14:paraId="24E26834" w14:textId="77777777" w:rsidR="003D352F" w:rsidRDefault="003D352F">
            <w:pPr>
              <w:pStyle w:val="TableParagraph"/>
              <w:spacing w:before="4"/>
              <w:rPr>
                <w:sz w:val="4"/>
              </w:rPr>
            </w:pPr>
          </w:p>
          <w:p w14:paraId="24E26835" w14:textId="77777777" w:rsidR="003D352F" w:rsidRDefault="001B3DC9">
            <w:pPr>
              <w:pStyle w:val="TableParagraph"/>
              <w:spacing w:line="20" w:lineRule="exact"/>
              <w:ind w:left="1295"/>
              <w:rPr>
                <w:sz w:val="2"/>
              </w:rPr>
            </w:pPr>
            <w:r>
              <w:rPr>
                <w:noProof/>
                <w:sz w:val="2"/>
                <w:lang w:eastAsia="ru-RU"/>
              </w:rPr>
              <mc:AlternateContent>
                <mc:Choice Requires="wpg">
                  <w:drawing>
                    <wp:inline distT="0" distB="0" distL="0" distR="0" wp14:anchorId="24E272D2" wp14:editId="24E272D3">
                      <wp:extent cx="157480" cy="10795"/>
                      <wp:effectExtent l="0"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795"/>
                                <a:chOff x="0" y="0"/>
                                <a:chExt cx="157480" cy="10795"/>
                              </a:xfrm>
                            </wpg:grpSpPr>
                            <wps:wsp>
                              <wps:cNvPr id="229" name="Graphic 229"/>
                              <wps:cNvSpPr/>
                              <wps:spPr>
                                <a:xfrm>
                                  <a:off x="0" y="0"/>
                                  <a:ext cx="157480" cy="10795"/>
                                </a:xfrm>
                                <a:custGeom>
                                  <a:avLst/>
                                  <a:gdLst/>
                                  <a:ahLst/>
                                  <a:cxnLst/>
                                  <a:rect l="l" t="t" r="r" b="b"/>
                                  <a:pathLst>
                                    <a:path w="157480" h="10795">
                                      <a:moveTo>
                                        <a:pt x="156972" y="0"/>
                                      </a:moveTo>
                                      <a:lnTo>
                                        <a:pt x="0" y="0"/>
                                      </a:lnTo>
                                      <a:lnTo>
                                        <a:pt x="0" y="10667"/>
                                      </a:lnTo>
                                      <a:lnTo>
                                        <a:pt x="156972" y="10667"/>
                                      </a:lnTo>
                                      <a:lnTo>
                                        <a:pt x="156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6154B5" id="Group 228" o:spid="_x0000_s1026" style="width:12.4pt;height:.85pt;mso-position-horizontal-relative:char;mso-position-vertical-relative:line" coordsize="157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">
                      <v:shape id="Graphic 229" o:spid="_x0000_s1027" style="position:absolute;width:157480;height:10795;visibility:visible;mso-wrap-style:square;v-text-anchor:top" coordsize="157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7bcQA&#10;AADcAAAADwAAAGRycy9kb3ducmV2LnhtbESPQWvCQBSE7wX/w/IEb3VjhMamriKCINJL00Kvr7vP&#10;JJh9G7JrEv31bqHQ4zAz3zDr7Wgb0VPna8cKFvMEBLF2puZSwdfn4XkFwgdkg41jUnAjD9vN5GmN&#10;uXEDf1BfhFJECPscFVQhtLmUXldk0c9dSxy9s+sshii7UpoOhwi3jUyT5EVarDkuVNjSviJ9Ka5W&#10;wSrb6+V4t7f3Hz6R+b7o7Oi1UrPpuHsDEWgM/+G/9tEoSNNX+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23EAAAA3AAAAA8AAAAAAAAAAAAAAAAAmAIAAGRycy9k&#10;b3ducmV2LnhtbFBLBQYAAAAABAAEAPUAAACJAwAAAAA=&#10;" path="m156972,l,,,10667r156972,l156972,xe" fillcolor="black" stroked="f">
                        <v:path arrowok="t"/>
                      </v:shape>
                      <w10:anchorlock/>
                    </v:group>
                  </w:pict>
                </mc:Fallback>
              </mc:AlternateContent>
            </w:r>
          </w:p>
          <w:p w14:paraId="24E26836" w14:textId="77777777" w:rsidR="003D352F" w:rsidRDefault="001B3DC9">
            <w:pPr>
              <w:pStyle w:val="TableParagraph"/>
              <w:spacing w:line="20" w:lineRule="exact"/>
              <w:ind w:left="2035"/>
              <w:rPr>
                <w:sz w:val="2"/>
              </w:rPr>
            </w:pPr>
            <w:r>
              <w:rPr>
                <w:noProof/>
                <w:sz w:val="2"/>
                <w:lang w:eastAsia="ru-RU"/>
              </w:rPr>
              <mc:AlternateContent>
                <mc:Choice Requires="wpg">
                  <w:drawing>
                    <wp:inline distT="0" distB="0" distL="0" distR="0" wp14:anchorId="24E272D4" wp14:editId="24E272D5">
                      <wp:extent cx="1044575" cy="10795"/>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0795"/>
                                <a:chOff x="0" y="0"/>
                                <a:chExt cx="1044575" cy="10795"/>
                              </a:xfrm>
                            </wpg:grpSpPr>
                            <wps:wsp>
                              <wps:cNvPr id="231" name="Graphic 231"/>
                              <wps:cNvSpPr/>
                              <wps:spPr>
                                <a:xfrm>
                                  <a:off x="0" y="0"/>
                                  <a:ext cx="1044575" cy="10795"/>
                                </a:xfrm>
                                <a:custGeom>
                                  <a:avLst/>
                                  <a:gdLst/>
                                  <a:ahLst/>
                                  <a:cxnLst/>
                                  <a:rect l="l" t="t" r="r" b="b"/>
                                  <a:pathLst>
                                    <a:path w="1044575" h="10795">
                                      <a:moveTo>
                                        <a:pt x="1044244" y="0"/>
                                      </a:moveTo>
                                      <a:lnTo>
                                        <a:pt x="0" y="0"/>
                                      </a:lnTo>
                                      <a:lnTo>
                                        <a:pt x="0" y="10668"/>
                                      </a:lnTo>
                                      <a:lnTo>
                                        <a:pt x="1044244" y="10668"/>
                                      </a:lnTo>
                                      <a:lnTo>
                                        <a:pt x="1044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9717F2" id="Group 230" o:spid="_x0000_s1026" style="width:82.25pt;height:.85pt;mso-position-horizontal-relative:char;mso-position-vertical-relative:line" coordsize="104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">
                      <v:shape id="Graphic 231" o:spid="_x0000_s1027" style="position:absolute;width:10445;height:107;visibility:visible;mso-wrap-style:square;v-text-anchor:top" coordsize="10445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IbcUA&#10;AADcAAAADwAAAGRycy9kb3ducmV2LnhtbESPQWvCQBSE70L/w/IK3nSTqK2k2UgpFCxooGkuvT2y&#10;r0lo9m3IbjX9964geBxm5hsm202mFycaXWdZQbyMQBDXVnfcKKi+3hdbEM4ja+wtk4J/crDLH2YZ&#10;ptqe+ZNOpW9EgLBLUUHr/ZBK6eqWDLqlHYiD92NHgz7IsZF6xHOAm14mUfQkDXYcFloc6K2l+rf8&#10;MwoOSVFV8ZE31cf++5nWtSuKw1ap+eP0+gLC0+Tv4Vt7rxUkqxiuZ8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IhtxQAAANwAAAAPAAAAAAAAAAAAAAAAAJgCAABkcnMv&#10;ZG93bnJldi54bWxQSwUGAAAAAAQABAD1AAAAigMAAAAA&#10;" path="m1044244,l,,,10668r1044244,l1044244,xe" fillcolor="black" stroked="f">
                        <v:path arrowok="t"/>
                      </v:shape>
                      <w10:anchorlock/>
                    </v:group>
                  </w:pict>
                </mc:Fallback>
              </mc:AlternateContent>
            </w:r>
          </w:p>
          <w:p w14:paraId="24E26837" w14:textId="77777777" w:rsidR="003D352F" w:rsidRDefault="001B3DC9">
            <w:pPr>
              <w:pStyle w:val="TableParagraph"/>
              <w:ind w:left="623" w:right="920"/>
              <w:jc w:val="center"/>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29"/>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2"/>
                <w:sz w:val="24"/>
              </w:rPr>
              <w:t>√</w:t>
            </w:r>
            <w:r>
              <w:rPr>
                <w:rFonts w:ascii="Cambria Math" w:eastAsia="Cambria Math" w:hAnsi="Cambria Math"/>
                <w:sz w:val="24"/>
              </w:rPr>
              <w:t>𝑆</w:t>
            </w:r>
            <w:r>
              <w:rPr>
                <w:rFonts w:ascii="Cambria Math" w:eastAsia="Cambria Math" w:hAnsi="Cambria Math"/>
                <w:sz w:val="24"/>
                <w:vertAlign w:val="superscript"/>
              </w:rPr>
              <w:t>2</w:t>
            </w:r>
            <w:r>
              <w:rPr>
                <w:rFonts w:ascii="Cambria Math" w:eastAsia="Cambria Math" w:hAnsi="Cambria Math"/>
                <w:spacing w:val="34"/>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z w:val="24"/>
              </w:rPr>
              <w:t>√14767990,8559</w:t>
            </w:r>
            <w:r>
              <w:rPr>
                <w:rFonts w:ascii="Cambria Math" w:eastAsia="Cambria Math" w:hAnsi="Cambria Math"/>
                <w:spacing w:val="24"/>
                <w:sz w:val="24"/>
              </w:rPr>
              <w:t xml:space="preserve"> </w:t>
            </w:r>
            <w:r>
              <w:rPr>
                <w:rFonts w:ascii="Cambria Math" w:eastAsia="Cambria Math" w:hAnsi="Cambria Math"/>
                <w:sz w:val="24"/>
              </w:rPr>
              <w:t>=</w:t>
            </w:r>
            <w:r>
              <w:rPr>
                <w:rFonts w:ascii="Cambria Math" w:eastAsia="Cambria Math" w:hAnsi="Cambria Math"/>
                <w:spacing w:val="25"/>
                <w:sz w:val="24"/>
              </w:rPr>
              <w:t xml:space="preserve"> </w:t>
            </w:r>
            <w:r>
              <w:rPr>
                <w:rFonts w:ascii="Cambria Math" w:eastAsia="Cambria Math" w:hAnsi="Cambria Math"/>
                <w:spacing w:val="-2"/>
                <w:sz w:val="24"/>
              </w:rPr>
              <w:t>3842,914</w:t>
            </w:r>
          </w:p>
        </w:tc>
      </w:tr>
    </w:tbl>
    <w:p w14:paraId="24E26839" w14:textId="77777777" w:rsidR="003D352F" w:rsidRDefault="003D352F">
      <w:pPr>
        <w:pStyle w:val="TableParagraph"/>
        <w:jc w:val="center"/>
        <w:rPr>
          <w:rFonts w:ascii="Cambria Math" w:eastAsia="Cambria Math" w:hAnsi="Cambria Math"/>
          <w:sz w:val="24"/>
        </w:rPr>
        <w:sectPr w:rsidR="003D352F">
          <w:type w:val="continuous"/>
          <w:pgSz w:w="11920" w:h="16850"/>
          <w:pgMar w:top="1120" w:right="283" w:bottom="1300" w:left="1559" w:header="0" w:footer="1072"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5955"/>
      </w:tblGrid>
      <w:tr w:rsidR="003D352F" w14:paraId="24E2683B" w14:textId="77777777">
        <w:trPr>
          <w:trHeight w:val="494"/>
        </w:trPr>
        <w:tc>
          <w:tcPr>
            <w:tcW w:w="9635" w:type="dxa"/>
            <w:gridSpan w:val="2"/>
            <w:tcBorders>
              <w:top w:val="nil"/>
              <w:left w:val="nil"/>
              <w:right w:val="nil"/>
            </w:tcBorders>
          </w:tcPr>
          <w:p w14:paraId="24E2683A" w14:textId="77777777" w:rsidR="003D352F" w:rsidRDefault="001B3DC9">
            <w:pPr>
              <w:pStyle w:val="TableParagraph"/>
              <w:spacing w:line="311" w:lineRule="exact"/>
              <w:ind w:left="-3"/>
              <w:rPr>
                <w:sz w:val="28"/>
              </w:rPr>
            </w:pPr>
            <w:r>
              <w:rPr>
                <w:sz w:val="28"/>
              </w:rPr>
              <w:t>Продолжение</w:t>
            </w:r>
            <w:r>
              <w:rPr>
                <w:spacing w:val="-10"/>
                <w:sz w:val="28"/>
              </w:rPr>
              <w:t xml:space="preserve"> </w:t>
            </w:r>
            <w:r>
              <w:rPr>
                <w:sz w:val="28"/>
              </w:rPr>
              <w:t>таблицы</w:t>
            </w:r>
            <w:r>
              <w:rPr>
                <w:spacing w:val="-11"/>
                <w:sz w:val="28"/>
              </w:rPr>
              <w:t xml:space="preserve"> </w:t>
            </w:r>
            <w:r>
              <w:rPr>
                <w:spacing w:val="-5"/>
                <w:sz w:val="28"/>
              </w:rPr>
              <w:t>48</w:t>
            </w:r>
          </w:p>
        </w:tc>
      </w:tr>
      <w:tr w:rsidR="003D352F" w14:paraId="24E2683E" w14:textId="77777777">
        <w:trPr>
          <w:trHeight w:val="276"/>
        </w:trPr>
        <w:tc>
          <w:tcPr>
            <w:tcW w:w="3680" w:type="dxa"/>
          </w:tcPr>
          <w:p w14:paraId="24E2683C" w14:textId="77777777" w:rsidR="003D352F" w:rsidRDefault="001B3DC9">
            <w:pPr>
              <w:pStyle w:val="TableParagraph"/>
              <w:spacing w:line="256" w:lineRule="exact"/>
              <w:ind w:left="7"/>
              <w:jc w:val="center"/>
              <w:rPr>
                <w:sz w:val="24"/>
              </w:rPr>
            </w:pPr>
            <w:r>
              <w:rPr>
                <w:spacing w:val="-10"/>
                <w:sz w:val="24"/>
              </w:rPr>
              <w:t>1</w:t>
            </w:r>
          </w:p>
        </w:tc>
        <w:tc>
          <w:tcPr>
            <w:tcW w:w="5955" w:type="dxa"/>
          </w:tcPr>
          <w:p w14:paraId="24E2683D" w14:textId="77777777" w:rsidR="003D352F" w:rsidRDefault="001B3DC9">
            <w:pPr>
              <w:pStyle w:val="TableParagraph"/>
              <w:spacing w:line="256" w:lineRule="exact"/>
              <w:ind w:left="623" w:right="582"/>
              <w:jc w:val="center"/>
              <w:rPr>
                <w:sz w:val="24"/>
              </w:rPr>
            </w:pPr>
            <w:r>
              <w:rPr>
                <w:spacing w:val="-10"/>
                <w:sz w:val="24"/>
              </w:rPr>
              <w:t>2</w:t>
            </w:r>
          </w:p>
        </w:tc>
      </w:tr>
      <w:tr w:rsidR="003D352F" w14:paraId="24E26846" w14:textId="77777777">
        <w:trPr>
          <w:trHeight w:val="1137"/>
        </w:trPr>
        <w:tc>
          <w:tcPr>
            <w:tcW w:w="3680" w:type="dxa"/>
          </w:tcPr>
          <w:p w14:paraId="24E2683F" w14:textId="77777777" w:rsidR="003D352F" w:rsidRDefault="001B3DC9">
            <w:pPr>
              <w:pStyle w:val="TableParagraph"/>
              <w:spacing w:before="1"/>
              <w:ind w:left="105" w:right="97"/>
              <w:jc w:val="both"/>
              <w:rPr>
                <w:sz w:val="24"/>
              </w:rPr>
            </w:pPr>
            <w:r>
              <w:rPr>
                <w:sz w:val="24"/>
              </w:rPr>
              <w:t>Множественный коэффициент корреляции (Индекс множе ственной корреляции):</w:t>
            </w:r>
          </w:p>
        </w:tc>
        <w:tc>
          <w:tcPr>
            <w:tcW w:w="5955" w:type="dxa"/>
          </w:tcPr>
          <w:p w14:paraId="24E26840" w14:textId="77777777" w:rsidR="003D352F" w:rsidRDefault="003D352F">
            <w:pPr>
              <w:pStyle w:val="TableParagraph"/>
              <w:spacing w:before="6"/>
              <w:rPr>
                <w:sz w:val="4"/>
              </w:rPr>
            </w:pPr>
          </w:p>
          <w:p w14:paraId="24E26841" w14:textId="77777777" w:rsidR="003D352F" w:rsidRDefault="001B3DC9">
            <w:pPr>
              <w:pStyle w:val="TableParagraph"/>
              <w:tabs>
                <w:tab w:val="left" w:pos="3569"/>
              </w:tabs>
              <w:spacing w:line="21" w:lineRule="exact"/>
              <w:ind w:left="1547"/>
              <w:rPr>
                <w:sz w:val="2"/>
              </w:rPr>
            </w:pPr>
            <w:r>
              <w:rPr>
                <w:noProof/>
                <w:sz w:val="2"/>
                <w:lang w:eastAsia="ru-RU"/>
              </w:rPr>
              <mc:AlternateContent>
                <mc:Choice Requires="wpg">
                  <w:drawing>
                    <wp:inline distT="0" distB="0" distL="0" distR="0" wp14:anchorId="24E272D6" wp14:editId="24E272D7">
                      <wp:extent cx="968375" cy="10795"/>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10795"/>
                                <a:chOff x="0" y="0"/>
                                <a:chExt cx="968375" cy="10795"/>
                              </a:xfrm>
                            </wpg:grpSpPr>
                            <wps:wsp>
                              <wps:cNvPr id="233" name="Graphic 233"/>
                              <wps:cNvSpPr/>
                              <wps:spPr>
                                <a:xfrm>
                                  <a:off x="0" y="0"/>
                                  <a:ext cx="968375" cy="10795"/>
                                </a:xfrm>
                                <a:custGeom>
                                  <a:avLst/>
                                  <a:gdLst/>
                                  <a:ahLst/>
                                  <a:cxnLst/>
                                  <a:rect l="l" t="t" r="r" b="b"/>
                                  <a:pathLst>
                                    <a:path w="968375" h="10795">
                                      <a:moveTo>
                                        <a:pt x="968044" y="0"/>
                                      </a:moveTo>
                                      <a:lnTo>
                                        <a:pt x="0" y="0"/>
                                      </a:lnTo>
                                      <a:lnTo>
                                        <a:pt x="0" y="10668"/>
                                      </a:lnTo>
                                      <a:lnTo>
                                        <a:pt x="968044" y="10668"/>
                                      </a:lnTo>
                                      <a:lnTo>
                                        <a:pt x="9680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F6162A" id="Group 232" o:spid="_x0000_s1026" style="width:76.25pt;height:.85pt;mso-position-horizontal-relative:char;mso-position-vertical-relative:line" coordsize="96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">
                      <v:shape id="Graphic 233" o:spid="_x0000_s1027" style="position:absolute;width:9683;height:107;visibility:visible;mso-wrap-style:square;v-text-anchor:top" coordsize="968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O+cUA&#10;AADcAAAADwAAAGRycy9kb3ducmV2LnhtbESPQWvCQBSE74X+h+UJvdWNBqxEVxGLrWAv2iIeH9mX&#10;bDD7NmS3Sfz3bqHgcZiZb5jlerC16Kj1lWMFk3ECgjh3uuJSwc/37nUOwgdkjbVjUnAjD+vV89MS&#10;M+16PlJ3CqWIEPYZKjAhNJmUPjdk0Y9dQxy9wrUWQ5RtKXWLfYTbWk6TZCYtVhwXDDa0NZRfT79W&#10;wfY8dG+X4tPsi3TTH3bvX+74MVfqZTRsFiACDeER/m/vtYJpmsL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75xQAAANwAAAAPAAAAAAAAAAAAAAAAAJgCAABkcnMv&#10;ZG93bnJldi54bWxQSwUGAAAAAAQABAD1AAAAigMAAAAA&#10;" path="m968044,l,,,10668r968044,l968044,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14:anchorId="24E272D8" wp14:editId="24E272D9">
                      <wp:extent cx="1309370" cy="10795"/>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10795"/>
                                <a:chOff x="0" y="0"/>
                                <a:chExt cx="1309370" cy="10795"/>
                              </a:xfrm>
                            </wpg:grpSpPr>
                            <wps:wsp>
                              <wps:cNvPr id="235" name="Graphic 235"/>
                              <wps:cNvSpPr/>
                              <wps:spPr>
                                <a:xfrm>
                                  <a:off x="0" y="0"/>
                                  <a:ext cx="1309370" cy="10795"/>
                                </a:xfrm>
                                <a:custGeom>
                                  <a:avLst/>
                                  <a:gdLst/>
                                  <a:ahLst/>
                                  <a:cxnLst/>
                                  <a:rect l="l" t="t" r="r" b="b"/>
                                  <a:pathLst>
                                    <a:path w="1309370" h="10795">
                                      <a:moveTo>
                                        <a:pt x="1309369" y="0"/>
                                      </a:moveTo>
                                      <a:lnTo>
                                        <a:pt x="0" y="0"/>
                                      </a:lnTo>
                                      <a:lnTo>
                                        <a:pt x="0" y="10668"/>
                                      </a:lnTo>
                                      <a:lnTo>
                                        <a:pt x="1309369" y="10668"/>
                                      </a:lnTo>
                                      <a:lnTo>
                                        <a:pt x="13093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27AAD8" id="Group 234" o:spid="_x0000_s1026" style="width:103.1pt;height:.85pt;mso-position-horizontal-relative:char;mso-position-vertical-relative:line" coordsize="1309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">
                      <v:shape id="Graphic 235" o:spid="_x0000_s1027" style="position:absolute;width:13093;height:107;visibility:visible;mso-wrap-style:square;v-text-anchor:top" coordsize="13093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SecIA&#10;AADcAAAADwAAAGRycy9kb3ducmV2LnhtbESPQWvCQBSE74L/YXkFb7qpjVVTN0EKQq9N24O3R/Y1&#10;G8y+Dburxn/vFgoeh5n5htlVo+3FhXzoHCt4XmQgiBunO24VfH8d5hsQISJr7B2TghsFqMrpZIeF&#10;dlf+pEsdW5EgHApUYGIcCilDY8hiWLiBOHm/zluMSfpWao/XBLe9XGbZq7TYcVowONC7oeZUn62C&#10;LeGRfw5xbW6DzU713uWU50rNnsb9G4hIY3yE/9sfWsHyZQV/Z9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9J5wgAAANwAAAAPAAAAAAAAAAAAAAAAAJgCAABkcnMvZG93&#10;bnJldi54bWxQSwUGAAAAAAQABAD1AAAAhwMAAAAA&#10;" path="m1309369,l,,,10668r1309369,l1309369,xe" fillcolor="black" stroked="f">
                        <v:path arrowok="t"/>
                      </v:shape>
                      <w10:anchorlock/>
                    </v:group>
                  </w:pict>
                </mc:Fallback>
              </mc:AlternateContent>
            </w:r>
          </w:p>
          <w:p w14:paraId="24E26842" w14:textId="77777777" w:rsidR="003D352F" w:rsidRDefault="001B3DC9">
            <w:pPr>
              <w:pStyle w:val="TableParagraph"/>
              <w:tabs>
                <w:tab w:val="left" w:pos="3986"/>
              </w:tabs>
              <w:spacing w:before="63" w:line="200" w:lineRule="exact"/>
              <w:ind w:left="2395"/>
              <w:rPr>
                <w:rFonts w:ascii="Cambria Math" w:eastAsia="Cambria Math"/>
                <w:sz w:val="24"/>
              </w:rPr>
            </w:pPr>
            <w:r>
              <w:rPr>
                <w:rFonts w:ascii="Cambria Math" w:eastAsia="Cambria Math"/>
                <w:noProof/>
                <w:sz w:val="24"/>
                <w:lang w:eastAsia="ru-RU"/>
              </w:rPr>
              <mc:AlternateContent>
                <mc:Choice Requires="wpg">
                  <w:drawing>
                    <wp:anchor distT="0" distB="0" distL="0" distR="0" simplePos="0" relativeHeight="480080384" behindDoc="1" locked="0" layoutInCell="1" allowOverlap="1" wp14:anchorId="24E272DA" wp14:editId="24E272DB">
                      <wp:simplePos x="0" y="0"/>
                      <wp:positionH relativeFrom="column">
                        <wp:posOffset>2531744</wp:posOffset>
                      </wp:positionH>
                      <wp:positionV relativeFrom="paragraph">
                        <wp:posOffset>251870</wp:posOffset>
                      </wp:positionV>
                      <wp:extent cx="1044575" cy="1079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0795"/>
                                <a:chOff x="0" y="0"/>
                                <a:chExt cx="1044575" cy="10795"/>
                              </a:xfrm>
                            </wpg:grpSpPr>
                            <wps:wsp>
                              <wps:cNvPr id="237" name="Graphic 237"/>
                              <wps:cNvSpPr/>
                              <wps:spPr>
                                <a:xfrm>
                                  <a:off x="0" y="0"/>
                                  <a:ext cx="1044575" cy="10795"/>
                                </a:xfrm>
                                <a:custGeom>
                                  <a:avLst/>
                                  <a:gdLst/>
                                  <a:ahLst/>
                                  <a:cxnLst/>
                                  <a:rect l="l" t="t" r="r" b="b"/>
                                  <a:pathLst>
                                    <a:path w="1044575" h="10795">
                                      <a:moveTo>
                                        <a:pt x="1044244" y="0"/>
                                      </a:moveTo>
                                      <a:lnTo>
                                        <a:pt x="0" y="0"/>
                                      </a:lnTo>
                                      <a:lnTo>
                                        <a:pt x="0" y="10668"/>
                                      </a:lnTo>
                                      <a:lnTo>
                                        <a:pt x="1044244" y="10668"/>
                                      </a:lnTo>
                                      <a:lnTo>
                                        <a:pt x="1044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DB6D8D" id="Group 236" o:spid="_x0000_s1026" style="position:absolute;margin-left:199.35pt;margin-top:19.85pt;width:82.25pt;height:.85pt;z-index:-23236096;mso-wrap-distance-left:0;mso-wrap-distance-right:0" coordsize="104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">
                      <v:shape id="Graphic 237" o:spid="_x0000_s1027" style="position:absolute;width:10445;height:107;visibility:visible;mso-wrap-style:square;v-text-anchor:top" coordsize="10445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1gsQA&#10;AADcAAAADwAAAGRycy9kb3ducmV2LnhtbESPT4vCMBTE7wt+h/CEva2p3fUP1SgiCApaWO3F26N5&#10;tsXmpTRR67ffCMIeh5n5DTNfdqYWd2pdZVnBcBCBIM6trrhQkJ02X1MQziNrrC2Tgic5WC56H3NM&#10;tH3wL92PvhABwi5BBaX3TSKly0sy6Aa2IQ7exbYGfZBtIXWLjwA3tYyjaCwNVhwWSmxoXVJ+Pd6M&#10;gn2cZtnwwKNstz1P6Cd3abqfKvXZ71YzEJ46/x9+t7daQfw9gd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tYLEAAAA3AAAAA8AAAAAAAAAAAAAAAAAmAIAAGRycy9k&#10;b3ducmV2LnhtbFBLBQYAAAAABAAEAPUAAACJAwAAAAA=&#10;" path="m1044244,l,,,10668r1044244,l1044244,xe" fillcolor="black" stroked="f">
                        <v:path arrowok="t"/>
                      </v:shape>
                    </v:group>
                  </w:pict>
                </mc:Fallback>
              </mc:AlternateContent>
            </w:r>
            <w:r>
              <w:rPr>
                <w:rFonts w:ascii="Cambria Math" w:eastAsia="Cambria Math"/>
                <w:spacing w:val="-5"/>
                <w:w w:val="105"/>
                <w:sz w:val="24"/>
              </w:rPr>
              <w:t>𝑆</w:t>
            </w:r>
            <w:r>
              <w:rPr>
                <w:rFonts w:ascii="Cambria Math" w:eastAsia="Cambria Math"/>
                <w:spacing w:val="-5"/>
                <w:w w:val="105"/>
                <w:sz w:val="24"/>
                <w:vertAlign w:val="superscript"/>
              </w:rPr>
              <w:t>2</w:t>
            </w:r>
            <w:r>
              <w:rPr>
                <w:rFonts w:ascii="Cambria Math" w:eastAsia="Cambria Math"/>
                <w:sz w:val="24"/>
              </w:rPr>
              <w:tab/>
            </w:r>
            <w:r>
              <w:rPr>
                <w:rFonts w:ascii="Cambria Math" w:eastAsia="Cambria Math"/>
                <w:spacing w:val="-2"/>
                <w:w w:val="105"/>
                <w:sz w:val="24"/>
              </w:rPr>
              <w:t>14767990,8559</w:t>
            </w:r>
          </w:p>
          <w:p w14:paraId="24E26843" w14:textId="77777777" w:rsidR="003D352F" w:rsidRDefault="001B3DC9">
            <w:pPr>
              <w:pStyle w:val="TableParagraph"/>
              <w:tabs>
                <w:tab w:val="left" w:pos="2513"/>
                <w:tab w:val="left" w:pos="3137"/>
              </w:tabs>
              <w:spacing w:line="198" w:lineRule="exact"/>
              <w:ind w:left="890"/>
              <w:rPr>
                <w:rFonts w:ascii="Cambria Math" w:eastAsia="Cambria Math" w:hAnsi="Cambria Math"/>
                <w:sz w:val="24"/>
              </w:rPr>
            </w:pPr>
            <w:r>
              <w:rPr>
                <w:rFonts w:ascii="Cambria Math" w:eastAsia="Cambria Math" w:hAnsi="Cambria Math"/>
                <w:w w:val="105"/>
                <w:sz w:val="24"/>
              </w:rPr>
              <w:t>𝑅</w:t>
            </w:r>
            <w:r>
              <w:rPr>
                <w:rFonts w:ascii="Cambria Math" w:eastAsia="Cambria Math" w:hAnsi="Cambria Math"/>
                <w:spacing w:val="17"/>
                <w:w w:val="105"/>
                <w:sz w:val="24"/>
              </w:rPr>
              <w:t xml:space="preserve"> </w:t>
            </w:r>
            <w:r>
              <w:rPr>
                <w:rFonts w:ascii="Cambria Math" w:eastAsia="Cambria Math" w:hAnsi="Cambria Math"/>
                <w:w w:val="105"/>
                <w:sz w:val="24"/>
              </w:rPr>
              <w:t>=</w:t>
            </w:r>
            <w:r>
              <w:rPr>
                <w:rFonts w:ascii="Cambria Math" w:eastAsia="Cambria Math" w:hAnsi="Cambria Math"/>
                <w:spacing w:val="8"/>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1</w:t>
            </w:r>
            <w:r>
              <w:rPr>
                <w:rFonts w:ascii="Cambria Math" w:eastAsia="Cambria Math" w:hAnsi="Cambria Math"/>
                <w:spacing w:val="-5"/>
                <w:w w:val="105"/>
                <w:sz w:val="24"/>
              </w:rPr>
              <w:t xml:space="preserve"> </w:t>
            </w:r>
            <w:r>
              <w:rPr>
                <w:rFonts w:ascii="Cambria Math" w:eastAsia="Cambria Math" w:hAnsi="Cambria Math"/>
                <w:spacing w:val="-10"/>
                <w:w w:val="105"/>
                <w:sz w:val="24"/>
              </w:rPr>
              <w:t>−</w:t>
            </w:r>
            <w:r>
              <w:rPr>
                <w:rFonts w:ascii="Cambria Math" w:eastAsia="Cambria Math" w:hAnsi="Cambria Math"/>
                <w:sz w:val="24"/>
              </w:rPr>
              <w:tab/>
            </w:r>
            <w:r>
              <w:rPr>
                <w:rFonts w:ascii="Cambria Math" w:eastAsia="Cambria Math" w:hAnsi="Cambria Math"/>
                <w:spacing w:val="-10"/>
                <w:w w:val="105"/>
                <w:position w:val="13"/>
                <w:sz w:val="17"/>
              </w:rPr>
              <w:t>𝑒</w:t>
            </w:r>
            <w:r>
              <w:rPr>
                <w:rFonts w:ascii="Cambria Math" w:eastAsia="Cambria Math" w:hAnsi="Cambria Math"/>
                <w:position w:val="13"/>
                <w:sz w:val="17"/>
              </w:rPr>
              <w:tab/>
            </w:r>
            <w:r>
              <w:rPr>
                <w:rFonts w:ascii="Cambria Math" w:eastAsia="Cambria Math" w:hAnsi="Cambria Math"/>
                <w:w w:val="105"/>
                <w:sz w:val="24"/>
              </w:rPr>
              <w:t>=</w:t>
            </w:r>
            <w:r>
              <w:rPr>
                <w:rFonts w:ascii="Cambria Math" w:eastAsia="Cambria Math" w:hAnsi="Cambria Math"/>
                <w:spacing w:val="13"/>
                <w:w w:val="105"/>
                <w:sz w:val="24"/>
              </w:rPr>
              <w:t xml:space="preserve"> </w:t>
            </w:r>
            <w:r>
              <w:rPr>
                <w:rFonts w:ascii="Cambria Math" w:eastAsia="Cambria Math" w:hAnsi="Cambria Math"/>
                <w:w w:val="105"/>
                <w:position w:val="2"/>
                <w:sz w:val="24"/>
              </w:rPr>
              <w:t>√</w:t>
            </w:r>
            <w:r>
              <w:rPr>
                <w:rFonts w:ascii="Cambria Math" w:eastAsia="Cambria Math" w:hAnsi="Cambria Math"/>
                <w:w w:val="105"/>
                <w:sz w:val="24"/>
              </w:rPr>
              <w:t>1</w:t>
            </w:r>
            <w:r>
              <w:rPr>
                <w:rFonts w:ascii="Cambria Math" w:eastAsia="Cambria Math" w:hAnsi="Cambria Math"/>
                <w:spacing w:val="-2"/>
                <w:w w:val="105"/>
                <w:sz w:val="24"/>
              </w:rPr>
              <w:t xml:space="preserve"> </w:t>
            </w:r>
            <w:r>
              <w:rPr>
                <w:rFonts w:ascii="Cambria Math" w:eastAsia="Cambria Math" w:hAnsi="Cambria Math"/>
                <w:spacing w:val="-10"/>
                <w:w w:val="105"/>
                <w:sz w:val="24"/>
              </w:rPr>
              <w:t>−</w:t>
            </w:r>
          </w:p>
          <w:p w14:paraId="24E26844" w14:textId="77777777" w:rsidR="003D352F" w:rsidRDefault="001B3DC9">
            <w:pPr>
              <w:pStyle w:val="TableParagraph"/>
              <w:tabs>
                <w:tab w:val="left" w:pos="4051"/>
              </w:tabs>
              <w:spacing w:line="226" w:lineRule="exact"/>
              <w:ind w:left="1965"/>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79872" behindDoc="1" locked="0" layoutInCell="1" allowOverlap="1" wp14:anchorId="24E272DC" wp14:editId="24E272DD">
                      <wp:simplePos x="0" y="0"/>
                      <wp:positionH relativeFrom="column">
                        <wp:posOffset>1248155</wp:posOffset>
                      </wp:positionH>
                      <wp:positionV relativeFrom="paragraph">
                        <wp:posOffset>-41171</wp:posOffset>
                      </wp:positionV>
                      <wp:extent cx="701675" cy="1079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10795"/>
                                <a:chOff x="0" y="0"/>
                                <a:chExt cx="701675" cy="10795"/>
                              </a:xfrm>
                            </wpg:grpSpPr>
                            <wps:wsp>
                              <wps:cNvPr id="239" name="Graphic 239"/>
                              <wps:cNvSpPr/>
                              <wps:spPr>
                                <a:xfrm>
                                  <a:off x="0" y="0"/>
                                  <a:ext cx="701675" cy="10795"/>
                                </a:xfrm>
                                <a:custGeom>
                                  <a:avLst/>
                                  <a:gdLst/>
                                  <a:ahLst/>
                                  <a:cxnLst/>
                                  <a:rect l="l" t="t" r="r" b="b"/>
                                  <a:pathLst>
                                    <a:path w="701675" h="10795">
                                      <a:moveTo>
                                        <a:pt x="701344" y="0"/>
                                      </a:moveTo>
                                      <a:lnTo>
                                        <a:pt x="0" y="0"/>
                                      </a:lnTo>
                                      <a:lnTo>
                                        <a:pt x="0" y="10668"/>
                                      </a:lnTo>
                                      <a:lnTo>
                                        <a:pt x="701344" y="10668"/>
                                      </a:lnTo>
                                      <a:lnTo>
                                        <a:pt x="701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EC2C07" id="Group 238" o:spid="_x0000_s1026" style="position:absolute;margin-left:98.3pt;margin-top:-3.25pt;width:55.25pt;height:.85pt;z-index:-23236608;mso-wrap-distance-left:0;mso-wrap-distance-right:0" coordsize="70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">
                      <v:shape id="Graphic 239" o:spid="_x0000_s1027" style="position:absolute;width:7016;height:107;visibility:visible;mso-wrap-style:square;v-text-anchor:top" coordsize="7016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qc8UA&#10;AADcAAAADwAAAGRycy9kb3ducmV2LnhtbESPQWvCQBSE74L/YXlCb7oxhdJGV5GWUmnBUPXi7Zl9&#10;JovZtyG7avLvu0LB4zAz3zDzZWdrcaXWG8cKppMEBHHhtOFSwX73OX4F4QOyxtoxKejJw3IxHMwx&#10;0+7Gv3TdhlJECPsMFVQhNJmUvqjIop+4hjh6J9daDFG2pdQt3iLc1jJNkhdp0XBcqLCh94qK8/Zi&#10;FXz8pHnef63Tkr/Pm/6Sm3A8GKWeRt1qBiJQFx7h//ZaK0if3+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GpzxQAAANwAAAAPAAAAAAAAAAAAAAAAAJgCAABkcnMv&#10;ZG93bnJldi54bWxQSwUGAAAAAAQABAD1AAAAigMAAAAA&#10;" path="m701344,l,,,10668r701344,l701344,xe" fillcolor="black" stroked="f">
                        <v:path arrowok="t"/>
                      </v:shape>
                    </v:group>
                  </w:pict>
                </mc:Fallback>
              </mc:AlternateContent>
            </w:r>
            <w:r>
              <w:rPr>
                <w:rFonts w:ascii="Cambria Math" w:eastAsia="Cambria Math" w:hAnsi="Cambria Math"/>
                <w:position w:val="1"/>
                <w:sz w:val="24"/>
              </w:rPr>
              <w:t>∑</w:t>
            </w:r>
            <w:r>
              <w:rPr>
                <w:rFonts w:ascii="Cambria Math" w:eastAsia="Cambria Math" w:hAnsi="Cambria Math"/>
                <w:sz w:val="24"/>
              </w:rPr>
              <w:t>(𝑦</w:t>
            </w:r>
            <w:r>
              <w:rPr>
                <w:rFonts w:ascii="Cambria Math" w:eastAsia="Cambria Math" w:hAnsi="Cambria Math"/>
                <w:sz w:val="24"/>
                <w:vertAlign w:val="subscript"/>
              </w:rPr>
              <w:t>𝑖</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𝑦̅)</w:t>
            </w:r>
            <w:r>
              <w:rPr>
                <w:rFonts w:ascii="Cambria Math" w:eastAsia="Cambria Math" w:hAnsi="Cambria Math"/>
                <w:spacing w:val="-4"/>
                <w:sz w:val="24"/>
                <w:vertAlign w:val="superscript"/>
              </w:rPr>
              <w:t>2</w:t>
            </w:r>
            <w:r>
              <w:rPr>
                <w:rFonts w:ascii="Cambria Math" w:eastAsia="Cambria Math" w:hAnsi="Cambria Math"/>
                <w:sz w:val="24"/>
              </w:rPr>
              <w:tab/>
            </w:r>
            <w:r>
              <w:rPr>
                <w:rFonts w:ascii="Cambria Math" w:eastAsia="Cambria Math" w:hAnsi="Cambria Math"/>
                <w:spacing w:val="-2"/>
                <w:sz w:val="24"/>
              </w:rPr>
              <w:t>6686641001,2</w:t>
            </w:r>
          </w:p>
          <w:p w14:paraId="24E26845" w14:textId="77777777" w:rsidR="003D352F" w:rsidRDefault="001B3DC9">
            <w:pPr>
              <w:pStyle w:val="TableParagraph"/>
              <w:spacing w:before="96" w:line="261" w:lineRule="exact"/>
              <w:ind w:left="2330"/>
              <w:rPr>
                <w:rFonts w:ascii="Cambria Math"/>
                <w:sz w:val="24"/>
              </w:rPr>
            </w:pPr>
            <w:r>
              <w:rPr>
                <w:rFonts w:ascii="Cambria Math"/>
                <w:sz w:val="24"/>
              </w:rPr>
              <w:t>=</w:t>
            </w:r>
            <w:r>
              <w:rPr>
                <w:rFonts w:ascii="Cambria Math"/>
                <w:spacing w:val="15"/>
                <w:sz w:val="24"/>
              </w:rPr>
              <w:t xml:space="preserve"> </w:t>
            </w:r>
            <w:r>
              <w:rPr>
                <w:rFonts w:ascii="Cambria Math"/>
                <w:spacing w:val="-4"/>
                <w:sz w:val="24"/>
              </w:rPr>
              <w:t>0,987</w:t>
            </w:r>
          </w:p>
        </w:tc>
      </w:tr>
      <w:tr w:rsidR="003D352F" w14:paraId="24E26849" w14:textId="77777777">
        <w:trPr>
          <w:trHeight w:val="1379"/>
        </w:trPr>
        <w:tc>
          <w:tcPr>
            <w:tcW w:w="3680" w:type="dxa"/>
          </w:tcPr>
          <w:p w14:paraId="24E26847" w14:textId="77777777" w:rsidR="003D352F" w:rsidRDefault="001B3DC9">
            <w:pPr>
              <w:pStyle w:val="TableParagraph"/>
              <w:spacing w:line="276" w:lineRule="exact"/>
              <w:ind w:left="105" w:right="97"/>
              <w:jc w:val="both"/>
              <w:rPr>
                <w:sz w:val="24"/>
              </w:rPr>
            </w:pPr>
            <w:r>
              <w:rPr>
                <w:sz w:val="24"/>
              </w:rPr>
              <w:t>Проверим гипотезу об общей значимости – гипотезу об одновременном равенстве нулю всех коэффициентов регрессии при объясняющих переменных:</w:t>
            </w:r>
          </w:p>
        </w:tc>
        <w:tc>
          <w:tcPr>
            <w:tcW w:w="5955" w:type="dxa"/>
          </w:tcPr>
          <w:p w14:paraId="24E26848" w14:textId="77777777" w:rsidR="003D352F" w:rsidRDefault="001B3DC9">
            <w:pPr>
              <w:pStyle w:val="TableParagraph"/>
              <w:spacing w:before="14" w:line="223" w:lineRule="auto"/>
              <w:ind w:left="107" w:right="2422"/>
              <w:rPr>
                <w:position w:val="2"/>
                <w:sz w:val="24"/>
              </w:rPr>
            </w:pPr>
            <w:r>
              <w:rPr>
                <w:position w:val="2"/>
                <w:sz w:val="24"/>
              </w:rPr>
              <w:t>H</w:t>
            </w:r>
            <w:r>
              <w:rPr>
                <w:sz w:val="16"/>
              </w:rPr>
              <w:t>0</w:t>
            </w:r>
            <w:r>
              <w:rPr>
                <w:position w:val="2"/>
                <w:sz w:val="24"/>
              </w:rPr>
              <w:t>:</w:t>
            </w:r>
            <w:r>
              <w:rPr>
                <w:spacing w:val="-3"/>
                <w:position w:val="2"/>
                <w:sz w:val="24"/>
              </w:rPr>
              <w:t xml:space="preserve"> </w:t>
            </w:r>
            <w:r>
              <w:rPr>
                <w:position w:val="2"/>
                <w:sz w:val="24"/>
              </w:rPr>
              <w:t>R</w:t>
            </w:r>
            <w:r>
              <w:rPr>
                <w:position w:val="2"/>
                <w:sz w:val="24"/>
                <w:vertAlign w:val="superscript"/>
              </w:rPr>
              <w:t>2</w:t>
            </w:r>
            <w:r>
              <w:rPr>
                <w:spacing w:val="-2"/>
                <w:position w:val="2"/>
                <w:sz w:val="24"/>
              </w:rPr>
              <w:t xml:space="preserve"> </w:t>
            </w:r>
            <w:r>
              <w:rPr>
                <w:position w:val="2"/>
                <w:sz w:val="24"/>
              </w:rPr>
              <w:t>=</w:t>
            </w:r>
            <w:r>
              <w:rPr>
                <w:spacing w:val="-4"/>
                <w:position w:val="2"/>
                <w:sz w:val="24"/>
              </w:rPr>
              <w:t xml:space="preserve"> </w:t>
            </w:r>
            <w:r>
              <w:rPr>
                <w:position w:val="2"/>
                <w:sz w:val="24"/>
              </w:rPr>
              <w:t>0;</w:t>
            </w:r>
            <w:r>
              <w:rPr>
                <w:spacing w:val="-3"/>
                <w:position w:val="2"/>
                <w:sz w:val="24"/>
              </w:rPr>
              <w:t xml:space="preserve"> </w:t>
            </w:r>
            <w:r>
              <w:rPr>
                <w:position w:val="2"/>
                <w:sz w:val="24"/>
              </w:rPr>
              <w:t>β</w:t>
            </w:r>
            <w:r>
              <w:rPr>
                <w:sz w:val="16"/>
              </w:rPr>
              <w:t>1</w:t>
            </w:r>
            <w:r>
              <w:rPr>
                <w:spacing w:val="18"/>
                <w:sz w:val="16"/>
              </w:rPr>
              <w:t xml:space="preserve"> </w:t>
            </w:r>
            <w:r>
              <w:rPr>
                <w:position w:val="2"/>
                <w:sz w:val="24"/>
              </w:rPr>
              <w:t>=</w:t>
            </w:r>
            <w:r>
              <w:rPr>
                <w:spacing w:val="-4"/>
                <w:position w:val="2"/>
                <w:sz w:val="24"/>
              </w:rPr>
              <w:t xml:space="preserve"> </w:t>
            </w:r>
            <w:r>
              <w:rPr>
                <w:position w:val="2"/>
                <w:sz w:val="24"/>
              </w:rPr>
              <w:t>β</w:t>
            </w:r>
            <w:r>
              <w:rPr>
                <w:sz w:val="16"/>
              </w:rPr>
              <w:t>2</w:t>
            </w:r>
            <w:r>
              <w:rPr>
                <w:spacing w:val="18"/>
                <w:sz w:val="16"/>
              </w:rPr>
              <w:t xml:space="preserve"> </w:t>
            </w:r>
            <w:r>
              <w:rPr>
                <w:position w:val="2"/>
                <w:sz w:val="24"/>
              </w:rPr>
              <w:t>=</w:t>
            </w:r>
            <w:r>
              <w:rPr>
                <w:spacing w:val="-4"/>
                <w:position w:val="2"/>
                <w:sz w:val="24"/>
              </w:rPr>
              <w:t xml:space="preserve"> </w:t>
            </w:r>
            <w:r>
              <w:rPr>
                <w:position w:val="2"/>
                <w:sz w:val="24"/>
              </w:rPr>
              <w:t>...</w:t>
            </w:r>
            <w:r>
              <w:rPr>
                <w:spacing w:val="-3"/>
                <w:position w:val="2"/>
                <w:sz w:val="24"/>
              </w:rPr>
              <w:t xml:space="preserve"> </w:t>
            </w:r>
            <w:r>
              <w:rPr>
                <w:position w:val="2"/>
                <w:sz w:val="24"/>
              </w:rPr>
              <w:t>=</w:t>
            </w:r>
            <w:r>
              <w:rPr>
                <w:spacing w:val="-4"/>
                <w:position w:val="2"/>
                <w:sz w:val="24"/>
              </w:rPr>
              <w:t xml:space="preserve"> </w:t>
            </w:r>
            <w:r>
              <w:rPr>
                <w:position w:val="2"/>
                <w:sz w:val="24"/>
              </w:rPr>
              <w:t>β</w:t>
            </w:r>
            <w:r>
              <w:rPr>
                <w:sz w:val="16"/>
              </w:rPr>
              <w:t>m</w:t>
            </w:r>
            <w:r>
              <w:rPr>
                <w:spacing w:val="16"/>
                <w:sz w:val="16"/>
              </w:rPr>
              <w:t xml:space="preserve"> </w:t>
            </w:r>
            <w:r>
              <w:rPr>
                <w:position w:val="2"/>
                <w:sz w:val="24"/>
              </w:rPr>
              <w:t>=</w:t>
            </w:r>
            <w:r>
              <w:rPr>
                <w:spacing w:val="-4"/>
                <w:position w:val="2"/>
                <w:sz w:val="24"/>
              </w:rPr>
              <w:t xml:space="preserve"> </w:t>
            </w:r>
            <w:r>
              <w:rPr>
                <w:position w:val="2"/>
                <w:sz w:val="24"/>
              </w:rPr>
              <w:t>0. H</w:t>
            </w:r>
            <w:r>
              <w:rPr>
                <w:sz w:val="16"/>
              </w:rPr>
              <w:t>1</w:t>
            </w:r>
            <w:r>
              <w:rPr>
                <w:position w:val="2"/>
                <w:sz w:val="24"/>
              </w:rPr>
              <w:t>: R</w:t>
            </w:r>
            <w:r>
              <w:rPr>
                <w:position w:val="2"/>
                <w:sz w:val="24"/>
                <w:vertAlign w:val="superscript"/>
              </w:rPr>
              <w:t>2</w:t>
            </w:r>
            <w:r>
              <w:rPr>
                <w:position w:val="2"/>
                <w:sz w:val="24"/>
              </w:rPr>
              <w:t xml:space="preserve"> ≠ 0.</w:t>
            </w:r>
          </w:p>
        </w:tc>
      </w:tr>
      <w:tr w:rsidR="003D352F" w14:paraId="24E26850" w14:textId="77777777">
        <w:trPr>
          <w:trHeight w:val="1440"/>
        </w:trPr>
        <w:tc>
          <w:tcPr>
            <w:tcW w:w="3680" w:type="dxa"/>
          </w:tcPr>
          <w:p w14:paraId="24E2684A" w14:textId="77777777" w:rsidR="003D352F" w:rsidRDefault="001B3DC9">
            <w:pPr>
              <w:pStyle w:val="TableParagraph"/>
              <w:spacing w:before="1"/>
              <w:ind w:left="105" w:right="98"/>
              <w:jc w:val="both"/>
              <w:rPr>
                <w:sz w:val="24"/>
              </w:rPr>
            </w:pPr>
            <w:r>
              <w:rPr>
                <w:sz w:val="24"/>
              </w:rPr>
              <w:t>Проверка этой гипотезы осуще ствляется с помощью F-стати стики распределения Фишера (правосторонняя проверка).</w:t>
            </w:r>
          </w:p>
        </w:tc>
        <w:tc>
          <w:tcPr>
            <w:tcW w:w="5955" w:type="dxa"/>
          </w:tcPr>
          <w:p w14:paraId="24E2684B" w14:textId="77777777" w:rsidR="003D352F" w:rsidRDefault="001B3DC9">
            <w:pPr>
              <w:pStyle w:val="TableParagraph"/>
              <w:spacing w:before="2" w:line="237" w:lineRule="auto"/>
              <w:ind w:left="107" w:firstLine="566"/>
              <w:rPr>
                <w:position w:val="2"/>
                <w:sz w:val="24"/>
              </w:rPr>
            </w:pPr>
            <w:r>
              <w:rPr>
                <w:position w:val="2"/>
                <w:sz w:val="24"/>
              </w:rPr>
              <w:t>Если</w:t>
            </w:r>
            <w:r>
              <w:rPr>
                <w:spacing w:val="78"/>
                <w:position w:val="2"/>
                <w:sz w:val="24"/>
              </w:rPr>
              <w:t xml:space="preserve"> </w:t>
            </w:r>
            <w:r>
              <w:rPr>
                <w:position w:val="2"/>
                <w:sz w:val="24"/>
              </w:rPr>
              <w:t>F</w:t>
            </w:r>
            <w:r>
              <w:rPr>
                <w:spacing w:val="75"/>
                <w:position w:val="2"/>
                <w:sz w:val="24"/>
              </w:rPr>
              <w:t xml:space="preserve"> </w:t>
            </w:r>
            <w:r>
              <w:rPr>
                <w:position w:val="2"/>
                <w:sz w:val="24"/>
              </w:rPr>
              <w:t>&lt;F</w:t>
            </w:r>
            <w:r>
              <w:rPr>
                <w:sz w:val="16"/>
              </w:rPr>
              <w:t>kp</w:t>
            </w:r>
            <w:r>
              <w:rPr>
                <w:spacing w:val="19"/>
                <w:sz w:val="16"/>
              </w:rPr>
              <w:t xml:space="preserve"> </w:t>
            </w:r>
            <w:r>
              <w:rPr>
                <w:position w:val="2"/>
                <w:sz w:val="24"/>
              </w:rPr>
              <w:t>=</w:t>
            </w:r>
            <w:r>
              <w:rPr>
                <w:spacing w:val="76"/>
                <w:position w:val="2"/>
                <w:sz w:val="24"/>
              </w:rPr>
              <w:t xml:space="preserve"> </w:t>
            </w:r>
            <w:r>
              <w:rPr>
                <w:position w:val="2"/>
                <w:sz w:val="24"/>
              </w:rPr>
              <w:t>F</w:t>
            </w:r>
            <w:r>
              <w:rPr>
                <w:sz w:val="16"/>
              </w:rPr>
              <w:t>α</w:t>
            </w:r>
            <w:r>
              <w:rPr>
                <w:spacing w:val="67"/>
                <w:sz w:val="16"/>
              </w:rPr>
              <w:t xml:space="preserve"> </w:t>
            </w:r>
            <w:r>
              <w:rPr>
                <w:sz w:val="16"/>
              </w:rPr>
              <w:t>;</w:t>
            </w:r>
            <w:r>
              <w:rPr>
                <w:spacing w:val="40"/>
                <w:sz w:val="16"/>
              </w:rPr>
              <w:t xml:space="preserve"> </w:t>
            </w:r>
            <w:r>
              <w:rPr>
                <w:sz w:val="16"/>
              </w:rPr>
              <w:t>n-m-1</w:t>
            </w:r>
            <w:r>
              <w:rPr>
                <w:position w:val="2"/>
                <w:sz w:val="24"/>
              </w:rPr>
              <w:t>,</w:t>
            </w:r>
            <w:r>
              <w:rPr>
                <w:spacing w:val="77"/>
                <w:position w:val="2"/>
                <w:sz w:val="24"/>
              </w:rPr>
              <w:t xml:space="preserve"> </w:t>
            </w:r>
            <w:r>
              <w:rPr>
                <w:position w:val="2"/>
                <w:sz w:val="24"/>
              </w:rPr>
              <w:t>то</w:t>
            </w:r>
            <w:r>
              <w:rPr>
                <w:spacing w:val="75"/>
                <w:position w:val="2"/>
                <w:sz w:val="24"/>
              </w:rPr>
              <w:t xml:space="preserve"> </w:t>
            </w:r>
            <w:r>
              <w:rPr>
                <w:position w:val="2"/>
                <w:sz w:val="24"/>
              </w:rPr>
              <w:t>нет</w:t>
            </w:r>
            <w:r>
              <w:rPr>
                <w:spacing w:val="79"/>
                <w:position w:val="2"/>
                <w:sz w:val="24"/>
              </w:rPr>
              <w:t xml:space="preserve"> </w:t>
            </w:r>
            <w:r>
              <w:rPr>
                <w:position w:val="2"/>
                <w:sz w:val="24"/>
              </w:rPr>
              <w:t>оснований</w:t>
            </w:r>
            <w:r>
              <w:rPr>
                <w:spacing w:val="73"/>
                <w:position w:val="2"/>
                <w:sz w:val="24"/>
              </w:rPr>
              <w:t xml:space="preserve"> </w:t>
            </w:r>
            <w:r>
              <w:rPr>
                <w:position w:val="2"/>
                <w:sz w:val="24"/>
              </w:rPr>
              <w:t>для отклонения гипотезы H</w:t>
            </w:r>
            <w:r>
              <w:rPr>
                <w:sz w:val="16"/>
              </w:rPr>
              <w:t>0</w:t>
            </w:r>
            <w:r>
              <w:rPr>
                <w:position w:val="2"/>
                <w:sz w:val="24"/>
              </w:rPr>
              <w:t>.</w:t>
            </w:r>
          </w:p>
          <w:p w14:paraId="24E2684C" w14:textId="77777777" w:rsidR="003D352F" w:rsidRDefault="001B3DC9">
            <w:pPr>
              <w:pStyle w:val="TableParagraph"/>
              <w:tabs>
                <w:tab w:val="left" w:pos="1770"/>
                <w:tab w:val="left" w:pos="3345"/>
                <w:tab w:val="left" w:pos="4176"/>
              </w:tabs>
              <w:spacing w:before="2" w:line="232" w:lineRule="exact"/>
              <w:ind w:left="1254"/>
              <w:jc w:val="center"/>
              <w:rPr>
                <w:rFonts w:ascii="Cambria Math" w:eastAsia="Cambria Math" w:hAnsi="Cambria Math"/>
                <w:sz w:val="24"/>
              </w:rPr>
            </w:pP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t>𝑛</w:t>
            </w:r>
            <w:r>
              <w:rPr>
                <w:rFonts w:ascii="Cambria Math" w:eastAsia="Cambria Math" w:hAnsi="Cambria Math"/>
                <w:spacing w:val="4"/>
                <w:sz w:val="24"/>
              </w:rPr>
              <w:t xml:space="preserve"> </w:t>
            </w:r>
            <w:r>
              <w:rPr>
                <w:rFonts w:ascii="Cambria Math" w:eastAsia="Cambria Math" w:hAnsi="Cambria Math"/>
                <w:sz w:val="24"/>
              </w:rPr>
              <w:t>− 𝑚</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10"/>
                <w:sz w:val="24"/>
              </w:rPr>
              <w:t>1</w:t>
            </w:r>
            <w:r>
              <w:rPr>
                <w:rFonts w:ascii="Cambria Math" w:eastAsia="Cambria Math" w:hAnsi="Cambria Math"/>
                <w:sz w:val="24"/>
              </w:rPr>
              <w:tab/>
            </w:r>
            <w:r>
              <w:rPr>
                <w:rFonts w:ascii="Cambria Math" w:eastAsia="Cambria Math" w:hAnsi="Cambria Math"/>
                <w:spacing w:val="-2"/>
                <w:sz w:val="24"/>
              </w:rPr>
              <w:t>0,987</w:t>
            </w:r>
            <w:r>
              <w:rPr>
                <w:rFonts w:ascii="Cambria Math" w:eastAsia="Cambria Math" w:hAnsi="Cambria Math"/>
                <w:sz w:val="24"/>
              </w:rPr>
              <w:tab/>
              <w:t>5</w:t>
            </w:r>
            <w:r>
              <w:rPr>
                <w:rFonts w:ascii="Cambria Math" w:eastAsia="Cambria Math" w:hAnsi="Cambria Math"/>
                <w:spacing w:val="1"/>
                <w:sz w:val="24"/>
              </w:rPr>
              <w:t xml:space="preserve"> </w:t>
            </w:r>
            <w:r>
              <w:rPr>
                <w:rFonts w:ascii="Cambria Math" w:eastAsia="Cambria Math" w:hAnsi="Cambria Math"/>
                <w:sz w:val="24"/>
              </w:rPr>
              <w:t>− 2</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10"/>
                <w:sz w:val="24"/>
              </w:rPr>
              <w:t>1</w:t>
            </w:r>
          </w:p>
          <w:p w14:paraId="24E2684D" w14:textId="77777777" w:rsidR="003D352F" w:rsidRDefault="001B3DC9">
            <w:pPr>
              <w:pStyle w:val="TableParagraph"/>
              <w:tabs>
                <w:tab w:val="left" w:pos="2314"/>
              </w:tabs>
              <w:spacing w:line="172" w:lineRule="exact"/>
              <w:ind w:right="1500"/>
              <w:jc w:val="center"/>
              <w:rPr>
                <w:rFonts w:ascii="Cambria Math" w:eastAsia="Cambria Math"/>
                <w:sz w:val="24"/>
              </w:rPr>
            </w:pPr>
            <w:r>
              <w:rPr>
                <w:rFonts w:ascii="Cambria Math" w:eastAsia="Cambria Math"/>
                <w:sz w:val="24"/>
              </w:rPr>
              <w:t>𝐹</w:t>
            </w:r>
            <w:r>
              <w:rPr>
                <w:rFonts w:ascii="Cambria Math" w:eastAsia="Cambria Math"/>
                <w:spacing w:val="23"/>
                <w:sz w:val="24"/>
              </w:rPr>
              <w:t xml:space="preserve"> </w:t>
            </w:r>
            <w:r>
              <w:rPr>
                <w:rFonts w:ascii="Cambria Math" w:eastAsia="Cambria Math"/>
                <w:spacing w:val="-10"/>
                <w:sz w:val="24"/>
              </w:rPr>
              <w:t>=</w:t>
            </w:r>
            <w:r>
              <w:rPr>
                <w:rFonts w:ascii="Cambria Math" w:eastAsia="Cambria Math"/>
                <w:sz w:val="24"/>
              </w:rPr>
              <w:tab/>
            </w:r>
            <w:r>
              <w:rPr>
                <w:rFonts w:ascii="Cambria Math" w:eastAsia="Cambria Math"/>
                <w:spacing w:val="-10"/>
                <w:sz w:val="24"/>
              </w:rPr>
              <w:t>=</w:t>
            </w:r>
          </w:p>
          <w:p w14:paraId="24E2684E" w14:textId="77777777" w:rsidR="003D352F" w:rsidRDefault="001B3DC9">
            <w:pPr>
              <w:pStyle w:val="TableParagraph"/>
              <w:tabs>
                <w:tab w:val="left" w:pos="1773"/>
                <w:tab w:val="left" w:pos="2716"/>
                <w:tab w:val="left" w:pos="4173"/>
              </w:tabs>
              <w:spacing w:line="210" w:lineRule="exact"/>
              <w:ind w:left="623"/>
              <w:jc w:val="center"/>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80896" behindDoc="1" locked="0" layoutInCell="1" allowOverlap="1" wp14:anchorId="24E272DE" wp14:editId="24E272DF">
                      <wp:simplePos x="0" y="0"/>
                      <wp:positionH relativeFrom="column">
                        <wp:posOffset>915923</wp:posOffset>
                      </wp:positionH>
                      <wp:positionV relativeFrom="paragraph">
                        <wp:posOffset>-44536</wp:posOffset>
                      </wp:positionV>
                      <wp:extent cx="1129665" cy="1079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10795"/>
                                <a:chOff x="0" y="0"/>
                                <a:chExt cx="1129665" cy="10795"/>
                              </a:xfrm>
                            </wpg:grpSpPr>
                            <wps:wsp>
                              <wps:cNvPr id="241" name="Graphic 241"/>
                              <wps:cNvSpPr/>
                              <wps:spPr>
                                <a:xfrm>
                                  <a:off x="0" y="0"/>
                                  <a:ext cx="1129665" cy="10795"/>
                                </a:xfrm>
                                <a:custGeom>
                                  <a:avLst/>
                                  <a:gdLst/>
                                  <a:ahLst/>
                                  <a:cxnLst/>
                                  <a:rect l="l" t="t" r="r" b="b"/>
                                  <a:pathLst>
                                    <a:path w="1129665" h="10795">
                                      <a:moveTo>
                                        <a:pt x="436168" y="0"/>
                                      </a:moveTo>
                                      <a:lnTo>
                                        <a:pt x="0" y="0"/>
                                      </a:lnTo>
                                      <a:lnTo>
                                        <a:pt x="0" y="10668"/>
                                      </a:lnTo>
                                      <a:lnTo>
                                        <a:pt x="436168" y="10668"/>
                                      </a:lnTo>
                                      <a:lnTo>
                                        <a:pt x="436168" y="0"/>
                                      </a:lnTo>
                                      <a:close/>
                                    </a:path>
                                    <a:path w="1129665" h="10795">
                                      <a:moveTo>
                                        <a:pt x="1129665" y="0"/>
                                      </a:moveTo>
                                      <a:lnTo>
                                        <a:pt x="462153" y="0"/>
                                      </a:lnTo>
                                      <a:lnTo>
                                        <a:pt x="462153" y="10668"/>
                                      </a:lnTo>
                                      <a:lnTo>
                                        <a:pt x="1129665" y="10668"/>
                                      </a:lnTo>
                                      <a:lnTo>
                                        <a:pt x="1129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CC1F59" id="Group 240" o:spid="_x0000_s1026" style="position:absolute;margin-left:72.1pt;margin-top:-3.5pt;width:88.95pt;height:.85pt;z-index:-23235584;mso-wrap-distance-left:0;mso-wrap-distance-right:0" coordsize="11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">
                      <v:shape id="Graphic 241" o:spid="_x0000_s1027" style="position:absolute;width:11296;height:107;visibility:visible;mso-wrap-style:square;v-text-anchor:top" coordsize="11296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oJcMA&#10;AADcAAAADwAAAGRycy9kb3ducmV2LnhtbESPwW7CMBBE70j8g7VIvYEDahEJGIQKkbiW9sJtFS+x&#10;RbwOsUvSv68rVeI4mp03O5vd4BrxoC5YzwrmswwEceW15VrB12c5XYEIEVlj45kU/FCA3XY82mCh&#10;fc8f9DjHWiQIhwIVmBjbQspQGXIYZr4lTt7Vdw5jkl0tdYd9grtGLrJsKR1aTg0GW3o3VN3O3y69&#10;cTBv9rgKp7y/29s1d6W85KVSL5NhvwYRaYjP4//0SStYvM7hb0wi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oJcMAAADcAAAADwAAAAAAAAAAAAAAAACYAgAAZHJzL2Rv&#10;d25yZXYueG1sUEsFBgAAAAAEAAQA9QAAAIgDAAAAAA==&#10;" path="m436168,l,,,10668r436168,l436168,xem1129665,l462153,r,10668l1129665,10668r,-10668xe" fillcolor="black" stroked="f">
                        <v:path arrowok="t"/>
                      </v:shape>
                    </v:group>
                  </w:pict>
                </mc:Fallback>
              </mc:AlternateConten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r>
            <w:r>
              <w:rPr>
                <w:rFonts w:ascii="Cambria Math" w:eastAsia="Cambria Math" w:hAnsi="Cambria Math"/>
                <w:spacing w:val="-10"/>
                <w:sz w:val="24"/>
              </w:rPr>
              <w:t>𝑚</w:t>
            </w:r>
            <w:r>
              <w:rPr>
                <w:rFonts w:ascii="Cambria Math" w:eastAsia="Cambria Math" w:hAnsi="Cambria Math"/>
                <w:sz w:val="24"/>
              </w:rPr>
              <w:tab/>
              <w:t>1</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2"/>
                <w:sz w:val="24"/>
              </w:rPr>
              <w:t xml:space="preserve"> 0,987</w:t>
            </w:r>
            <w:r>
              <w:rPr>
                <w:rFonts w:ascii="Cambria Math" w:eastAsia="Cambria Math" w:hAnsi="Cambria Math"/>
                <w:sz w:val="24"/>
              </w:rPr>
              <w:tab/>
            </w:r>
            <w:r>
              <w:rPr>
                <w:rFonts w:ascii="Cambria Math" w:eastAsia="Cambria Math" w:hAnsi="Cambria Math"/>
                <w:spacing w:val="-10"/>
                <w:sz w:val="24"/>
              </w:rPr>
              <w:t>2</w:t>
            </w:r>
          </w:p>
          <w:p w14:paraId="24E2684F" w14:textId="77777777" w:rsidR="003D352F" w:rsidRDefault="001B3DC9">
            <w:pPr>
              <w:pStyle w:val="TableParagraph"/>
              <w:spacing w:line="250" w:lineRule="exact"/>
              <w:ind w:left="623" w:right="644"/>
              <w:jc w:val="center"/>
              <w:rPr>
                <w:rFonts w:ascii="Cambria Math"/>
                <w:sz w:val="24"/>
              </w:rPr>
            </w:pPr>
            <w:r>
              <w:rPr>
                <w:rFonts w:ascii="Cambria Math"/>
                <w:noProof/>
                <w:sz w:val="24"/>
                <w:lang w:eastAsia="ru-RU"/>
              </w:rPr>
              <mc:AlternateContent>
                <mc:Choice Requires="wpg">
                  <w:drawing>
                    <wp:anchor distT="0" distB="0" distL="0" distR="0" simplePos="0" relativeHeight="480081408" behindDoc="1" locked="0" layoutInCell="1" allowOverlap="1" wp14:anchorId="24E272E0" wp14:editId="24E272E1">
                      <wp:simplePos x="0" y="0"/>
                      <wp:positionH relativeFrom="column">
                        <wp:posOffset>2245232</wp:posOffset>
                      </wp:positionH>
                      <wp:positionV relativeFrom="paragraph">
                        <wp:posOffset>-178077</wp:posOffset>
                      </wp:positionV>
                      <wp:extent cx="1276350" cy="1079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0795"/>
                                <a:chOff x="0" y="0"/>
                                <a:chExt cx="1276350" cy="10795"/>
                              </a:xfrm>
                            </wpg:grpSpPr>
                            <wps:wsp>
                              <wps:cNvPr id="243" name="Graphic 243"/>
                              <wps:cNvSpPr/>
                              <wps:spPr>
                                <a:xfrm>
                                  <a:off x="0" y="0"/>
                                  <a:ext cx="1276350" cy="10795"/>
                                </a:xfrm>
                                <a:custGeom>
                                  <a:avLst/>
                                  <a:gdLst/>
                                  <a:ahLst/>
                                  <a:cxnLst/>
                                  <a:rect l="l" t="t" r="r" b="b"/>
                                  <a:pathLst>
                                    <a:path w="1276350" h="10795">
                                      <a:moveTo>
                                        <a:pt x="635812" y="0"/>
                                      </a:moveTo>
                                      <a:lnTo>
                                        <a:pt x="0" y="0"/>
                                      </a:lnTo>
                                      <a:lnTo>
                                        <a:pt x="0" y="10668"/>
                                      </a:lnTo>
                                      <a:lnTo>
                                        <a:pt x="635812" y="10668"/>
                                      </a:lnTo>
                                      <a:lnTo>
                                        <a:pt x="635812" y="0"/>
                                      </a:lnTo>
                                      <a:close/>
                                    </a:path>
                                    <a:path w="1276350" h="10795">
                                      <a:moveTo>
                                        <a:pt x="1275842" y="0"/>
                                      </a:moveTo>
                                      <a:lnTo>
                                        <a:pt x="660146" y="0"/>
                                      </a:lnTo>
                                      <a:lnTo>
                                        <a:pt x="660146" y="10668"/>
                                      </a:lnTo>
                                      <a:lnTo>
                                        <a:pt x="1275842" y="10668"/>
                                      </a:lnTo>
                                      <a:lnTo>
                                        <a:pt x="12758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EFA051" id="Group 242" o:spid="_x0000_s1026" style="position:absolute;margin-left:176.8pt;margin-top:-14pt;width:100.5pt;height:.85pt;z-index:-23235072;mso-wrap-distance-left:0;mso-wrap-distance-right:0" coordsize="1276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">
                      <v:shape id="Graphic 243" o:spid="_x0000_s1027" style="position:absolute;width:12763;height:107;visibility:visible;mso-wrap-style:square;v-text-anchor:top" coordsize="127635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OZMMA&#10;AADcAAAADwAAAGRycy9kb3ducmV2LnhtbESPQYvCMBSE7wv+h/AEb2uqLotUo4ggFPSyrQjens2z&#10;LTYvpYm2/nsjCHscZuYbZrnuTS0e1LrKsoLJOAJBnFtdcaHgmO2+5yCcR9ZYWyYFT3KwXg2+lhhr&#10;2/EfPVJfiABhF6OC0vsmltLlJRl0Y9sQB+9qW4M+yLaQusUuwE0tp1H0Kw1WHBZKbGhbUn5L70ZB&#10;nexvGR+OXcIYHU5ZemnO1UWp0bDfLEB46v1/+NNOtILpzwz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OZMMAAADcAAAADwAAAAAAAAAAAAAAAACYAgAAZHJzL2Rv&#10;d25yZXYueG1sUEsFBgAAAAAEAAQA9QAAAIgDAAAAAA==&#10;" path="m635812,l,,,10668r635812,l635812,xem1275842,l660146,r,10668l1275842,10668r,-10668xe" fillcolor="black" stroked="f">
                        <v:path arrowok="t"/>
                      </v:shape>
                    </v:group>
                  </w:pict>
                </mc:Fallback>
              </mc:AlternateContent>
            </w:r>
            <w:r>
              <w:rPr>
                <w:rFonts w:ascii="Cambria Math"/>
                <w:sz w:val="24"/>
              </w:rPr>
              <w:t>=</w:t>
            </w:r>
            <w:r>
              <w:rPr>
                <w:rFonts w:ascii="Cambria Math"/>
                <w:spacing w:val="15"/>
                <w:sz w:val="24"/>
              </w:rPr>
              <w:t xml:space="preserve"> </w:t>
            </w:r>
            <w:r>
              <w:rPr>
                <w:rFonts w:ascii="Cambria Math"/>
                <w:spacing w:val="-2"/>
                <w:sz w:val="24"/>
              </w:rPr>
              <w:t>150,593</w:t>
            </w:r>
          </w:p>
        </w:tc>
      </w:tr>
      <w:tr w:rsidR="003D352F" w14:paraId="24E26853" w14:textId="77777777">
        <w:trPr>
          <w:trHeight w:val="551"/>
        </w:trPr>
        <w:tc>
          <w:tcPr>
            <w:tcW w:w="3680" w:type="dxa"/>
          </w:tcPr>
          <w:p w14:paraId="24E26851" w14:textId="77777777" w:rsidR="003D352F" w:rsidRDefault="001B3DC9">
            <w:pPr>
              <w:pStyle w:val="TableParagraph"/>
              <w:tabs>
                <w:tab w:val="left" w:pos="1738"/>
                <w:tab w:val="left" w:pos="3192"/>
              </w:tabs>
              <w:spacing w:line="276" w:lineRule="exact"/>
              <w:ind w:left="105" w:right="97"/>
              <w:rPr>
                <w:sz w:val="24"/>
              </w:rPr>
            </w:pPr>
            <w:r>
              <w:rPr>
                <w:spacing w:val="-2"/>
                <w:sz w:val="24"/>
              </w:rPr>
              <w:t>Табличное</w:t>
            </w:r>
            <w:r>
              <w:rPr>
                <w:sz w:val="24"/>
              </w:rPr>
              <w:tab/>
            </w:r>
            <w:r>
              <w:rPr>
                <w:spacing w:val="-2"/>
                <w:sz w:val="24"/>
              </w:rPr>
              <w:t>значение</w:t>
            </w:r>
            <w:r>
              <w:rPr>
                <w:sz w:val="24"/>
              </w:rPr>
              <w:tab/>
            </w:r>
            <w:r>
              <w:rPr>
                <w:spacing w:val="-4"/>
                <w:sz w:val="24"/>
              </w:rPr>
              <w:t xml:space="preserve">при </w:t>
            </w:r>
            <w:r>
              <w:rPr>
                <w:sz w:val="24"/>
              </w:rPr>
              <w:t>степенях свободы</w:t>
            </w:r>
          </w:p>
        </w:tc>
        <w:tc>
          <w:tcPr>
            <w:tcW w:w="5955" w:type="dxa"/>
          </w:tcPr>
          <w:p w14:paraId="24E26852" w14:textId="77777777" w:rsidR="003D352F" w:rsidRDefault="001B3DC9">
            <w:pPr>
              <w:pStyle w:val="TableParagraph"/>
              <w:spacing w:line="277" w:lineRule="exact"/>
              <w:ind w:left="107"/>
              <w:rPr>
                <w:position w:val="2"/>
                <w:sz w:val="24"/>
              </w:rPr>
            </w:pPr>
            <w:r>
              <w:rPr>
                <w:position w:val="2"/>
                <w:sz w:val="24"/>
              </w:rPr>
              <w:t>k</w:t>
            </w:r>
            <w:r>
              <w:rPr>
                <w:sz w:val="16"/>
              </w:rPr>
              <w:t>1</w:t>
            </w:r>
            <w:r>
              <w:rPr>
                <w:spacing w:val="20"/>
                <w:sz w:val="16"/>
              </w:rPr>
              <w:t xml:space="preserve"> </w:t>
            </w:r>
            <w:r>
              <w:rPr>
                <w:position w:val="2"/>
                <w:sz w:val="24"/>
              </w:rPr>
              <w:t>=</w:t>
            </w:r>
            <w:r>
              <w:rPr>
                <w:spacing w:val="-1"/>
                <w:position w:val="2"/>
                <w:sz w:val="24"/>
              </w:rPr>
              <w:t xml:space="preserve"> </w:t>
            </w:r>
            <w:r>
              <w:rPr>
                <w:position w:val="2"/>
                <w:sz w:val="24"/>
              </w:rPr>
              <w:t>3 и k</w:t>
            </w:r>
            <w:r>
              <w:rPr>
                <w:sz w:val="16"/>
              </w:rPr>
              <w:t>2</w:t>
            </w:r>
            <w:r>
              <w:rPr>
                <w:spacing w:val="21"/>
                <w:sz w:val="16"/>
              </w:rPr>
              <w:t xml:space="preserve"> </w:t>
            </w:r>
            <w:r>
              <w:rPr>
                <w:position w:val="2"/>
                <w:sz w:val="24"/>
              </w:rPr>
              <w:t>=</w:t>
            </w:r>
            <w:r>
              <w:rPr>
                <w:spacing w:val="-1"/>
                <w:position w:val="2"/>
                <w:sz w:val="24"/>
              </w:rPr>
              <w:t xml:space="preserve"> </w:t>
            </w:r>
            <w:r>
              <w:rPr>
                <w:position w:val="2"/>
                <w:sz w:val="24"/>
              </w:rPr>
              <w:t>n -</w:t>
            </w:r>
            <w:r>
              <w:rPr>
                <w:spacing w:val="-1"/>
                <w:position w:val="2"/>
                <w:sz w:val="24"/>
              </w:rPr>
              <w:t xml:space="preserve"> </w:t>
            </w:r>
            <w:r>
              <w:rPr>
                <w:position w:val="2"/>
                <w:sz w:val="24"/>
              </w:rPr>
              <w:t>m -</w:t>
            </w:r>
            <w:r>
              <w:rPr>
                <w:spacing w:val="-1"/>
                <w:position w:val="2"/>
                <w:sz w:val="24"/>
              </w:rPr>
              <w:t xml:space="preserve"> </w:t>
            </w:r>
            <w:r>
              <w:rPr>
                <w:position w:val="2"/>
                <w:sz w:val="24"/>
              </w:rPr>
              <w:t>1 =</w:t>
            </w:r>
            <w:r>
              <w:rPr>
                <w:spacing w:val="-2"/>
                <w:position w:val="2"/>
                <w:sz w:val="24"/>
              </w:rPr>
              <w:t xml:space="preserve"> </w:t>
            </w:r>
            <w:r>
              <w:rPr>
                <w:position w:val="2"/>
                <w:sz w:val="24"/>
              </w:rPr>
              <w:t>5 -</w:t>
            </w:r>
            <w:r>
              <w:rPr>
                <w:spacing w:val="-1"/>
                <w:position w:val="2"/>
                <w:sz w:val="24"/>
              </w:rPr>
              <w:t xml:space="preserve"> </w:t>
            </w:r>
            <w:r>
              <w:rPr>
                <w:position w:val="2"/>
                <w:sz w:val="24"/>
              </w:rPr>
              <w:t>2 -</w:t>
            </w:r>
            <w:r>
              <w:rPr>
                <w:spacing w:val="-1"/>
                <w:position w:val="2"/>
                <w:sz w:val="24"/>
              </w:rPr>
              <w:t xml:space="preserve"> </w:t>
            </w:r>
            <w:r>
              <w:rPr>
                <w:position w:val="2"/>
                <w:sz w:val="24"/>
              </w:rPr>
              <w:t>1 =</w:t>
            </w:r>
            <w:r>
              <w:rPr>
                <w:spacing w:val="-1"/>
                <w:position w:val="2"/>
                <w:sz w:val="24"/>
              </w:rPr>
              <w:t xml:space="preserve"> </w:t>
            </w:r>
            <w:r>
              <w:rPr>
                <w:position w:val="2"/>
                <w:sz w:val="24"/>
              </w:rPr>
              <w:t>2,</w:t>
            </w:r>
            <w:r>
              <w:rPr>
                <w:spacing w:val="2"/>
                <w:position w:val="2"/>
                <w:sz w:val="24"/>
              </w:rPr>
              <w:t xml:space="preserve"> </w:t>
            </w:r>
            <w:r>
              <w:rPr>
                <w:position w:val="2"/>
                <w:sz w:val="24"/>
              </w:rPr>
              <w:t>Fkp(3; 2)</w:t>
            </w:r>
            <w:r>
              <w:rPr>
                <w:spacing w:val="-1"/>
                <w:position w:val="2"/>
                <w:sz w:val="24"/>
              </w:rPr>
              <w:t xml:space="preserve"> </w:t>
            </w:r>
            <w:r>
              <w:rPr>
                <w:position w:val="2"/>
                <w:sz w:val="24"/>
              </w:rPr>
              <w:t>=</w:t>
            </w:r>
            <w:r>
              <w:rPr>
                <w:spacing w:val="1"/>
                <w:position w:val="2"/>
                <w:sz w:val="24"/>
              </w:rPr>
              <w:t xml:space="preserve"> </w:t>
            </w:r>
            <w:r>
              <w:rPr>
                <w:spacing w:val="-2"/>
                <w:position w:val="2"/>
                <w:sz w:val="24"/>
              </w:rPr>
              <w:t>19,16</w:t>
            </w:r>
          </w:p>
        </w:tc>
      </w:tr>
      <w:tr w:rsidR="003D352F" w14:paraId="24E26855" w14:textId="77777777">
        <w:trPr>
          <w:trHeight w:val="275"/>
        </w:trPr>
        <w:tc>
          <w:tcPr>
            <w:tcW w:w="9635" w:type="dxa"/>
            <w:gridSpan w:val="2"/>
          </w:tcPr>
          <w:p w14:paraId="24E26854" w14:textId="77777777" w:rsidR="003D352F" w:rsidRDefault="001B3DC9">
            <w:pPr>
              <w:pStyle w:val="TableParagraph"/>
              <w:spacing w:line="255" w:lineRule="exact"/>
              <w:ind w:left="702"/>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расчетов показателей</w:t>
            </w:r>
            <w:r>
              <w:rPr>
                <w:spacing w:val="-2"/>
                <w:sz w:val="24"/>
              </w:rPr>
              <w:t xml:space="preserve"> модели</w:t>
            </w:r>
          </w:p>
        </w:tc>
      </w:tr>
    </w:tbl>
    <w:p w14:paraId="24E26856" w14:textId="77777777" w:rsidR="003D352F" w:rsidRDefault="003D352F">
      <w:pPr>
        <w:pStyle w:val="a3"/>
        <w:spacing w:before="26"/>
        <w:ind w:left="0" w:firstLine="0"/>
        <w:jc w:val="left"/>
      </w:pPr>
    </w:p>
    <w:p w14:paraId="24E26857" w14:textId="77777777" w:rsidR="003D352F" w:rsidRDefault="001B3DC9">
      <w:pPr>
        <w:pStyle w:val="a3"/>
        <w:ind w:right="283"/>
      </w:pPr>
      <w:r>
        <w:t xml:space="preserve">Поскольку фактическое значение F &lt;Fkp, то коэффициент детерминации статистически значим и уравнение регрессии статистически надежно (т.е. коэффициенты </w:t>
      </w:r>
      <w:r>
        <w:rPr>
          <w:i/>
        </w:rPr>
        <w:t>a</w:t>
      </w:r>
      <w:r>
        <w:rPr>
          <w:i/>
          <w:vertAlign w:val="subscript"/>
        </w:rPr>
        <w:t>i</w:t>
      </w:r>
      <w:r>
        <w:rPr>
          <w:i/>
        </w:rPr>
        <w:t xml:space="preserve"> </w:t>
      </w:r>
      <w:r>
        <w:t>совместно значимы).</w:t>
      </w:r>
    </w:p>
    <w:p w14:paraId="24E26858" w14:textId="77777777" w:rsidR="003D352F" w:rsidRDefault="001B3DC9">
      <w:pPr>
        <w:pStyle w:val="a3"/>
        <w:spacing w:before="1"/>
        <w:ind w:right="289"/>
      </w:pPr>
      <w:r>
        <w:t>Выводы.</w:t>
      </w:r>
      <w:r>
        <w:rPr>
          <w:spacing w:val="-1"/>
        </w:rPr>
        <w:t xml:space="preserve"> </w:t>
      </w:r>
      <w:r>
        <w:t>В результате</w:t>
      </w:r>
      <w:r>
        <w:rPr>
          <w:spacing w:val="-1"/>
        </w:rPr>
        <w:t xml:space="preserve"> </w:t>
      </w:r>
      <w:r>
        <w:t>расчетов</w:t>
      </w:r>
      <w:r>
        <w:rPr>
          <w:spacing w:val="-1"/>
        </w:rPr>
        <w:t xml:space="preserve"> </w:t>
      </w:r>
      <w:r>
        <w:t xml:space="preserve">было получено уравнение множественной </w:t>
      </w:r>
      <w:r>
        <w:rPr>
          <w:spacing w:val="-2"/>
        </w:rPr>
        <w:t>регрессии:</w:t>
      </w:r>
    </w:p>
    <w:p w14:paraId="24E26859" w14:textId="77777777" w:rsidR="003D352F" w:rsidRDefault="001B3DC9">
      <w:pPr>
        <w:spacing w:before="321"/>
        <w:ind w:left="1130" w:right="1128"/>
        <w:jc w:val="center"/>
        <w:rPr>
          <w:i/>
          <w:sz w:val="28"/>
        </w:rPr>
      </w:pPr>
      <w:r>
        <w:rPr>
          <w:i/>
          <w:sz w:val="28"/>
        </w:rPr>
        <w:t>Y</w:t>
      </w:r>
      <w:r>
        <w:rPr>
          <w:i/>
          <w:spacing w:val="-5"/>
          <w:sz w:val="28"/>
        </w:rPr>
        <w:t xml:space="preserve"> </w:t>
      </w:r>
      <w:r>
        <w:rPr>
          <w:i/>
          <w:sz w:val="28"/>
        </w:rPr>
        <w:t>=</w:t>
      </w:r>
      <w:r>
        <w:rPr>
          <w:i/>
          <w:spacing w:val="-3"/>
          <w:sz w:val="28"/>
        </w:rPr>
        <w:t xml:space="preserve"> </w:t>
      </w:r>
      <w:r>
        <w:rPr>
          <w:i/>
          <w:sz w:val="28"/>
        </w:rPr>
        <w:t>–</w:t>
      </w:r>
      <w:r>
        <w:rPr>
          <w:i/>
          <w:spacing w:val="-3"/>
          <w:sz w:val="28"/>
        </w:rPr>
        <w:t xml:space="preserve"> </w:t>
      </w:r>
      <w:r>
        <w:rPr>
          <w:i/>
          <w:sz w:val="28"/>
        </w:rPr>
        <w:t>901320,02</w:t>
      </w:r>
      <w:r>
        <w:rPr>
          <w:i/>
          <w:spacing w:val="-1"/>
          <w:sz w:val="28"/>
        </w:rPr>
        <w:t xml:space="preserve"> </w:t>
      </w:r>
      <w:r>
        <w:rPr>
          <w:i/>
          <w:sz w:val="28"/>
        </w:rPr>
        <w:t>–</w:t>
      </w:r>
      <w:r>
        <w:rPr>
          <w:i/>
          <w:spacing w:val="-5"/>
          <w:sz w:val="28"/>
        </w:rPr>
        <w:t xml:space="preserve"> </w:t>
      </w:r>
      <w:r>
        <w:rPr>
          <w:i/>
          <w:sz w:val="28"/>
        </w:rPr>
        <w:t>19,1026·X</w:t>
      </w:r>
      <w:r>
        <w:rPr>
          <w:i/>
          <w:sz w:val="28"/>
          <w:vertAlign w:val="subscript"/>
        </w:rPr>
        <w:t>1</w:t>
      </w:r>
      <w:r>
        <w:rPr>
          <w:i/>
          <w:spacing w:val="-2"/>
          <w:sz w:val="28"/>
        </w:rPr>
        <w:t xml:space="preserve"> </w:t>
      </w:r>
      <w:r>
        <w:rPr>
          <w:i/>
          <w:sz w:val="28"/>
        </w:rPr>
        <w:t>+</w:t>
      </w:r>
      <w:r>
        <w:rPr>
          <w:i/>
          <w:spacing w:val="-3"/>
          <w:sz w:val="28"/>
        </w:rPr>
        <w:t xml:space="preserve"> </w:t>
      </w:r>
      <w:r>
        <w:rPr>
          <w:i/>
          <w:sz w:val="28"/>
        </w:rPr>
        <w:t>317,3473·X</w:t>
      </w:r>
      <w:r>
        <w:rPr>
          <w:i/>
          <w:sz w:val="28"/>
          <w:vertAlign w:val="subscript"/>
        </w:rPr>
        <w:t>2</w:t>
      </w:r>
      <w:r>
        <w:rPr>
          <w:i/>
          <w:spacing w:val="-4"/>
          <w:sz w:val="28"/>
        </w:rPr>
        <w:t xml:space="preserve"> </w:t>
      </w:r>
      <w:r>
        <w:rPr>
          <w:i/>
          <w:sz w:val="28"/>
        </w:rPr>
        <w:t>–</w:t>
      </w:r>
      <w:r>
        <w:rPr>
          <w:i/>
          <w:spacing w:val="-2"/>
          <w:sz w:val="28"/>
        </w:rPr>
        <w:t xml:space="preserve"> 4044,8754·X</w:t>
      </w:r>
      <w:r>
        <w:rPr>
          <w:i/>
          <w:spacing w:val="-2"/>
          <w:sz w:val="28"/>
          <w:vertAlign w:val="subscript"/>
        </w:rPr>
        <w:t>3</w:t>
      </w:r>
    </w:p>
    <w:p w14:paraId="24E2685A" w14:textId="77777777" w:rsidR="003D352F" w:rsidRDefault="003D352F">
      <w:pPr>
        <w:pStyle w:val="a3"/>
        <w:spacing w:before="2"/>
        <w:ind w:left="0" w:firstLine="0"/>
        <w:jc w:val="left"/>
        <w:rPr>
          <w:i/>
        </w:rPr>
      </w:pPr>
    </w:p>
    <w:p w14:paraId="24E2685B" w14:textId="77777777" w:rsidR="003D352F" w:rsidRDefault="001B3DC9">
      <w:pPr>
        <w:pStyle w:val="a3"/>
        <w:ind w:right="278"/>
      </w:pPr>
      <w:r>
        <w:t>Возможна экономическая интерпретация параметров модели: увеличение X</w:t>
      </w:r>
      <w:r>
        <w:rPr>
          <w:vertAlign w:val="subscript"/>
        </w:rPr>
        <w:t>1</w:t>
      </w:r>
      <w:r>
        <w:rPr>
          <w:spacing w:val="-3"/>
        </w:rPr>
        <w:t xml:space="preserve"> </w:t>
      </w:r>
      <w:r>
        <w:t>на 1 ед.изм. приводит к уменьшению Y в среднем на 19,103 ед.изм.; увеличение X</w:t>
      </w:r>
      <w:r>
        <w:rPr>
          <w:vertAlign w:val="subscript"/>
        </w:rPr>
        <w:t>2</w:t>
      </w:r>
      <w:r>
        <w:rPr>
          <w:spacing w:val="-3"/>
        </w:rPr>
        <w:t xml:space="preserve"> </w:t>
      </w:r>
      <w:r>
        <w:t>на 1 ед.изм. приводит к увеличению Y в среднем на 317,347 ед.изм.; увеличение X</w:t>
      </w:r>
      <w:r>
        <w:rPr>
          <w:vertAlign w:val="subscript"/>
        </w:rPr>
        <w:t>3</w:t>
      </w:r>
      <w:r>
        <w:rPr>
          <w:spacing w:val="-1"/>
        </w:rPr>
        <w:t xml:space="preserve"> </w:t>
      </w:r>
      <w:r>
        <w:t>на 1 ед.изм. приводит к уменьшению Y в среднем на 4044,875 ед.изм. По максимальному коэффициенту делаем вывод, что наибольшее влияние на результат Y оказывает фактор X</w:t>
      </w:r>
      <w:r>
        <w:rPr>
          <w:vertAlign w:val="subscript"/>
        </w:rPr>
        <w:t>2</w:t>
      </w:r>
      <w:r>
        <w:t>. Статистическая значимость уравнения проверена с помощью коэффициента детерминации и критерия Фишера. Установлено, что в исследуемой ситуации 98,7% общей вариабельности Y объясняется изменением включенных в уравнение факторов. Установлено</w:t>
      </w:r>
      <w:r>
        <w:rPr>
          <w:spacing w:val="80"/>
        </w:rPr>
        <w:t xml:space="preserve"> </w:t>
      </w:r>
      <w:r>
        <w:t>также,</w:t>
      </w:r>
      <w:r>
        <w:rPr>
          <w:spacing w:val="80"/>
        </w:rPr>
        <w:t xml:space="preserve"> </w:t>
      </w:r>
      <w:r>
        <w:t>что</w:t>
      </w:r>
      <w:r>
        <w:rPr>
          <w:spacing w:val="80"/>
        </w:rPr>
        <w:t xml:space="preserve"> </w:t>
      </w:r>
      <w:r>
        <w:t>параметры</w:t>
      </w:r>
      <w:r>
        <w:rPr>
          <w:spacing w:val="80"/>
        </w:rPr>
        <w:t xml:space="preserve"> </w:t>
      </w:r>
      <w:r>
        <w:t>модели</w:t>
      </w:r>
      <w:r>
        <w:rPr>
          <w:spacing w:val="80"/>
        </w:rPr>
        <w:t xml:space="preserve"> </w:t>
      </w:r>
      <w:r>
        <w:t>статистически</w:t>
      </w:r>
      <w:r>
        <w:rPr>
          <w:spacing w:val="80"/>
        </w:rPr>
        <w:t xml:space="preserve"> </w:t>
      </w:r>
      <w:r>
        <w:t>значимы</w:t>
      </w:r>
      <w:r>
        <w:rPr>
          <w:spacing w:val="80"/>
        </w:rPr>
        <w:t xml:space="preserve"> </w:t>
      </w:r>
      <w:r>
        <w:t>(таблица 49).</w:t>
      </w:r>
    </w:p>
    <w:p w14:paraId="24E2685C" w14:textId="77777777" w:rsidR="003D352F" w:rsidRDefault="003D352F">
      <w:pPr>
        <w:pStyle w:val="a3"/>
        <w:spacing w:before="1"/>
        <w:ind w:left="0" w:firstLine="0"/>
        <w:jc w:val="left"/>
      </w:pPr>
    </w:p>
    <w:p w14:paraId="24E2685D" w14:textId="77777777" w:rsidR="003D352F" w:rsidRDefault="001B3DC9">
      <w:pPr>
        <w:pStyle w:val="a3"/>
        <w:ind w:firstLine="0"/>
        <w:jc w:val="left"/>
      </w:pPr>
      <w:r>
        <w:t>Таблица</w:t>
      </w:r>
      <w:r>
        <w:rPr>
          <w:spacing w:val="-7"/>
        </w:rPr>
        <w:t xml:space="preserve"> </w:t>
      </w:r>
      <w:r>
        <w:t>49</w:t>
      </w:r>
      <w:r>
        <w:rPr>
          <w:spacing w:val="-6"/>
        </w:rPr>
        <w:t xml:space="preserve"> </w:t>
      </w:r>
      <w:r>
        <w:t>–</w:t>
      </w:r>
      <w:r>
        <w:rPr>
          <w:spacing w:val="-8"/>
        </w:rPr>
        <w:t xml:space="preserve"> </w:t>
      </w:r>
      <w:r>
        <w:t>Технологический</w:t>
      </w:r>
      <w:r>
        <w:rPr>
          <w:spacing w:val="-6"/>
        </w:rPr>
        <w:t xml:space="preserve"> </w:t>
      </w:r>
      <w:r>
        <w:t>(цифровой)</w:t>
      </w:r>
      <w:r>
        <w:rPr>
          <w:spacing w:val="-9"/>
        </w:rPr>
        <w:t xml:space="preserve"> </w:t>
      </w:r>
      <w:r>
        <w:rPr>
          <w:spacing w:val="-4"/>
        </w:rPr>
        <w:t>блок</w:t>
      </w:r>
    </w:p>
    <w:p w14:paraId="24E2685E" w14:textId="77777777" w:rsidR="003D352F" w:rsidRDefault="003D352F">
      <w:pPr>
        <w:pStyle w:val="a3"/>
        <w:spacing w:before="9"/>
        <w:ind w:left="0" w:firstLine="0"/>
        <w:jc w:val="left"/>
        <w:rPr>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5953"/>
      </w:tblGrid>
      <w:tr w:rsidR="003D352F" w14:paraId="24E26861" w14:textId="77777777">
        <w:trPr>
          <w:trHeight w:val="277"/>
        </w:trPr>
        <w:tc>
          <w:tcPr>
            <w:tcW w:w="3680" w:type="dxa"/>
          </w:tcPr>
          <w:p w14:paraId="24E2685F" w14:textId="77777777" w:rsidR="003D352F" w:rsidRDefault="001B3DC9">
            <w:pPr>
              <w:pStyle w:val="TableParagraph"/>
              <w:spacing w:before="1" w:line="257" w:lineRule="exact"/>
              <w:ind w:left="7" w:right="5"/>
              <w:jc w:val="center"/>
              <w:rPr>
                <w:sz w:val="24"/>
              </w:rPr>
            </w:pPr>
            <w:r>
              <w:rPr>
                <w:spacing w:val="-2"/>
                <w:sz w:val="24"/>
              </w:rPr>
              <w:t>Показатели</w:t>
            </w:r>
          </w:p>
        </w:tc>
        <w:tc>
          <w:tcPr>
            <w:tcW w:w="5953" w:type="dxa"/>
          </w:tcPr>
          <w:p w14:paraId="24E26860" w14:textId="77777777" w:rsidR="003D352F" w:rsidRDefault="001B3DC9">
            <w:pPr>
              <w:pStyle w:val="TableParagraph"/>
              <w:spacing w:before="1" w:line="257" w:lineRule="exact"/>
              <w:ind w:left="1197"/>
              <w:rPr>
                <w:sz w:val="24"/>
              </w:rPr>
            </w:pPr>
            <w:r>
              <w:rPr>
                <w:sz w:val="24"/>
              </w:rPr>
              <w:t>Результаты</w:t>
            </w:r>
            <w:r>
              <w:rPr>
                <w:spacing w:val="-6"/>
                <w:sz w:val="24"/>
              </w:rPr>
              <w:t xml:space="preserve"> </w:t>
            </w:r>
            <w:r>
              <w:rPr>
                <w:sz w:val="24"/>
              </w:rPr>
              <w:t>проведенной</w:t>
            </w:r>
            <w:r>
              <w:rPr>
                <w:spacing w:val="-5"/>
                <w:sz w:val="24"/>
              </w:rPr>
              <w:t xml:space="preserve"> </w:t>
            </w:r>
            <w:r>
              <w:rPr>
                <w:spacing w:val="-2"/>
                <w:sz w:val="24"/>
              </w:rPr>
              <w:t>проверки</w:t>
            </w:r>
          </w:p>
        </w:tc>
      </w:tr>
      <w:tr w:rsidR="003D352F" w14:paraId="24E26864" w14:textId="77777777">
        <w:trPr>
          <w:trHeight w:val="275"/>
        </w:trPr>
        <w:tc>
          <w:tcPr>
            <w:tcW w:w="3680" w:type="dxa"/>
          </w:tcPr>
          <w:p w14:paraId="24E26862" w14:textId="77777777" w:rsidR="003D352F" w:rsidRDefault="001B3DC9">
            <w:pPr>
              <w:pStyle w:val="TableParagraph"/>
              <w:spacing w:line="256" w:lineRule="exact"/>
              <w:ind w:left="7"/>
              <w:jc w:val="center"/>
              <w:rPr>
                <w:sz w:val="24"/>
              </w:rPr>
            </w:pPr>
            <w:r>
              <w:rPr>
                <w:spacing w:val="-10"/>
                <w:sz w:val="24"/>
              </w:rPr>
              <w:t>1</w:t>
            </w:r>
          </w:p>
        </w:tc>
        <w:tc>
          <w:tcPr>
            <w:tcW w:w="5953" w:type="dxa"/>
          </w:tcPr>
          <w:p w14:paraId="24E26863" w14:textId="77777777" w:rsidR="003D352F" w:rsidRDefault="001B3DC9">
            <w:pPr>
              <w:pStyle w:val="TableParagraph"/>
              <w:spacing w:line="256" w:lineRule="exact"/>
              <w:ind w:left="10"/>
              <w:jc w:val="center"/>
              <w:rPr>
                <w:sz w:val="24"/>
              </w:rPr>
            </w:pPr>
            <w:r>
              <w:rPr>
                <w:spacing w:val="-10"/>
                <w:sz w:val="24"/>
              </w:rPr>
              <w:t>2</w:t>
            </w:r>
          </w:p>
        </w:tc>
      </w:tr>
      <w:tr w:rsidR="003D352F" w14:paraId="24E26867" w14:textId="77777777">
        <w:trPr>
          <w:trHeight w:val="275"/>
        </w:trPr>
        <w:tc>
          <w:tcPr>
            <w:tcW w:w="3680" w:type="dxa"/>
          </w:tcPr>
          <w:p w14:paraId="24E26865" w14:textId="77777777" w:rsidR="003D352F" w:rsidRDefault="001B3DC9">
            <w:pPr>
              <w:pStyle w:val="TableParagraph"/>
              <w:spacing w:line="256" w:lineRule="exact"/>
              <w:ind w:left="105"/>
              <w:rPr>
                <w:sz w:val="24"/>
              </w:rPr>
            </w:pPr>
            <w:r>
              <w:rPr>
                <w:sz w:val="24"/>
              </w:rPr>
              <w:t>Оценка</w:t>
            </w:r>
            <w:r>
              <w:rPr>
                <w:spacing w:val="-4"/>
                <w:sz w:val="24"/>
              </w:rPr>
              <w:t xml:space="preserve"> </w:t>
            </w:r>
            <w:r>
              <w:rPr>
                <w:sz w:val="24"/>
              </w:rPr>
              <w:t>уравнение</w:t>
            </w:r>
            <w:r>
              <w:rPr>
                <w:spacing w:val="-3"/>
                <w:sz w:val="24"/>
              </w:rPr>
              <w:t xml:space="preserve"> </w:t>
            </w:r>
            <w:r>
              <w:rPr>
                <w:spacing w:val="-2"/>
                <w:sz w:val="24"/>
              </w:rPr>
              <w:t>регрессии:</w:t>
            </w:r>
          </w:p>
        </w:tc>
        <w:tc>
          <w:tcPr>
            <w:tcW w:w="5953" w:type="dxa"/>
          </w:tcPr>
          <w:p w14:paraId="24E26866" w14:textId="77777777" w:rsidR="003D352F" w:rsidRDefault="001B3DC9">
            <w:pPr>
              <w:pStyle w:val="TableParagraph"/>
              <w:spacing w:line="256" w:lineRule="exact"/>
              <w:ind w:left="674"/>
              <w:rPr>
                <w:i/>
                <w:sz w:val="16"/>
              </w:rPr>
            </w:pPr>
            <w:r>
              <w:rPr>
                <w:i/>
                <w:position w:val="2"/>
                <w:sz w:val="24"/>
              </w:rPr>
              <w:t>X</w:t>
            </w:r>
            <w:r>
              <w:rPr>
                <w:i/>
                <w:sz w:val="16"/>
              </w:rPr>
              <w:t>7</w:t>
            </w:r>
            <w:r>
              <w:rPr>
                <w:i/>
                <w:spacing w:val="20"/>
                <w:sz w:val="16"/>
              </w:rPr>
              <w:t xml:space="preserve"> </w:t>
            </w:r>
            <w:r>
              <w:rPr>
                <w:i/>
                <w:position w:val="2"/>
                <w:sz w:val="24"/>
              </w:rPr>
              <w:t>= –</w:t>
            </w:r>
            <w:r>
              <w:rPr>
                <w:i/>
                <w:spacing w:val="-1"/>
                <w:position w:val="2"/>
                <w:sz w:val="24"/>
              </w:rPr>
              <w:t xml:space="preserve"> </w:t>
            </w:r>
            <w:r>
              <w:rPr>
                <w:i/>
                <w:position w:val="2"/>
                <w:sz w:val="24"/>
              </w:rPr>
              <w:t>1133,57</w:t>
            </w:r>
            <w:r>
              <w:rPr>
                <w:i/>
                <w:spacing w:val="-3"/>
                <w:position w:val="2"/>
                <w:sz w:val="24"/>
              </w:rPr>
              <w:t xml:space="preserve"> </w:t>
            </w:r>
            <w:r>
              <w:rPr>
                <w:i/>
                <w:position w:val="2"/>
                <w:sz w:val="24"/>
              </w:rPr>
              <w:t>+</w:t>
            </w:r>
            <w:r>
              <w:rPr>
                <w:i/>
                <w:spacing w:val="-1"/>
                <w:position w:val="2"/>
                <w:sz w:val="24"/>
              </w:rPr>
              <w:t xml:space="preserve"> </w:t>
            </w:r>
            <w:r>
              <w:rPr>
                <w:i/>
                <w:position w:val="2"/>
                <w:sz w:val="24"/>
              </w:rPr>
              <w:t>0,0885·X</w:t>
            </w:r>
            <w:r>
              <w:rPr>
                <w:i/>
                <w:sz w:val="16"/>
              </w:rPr>
              <w:t>5</w:t>
            </w:r>
            <w:r>
              <w:rPr>
                <w:i/>
                <w:spacing w:val="20"/>
                <w:sz w:val="16"/>
              </w:rPr>
              <w:t xml:space="preserve"> </w:t>
            </w:r>
            <w:r>
              <w:rPr>
                <w:i/>
                <w:position w:val="2"/>
                <w:sz w:val="24"/>
              </w:rPr>
              <w:t xml:space="preserve">+ </w:t>
            </w:r>
            <w:r>
              <w:rPr>
                <w:i/>
                <w:spacing w:val="-2"/>
                <w:position w:val="2"/>
                <w:sz w:val="24"/>
              </w:rPr>
              <w:t>0,344·X</w:t>
            </w:r>
            <w:r>
              <w:rPr>
                <w:i/>
                <w:spacing w:val="-2"/>
                <w:sz w:val="16"/>
              </w:rPr>
              <w:t>6</w:t>
            </w:r>
          </w:p>
        </w:tc>
      </w:tr>
      <w:tr w:rsidR="003D352F" w14:paraId="24E2686B" w14:textId="77777777">
        <w:trPr>
          <w:trHeight w:val="551"/>
        </w:trPr>
        <w:tc>
          <w:tcPr>
            <w:tcW w:w="3680" w:type="dxa"/>
            <w:tcBorders>
              <w:bottom w:val="nil"/>
            </w:tcBorders>
          </w:tcPr>
          <w:p w14:paraId="24E26868" w14:textId="77777777" w:rsidR="003D352F" w:rsidRDefault="001B3DC9">
            <w:pPr>
              <w:pStyle w:val="TableParagraph"/>
              <w:tabs>
                <w:tab w:val="left" w:pos="1961"/>
              </w:tabs>
              <w:spacing w:line="276" w:lineRule="exact"/>
              <w:ind w:left="105" w:right="97"/>
              <w:rPr>
                <w:sz w:val="24"/>
              </w:rPr>
            </w:pPr>
            <w:r>
              <w:rPr>
                <w:spacing w:val="-2"/>
                <w:sz w:val="24"/>
              </w:rPr>
              <w:t>Интерпретация</w:t>
            </w:r>
            <w:r>
              <w:rPr>
                <w:sz w:val="24"/>
              </w:rPr>
              <w:tab/>
            </w:r>
            <w:r>
              <w:rPr>
                <w:spacing w:val="-2"/>
                <w:sz w:val="24"/>
              </w:rPr>
              <w:t>коэффициентов регрессии</w:t>
            </w:r>
          </w:p>
        </w:tc>
        <w:tc>
          <w:tcPr>
            <w:tcW w:w="5953" w:type="dxa"/>
            <w:tcBorders>
              <w:bottom w:val="nil"/>
            </w:tcBorders>
          </w:tcPr>
          <w:p w14:paraId="24E26869" w14:textId="77777777" w:rsidR="003D352F" w:rsidRDefault="001B3DC9">
            <w:pPr>
              <w:pStyle w:val="TableParagraph"/>
              <w:spacing w:line="275" w:lineRule="exact"/>
              <w:ind w:left="107"/>
              <w:rPr>
                <w:sz w:val="24"/>
              </w:rPr>
            </w:pPr>
            <w:r>
              <w:rPr>
                <w:sz w:val="24"/>
              </w:rPr>
              <w:t>Константа</w:t>
            </w:r>
            <w:r>
              <w:rPr>
                <w:spacing w:val="45"/>
                <w:sz w:val="24"/>
              </w:rPr>
              <w:t xml:space="preserve"> </w:t>
            </w:r>
            <w:r>
              <w:rPr>
                <w:sz w:val="24"/>
              </w:rPr>
              <w:t>оценивает</w:t>
            </w:r>
            <w:r>
              <w:rPr>
                <w:spacing w:val="49"/>
                <w:sz w:val="24"/>
              </w:rPr>
              <w:t xml:space="preserve"> </w:t>
            </w:r>
            <w:r>
              <w:rPr>
                <w:sz w:val="24"/>
              </w:rPr>
              <w:t>агрегированное</w:t>
            </w:r>
            <w:r>
              <w:rPr>
                <w:spacing w:val="47"/>
                <w:sz w:val="24"/>
              </w:rPr>
              <w:t xml:space="preserve"> </w:t>
            </w:r>
            <w:r>
              <w:rPr>
                <w:sz w:val="24"/>
              </w:rPr>
              <w:t>влияние</w:t>
            </w:r>
            <w:r>
              <w:rPr>
                <w:spacing w:val="45"/>
                <w:sz w:val="24"/>
              </w:rPr>
              <w:t xml:space="preserve"> </w:t>
            </w:r>
            <w:r>
              <w:rPr>
                <w:spacing w:val="-2"/>
                <w:sz w:val="24"/>
              </w:rPr>
              <w:t>прочих</w:t>
            </w:r>
          </w:p>
          <w:p w14:paraId="24E2686A" w14:textId="77777777" w:rsidR="003D352F" w:rsidRDefault="001B3DC9">
            <w:pPr>
              <w:pStyle w:val="TableParagraph"/>
              <w:spacing w:line="257" w:lineRule="exact"/>
              <w:ind w:left="107"/>
              <w:rPr>
                <w:position w:val="2"/>
                <w:sz w:val="24"/>
              </w:rPr>
            </w:pPr>
            <w:r>
              <w:rPr>
                <w:position w:val="2"/>
                <w:sz w:val="24"/>
              </w:rPr>
              <w:t>(кроме</w:t>
            </w:r>
            <w:r>
              <w:rPr>
                <w:spacing w:val="-4"/>
                <w:position w:val="2"/>
                <w:sz w:val="24"/>
              </w:rPr>
              <w:t xml:space="preserve"> </w:t>
            </w:r>
            <w:r>
              <w:rPr>
                <w:position w:val="2"/>
                <w:sz w:val="24"/>
              </w:rPr>
              <w:t>учтенных</w:t>
            </w:r>
            <w:r>
              <w:rPr>
                <w:spacing w:val="-2"/>
                <w:position w:val="2"/>
                <w:sz w:val="24"/>
              </w:rPr>
              <w:t xml:space="preserve"> </w:t>
            </w:r>
            <w:r>
              <w:rPr>
                <w:position w:val="2"/>
                <w:sz w:val="24"/>
              </w:rPr>
              <w:t>в</w:t>
            </w:r>
            <w:r>
              <w:rPr>
                <w:spacing w:val="-3"/>
                <w:position w:val="2"/>
                <w:sz w:val="24"/>
              </w:rPr>
              <w:t xml:space="preserve"> </w:t>
            </w:r>
            <w:r>
              <w:rPr>
                <w:position w:val="2"/>
                <w:sz w:val="24"/>
              </w:rPr>
              <w:t xml:space="preserve">модели </w:t>
            </w:r>
            <w:r>
              <w:rPr>
                <w:i/>
                <w:position w:val="2"/>
                <w:sz w:val="24"/>
              </w:rPr>
              <w:t>X</w:t>
            </w:r>
            <w:r>
              <w:rPr>
                <w:i/>
                <w:sz w:val="16"/>
              </w:rPr>
              <w:t>i</w:t>
            </w:r>
            <w:r>
              <w:rPr>
                <w:position w:val="2"/>
                <w:sz w:val="24"/>
              </w:rPr>
              <w:t>)</w:t>
            </w:r>
            <w:r>
              <w:rPr>
                <w:spacing w:val="-2"/>
                <w:position w:val="2"/>
                <w:sz w:val="24"/>
              </w:rPr>
              <w:t xml:space="preserve"> </w:t>
            </w:r>
            <w:r>
              <w:rPr>
                <w:position w:val="2"/>
                <w:sz w:val="24"/>
              </w:rPr>
              <w:t>факторов</w:t>
            </w:r>
            <w:r>
              <w:rPr>
                <w:spacing w:val="-3"/>
                <w:position w:val="2"/>
                <w:sz w:val="24"/>
              </w:rPr>
              <w:t xml:space="preserve"> </w:t>
            </w:r>
            <w:r>
              <w:rPr>
                <w:position w:val="2"/>
                <w:sz w:val="24"/>
              </w:rPr>
              <w:t>на</w:t>
            </w:r>
            <w:r>
              <w:rPr>
                <w:spacing w:val="-3"/>
                <w:position w:val="2"/>
                <w:sz w:val="24"/>
              </w:rPr>
              <w:t xml:space="preserve"> </w:t>
            </w:r>
            <w:r>
              <w:rPr>
                <w:position w:val="2"/>
                <w:sz w:val="24"/>
              </w:rPr>
              <w:t>результат</w:t>
            </w:r>
            <w:r>
              <w:rPr>
                <w:spacing w:val="-1"/>
                <w:position w:val="2"/>
                <w:sz w:val="24"/>
              </w:rPr>
              <w:t xml:space="preserve"> </w:t>
            </w:r>
            <w:r>
              <w:rPr>
                <w:spacing w:val="-10"/>
                <w:position w:val="2"/>
                <w:sz w:val="24"/>
              </w:rPr>
              <w:t>Y</w:t>
            </w:r>
          </w:p>
        </w:tc>
      </w:tr>
    </w:tbl>
    <w:p w14:paraId="24E2686C" w14:textId="77777777" w:rsidR="003D352F" w:rsidRDefault="003D352F">
      <w:pPr>
        <w:pStyle w:val="TableParagraph"/>
        <w:spacing w:line="257" w:lineRule="exact"/>
        <w:rPr>
          <w:position w:val="2"/>
          <w:sz w:val="24"/>
        </w:rPr>
        <w:sectPr w:rsidR="003D352F">
          <w:type w:val="continuous"/>
          <w:pgSz w:w="11920" w:h="16850"/>
          <w:pgMar w:top="1120" w:right="283" w:bottom="1300" w:left="1559" w:header="0" w:footer="1072"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5953"/>
      </w:tblGrid>
      <w:tr w:rsidR="003D352F" w14:paraId="24E2686E" w14:textId="77777777">
        <w:trPr>
          <w:trHeight w:val="494"/>
        </w:trPr>
        <w:tc>
          <w:tcPr>
            <w:tcW w:w="9633" w:type="dxa"/>
            <w:gridSpan w:val="2"/>
            <w:tcBorders>
              <w:top w:val="nil"/>
              <w:left w:val="nil"/>
              <w:right w:val="nil"/>
            </w:tcBorders>
          </w:tcPr>
          <w:p w14:paraId="24E2686D" w14:textId="77777777" w:rsidR="003D352F" w:rsidRDefault="001B3DC9">
            <w:pPr>
              <w:pStyle w:val="TableParagraph"/>
              <w:spacing w:line="311" w:lineRule="exact"/>
              <w:ind w:left="12"/>
              <w:rPr>
                <w:sz w:val="28"/>
              </w:rPr>
            </w:pPr>
            <w:r>
              <w:rPr>
                <w:sz w:val="28"/>
              </w:rPr>
              <w:t>Продолжение</w:t>
            </w:r>
            <w:r>
              <w:rPr>
                <w:spacing w:val="-10"/>
                <w:sz w:val="28"/>
              </w:rPr>
              <w:t xml:space="preserve"> </w:t>
            </w:r>
            <w:r>
              <w:rPr>
                <w:sz w:val="28"/>
              </w:rPr>
              <w:t>таблицы</w:t>
            </w:r>
            <w:r>
              <w:rPr>
                <w:spacing w:val="-11"/>
                <w:sz w:val="28"/>
              </w:rPr>
              <w:t xml:space="preserve"> </w:t>
            </w:r>
            <w:r>
              <w:rPr>
                <w:spacing w:val="-5"/>
                <w:sz w:val="28"/>
              </w:rPr>
              <w:t>49</w:t>
            </w:r>
          </w:p>
        </w:tc>
      </w:tr>
      <w:tr w:rsidR="003D352F" w14:paraId="24E26871" w14:textId="77777777">
        <w:trPr>
          <w:trHeight w:val="276"/>
        </w:trPr>
        <w:tc>
          <w:tcPr>
            <w:tcW w:w="3680" w:type="dxa"/>
          </w:tcPr>
          <w:p w14:paraId="24E2686F" w14:textId="77777777" w:rsidR="003D352F" w:rsidRDefault="001B3DC9">
            <w:pPr>
              <w:pStyle w:val="TableParagraph"/>
              <w:spacing w:line="256" w:lineRule="exact"/>
              <w:ind w:left="7"/>
              <w:jc w:val="center"/>
              <w:rPr>
                <w:sz w:val="24"/>
              </w:rPr>
            </w:pPr>
            <w:r>
              <w:rPr>
                <w:spacing w:val="-10"/>
                <w:sz w:val="24"/>
              </w:rPr>
              <w:t>1</w:t>
            </w:r>
          </w:p>
        </w:tc>
        <w:tc>
          <w:tcPr>
            <w:tcW w:w="5953" w:type="dxa"/>
          </w:tcPr>
          <w:p w14:paraId="24E26870" w14:textId="77777777" w:rsidR="003D352F" w:rsidRDefault="001B3DC9">
            <w:pPr>
              <w:pStyle w:val="TableParagraph"/>
              <w:spacing w:line="256" w:lineRule="exact"/>
              <w:ind w:left="43"/>
              <w:jc w:val="center"/>
              <w:rPr>
                <w:sz w:val="24"/>
              </w:rPr>
            </w:pPr>
            <w:r>
              <w:rPr>
                <w:spacing w:val="-10"/>
                <w:sz w:val="24"/>
              </w:rPr>
              <w:t>2</w:t>
            </w:r>
          </w:p>
        </w:tc>
      </w:tr>
      <w:tr w:rsidR="003D352F" w14:paraId="24E26875" w14:textId="77777777">
        <w:trPr>
          <w:trHeight w:val="1381"/>
        </w:trPr>
        <w:tc>
          <w:tcPr>
            <w:tcW w:w="3680" w:type="dxa"/>
          </w:tcPr>
          <w:p w14:paraId="24E26872" w14:textId="77777777" w:rsidR="003D352F" w:rsidRDefault="003D352F">
            <w:pPr>
              <w:pStyle w:val="TableParagraph"/>
              <w:rPr>
                <w:sz w:val="24"/>
              </w:rPr>
            </w:pPr>
          </w:p>
        </w:tc>
        <w:tc>
          <w:tcPr>
            <w:tcW w:w="5953" w:type="dxa"/>
          </w:tcPr>
          <w:p w14:paraId="24E26873" w14:textId="77777777" w:rsidR="003D352F" w:rsidRDefault="001B3DC9">
            <w:pPr>
              <w:pStyle w:val="TableParagraph"/>
              <w:spacing w:before="3" w:line="237" w:lineRule="auto"/>
              <w:ind w:left="143" w:right="94"/>
              <w:jc w:val="both"/>
              <w:rPr>
                <w:position w:val="2"/>
                <w:sz w:val="24"/>
              </w:rPr>
            </w:pPr>
            <w:r>
              <w:rPr>
                <w:position w:val="2"/>
                <w:sz w:val="24"/>
              </w:rPr>
              <w:t xml:space="preserve">и означает, что Y при отсутствии </w:t>
            </w:r>
            <w:r>
              <w:rPr>
                <w:i/>
                <w:position w:val="2"/>
                <w:sz w:val="24"/>
              </w:rPr>
              <w:t>X</w:t>
            </w:r>
            <w:r>
              <w:rPr>
                <w:i/>
                <w:sz w:val="16"/>
              </w:rPr>
              <w:t xml:space="preserve">i </w:t>
            </w:r>
            <w:r>
              <w:rPr>
                <w:position w:val="2"/>
                <w:sz w:val="24"/>
              </w:rPr>
              <w:t xml:space="preserve">составила бы - 1133,5714. Коэффициент </w:t>
            </w:r>
            <w:r>
              <w:rPr>
                <w:i/>
                <w:position w:val="2"/>
                <w:sz w:val="24"/>
              </w:rPr>
              <w:t>a</w:t>
            </w:r>
            <w:r>
              <w:rPr>
                <w:sz w:val="16"/>
              </w:rPr>
              <w:t>1</w:t>
            </w:r>
            <w:r>
              <w:rPr>
                <w:spacing w:val="40"/>
                <w:sz w:val="16"/>
              </w:rPr>
              <w:t xml:space="preserve"> </w:t>
            </w:r>
            <w:r>
              <w:rPr>
                <w:position w:val="2"/>
                <w:sz w:val="24"/>
              </w:rPr>
              <w:t>указывает, что с увеличением</w:t>
            </w:r>
            <w:r>
              <w:rPr>
                <w:spacing w:val="61"/>
                <w:w w:val="150"/>
                <w:position w:val="2"/>
                <w:sz w:val="24"/>
              </w:rPr>
              <w:t xml:space="preserve"> </w:t>
            </w:r>
            <w:r>
              <w:rPr>
                <w:i/>
                <w:position w:val="2"/>
                <w:sz w:val="24"/>
              </w:rPr>
              <w:t>X</w:t>
            </w:r>
            <w:r>
              <w:rPr>
                <w:i/>
                <w:sz w:val="16"/>
              </w:rPr>
              <w:t>1</w:t>
            </w:r>
            <w:r>
              <w:rPr>
                <w:position w:val="2"/>
                <w:sz w:val="24"/>
              </w:rPr>
              <w:t>на</w:t>
            </w:r>
            <w:r>
              <w:rPr>
                <w:spacing w:val="62"/>
                <w:w w:val="150"/>
                <w:position w:val="2"/>
                <w:sz w:val="24"/>
              </w:rPr>
              <w:t xml:space="preserve"> </w:t>
            </w:r>
            <w:r>
              <w:rPr>
                <w:position w:val="2"/>
                <w:sz w:val="24"/>
              </w:rPr>
              <w:t>1,</w:t>
            </w:r>
            <w:r>
              <w:rPr>
                <w:spacing w:val="63"/>
                <w:w w:val="150"/>
                <w:position w:val="2"/>
                <w:sz w:val="24"/>
              </w:rPr>
              <w:t xml:space="preserve"> </w:t>
            </w:r>
            <w:r>
              <w:rPr>
                <w:position w:val="2"/>
                <w:sz w:val="24"/>
              </w:rPr>
              <w:t>Y</w:t>
            </w:r>
            <w:r>
              <w:rPr>
                <w:spacing w:val="63"/>
                <w:w w:val="150"/>
                <w:position w:val="2"/>
                <w:sz w:val="24"/>
              </w:rPr>
              <w:t xml:space="preserve"> </w:t>
            </w:r>
            <w:r>
              <w:rPr>
                <w:position w:val="2"/>
                <w:sz w:val="24"/>
              </w:rPr>
              <w:t>увеличивается</w:t>
            </w:r>
            <w:r>
              <w:rPr>
                <w:spacing w:val="63"/>
                <w:w w:val="150"/>
                <w:position w:val="2"/>
                <w:sz w:val="24"/>
              </w:rPr>
              <w:t xml:space="preserve"> </w:t>
            </w:r>
            <w:r>
              <w:rPr>
                <w:position w:val="2"/>
                <w:sz w:val="24"/>
              </w:rPr>
              <w:t>на</w:t>
            </w:r>
            <w:r>
              <w:rPr>
                <w:spacing w:val="66"/>
                <w:w w:val="150"/>
                <w:position w:val="2"/>
                <w:sz w:val="24"/>
              </w:rPr>
              <w:t xml:space="preserve"> </w:t>
            </w:r>
            <w:r>
              <w:rPr>
                <w:spacing w:val="-2"/>
                <w:position w:val="2"/>
                <w:sz w:val="24"/>
              </w:rPr>
              <w:t>0,.08856.</w:t>
            </w:r>
          </w:p>
          <w:p w14:paraId="24E26874" w14:textId="77777777" w:rsidR="003D352F" w:rsidRDefault="001B3DC9">
            <w:pPr>
              <w:pStyle w:val="TableParagraph"/>
              <w:spacing w:before="19" w:line="256" w:lineRule="exact"/>
              <w:ind w:left="143" w:right="98"/>
              <w:jc w:val="both"/>
              <w:rPr>
                <w:sz w:val="24"/>
              </w:rPr>
            </w:pPr>
            <w:r>
              <w:rPr>
                <w:position w:val="2"/>
                <w:sz w:val="24"/>
              </w:rPr>
              <w:t xml:space="preserve">Коэффициент </w:t>
            </w:r>
            <w:r>
              <w:rPr>
                <w:i/>
                <w:position w:val="2"/>
                <w:sz w:val="24"/>
              </w:rPr>
              <w:t>a</w:t>
            </w:r>
            <w:r>
              <w:rPr>
                <w:sz w:val="16"/>
              </w:rPr>
              <w:t>2</w:t>
            </w:r>
            <w:r>
              <w:rPr>
                <w:spacing w:val="40"/>
                <w:sz w:val="16"/>
              </w:rPr>
              <w:t xml:space="preserve"> </w:t>
            </w:r>
            <w:r>
              <w:rPr>
                <w:position w:val="2"/>
                <w:sz w:val="24"/>
              </w:rPr>
              <w:t>указывает,</w:t>
            </w:r>
            <w:r>
              <w:rPr>
                <w:spacing w:val="-2"/>
                <w:position w:val="2"/>
                <w:sz w:val="24"/>
              </w:rPr>
              <w:t xml:space="preserve"> </w:t>
            </w:r>
            <w:r>
              <w:rPr>
                <w:position w:val="2"/>
                <w:sz w:val="24"/>
              </w:rPr>
              <w:t>что с</w:t>
            </w:r>
            <w:r>
              <w:rPr>
                <w:spacing w:val="-3"/>
                <w:position w:val="2"/>
                <w:sz w:val="24"/>
              </w:rPr>
              <w:t xml:space="preserve"> </w:t>
            </w:r>
            <w:r>
              <w:rPr>
                <w:position w:val="2"/>
                <w:sz w:val="24"/>
              </w:rPr>
              <w:t xml:space="preserve">увеличением </w:t>
            </w:r>
            <w:r>
              <w:rPr>
                <w:i/>
                <w:position w:val="2"/>
                <w:sz w:val="24"/>
              </w:rPr>
              <w:t>X</w:t>
            </w:r>
            <w:r>
              <w:rPr>
                <w:i/>
                <w:sz w:val="16"/>
              </w:rPr>
              <w:t xml:space="preserve">2 </w:t>
            </w:r>
            <w:r>
              <w:rPr>
                <w:position w:val="2"/>
                <w:sz w:val="24"/>
              </w:rPr>
              <w:t>на</w:t>
            </w:r>
            <w:r>
              <w:rPr>
                <w:spacing w:val="-3"/>
                <w:position w:val="2"/>
                <w:sz w:val="24"/>
              </w:rPr>
              <w:t xml:space="preserve"> </w:t>
            </w:r>
            <w:r>
              <w:rPr>
                <w:position w:val="2"/>
                <w:sz w:val="24"/>
              </w:rPr>
              <w:t xml:space="preserve">1, </w:t>
            </w:r>
            <w:r>
              <w:rPr>
                <w:sz w:val="24"/>
              </w:rPr>
              <w:t>Y увеличивается на 0,344.</w:t>
            </w:r>
          </w:p>
        </w:tc>
      </w:tr>
      <w:tr w:rsidR="003D352F" w14:paraId="24E2687B" w14:textId="77777777">
        <w:trPr>
          <w:trHeight w:val="647"/>
        </w:trPr>
        <w:tc>
          <w:tcPr>
            <w:tcW w:w="3680" w:type="dxa"/>
          </w:tcPr>
          <w:p w14:paraId="24E26876" w14:textId="77777777" w:rsidR="003D352F" w:rsidRDefault="001B3DC9">
            <w:pPr>
              <w:pStyle w:val="TableParagraph"/>
              <w:tabs>
                <w:tab w:val="left" w:pos="1373"/>
              </w:tabs>
              <w:ind w:left="105" w:right="98"/>
              <w:rPr>
                <w:sz w:val="24"/>
              </w:rPr>
            </w:pPr>
            <w:r>
              <w:rPr>
                <w:spacing w:val="-2"/>
                <w:sz w:val="24"/>
              </w:rPr>
              <w:t>Оценка</w:t>
            </w:r>
            <w:r>
              <w:rPr>
                <w:sz w:val="24"/>
              </w:rPr>
              <w:tab/>
            </w:r>
            <w:r>
              <w:rPr>
                <w:spacing w:val="-2"/>
                <w:sz w:val="24"/>
              </w:rPr>
              <w:t>среднеквадратичного отклонения:</w:t>
            </w:r>
          </w:p>
        </w:tc>
        <w:tc>
          <w:tcPr>
            <w:tcW w:w="5953" w:type="dxa"/>
          </w:tcPr>
          <w:p w14:paraId="24E26877" w14:textId="77777777" w:rsidR="003D352F" w:rsidRDefault="003D352F">
            <w:pPr>
              <w:pStyle w:val="TableParagraph"/>
              <w:spacing w:before="4"/>
              <w:rPr>
                <w:sz w:val="4"/>
              </w:rPr>
            </w:pPr>
          </w:p>
          <w:p w14:paraId="24E26878" w14:textId="77777777" w:rsidR="003D352F" w:rsidRDefault="001B3DC9">
            <w:pPr>
              <w:pStyle w:val="TableParagraph"/>
              <w:spacing w:after="4" w:line="20" w:lineRule="exact"/>
              <w:ind w:left="1295"/>
              <w:rPr>
                <w:sz w:val="2"/>
              </w:rPr>
            </w:pPr>
            <w:r>
              <w:rPr>
                <w:noProof/>
                <w:sz w:val="2"/>
                <w:lang w:eastAsia="ru-RU"/>
              </w:rPr>
              <mc:AlternateContent>
                <mc:Choice Requires="wpg">
                  <w:drawing>
                    <wp:inline distT="0" distB="0" distL="0" distR="0" wp14:anchorId="24E272E2" wp14:editId="24E272E3">
                      <wp:extent cx="157480" cy="10795"/>
                      <wp:effectExtent l="0" t="0" r="0"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795"/>
                                <a:chOff x="0" y="0"/>
                                <a:chExt cx="157480" cy="10795"/>
                              </a:xfrm>
                            </wpg:grpSpPr>
                            <wps:wsp>
                              <wps:cNvPr id="245" name="Graphic 245"/>
                              <wps:cNvSpPr/>
                              <wps:spPr>
                                <a:xfrm>
                                  <a:off x="0" y="0"/>
                                  <a:ext cx="157480" cy="10795"/>
                                </a:xfrm>
                                <a:custGeom>
                                  <a:avLst/>
                                  <a:gdLst/>
                                  <a:ahLst/>
                                  <a:cxnLst/>
                                  <a:rect l="l" t="t" r="r" b="b"/>
                                  <a:pathLst>
                                    <a:path w="157480" h="10795">
                                      <a:moveTo>
                                        <a:pt x="156972" y="0"/>
                                      </a:moveTo>
                                      <a:lnTo>
                                        <a:pt x="0" y="0"/>
                                      </a:lnTo>
                                      <a:lnTo>
                                        <a:pt x="0" y="10668"/>
                                      </a:lnTo>
                                      <a:lnTo>
                                        <a:pt x="156972" y="10668"/>
                                      </a:lnTo>
                                      <a:lnTo>
                                        <a:pt x="156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AA8F7D" id="Group 244" o:spid="_x0000_s1026" style="width:12.4pt;height:.85pt;mso-position-horizontal-relative:char;mso-position-vertical-relative:line" coordsize="157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">
                      <v:shape id="Graphic 245" o:spid="_x0000_s1027" style="position:absolute;width:157480;height:10795;visibility:visible;mso-wrap-style:square;v-text-anchor:top" coordsize="157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UyMMA&#10;AADcAAAADwAAAGRycy9kb3ducmV2LnhtbESPS4sCMRCE7wv+h9CCtzWjrg9Go4ggyOLFB3jtTXpn&#10;BiedYRJ19NcbQfBYVNVX1GzR2FJcqfaFYwW9bgKCWDtTcKbgeFh/T0D4gGywdEwK7uRhMW99zTA1&#10;7sY7uu5DJiKEfYoK8hCqVEqvc7Lou64ijt6/qy2GKOtMmhpvEW5L2U+SkbRYcFzIsaJVTvq8v1gF&#10;k/FKD5qHvW//+JfM6azHG6+V6rSb5RREoCZ8wu/2xijo/wz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cUyMMAAADcAAAADwAAAAAAAAAAAAAAAACYAgAAZHJzL2Rv&#10;d25yZXYueG1sUEsFBgAAAAAEAAQA9QAAAIgDAAAAAA==&#10;" path="m156972,l,,,10668r156972,l156972,xe" fillcolor="black" stroked="f">
                        <v:path arrowok="t"/>
                      </v:shape>
                      <w10:anchorlock/>
                    </v:group>
                  </w:pict>
                </mc:Fallback>
              </mc:AlternateContent>
            </w:r>
          </w:p>
          <w:p w14:paraId="24E26879" w14:textId="77777777" w:rsidR="003D352F" w:rsidRDefault="001B3DC9">
            <w:pPr>
              <w:pStyle w:val="TableParagraph"/>
              <w:spacing w:line="20" w:lineRule="exact"/>
              <w:ind w:left="2035"/>
              <w:rPr>
                <w:sz w:val="2"/>
              </w:rPr>
            </w:pPr>
            <w:r>
              <w:rPr>
                <w:noProof/>
                <w:sz w:val="2"/>
                <w:lang w:eastAsia="ru-RU"/>
              </w:rPr>
              <mc:AlternateContent>
                <mc:Choice Requires="wpg">
                  <w:drawing>
                    <wp:inline distT="0" distB="0" distL="0" distR="0" wp14:anchorId="24E272E4" wp14:editId="24E272E5">
                      <wp:extent cx="706120" cy="10795"/>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10795"/>
                                <a:chOff x="0" y="0"/>
                                <a:chExt cx="706120" cy="10795"/>
                              </a:xfrm>
                            </wpg:grpSpPr>
                            <wps:wsp>
                              <wps:cNvPr id="247" name="Graphic 247"/>
                              <wps:cNvSpPr/>
                              <wps:spPr>
                                <a:xfrm>
                                  <a:off x="0" y="0"/>
                                  <a:ext cx="706120" cy="10795"/>
                                </a:xfrm>
                                <a:custGeom>
                                  <a:avLst/>
                                  <a:gdLst/>
                                  <a:ahLst/>
                                  <a:cxnLst/>
                                  <a:rect l="l" t="t" r="r" b="b"/>
                                  <a:pathLst>
                                    <a:path w="706120" h="10795">
                                      <a:moveTo>
                                        <a:pt x="705916" y="0"/>
                                      </a:moveTo>
                                      <a:lnTo>
                                        <a:pt x="0" y="0"/>
                                      </a:lnTo>
                                      <a:lnTo>
                                        <a:pt x="0" y="10668"/>
                                      </a:lnTo>
                                      <a:lnTo>
                                        <a:pt x="705916" y="10668"/>
                                      </a:lnTo>
                                      <a:lnTo>
                                        <a:pt x="705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1F67FC" id="Group 246" o:spid="_x0000_s1026" style="width:55.6pt;height:.85pt;mso-position-horizontal-relative:char;mso-position-vertical-relative:line" coordsize="70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">
                      <v:shape id="Graphic 247" o:spid="_x0000_s1027" style="position:absolute;width:7061;height:107;visibility:visible;mso-wrap-style:square;v-text-anchor:top" coordsize="7061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xQsQA&#10;AADcAAAADwAAAGRycy9kb3ducmV2LnhtbESPwWrDMBBE74X8g9hAL6WRG0JTnCjBlBR6yaF2PmCx&#10;NpaJtTLWJnb69VWh0OMwM2+Y7X7ynbrRENvABl4WGSjiOtiWGwOn6uP5DVQUZItdYDJwpwj73exh&#10;i7kNI3/RrZRGJQjHHA04kT7XOtaOPMZF6ImTdw6DR0lyaLQdcExw3+lllr1qjy2nBYc9vTuqL+XV&#10;G3gqsisfSimr6vssrqmK46kYjXmcT8UGlNAk/+G/9qc1sFyt4fdMO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8ULEAAAA3AAAAA8AAAAAAAAAAAAAAAAAmAIAAGRycy9k&#10;b3ducmV2LnhtbFBLBQYAAAAABAAEAPUAAACJAwAAAAA=&#10;" path="m705916,l,,,10668r705916,l705916,xe" fillcolor="black" stroked="f">
                        <v:path arrowok="t"/>
                      </v:shape>
                      <w10:anchorlock/>
                    </v:group>
                  </w:pict>
                </mc:Fallback>
              </mc:AlternateContent>
            </w:r>
          </w:p>
          <w:p w14:paraId="24E2687A" w14:textId="77777777" w:rsidR="003D352F" w:rsidRDefault="001B3DC9">
            <w:pPr>
              <w:pStyle w:val="TableParagraph"/>
              <w:ind w:left="674"/>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29"/>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position w:val="2"/>
                <w:sz w:val="24"/>
              </w:rPr>
              <w:t>√</w:t>
            </w:r>
            <w:r>
              <w:rPr>
                <w:rFonts w:ascii="Cambria Math" w:eastAsia="Cambria Math" w:hAnsi="Cambria Math"/>
                <w:sz w:val="24"/>
              </w:rPr>
              <w:t>𝑆</w:t>
            </w:r>
            <w:r>
              <w:rPr>
                <w:rFonts w:ascii="Cambria Math" w:eastAsia="Cambria Math" w:hAnsi="Cambria Math"/>
                <w:sz w:val="24"/>
                <w:vertAlign w:val="superscript"/>
              </w:rPr>
              <w:t>2</w:t>
            </w:r>
            <w:r>
              <w:rPr>
                <w:rFonts w:ascii="Cambria Math" w:eastAsia="Cambria Math" w:hAnsi="Cambria Math"/>
                <w:spacing w:val="35"/>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sz w:val="24"/>
              </w:rPr>
              <w:t>√2829,3312</w:t>
            </w:r>
            <w:r>
              <w:rPr>
                <w:rFonts w:ascii="Cambria Math" w:eastAsia="Cambria Math" w:hAnsi="Cambria Math"/>
                <w:spacing w:val="25"/>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pacing w:val="-2"/>
                <w:sz w:val="24"/>
              </w:rPr>
              <w:t>53,191</w:t>
            </w:r>
          </w:p>
        </w:tc>
      </w:tr>
      <w:tr w:rsidR="003D352F" w14:paraId="24E26883" w14:textId="77777777">
        <w:trPr>
          <w:trHeight w:val="1137"/>
        </w:trPr>
        <w:tc>
          <w:tcPr>
            <w:tcW w:w="3680" w:type="dxa"/>
          </w:tcPr>
          <w:p w14:paraId="24E2687C" w14:textId="77777777" w:rsidR="003D352F" w:rsidRDefault="001B3DC9">
            <w:pPr>
              <w:pStyle w:val="TableParagraph"/>
              <w:ind w:left="105" w:right="97"/>
              <w:jc w:val="both"/>
              <w:rPr>
                <w:sz w:val="24"/>
              </w:rPr>
            </w:pPr>
            <w:r>
              <w:rPr>
                <w:sz w:val="24"/>
              </w:rPr>
              <w:t>Множественный коэффициент корреляции (Индекс множествен ной корреляции):</w:t>
            </w:r>
          </w:p>
        </w:tc>
        <w:tc>
          <w:tcPr>
            <w:tcW w:w="5953" w:type="dxa"/>
          </w:tcPr>
          <w:p w14:paraId="24E2687D" w14:textId="77777777" w:rsidR="003D352F" w:rsidRDefault="003D352F">
            <w:pPr>
              <w:pStyle w:val="TableParagraph"/>
              <w:spacing w:before="4"/>
              <w:rPr>
                <w:sz w:val="4"/>
              </w:rPr>
            </w:pPr>
          </w:p>
          <w:p w14:paraId="24E2687E" w14:textId="77777777" w:rsidR="003D352F" w:rsidRDefault="001B3DC9">
            <w:pPr>
              <w:pStyle w:val="TableParagraph"/>
              <w:tabs>
                <w:tab w:val="left" w:pos="3833"/>
              </w:tabs>
              <w:spacing w:line="21" w:lineRule="exact"/>
              <w:ind w:left="1814"/>
              <w:rPr>
                <w:sz w:val="2"/>
              </w:rPr>
            </w:pPr>
            <w:r>
              <w:rPr>
                <w:noProof/>
                <w:sz w:val="2"/>
                <w:lang w:eastAsia="ru-RU"/>
              </w:rPr>
              <mc:AlternateContent>
                <mc:Choice Requires="wpg">
                  <w:drawing>
                    <wp:inline distT="0" distB="0" distL="0" distR="0" wp14:anchorId="24E272E6" wp14:editId="24E272E7">
                      <wp:extent cx="968375" cy="10795"/>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10795"/>
                                <a:chOff x="0" y="0"/>
                                <a:chExt cx="968375" cy="10795"/>
                              </a:xfrm>
                            </wpg:grpSpPr>
                            <wps:wsp>
                              <wps:cNvPr id="249" name="Graphic 249"/>
                              <wps:cNvSpPr/>
                              <wps:spPr>
                                <a:xfrm>
                                  <a:off x="0" y="0"/>
                                  <a:ext cx="968375" cy="10795"/>
                                </a:xfrm>
                                <a:custGeom>
                                  <a:avLst/>
                                  <a:gdLst/>
                                  <a:ahLst/>
                                  <a:cxnLst/>
                                  <a:rect l="l" t="t" r="r" b="b"/>
                                  <a:pathLst>
                                    <a:path w="968375" h="10795">
                                      <a:moveTo>
                                        <a:pt x="968044" y="0"/>
                                      </a:moveTo>
                                      <a:lnTo>
                                        <a:pt x="0" y="0"/>
                                      </a:lnTo>
                                      <a:lnTo>
                                        <a:pt x="0" y="10668"/>
                                      </a:lnTo>
                                      <a:lnTo>
                                        <a:pt x="968044" y="10668"/>
                                      </a:lnTo>
                                      <a:lnTo>
                                        <a:pt x="9680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0D17A3" id="Group 248" o:spid="_x0000_s1026" style="width:76.25pt;height:.85pt;mso-position-horizontal-relative:char;mso-position-vertical-relative:line" coordsize="96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">
                      <v:shape id="Graphic 249" o:spid="_x0000_s1027" style="position:absolute;width:9683;height:107;visibility:visible;mso-wrap-style:square;v-text-anchor:top" coordsize="968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KbscA&#10;AADcAAAADwAAAGRycy9kb3ducmV2LnhtbESPT2vCQBTE7wW/w/IKvdVNbWk1uopYrEJ78Q/i8ZF9&#10;yQazb0N2m8Rv7wqFHoeZ+Q0zW/S2Ei01vnSs4GWYgCDOnC65UHA8rJ/HIHxA1lg5JgVX8rCYDx5m&#10;mGrX8Y7afShEhLBPUYEJoU6l9Jkhi37oauLo5a6xGKJsCqkb7CLcVnKUJO/SYslxwWBNK0PZZf9r&#10;FaxOfftxzjdmm78uu+/154/bfY2Venrsl1MQgfrwH/5rb7WC0ds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SSm7HAAAA3AAAAA8AAAAAAAAAAAAAAAAAmAIAAGRy&#10;cy9kb3ducmV2LnhtbFBLBQYAAAAABAAEAPUAAACMAwAAAAA=&#10;" path="m968044,l,,,10668r968044,l968044,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14:anchorId="24E272E8" wp14:editId="24E272E9">
                      <wp:extent cx="972819" cy="1079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819" cy="10795"/>
                                <a:chOff x="0" y="0"/>
                                <a:chExt cx="972819" cy="10795"/>
                              </a:xfrm>
                            </wpg:grpSpPr>
                            <wps:wsp>
                              <wps:cNvPr id="251" name="Graphic 251"/>
                              <wps:cNvSpPr/>
                              <wps:spPr>
                                <a:xfrm>
                                  <a:off x="0" y="0"/>
                                  <a:ext cx="972819" cy="10795"/>
                                </a:xfrm>
                                <a:custGeom>
                                  <a:avLst/>
                                  <a:gdLst/>
                                  <a:ahLst/>
                                  <a:cxnLst/>
                                  <a:rect l="l" t="t" r="r" b="b"/>
                                  <a:pathLst>
                                    <a:path w="972819" h="10795">
                                      <a:moveTo>
                                        <a:pt x="972616" y="0"/>
                                      </a:moveTo>
                                      <a:lnTo>
                                        <a:pt x="0" y="0"/>
                                      </a:lnTo>
                                      <a:lnTo>
                                        <a:pt x="0" y="10668"/>
                                      </a:lnTo>
                                      <a:lnTo>
                                        <a:pt x="972616" y="10668"/>
                                      </a:lnTo>
                                      <a:lnTo>
                                        <a:pt x="9726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FADDC8" id="Group 250" o:spid="_x0000_s1026" style="width:76.6pt;height:.85pt;mso-position-horizontal-relative:char;mso-position-vertical-relative:line" coordsize="97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">
                      <v:shape id="Graphic 251" o:spid="_x0000_s1027" style="position:absolute;width:9728;height:107;visibility:visible;mso-wrap-style:square;v-text-anchor:top" coordsize="972819,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v8QA&#10;AADcAAAADwAAAGRycy9kb3ducmV2LnhtbESPQWvCQBSE74L/YXmCN90kYBtSN6GoxV7VtudH9jVJ&#10;m30bs9sY++u7QsHjMDPfMOtiNK0YqHeNZQXxMgJBXFrdcKXg7fSySEE4j6yxtUwKruSgyKeTNWba&#10;XvhAw9FXIkDYZaig9r7LpHRlTQbd0nbEwfu0vUEfZF9J3eMlwE0rkyh6kAYbDgs1drSpqfw+/hgF&#10;w9lud1/7Vdq9/6an6DqYx/gjUWo+G5+fQHga/T38337VCpJVD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yb/EAAAA3AAAAA8AAAAAAAAAAAAAAAAAmAIAAGRycy9k&#10;b3ducmV2LnhtbFBLBQYAAAAABAAEAPUAAACJAwAAAAA=&#10;" path="m972616,l,,,10668r972616,l972616,xe" fillcolor="black" stroked="f">
                        <v:path arrowok="t"/>
                      </v:shape>
                      <w10:anchorlock/>
                    </v:group>
                  </w:pict>
                </mc:Fallback>
              </mc:AlternateContent>
            </w:r>
          </w:p>
          <w:p w14:paraId="24E2687F" w14:textId="77777777" w:rsidR="003D352F" w:rsidRDefault="001B3DC9">
            <w:pPr>
              <w:pStyle w:val="TableParagraph"/>
              <w:tabs>
                <w:tab w:val="left" w:pos="4316"/>
              </w:tabs>
              <w:spacing w:before="63" w:line="200" w:lineRule="exact"/>
              <w:ind w:left="2659"/>
              <w:rPr>
                <w:rFonts w:ascii="Cambria Math" w:eastAsia="Cambria Math"/>
                <w:sz w:val="24"/>
              </w:rPr>
            </w:pPr>
            <w:r>
              <w:rPr>
                <w:rFonts w:ascii="Cambria Math" w:eastAsia="Cambria Math"/>
                <w:noProof/>
                <w:sz w:val="24"/>
                <w:lang w:eastAsia="ru-RU"/>
              </w:rPr>
              <mc:AlternateContent>
                <mc:Choice Requires="wpg">
                  <w:drawing>
                    <wp:anchor distT="0" distB="0" distL="0" distR="0" simplePos="0" relativeHeight="480084480" behindDoc="1" locked="0" layoutInCell="1" allowOverlap="1" wp14:anchorId="24E272EA" wp14:editId="24E272EB">
                      <wp:simplePos x="0" y="0"/>
                      <wp:positionH relativeFrom="column">
                        <wp:posOffset>2699384</wp:posOffset>
                      </wp:positionH>
                      <wp:positionV relativeFrom="paragraph">
                        <wp:posOffset>251870</wp:posOffset>
                      </wp:positionV>
                      <wp:extent cx="706120" cy="1079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10795"/>
                                <a:chOff x="0" y="0"/>
                                <a:chExt cx="706120" cy="10795"/>
                              </a:xfrm>
                            </wpg:grpSpPr>
                            <wps:wsp>
                              <wps:cNvPr id="253" name="Graphic 253"/>
                              <wps:cNvSpPr/>
                              <wps:spPr>
                                <a:xfrm>
                                  <a:off x="0" y="0"/>
                                  <a:ext cx="706120" cy="10795"/>
                                </a:xfrm>
                                <a:custGeom>
                                  <a:avLst/>
                                  <a:gdLst/>
                                  <a:ahLst/>
                                  <a:cxnLst/>
                                  <a:rect l="l" t="t" r="r" b="b"/>
                                  <a:pathLst>
                                    <a:path w="706120" h="10795">
                                      <a:moveTo>
                                        <a:pt x="705916" y="0"/>
                                      </a:moveTo>
                                      <a:lnTo>
                                        <a:pt x="0" y="0"/>
                                      </a:lnTo>
                                      <a:lnTo>
                                        <a:pt x="0" y="10668"/>
                                      </a:lnTo>
                                      <a:lnTo>
                                        <a:pt x="705916" y="10668"/>
                                      </a:lnTo>
                                      <a:lnTo>
                                        <a:pt x="7059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EEE53" id="Group 252" o:spid="_x0000_s1026" style="position:absolute;margin-left:212.55pt;margin-top:19.85pt;width:55.6pt;height:.85pt;z-index:-23232000;mso-wrap-distance-left:0;mso-wrap-distance-right:0" coordsize="70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">
                      <v:shape id="Graphic 253" o:spid="_x0000_s1027" style="position:absolute;width:7061;height:107;visibility:visible;mso-wrap-style:square;v-text-anchor:top" coordsize="7061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hnMQA&#10;AADcAAAADwAAAGRycy9kb3ducmV2LnhtbESPwWrDMBBE74X8g9hAL6WRm9BQnCjBlBR6yaF2PmCx&#10;NpaJtTLWJnb69VWh0OMwM2+Y7X7ynbrRENvABl4WGSjiOtiWGwOn6uP5DVQUZItdYDJwpwj73exh&#10;i7kNI3/RrZRGJQjHHA04kT7XOtaOPMZF6ImTdw6DR0lyaLQdcExw3+lllq21x5bTgsOe3h3Vl/Lq&#10;DTwV2ZUPpZRV9X0W11TF8VSMxjzOp2IDSmiS//Bf+9MaWL6u4PdMO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YZzEAAAA3AAAAA8AAAAAAAAAAAAAAAAAmAIAAGRycy9k&#10;b3ducmV2LnhtbFBLBQYAAAAABAAEAPUAAACJAwAAAAA=&#10;" path="m705916,l,,,10668r705916,l705916,xe" fillcolor="black" stroked="f">
                        <v:path arrowok="t"/>
                      </v:shape>
                    </v:group>
                  </w:pict>
                </mc:Fallback>
              </mc:AlternateContent>
            </w:r>
            <w:r>
              <w:rPr>
                <w:rFonts w:ascii="Cambria Math" w:eastAsia="Cambria Math"/>
                <w:spacing w:val="-5"/>
                <w:w w:val="105"/>
                <w:sz w:val="24"/>
              </w:rPr>
              <w:t>𝑆</w:t>
            </w:r>
            <w:r>
              <w:rPr>
                <w:rFonts w:ascii="Cambria Math" w:eastAsia="Cambria Math"/>
                <w:spacing w:val="-5"/>
                <w:w w:val="105"/>
                <w:sz w:val="24"/>
                <w:vertAlign w:val="superscript"/>
              </w:rPr>
              <w:t>2</w:t>
            </w:r>
            <w:r>
              <w:rPr>
                <w:rFonts w:ascii="Cambria Math" w:eastAsia="Cambria Math"/>
                <w:sz w:val="24"/>
              </w:rPr>
              <w:tab/>
            </w:r>
            <w:r>
              <w:rPr>
                <w:rFonts w:ascii="Cambria Math" w:eastAsia="Cambria Math"/>
                <w:spacing w:val="-2"/>
                <w:w w:val="105"/>
                <w:sz w:val="24"/>
              </w:rPr>
              <w:t>5658,662</w:t>
            </w:r>
          </w:p>
          <w:p w14:paraId="24E26880" w14:textId="77777777" w:rsidR="003D352F" w:rsidRDefault="001B3DC9">
            <w:pPr>
              <w:pStyle w:val="TableParagraph"/>
              <w:tabs>
                <w:tab w:val="left" w:pos="2777"/>
                <w:tab w:val="left" w:pos="3403"/>
              </w:tabs>
              <w:spacing w:line="198" w:lineRule="exact"/>
              <w:ind w:left="1156"/>
              <w:rPr>
                <w:rFonts w:ascii="Cambria Math" w:eastAsia="Cambria Math" w:hAnsi="Cambria Math"/>
                <w:sz w:val="24"/>
              </w:rPr>
            </w:pPr>
            <w:r>
              <w:rPr>
                <w:rFonts w:ascii="Cambria Math" w:eastAsia="Cambria Math" w:hAnsi="Cambria Math"/>
                <w:w w:val="105"/>
                <w:sz w:val="24"/>
              </w:rPr>
              <w:t>𝑅</w:t>
            </w:r>
            <w:r>
              <w:rPr>
                <w:rFonts w:ascii="Cambria Math" w:eastAsia="Cambria Math" w:hAnsi="Cambria Math"/>
                <w:spacing w:val="14"/>
                <w:w w:val="105"/>
                <w:sz w:val="24"/>
              </w:rPr>
              <w:t xml:space="preserve"> </w:t>
            </w:r>
            <w:r>
              <w:rPr>
                <w:rFonts w:ascii="Cambria Math" w:eastAsia="Cambria Math" w:hAnsi="Cambria Math"/>
                <w:w w:val="105"/>
                <w:sz w:val="24"/>
              </w:rPr>
              <w:t>=</w:t>
            </w:r>
            <w:r>
              <w:rPr>
                <w:rFonts w:ascii="Cambria Math" w:eastAsia="Cambria Math" w:hAnsi="Cambria Math"/>
                <w:spacing w:val="11"/>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1</w:t>
            </w:r>
            <w:r>
              <w:rPr>
                <w:rFonts w:ascii="Cambria Math" w:eastAsia="Cambria Math" w:hAnsi="Cambria Math"/>
                <w:spacing w:val="-5"/>
                <w:w w:val="105"/>
                <w:sz w:val="24"/>
              </w:rPr>
              <w:t xml:space="preserve"> </w:t>
            </w:r>
            <w:r>
              <w:rPr>
                <w:rFonts w:ascii="Cambria Math" w:eastAsia="Cambria Math" w:hAnsi="Cambria Math"/>
                <w:spacing w:val="-10"/>
                <w:w w:val="105"/>
                <w:sz w:val="24"/>
              </w:rPr>
              <w:t>−</w:t>
            </w:r>
            <w:r>
              <w:rPr>
                <w:rFonts w:ascii="Cambria Math" w:eastAsia="Cambria Math" w:hAnsi="Cambria Math"/>
                <w:sz w:val="24"/>
              </w:rPr>
              <w:tab/>
            </w:r>
            <w:r>
              <w:rPr>
                <w:rFonts w:ascii="Cambria Math" w:eastAsia="Cambria Math" w:hAnsi="Cambria Math"/>
                <w:spacing w:val="-10"/>
                <w:w w:val="105"/>
                <w:position w:val="13"/>
                <w:sz w:val="17"/>
              </w:rPr>
              <w:t>𝑒</w:t>
            </w:r>
            <w:r>
              <w:rPr>
                <w:rFonts w:ascii="Cambria Math" w:eastAsia="Cambria Math" w:hAnsi="Cambria Math"/>
                <w:position w:val="13"/>
                <w:sz w:val="17"/>
              </w:rPr>
              <w:tab/>
            </w:r>
            <w:r>
              <w:rPr>
                <w:rFonts w:ascii="Cambria Math" w:eastAsia="Cambria Math" w:hAnsi="Cambria Math"/>
                <w:w w:val="105"/>
                <w:sz w:val="24"/>
              </w:rPr>
              <w:t>=</w:t>
            </w:r>
            <w:r>
              <w:rPr>
                <w:rFonts w:ascii="Cambria Math" w:eastAsia="Cambria Math" w:hAnsi="Cambria Math"/>
                <w:spacing w:val="10"/>
                <w:w w:val="105"/>
                <w:sz w:val="24"/>
              </w:rPr>
              <w:t xml:space="preserve"> </w:t>
            </w:r>
            <w:r>
              <w:rPr>
                <w:rFonts w:ascii="Cambria Math" w:eastAsia="Cambria Math" w:hAnsi="Cambria Math"/>
                <w:w w:val="105"/>
                <w:position w:val="2"/>
                <w:sz w:val="24"/>
              </w:rPr>
              <w:t>√</w:t>
            </w:r>
            <w:r>
              <w:rPr>
                <w:rFonts w:ascii="Cambria Math" w:eastAsia="Cambria Math" w:hAnsi="Cambria Math"/>
                <w:w w:val="105"/>
                <w:sz w:val="24"/>
              </w:rPr>
              <w:t>1</w:t>
            </w:r>
            <w:r>
              <w:rPr>
                <w:rFonts w:ascii="Cambria Math" w:eastAsia="Cambria Math" w:hAnsi="Cambria Math"/>
                <w:spacing w:val="-2"/>
                <w:w w:val="105"/>
                <w:sz w:val="24"/>
              </w:rPr>
              <w:t xml:space="preserve"> </w:t>
            </w:r>
            <w:r>
              <w:rPr>
                <w:rFonts w:ascii="Cambria Math" w:eastAsia="Cambria Math" w:hAnsi="Cambria Math"/>
                <w:spacing w:val="-10"/>
                <w:w w:val="105"/>
                <w:sz w:val="24"/>
              </w:rPr>
              <w:t>−</w:t>
            </w:r>
          </w:p>
          <w:p w14:paraId="24E26881" w14:textId="77777777" w:rsidR="003D352F" w:rsidRDefault="001B3DC9">
            <w:pPr>
              <w:pStyle w:val="TableParagraph"/>
              <w:tabs>
                <w:tab w:val="left" w:pos="4250"/>
              </w:tabs>
              <w:spacing w:line="226" w:lineRule="exact"/>
              <w:ind w:left="2232"/>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83968" behindDoc="1" locked="0" layoutInCell="1" allowOverlap="1" wp14:anchorId="24E272EC" wp14:editId="24E272ED">
                      <wp:simplePos x="0" y="0"/>
                      <wp:positionH relativeFrom="column">
                        <wp:posOffset>1417700</wp:posOffset>
                      </wp:positionH>
                      <wp:positionV relativeFrom="paragraph">
                        <wp:posOffset>-41171</wp:posOffset>
                      </wp:positionV>
                      <wp:extent cx="701040" cy="1079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0795"/>
                                <a:chOff x="0" y="0"/>
                                <a:chExt cx="701040" cy="10795"/>
                              </a:xfrm>
                            </wpg:grpSpPr>
                            <wps:wsp>
                              <wps:cNvPr id="255" name="Graphic 255"/>
                              <wps:cNvSpPr/>
                              <wps:spPr>
                                <a:xfrm>
                                  <a:off x="0" y="0"/>
                                  <a:ext cx="701040" cy="10795"/>
                                </a:xfrm>
                                <a:custGeom>
                                  <a:avLst/>
                                  <a:gdLst/>
                                  <a:ahLst/>
                                  <a:cxnLst/>
                                  <a:rect l="l" t="t" r="r" b="b"/>
                                  <a:pathLst>
                                    <a:path w="701040" h="10795">
                                      <a:moveTo>
                                        <a:pt x="701039" y="0"/>
                                      </a:moveTo>
                                      <a:lnTo>
                                        <a:pt x="0" y="0"/>
                                      </a:lnTo>
                                      <a:lnTo>
                                        <a:pt x="0" y="10668"/>
                                      </a:lnTo>
                                      <a:lnTo>
                                        <a:pt x="701039" y="10668"/>
                                      </a:lnTo>
                                      <a:lnTo>
                                        <a:pt x="7010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F0A64C" id="Group 254" o:spid="_x0000_s1026" style="position:absolute;margin-left:111.65pt;margin-top:-3.25pt;width:55.2pt;height:.85pt;z-index:-23232512;mso-wrap-distance-left:0;mso-wrap-distance-right:0" coordsize="70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">
                      <v:shape id="Graphic 255" o:spid="_x0000_s1027" style="position:absolute;width:7010;height:107;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xsYA&#10;AADcAAAADwAAAGRycy9kb3ducmV2LnhtbESPQWsCMRSE74L/ITyhl1KzlW5pt0YpSkG8SNXa62Pz&#10;ulm6eVk2WTf990YoeBxm5htmvoy2EWfqfO1YweM0A0FcOl1zpeB4+Hh4AeEDssbGMSn4Iw/LxXg0&#10;x0K7gT/pvA+VSBD2BSowIbSFlL40ZNFPXUucvB/XWQxJdpXUHQ4Jbhs5y7JnabHmtGCwpZWh8nff&#10;WwU6fp/its/r3df9qR9MueH165NSd5P4/gYiUAy38H97oxXM8h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FkxsYAAADcAAAADwAAAAAAAAAAAAAAAACYAgAAZHJz&#10;L2Rvd25yZXYueG1sUEsFBgAAAAAEAAQA9QAAAIsDAAAAAA==&#10;" path="m701039,l,,,10668r701039,l701039,xe" fillcolor="black" stroked="f">
                        <v:path arrowok="t"/>
                      </v:shape>
                    </v:group>
                  </w:pict>
                </mc:Fallback>
              </mc:AlternateContent>
            </w:r>
            <w:r>
              <w:rPr>
                <w:rFonts w:ascii="Cambria Math" w:eastAsia="Cambria Math" w:hAnsi="Cambria Math"/>
                <w:position w:val="1"/>
                <w:sz w:val="24"/>
              </w:rPr>
              <w:t>∑</w:t>
            </w:r>
            <w:r>
              <w:rPr>
                <w:rFonts w:ascii="Cambria Math" w:eastAsia="Cambria Math" w:hAnsi="Cambria Math"/>
                <w:sz w:val="24"/>
              </w:rPr>
              <w:t>(𝑦</w:t>
            </w:r>
            <w:r>
              <w:rPr>
                <w:rFonts w:ascii="Cambria Math" w:eastAsia="Cambria Math" w:hAnsi="Cambria Math"/>
                <w:sz w:val="24"/>
                <w:vertAlign w:val="subscript"/>
              </w:rPr>
              <w:t>𝑖</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4"/>
                <w:sz w:val="24"/>
              </w:rPr>
              <w:t>𝑦̅)</w:t>
            </w:r>
            <w:r>
              <w:rPr>
                <w:rFonts w:ascii="Cambria Math" w:eastAsia="Cambria Math" w:hAnsi="Cambria Math"/>
                <w:spacing w:val="-4"/>
                <w:sz w:val="24"/>
                <w:vertAlign w:val="superscript"/>
              </w:rPr>
              <w:t>2</w:t>
            </w:r>
            <w:r>
              <w:rPr>
                <w:rFonts w:ascii="Cambria Math" w:eastAsia="Cambria Math" w:hAnsi="Cambria Math"/>
                <w:sz w:val="24"/>
              </w:rPr>
              <w:tab/>
            </w:r>
            <w:r>
              <w:rPr>
                <w:rFonts w:ascii="Cambria Math" w:eastAsia="Cambria Math" w:hAnsi="Cambria Math"/>
                <w:spacing w:val="-2"/>
                <w:sz w:val="24"/>
              </w:rPr>
              <w:t>243645,18</w:t>
            </w:r>
          </w:p>
          <w:p w14:paraId="24E26882" w14:textId="77777777" w:rsidR="003D352F" w:rsidRDefault="001B3DC9">
            <w:pPr>
              <w:pStyle w:val="TableParagraph"/>
              <w:spacing w:before="98" w:line="261" w:lineRule="exact"/>
              <w:ind w:left="2597"/>
              <w:rPr>
                <w:rFonts w:ascii="Cambria Math"/>
                <w:sz w:val="24"/>
              </w:rPr>
            </w:pPr>
            <w:r>
              <w:rPr>
                <w:rFonts w:ascii="Cambria Math"/>
                <w:sz w:val="24"/>
              </w:rPr>
              <w:t>=</w:t>
            </w:r>
            <w:r>
              <w:rPr>
                <w:rFonts w:ascii="Cambria Math"/>
                <w:spacing w:val="10"/>
                <w:sz w:val="24"/>
              </w:rPr>
              <w:t xml:space="preserve"> </w:t>
            </w:r>
            <w:r>
              <w:rPr>
                <w:rFonts w:ascii="Cambria Math"/>
                <w:spacing w:val="-2"/>
                <w:sz w:val="24"/>
              </w:rPr>
              <w:t>0,9768</w:t>
            </w:r>
          </w:p>
        </w:tc>
      </w:tr>
      <w:tr w:rsidR="003D352F" w14:paraId="24E26887" w14:textId="77777777">
        <w:trPr>
          <w:trHeight w:val="1380"/>
        </w:trPr>
        <w:tc>
          <w:tcPr>
            <w:tcW w:w="3680" w:type="dxa"/>
          </w:tcPr>
          <w:p w14:paraId="24E26884" w14:textId="77777777" w:rsidR="003D352F" w:rsidRDefault="001B3DC9">
            <w:pPr>
              <w:pStyle w:val="TableParagraph"/>
              <w:ind w:left="105" w:right="97"/>
              <w:jc w:val="both"/>
              <w:rPr>
                <w:sz w:val="24"/>
              </w:rPr>
            </w:pPr>
            <w:r>
              <w:rPr>
                <w:sz w:val="24"/>
              </w:rPr>
              <w:t>Проверим гипотезу об общей значимости - гипотезу об одновременном</w:t>
            </w:r>
            <w:r>
              <w:rPr>
                <w:spacing w:val="51"/>
                <w:w w:val="150"/>
                <w:sz w:val="24"/>
              </w:rPr>
              <w:t xml:space="preserve"> </w:t>
            </w:r>
            <w:r>
              <w:rPr>
                <w:sz w:val="24"/>
              </w:rPr>
              <w:t>равенстве</w:t>
            </w:r>
            <w:r>
              <w:rPr>
                <w:spacing w:val="52"/>
                <w:w w:val="150"/>
                <w:sz w:val="24"/>
              </w:rPr>
              <w:t xml:space="preserve"> </w:t>
            </w:r>
            <w:r>
              <w:rPr>
                <w:spacing w:val="-4"/>
                <w:sz w:val="24"/>
              </w:rPr>
              <w:t>нулю</w:t>
            </w:r>
          </w:p>
          <w:p w14:paraId="24E26885" w14:textId="77777777" w:rsidR="003D352F" w:rsidRDefault="001B3DC9">
            <w:pPr>
              <w:pStyle w:val="TableParagraph"/>
              <w:spacing w:line="270" w:lineRule="atLeast"/>
              <w:ind w:left="105" w:right="100"/>
              <w:jc w:val="both"/>
              <w:rPr>
                <w:sz w:val="24"/>
              </w:rPr>
            </w:pPr>
            <w:r>
              <w:rPr>
                <w:sz w:val="24"/>
              </w:rPr>
              <w:t>всех коэффициентов регрессии при объясняющих переменных:</w:t>
            </w:r>
          </w:p>
        </w:tc>
        <w:tc>
          <w:tcPr>
            <w:tcW w:w="5953" w:type="dxa"/>
          </w:tcPr>
          <w:p w14:paraId="24E26886" w14:textId="77777777" w:rsidR="003D352F" w:rsidRDefault="001B3DC9">
            <w:pPr>
              <w:pStyle w:val="TableParagraph"/>
              <w:spacing w:before="14" w:line="223" w:lineRule="auto"/>
              <w:ind w:left="107" w:right="2420"/>
              <w:rPr>
                <w:position w:val="2"/>
                <w:sz w:val="24"/>
              </w:rPr>
            </w:pPr>
            <w:r>
              <w:rPr>
                <w:position w:val="2"/>
                <w:sz w:val="24"/>
              </w:rPr>
              <w:t>H</w:t>
            </w:r>
            <w:r>
              <w:rPr>
                <w:sz w:val="16"/>
              </w:rPr>
              <w:t>0</w:t>
            </w:r>
            <w:r>
              <w:rPr>
                <w:position w:val="2"/>
                <w:sz w:val="24"/>
              </w:rPr>
              <w:t>:</w:t>
            </w:r>
            <w:r>
              <w:rPr>
                <w:spacing w:val="-3"/>
                <w:position w:val="2"/>
                <w:sz w:val="24"/>
              </w:rPr>
              <w:t xml:space="preserve"> </w:t>
            </w:r>
            <w:r>
              <w:rPr>
                <w:position w:val="2"/>
                <w:sz w:val="24"/>
              </w:rPr>
              <w:t>R</w:t>
            </w:r>
            <w:r>
              <w:rPr>
                <w:position w:val="2"/>
                <w:sz w:val="24"/>
                <w:vertAlign w:val="superscript"/>
              </w:rPr>
              <w:t>2</w:t>
            </w:r>
            <w:r>
              <w:rPr>
                <w:spacing w:val="-2"/>
                <w:position w:val="2"/>
                <w:sz w:val="24"/>
              </w:rPr>
              <w:t xml:space="preserve"> </w:t>
            </w:r>
            <w:r>
              <w:rPr>
                <w:position w:val="2"/>
                <w:sz w:val="24"/>
              </w:rPr>
              <w:t>=</w:t>
            </w:r>
            <w:r>
              <w:rPr>
                <w:spacing w:val="-4"/>
                <w:position w:val="2"/>
                <w:sz w:val="24"/>
              </w:rPr>
              <w:t xml:space="preserve"> </w:t>
            </w:r>
            <w:r>
              <w:rPr>
                <w:position w:val="2"/>
                <w:sz w:val="24"/>
              </w:rPr>
              <w:t>0;</w:t>
            </w:r>
            <w:r>
              <w:rPr>
                <w:spacing w:val="-3"/>
                <w:position w:val="2"/>
                <w:sz w:val="24"/>
              </w:rPr>
              <w:t xml:space="preserve"> </w:t>
            </w:r>
            <w:r>
              <w:rPr>
                <w:position w:val="2"/>
                <w:sz w:val="24"/>
              </w:rPr>
              <w:t>β</w:t>
            </w:r>
            <w:r>
              <w:rPr>
                <w:sz w:val="16"/>
              </w:rPr>
              <w:t>1</w:t>
            </w:r>
            <w:r>
              <w:rPr>
                <w:spacing w:val="18"/>
                <w:sz w:val="16"/>
              </w:rPr>
              <w:t xml:space="preserve"> </w:t>
            </w:r>
            <w:r>
              <w:rPr>
                <w:position w:val="2"/>
                <w:sz w:val="24"/>
              </w:rPr>
              <w:t>=</w:t>
            </w:r>
            <w:r>
              <w:rPr>
                <w:spacing w:val="-4"/>
                <w:position w:val="2"/>
                <w:sz w:val="24"/>
              </w:rPr>
              <w:t xml:space="preserve"> </w:t>
            </w:r>
            <w:r>
              <w:rPr>
                <w:position w:val="2"/>
                <w:sz w:val="24"/>
              </w:rPr>
              <w:t>β</w:t>
            </w:r>
            <w:r>
              <w:rPr>
                <w:sz w:val="16"/>
              </w:rPr>
              <w:t>2</w:t>
            </w:r>
            <w:r>
              <w:rPr>
                <w:spacing w:val="18"/>
                <w:sz w:val="16"/>
              </w:rPr>
              <w:t xml:space="preserve"> </w:t>
            </w:r>
            <w:r>
              <w:rPr>
                <w:position w:val="2"/>
                <w:sz w:val="24"/>
              </w:rPr>
              <w:t>=</w:t>
            </w:r>
            <w:r>
              <w:rPr>
                <w:spacing w:val="-4"/>
                <w:position w:val="2"/>
                <w:sz w:val="24"/>
              </w:rPr>
              <w:t xml:space="preserve"> </w:t>
            </w:r>
            <w:r>
              <w:rPr>
                <w:position w:val="2"/>
                <w:sz w:val="24"/>
              </w:rPr>
              <w:t>...</w:t>
            </w:r>
            <w:r>
              <w:rPr>
                <w:spacing w:val="-3"/>
                <w:position w:val="2"/>
                <w:sz w:val="24"/>
              </w:rPr>
              <w:t xml:space="preserve"> </w:t>
            </w:r>
            <w:r>
              <w:rPr>
                <w:position w:val="2"/>
                <w:sz w:val="24"/>
              </w:rPr>
              <w:t>=</w:t>
            </w:r>
            <w:r>
              <w:rPr>
                <w:spacing w:val="-4"/>
                <w:position w:val="2"/>
                <w:sz w:val="24"/>
              </w:rPr>
              <w:t xml:space="preserve"> </w:t>
            </w:r>
            <w:r>
              <w:rPr>
                <w:position w:val="2"/>
                <w:sz w:val="24"/>
              </w:rPr>
              <w:t>β</w:t>
            </w:r>
            <w:r>
              <w:rPr>
                <w:sz w:val="16"/>
              </w:rPr>
              <w:t>m</w:t>
            </w:r>
            <w:r>
              <w:rPr>
                <w:spacing w:val="16"/>
                <w:sz w:val="16"/>
              </w:rPr>
              <w:t xml:space="preserve"> </w:t>
            </w:r>
            <w:r>
              <w:rPr>
                <w:position w:val="2"/>
                <w:sz w:val="24"/>
              </w:rPr>
              <w:t>=</w:t>
            </w:r>
            <w:r>
              <w:rPr>
                <w:spacing w:val="-4"/>
                <w:position w:val="2"/>
                <w:sz w:val="24"/>
              </w:rPr>
              <w:t xml:space="preserve"> </w:t>
            </w:r>
            <w:r>
              <w:rPr>
                <w:position w:val="2"/>
                <w:sz w:val="24"/>
              </w:rPr>
              <w:t>0. H</w:t>
            </w:r>
            <w:r>
              <w:rPr>
                <w:sz w:val="16"/>
              </w:rPr>
              <w:t>1</w:t>
            </w:r>
            <w:r>
              <w:rPr>
                <w:position w:val="2"/>
                <w:sz w:val="24"/>
              </w:rPr>
              <w:t>: R</w:t>
            </w:r>
            <w:r>
              <w:rPr>
                <w:position w:val="2"/>
                <w:sz w:val="24"/>
                <w:vertAlign w:val="superscript"/>
              </w:rPr>
              <w:t>2</w:t>
            </w:r>
            <w:r>
              <w:rPr>
                <w:position w:val="2"/>
                <w:sz w:val="24"/>
              </w:rPr>
              <w:t xml:space="preserve"> ≠ 0.</w:t>
            </w:r>
          </w:p>
        </w:tc>
      </w:tr>
      <w:tr w:rsidR="003D352F" w14:paraId="24E2688E" w14:textId="77777777">
        <w:trPr>
          <w:trHeight w:val="1437"/>
        </w:trPr>
        <w:tc>
          <w:tcPr>
            <w:tcW w:w="3680" w:type="dxa"/>
          </w:tcPr>
          <w:p w14:paraId="24E26888" w14:textId="77777777" w:rsidR="003D352F" w:rsidRDefault="001B3DC9">
            <w:pPr>
              <w:pStyle w:val="TableParagraph"/>
              <w:ind w:left="105" w:right="95"/>
              <w:jc w:val="both"/>
              <w:rPr>
                <w:sz w:val="24"/>
              </w:rPr>
            </w:pPr>
            <w:r>
              <w:rPr>
                <w:sz w:val="24"/>
              </w:rPr>
              <w:t>Проверка этой гипотезы осу ществляется с помощью F- статистики распределения Фише ра (правосторонняя проверка).</w:t>
            </w:r>
          </w:p>
        </w:tc>
        <w:tc>
          <w:tcPr>
            <w:tcW w:w="5953" w:type="dxa"/>
          </w:tcPr>
          <w:p w14:paraId="24E26889" w14:textId="77777777" w:rsidR="003D352F" w:rsidRDefault="001B3DC9">
            <w:pPr>
              <w:pStyle w:val="TableParagraph"/>
              <w:spacing w:line="237" w:lineRule="auto"/>
              <w:ind w:left="107"/>
              <w:rPr>
                <w:position w:val="2"/>
                <w:sz w:val="24"/>
              </w:rPr>
            </w:pPr>
            <w:r>
              <w:rPr>
                <w:position w:val="2"/>
                <w:sz w:val="24"/>
              </w:rPr>
              <w:t>Если F</w:t>
            </w:r>
            <w:r>
              <w:rPr>
                <w:spacing w:val="-2"/>
                <w:position w:val="2"/>
                <w:sz w:val="24"/>
              </w:rPr>
              <w:t xml:space="preserve"> </w:t>
            </w:r>
            <w:r>
              <w:rPr>
                <w:position w:val="2"/>
                <w:sz w:val="24"/>
              </w:rPr>
              <w:t>&lt;F</w:t>
            </w:r>
            <w:r>
              <w:rPr>
                <w:sz w:val="16"/>
              </w:rPr>
              <w:t>kp</w:t>
            </w:r>
            <w:r>
              <w:rPr>
                <w:spacing w:val="16"/>
                <w:sz w:val="16"/>
              </w:rPr>
              <w:t xml:space="preserve"> </w:t>
            </w:r>
            <w:r>
              <w:rPr>
                <w:position w:val="2"/>
                <w:sz w:val="24"/>
              </w:rPr>
              <w:t>=</w:t>
            </w:r>
            <w:r>
              <w:rPr>
                <w:spacing w:val="-2"/>
                <w:position w:val="2"/>
                <w:sz w:val="24"/>
              </w:rPr>
              <w:t xml:space="preserve"> </w:t>
            </w:r>
            <w:r>
              <w:rPr>
                <w:position w:val="2"/>
                <w:sz w:val="24"/>
              </w:rPr>
              <w:t>F</w:t>
            </w:r>
            <w:r>
              <w:rPr>
                <w:sz w:val="16"/>
              </w:rPr>
              <w:t>α</w:t>
            </w:r>
            <w:r>
              <w:rPr>
                <w:spacing w:val="-3"/>
                <w:sz w:val="16"/>
              </w:rPr>
              <w:t xml:space="preserve"> </w:t>
            </w:r>
            <w:r>
              <w:rPr>
                <w:sz w:val="16"/>
              </w:rPr>
              <w:t>;</w:t>
            </w:r>
            <w:r>
              <w:rPr>
                <w:spacing w:val="-4"/>
                <w:sz w:val="16"/>
              </w:rPr>
              <w:t xml:space="preserve"> </w:t>
            </w:r>
            <w:r>
              <w:rPr>
                <w:sz w:val="16"/>
              </w:rPr>
              <w:t>n-m-1</w:t>
            </w:r>
            <w:r>
              <w:rPr>
                <w:position w:val="2"/>
                <w:sz w:val="24"/>
              </w:rPr>
              <w:t>,</w:t>
            </w:r>
            <w:r>
              <w:rPr>
                <w:spacing w:val="-1"/>
                <w:position w:val="2"/>
                <w:sz w:val="24"/>
              </w:rPr>
              <w:t xml:space="preserve"> </w:t>
            </w:r>
            <w:r>
              <w:rPr>
                <w:position w:val="2"/>
                <w:sz w:val="24"/>
              </w:rPr>
              <w:t>то</w:t>
            </w:r>
            <w:r>
              <w:rPr>
                <w:spacing w:val="-1"/>
                <w:position w:val="2"/>
                <w:sz w:val="24"/>
              </w:rPr>
              <w:t xml:space="preserve"> </w:t>
            </w:r>
            <w:r>
              <w:rPr>
                <w:position w:val="2"/>
                <w:sz w:val="24"/>
              </w:rPr>
              <w:t>нет оснований для</w:t>
            </w:r>
            <w:r>
              <w:rPr>
                <w:spacing w:val="-1"/>
                <w:position w:val="2"/>
                <w:sz w:val="24"/>
              </w:rPr>
              <w:t xml:space="preserve"> </w:t>
            </w:r>
            <w:r>
              <w:rPr>
                <w:position w:val="2"/>
                <w:sz w:val="24"/>
              </w:rPr>
              <w:t>отклонения гипотезы H</w:t>
            </w:r>
            <w:r>
              <w:rPr>
                <w:sz w:val="16"/>
              </w:rPr>
              <w:t>0</w:t>
            </w:r>
            <w:r>
              <w:rPr>
                <w:position w:val="2"/>
                <w:sz w:val="24"/>
              </w:rPr>
              <w:t>.</w:t>
            </w:r>
          </w:p>
          <w:p w14:paraId="24E2688A" w14:textId="77777777" w:rsidR="003D352F" w:rsidRDefault="001B3DC9">
            <w:pPr>
              <w:pStyle w:val="TableParagraph"/>
              <w:tabs>
                <w:tab w:val="left" w:pos="1772"/>
                <w:tab w:val="left" w:pos="3347"/>
                <w:tab w:val="left" w:pos="4312"/>
              </w:tabs>
              <w:spacing w:before="2" w:line="232" w:lineRule="exact"/>
              <w:ind w:left="1256"/>
              <w:jc w:val="center"/>
              <w:rPr>
                <w:rFonts w:ascii="Cambria Math" w:eastAsia="Cambria Math" w:hAnsi="Cambria Math"/>
                <w:sz w:val="24"/>
              </w:rPr>
            </w:pP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t>𝑛</w:t>
            </w:r>
            <w:r>
              <w:rPr>
                <w:rFonts w:ascii="Cambria Math" w:eastAsia="Cambria Math" w:hAnsi="Cambria Math"/>
                <w:spacing w:val="4"/>
                <w:sz w:val="24"/>
              </w:rPr>
              <w:t xml:space="preserve"> </w:t>
            </w:r>
            <w:r>
              <w:rPr>
                <w:rFonts w:ascii="Cambria Math" w:eastAsia="Cambria Math" w:hAnsi="Cambria Math"/>
                <w:sz w:val="24"/>
              </w:rPr>
              <w:t>− 𝑚</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10"/>
                <w:sz w:val="24"/>
              </w:rPr>
              <w:t>1</w:t>
            </w:r>
            <w:r>
              <w:rPr>
                <w:rFonts w:ascii="Cambria Math" w:eastAsia="Cambria Math" w:hAnsi="Cambria Math"/>
                <w:sz w:val="24"/>
              </w:rPr>
              <w:tab/>
            </w:r>
            <w:r>
              <w:rPr>
                <w:rFonts w:ascii="Cambria Math" w:eastAsia="Cambria Math" w:hAnsi="Cambria Math"/>
                <w:spacing w:val="-2"/>
                <w:sz w:val="24"/>
              </w:rPr>
              <w:t>0,9768</w:t>
            </w:r>
            <w:r>
              <w:rPr>
                <w:rFonts w:ascii="Cambria Math" w:eastAsia="Cambria Math" w:hAnsi="Cambria Math"/>
                <w:sz w:val="24"/>
              </w:rPr>
              <w:tab/>
              <w:t>5</w:t>
            </w:r>
            <w:r>
              <w:rPr>
                <w:rFonts w:ascii="Cambria Math" w:eastAsia="Cambria Math" w:hAnsi="Cambria Math"/>
                <w:spacing w:val="-1"/>
                <w:sz w:val="24"/>
              </w:rPr>
              <w:t xml:space="preserve"> </w:t>
            </w:r>
            <w:r>
              <w:rPr>
                <w:rFonts w:ascii="Cambria Math" w:eastAsia="Cambria Math" w:hAnsi="Cambria Math"/>
                <w:sz w:val="24"/>
              </w:rPr>
              <w:t>− 2</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10"/>
                <w:sz w:val="24"/>
              </w:rPr>
              <w:t>1</w:t>
            </w:r>
          </w:p>
          <w:p w14:paraId="24E2688B" w14:textId="77777777" w:rsidR="003D352F" w:rsidRDefault="001B3DC9">
            <w:pPr>
              <w:pStyle w:val="TableParagraph"/>
              <w:tabs>
                <w:tab w:val="left" w:pos="2316"/>
              </w:tabs>
              <w:spacing w:line="172" w:lineRule="exact"/>
              <w:ind w:right="1630"/>
              <w:jc w:val="center"/>
              <w:rPr>
                <w:rFonts w:ascii="Cambria Math" w:eastAsia="Cambria Math"/>
                <w:sz w:val="24"/>
              </w:rPr>
            </w:pPr>
            <w:r>
              <w:rPr>
                <w:rFonts w:ascii="Cambria Math" w:eastAsia="Cambria Math"/>
                <w:sz w:val="24"/>
              </w:rPr>
              <w:t>𝐹</w:t>
            </w:r>
            <w:r>
              <w:rPr>
                <w:rFonts w:ascii="Cambria Math" w:eastAsia="Cambria Math"/>
                <w:spacing w:val="23"/>
                <w:sz w:val="24"/>
              </w:rPr>
              <w:t xml:space="preserve"> </w:t>
            </w:r>
            <w:r>
              <w:rPr>
                <w:rFonts w:ascii="Cambria Math" w:eastAsia="Cambria Math"/>
                <w:spacing w:val="-10"/>
                <w:sz w:val="24"/>
              </w:rPr>
              <w:t>=</w:t>
            </w:r>
            <w:r>
              <w:rPr>
                <w:rFonts w:ascii="Cambria Math" w:eastAsia="Cambria Math"/>
                <w:sz w:val="24"/>
              </w:rPr>
              <w:tab/>
            </w:r>
            <w:r>
              <w:rPr>
                <w:rFonts w:ascii="Cambria Math" w:eastAsia="Cambria Math"/>
                <w:spacing w:val="-10"/>
                <w:sz w:val="24"/>
              </w:rPr>
              <w:t>=</w:t>
            </w:r>
          </w:p>
          <w:p w14:paraId="24E2688C" w14:textId="77777777" w:rsidR="003D352F" w:rsidRDefault="001B3DC9">
            <w:pPr>
              <w:pStyle w:val="TableParagraph"/>
              <w:tabs>
                <w:tab w:val="left" w:pos="1775"/>
                <w:tab w:val="left" w:pos="2718"/>
                <w:tab w:val="left" w:pos="4310"/>
              </w:tabs>
              <w:spacing w:line="210" w:lineRule="exact"/>
              <w:ind w:left="625"/>
              <w:jc w:val="center"/>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84992" behindDoc="1" locked="0" layoutInCell="1" allowOverlap="1" wp14:anchorId="24E272EE" wp14:editId="24E272EF">
                      <wp:simplePos x="0" y="0"/>
                      <wp:positionH relativeFrom="column">
                        <wp:posOffset>873251</wp:posOffset>
                      </wp:positionH>
                      <wp:positionV relativeFrom="paragraph">
                        <wp:posOffset>-44346</wp:posOffset>
                      </wp:positionV>
                      <wp:extent cx="1129665" cy="1079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10795"/>
                                <a:chOff x="0" y="0"/>
                                <a:chExt cx="1129665" cy="10795"/>
                              </a:xfrm>
                            </wpg:grpSpPr>
                            <wps:wsp>
                              <wps:cNvPr id="257" name="Graphic 257"/>
                              <wps:cNvSpPr/>
                              <wps:spPr>
                                <a:xfrm>
                                  <a:off x="0" y="12"/>
                                  <a:ext cx="1129665" cy="10795"/>
                                </a:xfrm>
                                <a:custGeom>
                                  <a:avLst/>
                                  <a:gdLst/>
                                  <a:ahLst/>
                                  <a:cxnLst/>
                                  <a:rect l="l" t="t" r="r" b="b"/>
                                  <a:pathLst>
                                    <a:path w="1129665" h="10795">
                                      <a:moveTo>
                                        <a:pt x="435864" y="0"/>
                                      </a:moveTo>
                                      <a:lnTo>
                                        <a:pt x="0" y="0"/>
                                      </a:lnTo>
                                      <a:lnTo>
                                        <a:pt x="0" y="10655"/>
                                      </a:lnTo>
                                      <a:lnTo>
                                        <a:pt x="435864" y="10655"/>
                                      </a:lnTo>
                                      <a:lnTo>
                                        <a:pt x="435864" y="0"/>
                                      </a:lnTo>
                                      <a:close/>
                                    </a:path>
                                    <a:path w="1129665" h="10795">
                                      <a:moveTo>
                                        <a:pt x="1129588" y="0"/>
                                      </a:moveTo>
                                      <a:lnTo>
                                        <a:pt x="461772" y="0"/>
                                      </a:lnTo>
                                      <a:lnTo>
                                        <a:pt x="461772" y="10655"/>
                                      </a:lnTo>
                                      <a:lnTo>
                                        <a:pt x="1129588" y="10655"/>
                                      </a:lnTo>
                                      <a:lnTo>
                                        <a:pt x="11295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AC0184" id="Group 256" o:spid="_x0000_s1026" style="position:absolute;margin-left:68.75pt;margin-top:-3.5pt;width:88.95pt;height:.85pt;z-index:-23231488;mso-wrap-distance-left:0;mso-wrap-distance-right:0" coordsize="11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">
                      <v:shape id="Graphic 257" o:spid="_x0000_s1027" style="position:absolute;width:11296;height:108;visibility:visible;mso-wrap-style:square;v-text-anchor:top" coordsize="11296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DF8MA&#10;AADcAAAADwAAAGRycy9kb3ducmV2LnhtbESPwW7CMBBE75X4B2srcStOkWhJikEIiMQV2ktvq3iJ&#10;LeJ1iA0Jf48rIfU4mp03O4vV4Bpxoy5YzwreJxkI4spry7WCn+/ybQ4iRGSNjWdScKcAq+XoZYGF&#10;9j0f6HaMtUgQDgUqMDG2hZShMuQwTHxLnLyT7xzGJLta6g77BHeNnGbZh3RoOTUYbGljqDofry69&#10;sTUzu5uHfd5f7PmUu1L+5qVS49dh/QUi0hD/j5/pvVYwnX3C35hE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zDF8MAAADcAAAADwAAAAAAAAAAAAAAAACYAgAAZHJzL2Rv&#10;d25yZXYueG1sUEsFBgAAAAAEAAQA9QAAAIgDAAAAAA==&#10;" path="m435864,l,,,10655r435864,l435864,xem1129588,l461772,r,10655l1129588,10655r,-10655xe" fillcolor="black" stroked="f">
                        <v:path arrowok="t"/>
                      </v:shape>
                    </v:group>
                  </w:pict>
                </mc:Fallback>
              </mc:AlternateConten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r>
            <w:r>
              <w:rPr>
                <w:rFonts w:ascii="Cambria Math" w:eastAsia="Cambria Math" w:hAnsi="Cambria Math"/>
                <w:spacing w:val="-10"/>
                <w:sz w:val="24"/>
              </w:rPr>
              <w:t>𝑚</w:t>
            </w:r>
            <w:r>
              <w:rPr>
                <w:rFonts w:ascii="Cambria Math" w:eastAsia="Cambria Math" w:hAnsi="Cambria Math"/>
                <w:sz w:val="24"/>
              </w:rPr>
              <w:tab/>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0,9768</w:t>
            </w:r>
            <w:r>
              <w:rPr>
                <w:rFonts w:ascii="Cambria Math" w:eastAsia="Cambria Math" w:hAnsi="Cambria Math"/>
                <w:sz w:val="24"/>
              </w:rPr>
              <w:tab/>
            </w:r>
            <w:r>
              <w:rPr>
                <w:rFonts w:ascii="Cambria Math" w:eastAsia="Cambria Math" w:hAnsi="Cambria Math"/>
                <w:spacing w:val="-10"/>
                <w:sz w:val="24"/>
              </w:rPr>
              <w:t>2</w:t>
            </w:r>
          </w:p>
          <w:p w14:paraId="24E2688D" w14:textId="77777777" w:rsidR="003D352F" w:rsidRDefault="001B3DC9">
            <w:pPr>
              <w:pStyle w:val="TableParagraph"/>
              <w:spacing w:line="250" w:lineRule="exact"/>
              <w:ind w:right="287"/>
              <w:jc w:val="center"/>
              <w:rPr>
                <w:rFonts w:ascii="Cambria Math"/>
                <w:sz w:val="24"/>
              </w:rPr>
            </w:pPr>
            <w:r>
              <w:rPr>
                <w:rFonts w:ascii="Cambria Math"/>
                <w:noProof/>
                <w:sz w:val="24"/>
                <w:lang w:eastAsia="ru-RU"/>
              </w:rPr>
              <mc:AlternateContent>
                <mc:Choice Requires="wpg">
                  <w:drawing>
                    <wp:anchor distT="0" distB="0" distL="0" distR="0" simplePos="0" relativeHeight="480085504" behindDoc="1" locked="0" layoutInCell="1" allowOverlap="1" wp14:anchorId="24E272F0" wp14:editId="24E272F1">
                      <wp:simplePos x="0" y="0"/>
                      <wp:positionH relativeFrom="column">
                        <wp:posOffset>2202560</wp:posOffset>
                      </wp:positionH>
                      <wp:positionV relativeFrom="paragraph">
                        <wp:posOffset>-177696</wp:posOffset>
                      </wp:positionV>
                      <wp:extent cx="1361440" cy="1079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10795"/>
                                <a:chOff x="0" y="0"/>
                                <a:chExt cx="1361440" cy="10795"/>
                              </a:xfrm>
                            </wpg:grpSpPr>
                            <wps:wsp>
                              <wps:cNvPr id="259" name="Graphic 259"/>
                              <wps:cNvSpPr/>
                              <wps:spPr>
                                <a:xfrm>
                                  <a:off x="0" y="12"/>
                                  <a:ext cx="1361440" cy="10795"/>
                                </a:xfrm>
                                <a:custGeom>
                                  <a:avLst/>
                                  <a:gdLst/>
                                  <a:ahLst/>
                                  <a:cxnLst/>
                                  <a:rect l="l" t="t" r="r" b="b"/>
                                  <a:pathLst>
                                    <a:path w="1361440" h="10795">
                                      <a:moveTo>
                                        <a:pt x="719620" y="0"/>
                                      </a:moveTo>
                                      <a:lnTo>
                                        <a:pt x="0" y="0"/>
                                      </a:lnTo>
                                      <a:lnTo>
                                        <a:pt x="0" y="10655"/>
                                      </a:lnTo>
                                      <a:lnTo>
                                        <a:pt x="719620" y="10655"/>
                                      </a:lnTo>
                                      <a:lnTo>
                                        <a:pt x="719620" y="0"/>
                                      </a:lnTo>
                                      <a:close/>
                                    </a:path>
                                    <a:path w="1361440" h="10795">
                                      <a:moveTo>
                                        <a:pt x="1361186" y="0"/>
                                      </a:moveTo>
                                      <a:lnTo>
                                        <a:pt x="745490" y="0"/>
                                      </a:lnTo>
                                      <a:lnTo>
                                        <a:pt x="745490" y="10655"/>
                                      </a:lnTo>
                                      <a:lnTo>
                                        <a:pt x="1361186" y="10655"/>
                                      </a:lnTo>
                                      <a:lnTo>
                                        <a:pt x="13611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E62150" id="Group 258" o:spid="_x0000_s1026" style="position:absolute;margin-left:173.45pt;margin-top:-14pt;width:107.2pt;height:.85pt;z-index:-23230976;mso-wrap-distance-left:0;mso-wrap-distance-right:0" coordsize="1361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">
                      <v:shape id="Graphic 259" o:spid="_x0000_s1027" style="position:absolute;width:13614;height:108;visibility:visible;mso-wrap-style:square;v-text-anchor:top" coordsize="13614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5ysQA&#10;AADcAAAADwAAAGRycy9kb3ducmV2LnhtbESPQWsCMRSE74X+h/CE3jSroNbVKEW0iBfR9tDjY/Pc&#10;LG5eliTq6q83gtDjMDPfMLNFa2txIR8qxwr6vQwEceF0xaWC35919xNEiMgaa8ek4EYBFvP3txnm&#10;2l15T5dDLEWCcMhRgYmxyaUMhSGLoeca4uQdnbcYk/Sl1B6vCW5rOciykbRYcVow2NDSUHE6nK2C&#10;uj+a3FfHYWPu2+8/d9p6xt1YqY9O+zUFEamN/+FXe6MVDIYTeJ5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ucrEAAAA3AAAAA8AAAAAAAAAAAAAAAAAmAIAAGRycy9k&#10;b3ducmV2LnhtbFBLBQYAAAAABAAEAPUAAACJAwAAAAA=&#10;" path="m719620,l,,,10655r719620,l719620,xem1361186,l745490,r,10655l1361186,10655r,-10655xe" fillcolor="black" stroked="f">
                        <v:path arrowok="t"/>
                      </v:shape>
                    </v:group>
                  </w:pict>
                </mc:Fallback>
              </mc:AlternateContent>
            </w:r>
            <w:r>
              <w:rPr>
                <w:rFonts w:ascii="Cambria Math"/>
                <w:sz w:val="24"/>
              </w:rPr>
              <w:t>=</w:t>
            </w:r>
            <w:r>
              <w:rPr>
                <w:rFonts w:ascii="Cambria Math"/>
                <w:spacing w:val="15"/>
                <w:sz w:val="24"/>
              </w:rPr>
              <w:t xml:space="preserve"> </w:t>
            </w:r>
            <w:r>
              <w:rPr>
                <w:rFonts w:ascii="Cambria Math"/>
                <w:spacing w:val="-2"/>
                <w:sz w:val="24"/>
              </w:rPr>
              <w:t>42,057</w:t>
            </w:r>
          </w:p>
        </w:tc>
      </w:tr>
      <w:tr w:rsidR="003D352F" w14:paraId="24E26891" w14:textId="77777777">
        <w:trPr>
          <w:trHeight w:val="553"/>
        </w:trPr>
        <w:tc>
          <w:tcPr>
            <w:tcW w:w="3680" w:type="dxa"/>
          </w:tcPr>
          <w:p w14:paraId="24E2688F" w14:textId="77777777" w:rsidR="003D352F" w:rsidRDefault="001B3DC9">
            <w:pPr>
              <w:pStyle w:val="TableParagraph"/>
              <w:tabs>
                <w:tab w:val="left" w:pos="1738"/>
                <w:tab w:val="left" w:pos="3192"/>
              </w:tabs>
              <w:spacing w:line="270" w:lineRule="atLeast"/>
              <w:ind w:left="105" w:right="97"/>
              <w:rPr>
                <w:sz w:val="24"/>
              </w:rPr>
            </w:pPr>
            <w:r>
              <w:rPr>
                <w:spacing w:val="-2"/>
                <w:sz w:val="24"/>
              </w:rPr>
              <w:t>Табличное</w:t>
            </w:r>
            <w:r>
              <w:rPr>
                <w:sz w:val="24"/>
              </w:rPr>
              <w:tab/>
            </w:r>
            <w:r>
              <w:rPr>
                <w:spacing w:val="-2"/>
                <w:sz w:val="24"/>
              </w:rPr>
              <w:t>значение</w:t>
            </w:r>
            <w:r>
              <w:rPr>
                <w:sz w:val="24"/>
              </w:rPr>
              <w:tab/>
            </w:r>
            <w:r>
              <w:rPr>
                <w:spacing w:val="-4"/>
                <w:sz w:val="24"/>
              </w:rPr>
              <w:t xml:space="preserve">при </w:t>
            </w:r>
            <w:r>
              <w:rPr>
                <w:sz w:val="24"/>
              </w:rPr>
              <w:t>степенях свободы</w:t>
            </w:r>
          </w:p>
        </w:tc>
        <w:tc>
          <w:tcPr>
            <w:tcW w:w="5953" w:type="dxa"/>
          </w:tcPr>
          <w:p w14:paraId="24E26890" w14:textId="77777777" w:rsidR="003D352F" w:rsidRDefault="001B3DC9">
            <w:pPr>
              <w:pStyle w:val="TableParagraph"/>
              <w:ind w:left="107"/>
              <w:rPr>
                <w:position w:val="2"/>
                <w:sz w:val="24"/>
              </w:rPr>
            </w:pPr>
            <w:r>
              <w:rPr>
                <w:position w:val="2"/>
                <w:sz w:val="24"/>
              </w:rPr>
              <w:t>k</w:t>
            </w:r>
            <w:r>
              <w:rPr>
                <w:sz w:val="16"/>
              </w:rPr>
              <w:t>1</w:t>
            </w:r>
            <w:r>
              <w:rPr>
                <w:spacing w:val="20"/>
                <w:sz w:val="16"/>
              </w:rPr>
              <w:t xml:space="preserve"> </w:t>
            </w:r>
            <w:r>
              <w:rPr>
                <w:position w:val="2"/>
                <w:sz w:val="24"/>
              </w:rPr>
              <w:t>=</w:t>
            </w:r>
            <w:r>
              <w:rPr>
                <w:spacing w:val="-1"/>
                <w:position w:val="2"/>
                <w:sz w:val="24"/>
              </w:rPr>
              <w:t xml:space="preserve"> </w:t>
            </w:r>
            <w:r>
              <w:rPr>
                <w:position w:val="2"/>
                <w:sz w:val="24"/>
              </w:rPr>
              <w:t>2 и k</w:t>
            </w:r>
            <w:r>
              <w:rPr>
                <w:sz w:val="16"/>
              </w:rPr>
              <w:t>2</w:t>
            </w:r>
            <w:r>
              <w:rPr>
                <w:spacing w:val="21"/>
                <w:sz w:val="16"/>
              </w:rPr>
              <w:t xml:space="preserve"> </w:t>
            </w:r>
            <w:r>
              <w:rPr>
                <w:position w:val="2"/>
                <w:sz w:val="24"/>
              </w:rPr>
              <w:t>=</w:t>
            </w:r>
            <w:r>
              <w:rPr>
                <w:spacing w:val="-1"/>
                <w:position w:val="2"/>
                <w:sz w:val="24"/>
              </w:rPr>
              <w:t xml:space="preserve"> </w:t>
            </w:r>
            <w:r>
              <w:rPr>
                <w:position w:val="2"/>
                <w:sz w:val="24"/>
              </w:rPr>
              <w:t>n -</w:t>
            </w:r>
            <w:r>
              <w:rPr>
                <w:spacing w:val="-1"/>
                <w:position w:val="2"/>
                <w:sz w:val="24"/>
              </w:rPr>
              <w:t xml:space="preserve"> </w:t>
            </w:r>
            <w:r>
              <w:rPr>
                <w:position w:val="2"/>
                <w:sz w:val="24"/>
              </w:rPr>
              <w:t>m -</w:t>
            </w:r>
            <w:r>
              <w:rPr>
                <w:spacing w:val="-1"/>
                <w:position w:val="2"/>
                <w:sz w:val="24"/>
              </w:rPr>
              <w:t xml:space="preserve"> </w:t>
            </w:r>
            <w:r>
              <w:rPr>
                <w:position w:val="2"/>
                <w:sz w:val="24"/>
              </w:rPr>
              <w:t>1 =</w:t>
            </w:r>
            <w:r>
              <w:rPr>
                <w:spacing w:val="-2"/>
                <w:position w:val="2"/>
                <w:sz w:val="24"/>
              </w:rPr>
              <w:t xml:space="preserve"> </w:t>
            </w:r>
            <w:r>
              <w:rPr>
                <w:position w:val="2"/>
                <w:sz w:val="24"/>
              </w:rPr>
              <w:t>5 -</w:t>
            </w:r>
            <w:r>
              <w:rPr>
                <w:spacing w:val="-1"/>
                <w:position w:val="2"/>
                <w:sz w:val="24"/>
              </w:rPr>
              <w:t xml:space="preserve"> </w:t>
            </w:r>
            <w:r>
              <w:rPr>
                <w:position w:val="2"/>
                <w:sz w:val="24"/>
              </w:rPr>
              <w:t>2 -</w:t>
            </w:r>
            <w:r>
              <w:rPr>
                <w:spacing w:val="-1"/>
                <w:position w:val="2"/>
                <w:sz w:val="24"/>
              </w:rPr>
              <w:t xml:space="preserve"> </w:t>
            </w:r>
            <w:r>
              <w:rPr>
                <w:position w:val="2"/>
                <w:sz w:val="24"/>
              </w:rPr>
              <w:t>1 =</w:t>
            </w:r>
            <w:r>
              <w:rPr>
                <w:spacing w:val="-1"/>
                <w:position w:val="2"/>
                <w:sz w:val="24"/>
              </w:rPr>
              <w:t xml:space="preserve"> </w:t>
            </w:r>
            <w:r>
              <w:rPr>
                <w:position w:val="2"/>
                <w:sz w:val="24"/>
              </w:rPr>
              <w:t>2,</w:t>
            </w:r>
            <w:r>
              <w:rPr>
                <w:spacing w:val="2"/>
                <w:position w:val="2"/>
                <w:sz w:val="24"/>
              </w:rPr>
              <w:t xml:space="preserve"> </w:t>
            </w:r>
            <w:r>
              <w:rPr>
                <w:position w:val="2"/>
                <w:sz w:val="24"/>
              </w:rPr>
              <w:t>Fkp(2; 2)</w:t>
            </w:r>
            <w:r>
              <w:rPr>
                <w:spacing w:val="-1"/>
                <w:position w:val="2"/>
                <w:sz w:val="24"/>
              </w:rPr>
              <w:t xml:space="preserve"> </w:t>
            </w:r>
            <w:r>
              <w:rPr>
                <w:position w:val="2"/>
                <w:sz w:val="24"/>
              </w:rPr>
              <w:t>=</w:t>
            </w:r>
            <w:r>
              <w:rPr>
                <w:spacing w:val="1"/>
                <w:position w:val="2"/>
                <w:sz w:val="24"/>
              </w:rPr>
              <w:t xml:space="preserve"> </w:t>
            </w:r>
            <w:r>
              <w:rPr>
                <w:spacing w:val="-4"/>
                <w:position w:val="2"/>
                <w:sz w:val="24"/>
              </w:rPr>
              <w:t>19,0</w:t>
            </w:r>
          </w:p>
        </w:tc>
      </w:tr>
      <w:tr w:rsidR="003D352F" w14:paraId="24E26893" w14:textId="77777777">
        <w:trPr>
          <w:trHeight w:val="275"/>
        </w:trPr>
        <w:tc>
          <w:tcPr>
            <w:tcW w:w="9633" w:type="dxa"/>
            <w:gridSpan w:val="2"/>
          </w:tcPr>
          <w:p w14:paraId="24E26892" w14:textId="77777777" w:rsidR="003D352F" w:rsidRDefault="001B3DC9">
            <w:pPr>
              <w:pStyle w:val="TableParagraph"/>
              <w:spacing w:line="256" w:lineRule="exact"/>
              <w:ind w:left="702"/>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расчетов</w:t>
            </w:r>
            <w:r>
              <w:rPr>
                <w:spacing w:val="-3"/>
                <w:sz w:val="24"/>
              </w:rPr>
              <w:t xml:space="preserve"> </w:t>
            </w:r>
            <w:r>
              <w:rPr>
                <w:sz w:val="24"/>
              </w:rPr>
              <w:t>показателей</w:t>
            </w:r>
            <w:r>
              <w:rPr>
                <w:spacing w:val="-2"/>
                <w:sz w:val="24"/>
              </w:rPr>
              <w:t xml:space="preserve"> модели</w:t>
            </w:r>
          </w:p>
        </w:tc>
      </w:tr>
    </w:tbl>
    <w:p w14:paraId="24E26894" w14:textId="77777777" w:rsidR="003D352F" w:rsidRDefault="003D352F">
      <w:pPr>
        <w:pStyle w:val="a3"/>
        <w:spacing w:before="28"/>
        <w:ind w:left="0" w:firstLine="0"/>
        <w:jc w:val="left"/>
      </w:pPr>
    </w:p>
    <w:p w14:paraId="24E26895" w14:textId="77777777" w:rsidR="003D352F" w:rsidRDefault="001B3DC9">
      <w:pPr>
        <w:pStyle w:val="a3"/>
        <w:ind w:right="286"/>
      </w:pPr>
      <w:r>
        <w:t xml:space="preserve">Поскольку фактическое значение F &gt;Fkp, то коэффициент детерминации статистически значим и уравнение регрессии статистически надежно (т.е. коэффициенты </w:t>
      </w:r>
      <w:r>
        <w:rPr>
          <w:i/>
        </w:rPr>
        <w:t>a</w:t>
      </w:r>
      <w:r>
        <w:rPr>
          <w:i/>
          <w:vertAlign w:val="subscript"/>
        </w:rPr>
        <w:t>i</w:t>
      </w:r>
      <w:r>
        <w:rPr>
          <w:i/>
        </w:rPr>
        <w:t xml:space="preserve"> </w:t>
      </w:r>
      <w:r>
        <w:t>совместно значимы).</w:t>
      </w:r>
    </w:p>
    <w:p w14:paraId="24E26896" w14:textId="77777777" w:rsidR="003D352F" w:rsidRDefault="001B3DC9">
      <w:pPr>
        <w:pStyle w:val="a3"/>
        <w:spacing w:before="1"/>
        <w:ind w:right="289"/>
      </w:pPr>
      <w:r>
        <w:t>Выводы.</w:t>
      </w:r>
      <w:r>
        <w:rPr>
          <w:spacing w:val="-1"/>
        </w:rPr>
        <w:t xml:space="preserve"> </w:t>
      </w:r>
      <w:r>
        <w:t>В результате</w:t>
      </w:r>
      <w:r>
        <w:rPr>
          <w:spacing w:val="-1"/>
        </w:rPr>
        <w:t xml:space="preserve"> </w:t>
      </w:r>
      <w:r>
        <w:t>расчетов</w:t>
      </w:r>
      <w:r>
        <w:rPr>
          <w:spacing w:val="-1"/>
        </w:rPr>
        <w:t xml:space="preserve"> </w:t>
      </w:r>
      <w:r>
        <w:t xml:space="preserve">было получено уравнение множественной </w:t>
      </w:r>
      <w:r>
        <w:rPr>
          <w:spacing w:val="-2"/>
        </w:rPr>
        <w:t>регрессии:</w:t>
      </w:r>
    </w:p>
    <w:p w14:paraId="24E26897" w14:textId="77777777" w:rsidR="003D352F" w:rsidRDefault="001B3DC9">
      <w:pPr>
        <w:spacing w:before="321"/>
        <w:ind w:left="993" w:right="1128"/>
        <w:jc w:val="center"/>
        <w:rPr>
          <w:i/>
          <w:sz w:val="28"/>
        </w:rPr>
      </w:pPr>
      <w:r>
        <w:rPr>
          <w:i/>
          <w:sz w:val="28"/>
        </w:rPr>
        <w:t>X</w:t>
      </w:r>
      <w:r>
        <w:rPr>
          <w:i/>
          <w:sz w:val="28"/>
          <w:vertAlign w:val="subscript"/>
        </w:rPr>
        <w:t>7</w:t>
      </w:r>
      <w:r>
        <w:rPr>
          <w:i/>
          <w:spacing w:val="-3"/>
          <w:sz w:val="28"/>
        </w:rPr>
        <w:t xml:space="preserve"> </w:t>
      </w:r>
      <w:r>
        <w:rPr>
          <w:i/>
          <w:sz w:val="28"/>
        </w:rPr>
        <w:t>=</w:t>
      </w:r>
      <w:r>
        <w:rPr>
          <w:i/>
          <w:spacing w:val="-5"/>
          <w:sz w:val="28"/>
        </w:rPr>
        <w:t xml:space="preserve"> </w:t>
      </w:r>
      <w:r>
        <w:rPr>
          <w:i/>
          <w:sz w:val="28"/>
        </w:rPr>
        <w:t>–</w:t>
      </w:r>
      <w:r>
        <w:rPr>
          <w:i/>
          <w:spacing w:val="-2"/>
          <w:sz w:val="28"/>
        </w:rPr>
        <w:t xml:space="preserve"> </w:t>
      </w:r>
      <w:r>
        <w:rPr>
          <w:i/>
          <w:sz w:val="28"/>
        </w:rPr>
        <w:t>1133,57</w:t>
      </w:r>
      <w:r>
        <w:rPr>
          <w:i/>
          <w:spacing w:val="-5"/>
          <w:sz w:val="28"/>
        </w:rPr>
        <w:t xml:space="preserve"> </w:t>
      </w:r>
      <w:r>
        <w:rPr>
          <w:i/>
          <w:sz w:val="28"/>
        </w:rPr>
        <w:t>+</w:t>
      </w:r>
      <w:r>
        <w:rPr>
          <w:i/>
          <w:spacing w:val="-2"/>
          <w:sz w:val="28"/>
        </w:rPr>
        <w:t xml:space="preserve"> </w:t>
      </w:r>
      <w:r>
        <w:rPr>
          <w:i/>
          <w:sz w:val="28"/>
        </w:rPr>
        <w:t>0,0885</w:t>
      </w:r>
      <w:r>
        <w:rPr>
          <w:i/>
        </w:rPr>
        <w:t>·</w:t>
      </w:r>
      <w:r>
        <w:rPr>
          <w:i/>
          <w:sz w:val="28"/>
        </w:rPr>
        <w:t>X</w:t>
      </w:r>
      <w:r>
        <w:rPr>
          <w:i/>
          <w:sz w:val="28"/>
          <w:vertAlign w:val="subscript"/>
        </w:rPr>
        <w:t>5</w:t>
      </w:r>
      <w:r>
        <w:rPr>
          <w:i/>
          <w:spacing w:val="-1"/>
          <w:sz w:val="28"/>
        </w:rPr>
        <w:t xml:space="preserve"> </w:t>
      </w:r>
      <w:r>
        <w:rPr>
          <w:i/>
          <w:sz w:val="28"/>
        </w:rPr>
        <w:t>+</w:t>
      </w:r>
      <w:r>
        <w:rPr>
          <w:i/>
          <w:spacing w:val="-2"/>
          <w:sz w:val="28"/>
        </w:rPr>
        <w:t xml:space="preserve"> 0,344</w:t>
      </w:r>
      <w:r>
        <w:rPr>
          <w:i/>
          <w:spacing w:val="-2"/>
        </w:rPr>
        <w:t>·</w:t>
      </w:r>
      <w:r>
        <w:rPr>
          <w:i/>
          <w:spacing w:val="-2"/>
          <w:sz w:val="28"/>
        </w:rPr>
        <w:t>X</w:t>
      </w:r>
      <w:r>
        <w:rPr>
          <w:i/>
          <w:spacing w:val="-2"/>
          <w:sz w:val="28"/>
          <w:vertAlign w:val="subscript"/>
        </w:rPr>
        <w:t>6</w:t>
      </w:r>
    </w:p>
    <w:p w14:paraId="24E26898" w14:textId="77777777" w:rsidR="003D352F" w:rsidRDefault="003D352F">
      <w:pPr>
        <w:pStyle w:val="a3"/>
        <w:spacing w:before="47"/>
        <w:ind w:left="0" w:firstLine="0"/>
        <w:jc w:val="left"/>
        <w:rPr>
          <w:i/>
        </w:rPr>
      </w:pPr>
    </w:p>
    <w:p w14:paraId="24E26899" w14:textId="77777777" w:rsidR="003D352F" w:rsidRDefault="001B3DC9">
      <w:pPr>
        <w:pStyle w:val="a3"/>
        <w:ind w:right="281"/>
        <w:jc w:val="right"/>
      </w:pPr>
      <w:r>
        <w:t>Возможна экономическая интерпретация параметров модели: увеличение X</w:t>
      </w:r>
      <w:r>
        <w:rPr>
          <w:vertAlign w:val="subscript"/>
        </w:rPr>
        <w:t>5</w:t>
      </w:r>
      <w:r>
        <w:rPr>
          <w:spacing w:val="-3"/>
        </w:rPr>
        <w:t xml:space="preserve"> </w:t>
      </w:r>
      <w:r>
        <w:t>на</w:t>
      </w:r>
      <w:r>
        <w:rPr>
          <w:spacing w:val="75"/>
          <w:w w:val="150"/>
        </w:rPr>
        <w:t xml:space="preserve"> </w:t>
      </w:r>
      <w:r>
        <w:t>1</w:t>
      </w:r>
      <w:r>
        <w:rPr>
          <w:spacing w:val="76"/>
          <w:w w:val="150"/>
        </w:rPr>
        <w:t xml:space="preserve"> </w:t>
      </w:r>
      <w:r>
        <w:t>ед.</w:t>
      </w:r>
      <w:r>
        <w:rPr>
          <w:spacing w:val="76"/>
          <w:w w:val="150"/>
        </w:rPr>
        <w:t xml:space="preserve"> </w:t>
      </w:r>
      <w:r>
        <w:t>изм.</w:t>
      </w:r>
      <w:r>
        <w:rPr>
          <w:spacing w:val="74"/>
          <w:w w:val="150"/>
        </w:rPr>
        <w:t xml:space="preserve"> </w:t>
      </w:r>
      <w:r>
        <w:t>приводит</w:t>
      </w:r>
      <w:r>
        <w:rPr>
          <w:spacing w:val="74"/>
          <w:w w:val="150"/>
        </w:rPr>
        <w:t xml:space="preserve"> </w:t>
      </w:r>
      <w:r>
        <w:t>к</w:t>
      </w:r>
      <w:r>
        <w:rPr>
          <w:spacing w:val="75"/>
          <w:w w:val="150"/>
        </w:rPr>
        <w:t xml:space="preserve"> </w:t>
      </w:r>
      <w:r>
        <w:t>увеличению</w:t>
      </w:r>
      <w:r>
        <w:rPr>
          <w:spacing w:val="80"/>
        </w:rPr>
        <w:t xml:space="preserve"> </w:t>
      </w:r>
      <w:r>
        <w:t>Y</w:t>
      </w:r>
      <w:r>
        <w:rPr>
          <w:spacing w:val="76"/>
          <w:w w:val="150"/>
        </w:rPr>
        <w:t xml:space="preserve"> </w:t>
      </w:r>
      <w:r>
        <w:t>в</w:t>
      </w:r>
      <w:r>
        <w:rPr>
          <w:spacing w:val="74"/>
          <w:w w:val="150"/>
        </w:rPr>
        <w:t xml:space="preserve"> </w:t>
      </w:r>
      <w:r>
        <w:t>среднем</w:t>
      </w:r>
      <w:r>
        <w:rPr>
          <w:spacing w:val="75"/>
          <w:w w:val="150"/>
        </w:rPr>
        <w:t xml:space="preserve"> </w:t>
      </w:r>
      <w:r>
        <w:t>на</w:t>
      </w:r>
      <w:r>
        <w:rPr>
          <w:spacing w:val="80"/>
          <w:w w:val="150"/>
        </w:rPr>
        <w:t xml:space="preserve"> </w:t>
      </w:r>
      <w:r>
        <w:t>0,0885ед.изм.; увеличение</w:t>
      </w:r>
      <w:r>
        <w:rPr>
          <w:spacing w:val="-6"/>
        </w:rPr>
        <w:t xml:space="preserve"> </w:t>
      </w:r>
      <w:r>
        <w:t>X</w:t>
      </w:r>
      <w:r>
        <w:rPr>
          <w:vertAlign w:val="subscript"/>
        </w:rPr>
        <w:t>6</w:t>
      </w:r>
      <w:r>
        <w:rPr>
          <w:spacing w:val="-2"/>
        </w:rPr>
        <w:t xml:space="preserve"> </w:t>
      </w:r>
      <w:r>
        <w:t>на</w:t>
      </w:r>
      <w:r>
        <w:rPr>
          <w:spacing w:val="-2"/>
        </w:rPr>
        <w:t xml:space="preserve"> </w:t>
      </w:r>
      <w:r>
        <w:t>1</w:t>
      </w:r>
      <w:r>
        <w:rPr>
          <w:spacing w:val="-6"/>
        </w:rPr>
        <w:t xml:space="preserve"> </w:t>
      </w:r>
      <w:r>
        <w:t>ед.изм.</w:t>
      </w:r>
      <w:r>
        <w:rPr>
          <w:spacing w:val="-6"/>
        </w:rPr>
        <w:t xml:space="preserve"> </w:t>
      </w:r>
      <w:r>
        <w:t>приводит</w:t>
      </w:r>
      <w:r>
        <w:rPr>
          <w:spacing w:val="-3"/>
        </w:rPr>
        <w:t xml:space="preserve"> </w:t>
      </w:r>
      <w:r>
        <w:t>к</w:t>
      </w:r>
      <w:r>
        <w:rPr>
          <w:spacing w:val="-5"/>
        </w:rPr>
        <w:t xml:space="preserve"> </w:t>
      </w:r>
      <w:r>
        <w:t>увеличению</w:t>
      </w:r>
      <w:r>
        <w:rPr>
          <w:spacing w:val="-1"/>
        </w:rPr>
        <w:t xml:space="preserve"> </w:t>
      </w:r>
      <w:r>
        <w:t>Y</w:t>
      </w:r>
      <w:r>
        <w:rPr>
          <w:spacing w:val="-1"/>
        </w:rPr>
        <w:t xml:space="preserve"> </w:t>
      </w:r>
      <w:r>
        <w:t>в</w:t>
      </w:r>
      <w:r>
        <w:rPr>
          <w:spacing w:val="-4"/>
        </w:rPr>
        <w:t xml:space="preserve"> </w:t>
      </w:r>
      <w:r>
        <w:t>среднем</w:t>
      </w:r>
      <w:r>
        <w:rPr>
          <w:spacing w:val="-2"/>
        </w:rPr>
        <w:t xml:space="preserve"> </w:t>
      </w:r>
      <w:r>
        <w:t>на</w:t>
      </w:r>
      <w:r>
        <w:rPr>
          <w:spacing w:val="-5"/>
        </w:rPr>
        <w:t xml:space="preserve"> </w:t>
      </w:r>
      <w:r>
        <w:t>0,344</w:t>
      </w:r>
      <w:r>
        <w:rPr>
          <w:spacing w:val="-5"/>
        </w:rPr>
        <w:t xml:space="preserve"> </w:t>
      </w:r>
      <w:r>
        <w:rPr>
          <w:spacing w:val="-2"/>
        </w:rPr>
        <w:t>ед.изм.</w:t>
      </w:r>
    </w:p>
    <w:p w14:paraId="24E2689A" w14:textId="77777777" w:rsidR="003D352F" w:rsidRDefault="001B3DC9">
      <w:pPr>
        <w:pStyle w:val="a3"/>
        <w:spacing w:before="1"/>
        <w:ind w:right="281"/>
      </w:pPr>
      <w:r>
        <w:t>По</w:t>
      </w:r>
      <w:r>
        <w:rPr>
          <w:spacing w:val="-2"/>
        </w:rPr>
        <w:t xml:space="preserve"> </w:t>
      </w:r>
      <w:r>
        <w:t>максимальному</w:t>
      </w:r>
      <w:r>
        <w:rPr>
          <w:spacing w:val="-2"/>
        </w:rPr>
        <w:t xml:space="preserve"> </w:t>
      </w:r>
      <w:r>
        <w:t>коэффициенту</w:t>
      </w:r>
      <w:r>
        <w:rPr>
          <w:spacing w:val="-2"/>
        </w:rPr>
        <w:t xml:space="preserve"> </w:t>
      </w:r>
      <w:r>
        <w:t>делаем</w:t>
      </w:r>
      <w:r>
        <w:rPr>
          <w:spacing w:val="-2"/>
        </w:rPr>
        <w:t xml:space="preserve"> </w:t>
      </w:r>
      <w:r>
        <w:t>вывод,</w:t>
      </w:r>
      <w:r>
        <w:rPr>
          <w:spacing w:val="-2"/>
        </w:rPr>
        <w:t xml:space="preserve"> </w:t>
      </w:r>
      <w:r>
        <w:t>что</w:t>
      </w:r>
      <w:r>
        <w:rPr>
          <w:spacing w:val="-2"/>
        </w:rPr>
        <w:t xml:space="preserve"> </w:t>
      </w:r>
      <w:r>
        <w:t>наибольшее</w:t>
      </w:r>
      <w:r>
        <w:rPr>
          <w:spacing w:val="-2"/>
        </w:rPr>
        <w:t xml:space="preserve"> </w:t>
      </w:r>
      <w:r>
        <w:t>влияние на результат Y оказывает фактор X</w:t>
      </w:r>
      <w:r>
        <w:rPr>
          <w:vertAlign w:val="subscript"/>
        </w:rPr>
        <w:t>5</w:t>
      </w:r>
      <w:r>
        <w:t>. Статистическая значимость уравнения проверена с помощью коэффициента детерминации и критерия Фишера. Установлено, что в исследуемой ситуации 97,68% общей вариабельности Y объясняется изменением факторов X</w:t>
      </w:r>
      <w:r>
        <w:rPr>
          <w:vertAlign w:val="subscript"/>
        </w:rPr>
        <w:t>j</w:t>
      </w:r>
      <w:r>
        <w:t>. Установлено также, что параметры модели статистически значимы (таблица 50).</w:t>
      </w:r>
    </w:p>
    <w:p w14:paraId="24E2689B" w14:textId="77777777" w:rsidR="003D352F" w:rsidRDefault="003D352F">
      <w:pPr>
        <w:pStyle w:val="a3"/>
        <w:sectPr w:rsidR="003D352F">
          <w:type w:val="continuous"/>
          <w:pgSz w:w="11920" w:h="16850"/>
          <w:pgMar w:top="1120" w:right="283" w:bottom="1300" w:left="1559" w:header="0" w:footer="1072" w:gutter="0"/>
          <w:cols w:space="720"/>
        </w:sectPr>
      </w:pPr>
    </w:p>
    <w:p w14:paraId="24E2689C" w14:textId="77777777" w:rsidR="003D352F" w:rsidRDefault="001B3DC9">
      <w:pPr>
        <w:pStyle w:val="a3"/>
        <w:spacing w:before="72"/>
        <w:ind w:firstLine="0"/>
        <w:jc w:val="left"/>
      </w:pPr>
      <w:r>
        <w:t>Таблица</w:t>
      </w:r>
      <w:r>
        <w:rPr>
          <w:spacing w:val="-6"/>
        </w:rPr>
        <w:t xml:space="preserve"> </w:t>
      </w:r>
      <w:r>
        <w:t>50</w:t>
      </w:r>
      <w:r>
        <w:rPr>
          <w:spacing w:val="-5"/>
        </w:rPr>
        <w:t xml:space="preserve"> </w:t>
      </w:r>
      <w:r>
        <w:t>–</w:t>
      </w:r>
      <w:r>
        <w:rPr>
          <w:spacing w:val="-7"/>
        </w:rPr>
        <w:t xml:space="preserve"> </w:t>
      </w:r>
      <w:r>
        <w:t>Инвестиционный</w:t>
      </w:r>
      <w:r>
        <w:rPr>
          <w:spacing w:val="-5"/>
        </w:rPr>
        <w:t xml:space="preserve"> </w:t>
      </w:r>
      <w:r>
        <w:t>и</w:t>
      </w:r>
      <w:r>
        <w:rPr>
          <w:spacing w:val="-5"/>
        </w:rPr>
        <w:t xml:space="preserve"> </w:t>
      </w:r>
      <w:r>
        <w:t>транспортный</w:t>
      </w:r>
      <w:r>
        <w:rPr>
          <w:spacing w:val="-8"/>
        </w:rPr>
        <w:t xml:space="preserve"> </w:t>
      </w:r>
      <w:r>
        <w:rPr>
          <w:spacing w:val="-4"/>
        </w:rPr>
        <w:t>блок</w:t>
      </w:r>
    </w:p>
    <w:p w14:paraId="24E2689D" w14:textId="77777777" w:rsidR="003D352F" w:rsidRDefault="003D352F">
      <w:pPr>
        <w:pStyle w:val="a3"/>
        <w:ind w:left="0" w:firstLine="0"/>
        <w:jc w:val="left"/>
        <w:rPr>
          <w:sz w:val="16"/>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665"/>
      </w:tblGrid>
      <w:tr w:rsidR="003D352F" w14:paraId="24E268A0" w14:textId="77777777">
        <w:trPr>
          <w:trHeight w:val="276"/>
        </w:trPr>
        <w:tc>
          <w:tcPr>
            <w:tcW w:w="3682" w:type="dxa"/>
          </w:tcPr>
          <w:p w14:paraId="24E2689E" w14:textId="77777777" w:rsidR="003D352F" w:rsidRDefault="001B3DC9">
            <w:pPr>
              <w:pStyle w:val="TableParagraph"/>
              <w:spacing w:line="256" w:lineRule="exact"/>
              <w:ind w:left="5"/>
              <w:jc w:val="center"/>
              <w:rPr>
                <w:sz w:val="24"/>
              </w:rPr>
            </w:pPr>
            <w:r>
              <w:rPr>
                <w:spacing w:val="-2"/>
                <w:sz w:val="24"/>
              </w:rPr>
              <w:t>Показатели</w:t>
            </w:r>
          </w:p>
        </w:tc>
        <w:tc>
          <w:tcPr>
            <w:tcW w:w="5665" w:type="dxa"/>
          </w:tcPr>
          <w:p w14:paraId="24E2689F" w14:textId="77777777" w:rsidR="003D352F" w:rsidRDefault="001B3DC9">
            <w:pPr>
              <w:pStyle w:val="TableParagraph"/>
              <w:spacing w:line="256" w:lineRule="exact"/>
              <w:ind w:left="1051"/>
              <w:rPr>
                <w:sz w:val="24"/>
              </w:rPr>
            </w:pPr>
            <w:r>
              <w:rPr>
                <w:sz w:val="24"/>
              </w:rPr>
              <w:t>Результаты</w:t>
            </w:r>
            <w:r>
              <w:rPr>
                <w:spacing w:val="-6"/>
                <w:sz w:val="24"/>
              </w:rPr>
              <w:t xml:space="preserve"> </w:t>
            </w:r>
            <w:r>
              <w:rPr>
                <w:sz w:val="24"/>
              </w:rPr>
              <w:t>проведенной</w:t>
            </w:r>
            <w:r>
              <w:rPr>
                <w:spacing w:val="-5"/>
                <w:sz w:val="24"/>
              </w:rPr>
              <w:t xml:space="preserve"> </w:t>
            </w:r>
            <w:r>
              <w:rPr>
                <w:spacing w:val="-2"/>
                <w:sz w:val="24"/>
              </w:rPr>
              <w:t>проверки</w:t>
            </w:r>
          </w:p>
        </w:tc>
      </w:tr>
      <w:tr w:rsidR="003D352F" w14:paraId="24E268A3" w14:textId="77777777">
        <w:trPr>
          <w:trHeight w:val="553"/>
        </w:trPr>
        <w:tc>
          <w:tcPr>
            <w:tcW w:w="3682" w:type="dxa"/>
          </w:tcPr>
          <w:p w14:paraId="24E268A1" w14:textId="77777777" w:rsidR="003D352F" w:rsidRDefault="001B3DC9">
            <w:pPr>
              <w:pStyle w:val="TableParagraph"/>
              <w:spacing w:before="1"/>
              <w:ind w:left="107"/>
              <w:rPr>
                <w:sz w:val="24"/>
              </w:rPr>
            </w:pPr>
            <w:r>
              <w:rPr>
                <w:sz w:val="24"/>
              </w:rPr>
              <w:t>Оценка</w:t>
            </w:r>
            <w:r>
              <w:rPr>
                <w:spacing w:val="-4"/>
                <w:sz w:val="24"/>
              </w:rPr>
              <w:t xml:space="preserve"> </w:t>
            </w:r>
            <w:r>
              <w:rPr>
                <w:sz w:val="24"/>
              </w:rPr>
              <w:t>уравнение</w:t>
            </w:r>
            <w:r>
              <w:rPr>
                <w:spacing w:val="-3"/>
                <w:sz w:val="24"/>
              </w:rPr>
              <w:t xml:space="preserve"> </w:t>
            </w:r>
            <w:r>
              <w:rPr>
                <w:spacing w:val="-2"/>
                <w:sz w:val="24"/>
              </w:rPr>
              <w:t>регрессии:</w:t>
            </w:r>
          </w:p>
        </w:tc>
        <w:tc>
          <w:tcPr>
            <w:tcW w:w="5665" w:type="dxa"/>
          </w:tcPr>
          <w:p w14:paraId="24E268A2" w14:textId="77777777" w:rsidR="003D352F" w:rsidRDefault="001B3DC9">
            <w:pPr>
              <w:pStyle w:val="TableParagraph"/>
              <w:ind w:left="672"/>
              <w:rPr>
                <w:i/>
                <w:sz w:val="16"/>
              </w:rPr>
            </w:pPr>
            <w:r>
              <w:rPr>
                <w:i/>
                <w:position w:val="2"/>
                <w:sz w:val="24"/>
              </w:rPr>
              <w:t>X</w:t>
            </w:r>
            <w:r>
              <w:rPr>
                <w:i/>
                <w:sz w:val="16"/>
              </w:rPr>
              <w:t>10</w:t>
            </w:r>
            <w:r>
              <w:rPr>
                <w:i/>
                <w:spacing w:val="17"/>
                <w:sz w:val="16"/>
              </w:rPr>
              <w:t xml:space="preserve"> </w:t>
            </w:r>
            <w:r>
              <w:rPr>
                <w:i/>
                <w:position w:val="2"/>
                <w:sz w:val="24"/>
              </w:rPr>
              <w:t>=</w:t>
            </w:r>
            <w:r>
              <w:rPr>
                <w:i/>
                <w:spacing w:val="1"/>
                <w:position w:val="2"/>
                <w:sz w:val="24"/>
              </w:rPr>
              <w:t xml:space="preserve"> </w:t>
            </w:r>
            <w:r>
              <w:rPr>
                <w:i/>
                <w:position w:val="2"/>
                <w:sz w:val="24"/>
              </w:rPr>
              <w:t>–3402,39</w:t>
            </w:r>
            <w:r>
              <w:rPr>
                <w:i/>
                <w:spacing w:val="-1"/>
                <w:position w:val="2"/>
                <w:sz w:val="24"/>
              </w:rPr>
              <w:t xml:space="preserve"> </w:t>
            </w:r>
            <w:r>
              <w:rPr>
                <w:i/>
                <w:position w:val="2"/>
                <w:sz w:val="24"/>
              </w:rPr>
              <w:t>+ 5,33</w:t>
            </w:r>
            <w:r>
              <w:rPr>
                <w:position w:val="2"/>
                <w:sz w:val="24"/>
              </w:rPr>
              <w:t>·</w:t>
            </w:r>
            <w:r>
              <w:rPr>
                <w:i/>
                <w:position w:val="2"/>
                <w:sz w:val="24"/>
              </w:rPr>
              <w:t>X</w:t>
            </w:r>
            <w:r>
              <w:rPr>
                <w:i/>
                <w:sz w:val="16"/>
              </w:rPr>
              <w:t>8</w:t>
            </w:r>
            <w:r>
              <w:rPr>
                <w:i/>
                <w:spacing w:val="20"/>
                <w:sz w:val="16"/>
              </w:rPr>
              <w:t xml:space="preserve"> </w:t>
            </w:r>
            <w:r>
              <w:rPr>
                <w:i/>
                <w:position w:val="2"/>
                <w:sz w:val="24"/>
              </w:rPr>
              <w:t xml:space="preserve">– </w:t>
            </w:r>
            <w:r>
              <w:rPr>
                <w:i/>
                <w:spacing w:val="-2"/>
                <w:position w:val="2"/>
                <w:sz w:val="24"/>
              </w:rPr>
              <w:t>91,92</w:t>
            </w:r>
            <w:r>
              <w:rPr>
                <w:spacing w:val="-2"/>
                <w:position w:val="2"/>
                <w:sz w:val="24"/>
              </w:rPr>
              <w:t>·</w:t>
            </w:r>
            <w:r>
              <w:rPr>
                <w:i/>
                <w:spacing w:val="-2"/>
                <w:position w:val="2"/>
                <w:sz w:val="24"/>
              </w:rPr>
              <w:t>X</w:t>
            </w:r>
            <w:r>
              <w:rPr>
                <w:i/>
                <w:spacing w:val="-2"/>
                <w:sz w:val="16"/>
              </w:rPr>
              <w:t>9</w:t>
            </w:r>
          </w:p>
        </w:tc>
      </w:tr>
      <w:tr w:rsidR="003D352F" w14:paraId="24E268A6" w14:textId="77777777">
        <w:trPr>
          <w:trHeight w:val="280"/>
        </w:trPr>
        <w:tc>
          <w:tcPr>
            <w:tcW w:w="3682" w:type="dxa"/>
            <w:tcBorders>
              <w:bottom w:val="nil"/>
            </w:tcBorders>
          </w:tcPr>
          <w:p w14:paraId="24E268A4" w14:textId="77777777" w:rsidR="003D352F" w:rsidRDefault="001B3DC9">
            <w:pPr>
              <w:pStyle w:val="TableParagraph"/>
              <w:tabs>
                <w:tab w:val="left" w:pos="1963"/>
              </w:tabs>
              <w:spacing w:line="260" w:lineRule="exact"/>
              <w:ind w:left="107"/>
              <w:rPr>
                <w:sz w:val="24"/>
              </w:rPr>
            </w:pPr>
            <w:r>
              <w:rPr>
                <w:spacing w:val="-2"/>
                <w:sz w:val="24"/>
              </w:rPr>
              <w:t>Интерпретация</w:t>
            </w:r>
            <w:r>
              <w:rPr>
                <w:sz w:val="24"/>
              </w:rPr>
              <w:tab/>
            </w:r>
            <w:r>
              <w:rPr>
                <w:spacing w:val="-2"/>
                <w:sz w:val="24"/>
              </w:rPr>
              <w:t>коэффициентов</w:t>
            </w:r>
          </w:p>
        </w:tc>
        <w:tc>
          <w:tcPr>
            <w:tcW w:w="5665" w:type="dxa"/>
            <w:tcBorders>
              <w:bottom w:val="nil"/>
            </w:tcBorders>
          </w:tcPr>
          <w:p w14:paraId="24E268A5" w14:textId="77777777" w:rsidR="003D352F" w:rsidRDefault="001B3DC9">
            <w:pPr>
              <w:pStyle w:val="TableParagraph"/>
              <w:tabs>
                <w:tab w:val="left" w:pos="1472"/>
                <w:tab w:val="left" w:pos="2813"/>
                <w:tab w:val="left" w:pos="4713"/>
              </w:tabs>
              <w:spacing w:line="260" w:lineRule="exact"/>
              <w:ind w:left="105"/>
              <w:rPr>
                <w:sz w:val="24"/>
              </w:rPr>
            </w:pPr>
            <w:r>
              <w:rPr>
                <w:spacing w:val="-2"/>
                <w:sz w:val="24"/>
              </w:rPr>
              <w:t>Константа</w:t>
            </w:r>
            <w:r>
              <w:rPr>
                <w:sz w:val="24"/>
              </w:rPr>
              <w:tab/>
            </w:r>
            <w:r>
              <w:rPr>
                <w:spacing w:val="-2"/>
                <w:sz w:val="24"/>
              </w:rPr>
              <w:t>оценивает</w:t>
            </w:r>
            <w:r>
              <w:rPr>
                <w:sz w:val="24"/>
              </w:rPr>
              <w:tab/>
            </w:r>
            <w:r>
              <w:rPr>
                <w:spacing w:val="-2"/>
                <w:sz w:val="24"/>
              </w:rPr>
              <w:t>агрегированное</w:t>
            </w:r>
            <w:r>
              <w:rPr>
                <w:sz w:val="24"/>
              </w:rPr>
              <w:tab/>
            </w:r>
            <w:r>
              <w:rPr>
                <w:spacing w:val="-2"/>
                <w:sz w:val="24"/>
              </w:rPr>
              <w:t>влияние</w:t>
            </w:r>
          </w:p>
        </w:tc>
      </w:tr>
      <w:tr w:rsidR="003D352F" w14:paraId="24E268A9" w14:textId="77777777">
        <w:trPr>
          <w:trHeight w:val="277"/>
        </w:trPr>
        <w:tc>
          <w:tcPr>
            <w:tcW w:w="3682" w:type="dxa"/>
            <w:tcBorders>
              <w:top w:val="nil"/>
              <w:bottom w:val="nil"/>
            </w:tcBorders>
          </w:tcPr>
          <w:p w14:paraId="24E268A7" w14:textId="77777777" w:rsidR="003D352F" w:rsidRDefault="001B3DC9">
            <w:pPr>
              <w:pStyle w:val="TableParagraph"/>
              <w:spacing w:line="257" w:lineRule="exact"/>
              <w:ind w:left="107"/>
              <w:rPr>
                <w:sz w:val="24"/>
              </w:rPr>
            </w:pPr>
            <w:r>
              <w:rPr>
                <w:spacing w:val="-2"/>
                <w:sz w:val="24"/>
              </w:rPr>
              <w:t>регрессии.</w:t>
            </w:r>
          </w:p>
        </w:tc>
        <w:tc>
          <w:tcPr>
            <w:tcW w:w="5665" w:type="dxa"/>
            <w:tcBorders>
              <w:top w:val="nil"/>
              <w:bottom w:val="nil"/>
            </w:tcBorders>
          </w:tcPr>
          <w:p w14:paraId="24E268A8" w14:textId="77777777" w:rsidR="003D352F" w:rsidRDefault="001B3DC9">
            <w:pPr>
              <w:pStyle w:val="TableParagraph"/>
              <w:spacing w:line="257" w:lineRule="exact"/>
              <w:ind w:left="105"/>
              <w:rPr>
                <w:position w:val="2"/>
                <w:sz w:val="24"/>
              </w:rPr>
            </w:pPr>
            <w:r>
              <w:rPr>
                <w:position w:val="2"/>
                <w:sz w:val="24"/>
              </w:rPr>
              <w:t>прочих</w:t>
            </w:r>
            <w:r>
              <w:rPr>
                <w:spacing w:val="37"/>
                <w:position w:val="2"/>
                <w:sz w:val="24"/>
              </w:rPr>
              <w:t xml:space="preserve"> </w:t>
            </w:r>
            <w:r>
              <w:rPr>
                <w:position w:val="2"/>
                <w:sz w:val="24"/>
              </w:rPr>
              <w:t>(кроме</w:t>
            </w:r>
            <w:r>
              <w:rPr>
                <w:spacing w:val="37"/>
                <w:position w:val="2"/>
                <w:sz w:val="24"/>
              </w:rPr>
              <w:t xml:space="preserve"> </w:t>
            </w:r>
            <w:r>
              <w:rPr>
                <w:position w:val="2"/>
                <w:sz w:val="24"/>
              </w:rPr>
              <w:t>учтенных</w:t>
            </w:r>
            <w:r>
              <w:rPr>
                <w:spacing w:val="38"/>
                <w:position w:val="2"/>
                <w:sz w:val="24"/>
              </w:rPr>
              <w:t xml:space="preserve"> </w:t>
            </w:r>
            <w:r>
              <w:rPr>
                <w:position w:val="2"/>
                <w:sz w:val="24"/>
              </w:rPr>
              <w:t>в</w:t>
            </w:r>
            <w:r>
              <w:rPr>
                <w:spacing w:val="38"/>
                <w:position w:val="2"/>
                <w:sz w:val="24"/>
              </w:rPr>
              <w:t xml:space="preserve"> </w:t>
            </w:r>
            <w:r>
              <w:rPr>
                <w:position w:val="2"/>
                <w:sz w:val="24"/>
              </w:rPr>
              <w:t>модели</w:t>
            </w:r>
            <w:r>
              <w:rPr>
                <w:spacing w:val="42"/>
                <w:position w:val="2"/>
                <w:sz w:val="24"/>
              </w:rPr>
              <w:t xml:space="preserve"> </w:t>
            </w:r>
            <w:r>
              <w:rPr>
                <w:i/>
                <w:position w:val="2"/>
                <w:sz w:val="24"/>
              </w:rPr>
              <w:t>X</w:t>
            </w:r>
            <w:r>
              <w:rPr>
                <w:i/>
                <w:sz w:val="16"/>
              </w:rPr>
              <w:t>i</w:t>
            </w:r>
            <w:r>
              <w:rPr>
                <w:position w:val="2"/>
                <w:sz w:val="24"/>
              </w:rPr>
              <w:t>)</w:t>
            </w:r>
            <w:r>
              <w:rPr>
                <w:spacing w:val="37"/>
                <w:position w:val="2"/>
                <w:sz w:val="24"/>
              </w:rPr>
              <w:t xml:space="preserve"> </w:t>
            </w:r>
            <w:r>
              <w:rPr>
                <w:position w:val="2"/>
                <w:sz w:val="24"/>
              </w:rPr>
              <w:t>факторов</w:t>
            </w:r>
            <w:r>
              <w:rPr>
                <w:spacing w:val="38"/>
                <w:position w:val="2"/>
                <w:sz w:val="24"/>
              </w:rPr>
              <w:t xml:space="preserve"> </w:t>
            </w:r>
            <w:r>
              <w:rPr>
                <w:spacing w:val="-5"/>
                <w:position w:val="2"/>
                <w:sz w:val="24"/>
              </w:rPr>
              <w:t>на</w:t>
            </w:r>
          </w:p>
        </w:tc>
      </w:tr>
      <w:tr w:rsidR="003D352F" w14:paraId="24E268AC" w14:textId="77777777">
        <w:trPr>
          <w:trHeight w:val="276"/>
        </w:trPr>
        <w:tc>
          <w:tcPr>
            <w:tcW w:w="3682" w:type="dxa"/>
            <w:tcBorders>
              <w:top w:val="nil"/>
              <w:bottom w:val="nil"/>
            </w:tcBorders>
          </w:tcPr>
          <w:p w14:paraId="24E268AA" w14:textId="77777777" w:rsidR="003D352F" w:rsidRDefault="003D352F">
            <w:pPr>
              <w:pStyle w:val="TableParagraph"/>
              <w:rPr>
                <w:sz w:val="20"/>
              </w:rPr>
            </w:pPr>
          </w:p>
        </w:tc>
        <w:tc>
          <w:tcPr>
            <w:tcW w:w="5665" w:type="dxa"/>
            <w:tcBorders>
              <w:top w:val="nil"/>
              <w:bottom w:val="nil"/>
            </w:tcBorders>
          </w:tcPr>
          <w:p w14:paraId="24E268AB" w14:textId="77777777" w:rsidR="003D352F" w:rsidRDefault="001B3DC9">
            <w:pPr>
              <w:pStyle w:val="TableParagraph"/>
              <w:spacing w:line="256" w:lineRule="exact"/>
              <w:ind w:left="105"/>
              <w:rPr>
                <w:i/>
                <w:sz w:val="16"/>
              </w:rPr>
            </w:pPr>
            <w:r>
              <w:rPr>
                <w:position w:val="2"/>
                <w:sz w:val="24"/>
              </w:rPr>
              <w:t>результат</w:t>
            </w:r>
            <w:r>
              <w:rPr>
                <w:spacing w:val="60"/>
                <w:position w:val="2"/>
                <w:sz w:val="24"/>
              </w:rPr>
              <w:t xml:space="preserve"> </w:t>
            </w:r>
            <w:r>
              <w:rPr>
                <w:position w:val="2"/>
                <w:sz w:val="24"/>
              </w:rPr>
              <w:t>Y</w:t>
            </w:r>
            <w:r>
              <w:rPr>
                <w:spacing w:val="59"/>
                <w:position w:val="2"/>
                <w:sz w:val="24"/>
              </w:rPr>
              <w:t xml:space="preserve"> </w:t>
            </w:r>
            <w:r>
              <w:rPr>
                <w:position w:val="2"/>
                <w:sz w:val="24"/>
              </w:rPr>
              <w:t>и</w:t>
            </w:r>
            <w:r>
              <w:rPr>
                <w:spacing w:val="62"/>
                <w:position w:val="2"/>
                <w:sz w:val="24"/>
              </w:rPr>
              <w:t xml:space="preserve"> </w:t>
            </w:r>
            <w:r>
              <w:rPr>
                <w:position w:val="2"/>
                <w:sz w:val="24"/>
              </w:rPr>
              <w:t>означает,</w:t>
            </w:r>
            <w:r>
              <w:rPr>
                <w:spacing w:val="60"/>
                <w:position w:val="2"/>
                <w:sz w:val="24"/>
              </w:rPr>
              <w:t xml:space="preserve"> </w:t>
            </w:r>
            <w:r>
              <w:rPr>
                <w:position w:val="2"/>
                <w:sz w:val="24"/>
              </w:rPr>
              <w:t>что</w:t>
            </w:r>
            <w:r>
              <w:rPr>
                <w:spacing w:val="60"/>
                <w:position w:val="2"/>
                <w:sz w:val="24"/>
              </w:rPr>
              <w:t xml:space="preserve"> </w:t>
            </w:r>
            <w:r>
              <w:rPr>
                <w:position w:val="2"/>
                <w:sz w:val="24"/>
              </w:rPr>
              <w:t>Y</w:t>
            </w:r>
            <w:r>
              <w:rPr>
                <w:spacing w:val="60"/>
                <w:position w:val="2"/>
                <w:sz w:val="24"/>
              </w:rPr>
              <w:t xml:space="preserve"> </w:t>
            </w:r>
            <w:r>
              <w:rPr>
                <w:position w:val="2"/>
                <w:sz w:val="24"/>
              </w:rPr>
              <w:t>при</w:t>
            </w:r>
            <w:r>
              <w:rPr>
                <w:spacing w:val="61"/>
                <w:position w:val="2"/>
                <w:sz w:val="24"/>
              </w:rPr>
              <w:t xml:space="preserve"> </w:t>
            </w:r>
            <w:r>
              <w:rPr>
                <w:position w:val="2"/>
                <w:sz w:val="24"/>
              </w:rPr>
              <w:t>отсутствии</w:t>
            </w:r>
            <w:r>
              <w:rPr>
                <w:spacing w:val="68"/>
                <w:position w:val="2"/>
                <w:sz w:val="24"/>
              </w:rPr>
              <w:t xml:space="preserve"> </w:t>
            </w:r>
            <w:r>
              <w:rPr>
                <w:i/>
                <w:spacing w:val="-5"/>
                <w:position w:val="2"/>
                <w:sz w:val="24"/>
              </w:rPr>
              <w:t>X</w:t>
            </w:r>
            <w:r>
              <w:rPr>
                <w:i/>
                <w:spacing w:val="-5"/>
                <w:sz w:val="16"/>
              </w:rPr>
              <w:t>i</w:t>
            </w:r>
          </w:p>
        </w:tc>
      </w:tr>
      <w:tr w:rsidR="003D352F" w14:paraId="24E268AF" w14:textId="77777777">
        <w:trPr>
          <w:trHeight w:val="274"/>
        </w:trPr>
        <w:tc>
          <w:tcPr>
            <w:tcW w:w="3682" w:type="dxa"/>
            <w:tcBorders>
              <w:top w:val="nil"/>
              <w:bottom w:val="nil"/>
            </w:tcBorders>
          </w:tcPr>
          <w:p w14:paraId="24E268AD" w14:textId="77777777" w:rsidR="003D352F" w:rsidRDefault="003D352F">
            <w:pPr>
              <w:pStyle w:val="TableParagraph"/>
              <w:rPr>
                <w:sz w:val="20"/>
              </w:rPr>
            </w:pPr>
          </w:p>
        </w:tc>
        <w:tc>
          <w:tcPr>
            <w:tcW w:w="5665" w:type="dxa"/>
            <w:tcBorders>
              <w:top w:val="nil"/>
              <w:bottom w:val="nil"/>
            </w:tcBorders>
          </w:tcPr>
          <w:p w14:paraId="24E268AE" w14:textId="77777777" w:rsidR="003D352F" w:rsidRDefault="001B3DC9">
            <w:pPr>
              <w:pStyle w:val="TableParagraph"/>
              <w:tabs>
                <w:tab w:val="left" w:pos="1499"/>
                <w:tab w:val="left" w:pos="2167"/>
                <w:tab w:val="left" w:pos="2672"/>
                <w:tab w:val="left" w:pos="4135"/>
              </w:tabs>
              <w:spacing w:line="255" w:lineRule="exact"/>
              <w:ind w:left="105"/>
              <w:rPr>
                <w:sz w:val="24"/>
              </w:rPr>
            </w:pPr>
            <w:r>
              <w:rPr>
                <w:spacing w:val="-2"/>
                <w:sz w:val="24"/>
              </w:rPr>
              <w:t>составила</w:t>
            </w:r>
            <w:r>
              <w:rPr>
                <w:sz w:val="24"/>
              </w:rPr>
              <w:tab/>
            </w:r>
            <w:r>
              <w:rPr>
                <w:spacing w:val="-5"/>
                <w:sz w:val="24"/>
              </w:rPr>
              <w:t>бы</w:t>
            </w:r>
            <w:r>
              <w:rPr>
                <w:sz w:val="24"/>
              </w:rPr>
              <w:tab/>
            </w:r>
            <w:r>
              <w:rPr>
                <w:spacing w:val="-10"/>
                <w:sz w:val="24"/>
              </w:rPr>
              <w:t>–</w:t>
            </w:r>
            <w:r>
              <w:rPr>
                <w:sz w:val="24"/>
              </w:rPr>
              <w:tab/>
            </w:r>
            <w:r>
              <w:rPr>
                <w:spacing w:val="-2"/>
                <w:sz w:val="24"/>
              </w:rPr>
              <w:t>3402,3967.</w:t>
            </w:r>
            <w:r>
              <w:rPr>
                <w:sz w:val="24"/>
              </w:rPr>
              <w:tab/>
            </w:r>
            <w:r>
              <w:rPr>
                <w:spacing w:val="-2"/>
                <w:sz w:val="24"/>
              </w:rPr>
              <w:t>Коэффициент</w:t>
            </w:r>
          </w:p>
        </w:tc>
      </w:tr>
      <w:tr w:rsidR="003D352F" w14:paraId="24E268B2" w14:textId="77777777">
        <w:trPr>
          <w:trHeight w:val="277"/>
        </w:trPr>
        <w:tc>
          <w:tcPr>
            <w:tcW w:w="3682" w:type="dxa"/>
            <w:tcBorders>
              <w:top w:val="nil"/>
              <w:bottom w:val="nil"/>
            </w:tcBorders>
          </w:tcPr>
          <w:p w14:paraId="24E268B0" w14:textId="77777777" w:rsidR="003D352F" w:rsidRDefault="003D352F">
            <w:pPr>
              <w:pStyle w:val="TableParagraph"/>
              <w:rPr>
                <w:sz w:val="20"/>
              </w:rPr>
            </w:pPr>
          </w:p>
        </w:tc>
        <w:tc>
          <w:tcPr>
            <w:tcW w:w="5665" w:type="dxa"/>
            <w:tcBorders>
              <w:top w:val="nil"/>
              <w:bottom w:val="nil"/>
            </w:tcBorders>
          </w:tcPr>
          <w:p w14:paraId="24E268B1" w14:textId="77777777" w:rsidR="003D352F" w:rsidRDefault="001B3DC9">
            <w:pPr>
              <w:pStyle w:val="TableParagraph"/>
              <w:spacing w:line="257" w:lineRule="exact"/>
              <w:ind w:left="105"/>
              <w:rPr>
                <w:position w:val="2"/>
                <w:sz w:val="24"/>
              </w:rPr>
            </w:pPr>
            <w:r>
              <w:rPr>
                <w:i/>
                <w:position w:val="2"/>
                <w:sz w:val="24"/>
              </w:rPr>
              <w:t>a</w:t>
            </w:r>
            <w:r>
              <w:rPr>
                <w:i/>
                <w:sz w:val="16"/>
              </w:rPr>
              <w:t>1</w:t>
            </w:r>
            <w:r>
              <w:rPr>
                <w:i/>
                <w:spacing w:val="19"/>
                <w:sz w:val="16"/>
              </w:rPr>
              <w:t xml:space="preserve"> </w:t>
            </w:r>
            <w:r>
              <w:rPr>
                <w:position w:val="2"/>
                <w:sz w:val="24"/>
              </w:rPr>
              <w:t>указывает,</w:t>
            </w:r>
            <w:r>
              <w:rPr>
                <w:spacing w:val="23"/>
                <w:position w:val="2"/>
                <w:sz w:val="24"/>
              </w:rPr>
              <w:t xml:space="preserve"> </w:t>
            </w:r>
            <w:r>
              <w:rPr>
                <w:position w:val="2"/>
                <w:sz w:val="24"/>
              </w:rPr>
              <w:t>что</w:t>
            </w:r>
            <w:r>
              <w:rPr>
                <w:spacing w:val="22"/>
                <w:position w:val="2"/>
                <w:sz w:val="24"/>
              </w:rPr>
              <w:t xml:space="preserve"> </w:t>
            </w:r>
            <w:r>
              <w:rPr>
                <w:position w:val="2"/>
                <w:sz w:val="24"/>
              </w:rPr>
              <w:t>с</w:t>
            </w:r>
            <w:r>
              <w:rPr>
                <w:spacing w:val="20"/>
                <w:position w:val="2"/>
                <w:sz w:val="24"/>
              </w:rPr>
              <w:t xml:space="preserve"> </w:t>
            </w:r>
            <w:r>
              <w:rPr>
                <w:position w:val="2"/>
                <w:sz w:val="24"/>
              </w:rPr>
              <w:t>увеличением</w:t>
            </w:r>
            <w:r>
              <w:rPr>
                <w:spacing w:val="24"/>
                <w:position w:val="2"/>
                <w:sz w:val="24"/>
              </w:rPr>
              <w:t xml:space="preserve"> </w:t>
            </w:r>
            <w:r>
              <w:rPr>
                <w:i/>
                <w:position w:val="2"/>
                <w:sz w:val="24"/>
              </w:rPr>
              <w:t>X</w:t>
            </w:r>
            <w:r>
              <w:rPr>
                <w:i/>
                <w:sz w:val="16"/>
              </w:rPr>
              <w:t>1</w:t>
            </w:r>
            <w:r>
              <w:rPr>
                <w:i/>
                <w:spacing w:val="40"/>
                <w:sz w:val="16"/>
              </w:rPr>
              <w:t xml:space="preserve"> </w:t>
            </w:r>
            <w:r>
              <w:rPr>
                <w:position w:val="2"/>
                <w:sz w:val="24"/>
              </w:rPr>
              <w:t>на</w:t>
            </w:r>
            <w:r>
              <w:rPr>
                <w:spacing w:val="21"/>
                <w:position w:val="2"/>
                <w:sz w:val="24"/>
              </w:rPr>
              <w:t xml:space="preserve"> </w:t>
            </w:r>
            <w:r>
              <w:rPr>
                <w:position w:val="2"/>
                <w:sz w:val="24"/>
              </w:rPr>
              <w:t>1,</w:t>
            </w:r>
            <w:r>
              <w:rPr>
                <w:spacing w:val="19"/>
                <w:position w:val="2"/>
                <w:sz w:val="24"/>
              </w:rPr>
              <w:t xml:space="preserve"> </w:t>
            </w:r>
            <w:r>
              <w:rPr>
                <w:position w:val="2"/>
                <w:sz w:val="24"/>
              </w:rPr>
              <w:t>Y</w:t>
            </w:r>
            <w:r>
              <w:rPr>
                <w:spacing w:val="22"/>
                <w:position w:val="2"/>
                <w:sz w:val="24"/>
              </w:rPr>
              <w:t xml:space="preserve"> </w:t>
            </w:r>
            <w:r>
              <w:rPr>
                <w:spacing w:val="-2"/>
                <w:position w:val="2"/>
                <w:sz w:val="24"/>
              </w:rPr>
              <w:t>увеличи</w:t>
            </w:r>
          </w:p>
        </w:tc>
      </w:tr>
      <w:tr w:rsidR="003D352F" w14:paraId="24E268B5" w14:textId="77777777">
        <w:trPr>
          <w:trHeight w:val="275"/>
        </w:trPr>
        <w:tc>
          <w:tcPr>
            <w:tcW w:w="3682" w:type="dxa"/>
            <w:tcBorders>
              <w:top w:val="nil"/>
              <w:bottom w:val="nil"/>
            </w:tcBorders>
          </w:tcPr>
          <w:p w14:paraId="24E268B3" w14:textId="77777777" w:rsidR="003D352F" w:rsidRDefault="003D352F">
            <w:pPr>
              <w:pStyle w:val="TableParagraph"/>
              <w:rPr>
                <w:sz w:val="20"/>
              </w:rPr>
            </w:pPr>
          </w:p>
        </w:tc>
        <w:tc>
          <w:tcPr>
            <w:tcW w:w="5665" w:type="dxa"/>
            <w:tcBorders>
              <w:top w:val="nil"/>
              <w:bottom w:val="nil"/>
            </w:tcBorders>
          </w:tcPr>
          <w:p w14:paraId="24E268B4" w14:textId="77777777" w:rsidR="003D352F" w:rsidRDefault="001B3DC9">
            <w:pPr>
              <w:pStyle w:val="TableParagraph"/>
              <w:spacing w:line="256" w:lineRule="exact"/>
              <w:ind w:left="105"/>
              <w:rPr>
                <w:position w:val="2"/>
                <w:sz w:val="24"/>
              </w:rPr>
            </w:pPr>
            <w:r>
              <w:rPr>
                <w:position w:val="2"/>
                <w:sz w:val="24"/>
              </w:rPr>
              <w:t>вается</w:t>
            </w:r>
            <w:r>
              <w:rPr>
                <w:spacing w:val="15"/>
                <w:position w:val="2"/>
                <w:sz w:val="24"/>
              </w:rPr>
              <w:t xml:space="preserve"> </w:t>
            </w:r>
            <w:r>
              <w:rPr>
                <w:position w:val="2"/>
                <w:sz w:val="24"/>
              </w:rPr>
              <w:t>на</w:t>
            </w:r>
            <w:r>
              <w:rPr>
                <w:spacing w:val="14"/>
                <w:position w:val="2"/>
                <w:sz w:val="24"/>
              </w:rPr>
              <w:t xml:space="preserve"> </w:t>
            </w:r>
            <w:r>
              <w:rPr>
                <w:position w:val="2"/>
                <w:sz w:val="24"/>
              </w:rPr>
              <w:t>5,3302.</w:t>
            </w:r>
            <w:r>
              <w:rPr>
                <w:spacing w:val="15"/>
                <w:position w:val="2"/>
                <w:sz w:val="24"/>
              </w:rPr>
              <w:t xml:space="preserve"> </w:t>
            </w:r>
            <w:r>
              <w:rPr>
                <w:position w:val="2"/>
                <w:sz w:val="24"/>
              </w:rPr>
              <w:t>Коэффициент</w:t>
            </w:r>
            <w:r>
              <w:rPr>
                <w:spacing w:val="63"/>
                <w:w w:val="150"/>
                <w:position w:val="2"/>
                <w:sz w:val="24"/>
              </w:rPr>
              <w:t xml:space="preserve"> </w:t>
            </w:r>
            <w:r>
              <w:rPr>
                <w:i/>
                <w:position w:val="2"/>
                <w:sz w:val="24"/>
              </w:rPr>
              <w:t>a</w:t>
            </w:r>
            <w:r>
              <w:rPr>
                <w:i/>
                <w:sz w:val="16"/>
              </w:rPr>
              <w:t>2</w:t>
            </w:r>
            <w:r>
              <w:rPr>
                <w:i/>
                <w:spacing w:val="76"/>
                <w:w w:val="150"/>
                <w:sz w:val="16"/>
              </w:rPr>
              <w:t xml:space="preserve"> </w:t>
            </w:r>
            <w:r>
              <w:rPr>
                <w:position w:val="2"/>
                <w:sz w:val="24"/>
              </w:rPr>
              <w:t>указывает,</w:t>
            </w:r>
            <w:r>
              <w:rPr>
                <w:spacing w:val="16"/>
                <w:position w:val="2"/>
                <w:sz w:val="24"/>
              </w:rPr>
              <w:t xml:space="preserve"> </w:t>
            </w:r>
            <w:r>
              <w:rPr>
                <w:position w:val="2"/>
                <w:sz w:val="24"/>
              </w:rPr>
              <w:t>что</w:t>
            </w:r>
            <w:r>
              <w:rPr>
                <w:spacing w:val="17"/>
                <w:position w:val="2"/>
                <w:sz w:val="24"/>
              </w:rPr>
              <w:t xml:space="preserve"> </w:t>
            </w:r>
            <w:r>
              <w:rPr>
                <w:spacing w:val="-10"/>
                <w:position w:val="2"/>
                <w:sz w:val="24"/>
              </w:rPr>
              <w:t>с</w:t>
            </w:r>
          </w:p>
        </w:tc>
      </w:tr>
      <w:tr w:rsidR="003D352F" w14:paraId="24E268B8" w14:textId="77777777">
        <w:trPr>
          <w:trHeight w:val="270"/>
        </w:trPr>
        <w:tc>
          <w:tcPr>
            <w:tcW w:w="3682" w:type="dxa"/>
            <w:tcBorders>
              <w:top w:val="nil"/>
            </w:tcBorders>
          </w:tcPr>
          <w:p w14:paraId="24E268B6" w14:textId="77777777" w:rsidR="003D352F" w:rsidRDefault="003D352F">
            <w:pPr>
              <w:pStyle w:val="TableParagraph"/>
              <w:rPr>
                <w:sz w:val="20"/>
              </w:rPr>
            </w:pPr>
          </w:p>
        </w:tc>
        <w:tc>
          <w:tcPr>
            <w:tcW w:w="5665" w:type="dxa"/>
            <w:tcBorders>
              <w:top w:val="nil"/>
            </w:tcBorders>
          </w:tcPr>
          <w:p w14:paraId="24E268B7" w14:textId="77777777" w:rsidR="003D352F" w:rsidRDefault="001B3DC9">
            <w:pPr>
              <w:pStyle w:val="TableParagraph"/>
              <w:spacing w:line="251" w:lineRule="exact"/>
              <w:ind w:left="105"/>
              <w:rPr>
                <w:position w:val="2"/>
                <w:sz w:val="24"/>
              </w:rPr>
            </w:pPr>
            <w:r>
              <w:rPr>
                <w:position w:val="2"/>
                <w:sz w:val="24"/>
              </w:rPr>
              <w:t>увеличением</w:t>
            </w:r>
            <w:r>
              <w:rPr>
                <w:spacing w:val="-5"/>
                <w:position w:val="2"/>
                <w:sz w:val="24"/>
              </w:rPr>
              <w:t xml:space="preserve"> </w:t>
            </w:r>
            <w:r>
              <w:rPr>
                <w:i/>
                <w:position w:val="2"/>
                <w:sz w:val="24"/>
              </w:rPr>
              <w:t>X</w:t>
            </w:r>
            <w:r>
              <w:rPr>
                <w:i/>
                <w:sz w:val="16"/>
              </w:rPr>
              <w:t>2</w:t>
            </w:r>
            <w:r>
              <w:rPr>
                <w:i/>
                <w:spacing w:val="19"/>
                <w:sz w:val="16"/>
              </w:rPr>
              <w:t xml:space="preserve"> </w:t>
            </w:r>
            <w:r>
              <w:rPr>
                <w:position w:val="2"/>
                <w:sz w:val="24"/>
              </w:rPr>
              <w:t>на</w:t>
            </w:r>
            <w:r>
              <w:rPr>
                <w:spacing w:val="-2"/>
                <w:position w:val="2"/>
                <w:sz w:val="24"/>
              </w:rPr>
              <w:t xml:space="preserve"> </w:t>
            </w:r>
            <w:r>
              <w:rPr>
                <w:position w:val="2"/>
                <w:sz w:val="24"/>
              </w:rPr>
              <w:t>1,</w:t>
            </w:r>
            <w:r>
              <w:rPr>
                <w:spacing w:val="-2"/>
                <w:position w:val="2"/>
                <w:sz w:val="24"/>
              </w:rPr>
              <w:t xml:space="preserve"> </w:t>
            </w:r>
            <w:r>
              <w:rPr>
                <w:position w:val="2"/>
                <w:sz w:val="24"/>
              </w:rPr>
              <w:t>Y</w:t>
            </w:r>
            <w:r>
              <w:rPr>
                <w:spacing w:val="-2"/>
                <w:position w:val="2"/>
                <w:sz w:val="24"/>
              </w:rPr>
              <w:t xml:space="preserve"> </w:t>
            </w:r>
            <w:r>
              <w:rPr>
                <w:position w:val="2"/>
                <w:sz w:val="24"/>
              </w:rPr>
              <w:t>снижается</w:t>
            </w:r>
            <w:r>
              <w:rPr>
                <w:spacing w:val="-2"/>
                <w:position w:val="2"/>
                <w:sz w:val="24"/>
              </w:rPr>
              <w:t xml:space="preserve"> </w:t>
            </w:r>
            <w:r>
              <w:rPr>
                <w:position w:val="2"/>
                <w:sz w:val="24"/>
              </w:rPr>
              <w:t>на</w:t>
            </w:r>
            <w:r>
              <w:rPr>
                <w:spacing w:val="-2"/>
                <w:position w:val="2"/>
                <w:sz w:val="24"/>
              </w:rPr>
              <w:t xml:space="preserve"> 91,9217.</w:t>
            </w:r>
          </w:p>
        </w:tc>
      </w:tr>
      <w:tr w:rsidR="003D352F" w14:paraId="24E268BE" w14:textId="77777777">
        <w:trPr>
          <w:trHeight w:val="551"/>
        </w:trPr>
        <w:tc>
          <w:tcPr>
            <w:tcW w:w="3682" w:type="dxa"/>
          </w:tcPr>
          <w:p w14:paraId="24E268B9" w14:textId="77777777" w:rsidR="003D352F" w:rsidRDefault="001B3DC9">
            <w:pPr>
              <w:pStyle w:val="TableParagraph"/>
              <w:tabs>
                <w:tab w:val="left" w:pos="1376"/>
              </w:tabs>
              <w:spacing w:line="276" w:lineRule="exact"/>
              <w:ind w:left="107" w:right="98"/>
              <w:rPr>
                <w:sz w:val="24"/>
              </w:rPr>
            </w:pPr>
            <w:r>
              <w:rPr>
                <w:spacing w:val="-2"/>
                <w:sz w:val="24"/>
              </w:rPr>
              <w:t>Оценка</w:t>
            </w:r>
            <w:r>
              <w:rPr>
                <w:sz w:val="24"/>
              </w:rPr>
              <w:tab/>
            </w:r>
            <w:r>
              <w:rPr>
                <w:spacing w:val="-2"/>
                <w:sz w:val="24"/>
              </w:rPr>
              <w:t>среднеквадратичного отклонения:</w:t>
            </w:r>
          </w:p>
        </w:tc>
        <w:tc>
          <w:tcPr>
            <w:tcW w:w="5665" w:type="dxa"/>
          </w:tcPr>
          <w:p w14:paraId="24E268BA" w14:textId="77777777" w:rsidR="003D352F" w:rsidRDefault="003D352F">
            <w:pPr>
              <w:pStyle w:val="TableParagraph"/>
              <w:spacing w:before="4"/>
              <w:rPr>
                <w:sz w:val="4"/>
              </w:rPr>
            </w:pPr>
          </w:p>
          <w:p w14:paraId="24E268BB" w14:textId="77777777" w:rsidR="003D352F" w:rsidRDefault="001B3DC9">
            <w:pPr>
              <w:pStyle w:val="TableParagraph"/>
              <w:spacing w:line="20" w:lineRule="exact"/>
              <w:ind w:left="1586"/>
              <w:rPr>
                <w:sz w:val="2"/>
              </w:rPr>
            </w:pPr>
            <w:r>
              <w:rPr>
                <w:noProof/>
                <w:sz w:val="2"/>
                <w:lang w:eastAsia="ru-RU"/>
              </w:rPr>
              <mc:AlternateContent>
                <mc:Choice Requires="wpg">
                  <w:drawing>
                    <wp:inline distT="0" distB="0" distL="0" distR="0" wp14:anchorId="24E272F2" wp14:editId="24E272F3">
                      <wp:extent cx="157480" cy="10795"/>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795"/>
                                <a:chOff x="0" y="0"/>
                                <a:chExt cx="157480" cy="10795"/>
                              </a:xfrm>
                            </wpg:grpSpPr>
                            <wps:wsp>
                              <wps:cNvPr id="261" name="Graphic 261"/>
                              <wps:cNvSpPr/>
                              <wps:spPr>
                                <a:xfrm>
                                  <a:off x="0" y="0"/>
                                  <a:ext cx="157480" cy="10795"/>
                                </a:xfrm>
                                <a:custGeom>
                                  <a:avLst/>
                                  <a:gdLst/>
                                  <a:ahLst/>
                                  <a:cxnLst/>
                                  <a:rect l="l" t="t" r="r" b="b"/>
                                  <a:pathLst>
                                    <a:path w="157480" h="10795">
                                      <a:moveTo>
                                        <a:pt x="156972" y="0"/>
                                      </a:moveTo>
                                      <a:lnTo>
                                        <a:pt x="0" y="0"/>
                                      </a:lnTo>
                                      <a:lnTo>
                                        <a:pt x="0" y="10668"/>
                                      </a:lnTo>
                                      <a:lnTo>
                                        <a:pt x="156972" y="10668"/>
                                      </a:lnTo>
                                      <a:lnTo>
                                        <a:pt x="156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727548" id="Group 260" o:spid="_x0000_s1026" style="width:12.4pt;height:.85pt;mso-position-horizontal-relative:char;mso-position-vertical-relative:line" coordsize="157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">
                      <v:shape id="Graphic 261" o:spid="_x0000_s1027" style="position:absolute;width:157480;height:10795;visibility:visible;mso-wrap-style:square;v-text-anchor:top" coordsize="157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Oq8MA&#10;AADcAAAADwAAAGRycy9kb3ducmV2LnhtbESPT4vCMBTE7wt+h/AWvK2pCirVKIsglGUvq4LXZ/Js&#10;i81LabL9s59+Iwgeh5n5DbPZ9bYSLTW+dKxgOklAEGtnSs4VnE+HjxUIH5ANVo5JwUAedtvR2wZT&#10;4zr+ofYYchEh7FNUUIRQp1J6XZBFP3E1cfRurrEYomxyaRrsItxWcpYkC2mx5LhQYE37gvT9+GsV&#10;rJZ7Pe//7PB95S8yl7teZl4rNX7vP9cgAvXhFX62M6Ngtpj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lOq8MAAADcAAAADwAAAAAAAAAAAAAAAACYAgAAZHJzL2Rv&#10;d25yZXYueG1sUEsFBgAAAAAEAAQA9QAAAIgDAAAAAA==&#10;" path="m156972,l,,,10668r156972,l156972,xe" fillcolor="black" stroked="f">
                        <v:path arrowok="t"/>
                      </v:shape>
                      <w10:anchorlock/>
                    </v:group>
                  </w:pict>
                </mc:Fallback>
              </mc:AlternateContent>
            </w:r>
          </w:p>
          <w:p w14:paraId="24E268BC" w14:textId="77777777" w:rsidR="003D352F" w:rsidRDefault="001B3DC9">
            <w:pPr>
              <w:pStyle w:val="TableParagraph"/>
              <w:spacing w:line="20" w:lineRule="exact"/>
              <w:ind w:left="2326"/>
              <w:rPr>
                <w:sz w:val="2"/>
              </w:rPr>
            </w:pPr>
            <w:r>
              <w:rPr>
                <w:noProof/>
                <w:sz w:val="2"/>
                <w:lang w:eastAsia="ru-RU"/>
              </w:rPr>
              <mc:AlternateContent>
                <mc:Choice Requires="wpg">
                  <w:drawing>
                    <wp:inline distT="0" distB="0" distL="0" distR="0" wp14:anchorId="24E272F4" wp14:editId="24E272F5">
                      <wp:extent cx="1043940" cy="10795"/>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10795"/>
                                <a:chOff x="0" y="0"/>
                                <a:chExt cx="1043940" cy="10795"/>
                              </a:xfrm>
                            </wpg:grpSpPr>
                            <wps:wsp>
                              <wps:cNvPr id="263" name="Graphic 263"/>
                              <wps:cNvSpPr/>
                              <wps:spPr>
                                <a:xfrm>
                                  <a:off x="0" y="0"/>
                                  <a:ext cx="1043940" cy="10795"/>
                                </a:xfrm>
                                <a:custGeom>
                                  <a:avLst/>
                                  <a:gdLst/>
                                  <a:ahLst/>
                                  <a:cxnLst/>
                                  <a:rect l="l" t="t" r="r" b="b"/>
                                  <a:pathLst>
                                    <a:path w="1043940" h="10795">
                                      <a:moveTo>
                                        <a:pt x="1043939" y="0"/>
                                      </a:moveTo>
                                      <a:lnTo>
                                        <a:pt x="0" y="0"/>
                                      </a:lnTo>
                                      <a:lnTo>
                                        <a:pt x="0" y="10668"/>
                                      </a:lnTo>
                                      <a:lnTo>
                                        <a:pt x="1043939" y="10668"/>
                                      </a:lnTo>
                                      <a:lnTo>
                                        <a:pt x="10439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E7D2EE" id="Group 262" o:spid="_x0000_s1026" style="width:82.2pt;height:.85pt;mso-position-horizontal-relative:char;mso-position-vertical-relative:line" coordsize="104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">
                      <v:shape id="Graphic 263" o:spid="_x0000_s1027" style="position:absolute;width:10439;height:107;visibility:visible;mso-wrap-style:square;v-text-anchor:top" coordsize="10439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LccUA&#10;AADcAAAADwAAAGRycy9kb3ducmV2LnhtbESP3WrCQBSE7wu+w3IE7+pGixKiq4g/oFCQJiJeHrLH&#10;JJg9G7JbTd6+Wyj0cpiZb5jlujO1eFLrKssKJuMIBHFudcWFgkt2eI9BOI+ssbZMCnpysF4N3paY&#10;aPviL3qmvhABwi5BBaX3TSKly0sy6Ma2IQ7e3bYGfZBtIXWLrwA3tZxG0VwarDgslNjQtqT8kX4b&#10;BfHtzD1nenfen7rZodrsr5/+otRo2G0WIDx1/j/81z5qBdP5B/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AtxxQAAANwAAAAPAAAAAAAAAAAAAAAAAJgCAABkcnMv&#10;ZG93bnJldi54bWxQSwUGAAAAAAQABAD1AAAAigMAAAAA&#10;" path="m1043939,l,,,10668r1043939,l1043939,xe" fillcolor="black" stroked="f">
                        <v:path arrowok="t"/>
                      </v:shape>
                      <w10:anchorlock/>
                    </v:group>
                  </w:pict>
                </mc:Fallback>
              </mc:AlternateContent>
            </w:r>
          </w:p>
          <w:p w14:paraId="24E268BD" w14:textId="77777777" w:rsidR="003D352F" w:rsidRDefault="001B3DC9">
            <w:pPr>
              <w:pStyle w:val="TableParagraph"/>
              <w:ind w:left="965"/>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28"/>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2"/>
                <w:sz w:val="24"/>
              </w:rPr>
              <w:t>√</w:t>
            </w:r>
            <w:r>
              <w:rPr>
                <w:rFonts w:ascii="Cambria Math" w:eastAsia="Cambria Math" w:hAnsi="Cambria Math"/>
                <w:sz w:val="24"/>
              </w:rPr>
              <w:t>𝑆</w:t>
            </w:r>
            <w:r>
              <w:rPr>
                <w:rFonts w:ascii="Cambria Math" w:eastAsia="Cambria Math" w:hAnsi="Cambria Math"/>
                <w:sz w:val="24"/>
                <w:vertAlign w:val="superscript"/>
              </w:rPr>
              <w:t>2</w:t>
            </w:r>
            <w:r>
              <w:rPr>
                <w:rFonts w:ascii="Cambria Math" w:eastAsia="Cambria Math" w:hAnsi="Cambria Math"/>
                <w:spacing w:val="34"/>
                <w:sz w:val="24"/>
              </w:rPr>
              <w:t xml:space="preserve"> </w:t>
            </w:r>
            <w:r>
              <w:rPr>
                <w:rFonts w:ascii="Cambria Math" w:eastAsia="Cambria Math" w:hAnsi="Cambria Math"/>
                <w:sz w:val="24"/>
              </w:rPr>
              <w:t>=</w:t>
            </w:r>
            <w:r>
              <w:rPr>
                <w:rFonts w:ascii="Cambria Math" w:eastAsia="Cambria Math" w:hAnsi="Cambria Math"/>
                <w:spacing w:val="24"/>
                <w:sz w:val="24"/>
              </w:rPr>
              <w:t xml:space="preserve"> </w:t>
            </w:r>
            <w:r>
              <w:rPr>
                <w:rFonts w:ascii="Cambria Math" w:eastAsia="Cambria Math" w:hAnsi="Cambria Math"/>
                <w:sz w:val="24"/>
              </w:rPr>
              <w:t>√60046405,7204</w:t>
            </w:r>
            <w:r>
              <w:rPr>
                <w:rFonts w:ascii="Cambria Math" w:eastAsia="Cambria Math" w:hAnsi="Cambria Math"/>
                <w:spacing w:val="24"/>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spacing w:val="-2"/>
                <w:sz w:val="24"/>
              </w:rPr>
              <w:t>7748,962</w:t>
            </w:r>
          </w:p>
        </w:tc>
      </w:tr>
      <w:tr w:rsidR="003D352F" w14:paraId="24E268C6" w14:textId="77777777">
        <w:trPr>
          <w:trHeight w:val="275"/>
        </w:trPr>
        <w:tc>
          <w:tcPr>
            <w:tcW w:w="3682" w:type="dxa"/>
            <w:tcBorders>
              <w:bottom w:val="nil"/>
            </w:tcBorders>
          </w:tcPr>
          <w:p w14:paraId="24E268BF" w14:textId="77777777" w:rsidR="003D352F" w:rsidRDefault="001B3DC9">
            <w:pPr>
              <w:pStyle w:val="TableParagraph"/>
              <w:tabs>
                <w:tab w:val="left" w:pos="2197"/>
              </w:tabs>
              <w:spacing w:line="255" w:lineRule="exact"/>
              <w:ind w:left="107"/>
              <w:rPr>
                <w:sz w:val="24"/>
              </w:rPr>
            </w:pPr>
            <w:r>
              <w:rPr>
                <w:spacing w:val="-2"/>
                <w:sz w:val="24"/>
              </w:rPr>
              <w:t>Множественный</w:t>
            </w:r>
            <w:r>
              <w:rPr>
                <w:sz w:val="24"/>
              </w:rPr>
              <w:tab/>
            </w:r>
            <w:r>
              <w:rPr>
                <w:spacing w:val="-2"/>
                <w:sz w:val="24"/>
              </w:rPr>
              <w:t>коэффициент</w:t>
            </w:r>
          </w:p>
        </w:tc>
        <w:tc>
          <w:tcPr>
            <w:tcW w:w="5665" w:type="dxa"/>
            <w:vMerge w:val="restart"/>
          </w:tcPr>
          <w:p w14:paraId="24E268C0" w14:textId="77777777" w:rsidR="003D352F" w:rsidRDefault="003D352F">
            <w:pPr>
              <w:pStyle w:val="TableParagraph"/>
              <w:spacing w:before="3"/>
              <w:rPr>
                <w:sz w:val="4"/>
              </w:rPr>
            </w:pPr>
          </w:p>
          <w:p w14:paraId="24E268C1" w14:textId="77777777" w:rsidR="003D352F" w:rsidRDefault="001B3DC9">
            <w:pPr>
              <w:pStyle w:val="TableParagraph"/>
              <w:tabs>
                <w:tab w:val="left" w:pos="3420"/>
              </w:tabs>
              <w:spacing w:line="20" w:lineRule="exact"/>
              <w:ind w:left="1401"/>
              <w:rPr>
                <w:sz w:val="2"/>
              </w:rPr>
            </w:pPr>
            <w:r>
              <w:rPr>
                <w:noProof/>
                <w:sz w:val="2"/>
                <w:lang w:eastAsia="ru-RU"/>
              </w:rPr>
              <mc:AlternateContent>
                <mc:Choice Requires="wpg">
                  <w:drawing>
                    <wp:inline distT="0" distB="0" distL="0" distR="0" wp14:anchorId="24E272F6" wp14:editId="24E272F7">
                      <wp:extent cx="968375" cy="10795"/>
                      <wp:effectExtent l="0" t="0" r="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10795"/>
                                <a:chOff x="0" y="0"/>
                                <a:chExt cx="968375" cy="10795"/>
                              </a:xfrm>
                            </wpg:grpSpPr>
                            <wps:wsp>
                              <wps:cNvPr id="265" name="Graphic 265"/>
                              <wps:cNvSpPr/>
                              <wps:spPr>
                                <a:xfrm>
                                  <a:off x="0" y="0"/>
                                  <a:ext cx="968375" cy="10795"/>
                                </a:xfrm>
                                <a:custGeom>
                                  <a:avLst/>
                                  <a:gdLst/>
                                  <a:ahLst/>
                                  <a:cxnLst/>
                                  <a:rect l="l" t="t" r="r" b="b"/>
                                  <a:pathLst>
                                    <a:path w="968375" h="10795">
                                      <a:moveTo>
                                        <a:pt x="968044" y="0"/>
                                      </a:moveTo>
                                      <a:lnTo>
                                        <a:pt x="0" y="0"/>
                                      </a:lnTo>
                                      <a:lnTo>
                                        <a:pt x="0" y="10668"/>
                                      </a:lnTo>
                                      <a:lnTo>
                                        <a:pt x="968044" y="10668"/>
                                      </a:lnTo>
                                      <a:lnTo>
                                        <a:pt x="9680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9AE09F" id="Group 264" o:spid="_x0000_s1026" style="width:76.25pt;height:.85pt;mso-position-horizontal-relative:char;mso-position-vertical-relative:line" coordsize="96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">
                      <v:shape id="Graphic 265" o:spid="_x0000_s1027" style="position:absolute;width:9683;height:107;visibility:visible;mso-wrap-style:square;v-text-anchor:top" coordsize="968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cC8YA&#10;AADcAAAADwAAAGRycy9kb3ducmV2LnhtbESPQWvCQBSE74X+h+UJvelGS1Wiq4jFVtBLbCk9PrIv&#10;2WD2bchuk/TfdwWhx2FmvmHW28HWoqPWV44VTCcJCOLc6YpLBZ8fh/EShA/IGmvHpOCXPGw3jw9r&#10;TLXrOaPuEkoRIexTVGBCaFIpfW7Iop+4hjh6hWsthijbUuoW+wi3tZwlyVxarDguGGxobyi/Xn6s&#10;gv3X0C2+i3dzLJ53/enwenbZ21Kpp9GwW4EINIT/8L191Apm8xe4nY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ocC8YAAADcAAAADwAAAAAAAAAAAAAAAACYAgAAZHJz&#10;L2Rvd25yZXYueG1sUEsFBgAAAAAEAAQA9QAAAIsDAAAAAA==&#10;" path="m968044,l,,,10668r968044,l968044,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14:anchorId="24E272F8" wp14:editId="24E272F9">
                      <wp:extent cx="1309370" cy="10795"/>
                      <wp:effectExtent l="0" t="0"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10795"/>
                                <a:chOff x="0" y="0"/>
                                <a:chExt cx="1309370" cy="10795"/>
                              </a:xfrm>
                            </wpg:grpSpPr>
                            <wps:wsp>
                              <wps:cNvPr id="267" name="Graphic 267"/>
                              <wps:cNvSpPr/>
                              <wps:spPr>
                                <a:xfrm>
                                  <a:off x="0" y="0"/>
                                  <a:ext cx="1309370" cy="10795"/>
                                </a:xfrm>
                                <a:custGeom>
                                  <a:avLst/>
                                  <a:gdLst/>
                                  <a:ahLst/>
                                  <a:cxnLst/>
                                  <a:rect l="l" t="t" r="r" b="b"/>
                                  <a:pathLst>
                                    <a:path w="1309370" h="10795">
                                      <a:moveTo>
                                        <a:pt x="1309370" y="0"/>
                                      </a:moveTo>
                                      <a:lnTo>
                                        <a:pt x="0" y="0"/>
                                      </a:lnTo>
                                      <a:lnTo>
                                        <a:pt x="0" y="10668"/>
                                      </a:lnTo>
                                      <a:lnTo>
                                        <a:pt x="1309370" y="10668"/>
                                      </a:lnTo>
                                      <a:lnTo>
                                        <a:pt x="13093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DA589F" id="Group 266" o:spid="_x0000_s1026" style="width:103.1pt;height:.85pt;mso-position-horizontal-relative:char;mso-position-vertical-relative:line" coordsize="1309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">
                      <v:shape id="Graphic 267" o:spid="_x0000_s1027" style="position:absolute;width:13093;height:107;visibility:visible;mso-wrap-style:square;v-text-anchor:top" coordsize="13093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GiMIA&#10;AADcAAAADwAAAGRycy9kb3ducmV2LnhtbESPwWrDMBBE74H+g9hCbrHcYJLWtRxCwJBr3PbQ22Jt&#10;LWNrZSw1sf8+ChR6HGbmDVMcZjuIK02+c6zgJUlBEDdOd9wq+PyoNq8gfEDWODgmBQt5OJRPqwJz&#10;7W58oWsdWhEh7HNUYEIYcyl9Y8iiT9xIHL0fN1kMUU6t1BPeItwOcpumO2mx47hgcKSToaavf62C&#10;N8Jv/qrC3iyjTfv66DLKMqXWz/PxHUSgOfyH/9pnrWC728PjTDw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saIwgAAANwAAAAPAAAAAAAAAAAAAAAAAJgCAABkcnMvZG93&#10;bnJldi54bWxQSwUGAAAAAAQABAD1AAAAhwMAAAAA&#10;" path="m1309370,l,,,10668r1309370,l1309370,xe" fillcolor="black" stroked="f">
                        <v:path arrowok="t"/>
                      </v:shape>
                      <w10:anchorlock/>
                    </v:group>
                  </w:pict>
                </mc:Fallback>
              </mc:AlternateContent>
            </w:r>
          </w:p>
          <w:p w14:paraId="24E268C2" w14:textId="77777777" w:rsidR="003D352F" w:rsidRDefault="001B3DC9">
            <w:pPr>
              <w:pStyle w:val="TableParagraph"/>
              <w:tabs>
                <w:tab w:val="left" w:pos="3838"/>
              </w:tabs>
              <w:spacing w:before="62" w:line="200" w:lineRule="exact"/>
              <w:ind w:left="2247"/>
              <w:rPr>
                <w:rFonts w:ascii="Cambria Math" w:eastAsia="Cambria Math"/>
                <w:sz w:val="24"/>
              </w:rPr>
            </w:pPr>
            <w:r>
              <w:rPr>
                <w:rFonts w:ascii="Cambria Math" w:eastAsia="Cambria Math"/>
                <w:noProof/>
                <w:sz w:val="24"/>
                <w:lang w:eastAsia="ru-RU"/>
              </w:rPr>
              <mc:AlternateContent>
                <mc:Choice Requires="wpg">
                  <w:drawing>
                    <wp:anchor distT="0" distB="0" distL="0" distR="0" simplePos="0" relativeHeight="480088576" behindDoc="1" locked="0" layoutInCell="1" allowOverlap="1" wp14:anchorId="24E272FA" wp14:editId="24E272FB">
                      <wp:simplePos x="0" y="0"/>
                      <wp:positionH relativeFrom="column">
                        <wp:posOffset>2437510</wp:posOffset>
                      </wp:positionH>
                      <wp:positionV relativeFrom="paragraph">
                        <wp:posOffset>251235</wp:posOffset>
                      </wp:positionV>
                      <wp:extent cx="1044575" cy="1079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0795"/>
                                <a:chOff x="0" y="0"/>
                                <a:chExt cx="1044575" cy="10795"/>
                              </a:xfrm>
                            </wpg:grpSpPr>
                            <wps:wsp>
                              <wps:cNvPr id="269" name="Graphic 269"/>
                              <wps:cNvSpPr/>
                              <wps:spPr>
                                <a:xfrm>
                                  <a:off x="0" y="0"/>
                                  <a:ext cx="1044575" cy="10795"/>
                                </a:xfrm>
                                <a:custGeom>
                                  <a:avLst/>
                                  <a:gdLst/>
                                  <a:ahLst/>
                                  <a:cxnLst/>
                                  <a:rect l="l" t="t" r="r" b="b"/>
                                  <a:pathLst>
                                    <a:path w="1044575" h="10795">
                                      <a:moveTo>
                                        <a:pt x="1044244" y="0"/>
                                      </a:moveTo>
                                      <a:lnTo>
                                        <a:pt x="0" y="0"/>
                                      </a:lnTo>
                                      <a:lnTo>
                                        <a:pt x="0" y="10668"/>
                                      </a:lnTo>
                                      <a:lnTo>
                                        <a:pt x="1044244" y="10668"/>
                                      </a:lnTo>
                                      <a:lnTo>
                                        <a:pt x="1044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973483" id="Group 268" o:spid="_x0000_s1026" style="position:absolute;margin-left:191.95pt;margin-top:19.8pt;width:82.25pt;height:.85pt;z-index:-23227904;mso-wrap-distance-left:0;mso-wrap-distance-right:0" coordsize="104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">
                      <v:shape id="Graphic 269" o:spid="_x0000_s1027" style="position:absolute;width:10445;height:107;visibility:visible;mso-wrap-style:square;v-text-anchor:top" coordsize="10445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rdsQA&#10;AADcAAAADwAAAGRycy9kb3ducmV2LnhtbESPT4vCMBTE7wt+h/CEva2pxfVPNYosCC5oQe3F26N5&#10;tsXmpTRZ7X57Iwgeh5n5DbNYdaYWN2pdZVnBcBCBIM6trrhQkJ02X1MQziNrrC2Tgn9ysFr2PhaY&#10;aHvnA92OvhABwi5BBaX3TSKly0sy6Aa2IQ7exbYGfZBtIXWL9wA3tYyjaCwNVhwWSmzop6T8evwz&#10;CnZxmmXDPX9nv9vzhEa5S9PdVKnPfreeg/DU+Xf41d5qBfF4B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q3bEAAAA3AAAAA8AAAAAAAAAAAAAAAAAmAIAAGRycy9k&#10;b3ducmV2LnhtbFBLBQYAAAAABAAEAPUAAACJAwAAAAA=&#10;" path="m1044244,l,,,10668r1044244,l1044244,xe" fillcolor="black" stroked="f">
                        <v:path arrowok="t"/>
                      </v:shape>
                    </v:group>
                  </w:pict>
                </mc:Fallback>
              </mc:AlternateContent>
            </w:r>
            <w:r>
              <w:rPr>
                <w:rFonts w:ascii="Cambria Math" w:eastAsia="Cambria Math"/>
                <w:spacing w:val="-5"/>
                <w:w w:val="105"/>
                <w:sz w:val="24"/>
              </w:rPr>
              <w:t>𝑆</w:t>
            </w:r>
            <w:r>
              <w:rPr>
                <w:rFonts w:ascii="Cambria Math" w:eastAsia="Cambria Math"/>
                <w:spacing w:val="-5"/>
                <w:w w:val="105"/>
                <w:sz w:val="24"/>
                <w:vertAlign w:val="superscript"/>
              </w:rPr>
              <w:t>2</w:t>
            </w:r>
            <w:r>
              <w:rPr>
                <w:rFonts w:ascii="Cambria Math" w:eastAsia="Cambria Math"/>
                <w:sz w:val="24"/>
              </w:rPr>
              <w:tab/>
            </w:r>
            <w:r>
              <w:rPr>
                <w:rFonts w:ascii="Cambria Math" w:eastAsia="Cambria Math"/>
                <w:spacing w:val="-2"/>
                <w:w w:val="105"/>
                <w:sz w:val="24"/>
              </w:rPr>
              <w:t>120092811,441</w:t>
            </w:r>
          </w:p>
          <w:p w14:paraId="24E268C3" w14:textId="77777777" w:rsidR="003D352F" w:rsidRDefault="001B3DC9">
            <w:pPr>
              <w:pStyle w:val="TableParagraph"/>
              <w:tabs>
                <w:tab w:val="left" w:pos="2364"/>
                <w:tab w:val="left" w:pos="2991"/>
              </w:tabs>
              <w:spacing w:line="199" w:lineRule="exact"/>
              <w:ind w:left="744"/>
              <w:rPr>
                <w:rFonts w:ascii="Cambria Math" w:eastAsia="Cambria Math" w:hAnsi="Cambria Math"/>
                <w:sz w:val="24"/>
              </w:rPr>
            </w:pPr>
            <w:r>
              <w:rPr>
                <w:rFonts w:ascii="Cambria Math" w:eastAsia="Cambria Math" w:hAnsi="Cambria Math"/>
                <w:w w:val="105"/>
                <w:sz w:val="24"/>
              </w:rPr>
              <w:t>𝑅</w:t>
            </w:r>
            <w:r>
              <w:rPr>
                <w:rFonts w:ascii="Cambria Math" w:eastAsia="Cambria Math" w:hAnsi="Cambria Math"/>
                <w:spacing w:val="14"/>
                <w:w w:val="105"/>
                <w:sz w:val="24"/>
              </w:rPr>
              <w:t xml:space="preserve"> </w:t>
            </w:r>
            <w:r>
              <w:rPr>
                <w:rFonts w:ascii="Cambria Math" w:eastAsia="Cambria Math" w:hAnsi="Cambria Math"/>
                <w:w w:val="105"/>
                <w:sz w:val="24"/>
              </w:rPr>
              <w:t>=</w:t>
            </w:r>
            <w:r>
              <w:rPr>
                <w:rFonts w:ascii="Cambria Math" w:eastAsia="Cambria Math" w:hAnsi="Cambria Math"/>
                <w:spacing w:val="11"/>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1</w:t>
            </w:r>
            <w:r>
              <w:rPr>
                <w:rFonts w:ascii="Cambria Math" w:eastAsia="Cambria Math" w:hAnsi="Cambria Math"/>
                <w:spacing w:val="-5"/>
                <w:w w:val="105"/>
                <w:sz w:val="24"/>
              </w:rPr>
              <w:t xml:space="preserve"> </w:t>
            </w:r>
            <w:r>
              <w:rPr>
                <w:rFonts w:ascii="Cambria Math" w:eastAsia="Cambria Math" w:hAnsi="Cambria Math"/>
                <w:spacing w:val="-10"/>
                <w:w w:val="105"/>
                <w:sz w:val="24"/>
              </w:rPr>
              <w:t>−</w:t>
            </w:r>
            <w:r>
              <w:rPr>
                <w:rFonts w:ascii="Cambria Math" w:eastAsia="Cambria Math" w:hAnsi="Cambria Math"/>
                <w:sz w:val="24"/>
              </w:rPr>
              <w:tab/>
            </w:r>
            <w:r>
              <w:rPr>
                <w:rFonts w:ascii="Cambria Math" w:eastAsia="Cambria Math" w:hAnsi="Cambria Math"/>
                <w:spacing w:val="-10"/>
                <w:w w:val="105"/>
                <w:position w:val="13"/>
                <w:sz w:val="17"/>
              </w:rPr>
              <w:t>𝑒</w:t>
            </w:r>
            <w:r>
              <w:rPr>
                <w:rFonts w:ascii="Cambria Math" w:eastAsia="Cambria Math" w:hAnsi="Cambria Math"/>
                <w:position w:val="13"/>
                <w:sz w:val="17"/>
              </w:rPr>
              <w:tab/>
            </w:r>
            <w:r>
              <w:rPr>
                <w:rFonts w:ascii="Cambria Math" w:eastAsia="Cambria Math" w:hAnsi="Cambria Math"/>
                <w:w w:val="105"/>
                <w:sz w:val="24"/>
              </w:rPr>
              <w:t>=</w:t>
            </w:r>
            <w:r>
              <w:rPr>
                <w:rFonts w:ascii="Cambria Math" w:eastAsia="Cambria Math" w:hAnsi="Cambria Math"/>
                <w:spacing w:val="10"/>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1</w:t>
            </w:r>
            <w:r>
              <w:rPr>
                <w:rFonts w:ascii="Cambria Math" w:eastAsia="Cambria Math" w:hAnsi="Cambria Math"/>
                <w:spacing w:val="-2"/>
                <w:w w:val="105"/>
                <w:sz w:val="24"/>
              </w:rPr>
              <w:t xml:space="preserve"> </w:t>
            </w:r>
            <w:r>
              <w:rPr>
                <w:rFonts w:ascii="Cambria Math" w:eastAsia="Cambria Math" w:hAnsi="Cambria Math"/>
                <w:spacing w:val="-10"/>
                <w:w w:val="105"/>
                <w:sz w:val="24"/>
              </w:rPr>
              <w:t>−</w:t>
            </w:r>
          </w:p>
          <w:p w14:paraId="24E268C4" w14:textId="77777777" w:rsidR="003D352F" w:rsidRDefault="001B3DC9">
            <w:pPr>
              <w:pStyle w:val="TableParagraph"/>
              <w:tabs>
                <w:tab w:val="left" w:pos="3903"/>
              </w:tabs>
              <w:spacing w:line="226" w:lineRule="exact"/>
              <w:ind w:left="1819"/>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88064" behindDoc="1" locked="0" layoutInCell="1" allowOverlap="1" wp14:anchorId="24E272FC" wp14:editId="24E272FD">
                      <wp:simplePos x="0" y="0"/>
                      <wp:positionH relativeFrom="column">
                        <wp:posOffset>1155445</wp:posOffset>
                      </wp:positionH>
                      <wp:positionV relativeFrom="paragraph">
                        <wp:posOffset>-41361</wp:posOffset>
                      </wp:positionV>
                      <wp:extent cx="701675" cy="1079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10795"/>
                                <a:chOff x="0" y="0"/>
                                <a:chExt cx="701675" cy="10795"/>
                              </a:xfrm>
                            </wpg:grpSpPr>
                            <wps:wsp>
                              <wps:cNvPr id="271" name="Graphic 271"/>
                              <wps:cNvSpPr/>
                              <wps:spPr>
                                <a:xfrm>
                                  <a:off x="0" y="0"/>
                                  <a:ext cx="701675" cy="10795"/>
                                </a:xfrm>
                                <a:custGeom>
                                  <a:avLst/>
                                  <a:gdLst/>
                                  <a:ahLst/>
                                  <a:cxnLst/>
                                  <a:rect l="l" t="t" r="r" b="b"/>
                                  <a:pathLst>
                                    <a:path w="701675" h="10795">
                                      <a:moveTo>
                                        <a:pt x="701344" y="0"/>
                                      </a:moveTo>
                                      <a:lnTo>
                                        <a:pt x="0" y="0"/>
                                      </a:lnTo>
                                      <a:lnTo>
                                        <a:pt x="0" y="10668"/>
                                      </a:lnTo>
                                      <a:lnTo>
                                        <a:pt x="701344" y="10668"/>
                                      </a:lnTo>
                                      <a:lnTo>
                                        <a:pt x="701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48322D" id="Group 270" o:spid="_x0000_s1026" style="position:absolute;margin-left:91pt;margin-top:-3.25pt;width:55.25pt;height:.85pt;z-index:-23228416;mso-wrap-distance-left:0;mso-wrap-distance-right:0" coordsize="70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">
                      <v:shape id="Graphic 271" o:spid="_x0000_s1027" style="position:absolute;width:7016;height:107;visibility:visible;mso-wrap-style:square;v-text-anchor:top" coordsize="7016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ftcUA&#10;AADcAAAADwAAAGRycy9kb3ducmV2LnhtbESPQWvCQBSE7wX/w/IK3urGHLSkrlIqoigYanvx9sy+&#10;JovZtyG7avLvXaHgcZiZb5jZorO1uFLrjWMF41ECgrhw2nCp4Pdn9fYOwgdkjbVjUtCTh8V88DLD&#10;TLsbf9P1EEoRIewzVFCF0GRS+qIii37kGuLo/bnWYoiyLaVu8RbhtpZpkkykRcNxocKGvioqzoeL&#10;VbDcpXnerzdpydvzvr/kJpyORqnha/f5ASJQF57h//ZGK0inY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1xQAAANwAAAAPAAAAAAAAAAAAAAAAAJgCAABkcnMv&#10;ZG93bnJldi54bWxQSwUGAAAAAAQABAD1AAAAigMAAAAA&#10;" path="m701344,l,,,10668r701344,l701344,xe" fillcolor="black" stroked="f">
                        <v:path arrowok="t"/>
                      </v:shape>
                    </v:group>
                  </w:pict>
                </mc:Fallback>
              </mc:AlternateContent>
            </w:r>
            <w:r>
              <w:rPr>
                <w:rFonts w:ascii="Cambria Math" w:eastAsia="Cambria Math" w:hAnsi="Cambria Math"/>
                <w:position w:val="1"/>
                <w:sz w:val="24"/>
              </w:rPr>
              <w:t>∑</w:t>
            </w:r>
            <w:r>
              <w:rPr>
                <w:rFonts w:ascii="Cambria Math" w:eastAsia="Cambria Math" w:hAnsi="Cambria Math"/>
                <w:sz w:val="24"/>
              </w:rPr>
              <w:t>(𝑦</w:t>
            </w:r>
            <w:r>
              <w:rPr>
                <w:rFonts w:ascii="Cambria Math" w:eastAsia="Cambria Math" w:hAnsi="Cambria Math"/>
                <w:sz w:val="24"/>
                <w:vertAlign w:val="subscript"/>
              </w:rPr>
              <w:t>𝑖</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𝑦̅)</w:t>
            </w:r>
            <w:r>
              <w:rPr>
                <w:rFonts w:ascii="Cambria Math" w:eastAsia="Cambria Math" w:hAnsi="Cambria Math"/>
                <w:spacing w:val="-4"/>
                <w:sz w:val="24"/>
                <w:vertAlign w:val="superscript"/>
              </w:rPr>
              <w:t>2</w:t>
            </w:r>
            <w:r>
              <w:rPr>
                <w:rFonts w:ascii="Cambria Math" w:eastAsia="Cambria Math" w:hAnsi="Cambria Math"/>
                <w:sz w:val="24"/>
              </w:rPr>
              <w:tab/>
            </w:r>
            <w:r>
              <w:rPr>
                <w:rFonts w:ascii="Cambria Math" w:eastAsia="Cambria Math" w:hAnsi="Cambria Math"/>
                <w:spacing w:val="-2"/>
                <w:sz w:val="24"/>
              </w:rPr>
              <w:t>125281296,34</w:t>
            </w:r>
          </w:p>
          <w:p w14:paraId="24E268C5" w14:textId="77777777" w:rsidR="003D352F" w:rsidRDefault="001B3DC9">
            <w:pPr>
              <w:pStyle w:val="TableParagraph"/>
              <w:spacing w:before="95" w:line="261" w:lineRule="exact"/>
              <w:ind w:left="2184"/>
              <w:rPr>
                <w:rFonts w:ascii="Cambria Math"/>
                <w:sz w:val="24"/>
              </w:rPr>
            </w:pPr>
            <w:r>
              <w:rPr>
                <w:rFonts w:ascii="Cambria Math"/>
                <w:sz w:val="24"/>
              </w:rPr>
              <w:t>=</w:t>
            </w:r>
            <w:r>
              <w:rPr>
                <w:rFonts w:ascii="Cambria Math"/>
                <w:spacing w:val="11"/>
                <w:sz w:val="24"/>
              </w:rPr>
              <w:t xml:space="preserve"> </w:t>
            </w:r>
            <w:r>
              <w:rPr>
                <w:rFonts w:ascii="Cambria Math"/>
                <w:spacing w:val="-2"/>
                <w:sz w:val="24"/>
              </w:rPr>
              <w:t>0,2035</w:t>
            </w:r>
          </w:p>
        </w:tc>
      </w:tr>
      <w:tr w:rsidR="003D352F" w14:paraId="24E268C9" w14:textId="77777777">
        <w:trPr>
          <w:trHeight w:val="266"/>
        </w:trPr>
        <w:tc>
          <w:tcPr>
            <w:tcW w:w="3682" w:type="dxa"/>
            <w:tcBorders>
              <w:top w:val="nil"/>
              <w:bottom w:val="nil"/>
            </w:tcBorders>
          </w:tcPr>
          <w:p w14:paraId="24E268C7" w14:textId="77777777" w:rsidR="003D352F" w:rsidRDefault="001B3DC9">
            <w:pPr>
              <w:pStyle w:val="TableParagraph"/>
              <w:tabs>
                <w:tab w:val="left" w:pos="1580"/>
                <w:tab w:val="left" w:pos="2686"/>
              </w:tabs>
              <w:spacing w:line="246" w:lineRule="exact"/>
              <w:ind w:left="107"/>
              <w:rPr>
                <w:sz w:val="24"/>
              </w:rPr>
            </w:pPr>
            <w:r>
              <w:rPr>
                <w:spacing w:val="-2"/>
                <w:sz w:val="24"/>
              </w:rPr>
              <w:t>корреляции</w:t>
            </w:r>
            <w:r>
              <w:rPr>
                <w:sz w:val="24"/>
              </w:rPr>
              <w:tab/>
            </w:r>
            <w:r>
              <w:rPr>
                <w:spacing w:val="-2"/>
                <w:sz w:val="24"/>
              </w:rPr>
              <w:t>(Индекс</w:t>
            </w:r>
            <w:r>
              <w:rPr>
                <w:sz w:val="24"/>
              </w:rPr>
              <w:tab/>
            </w:r>
            <w:r>
              <w:rPr>
                <w:spacing w:val="-2"/>
                <w:sz w:val="24"/>
              </w:rPr>
              <w:t>множест</w:t>
            </w:r>
          </w:p>
        </w:tc>
        <w:tc>
          <w:tcPr>
            <w:tcW w:w="5665" w:type="dxa"/>
            <w:vMerge/>
            <w:tcBorders>
              <w:top w:val="nil"/>
            </w:tcBorders>
          </w:tcPr>
          <w:p w14:paraId="24E268C8" w14:textId="77777777" w:rsidR="003D352F" w:rsidRDefault="003D352F">
            <w:pPr>
              <w:rPr>
                <w:sz w:val="2"/>
                <w:szCs w:val="2"/>
              </w:rPr>
            </w:pPr>
          </w:p>
        </w:tc>
      </w:tr>
      <w:tr w:rsidR="003D352F" w14:paraId="24E268CC" w14:textId="77777777">
        <w:trPr>
          <w:trHeight w:val="571"/>
        </w:trPr>
        <w:tc>
          <w:tcPr>
            <w:tcW w:w="3682" w:type="dxa"/>
            <w:tcBorders>
              <w:top w:val="nil"/>
            </w:tcBorders>
          </w:tcPr>
          <w:p w14:paraId="24E268CA" w14:textId="77777777" w:rsidR="003D352F" w:rsidRDefault="001B3DC9">
            <w:pPr>
              <w:pStyle w:val="TableParagraph"/>
              <w:spacing w:line="266" w:lineRule="exact"/>
              <w:ind w:left="107"/>
              <w:rPr>
                <w:sz w:val="24"/>
              </w:rPr>
            </w:pPr>
            <w:r>
              <w:rPr>
                <w:sz w:val="24"/>
              </w:rPr>
              <w:t>венной</w:t>
            </w:r>
            <w:r>
              <w:rPr>
                <w:spacing w:val="-5"/>
                <w:sz w:val="24"/>
              </w:rPr>
              <w:t xml:space="preserve"> </w:t>
            </w:r>
            <w:r>
              <w:rPr>
                <w:spacing w:val="-2"/>
                <w:sz w:val="24"/>
              </w:rPr>
              <w:t>корреляции):</w:t>
            </w:r>
          </w:p>
        </w:tc>
        <w:tc>
          <w:tcPr>
            <w:tcW w:w="5665" w:type="dxa"/>
            <w:vMerge/>
            <w:tcBorders>
              <w:top w:val="nil"/>
            </w:tcBorders>
          </w:tcPr>
          <w:p w14:paraId="24E268CB" w14:textId="77777777" w:rsidR="003D352F" w:rsidRDefault="003D352F">
            <w:pPr>
              <w:rPr>
                <w:sz w:val="2"/>
                <w:szCs w:val="2"/>
              </w:rPr>
            </w:pPr>
          </w:p>
        </w:tc>
      </w:tr>
      <w:tr w:rsidR="003D352F" w14:paraId="24E268CF" w14:textId="77777777">
        <w:trPr>
          <w:trHeight w:val="283"/>
        </w:trPr>
        <w:tc>
          <w:tcPr>
            <w:tcW w:w="3682" w:type="dxa"/>
            <w:tcBorders>
              <w:bottom w:val="nil"/>
            </w:tcBorders>
          </w:tcPr>
          <w:p w14:paraId="24E268CD" w14:textId="77777777" w:rsidR="003D352F" w:rsidRDefault="001B3DC9">
            <w:pPr>
              <w:pStyle w:val="TableParagraph"/>
              <w:tabs>
                <w:tab w:val="left" w:pos="1347"/>
                <w:tab w:val="left" w:pos="2458"/>
                <w:tab w:val="left" w:pos="2909"/>
              </w:tabs>
              <w:spacing w:before="1" w:line="262" w:lineRule="exact"/>
              <w:ind w:left="107"/>
              <w:rPr>
                <w:sz w:val="24"/>
              </w:rPr>
            </w:pPr>
            <w:r>
              <w:rPr>
                <w:spacing w:val="-2"/>
                <w:sz w:val="24"/>
              </w:rPr>
              <w:t>Проверим</w:t>
            </w:r>
            <w:r>
              <w:rPr>
                <w:sz w:val="24"/>
              </w:rPr>
              <w:tab/>
            </w:r>
            <w:r>
              <w:rPr>
                <w:spacing w:val="-2"/>
                <w:sz w:val="24"/>
              </w:rPr>
              <w:t>гипотезу</w:t>
            </w:r>
            <w:r>
              <w:rPr>
                <w:sz w:val="24"/>
              </w:rPr>
              <w:tab/>
            </w:r>
            <w:r>
              <w:rPr>
                <w:spacing w:val="-5"/>
                <w:sz w:val="24"/>
              </w:rPr>
              <w:t>об</w:t>
            </w:r>
            <w:r>
              <w:rPr>
                <w:sz w:val="24"/>
              </w:rPr>
              <w:tab/>
            </w:r>
            <w:r>
              <w:rPr>
                <w:spacing w:val="-4"/>
                <w:sz w:val="24"/>
              </w:rPr>
              <w:t>общей</w:t>
            </w:r>
          </w:p>
        </w:tc>
        <w:tc>
          <w:tcPr>
            <w:tcW w:w="5665" w:type="dxa"/>
            <w:tcBorders>
              <w:bottom w:val="nil"/>
            </w:tcBorders>
          </w:tcPr>
          <w:p w14:paraId="24E268CE" w14:textId="77777777" w:rsidR="003D352F" w:rsidRDefault="001B3DC9">
            <w:pPr>
              <w:pStyle w:val="TableParagraph"/>
              <w:spacing w:line="263" w:lineRule="exact"/>
              <w:ind w:left="105"/>
              <w:rPr>
                <w:position w:val="2"/>
                <w:sz w:val="24"/>
              </w:rPr>
            </w:pPr>
            <w:r>
              <w:rPr>
                <w:position w:val="2"/>
                <w:sz w:val="24"/>
              </w:rPr>
              <w:t>H</w:t>
            </w:r>
            <w:r>
              <w:rPr>
                <w:sz w:val="16"/>
              </w:rPr>
              <w:t>0</w:t>
            </w:r>
            <w:r>
              <w:rPr>
                <w:position w:val="2"/>
                <w:sz w:val="24"/>
              </w:rPr>
              <w:t>:</w:t>
            </w:r>
            <w:r>
              <w:rPr>
                <w:spacing w:val="-1"/>
                <w:position w:val="2"/>
                <w:sz w:val="24"/>
              </w:rPr>
              <w:t xml:space="preserve"> </w:t>
            </w:r>
            <w:r>
              <w:rPr>
                <w:position w:val="2"/>
                <w:sz w:val="24"/>
              </w:rPr>
              <w:t>R</w:t>
            </w:r>
            <w:r>
              <w:rPr>
                <w:position w:val="2"/>
                <w:sz w:val="24"/>
                <w:vertAlign w:val="superscript"/>
              </w:rPr>
              <w:t>2</w:t>
            </w:r>
            <w:r>
              <w:rPr>
                <w:spacing w:val="1"/>
                <w:position w:val="2"/>
                <w:sz w:val="24"/>
              </w:rPr>
              <w:t xml:space="preserve"> </w:t>
            </w:r>
            <w:r>
              <w:rPr>
                <w:position w:val="2"/>
                <w:sz w:val="24"/>
              </w:rPr>
              <w:t>=</w:t>
            </w:r>
            <w:r>
              <w:rPr>
                <w:spacing w:val="-2"/>
                <w:position w:val="2"/>
                <w:sz w:val="24"/>
              </w:rPr>
              <w:t xml:space="preserve"> </w:t>
            </w:r>
            <w:r>
              <w:rPr>
                <w:position w:val="2"/>
                <w:sz w:val="24"/>
              </w:rPr>
              <w:t>0; β</w:t>
            </w:r>
            <w:r>
              <w:rPr>
                <w:sz w:val="16"/>
              </w:rPr>
              <w:t>1</w:t>
            </w:r>
            <w:r>
              <w:rPr>
                <w:spacing w:val="21"/>
                <w:sz w:val="16"/>
              </w:rPr>
              <w:t xml:space="preserve"> </w:t>
            </w:r>
            <w:r>
              <w:rPr>
                <w:position w:val="2"/>
                <w:sz w:val="24"/>
              </w:rPr>
              <w:t>=</w:t>
            </w:r>
            <w:r>
              <w:rPr>
                <w:spacing w:val="-2"/>
                <w:position w:val="2"/>
                <w:sz w:val="24"/>
              </w:rPr>
              <w:t xml:space="preserve"> </w:t>
            </w:r>
            <w:r>
              <w:rPr>
                <w:position w:val="2"/>
                <w:sz w:val="24"/>
              </w:rPr>
              <w:t>β</w:t>
            </w:r>
            <w:r>
              <w:rPr>
                <w:sz w:val="16"/>
              </w:rPr>
              <w:t>2</w:t>
            </w:r>
            <w:r>
              <w:rPr>
                <w:spacing w:val="21"/>
                <w:sz w:val="16"/>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β</w:t>
            </w:r>
            <w:r>
              <w:rPr>
                <w:sz w:val="16"/>
              </w:rPr>
              <w:t>m</w:t>
            </w:r>
            <w:r>
              <w:rPr>
                <w:spacing w:val="19"/>
                <w:sz w:val="16"/>
              </w:rPr>
              <w:t xml:space="preserve"> </w:t>
            </w:r>
            <w:r>
              <w:rPr>
                <w:position w:val="2"/>
                <w:sz w:val="24"/>
              </w:rPr>
              <w:t>=</w:t>
            </w:r>
            <w:r>
              <w:rPr>
                <w:spacing w:val="-2"/>
                <w:position w:val="2"/>
                <w:sz w:val="24"/>
              </w:rPr>
              <w:t xml:space="preserve"> </w:t>
            </w:r>
            <w:r>
              <w:rPr>
                <w:spacing w:val="-5"/>
                <w:position w:val="2"/>
                <w:sz w:val="24"/>
              </w:rPr>
              <w:t>0.</w:t>
            </w:r>
          </w:p>
        </w:tc>
      </w:tr>
      <w:tr w:rsidR="003D352F" w14:paraId="24E268D2" w14:textId="77777777">
        <w:trPr>
          <w:trHeight w:val="275"/>
        </w:trPr>
        <w:tc>
          <w:tcPr>
            <w:tcW w:w="3682" w:type="dxa"/>
            <w:tcBorders>
              <w:top w:val="nil"/>
              <w:bottom w:val="nil"/>
            </w:tcBorders>
          </w:tcPr>
          <w:p w14:paraId="24E268D0" w14:textId="77777777" w:rsidR="003D352F" w:rsidRDefault="001B3DC9">
            <w:pPr>
              <w:pStyle w:val="TableParagraph"/>
              <w:tabs>
                <w:tab w:val="left" w:pos="1651"/>
                <w:tab w:val="left" w:pos="2081"/>
                <w:tab w:val="left" w:pos="3330"/>
              </w:tabs>
              <w:spacing w:line="256" w:lineRule="exact"/>
              <w:ind w:left="107"/>
              <w:rPr>
                <w:sz w:val="24"/>
              </w:rPr>
            </w:pPr>
            <w:r>
              <w:rPr>
                <w:spacing w:val="-2"/>
                <w:sz w:val="24"/>
              </w:rPr>
              <w:t>значимости</w:t>
            </w:r>
            <w:r>
              <w:rPr>
                <w:sz w:val="24"/>
              </w:rPr>
              <w:tab/>
            </w:r>
            <w:r>
              <w:rPr>
                <w:spacing w:val="-10"/>
                <w:sz w:val="24"/>
              </w:rPr>
              <w:t>-</w:t>
            </w:r>
            <w:r>
              <w:rPr>
                <w:sz w:val="24"/>
              </w:rPr>
              <w:tab/>
            </w:r>
            <w:r>
              <w:rPr>
                <w:spacing w:val="-2"/>
                <w:sz w:val="24"/>
              </w:rPr>
              <w:t>гипотезу</w:t>
            </w:r>
            <w:r>
              <w:rPr>
                <w:sz w:val="24"/>
              </w:rPr>
              <w:tab/>
            </w:r>
            <w:r>
              <w:rPr>
                <w:spacing w:val="-5"/>
                <w:sz w:val="24"/>
              </w:rPr>
              <w:t>об</w:t>
            </w:r>
          </w:p>
        </w:tc>
        <w:tc>
          <w:tcPr>
            <w:tcW w:w="5665" w:type="dxa"/>
            <w:tcBorders>
              <w:top w:val="nil"/>
              <w:bottom w:val="nil"/>
            </w:tcBorders>
          </w:tcPr>
          <w:p w14:paraId="24E268D1" w14:textId="77777777" w:rsidR="003D352F" w:rsidRDefault="001B3DC9">
            <w:pPr>
              <w:pStyle w:val="TableParagraph"/>
              <w:spacing w:line="256" w:lineRule="exact"/>
              <w:ind w:left="105"/>
              <w:rPr>
                <w:position w:val="2"/>
                <w:sz w:val="24"/>
              </w:rPr>
            </w:pPr>
            <w:r>
              <w:rPr>
                <w:position w:val="2"/>
                <w:sz w:val="24"/>
              </w:rPr>
              <w:t>H</w:t>
            </w:r>
            <w:r>
              <w:rPr>
                <w:sz w:val="16"/>
              </w:rPr>
              <w:t>1</w:t>
            </w:r>
            <w:r>
              <w:rPr>
                <w:position w:val="2"/>
                <w:sz w:val="24"/>
              </w:rPr>
              <w:t>:</w:t>
            </w:r>
            <w:r>
              <w:rPr>
                <w:spacing w:val="-1"/>
                <w:position w:val="2"/>
                <w:sz w:val="24"/>
              </w:rPr>
              <w:t xml:space="preserve"> </w:t>
            </w:r>
            <w:r>
              <w:rPr>
                <w:position w:val="2"/>
                <w:sz w:val="24"/>
              </w:rPr>
              <w:t>R</w:t>
            </w:r>
            <w:r>
              <w:rPr>
                <w:position w:val="2"/>
                <w:sz w:val="24"/>
                <w:vertAlign w:val="superscript"/>
              </w:rPr>
              <w:t>2</w:t>
            </w:r>
            <w:r>
              <w:rPr>
                <w:spacing w:val="1"/>
                <w:position w:val="2"/>
                <w:sz w:val="24"/>
              </w:rPr>
              <w:t xml:space="preserve"> </w:t>
            </w:r>
            <w:r>
              <w:rPr>
                <w:position w:val="2"/>
                <w:sz w:val="24"/>
              </w:rPr>
              <w:t>≠</w:t>
            </w:r>
            <w:r>
              <w:rPr>
                <w:spacing w:val="-1"/>
                <w:position w:val="2"/>
                <w:sz w:val="24"/>
              </w:rPr>
              <w:t xml:space="preserve"> </w:t>
            </w:r>
            <w:r>
              <w:rPr>
                <w:spacing w:val="-5"/>
                <w:position w:val="2"/>
                <w:sz w:val="24"/>
              </w:rPr>
              <w:t>0.</w:t>
            </w:r>
          </w:p>
        </w:tc>
      </w:tr>
      <w:tr w:rsidR="003D352F" w14:paraId="24E268D5" w14:textId="77777777">
        <w:trPr>
          <w:trHeight w:val="274"/>
        </w:trPr>
        <w:tc>
          <w:tcPr>
            <w:tcW w:w="3682" w:type="dxa"/>
            <w:tcBorders>
              <w:top w:val="nil"/>
              <w:bottom w:val="nil"/>
            </w:tcBorders>
          </w:tcPr>
          <w:p w14:paraId="24E268D3" w14:textId="77777777" w:rsidR="003D352F" w:rsidRDefault="001B3DC9">
            <w:pPr>
              <w:pStyle w:val="TableParagraph"/>
              <w:spacing w:line="255" w:lineRule="exact"/>
              <w:ind w:left="107"/>
              <w:rPr>
                <w:sz w:val="24"/>
              </w:rPr>
            </w:pPr>
            <w:r>
              <w:rPr>
                <w:sz w:val="24"/>
              </w:rPr>
              <w:t>одновременном</w:t>
            </w:r>
            <w:r>
              <w:rPr>
                <w:spacing w:val="51"/>
                <w:w w:val="150"/>
                <w:sz w:val="24"/>
              </w:rPr>
              <w:t xml:space="preserve"> </w:t>
            </w:r>
            <w:r>
              <w:rPr>
                <w:sz w:val="24"/>
              </w:rPr>
              <w:t>равенстве</w:t>
            </w:r>
            <w:r>
              <w:rPr>
                <w:spacing w:val="52"/>
                <w:w w:val="150"/>
                <w:sz w:val="24"/>
              </w:rPr>
              <w:t xml:space="preserve"> </w:t>
            </w:r>
            <w:r>
              <w:rPr>
                <w:spacing w:val="-4"/>
                <w:sz w:val="24"/>
              </w:rPr>
              <w:t>нулю</w:t>
            </w:r>
          </w:p>
        </w:tc>
        <w:tc>
          <w:tcPr>
            <w:tcW w:w="5665" w:type="dxa"/>
            <w:tcBorders>
              <w:top w:val="nil"/>
              <w:bottom w:val="nil"/>
            </w:tcBorders>
          </w:tcPr>
          <w:p w14:paraId="24E268D4" w14:textId="77777777" w:rsidR="003D352F" w:rsidRDefault="003D352F">
            <w:pPr>
              <w:pStyle w:val="TableParagraph"/>
              <w:rPr>
                <w:sz w:val="20"/>
              </w:rPr>
            </w:pPr>
          </w:p>
        </w:tc>
      </w:tr>
      <w:tr w:rsidR="003D352F" w14:paraId="24E268D8" w14:textId="77777777">
        <w:trPr>
          <w:trHeight w:val="275"/>
        </w:trPr>
        <w:tc>
          <w:tcPr>
            <w:tcW w:w="3682" w:type="dxa"/>
            <w:tcBorders>
              <w:top w:val="nil"/>
              <w:bottom w:val="nil"/>
            </w:tcBorders>
          </w:tcPr>
          <w:p w14:paraId="24E268D6" w14:textId="77777777" w:rsidR="003D352F" w:rsidRDefault="001B3DC9">
            <w:pPr>
              <w:pStyle w:val="TableParagraph"/>
              <w:spacing w:line="256" w:lineRule="exact"/>
              <w:ind w:left="107"/>
              <w:rPr>
                <w:sz w:val="24"/>
              </w:rPr>
            </w:pPr>
            <w:r>
              <w:rPr>
                <w:sz w:val="24"/>
              </w:rPr>
              <w:t>всех</w:t>
            </w:r>
            <w:r>
              <w:rPr>
                <w:spacing w:val="34"/>
                <w:sz w:val="24"/>
              </w:rPr>
              <w:t xml:space="preserve">  </w:t>
            </w:r>
            <w:r>
              <w:rPr>
                <w:sz w:val="24"/>
              </w:rPr>
              <w:t>коэффициентов</w:t>
            </w:r>
            <w:r>
              <w:rPr>
                <w:spacing w:val="34"/>
                <w:sz w:val="24"/>
              </w:rPr>
              <w:t xml:space="preserve">  </w:t>
            </w:r>
            <w:r>
              <w:rPr>
                <w:spacing w:val="-2"/>
                <w:sz w:val="24"/>
              </w:rPr>
              <w:t>регрессии</w:t>
            </w:r>
          </w:p>
        </w:tc>
        <w:tc>
          <w:tcPr>
            <w:tcW w:w="5665" w:type="dxa"/>
            <w:tcBorders>
              <w:top w:val="nil"/>
              <w:bottom w:val="nil"/>
            </w:tcBorders>
          </w:tcPr>
          <w:p w14:paraId="24E268D7" w14:textId="77777777" w:rsidR="003D352F" w:rsidRDefault="003D352F">
            <w:pPr>
              <w:pStyle w:val="TableParagraph"/>
              <w:rPr>
                <w:sz w:val="20"/>
              </w:rPr>
            </w:pPr>
          </w:p>
        </w:tc>
      </w:tr>
      <w:tr w:rsidR="003D352F" w14:paraId="24E268DB" w14:textId="77777777">
        <w:trPr>
          <w:trHeight w:val="271"/>
        </w:trPr>
        <w:tc>
          <w:tcPr>
            <w:tcW w:w="3682" w:type="dxa"/>
            <w:tcBorders>
              <w:top w:val="nil"/>
            </w:tcBorders>
          </w:tcPr>
          <w:p w14:paraId="24E268D9" w14:textId="77777777" w:rsidR="003D352F" w:rsidRDefault="001B3DC9">
            <w:pPr>
              <w:pStyle w:val="TableParagraph"/>
              <w:spacing w:line="252" w:lineRule="exact"/>
              <w:ind w:left="107"/>
              <w:rPr>
                <w:sz w:val="24"/>
              </w:rPr>
            </w:pPr>
            <w:r>
              <w:rPr>
                <w:sz w:val="24"/>
              </w:rPr>
              <w:t>при</w:t>
            </w:r>
            <w:r>
              <w:rPr>
                <w:spacing w:val="-5"/>
                <w:sz w:val="24"/>
              </w:rPr>
              <w:t xml:space="preserve"> </w:t>
            </w:r>
            <w:r>
              <w:rPr>
                <w:sz w:val="24"/>
              </w:rPr>
              <w:t>объясняющих</w:t>
            </w:r>
            <w:r>
              <w:rPr>
                <w:spacing w:val="-6"/>
                <w:sz w:val="24"/>
              </w:rPr>
              <w:t xml:space="preserve"> </w:t>
            </w:r>
            <w:r>
              <w:rPr>
                <w:spacing w:val="-2"/>
                <w:sz w:val="24"/>
              </w:rPr>
              <w:t>переменных:</w:t>
            </w:r>
          </w:p>
        </w:tc>
        <w:tc>
          <w:tcPr>
            <w:tcW w:w="5665" w:type="dxa"/>
            <w:tcBorders>
              <w:top w:val="nil"/>
            </w:tcBorders>
          </w:tcPr>
          <w:p w14:paraId="24E268DA" w14:textId="77777777" w:rsidR="003D352F" w:rsidRDefault="003D352F">
            <w:pPr>
              <w:pStyle w:val="TableParagraph"/>
              <w:rPr>
                <w:sz w:val="20"/>
              </w:rPr>
            </w:pPr>
          </w:p>
        </w:tc>
      </w:tr>
      <w:tr w:rsidR="003D352F" w14:paraId="24E268E3" w14:textId="77777777">
        <w:trPr>
          <w:trHeight w:val="275"/>
        </w:trPr>
        <w:tc>
          <w:tcPr>
            <w:tcW w:w="3682" w:type="dxa"/>
            <w:tcBorders>
              <w:bottom w:val="nil"/>
            </w:tcBorders>
          </w:tcPr>
          <w:p w14:paraId="24E268DC" w14:textId="77777777" w:rsidR="003D352F" w:rsidRDefault="001B3DC9">
            <w:pPr>
              <w:pStyle w:val="TableParagraph"/>
              <w:tabs>
                <w:tab w:val="left" w:pos="1328"/>
                <w:tab w:val="left" w:pos="2033"/>
                <w:tab w:val="left" w:pos="3223"/>
              </w:tabs>
              <w:spacing w:line="255" w:lineRule="exact"/>
              <w:ind w:left="107"/>
              <w:rPr>
                <w:sz w:val="24"/>
              </w:rPr>
            </w:pPr>
            <w:r>
              <w:rPr>
                <w:spacing w:val="-2"/>
                <w:sz w:val="24"/>
              </w:rPr>
              <w:t>Проверка</w:t>
            </w:r>
            <w:r>
              <w:rPr>
                <w:sz w:val="24"/>
              </w:rPr>
              <w:tab/>
            </w:r>
            <w:r>
              <w:rPr>
                <w:spacing w:val="-4"/>
                <w:sz w:val="24"/>
              </w:rPr>
              <w:t>этой</w:t>
            </w:r>
            <w:r>
              <w:rPr>
                <w:sz w:val="24"/>
              </w:rPr>
              <w:tab/>
            </w:r>
            <w:r>
              <w:rPr>
                <w:spacing w:val="-2"/>
                <w:sz w:val="24"/>
              </w:rPr>
              <w:t>гипотезы</w:t>
            </w:r>
            <w:r>
              <w:rPr>
                <w:sz w:val="24"/>
              </w:rPr>
              <w:tab/>
            </w:r>
            <w:r>
              <w:rPr>
                <w:spacing w:val="-5"/>
                <w:sz w:val="24"/>
              </w:rPr>
              <w:t>осу</w:t>
            </w:r>
          </w:p>
        </w:tc>
        <w:tc>
          <w:tcPr>
            <w:tcW w:w="5665" w:type="dxa"/>
            <w:vMerge w:val="restart"/>
          </w:tcPr>
          <w:p w14:paraId="24E268DD" w14:textId="77777777" w:rsidR="003D352F" w:rsidRDefault="001B3DC9">
            <w:pPr>
              <w:pStyle w:val="TableParagraph"/>
              <w:spacing w:line="269" w:lineRule="exact"/>
              <w:ind w:left="105"/>
              <w:rPr>
                <w:position w:val="2"/>
                <w:sz w:val="24"/>
              </w:rPr>
            </w:pPr>
            <w:r>
              <w:rPr>
                <w:position w:val="2"/>
                <w:sz w:val="24"/>
              </w:rPr>
              <w:t>Если</w:t>
            </w:r>
            <w:r>
              <w:rPr>
                <w:spacing w:val="79"/>
                <w:w w:val="150"/>
                <w:position w:val="2"/>
                <w:sz w:val="24"/>
              </w:rPr>
              <w:t xml:space="preserve"> </w:t>
            </w:r>
            <w:r>
              <w:rPr>
                <w:position w:val="2"/>
                <w:sz w:val="24"/>
              </w:rPr>
              <w:t>F</w:t>
            </w:r>
            <w:r>
              <w:rPr>
                <w:spacing w:val="25"/>
                <w:position w:val="2"/>
                <w:sz w:val="24"/>
              </w:rPr>
              <w:t xml:space="preserve">  </w:t>
            </w:r>
            <w:r>
              <w:rPr>
                <w:position w:val="2"/>
                <w:sz w:val="24"/>
              </w:rPr>
              <w:t>&lt;F</w:t>
            </w:r>
            <w:r>
              <w:rPr>
                <w:sz w:val="16"/>
              </w:rPr>
              <w:t>kp</w:t>
            </w:r>
            <w:r>
              <w:rPr>
                <w:spacing w:val="21"/>
                <w:sz w:val="16"/>
              </w:rPr>
              <w:t xml:space="preserve"> </w:t>
            </w:r>
            <w:r>
              <w:rPr>
                <w:position w:val="2"/>
                <w:sz w:val="24"/>
              </w:rPr>
              <w:t>=</w:t>
            </w:r>
            <w:r>
              <w:rPr>
                <w:spacing w:val="25"/>
                <w:position w:val="2"/>
                <w:sz w:val="24"/>
              </w:rPr>
              <w:t xml:space="preserve">  </w:t>
            </w:r>
            <w:r>
              <w:rPr>
                <w:position w:val="2"/>
                <w:sz w:val="24"/>
              </w:rPr>
              <w:t>F</w:t>
            </w:r>
            <w:r>
              <w:rPr>
                <w:sz w:val="16"/>
              </w:rPr>
              <w:t>α</w:t>
            </w:r>
            <w:r>
              <w:rPr>
                <w:spacing w:val="77"/>
                <w:w w:val="150"/>
                <w:sz w:val="16"/>
              </w:rPr>
              <w:t xml:space="preserve"> </w:t>
            </w:r>
            <w:r>
              <w:rPr>
                <w:sz w:val="16"/>
              </w:rPr>
              <w:t>;</w:t>
            </w:r>
            <w:r>
              <w:rPr>
                <w:spacing w:val="78"/>
                <w:w w:val="150"/>
                <w:sz w:val="16"/>
              </w:rPr>
              <w:t xml:space="preserve"> </w:t>
            </w:r>
            <w:r>
              <w:rPr>
                <w:sz w:val="16"/>
              </w:rPr>
              <w:t>n-m-1</w:t>
            </w:r>
            <w:r>
              <w:rPr>
                <w:position w:val="2"/>
                <w:sz w:val="24"/>
              </w:rPr>
              <w:t>,</w:t>
            </w:r>
            <w:r>
              <w:rPr>
                <w:spacing w:val="79"/>
                <w:w w:val="150"/>
                <w:position w:val="2"/>
                <w:sz w:val="24"/>
              </w:rPr>
              <w:t xml:space="preserve"> </w:t>
            </w:r>
            <w:r>
              <w:rPr>
                <w:position w:val="2"/>
                <w:sz w:val="24"/>
              </w:rPr>
              <w:t>то</w:t>
            </w:r>
            <w:r>
              <w:rPr>
                <w:spacing w:val="79"/>
                <w:w w:val="150"/>
                <w:position w:val="2"/>
                <w:sz w:val="24"/>
              </w:rPr>
              <w:t xml:space="preserve"> </w:t>
            </w:r>
            <w:r>
              <w:rPr>
                <w:position w:val="2"/>
                <w:sz w:val="24"/>
              </w:rPr>
              <w:t>нет</w:t>
            </w:r>
            <w:r>
              <w:rPr>
                <w:spacing w:val="79"/>
                <w:w w:val="150"/>
                <w:position w:val="2"/>
                <w:sz w:val="24"/>
              </w:rPr>
              <w:t xml:space="preserve"> </w:t>
            </w:r>
            <w:r>
              <w:rPr>
                <w:position w:val="2"/>
                <w:sz w:val="24"/>
              </w:rPr>
              <w:t>оснований</w:t>
            </w:r>
            <w:r>
              <w:rPr>
                <w:spacing w:val="25"/>
                <w:position w:val="2"/>
                <w:sz w:val="24"/>
              </w:rPr>
              <w:t xml:space="preserve">  </w:t>
            </w:r>
            <w:r>
              <w:rPr>
                <w:spacing w:val="-5"/>
                <w:position w:val="2"/>
                <w:sz w:val="24"/>
              </w:rPr>
              <w:t>для</w:t>
            </w:r>
          </w:p>
          <w:p w14:paraId="24E268DE" w14:textId="77777777" w:rsidR="003D352F" w:rsidRDefault="001B3DC9">
            <w:pPr>
              <w:pStyle w:val="TableParagraph"/>
              <w:spacing w:line="91" w:lineRule="exact"/>
              <w:ind w:right="1121"/>
              <w:jc w:val="right"/>
              <w:rPr>
                <w:rFonts w:ascii="Cambria Math"/>
                <w:sz w:val="14"/>
              </w:rPr>
            </w:pPr>
            <w:r>
              <w:rPr>
                <w:rFonts w:ascii="Cambria Math"/>
                <w:spacing w:val="-10"/>
                <w:w w:val="105"/>
                <w:sz w:val="14"/>
              </w:rPr>
              <w:t>2</w:t>
            </w:r>
          </w:p>
          <w:p w14:paraId="24E268DF" w14:textId="77777777" w:rsidR="003D352F" w:rsidRDefault="001B3DC9">
            <w:pPr>
              <w:pStyle w:val="TableParagraph"/>
              <w:tabs>
                <w:tab w:val="left" w:pos="1703"/>
                <w:tab w:val="left" w:pos="3056"/>
                <w:tab w:val="left" w:pos="3749"/>
                <w:tab w:val="left" w:pos="4688"/>
              </w:tabs>
              <w:spacing w:line="233" w:lineRule="exact"/>
              <w:ind w:left="105"/>
              <w:rPr>
                <w:rFonts w:ascii="Cambria Math" w:eastAsia="Cambria Math" w:hAnsi="Cambria Math"/>
                <w:position w:val="2"/>
                <w:sz w:val="24"/>
              </w:rPr>
            </w:pPr>
            <w:r>
              <w:rPr>
                <w:spacing w:val="-2"/>
                <w:position w:val="2"/>
                <w:sz w:val="24"/>
              </w:rPr>
              <w:t>отклонения</w:t>
            </w:r>
            <w:r>
              <w:rPr>
                <w:position w:val="2"/>
                <w:sz w:val="24"/>
              </w:rPr>
              <w:tab/>
            </w:r>
            <w:r>
              <w:rPr>
                <w:spacing w:val="-2"/>
                <w:position w:val="2"/>
                <w:sz w:val="24"/>
              </w:rPr>
              <w:t>гипотезы</w:t>
            </w:r>
            <w:r>
              <w:rPr>
                <w:position w:val="2"/>
                <w:sz w:val="24"/>
              </w:rPr>
              <w:tab/>
            </w:r>
            <w:r>
              <w:rPr>
                <w:spacing w:val="-5"/>
                <w:position w:val="2"/>
                <w:sz w:val="24"/>
              </w:rPr>
              <w:t>H</w:t>
            </w:r>
            <w:r>
              <w:rPr>
                <w:spacing w:val="-5"/>
                <w:sz w:val="16"/>
              </w:rPr>
              <w:t>0</w:t>
            </w:r>
            <w:r>
              <w:rPr>
                <w:spacing w:val="-5"/>
                <w:position w:val="2"/>
                <w:sz w:val="24"/>
              </w:rPr>
              <w:t>.</w:t>
            </w:r>
            <w:r>
              <w:rPr>
                <w:position w:val="2"/>
                <w:sz w:val="24"/>
              </w:rPr>
              <w:tab/>
            </w:r>
            <w:r>
              <w:rPr>
                <w:rFonts w:ascii="Cambria Math" w:eastAsia="Cambria Math" w:hAnsi="Cambria Math"/>
                <w:position w:val="2"/>
                <w:sz w:val="24"/>
              </w:rPr>
              <w:t>𝐹</w:t>
            </w:r>
            <w:r>
              <w:rPr>
                <w:rFonts w:ascii="Cambria Math" w:eastAsia="Cambria Math" w:hAnsi="Cambria Math"/>
                <w:spacing w:val="23"/>
                <w:position w:val="2"/>
                <w:sz w:val="24"/>
              </w:rPr>
              <w:t xml:space="preserve"> </w:t>
            </w:r>
            <w:r>
              <w:rPr>
                <w:rFonts w:ascii="Cambria Math" w:eastAsia="Cambria Math" w:hAnsi="Cambria Math"/>
                <w:position w:val="2"/>
                <w:sz w:val="24"/>
              </w:rPr>
              <w:t>=</w:t>
            </w:r>
            <w:r>
              <w:rPr>
                <w:rFonts w:ascii="Cambria Math" w:eastAsia="Cambria Math" w:hAnsi="Cambria Math"/>
                <w:spacing w:val="35"/>
                <w:position w:val="2"/>
                <w:sz w:val="24"/>
              </w:rPr>
              <w:t xml:space="preserve">  </w:t>
            </w:r>
            <w:r>
              <w:rPr>
                <w:rFonts w:ascii="Cambria Math" w:eastAsia="Cambria Math" w:hAnsi="Cambria Math"/>
                <w:spacing w:val="-10"/>
                <w:position w:val="16"/>
                <w:sz w:val="17"/>
              </w:rPr>
              <w:t>𝑅</w:t>
            </w:r>
            <w:r>
              <w:rPr>
                <w:rFonts w:ascii="Cambria Math" w:eastAsia="Cambria Math" w:hAnsi="Cambria Math"/>
                <w:position w:val="16"/>
                <w:sz w:val="17"/>
              </w:rPr>
              <w:tab/>
              <w:t>𝑛−𝑚−1</w:t>
            </w:r>
            <w:r>
              <w:rPr>
                <w:rFonts w:ascii="Cambria Math" w:eastAsia="Cambria Math" w:hAnsi="Cambria Math"/>
                <w:spacing w:val="56"/>
                <w:position w:val="16"/>
                <w:sz w:val="17"/>
              </w:rPr>
              <w:t xml:space="preserve"> </w:t>
            </w:r>
            <w:r>
              <w:rPr>
                <w:rFonts w:ascii="Cambria Math" w:eastAsia="Cambria Math" w:hAnsi="Cambria Math"/>
                <w:spacing w:val="-10"/>
                <w:position w:val="2"/>
                <w:sz w:val="24"/>
              </w:rPr>
              <w:t>=</w:t>
            </w:r>
          </w:p>
          <w:p w14:paraId="24E268E0" w14:textId="77777777" w:rsidR="003D352F" w:rsidRDefault="001B3DC9">
            <w:pPr>
              <w:pStyle w:val="TableParagraph"/>
              <w:tabs>
                <w:tab w:val="left" w:pos="698"/>
              </w:tabs>
              <w:spacing w:line="137" w:lineRule="exact"/>
              <w:ind w:right="574"/>
              <w:jc w:val="right"/>
              <w:rPr>
                <w:rFonts w:ascii="Cambria Math" w:eastAsia="Cambria Math" w:hAnsi="Cambria Math"/>
                <w:sz w:val="17"/>
              </w:rPr>
            </w:pPr>
            <w:r>
              <w:rPr>
                <w:rFonts w:ascii="Cambria Math" w:eastAsia="Cambria Math" w:hAnsi="Cambria Math"/>
                <w:noProof/>
                <w:sz w:val="17"/>
                <w:lang w:eastAsia="ru-RU"/>
              </w:rPr>
              <mc:AlternateContent>
                <mc:Choice Requires="wpg">
                  <w:drawing>
                    <wp:anchor distT="0" distB="0" distL="0" distR="0" simplePos="0" relativeHeight="480089088" behindDoc="1" locked="0" layoutInCell="1" allowOverlap="1" wp14:anchorId="24E272FE" wp14:editId="24E272FF">
                      <wp:simplePos x="0" y="0"/>
                      <wp:positionH relativeFrom="column">
                        <wp:posOffset>2679826</wp:posOffset>
                      </wp:positionH>
                      <wp:positionV relativeFrom="paragraph">
                        <wp:posOffset>-45841</wp:posOffset>
                      </wp:positionV>
                      <wp:extent cx="692150" cy="1079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150" cy="10795"/>
                                <a:chOff x="0" y="0"/>
                                <a:chExt cx="692150" cy="10795"/>
                              </a:xfrm>
                            </wpg:grpSpPr>
                            <wps:wsp>
                              <wps:cNvPr id="273" name="Graphic 273"/>
                              <wps:cNvSpPr/>
                              <wps:spPr>
                                <a:xfrm>
                                  <a:off x="0" y="0"/>
                                  <a:ext cx="692150" cy="10795"/>
                                </a:xfrm>
                                <a:custGeom>
                                  <a:avLst/>
                                  <a:gdLst/>
                                  <a:ahLst/>
                                  <a:cxnLst/>
                                  <a:rect l="l" t="t" r="r" b="b"/>
                                  <a:pathLst>
                                    <a:path w="692150" h="10795">
                                      <a:moveTo>
                                        <a:pt x="273100" y="0"/>
                                      </a:moveTo>
                                      <a:lnTo>
                                        <a:pt x="0" y="0"/>
                                      </a:lnTo>
                                      <a:lnTo>
                                        <a:pt x="0" y="10668"/>
                                      </a:lnTo>
                                      <a:lnTo>
                                        <a:pt x="273100" y="10668"/>
                                      </a:lnTo>
                                      <a:lnTo>
                                        <a:pt x="273100" y="0"/>
                                      </a:lnTo>
                                      <a:close/>
                                    </a:path>
                                    <a:path w="692150" h="10795">
                                      <a:moveTo>
                                        <a:pt x="692150" y="0"/>
                                      </a:moveTo>
                                      <a:lnTo>
                                        <a:pt x="297434" y="0"/>
                                      </a:lnTo>
                                      <a:lnTo>
                                        <a:pt x="297434" y="10668"/>
                                      </a:lnTo>
                                      <a:lnTo>
                                        <a:pt x="692150" y="10668"/>
                                      </a:lnTo>
                                      <a:lnTo>
                                        <a:pt x="6921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9FB54D" id="Group 272" o:spid="_x0000_s1026" style="position:absolute;margin-left:211pt;margin-top:-3.6pt;width:54.5pt;height:.85pt;z-index:-23227392;mso-wrap-distance-left:0;mso-wrap-distance-right:0" coordsize="69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">
                      <v:shape id="Graphic 273" o:spid="_x0000_s1027" style="position:absolute;width:6921;height:107;visibility:visible;mso-wrap-style:square;v-text-anchor:top" coordsize="69215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C7MQA&#10;AADcAAAADwAAAGRycy9kb3ducmV2LnhtbESPT2sCMRTE7wW/Q3iCt5r1D1q2RhGr4KFQurX3x+Z1&#10;d9nNy5Kkbvz2Rij0OMzMb5jNLppOXMn5xrKC2TQDQVxa3XCl4PJ1en4B4QOyxs4yKbiRh9129LTB&#10;XNuBP+lahEokCPscFdQh9LmUvqzJoJ/anjh5P9YZDEm6SmqHQ4KbTs6zbCUNNpwWauzpUFPZFr9G&#10;wQHjEYe3+LFa4tl9F+tL+86tUpNx3L+CCBTDf/ivfdYK5usFPM6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wuzEAAAA3AAAAA8AAAAAAAAAAAAAAAAAmAIAAGRycy9k&#10;b3ducmV2LnhtbFBLBQYAAAAABAAEAPUAAACJAwAAAAA=&#10;" path="m273100,l,,,10668r273100,l273100,xem692150,l297434,r,10668l692150,10668,692150,xe" fillcolor="black" stroked="f">
                        <v:path arrowok="t"/>
                      </v:shape>
                    </v:group>
                  </w:pict>
                </mc:Fallback>
              </mc:AlternateContent>
            </w:r>
            <w:r>
              <w:rPr>
                <w:rFonts w:ascii="Cambria Math" w:eastAsia="Cambria Math" w:hAnsi="Cambria Math"/>
                <w:spacing w:val="-4"/>
                <w:w w:val="105"/>
                <w:sz w:val="17"/>
              </w:rPr>
              <w:t>1−𝑅</w:t>
            </w:r>
            <w:r>
              <w:rPr>
                <w:rFonts w:ascii="Cambria Math" w:eastAsia="Cambria Math" w:hAnsi="Cambria Math"/>
                <w:spacing w:val="-4"/>
                <w:w w:val="105"/>
                <w:position w:val="5"/>
                <w:sz w:val="14"/>
              </w:rPr>
              <w:t>2</w:t>
            </w:r>
            <w:r>
              <w:rPr>
                <w:rFonts w:ascii="Cambria Math" w:eastAsia="Cambria Math" w:hAnsi="Cambria Math"/>
                <w:position w:val="5"/>
                <w:sz w:val="14"/>
              </w:rPr>
              <w:tab/>
            </w:r>
            <w:r>
              <w:rPr>
                <w:rFonts w:ascii="Cambria Math" w:eastAsia="Cambria Math" w:hAnsi="Cambria Math"/>
                <w:spacing w:val="-12"/>
                <w:w w:val="105"/>
                <w:sz w:val="17"/>
              </w:rPr>
              <w:t>𝑚</w:t>
            </w:r>
          </w:p>
          <w:p w14:paraId="24E268E1" w14:textId="77777777" w:rsidR="003D352F" w:rsidRDefault="001B3DC9">
            <w:pPr>
              <w:pStyle w:val="TableParagraph"/>
              <w:spacing w:before="10" w:line="141" w:lineRule="auto"/>
              <w:ind w:left="216"/>
              <w:rPr>
                <w:rFonts w:ascii="Cambria Math" w:hAnsi="Cambria Math"/>
                <w:position w:val="-13"/>
                <w:sz w:val="24"/>
              </w:rPr>
            </w:pPr>
            <w:r>
              <w:rPr>
                <w:rFonts w:ascii="Cambria Math" w:hAnsi="Cambria Math"/>
                <w:sz w:val="17"/>
              </w:rPr>
              <w:t>0,04141</w:t>
            </w:r>
            <w:r>
              <w:rPr>
                <w:rFonts w:ascii="Cambria Math" w:hAnsi="Cambria Math"/>
                <w:spacing w:val="43"/>
                <w:sz w:val="17"/>
              </w:rPr>
              <w:t xml:space="preserve">  </w:t>
            </w:r>
            <w:r>
              <w:rPr>
                <w:rFonts w:ascii="Cambria Math" w:hAnsi="Cambria Math"/>
                <w:sz w:val="17"/>
              </w:rPr>
              <w:t>5−2−1</w:t>
            </w:r>
            <w:r>
              <w:rPr>
                <w:rFonts w:ascii="Cambria Math" w:hAnsi="Cambria Math"/>
                <w:spacing w:val="28"/>
                <w:sz w:val="17"/>
              </w:rPr>
              <w:t xml:space="preserve"> </w:t>
            </w:r>
            <w:r>
              <w:rPr>
                <w:rFonts w:ascii="Cambria Math" w:hAnsi="Cambria Math"/>
                <w:position w:val="-13"/>
                <w:sz w:val="24"/>
              </w:rPr>
              <w:t>=</w:t>
            </w:r>
            <w:r>
              <w:rPr>
                <w:rFonts w:ascii="Cambria Math" w:hAnsi="Cambria Math"/>
                <w:spacing w:val="20"/>
                <w:position w:val="-13"/>
                <w:sz w:val="24"/>
              </w:rPr>
              <w:t xml:space="preserve"> </w:t>
            </w:r>
            <w:r>
              <w:rPr>
                <w:rFonts w:ascii="Cambria Math" w:hAnsi="Cambria Math"/>
                <w:spacing w:val="-2"/>
                <w:position w:val="-13"/>
                <w:sz w:val="24"/>
              </w:rPr>
              <w:t>0,0432</w:t>
            </w:r>
          </w:p>
          <w:p w14:paraId="24E268E2" w14:textId="77777777" w:rsidR="003D352F" w:rsidRDefault="001B3DC9">
            <w:pPr>
              <w:pStyle w:val="TableParagraph"/>
              <w:tabs>
                <w:tab w:val="left" w:pos="1214"/>
              </w:tabs>
              <w:spacing w:line="149" w:lineRule="exact"/>
              <w:ind w:left="105"/>
              <w:rPr>
                <w:rFonts w:ascii="Cambria Math" w:hAnsi="Cambria Math"/>
                <w:sz w:val="17"/>
              </w:rPr>
            </w:pPr>
            <w:r>
              <w:rPr>
                <w:rFonts w:ascii="Cambria Math" w:hAnsi="Cambria Math"/>
                <w:noProof/>
                <w:sz w:val="17"/>
                <w:lang w:eastAsia="ru-RU"/>
              </w:rPr>
              <mc:AlternateContent>
                <mc:Choice Requires="wpg">
                  <w:drawing>
                    <wp:anchor distT="0" distB="0" distL="0" distR="0" simplePos="0" relativeHeight="480089600" behindDoc="1" locked="0" layoutInCell="1" allowOverlap="1" wp14:anchorId="24E27300" wp14:editId="24E27301">
                      <wp:simplePos x="0" y="0"/>
                      <wp:positionH relativeFrom="column">
                        <wp:posOffset>67309</wp:posOffset>
                      </wp:positionH>
                      <wp:positionV relativeFrom="paragraph">
                        <wp:posOffset>-32507</wp:posOffset>
                      </wp:positionV>
                      <wp:extent cx="908685" cy="1079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10795"/>
                                <a:chOff x="0" y="0"/>
                                <a:chExt cx="908685" cy="10795"/>
                              </a:xfrm>
                            </wpg:grpSpPr>
                            <wps:wsp>
                              <wps:cNvPr id="275" name="Graphic 275"/>
                              <wps:cNvSpPr/>
                              <wps:spPr>
                                <a:xfrm>
                                  <a:off x="0" y="0"/>
                                  <a:ext cx="908685" cy="10795"/>
                                </a:xfrm>
                                <a:custGeom>
                                  <a:avLst/>
                                  <a:gdLst/>
                                  <a:ahLst/>
                                  <a:cxnLst/>
                                  <a:rect l="l" t="t" r="r" b="b"/>
                                  <a:pathLst>
                                    <a:path w="908685" h="10795">
                                      <a:moveTo>
                                        <a:pt x="537972" y="0"/>
                                      </a:moveTo>
                                      <a:lnTo>
                                        <a:pt x="0" y="0"/>
                                      </a:lnTo>
                                      <a:lnTo>
                                        <a:pt x="0" y="10668"/>
                                      </a:lnTo>
                                      <a:lnTo>
                                        <a:pt x="537972" y="10668"/>
                                      </a:lnTo>
                                      <a:lnTo>
                                        <a:pt x="537972" y="0"/>
                                      </a:lnTo>
                                      <a:close/>
                                    </a:path>
                                    <a:path w="908685" h="10795">
                                      <a:moveTo>
                                        <a:pt x="908304" y="0"/>
                                      </a:moveTo>
                                      <a:lnTo>
                                        <a:pt x="563880" y="0"/>
                                      </a:lnTo>
                                      <a:lnTo>
                                        <a:pt x="563880" y="10668"/>
                                      </a:lnTo>
                                      <a:lnTo>
                                        <a:pt x="908304" y="10668"/>
                                      </a:lnTo>
                                      <a:lnTo>
                                        <a:pt x="9083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9B7FE7" id="Group 274" o:spid="_x0000_s1026" style="position:absolute;margin-left:5.3pt;margin-top:-2.55pt;width:71.55pt;height:.85pt;z-index:-23226880;mso-wrap-distance-left:0;mso-wrap-distance-right:0" coordsize="908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">
                      <v:shape id="Graphic 275" o:spid="_x0000_s1027" style="position:absolute;width:9086;height:107;visibility:visible;mso-wrap-style:square;v-text-anchor:top" coordsize="9086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WdccA&#10;AADcAAAADwAAAGRycy9kb3ducmV2LnhtbESPzW7CMBCE70i8g7VIvYHDX4NSDEKohSIObWkfYBtv&#10;44h4HcUuBJ4eI1XqcTQz32jmy9ZW4kSNLx0rGA4SEMS50yUXCr4+X/ozED4ga6wck4ILeVguup05&#10;Ztqd+YNOh1CICGGfoQITQp1J6XNDFv3A1cTR+3GNxRBlU0jd4DnCbSVHSfIoLZYcFwzWtDaUHw+/&#10;VoHeT2bX7+fpNh+/7Vbp+3C7MXKs1EOvXT2BCNSG//Bf+1UrGKVTuJ+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pVnXHAAAA3AAAAA8AAAAAAAAAAAAAAAAAmAIAAGRy&#10;cy9kb3ducmV2LnhtbFBLBQYAAAAABAAEAPUAAACMAwAAAAA=&#10;" path="m537972,l,,,10668r537972,l537972,xem908304,l563880,r,10668l908304,10668,908304,xe" fillcolor="black" stroked="f">
                        <v:path arrowok="t"/>
                      </v:shape>
                    </v:group>
                  </w:pict>
                </mc:Fallback>
              </mc:AlternateContent>
            </w:r>
            <w:r>
              <w:rPr>
                <w:rFonts w:ascii="Cambria Math" w:hAnsi="Cambria Math"/>
                <w:spacing w:val="-2"/>
                <w:w w:val="105"/>
                <w:sz w:val="17"/>
              </w:rPr>
              <w:t>1−0,04141</w:t>
            </w:r>
            <w:r>
              <w:rPr>
                <w:rFonts w:ascii="Cambria Math" w:hAnsi="Cambria Math"/>
                <w:sz w:val="17"/>
              </w:rPr>
              <w:tab/>
            </w:r>
            <w:r>
              <w:rPr>
                <w:rFonts w:ascii="Cambria Math" w:hAnsi="Cambria Math"/>
                <w:spacing w:val="-10"/>
                <w:w w:val="105"/>
                <w:sz w:val="17"/>
              </w:rPr>
              <w:t>2</w:t>
            </w:r>
          </w:p>
        </w:tc>
      </w:tr>
      <w:tr w:rsidR="003D352F" w14:paraId="24E268E6" w14:textId="77777777">
        <w:trPr>
          <w:trHeight w:val="265"/>
        </w:trPr>
        <w:tc>
          <w:tcPr>
            <w:tcW w:w="3682" w:type="dxa"/>
            <w:tcBorders>
              <w:top w:val="nil"/>
              <w:bottom w:val="nil"/>
            </w:tcBorders>
          </w:tcPr>
          <w:p w14:paraId="24E268E4" w14:textId="77777777" w:rsidR="003D352F" w:rsidRDefault="001B3DC9">
            <w:pPr>
              <w:pStyle w:val="TableParagraph"/>
              <w:spacing w:line="246" w:lineRule="exact"/>
              <w:ind w:left="107"/>
              <w:rPr>
                <w:sz w:val="24"/>
              </w:rPr>
            </w:pPr>
            <w:r>
              <w:rPr>
                <w:sz w:val="24"/>
              </w:rPr>
              <w:t>ществляется</w:t>
            </w:r>
            <w:r>
              <w:rPr>
                <w:spacing w:val="32"/>
                <w:sz w:val="24"/>
              </w:rPr>
              <w:t xml:space="preserve">  </w:t>
            </w:r>
            <w:r>
              <w:rPr>
                <w:sz w:val="24"/>
              </w:rPr>
              <w:t>с</w:t>
            </w:r>
            <w:r>
              <w:rPr>
                <w:spacing w:val="32"/>
                <w:sz w:val="24"/>
              </w:rPr>
              <w:t xml:space="preserve">  </w:t>
            </w:r>
            <w:r>
              <w:rPr>
                <w:sz w:val="24"/>
              </w:rPr>
              <w:t>помощью</w:t>
            </w:r>
            <w:r>
              <w:rPr>
                <w:spacing w:val="33"/>
                <w:sz w:val="24"/>
              </w:rPr>
              <w:t xml:space="preserve">  </w:t>
            </w:r>
            <w:r>
              <w:rPr>
                <w:sz w:val="24"/>
              </w:rPr>
              <w:t>F-</w:t>
            </w:r>
            <w:r>
              <w:rPr>
                <w:spacing w:val="-5"/>
                <w:sz w:val="24"/>
              </w:rPr>
              <w:t>ста</w:t>
            </w:r>
          </w:p>
        </w:tc>
        <w:tc>
          <w:tcPr>
            <w:tcW w:w="5665" w:type="dxa"/>
            <w:vMerge/>
            <w:tcBorders>
              <w:top w:val="nil"/>
            </w:tcBorders>
          </w:tcPr>
          <w:p w14:paraId="24E268E5" w14:textId="77777777" w:rsidR="003D352F" w:rsidRDefault="003D352F">
            <w:pPr>
              <w:rPr>
                <w:sz w:val="2"/>
                <w:szCs w:val="2"/>
              </w:rPr>
            </w:pPr>
          </w:p>
        </w:tc>
      </w:tr>
      <w:tr w:rsidR="003D352F" w14:paraId="24E268E9" w14:textId="77777777">
        <w:trPr>
          <w:trHeight w:val="266"/>
        </w:trPr>
        <w:tc>
          <w:tcPr>
            <w:tcW w:w="3682" w:type="dxa"/>
            <w:tcBorders>
              <w:top w:val="nil"/>
              <w:bottom w:val="nil"/>
            </w:tcBorders>
          </w:tcPr>
          <w:p w14:paraId="24E268E7" w14:textId="77777777" w:rsidR="003D352F" w:rsidRDefault="001B3DC9">
            <w:pPr>
              <w:pStyle w:val="TableParagraph"/>
              <w:spacing w:line="246" w:lineRule="exact"/>
              <w:ind w:left="107"/>
              <w:rPr>
                <w:sz w:val="24"/>
              </w:rPr>
            </w:pPr>
            <w:r>
              <w:rPr>
                <w:sz w:val="24"/>
              </w:rPr>
              <w:t>тистики</w:t>
            </w:r>
            <w:r>
              <w:rPr>
                <w:spacing w:val="56"/>
                <w:w w:val="150"/>
                <w:sz w:val="24"/>
              </w:rPr>
              <w:t xml:space="preserve"> </w:t>
            </w:r>
            <w:r>
              <w:rPr>
                <w:sz w:val="24"/>
              </w:rPr>
              <w:t>распределения</w:t>
            </w:r>
            <w:r>
              <w:rPr>
                <w:spacing w:val="55"/>
                <w:w w:val="150"/>
                <w:sz w:val="24"/>
              </w:rPr>
              <w:t xml:space="preserve"> </w:t>
            </w:r>
            <w:r>
              <w:rPr>
                <w:spacing w:val="-2"/>
                <w:sz w:val="24"/>
              </w:rPr>
              <w:t>Фишера</w:t>
            </w:r>
          </w:p>
        </w:tc>
        <w:tc>
          <w:tcPr>
            <w:tcW w:w="5665" w:type="dxa"/>
            <w:vMerge/>
            <w:tcBorders>
              <w:top w:val="nil"/>
            </w:tcBorders>
          </w:tcPr>
          <w:p w14:paraId="24E268E8" w14:textId="77777777" w:rsidR="003D352F" w:rsidRDefault="003D352F">
            <w:pPr>
              <w:rPr>
                <w:sz w:val="2"/>
                <w:szCs w:val="2"/>
              </w:rPr>
            </w:pPr>
          </w:p>
        </w:tc>
      </w:tr>
      <w:tr w:rsidR="003D352F" w14:paraId="24E268EC" w14:textId="77777777">
        <w:trPr>
          <w:trHeight w:val="314"/>
        </w:trPr>
        <w:tc>
          <w:tcPr>
            <w:tcW w:w="3682" w:type="dxa"/>
            <w:tcBorders>
              <w:top w:val="nil"/>
            </w:tcBorders>
          </w:tcPr>
          <w:p w14:paraId="24E268EA" w14:textId="77777777" w:rsidR="003D352F" w:rsidRDefault="001B3DC9">
            <w:pPr>
              <w:pStyle w:val="TableParagraph"/>
              <w:spacing w:line="266" w:lineRule="exact"/>
              <w:ind w:left="107"/>
              <w:rPr>
                <w:sz w:val="24"/>
              </w:rPr>
            </w:pPr>
            <w:r>
              <w:rPr>
                <w:sz w:val="24"/>
              </w:rPr>
              <w:t>(правосторонняя</w:t>
            </w:r>
            <w:r>
              <w:rPr>
                <w:spacing w:val="-9"/>
                <w:sz w:val="24"/>
              </w:rPr>
              <w:t xml:space="preserve"> </w:t>
            </w:r>
            <w:r>
              <w:rPr>
                <w:spacing w:val="-2"/>
                <w:sz w:val="24"/>
              </w:rPr>
              <w:t>проверка)</w:t>
            </w:r>
          </w:p>
        </w:tc>
        <w:tc>
          <w:tcPr>
            <w:tcW w:w="5665" w:type="dxa"/>
            <w:vMerge/>
            <w:tcBorders>
              <w:top w:val="nil"/>
            </w:tcBorders>
          </w:tcPr>
          <w:p w14:paraId="24E268EB" w14:textId="77777777" w:rsidR="003D352F" w:rsidRDefault="003D352F">
            <w:pPr>
              <w:rPr>
                <w:sz w:val="2"/>
                <w:szCs w:val="2"/>
              </w:rPr>
            </w:pPr>
          </w:p>
        </w:tc>
      </w:tr>
      <w:tr w:rsidR="003D352F" w14:paraId="24E268EF" w14:textId="77777777">
        <w:trPr>
          <w:trHeight w:val="551"/>
        </w:trPr>
        <w:tc>
          <w:tcPr>
            <w:tcW w:w="3682" w:type="dxa"/>
          </w:tcPr>
          <w:p w14:paraId="24E268ED" w14:textId="77777777" w:rsidR="003D352F" w:rsidRDefault="001B3DC9">
            <w:pPr>
              <w:pStyle w:val="TableParagraph"/>
              <w:tabs>
                <w:tab w:val="left" w:pos="1741"/>
                <w:tab w:val="left" w:pos="3194"/>
              </w:tabs>
              <w:spacing w:line="276" w:lineRule="exact"/>
              <w:ind w:left="107" w:right="97"/>
              <w:rPr>
                <w:sz w:val="24"/>
              </w:rPr>
            </w:pPr>
            <w:r>
              <w:rPr>
                <w:spacing w:val="-2"/>
                <w:sz w:val="24"/>
              </w:rPr>
              <w:t>Табличное</w:t>
            </w:r>
            <w:r>
              <w:rPr>
                <w:sz w:val="24"/>
              </w:rPr>
              <w:tab/>
            </w:r>
            <w:r>
              <w:rPr>
                <w:spacing w:val="-2"/>
                <w:sz w:val="24"/>
              </w:rPr>
              <w:t>значение</w:t>
            </w:r>
            <w:r>
              <w:rPr>
                <w:sz w:val="24"/>
              </w:rPr>
              <w:tab/>
            </w:r>
            <w:r>
              <w:rPr>
                <w:spacing w:val="-4"/>
                <w:sz w:val="24"/>
              </w:rPr>
              <w:t xml:space="preserve">при </w:t>
            </w:r>
            <w:r>
              <w:rPr>
                <w:sz w:val="24"/>
              </w:rPr>
              <w:t>степенях свободы</w:t>
            </w:r>
          </w:p>
        </w:tc>
        <w:tc>
          <w:tcPr>
            <w:tcW w:w="5665" w:type="dxa"/>
          </w:tcPr>
          <w:p w14:paraId="24E268EE" w14:textId="77777777" w:rsidR="003D352F" w:rsidRDefault="001B3DC9">
            <w:pPr>
              <w:pStyle w:val="TableParagraph"/>
              <w:spacing w:line="277" w:lineRule="exact"/>
              <w:ind w:left="105"/>
              <w:rPr>
                <w:position w:val="2"/>
                <w:sz w:val="24"/>
              </w:rPr>
            </w:pPr>
            <w:r>
              <w:rPr>
                <w:position w:val="2"/>
                <w:sz w:val="24"/>
              </w:rPr>
              <w:t>k</w:t>
            </w:r>
            <w:r>
              <w:rPr>
                <w:sz w:val="16"/>
              </w:rPr>
              <w:t>1</w:t>
            </w:r>
            <w:r>
              <w:rPr>
                <w:spacing w:val="20"/>
                <w:sz w:val="16"/>
              </w:rPr>
              <w:t xml:space="preserve"> </w:t>
            </w:r>
            <w:r>
              <w:rPr>
                <w:position w:val="2"/>
                <w:sz w:val="24"/>
              </w:rPr>
              <w:t>=</w:t>
            </w:r>
            <w:r>
              <w:rPr>
                <w:spacing w:val="-1"/>
                <w:position w:val="2"/>
                <w:sz w:val="24"/>
              </w:rPr>
              <w:t xml:space="preserve"> </w:t>
            </w:r>
            <w:r>
              <w:rPr>
                <w:position w:val="2"/>
                <w:sz w:val="24"/>
              </w:rPr>
              <w:t>2</w:t>
            </w:r>
            <w:r>
              <w:rPr>
                <w:spacing w:val="60"/>
                <w:position w:val="2"/>
                <w:sz w:val="24"/>
              </w:rPr>
              <w:t xml:space="preserve"> </w:t>
            </w:r>
            <w:r>
              <w:rPr>
                <w:position w:val="2"/>
                <w:sz w:val="24"/>
              </w:rPr>
              <w:t>и</w:t>
            </w:r>
            <w:r>
              <w:rPr>
                <w:spacing w:val="60"/>
                <w:position w:val="2"/>
                <w:sz w:val="24"/>
              </w:rPr>
              <w:t xml:space="preserve"> </w:t>
            </w:r>
            <w:r>
              <w:rPr>
                <w:position w:val="2"/>
                <w:sz w:val="24"/>
              </w:rPr>
              <w:t>k</w:t>
            </w:r>
            <w:r>
              <w:rPr>
                <w:sz w:val="16"/>
              </w:rPr>
              <w:t>2</w:t>
            </w:r>
            <w:r>
              <w:rPr>
                <w:spacing w:val="21"/>
                <w:sz w:val="16"/>
              </w:rPr>
              <w:t xml:space="preserve"> </w:t>
            </w:r>
            <w:r>
              <w:rPr>
                <w:position w:val="2"/>
                <w:sz w:val="24"/>
              </w:rPr>
              <w:t>=</w:t>
            </w:r>
            <w:r>
              <w:rPr>
                <w:spacing w:val="-1"/>
                <w:position w:val="2"/>
                <w:sz w:val="24"/>
              </w:rPr>
              <w:t xml:space="preserve"> </w:t>
            </w:r>
            <w:r>
              <w:rPr>
                <w:position w:val="2"/>
                <w:sz w:val="24"/>
              </w:rPr>
              <w:t>n -</w:t>
            </w:r>
            <w:r>
              <w:rPr>
                <w:spacing w:val="-1"/>
                <w:position w:val="2"/>
                <w:sz w:val="24"/>
              </w:rPr>
              <w:t xml:space="preserve"> </w:t>
            </w:r>
            <w:r>
              <w:rPr>
                <w:position w:val="2"/>
                <w:sz w:val="24"/>
              </w:rPr>
              <w:t>m -</w:t>
            </w:r>
            <w:r>
              <w:rPr>
                <w:spacing w:val="-1"/>
                <w:position w:val="2"/>
                <w:sz w:val="24"/>
              </w:rPr>
              <w:t xml:space="preserve"> </w:t>
            </w:r>
            <w:r>
              <w:rPr>
                <w:position w:val="2"/>
                <w:sz w:val="24"/>
              </w:rPr>
              <w:t>1</w:t>
            </w:r>
            <w:r>
              <w:rPr>
                <w:spacing w:val="-1"/>
                <w:position w:val="2"/>
                <w:sz w:val="24"/>
              </w:rPr>
              <w:t xml:space="preserve"> </w:t>
            </w:r>
            <w:r>
              <w:rPr>
                <w:position w:val="2"/>
                <w:sz w:val="24"/>
              </w:rPr>
              <w:t>=</w:t>
            </w:r>
            <w:r>
              <w:rPr>
                <w:spacing w:val="-1"/>
                <w:position w:val="2"/>
                <w:sz w:val="24"/>
              </w:rPr>
              <w:t xml:space="preserve"> </w:t>
            </w:r>
            <w:r>
              <w:rPr>
                <w:position w:val="2"/>
                <w:sz w:val="24"/>
              </w:rPr>
              <w:t>5 -</w:t>
            </w:r>
            <w:r>
              <w:rPr>
                <w:spacing w:val="-1"/>
                <w:position w:val="2"/>
                <w:sz w:val="24"/>
              </w:rPr>
              <w:t xml:space="preserve"> </w:t>
            </w:r>
            <w:r>
              <w:rPr>
                <w:position w:val="2"/>
                <w:sz w:val="24"/>
              </w:rPr>
              <w:t>2 -</w:t>
            </w:r>
            <w:r>
              <w:rPr>
                <w:spacing w:val="-1"/>
                <w:position w:val="2"/>
                <w:sz w:val="24"/>
              </w:rPr>
              <w:t xml:space="preserve"> </w:t>
            </w:r>
            <w:r>
              <w:rPr>
                <w:position w:val="2"/>
                <w:sz w:val="24"/>
              </w:rPr>
              <w:t>1 =</w:t>
            </w:r>
            <w:r>
              <w:rPr>
                <w:spacing w:val="-1"/>
                <w:position w:val="2"/>
                <w:sz w:val="24"/>
              </w:rPr>
              <w:t xml:space="preserve"> </w:t>
            </w:r>
            <w:r>
              <w:rPr>
                <w:position w:val="2"/>
                <w:sz w:val="24"/>
              </w:rPr>
              <w:t>2,</w:t>
            </w:r>
            <w:r>
              <w:rPr>
                <w:spacing w:val="2"/>
                <w:position w:val="2"/>
                <w:sz w:val="24"/>
              </w:rPr>
              <w:t xml:space="preserve"> </w:t>
            </w:r>
            <w:r>
              <w:rPr>
                <w:position w:val="2"/>
                <w:sz w:val="24"/>
              </w:rPr>
              <w:t>Fkp(2; 2)</w:t>
            </w:r>
            <w:r>
              <w:rPr>
                <w:spacing w:val="-1"/>
                <w:position w:val="2"/>
                <w:sz w:val="24"/>
              </w:rPr>
              <w:t xml:space="preserve"> </w:t>
            </w:r>
            <w:r>
              <w:rPr>
                <w:position w:val="2"/>
                <w:sz w:val="24"/>
              </w:rPr>
              <w:t>=</w:t>
            </w:r>
            <w:r>
              <w:rPr>
                <w:spacing w:val="1"/>
                <w:position w:val="2"/>
                <w:sz w:val="24"/>
              </w:rPr>
              <w:t xml:space="preserve"> </w:t>
            </w:r>
            <w:r>
              <w:rPr>
                <w:spacing w:val="-4"/>
                <w:position w:val="2"/>
                <w:sz w:val="24"/>
              </w:rPr>
              <w:t>19,0</w:t>
            </w:r>
          </w:p>
        </w:tc>
      </w:tr>
      <w:tr w:rsidR="003D352F" w14:paraId="24E268F1" w14:textId="77777777">
        <w:trPr>
          <w:trHeight w:val="275"/>
        </w:trPr>
        <w:tc>
          <w:tcPr>
            <w:tcW w:w="9347" w:type="dxa"/>
            <w:gridSpan w:val="2"/>
          </w:tcPr>
          <w:p w14:paraId="24E268F0" w14:textId="77777777" w:rsidR="003D352F" w:rsidRDefault="001B3DC9">
            <w:pPr>
              <w:pStyle w:val="TableParagraph"/>
              <w:spacing w:line="256" w:lineRule="exact"/>
              <w:ind w:left="815"/>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расчетов</w:t>
            </w:r>
            <w:r>
              <w:rPr>
                <w:spacing w:val="-3"/>
                <w:sz w:val="24"/>
              </w:rPr>
              <w:t xml:space="preserve"> </w:t>
            </w:r>
            <w:r>
              <w:rPr>
                <w:sz w:val="24"/>
              </w:rPr>
              <w:t>показателей</w:t>
            </w:r>
            <w:r>
              <w:rPr>
                <w:spacing w:val="-2"/>
                <w:sz w:val="24"/>
              </w:rPr>
              <w:t xml:space="preserve"> модели</w:t>
            </w:r>
          </w:p>
        </w:tc>
      </w:tr>
    </w:tbl>
    <w:p w14:paraId="24E268F2" w14:textId="77777777" w:rsidR="003D352F" w:rsidRDefault="003D352F">
      <w:pPr>
        <w:pStyle w:val="a3"/>
        <w:spacing w:before="11"/>
        <w:ind w:left="0" w:firstLine="0"/>
        <w:jc w:val="left"/>
      </w:pPr>
    </w:p>
    <w:p w14:paraId="24E268F3" w14:textId="77777777" w:rsidR="003D352F" w:rsidRDefault="001B3DC9">
      <w:pPr>
        <w:pStyle w:val="a3"/>
        <w:spacing w:before="1"/>
        <w:ind w:right="289"/>
      </w:pPr>
      <w:r>
        <w:t>Поскольку фактическое значение F &lt;Fkp, то коэффициент детерминации статистически не значим и уравнение регрессии статистически ненадежно (совместная незначимость коэффициентов при факторах Х</w:t>
      </w:r>
      <w:r>
        <w:rPr>
          <w:vertAlign w:val="subscript"/>
        </w:rPr>
        <w:t>i</w:t>
      </w:r>
      <w:r>
        <w:t xml:space="preserve"> подтверждается).</w:t>
      </w:r>
    </w:p>
    <w:p w14:paraId="24E268F4" w14:textId="77777777" w:rsidR="003D352F" w:rsidRDefault="001B3DC9">
      <w:pPr>
        <w:pStyle w:val="a3"/>
        <w:spacing w:before="1"/>
        <w:ind w:right="287"/>
      </w:pPr>
      <w:r>
        <w:t xml:space="preserve">Выводы. В результате расчетов было получено уравнение множественной </w:t>
      </w:r>
      <w:r>
        <w:rPr>
          <w:spacing w:val="-2"/>
        </w:rPr>
        <w:t>регрессии:</w:t>
      </w:r>
    </w:p>
    <w:p w14:paraId="24E268F6" w14:textId="2222A5F9" w:rsidR="003D352F" w:rsidRPr="00571D36" w:rsidRDefault="001B3DC9" w:rsidP="00571D36">
      <w:pPr>
        <w:spacing w:before="321"/>
        <w:ind w:left="427"/>
        <w:jc w:val="center"/>
        <w:rPr>
          <w:i/>
          <w:sz w:val="28"/>
        </w:rPr>
      </w:pPr>
      <w:r>
        <w:rPr>
          <w:i/>
          <w:sz w:val="28"/>
        </w:rPr>
        <w:t>X</w:t>
      </w:r>
      <w:r>
        <w:rPr>
          <w:i/>
          <w:sz w:val="28"/>
          <w:vertAlign w:val="subscript"/>
        </w:rPr>
        <w:t>10</w:t>
      </w:r>
      <w:r>
        <w:rPr>
          <w:i/>
          <w:spacing w:val="-2"/>
          <w:sz w:val="28"/>
        </w:rPr>
        <w:t xml:space="preserve"> </w:t>
      </w:r>
      <w:r>
        <w:rPr>
          <w:i/>
          <w:sz w:val="28"/>
        </w:rPr>
        <w:t>=</w:t>
      </w:r>
      <w:r>
        <w:rPr>
          <w:i/>
          <w:spacing w:val="-2"/>
          <w:sz w:val="28"/>
        </w:rPr>
        <w:t xml:space="preserve"> </w:t>
      </w:r>
      <w:r>
        <w:rPr>
          <w:i/>
          <w:sz w:val="28"/>
        </w:rPr>
        <w:t>–3402,39</w:t>
      </w:r>
      <w:r>
        <w:rPr>
          <w:i/>
          <w:spacing w:val="-1"/>
          <w:sz w:val="28"/>
        </w:rPr>
        <w:t xml:space="preserve"> </w:t>
      </w:r>
      <w:r>
        <w:rPr>
          <w:i/>
          <w:sz w:val="28"/>
        </w:rPr>
        <w:t>+</w:t>
      </w:r>
      <w:r>
        <w:rPr>
          <w:i/>
          <w:spacing w:val="-6"/>
          <w:sz w:val="28"/>
        </w:rPr>
        <w:t xml:space="preserve"> </w:t>
      </w:r>
      <w:r>
        <w:rPr>
          <w:i/>
          <w:sz w:val="28"/>
        </w:rPr>
        <w:t>5,33</w:t>
      </w:r>
      <w:r>
        <w:rPr>
          <w:rFonts w:ascii="Courier New" w:hAnsi="Courier New" w:cs="Courier New"/>
        </w:rPr>
        <w:t>·</w:t>
      </w:r>
      <w:r>
        <w:rPr>
          <w:i/>
          <w:sz w:val="28"/>
        </w:rPr>
        <w:t>X</w:t>
      </w:r>
      <w:r>
        <w:rPr>
          <w:i/>
          <w:sz w:val="28"/>
          <w:vertAlign w:val="subscript"/>
        </w:rPr>
        <w:t>8</w:t>
      </w:r>
      <w:r>
        <w:rPr>
          <w:i/>
          <w:spacing w:val="-2"/>
          <w:sz w:val="28"/>
        </w:rPr>
        <w:t xml:space="preserve"> </w:t>
      </w:r>
      <w:r>
        <w:rPr>
          <w:i/>
          <w:sz w:val="28"/>
        </w:rPr>
        <w:t>–</w:t>
      </w:r>
      <w:r>
        <w:rPr>
          <w:i/>
          <w:spacing w:val="-3"/>
          <w:sz w:val="28"/>
        </w:rPr>
        <w:t xml:space="preserve"> </w:t>
      </w:r>
      <w:r>
        <w:rPr>
          <w:i/>
          <w:spacing w:val="-2"/>
          <w:sz w:val="28"/>
        </w:rPr>
        <w:t>91,92</w:t>
      </w:r>
      <w:r>
        <w:rPr>
          <w:rFonts w:ascii="Courier New" w:hAnsi="Courier New" w:cs="Courier New"/>
          <w:spacing w:val="-2"/>
        </w:rPr>
        <w:t>·</w:t>
      </w:r>
      <w:r>
        <w:rPr>
          <w:i/>
          <w:spacing w:val="-2"/>
          <w:sz w:val="28"/>
        </w:rPr>
        <w:t>X</w:t>
      </w:r>
      <w:r>
        <w:rPr>
          <w:i/>
          <w:spacing w:val="-2"/>
          <w:sz w:val="28"/>
          <w:vertAlign w:val="subscript"/>
        </w:rPr>
        <w:t>9</w:t>
      </w:r>
    </w:p>
    <w:p w14:paraId="24E268F7" w14:textId="77777777" w:rsidR="003D352F" w:rsidRDefault="001B3DC9">
      <w:pPr>
        <w:pStyle w:val="a3"/>
        <w:ind w:right="277"/>
      </w:pPr>
      <w:r>
        <w:t>Возможна экономическая интерпретация параметров модели: увеличение X</w:t>
      </w:r>
      <w:r>
        <w:rPr>
          <w:vertAlign w:val="subscript"/>
        </w:rPr>
        <w:t>8</w:t>
      </w:r>
      <w:r>
        <w:rPr>
          <w:spacing w:val="-3"/>
        </w:rPr>
        <w:t xml:space="preserve"> </w:t>
      </w:r>
      <w:r>
        <w:t>на 1 ед.изм. приводит к увеличению Y в среднем на 5,33 ед.изм.; увеличение X</w:t>
      </w:r>
      <w:r>
        <w:rPr>
          <w:vertAlign w:val="subscript"/>
        </w:rPr>
        <w:t>9</w:t>
      </w:r>
      <w:r>
        <w:rPr>
          <w:spacing w:val="-3"/>
        </w:rPr>
        <w:t xml:space="preserve"> </w:t>
      </w:r>
      <w:r>
        <w:t>на 1 ед.изм. приводит к уменьшению Y в среднем на 91,922 ед.изм. По максимальному коэффициенту делаем вывод, что наибольшее влияние на результат Y оказывает фактор X</w:t>
      </w:r>
      <w:r>
        <w:rPr>
          <w:vertAlign w:val="subscript"/>
        </w:rPr>
        <w:t>8</w:t>
      </w:r>
      <w:r>
        <w:t>. Статистическая значимость уравнения проверена с помощью коэффициента детерминации и критерия Фишера. Установлено, что в исследуемой ситуации 4,14% общей вариабельности Y объясняется изменением факторов X</w:t>
      </w:r>
      <w:r>
        <w:rPr>
          <w:vertAlign w:val="subscript"/>
        </w:rPr>
        <w:t>j</w:t>
      </w:r>
      <w:r>
        <w:t xml:space="preserve"> (таблица 51).</w:t>
      </w:r>
    </w:p>
    <w:p w14:paraId="24E268F8" w14:textId="77777777" w:rsidR="003D352F" w:rsidRDefault="003D352F">
      <w:pPr>
        <w:pStyle w:val="a3"/>
        <w:sectPr w:rsidR="003D352F">
          <w:pgSz w:w="11920" w:h="16850"/>
          <w:pgMar w:top="1060" w:right="283" w:bottom="1300" w:left="1559" w:header="0" w:footer="1072" w:gutter="0"/>
          <w:cols w:space="720"/>
        </w:sectPr>
      </w:pPr>
    </w:p>
    <w:p w14:paraId="24E268F9" w14:textId="77777777" w:rsidR="003D352F" w:rsidRDefault="001B3DC9">
      <w:pPr>
        <w:pStyle w:val="a3"/>
        <w:spacing w:before="72"/>
        <w:ind w:firstLine="0"/>
        <w:jc w:val="left"/>
      </w:pPr>
      <w:r>
        <w:t>Таблица</w:t>
      </w:r>
      <w:r>
        <w:rPr>
          <w:spacing w:val="-7"/>
        </w:rPr>
        <w:t xml:space="preserve"> </w:t>
      </w:r>
      <w:r>
        <w:t>51</w:t>
      </w:r>
      <w:r>
        <w:rPr>
          <w:spacing w:val="-4"/>
        </w:rPr>
        <w:t xml:space="preserve"> </w:t>
      </w:r>
      <w:r>
        <w:t>–</w:t>
      </w:r>
      <w:r>
        <w:rPr>
          <w:spacing w:val="-4"/>
        </w:rPr>
        <w:t xml:space="preserve"> </w:t>
      </w:r>
      <w:r>
        <w:t>Блок</w:t>
      </w:r>
      <w:r>
        <w:rPr>
          <w:spacing w:val="-5"/>
        </w:rPr>
        <w:t xml:space="preserve"> </w:t>
      </w:r>
      <w:r>
        <w:t>зеленой</w:t>
      </w:r>
      <w:r>
        <w:rPr>
          <w:spacing w:val="-4"/>
        </w:rPr>
        <w:t xml:space="preserve"> </w:t>
      </w:r>
      <w:r>
        <w:t>экономики</w:t>
      </w:r>
      <w:r>
        <w:rPr>
          <w:spacing w:val="-4"/>
        </w:rPr>
        <w:t xml:space="preserve"> </w:t>
      </w:r>
      <w:r>
        <w:rPr>
          <w:spacing w:val="-2"/>
        </w:rPr>
        <w:t>(экологический)</w:t>
      </w:r>
    </w:p>
    <w:p w14:paraId="24E268FA" w14:textId="77777777" w:rsidR="003D352F" w:rsidRDefault="003D352F">
      <w:pPr>
        <w:pStyle w:val="a3"/>
        <w:ind w:left="0" w:firstLine="0"/>
        <w:jc w:val="left"/>
        <w:rPr>
          <w:sz w:val="16"/>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85"/>
        <w:gridCol w:w="2194"/>
        <w:gridCol w:w="2019"/>
        <w:gridCol w:w="1453"/>
      </w:tblGrid>
      <w:tr w:rsidR="003D352F" w14:paraId="24E268FD" w14:textId="77777777">
        <w:trPr>
          <w:trHeight w:val="276"/>
        </w:trPr>
        <w:tc>
          <w:tcPr>
            <w:tcW w:w="3872" w:type="dxa"/>
            <w:gridSpan w:val="2"/>
          </w:tcPr>
          <w:p w14:paraId="24E268FB" w14:textId="77777777" w:rsidR="003D352F" w:rsidRDefault="001B3DC9">
            <w:pPr>
              <w:pStyle w:val="TableParagraph"/>
              <w:spacing w:line="256" w:lineRule="exact"/>
              <w:ind w:left="7"/>
              <w:jc w:val="center"/>
              <w:rPr>
                <w:sz w:val="24"/>
              </w:rPr>
            </w:pPr>
            <w:r>
              <w:rPr>
                <w:spacing w:val="-2"/>
                <w:sz w:val="24"/>
              </w:rPr>
              <w:t>Показатели</w:t>
            </w:r>
          </w:p>
        </w:tc>
        <w:tc>
          <w:tcPr>
            <w:tcW w:w="5666" w:type="dxa"/>
            <w:gridSpan w:val="3"/>
          </w:tcPr>
          <w:p w14:paraId="24E268FC" w14:textId="77777777" w:rsidR="003D352F" w:rsidRDefault="001B3DC9">
            <w:pPr>
              <w:pStyle w:val="TableParagraph"/>
              <w:spacing w:line="256" w:lineRule="exact"/>
              <w:ind w:left="1053"/>
              <w:rPr>
                <w:sz w:val="24"/>
              </w:rPr>
            </w:pPr>
            <w:r>
              <w:rPr>
                <w:sz w:val="24"/>
              </w:rPr>
              <w:t>Результаты</w:t>
            </w:r>
            <w:r>
              <w:rPr>
                <w:spacing w:val="-6"/>
                <w:sz w:val="24"/>
              </w:rPr>
              <w:t xml:space="preserve"> </w:t>
            </w:r>
            <w:r>
              <w:rPr>
                <w:sz w:val="24"/>
              </w:rPr>
              <w:t>проведенной</w:t>
            </w:r>
            <w:r>
              <w:rPr>
                <w:spacing w:val="-5"/>
                <w:sz w:val="24"/>
              </w:rPr>
              <w:t xml:space="preserve"> </w:t>
            </w:r>
            <w:r>
              <w:rPr>
                <w:spacing w:val="-2"/>
                <w:sz w:val="24"/>
              </w:rPr>
              <w:t>проверки</w:t>
            </w:r>
          </w:p>
        </w:tc>
      </w:tr>
      <w:tr w:rsidR="003D352F" w14:paraId="24E26900" w14:textId="77777777">
        <w:trPr>
          <w:trHeight w:val="277"/>
        </w:trPr>
        <w:tc>
          <w:tcPr>
            <w:tcW w:w="3872" w:type="dxa"/>
            <w:gridSpan w:val="2"/>
          </w:tcPr>
          <w:p w14:paraId="24E268FE" w14:textId="77777777" w:rsidR="003D352F" w:rsidRDefault="001B3DC9">
            <w:pPr>
              <w:pStyle w:val="TableParagraph"/>
              <w:spacing w:before="1" w:line="257" w:lineRule="exact"/>
              <w:ind w:left="107"/>
              <w:rPr>
                <w:sz w:val="24"/>
              </w:rPr>
            </w:pPr>
            <w:r>
              <w:rPr>
                <w:sz w:val="24"/>
              </w:rPr>
              <w:t>Оценка</w:t>
            </w:r>
            <w:r>
              <w:rPr>
                <w:spacing w:val="-4"/>
                <w:sz w:val="24"/>
              </w:rPr>
              <w:t xml:space="preserve"> </w:t>
            </w:r>
            <w:r>
              <w:rPr>
                <w:sz w:val="24"/>
              </w:rPr>
              <w:t>уравнение</w:t>
            </w:r>
            <w:r>
              <w:rPr>
                <w:spacing w:val="-3"/>
                <w:sz w:val="24"/>
              </w:rPr>
              <w:t xml:space="preserve"> </w:t>
            </w:r>
            <w:r>
              <w:rPr>
                <w:spacing w:val="-2"/>
                <w:sz w:val="24"/>
              </w:rPr>
              <w:t>регрессии:</w:t>
            </w:r>
          </w:p>
        </w:tc>
        <w:tc>
          <w:tcPr>
            <w:tcW w:w="5666" w:type="dxa"/>
            <w:gridSpan w:val="3"/>
          </w:tcPr>
          <w:p w14:paraId="24E268FF" w14:textId="77777777" w:rsidR="003D352F" w:rsidRDefault="001B3DC9">
            <w:pPr>
              <w:pStyle w:val="TableParagraph"/>
              <w:spacing w:line="257" w:lineRule="exact"/>
              <w:ind w:left="674"/>
              <w:rPr>
                <w:i/>
                <w:sz w:val="16"/>
              </w:rPr>
            </w:pPr>
            <w:r>
              <w:rPr>
                <w:i/>
                <w:position w:val="2"/>
                <w:sz w:val="24"/>
              </w:rPr>
              <w:t>X</w:t>
            </w:r>
            <w:r>
              <w:rPr>
                <w:i/>
                <w:sz w:val="16"/>
              </w:rPr>
              <w:t>13</w:t>
            </w:r>
            <w:r>
              <w:rPr>
                <w:i/>
                <w:spacing w:val="17"/>
                <w:sz w:val="16"/>
              </w:rPr>
              <w:t xml:space="preserve"> </w:t>
            </w:r>
            <w:r>
              <w:rPr>
                <w:i/>
                <w:position w:val="2"/>
                <w:sz w:val="24"/>
              </w:rPr>
              <w:t>= 1225,98</w:t>
            </w:r>
            <w:r>
              <w:rPr>
                <w:i/>
                <w:spacing w:val="-1"/>
                <w:position w:val="2"/>
                <w:sz w:val="24"/>
              </w:rPr>
              <w:t xml:space="preserve"> </w:t>
            </w:r>
            <w:r>
              <w:rPr>
                <w:i/>
                <w:position w:val="2"/>
                <w:sz w:val="24"/>
              </w:rPr>
              <w:t>– 0,934</w:t>
            </w:r>
            <w:r>
              <w:rPr>
                <w:position w:val="2"/>
                <w:sz w:val="24"/>
              </w:rPr>
              <w:t>·</w:t>
            </w:r>
            <w:r>
              <w:rPr>
                <w:i/>
                <w:position w:val="2"/>
                <w:sz w:val="24"/>
              </w:rPr>
              <w:t>X</w:t>
            </w:r>
            <w:r>
              <w:rPr>
                <w:i/>
                <w:sz w:val="16"/>
              </w:rPr>
              <w:t>11</w:t>
            </w:r>
            <w:r>
              <w:rPr>
                <w:i/>
                <w:spacing w:val="20"/>
                <w:sz w:val="16"/>
              </w:rPr>
              <w:t xml:space="preserve"> </w:t>
            </w:r>
            <w:r>
              <w:rPr>
                <w:i/>
                <w:position w:val="2"/>
                <w:sz w:val="24"/>
              </w:rPr>
              <w:t xml:space="preserve">– </w:t>
            </w:r>
            <w:r>
              <w:rPr>
                <w:i/>
                <w:spacing w:val="-2"/>
                <w:position w:val="2"/>
                <w:sz w:val="24"/>
              </w:rPr>
              <w:t>336,118</w:t>
            </w:r>
            <w:r>
              <w:rPr>
                <w:spacing w:val="-2"/>
                <w:position w:val="2"/>
                <w:sz w:val="24"/>
              </w:rPr>
              <w:t>·</w:t>
            </w:r>
            <w:r>
              <w:rPr>
                <w:i/>
                <w:spacing w:val="-2"/>
                <w:position w:val="2"/>
                <w:sz w:val="24"/>
              </w:rPr>
              <w:t>X</w:t>
            </w:r>
            <w:r>
              <w:rPr>
                <w:i/>
                <w:spacing w:val="-2"/>
                <w:sz w:val="16"/>
              </w:rPr>
              <w:t>2</w:t>
            </w:r>
          </w:p>
        </w:tc>
      </w:tr>
      <w:tr w:rsidR="003D352F" w14:paraId="24E26904" w14:textId="77777777">
        <w:trPr>
          <w:trHeight w:val="280"/>
        </w:trPr>
        <w:tc>
          <w:tcPr>
            <w:tcW w:w="1987" w:type="dxa"/>
            <w:tcBorders>
              <w:bottom w:val="nil"/>
              <w:right w:val="nil"/>
            </w:tcBorders>
          </w:tcPr>
          <w:p w14:paraId="24E26901" w14:textId="77777777" w:rsidR="003D352F" w:rsidRDefault="001B3DC9">
            <w:pPr>
              <w:pStyle w:val="TableParagraph"/>
              <w:spacing w:line="260" w:lineRule="exact"/>
              <w:ind w:left="107"/>
              <w:rPr>
                <w:sz w:val="24"/>
              </w:rPr>
            </w:pPr>
            <w:r>
              <w:rPr>
                <w:spacing w:val="-2"/>
                <w:sz w:val="24"/>
              </w:rPr>
              <w:t>Интерпретация</w:t>
            </w:r>
          </w:p>
        </w:tc>
        <w:tc>
          <w:tcPr>
            <w:tcW w:w="1885" w:type="dxa"/>
            <w:tcBorders>
              <w:left w:val="nil"/>
              <w:bottom w:val="nil"/>
            </w:tcBorders>
          </w:tcPr>
          <w:p w14:paraId="24E26902" w14:textId="77777777" w:rsidR="003D352F" w:rsidRDefault="001B3DC9">
            <w:pPr>
              <w:pStyle w:val="TableParagraph"/>
              <w:spacing w:line="260" w:lineRule="exact"/>
              <w:ind w:right="97"/>
              <w:jc w:val="right"/>
              <w:rPr>
                <w:sz w:val="24"/>
              </w:rPr>
            </w:pPr>
            <w:r>
              <w:rPr>
                <w:spacing w:val="-2"/>
                <w:sz w:val="24"/>
              </w:rPr>
              <w:t>коэффициентов</w:t>
            </w:r>
          </w:p>
        </w:tc>
        <w:tc>
          <w:tcPr>
            <w:tcW w:w="5666" w:type="dxa"/>
            <w:gridSpan w:val="3"/>
            <w:tcBorders>
              <w:bottom w:val="nil"/>
            </w:tcBorders>
          </w:tcPr>
          <w:p w14:paraId="24E26903" w14:textId="77777777" w:rsidR="003D352F" w:rsidRDefault="001B3DC9">
            <w:pPr>
              <w:pStyle w:val="TableParagraph"/>
              <w:tabs>
                <w:tab w:val="left" w:pos="1474"/>
                <w:tab w:val="left" w:pos="2815"/>
                <w:tab w:val="left" w:pos="4715"/>
              </w:tabs>
              <w:spacing w:line="260" w:lineRule="exact"/>
              <w:ind w:left="107"/>
              <w:rPr>
                <w:sz w:val="24"/>
              </w:rPr>
            </w:pPr>
            <w:r>
              <w:rPr>
                <w:spacing w:val="-2"/>
                <w:sz w:val="24"/>
              </w:rPr>
              <w:t>Константа</w:t>
            </w:r>
            <w:r>
              <w:rPr>
                <w:sz w:val="24"/>
              </w:rPr>
              <w:tab/>
            </w:r>
            <w:r>
              <w:rPr>
                <w:spacing w:val="-2"/>
                <w:sz w:val="24"/>
              </w:rPr>
              <w:t>оценивает</w:t>
            </w:r>
            <w:r>
              <w:rPr>
                <w:sz w:val="24"/>
              </w:rPr>
              <w:tab/>
            </w:r>
            <w:r>
              <w:rPr>
                <w:spacing w:val="-2"/>
                <w:sz w:val="24"/>
              </w:rPr>
              <w:t>агрегированное</w:t>
            </w:r>
            <w:r>
              <w:rPr>
                <w:sz w:val="24"/>
              </w:rPr>
              <w:tab/>
            </w:r>
            <w:r>
              <w:rPr>
                <w:spacing w:val="-2"/>
                <w:sz w:val="24"/>
              </w:rPr>
              <w:t>влияние</w:t>
            </w:r>
          </w:p>
        </w:tc>
      </w:tr>
      <w:tr w:rsidR="003D352F" w14:paraId="24E26908" w14:textId="77777777">
        <w:trPr>
          <w:trHeight w:val="277"/>
        </w:trPr>
        <w:tc>
          <w:tcPr>
            <w:tcW w:w="1987" w:type="dxa"/>
            <w:tcBorders>
              <w:top w:val="nil"/>
              <w:bottom w:val="nil"/>
              <w:right w:val="nil"/>
            </w:tcBorders>
          </w:tcPr>
          <w:p w14:paraId="24E26905" w14:textId="77777777" w:rsidR="003D352F" w:rsidRDefault="001B3DC9">
            <w:pPr>
              <w:pStyle w:val="TableParagraph"/>
              <w:spacing w:line="257" w:lineRule="exact"/>
              <w:ind w:left="107"/>
              <w:rPr>
                <w:sz w:val="24"/>
              </w:rPr>
            </w:pPr>
            <w:r>
              <w:rPr>
                <w:spacing w:val="-2"/>
                <w:sz w:val="24"/>
              </w:rPr>
              <w:t>регрессии</w:t>
            </w:r>
          </w:p>
        </w:tc>
        <w:tc>
          <w:tcPr>
            <w:tcW w:w="1885" w:type="dxa"/>
            <w:tcBorders>
              <w:top w:val="nil"/>
              <w:left w:val="nil"/>
              <w:bottom w:val="nil"/>
            </w:tcBorders>
          </w:tcPr>
          <w:p w14:paraId="24E26906" w14:textId="77777777" w:rsidR="003D352F" w:rsidRDefault="003D352F">
            <w:pPr>
              <w:pStyle w:val="TableParagraph"/>
              <w:rPr>
                <w:sz w:val="20"/>
              </w:rPr>
            </w:pPr>
          </w:p>
        </w:tc>
        <w:tc>
          <w:tcPr>
            <w:tcW w:w="5666" w:type="dxa"/>
            <w:gridSpan w:val="3"/>
            <w:tcBorders>
              <w:top w:val="nil"/>
              <w:bottom w:val="nil"/>
            </w:tcBorders>
          </w:tcPr>
          <w:p w14:paraId="24E26907" w14:textId="77777777" w:rsidR="003D352F" w:rsidRDefault="001B3DC9">
            <w:pPr>
              <w:pStyle w:val="TableParagraph"/>
              <w:spacing w:line="257" w:lineRule="exact"/>
              <w:ind w:left="107"/>
              <w:rPr>
                <w:position w:val="2"/>
                <w:sz w:val="24"/>
              </w:rPr>
            </w:pPr>
            <w:r>
              <w:rPr>
                <w:position w:val="2"/>
                <w:sz w:val="24"/>
              </w:rPr>
              <w:t>прочих</w:t>
            </w:r>
            <w:r>
              <w:rPr>
                <w:spacing w:val="36"/>
                <w:position w:val="2"/>
                <w:sz w:val="24"/>
              </w:rPr>
              <w:t xml:space="preserve"> </w:t>
            </w:r>
            <w:r>
              <w:rPr>
                <w:position w:val="2"/>
                <w:sz w:val="24"/>
              </w:rPr>
              <w:t>(кроме</w:t>
            </w:r>
            <w:r>
              <w:rPr>
                <w:spacing w:val="37"/>
                <w:position w:val="2"/>
                <w:sz w:val="24"/>
              </w:rPr>
              <w:t xml:space="preserve"> </w:t>
            </w:r>
            <w:r>
              <w:rPr>
                <w:position w:val="2"/>
                <w:sz w:val="24"/>
              </w:rPr>
              <w:t>учтенных</w:t>
            </w:r>
            <w:r>
              <w:rPr>
                <w:spacing w:val="38"/>
                <w:position w:val="2"/>
                <w:sz w:val="24"/>
              </w:rPr>
              <w:t xml:space="preserve"> </w:t>
            </w:r>
            <w:r>
              <w:rPr>
                <w:position w:val="2"/>
                <w:sz w:val="24"/>
              </w:rPr>
              <w:t>в</w:t>
            </w:r>
            <w:r>
              <w:rPr>
                <w:spacing w:val="38"/>
                <w:position w:val="2"/>
                <w:sz w:val="24"/>
              </w:rPr>
              <w:t xml:space="preserve"> </w:t>
            </w:r>
            <w:r>
              <w:rPr>
                <w:position w:val="2"/>
                <w:sz w:val="24"/>
              </w:rPr>
              <w:t>модели</w:t>
            </w:r>
            <w:r>
              <w:rPr>
                <w:spacing w:val="41"/>
                <w:position w:val="2"/>
                <w:sz w:val="24"/>
              </w:rPr>
              <w:t xml:space="preserve"> </w:t>
            </w:r>
            <w:r>
              <w:rPr>
                <w:i/>
                <w:position w:val="2"/>
                <w:sz w:val="24"/>
              </w:rPr>
              <w:t>X</w:t>
            </w:r>
            <w:r>
              <w:rPr>
                <w:i/>
                <w:sz w:val="16"/>
              </w:rPr>
              <w:t>i</w:t>
            </w:r>
            <w:r>
              <w:rPr>
                <w:position w:val="2"/>
                <w:sz w:val="24"/>
              </w:rPr>
              <w:t>)</w:t>
            </w:r>
            <w:r>
              <w:rPr>
                <w:spacing w:val="38"/>
                <w:position w:val="2"/>
                <w:sz w:val="24"/>
              </w:rPr>
              <w:t xml:space="preserve"> </w:t>
            </w:r>
            <w:r>
              <w:rPr>
                <w:position w:val="2"/>
                <w:sz w:val="24"/>
              </w:rPr>
              <w:t>факторов</w:t>
            </w:r>
            <w:r>
              <w:rPr>
                <w:spacing w:val="38"/>
                <w:position w:val="2"/>
                <w:sz w:val="24"/>
              </w:rPr>
              <w:t xml:space="preserve"> </w:t>
            </w:r>
            <w:r>
              <w:rPr>
                <w:spacing w:val="-5"/>
                <w:position w:val="2"/>
                <w:sz w:val="24"/>
              </w:rPr>
              <w:t>на</w:t>
            </w:r>
          </w:p>
        </w:tc>
      </w:tr>
      <w:tr w:rsidR="003D352F" w14:paraId="24E2690C" w14:textId="77777777">
        <w:trPr>
          <w:trHeight w:val="275"/>
        </w:trPr>
        <w:tc>
          <w:tcPr>
            <w:tcW w:w="1987" w:type="dxa"/>
            <w:tcBorders>
              <w:top w:val="nil"/>
              <w:bottom w:val="nil"/>
              <w:right w:val="nil"/>
            </w:tcBorders>
          </w:tcPr>
          <w:p w14:paraId="24E26909" w14:textId="77777777" w:rsidR="003D352F" w:rsidRDefault="003D352F">
            <w:pPr>
              <w:pStyle w:val="TableParagraph"/>
              <w:rPr>
                <w:sz w:val="20"/>
              </w:rPr>
            </w:pPr>
          </w:p>
        </w:tc>
        <w:tc>
          <w:tcPr>
            <w:tcW w:w="1885" w:type="dxa"/>
            <w:tcBorders>
              <w:top w:val="nil"/>
              <w:left w:val="nil"/>
              <w:bottom w:val="nil"/>
            </w:tcBorders>
          </w:tcPr>
          <w:p w14:paraId="24E2690A" w14:textId="77777777" w:rsidR="003D352F" w:rsidRDefault="003D352F">
            <w:pPr>
              <w:pStyle w:val="TableParagraph"/>
              <w:rPr>
                <w:sz w:val="20"/>
              </w:rPr>
            </w:pPr>
          </w:p>
        </w:tc>
        <w:tc>
          <w:tcPr>
            <w:tcW w:w="5666" w:type="dxa"/>
            <w:gridSpan w:val="3"/>
            <w:tcBorders>
              <w:top w:val="nil"/>
              <w:bottom w:val="nil"/>
            </w:tcBorders>
          </w:tcPr>
          <w:p w14:paraId="24E2690B" w14:textId="77777777" w:rsidR="003D352F" w:rsidRDefault="001B3DC9">
            <w:pPr>
              <w:pStyle w:val="TableParagraph"/>
              <w:spacing w:line="256" w:lineRule="exact"/>
              <w:ind w:left="107"/>
              <w:rPr>
                <w:position w:val="2"/>
                <w:sz w:val="24"/>
              </w:rPr>
            </w:pPr>
            <w:r>
              <w:rPr>
                <w:position w:val="2"/>
                <w:sz w:val="24"/>
              </w:rPr>
              <w:t>результат</w:t>
            </w:r>
            <w:r>
              <w:rPr>
                <w:spacing w:val="50"/>
                <w:position w:val="2"/>
                <w:sz w:val="24"/>
              </w:rPr>
              <w:t xml:space="preserve"> </w:t>
            </w:r>
            <w:r>
              <w:rPr>
                <w:i/>
                <w:position w:val="2"/>
                <w:sz w:val="24"/>
              </w:rPr>
              <w:t>X</w:t>
            </w:r>
            <w:r>
              <w:rPr>
                <w:i/>
                <w:sz w:val="16"/>
              </w:rPr>
              <w:t>13</w:t>
            </w:r>
            <w:r>
              <w:rPr>
                <w:i/>
                <w:spacing w:val="45"/>
                <w:sz w:val="16"/>
              </w:rPr>
              <w:t xml:space="preserve">  </w:t>
            </w:r>
            <w:r>
              <w:rPr>
                <w:position w:val="2"/>
                <w:sz w:val="24"/>
              </w:rPr>
              <w:t>и</w:t>
            </w:r>
            <w:r>
              <w:rPr>
                <w:spacing w:val="52"/>
                <w:position w:val="2"/>
                <w:sz w:val="24"/>
              </w:rPr>
              <w:t xml:space="preserve"> </w:t>
            </w:r>
            <w:r>
              <w:rPr>
                <w:position w:val="2"/>
                <w:sz w:val="24"/>
              </w:rPr>
              <w:t>означает,</w:t>
            </w:r>
            <w:r>
              <w:rPr>
                <w:spacing w:val="50"/>
                <w:position w:val="2"/>
                <w:sz w:val="24"/>
              </w:rPr>
              <w:t xml:space="preserve"> </w:t>
            </w:r>
            <w:r>
              <w:rPr>
                <w:position w:val="2"/>
                <w:sz w:val="24"/>
              </w:rPr>
              <w:t>что</w:t>
            </w:r>
            <w:r>
              <w:rPr>
                <w:spacing w:val="53"/>
                <w:position w:val="2"/>
                <w:sz w:val="24"/>
              </w:rPr>
              <w:t xml:space="preserve"> </w:t>
            </w:r>
            <w:r>
              <w:rPr>
                <w:i/>
                <w:position w:val="2"/>
                <w:sz w:val="24"/>
              </w:rPr>
              <w:t>X</w:t>
            </w:r>
            <w:r>
              <w:rPr>
                <w:i/>
                <w:sz w:val="16"/>
              </w:rPr>
              <w:t>13</w:t>
            </w:r>
            <w:r>
              <w:rPr>
                <w:i/>
                <w:spacing w:val="45"/>
                <w:sz w:val="16"/>
              </w:rPr>
              <w:t xml:space="preserve">  </w:t>
            </w:r>
            <w:r>
              <w:rPr>
                <w:position w:val="2"/>
                <w:sz w:val="24"/>
              </w:rPr>
              <w:t>при</w:t>
            </w:r>
            <w:r>
              <w:rPr>
                <w:spacing w:val="52"/>
                <w:position w:val="2"/>
                <w:sz w:val="24"/>
              </w:rPr>
              <w:t xml:space="preserve"> </w:t>
            </w:r>
            <w:r>
              <w:rPr>
                <w:spacing w:val="-2"/>
                <w:position w:val="2"/>
                <w:sz w:val="24"/>
              </w:rPr>
              <w:t>отсутствии</w:t>
            </w:r>
          </w:p>
        </w:tc>
      </w:tr>
      <w:tr w:rsidR="003D352F" w14:paraId="24E26910" w14:textId="77777777">
        <w:trPr>
          <w:trHeight w:val="276"/>
        </w:trPr>
        <w:tc>
          <w:tcPr>
            <w:tcW w:w="1987" w:type="dxa"/>
            <w:tcBorders>
              <w:top w:val="nil"/>
              <w:bottom w:val="nil"/>
              <w:right w:val="nil"/>
            </w:tcBorders>
          </w:tcPr>
          <w:p w14:paraId="24E2690D" w14:textId="77777777" w:rsidR="003D352F" w:rsidRDefault="003D352F">
            <w:pPr>
              <w:pStyle w:val="TableParagraph"/>
              <w:rPr>
                <w:sz w:val="20"/>
              </w:rPr>
            </w:pPr>
          </w:p>
        </w:tc>
        <w:tc>
          <w:tcPr>
            <w:tcW w:w="1885" w:type="dxa"/>
            <w:tcBorders>
              <w:top w:val="nil"/>
              <w:left w:val="nil"/>
              <w:bottom w:val="nil"/>
            </w:tcBorders>
          </w:tcPr>
          <w:p w14:paraId="24E2690E" w14:textId="77777777" w:rsidR="003D352F" w:rsidRDefault="003D352F">
            <w:pPr>
              <w:pStyle w:val="TableParagraph"/>
              <w:rPr>
                <w:sz w:val="20"/>
              </w:rPr>
            </w:pPr>
          </w:p>
        </w:tc>
        <w:tc>
          <w:tcPr>
            <w:tcW w:w="5666" w:type="dxa"/>
            <w:gridSpan w:val="3"/>
            <w:tcBorders>
              <w:top w:val="nil"/>
              <w:bottom w:val="nil"/>
            </w:tcBorders>
          </w:tcPr>
          <w:p w14:paraId="24E2690F" w14:textId="77777777" w:rsidR="003D352F" w:rsidRDefault="001B3DC9">
            <w:pPr>
              <w:pStyle w:val="TableParagraph"/>
              <w:tabs>
                <w:tab w:val="left" w:pos="1837"/>
                <w:tab w:val="left" w:pos="2588"/>
                <w:tab w:val="left" w:pos="4136"/>
              </w:tabs>
              <w:spacing w:line="256" w:lineRule="exact"/>
              <w:ind w:left="107"/>
              <w:rPr>
                <w:position w:val="2"/>
                <w:sz w:val="24"/>
              </w:rPr>
            </w:pPr>
            <w:r>
              <w:rPr>
                <w:i/>
                <w:position w:val="2"/>
                <w:sz w:val="24"/>
              </w:rPr>
              <w:t>X</w:t>
            </w:r>
            <w:r>
              <w:rPr>
                <w:i/>
                <w:sz w:val="16"/>
              </w:rPr>
              <w:t>i</w:t>
            </w:r>
            <w:r>
              <w:rPr>
                <w:i/>
                <w:spacing w:val="17"/>
                <w:sz w:val="16"/>
              </w:rPr>
              <w:t xml:space="preserve"> </w:t>
            </w:r>
            <w:r>
              <w:rPr>
                <w:spacing w:val="-2"/>
                <w:position w:val="2"/>
                <w:sz w:val="24"/>
              </w:rPr>
              <w:t>составила</w:t>
            </w:r>
            <w:r>
              <w:rPr>
                <w:position w:val="2"/>
                <w:sz w:val="24"/>
              </w:rPr>
              <w:tab/>
            </w:r>
            <w:r>
              <w:rPr>
                <w:spacing w:val="-5"/>
                <w:position w:val="2"/>
                <w:sz w:val="24"/>
              </w:rPr>
              <w:t>бы</w:t>
            </w:r>
            <w:r>
              <w:rPr>
                <w:position w:val="2"/>
                <w:sz w:val="24"/>
              </w:rPr>
              <w:tab/>
            </w:r>
            <w:r>
              <w:rPr>
                <w:spacing w:val="-2"/>
                <w:position w:val="2"/>
                <w:sz w:val="24"/>
              </w:rPr>
              <w:t>1225,9806.</w:t>
            </w:r>
            <w:r>
              <w:rPr>
                <w:position w:val="2"/>
                <w:sz w:val="24"/>
              </w:rPr>
              <w:tab/>
            </w:r>
            <w:r>
              <w:rPr>
                <w:spacing w:val="-2"/>
                <w:position w:val="2"/>
                <w:sz w:val="24"/>
              </w:rPr>
              <w:t>Коэффициент</w:t>
            </w:r>
          </w:p>
        </w:tc>
      </w:tr>
      <w:tr w:rsidR="003D352F" w14:paraId="24E26914" w14:textId="77777777">
        <w:trPr>
          <w:trHeight w:val="275"/>
        </w:trPr>
        <w:tc>
          <w:tcPr>
            <w:tcW w:w="1987" w:type="dxa"/>
            <w:tcBorders>
              <w:top w:val="nil"/>
              <w:bottom w:val="nil"/>
              <w:right w:val="nil"/>
            </w:tcBorders>
          </w:tcPr>
          <w:p w14:paraId="24E26911" w14:textId="77777777" w:rsidR="003D352F" w:rsidRDefault="003D352F">
            <w:pPr>
              <w:pStyle w:val="TableParagraph"/>
              <w:rPr>
                <w:sz w:val="20"/>
              </w:rPr>
            </w:pPr>
          </w:p>
        </w:tc>
        <w:tc>
          <w:tcPr>
            <w:tcW w:w="1885" w:type="dxa"/>
            <w:tcBorders>
              <w:top w:val="nil"/>
              <w:left w:val="nil"/>
              <w:bottom w:val="nil"/>
            </w:tcBorders>
          </w:tcPr>
          <w:p w14:paraId="24E26912" w14:textId="77777777" w:rsidR="003D352F" w:rsidRDefault="003D352F">
            <w:pPr>
              <w:pStyle w:val="TableParagraph"/>
              <w:rPr>
                <w:sz w:val="20"/>
              </w:rPr>
            </w:pPr>
          </w:p>
        </w:tc>
        <w:tc>
          <w:tcPr>
            <w:tcW w:w="5666" w:type="dxa"/>
            <w:gridSpan w:val="3"/>
            <w:tcBorders>
              <w:top w:val="nil"/>
              <w:bottom w:val="nil"/>
            </w:tcBorders>
          </w:tcPr>
          <w:p w14:paraId="24E26913" w14:textId="77777777" w:rsidR="003D352F" w:rsidRDefault="001B3DC9">
            <w:pPr>
              <w:pStyle w:val="TableParagraph"/>
              <w:spacing w:line="256" w:lineRule="exact"/>
              <w:ind w:left="107"/>
              <w:rPr>
                <w:position w:val="2"/>
                <w:sz w:val="24"/>
              </w:rPr>
            </w:pPr>
            <w:r>
              <w:rPr>
                <w:i/>
                <w:position w:val="2"/>
                <w:sz w:val="24"/>
              </w:rPr>
              <w:t>a</w:t>
            </w:r>
            <w:r>
              <w:rPr>
                <w:i/>
                <w:sz w:val="16"/>
              </w:rPr>
              <w:t>1</w:t>
            </w:r>
            <w:r>
              <w:rPr>
                <w:i/>
                <w:spacing w:val="19"/>
                <w:sz w:val="16"/>
              </w:rPr>
              <w:t xml:space="preserve"> </w:t>
            </w:r>
            <w:r>
              <w:rPr>
                <w:position w:val="2"/>
                <w:sz w:val="24"/>
              </w:rPr>
              <w:t>указывает,</w:t>
            </w:r>
            <w:r>
              <w:rPr>
                <w:spacing w:val="65"/>
                <w:position w:val="2"/>
                <w:sz w:val="24"/>
              </w:rPr>
              <w:t xml:space="preserve"> </w:t>
            </w:r>
            <w:r>
              <w:rPr>
                <w:position w:val="2"/>
                <w:sz w:val="24"/>
              </w:rPr>
              <w:t>что</w:t>
            </w:r>
            <w:r>
              <w:rPr>
                <w:spacing w:val="65"/>
                <w:position w:val="2"/>
                <w:sz w:val="24"/>
              </w:rPr>
              <w:t xml:space="preserve"> </w:t>
            </w:r>
            <w:r>
              <w:rPr>
                <w:position w:val="2"/>
                <w:sz w:val="24"/>
              </w:rPr>
              <w:t>с</w:t>
            </w:r>
            <w:r>
              <w:rPr>
                <w:spacing w:val="64"/>
                <w:position w:val="2"/>
                <w:sz w:val="24"/>
              </w:rPr>
              <w:t xml:space="preserve"> </w:t>
            </w:r>
            <w:r>
              <w:rPr>
                <w:position w:val="2"/>
                <w:sz w:val="24"/>
              </w:rPr>
              <w:t>увеличением</w:t>
            </w:r>
            <w:r>
              <w:rPr>
                <w:spacing w:val="67"/>
                <w:position w:val="2"/>
                <w:sz w:val="24"/>
              </w:rPr>
              <w:t xml:space="preserve"> </w:t>
            </w:r>
            <w:r>
              <w:rPr>
                <w:i/>
                <w:position w:val="2"/>
                <w:sz w:val="24"/>
              </w:rPr>
              <w:t>X</w:t>
            </w:r>
            <w:r>
              <w:rPr>
                <w:i/>
                <w:sz w:val="16"/>
              </w:rPr>
              <w:t>1</w:t>
            </w:r>
            <w:r>
              <w:rPr>
                <w:i/>
                <w:spacing w:val="20"/>
                <w:sz w:val="16"/>
              </w:rPr>
              <w:t xml:space="preserve"> </w:t>
            </w:r>
            <w:r>
              <w:rPr>
                <w:position w:val="2"/>
                <w:sz w:val="24"/>
              </w:rPr>
              <w:t>на</w:t>
            </w:r>
            <w:r>
              <w:rPr>
                <w:spacing w:val="64"/>
                <w:position w:val="2"/>
                <w:sz w:val="24"/>
              </w:rPr>
              <w:t xml:space="preserve"> </w:t>
            </w:r>
            <w:r>
              <w:rPr>
                <w:position w:val="2"/>
                <w:sz w:val="24"/>
              </w:rPr>
              <w:t>1,</w:t>
            </w:r>
            <w:r>
              <w:rPr>
                <w:spacing w:val="63"/>
                <w:position w:val="2"/>
                <w:sz w:val="24"/>
              </w:rPr>
              <w:t xml:space="preserve"> </w:t>
            </w:r>
            <w:r>
              <w:rPr>
                <w:i/>
                <w:position w:val="2"/>
                <w:sz w:val="24"/>
              </w:rPr>
              <w:t>X</w:t>
            </w:r>
            <w:r>
              <w:rPr>
                <w:i/>
                <w:sz w:val="16"/>
              </w:rPr>
              <w:t>13</w:t>
            </w:r>
            <w:r>
              <w:rPr>
                <w:i/>
                <w:spacing w:val="52"/>
                <w:sz w:val="16"/>
              </w:rPr>
              <w:t xml:space="preserve">  </w:t>
            </w:r>
            <w:r>
              <w:rPr>
                <w:spacing w:val="-5"/>
                <w:position w:val="2"/>
                <w:sz w:val="24"/>
              </w:rPr>
              <w:t>сни</w:t>
            </w:r>
          </w:p>
        </w:tc>
      </w:tr>
      <w:tr w:rsidR="003D352F" w14:paraId="24E26918" w14:textId="77777777">
        <w:trPr>
          <w:trHeight w:val="276"/>
        </w:trPr>
        <w:tc>
          <w:tcPr>
            <w:tcW w:w="1987" w:type="dxa"/>
            <w:tcBorders>
              <w:top w:val="nil"/>
              <w:bottom w:val="nil"/>
              <w:right w:val="nil"/>
            </w:tcBorders>
          </w:tcPr>
          <w:p w14:paraId="24E26915" w14:textId="77777777" w:rsidR="003D352F" w:rsidRDefault="003D352F">
            <w:pPr>
              <w:pStyle w:val="TableParagraph"/>
              <w:rPr>
                <w:sz w:val="20"/>
              </w:rPr>
            </w:pPr>
          </w:p>
        </w:tc>
        <w:tc>
          <w:tcPr>
            <w:tcW w:w="1885" w:type="dxa"/>
            <w:tcBorders>
              <w:top w:val="nil"/>
              <w:left w:val="nil"/>
              <w:bottom w:val="nil"/>
            </w:tcBorders>
          </w:tcPr>
          <w:p w14:paraId="24E26916" w14:textId="77777777" w:rsidR="003D352F" w:rsidRDefault="003D352F">
            <w:pPr>
              <w:pStyle w:val="TableParagraph"/>
              <w:rPr>
                <w:sz w:val="20"/>
              </w:rPr>
            </w:pPr>
          </w:p>
        </w:tc>
        <w:tc>
          <w:tcPr>
            <w:tcW w:w="5666" w:type="dxa"/>
            <w:gridSpan w:val="3"/>
            <w:tcBorders>
              <w:top w:val="nil"/>
              <w:bottom w:val="nil"/>
            </w:tcBorders>
          </w:tcPr>
          <w:p w14:paraId="24E26917" w14:textId="77777777" w:rsidR="003D352F" w:rsidRDefault="001B3DC9">
            <w:pPr>
              <w:pStyle w:val="TableParagraph"/>
              <w:spacing w:line="256" w:lineRule="exact"/>
              <w:ind w:left="107"/>
              <w:rPr>
                <w:position w:val="2"/>
                <w:sz w:val="24"/>
              </w:rPr>
            </w:pPr>
            <w:r>
              <w:rPr>
                <w:position w:val="2"/>
                <w:sz w:val="24"/>
              </w:rPr>
              <w:t>жается</w:t>
            </w:r>
            <w:r>
              <w:rPr>
                <w:spacing w:val="32"/>
                <w:position w:val="2"/>
                <w:sz w:val="24"/>
              </w:rPr>
              <w:t xml:space="preserve"> </w:t>
            </w:r>
            <w:r>
              <w:rPr>
                <w:position w:val="2"/>
                <w:sz w:val="24"/>
              </w:rPr>
              <w:t>на</w:t>
            </w:r>
            <w:r>
              <w:rPr>
                <w:spacing w:val="31"/>
                <w:position w:val="2"/>
                <w:sz w:val="24"/>
              </w:rPr>
              <w:t xml:space="preserve"> </w:t>
            </w:r>
            <w:r>
              <w:rPr>
                <w:position w:val="2"/>
                <w:sz w:val="24"/>
              </w:rPr>
              <w:t>0,9341.</w:t>
            </w:r>
            <w:r>
              <w:rPr>
                <w:spacing w:val="32"/>
                <w:position w:val="2"/>
                <w:sz w:val="24"/>
              </w:rPr>
              <w:t xml:space="preserve"> </w:t>
            </w:r>
            <w:r>
              <w:rPr>
                <w:position w:val="2"/>
                <w:sz w:val="24"/>
              </w:rPr>
              <w:t>Коэффициент</w:t>
            </w:r>
            <w:r>
              <w:rPr>
                <w:spacing w:val="34"/>
                <w:position w:val="2"/>
                <w:sz w:val="24"/>
              </w:rPr>
              <w:t xml:space="preserve"> </w:t>
            </w:r>
            <w:r>
              <w:rPr>
                <w:i/>
                <w:position w:val="2"/>
                <w:sz w:val="24"/>
              </w:rPr>
              <w:t>a</w:t>
            </w:r>
            <w:r>
              <w:rPr>
                <w:i/>
                <w:sz w:val="16"/>
              </w:rPr>
              <w:t>2</w:t>
            </w:r>
            <w:r>
              <w:rPr>
                <w:i/>
                <w:spacing w:val="19"/>
                <w:sz w:val="16"/>
              </w:rPr>
              <w:t xml:space="preserve"> </w:t>
            </w:r>
            <w:r>
              <w:rPr>
                <w:position w:val="2"/>
                <w:sz w:val="24"/>
              </w:rPr>
              <w:t>указывает,</w:t>
            </w:r>
            <w:r>
              <w:rPr>
                <w:spacing w:val="33"/>
                <w:position w:val="2"/>
                <w:sz w:val="24"/>
              </w:rPr>
              <w:t xml:space="preserve"> </w:t>
            </w:r>
            <w:r>
              <w:rPr>
                <w:position w:val="2"/>
                <w:sz w:val="24"/>
              </w:rPr>
              <w:t>что</w:t>
            </w:r>
            <w:r>
              <w:rPr>
                <w:spacing w:val="34"/>
                <w:position w:val="2"/>
                <w:sz w:val="24"/>
              </w:rPr>
              <w:t xml:space="preserve"> </w:t>
            </w:r>
            <w:r>
              <w:rPr>
                <w:spacing w:val="-10"/>
                <w:position w:val="2"/>
                <w:sz w:val="24"/>
              </w:rPr>
              <w:t>с</w:t>
            </w:r>
          </w:p>
        </w:tc>
      </w:tr>
      <w:tr w:rsidR="003D352F" w14:paraId="24E2691C" w14:textId="77777777">
        <w:trPr>
          <w:trHeight w:val="270"/>
        </w:trPr>
        <w:tc>
          <w:tcPr>
            <w:tcW w:w="1987" w:type="dxa"/>
            <w:tcBorders>
              <w:top w:val="nil"/>
              <w:right w:val="nil"/>
            </w:tcBorders>
          </w:tcPr>
          <w:p w14:paraId="24E26919" w14:textId="77777777" w:rsidR="003D352F" w:rsidRDefault="003D352F">
            <w:pPr>
              <w:pStyle w:val="TableParagraph"/>
              <w:rPr>
                <w:sz w:val="20"/>
              </w:rPr>
            </w:pPr>
          </w:p>
        </w:tc>
        <w:tc>
          <w:tcPr>
            <w:tcW w:w="1885" w:type="dxa"/>
            <w:tcBorders>
              <w:top w:val="nil"/>
              <w:left w:val="nil"/>
            </w:tcBorders>
          </w:tcPr>
          <w:p w14:paraId="24E2691A" w14:textId="77777777" w:rsidR="003D352F" w:rsidRDefault="003D352F">
            <w:pPr>
              <w:pStyle w:val="TableParagraph"/>
              <w:rPr>
                <w:sz w:val="20"/>
              </w:rPr>
            </w:pPr>
          </w:p>
        </w:tc>
        <w:tc>
          <w:tcPr>
            <w:tcW w:w="5666" w:type="dxa"/>
            <w:gridSpan w:val="3"/>
            <w:tcBorders>
              <w:top w:val="nil"/>
            </w:tcBorders>
          </w:tcPr>
          <w:p w14:paraId="24E2691B" w14:textId="77777777" w:rsidR="003D352F" w:rsidRDefault="001B3DC9">
            <w:pPr>
              <w:pStyle w:val="TableParagraph"/>
              <w:spacing w:line="251" w:lineRule="exact"/>
              <w:ind w:left="107"/>
              <w:rPr>
                <w:position w:val="2"/>
                <w:sz w:val="24"/>
              </w:rPr>
            </w:pPr>
            <w:r>
              <w:rPr>
                <w:position w:val="2"/>
                <w:sz w:val="24"/>
              </w:rPr>
              <w:t>увеличением</w:t>
            </w:r>
            <w:r>
              <w:rPr>
                <w:spacing w:val="-5"/>
                <w:position w:val="2"/>
                <w:sz w:val="24"/>
              </w:rPr>
              <w:t xml:space="preserve"> </w:t>
            </w:r>
            <w:r>
              <w:rPr>
                <w:i/>
                <w:position w:val="2"/>
                <w:sz w:val="24"/>
              </w:rPr>
              <w:t>X</w:t>
            </w:r>
            <w:r>
              <w:rPr>
                <w:i/>
                <w:sz w:val="16"/>
              </w:rPr>
              <w:t>2</w:t>
            </w:r>
            <w:r>
              <w:rPr>
                <w:i/>
                <w:spacing w:val="19"/>
                <w:sz w:val="16"/>
              </w:rPr>
              <w:t xml:space="preserve"> </w:t>
            </w:r>
            <w:r>
              <w:rPr>
                <w:position w:val="2"/>
                <w:sz w:val="24"/>
              </w:rPr>
              <w:t>на</w:t>
            </w:r>
            <w:r>
              <w:rPr>
                <w:spacing w:val="-3"/>
                <w:position w:val="2"/>
                <w:sz w:val="24"/>
              </w:rPr>
              <w:t xml:space="preserve"> </w:t>
            </w:r>
            <w:r>
              <w:rPr>
                <w:position w:val="2"/>
                <w:sz w:val="24"/>
              </w:rPr>
              <w:t>1,</w:t>
            </w:r>
            <w:r>
              <w:rPr>
                <w:spacing w:val="-2"/>
                <w:position w:val="2"/>
                <w:sz w:val="24"/>
              </w:rPr>
              <w:t xml:space="preserve"> </w:t>
            </w:r>
            <w:r>
              <w:rPr>
                <w:i/>
                <w:position w:val="2"/>
                <w:sz w:val="24"/>
              </w:rPr>
              <w:t>X</w:t>
            </w:r>
            <w:r>
              <w:rPr>
                <w:i/>
                <w:sz w:val="16"/>
              </w:rPr>
              <w:t>13</w:t>
            </w:r>
            <w:r>
              <w:rPr>
                <w:i/>
                <w:spacing w:val="19"/>
                <w:sz w:val="16"/>
              </w:rPr>
              <w:t xml:space="preserve"> </w:t>
            </w:r>
            <w:r>
              <w:rPr>
                <w:position w:val="2"/>
                <w:sz w:val="24"/>
              </w:rPr>
              <w:t>снижается</w:t>
            </w:r>
            <w:r>
              <w:rPr>
                <w:spacing w:val="-2"/>
                <w:position w:val="2"/>
                <w:sz w:val="24"/>
              </w:rPr>
              <w:t xml:space="preserve"> </w:t>
            </w:r>
            <w:r>
              <w:rPr>
                <w:position w:val="2"/>
                <w:sz w:val="24"/>
              </w:rPr>
              <w:t>на</w:t>
            </w:r>
            <w:r>
              <w:rPr>
                <w:spacing w:val="-2"/>
                <w:position w:val="2"/>
                <w:sz w:val="24"/>
              </w:rPr>
              <w:t xml:space="preserve"> 336,118.</w:t>
            </w:r>
          </w:p>
        </w:tc>
      </w:tr>
      <w:tr w:rsidR="003D352F" w14:paraId="24E26922" w14:textId="77777777">
        <w:trPr>
          <w:trHeight w:val="827"/>
        </w:trPr>
        <w:tc>
          <w:tcPr>
            <w:tcW w:w="3872" w:type="dxa"/>
            <w:gridSpan w:val="2"/>
          </w:tcPr>
          <w:p w14:paraId="24E2691D" w14:textId="77777777" w:rsidR="003D352F" w:rsidRDefault="001B3DC9">
            <w:pPr>
              <w:pStyle w:val="TableParagraph"/>
              <w:tabs>
                <w:tab w:val="left" w:pos="1565"/>
              </w:tabs>
              <w:spacing w:line="276" w:lineRule="exact"/>
              <w:ind w:left="107" w:right="95"/>
              <w:jc w:val="both"/>
              <w:rPr>
                <w:sz w:val="24"/>
              </w:rPr>
            </w:pPr>
            <w:r>
              <w:rPr>
                <w:spacing w:val="-2"/>
                <w:sz w:val="24"/>
              </w:rPr>
              <w:t>Оценка</w:t>
            </w:r>
            <w:r>
              <w:rPr>
                <w:sz w:val="24"/>
              </w:rPr>
              <w:tab/>
            </w:r>
            <w:r>
              <w:rPr>
                <w:spacing w:val="-2"/>
                <w:sz w:val="24"/>
              </w:rPr>
              <w:t xml:space="preserve">среднеквадратичного </w:t>
            </w:r>
            <w:r>
              <w:rPr>
                <w:sz w:val="24"/>
              </w:rPr>
              <w:t>отклонения (</w:t>
            </w:r>
            <w:r>
              <w:rPr>
                <w:i/>
                <w:sz w:val="24"/>
              </w:rPr>
              <w:t>стандартная ошибка для оценки Y</w:t>
            </w:r>
            <w:r>
              <w:rPr>
                <w:sz w:val="24"/>
              </w:rPr>
              <w:t>):</w:t>
            </w:r>
          </w:p>
        </w:tc>
        <w:tc>
          <w:tcPr>
            <w:tcW w:w="5666" w:type="dxa"/>
            <w:gridSpan w:val="3"/>
          </w:tcPr>
          <w:p w14:paraId="24E2691E" w14:textId="77777777" w:rsidR="003D352F" w:rsidRDefault="003D352F">
            <w:pPr>
              <w:pStyle w:val="TableParagraph"/>
              <w:spacing w:before="4"/>
              <w:rPr>
                <w:sz w:val="4"/>
              </w:rPr>
            </w:pPr>
          </w:p>
          <w:p w14:paraId="24E2691F" w14:textId="77777777" w:rsidR="003D352F" w:rsidRDefault="001B3DC9">
            <w:pPr>
              <w:pStyle w:val="TableParagraph"/>
              <w:spacing w:after="4" w:line="20" w:lineRule="exact"/>
              <w:ind w:left="1295"/>
              <w:rPr>
                <w:sz w:val="2"/>
              </w:rPr>
            </w:pPr>
            <w:r>
              <w:rPr>
                <w:noProof/>
                <w:sz w:val="2"/>
                <w:lang w:eastAsia="ru-RU"/>
              </w:rPr>
              <mc:AlternateContent>
                <mc:Choice Requires="wpg">
                  <w:drawing>
                    <wp:inline distT="0" distB="0" distL="0" distR="0" wp14:anchorId="24E27302" wp14:editId="24E27303">
                      <wp:extent cx="157480" cy="10795"/>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795"/>
                                <a:chOff x="0" y="0"/>
                                <a:chExt cx="157480" cy="10795"/>
                              </a:xfrm>
                            </wpg:grpSpPr>
                            <wps:wsp>
                              <wps:cNvPr id="277" name="Graphic 277"/>
                              <wps:cNvSpPr/>
                              <wps:spPr>
                                <a:xfrm>
                                  <a:off x="0" y="0"/>
                                  <a:ext cx="157480" cy="10795"/>
                                </a:xfrm>
                                <a:custGeom>
                                  <a:avLst/>
                                  <a:gdLst/>
                                  <a:ahLst/>
                                  <a:cxnLst/>
                                  <a:rect l="l" t="t" r="r" b="b"/>
                                  <a:pathLst>
                                    <a:path w="157480" h="10795">
                                      <a:moveTo>
                                        <a:pt x="156972" y="0"/>
                                      </a:moveTo>
                                      <a:lnTo>
                                        <a:pt x="0" y="0"/>
                                      </a:lnTo>
                                      <a:lnTo>
                                        <a:pt x="0" y="10668"/>
                                      </a:lnTo>
                                      <a:lnTo>
                                        <a:pt x="156972" y="10668"/>
                                      </a:lnTo>
                                      <a:lnTo>
                                        <a:pt x="156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58DA6C" id="Group 276" o:spid="_x0000_s1026" style="width:12.4pt;height:.85pt;mso-position-horizontal-relative:char;mso-position-vertical-relative:line" coordsize="157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">
                      <v:shape id="Graphic 277" o:spid="_x0000_s1027" style="position:absolute;width:157480;height:10795;visibility:visible;mso-wrap-style:square;v-text-anchor:top" coordsize="157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lmcIA&#10;AADcAAAADwAAAGRycy9kb3ducmV2LnhtbESPzarCMBSE94LvEI7gTlMVrFSjiCCI3I0/cLfnJse2&#10;2JyUJmr16W8EweUwM98wi1VrK3GnxpeOFYyGCQhi7UzJuYLzaTuYgfAB2WDlmBQ8ycNq2e0sMDPu&#10;wQe6H0MuIoR9hgqKEOpMSq8LsuiHriaO3sU1FkOUTS5Ng48It5UcJ8lUWiw5LhRY06YgfT3erIJZ&#10;utGT9mWfP3+8J/N71enOa6X6vXY9BxGoDd/wp70zCsZpCu8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WZwgAAANwAAAAPAAAAAAAAAAAAAAAAAJgCAABkcnMvZG93&#10;bnJldi54bWxQSwUGAAAAAAQABAD1AAAAhwMAAAAA&#10;" path="m156972,l,,,10668r156972,l156972,xe" fillcolor="black" stroked="f">
                        <v:path arrowok="t"/>
                      </v:shape>
                      <w10:anchorlock/>
                    </v:group>
                  </w:pict>
                </mc:Fallback>
              </mc:AlternateContent>
            </w:r>
          </w:p>
          <w:p w14:paraId="24E26920" w14:textId="77777777" w:rsidR="003D352F" w:rsidRDefault="001B3DC9">
            <w:pPr>
              <w:pStyle w:val="TableParagraph"/>
              <w:spacing w:line="20" w:lineRule="exact"/>
              <w:ind w:left="2035"/>
              <w:rPr>
                <w:sz w:val="2"/>
              </w:rPr>
            </w:pPr>
            <w:r>
              <w:rPr>
                <w:noProof/>
                <w:sz w:val="2"/>
                <w:lang w:eastAsia="ru-RU"/>
              </w:rPr>
              <mc:AlternateContent>
                <mc:Choice Requires="wpg">
                  <w:drawing>
                    <wp:inline distT="0" distB="0" distL="0" distR="0" wp14:anchorId="24E27304" wp14:editId="24E27305">
                      <wp:extent cx="622300" cy="10795"/>
                      <wp:effectExtent l="0" t="0" r="0" b="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10795"/>
                                <a:chOff x="0" y="0"/>
                                <a:chExt cx="622300" cy="10795"/>
                              </a:xfrm>
                            </wpg:grpSpPr>
                            <wps:wsp>
                              <wps:cNvPr id="279" name="Graphic 279"/>
                              <wps:cNvSpPr/>
                              <wps:spPr>
                                <a:xfrm>
                                  <a:off x="0" y="0"/>
                                  <a:ext cx="622300" cy="10795"/>
                                </a:xfrm>
                                <a:custGeom>
                                  <a:avLst/>
                                  <a:gdLst/>
                                  <a:ahLst/>
                                  <a:cxnLst/>
                                  <a:rect l="l" t="t" r="r" b="b"/>
                                  <a:pathLst>
                                    <a:path w="622300" h="10795">
                                      <a:moveTo>
                                        <a:pt x="621791" y="0"/>
                                      </a:moveTo>
                                      <a:lnTo>
                                        <a:pt x="0" y="0"/>
                                      </a:lnTo>
                                      <a:lnTo>
                                        <a:pt x="0" y="10668"/>
                                      </a:lnTo>
                                      <a:lnTo>
                                        <a:pt x="621791" y="10668"/>
                                      </a:lnTo>
                                      <a:lnTo>
                                        <a:pt x="6217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FCF562" id="Group 278" o:spid="_x0000_s1026" style="width:49pt;height:.85pt;mso-position-horizontal-relative:char;mso-position-vertical-relative:line" coordsize="62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">
                      <v:shape id="Graphic 279" o:spid="_x0000_s1027" style="position:absolute;width:6223;height:107;visibility:visible;mso-wrap-style:square;v-text-anchor:top" coordsize="6223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qs8UA&#10;AADcAAAADwAAAGRycy9kb3ducmV2LnhtbESPQWvCQBSE7wX/w/IEb81GDU2bukoJFAr1UGNLr4/s&#10;axKafRuyaxL/vSsIHoeZ+YbZ7CbTioF611hWsIxiEMSl1Q1XCr6P74/PIJxH1thaJgVncrDbzh42&#10;mGk78oGGwlciQNhlqKD2vsukdGVNBl1kO+Lg/dneoA+yr6TucQxw08pVHD9Jgw2HhRo7ymsq/4uT&#10;UfD12Zx+Upfo5WG9Pye5o988IaUW8+ntFYSnyd/Dt/aHVrBKX+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OqzxQAAANwAAAAPAAAAAAAAAAAAAAAAAJgCAABkcnMv&#10;ZG93bnJldi54bWxQSwUGAAAAAAQABAD1AAAAigMAAAAA&#10;" path="m621791,l,,,10668r621791,l621791,xe" fillcolor="black" stroked="f">
                        <v:path arrowok="t"/>
                      </v:shape>
                      <w10:anchorlock/>
                    </v:group>
                  </w:pict>
                </mc:Fallback>
              </mc:AlternateContent>
            </w:r>
          </w:p>
          <w:p w14:paraId="24E26921" w14:textId="77777777" w:rsidR="003D352F" w:rsidRDefault="001B3DC9">
            <w:pPr>
              <w:pStyle w:val="TableParagraph"/>
              <w:ind w:left="674"/>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29"/>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2"/>
                <w:sz w:val="24"/>
              </w:rPr>
              <w:t>√</w:t>
            </w:r>
            <w:r>
              <w:rPr>
                <w:rFonts w:ascii="Cambria Math" w:eastAsia="Cambria Math" w:hAnsi="Cambria Math"/>
                <w:sz w:val="24"/>
              </w:rPr>
              <w:t>𝑆</w:t>
            </w:r>
            <w:r>
              <w:rPr>
                <w:rFonts w:ascii="Cambria Math" w:eastAsia="Cambria Math" w:hAnsi="Cambria Math"/>
                <w:sz w:val="24"/>
                <w:vertAlign w:val="superscript"/>
              </w:rPr>
              <w:t>2</w:t>
            </w:r>
            <w:r>
              <w:rPr>
                <w:rFonts w:ascii="Cambria Math" w:eastAsia="Cambria Math" w:hAnsi="Cambria Math"/>
                <w:spacing w:val="34"/>
                <w:sz w:val="24"/>
              </w:rPr>
              <w:t xml:space="preserve"> </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z w:val="24"/>
              </w:rPr>
              <w:t>√161,0067</w:t>
            </w:r>
            <w:r>
              <w:rPr>
                <w:rFonts w:ascii="Cambria Math" w:eastAsia="Cambria Math" w:hAnsi="Cambria Math"/>
                <w:spacing w:val="24"/>
                <w:sz w:val="24"/>
              </w:rPr>
              <w:t xml:space="preserve"> </w:t>
            </w:r>
            <w:r>
              <w:rPr>
                <w:rFonts w:ascii="Cambria Math" w:eastAsia="Cambria Math" w:hAnsi="Cambria Math"/>
                <w:sz w:val="24"/>
              </w:rPr>
              <w:t>=</w:t>
            </w:r>
            <w:r>
              <w:rPr>
                <w:rFonts w:ascii="Cambria Math" w:eastAsia="Cambria Math" w:hAnsi="Cambria Math"/>
                <w:spacing w:val="25"/>
                <w:sz w:val="24"/>
              </w:rPr>
              <w:t xml:space="preserve"> </w:t>
            </w:r>
            <w:r>
              <w:rPr>
                <w:rFonts w:ascii="Cambria Math" w:eastAsia="Cambria Math" w:hAnsi="Cambria Math"/>
                <w:spacing w:val="-2"/>
                <w:sz w:val="24"/>
              </w:rPr>
              <w:t>12,689</w:t>
            </w:r>
          </w:p>
        </w:tc>
      </w:tr>
      <w:tr w:rsidR="003D352F" w14:paraId="24E2692E" w14:textId="77777777">
        <w:trPr>
          <w:trHeight w:val="275"/>
        </w:trPr>
        <w:tc>
          <w:tcPr>
            <w:tcW w:w="1987" w:type="dxa"/>
            <w:tcBorders>
              <w:bottom w:val="nil"/>
              <w:right w:val="nil"/>
            </w:tcBorders>
          </w:tcPr>
          <w:p w14:paraId="24E26923" w14:textId="77777777" w:rsidR="003D352F" w:rsidRDefault="001B3DC9">
            <w:pPr>
              <w:pStyle w:val="TableParagraph"/>
              <w:spacing w:line="255" w:lineRule="exact"/>
              <w:ind w:left="107"/>
              <w:rPr>
                <w:sz w:val="24"/>
              </w:rPr>
            </w:pPr>
            <w:r>
              <w:rPr>
                <w:spacing w:val="-2"/>
                <w:sz w:val="24"/>
              </w:rPr>
              <w:t>Множественный</w:t>
            </w:r>
          </w:p>
        </w:tc>
        <w:tc>
          <w:tcPr>
            <w:tcW w:w="1885" w:type="dxa"/>
            <w:tcBorders>
              <w:left w:val="nil"/>
              <w:bottom w:val="nil"/>
            </w:tcBorders>
          </w:tcPr>
          <w:p w14:paraId="24E26924" w14:textId="77777777" w:rsidR="003D352F" w:rsidRDefault="001B3DC9">
            <w:pPr>
              <w:pStyle w:val="TableParagraph"/>
              <w:spacing w:line="255" w:lineRule="exact"/>
              <w:ind w:right="97"/>
              <w:jc w:val="right"/>
              <w:rPr>
                <w:sz w:val="24"/>
              </w:rPr>
            </w:pPr>
            <w:r>
              <w:rPr>
                <w:spacing w:val="-2"/>
                <w:sz w:val="24"/>
              </w:rPr>
              <w:t>коэффициент</w:t>
            </w:r>
          </w:p>
        </w:tc>
        <w:tc>
          <w:tcPr>
            <w:tcW w:w="2194" w:type="dxa"/>
            <w:vMerge w:val="restart"/>
            <w:tcBorders>
              <w:right w:val="nil"/>
            </w:tcBorders>
          </w:tcPr>
          <w:p w14:paraId="24E26925" w14:textId="77777777" w:rsidR="003D352F" w:rsidRDefault="003D352F">
            <w:pPr>
              <w:pStyle w:val="TableParagraph"/>
              <w:spacing w:before="27"/>
              <w:rPr>
                <w:sz w:val="24"/>
              </w:rPr>
            </w:pPr>
          </w:p>
          <w:p w14:paraId="24E26926" w14:textId="77777777" w:rsidR="003D352F" w:rsidRDefault="001B3DC9">
            <w:pPr>
              <w:pStyle w:val="TableParagraph"/>
              <w:ind w:left="1144"/>
              <w:rPr>
                <w:rFonts w:ascii="Cambria Math" w:eastAsia="Cambria Math" w:hAnsi="Cambria Math"/>
                <w:sz w:val="24"/>
              </w:rPr>
            </w:pPr>
            <w:r>
              <w:rPr>
                <w:rFonts w:ascii="Cambria Math" w:eastAsia="Cambria Math" w:hAnsi="Cambria Math"/>
                <w:sz w:val="24"/>
              </w:rPr>
              <w:t>𝑅</w:t>
            </w:r>
            <w:r>
              <w:rPr>
                <w:rFonts w:ascii="Cambria Math" w:eastAsia="Cambria Math" w:hAnsi="Cambria Math"/>
                <w:spacing w:val="32"/>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spacing w:val="6"/>
                <w:sz w:val="24"/>
              </w:rPr>
              <w:t xml:space="preserve"> </w:t>
            </w:r>
            <w:r>
              <w:rPr>
                <w:rFonts w:ascii="Cambria Math" w:eastAsia="Cambria Math" w:hAnsi="Cambria Math"/>
                <w:spacing w:val="-10"/>
                <w:sz w:val="24"/>
              </w:rPr>
              <w:t>−</w:t>
            </w:r>
          </w:p>
        </w:tc>
        <w:tc>
          <w:tcPr>
            <w:tcW w:w="2019" w:type="dxa"/>
            <w:vMerge w:val="restart"/>
            <w:tcBorders>
              <w:left w:val="nil"/>
              <w:right w:val="nil"/>
            </w:tcBorders>
          </w:tcPr>
          <w:p w14:paraId="24E26927" w14:textId="77777777" w:rsidR="003D352F" w:rsidRDefault="001B3DC9">
            <w:pPr>
              <w:pStyle w:val="TableParagraph"/>
              <w:spacing w:before="126" w:line="231" w:lineRule="exact"/>
              <w:ind w:right="861"/>
              <w:jc w:val="center"/>
              <w:rPr>
                <w:rFonts w:ascii="Cambria Math" w:eastAsia="Cambria Math"/>
                <w:sz w:val="17"/>
              </w:rPr>
            </w:pPr>
            <w:r>
              <w:rPr>
                <w:rFonts w:ascii="Cambria Math" w:eastAsia="Cambria Math"/>
                <w:spacing w:val="-5"/>
                <w:position w:val="-6"/>
                <w:sz w:val="24"/>
              </w:rPr>
              <w:t>𝑆</w:t>
            </w:r>
            <w:r>
              <w:rPr>
                <w:rFonts w:ascii="Cambria Math" w:eastAsia="Cambria Math"/>
                <w:spacing w:val="-5"/>
                <w:sz w:val="17"/>
              </w:rPr>
              <w:t>2</w:t>
            </w:r>
          </w:p>
          <w:p w14:paraId="24E26928" w14:textId="77777777" w:rsidR="003D352F" w:rsidRDefault="001B3DC9">
            <w:pPr>
              <w:pStyle w:val="TableParagraph"/>
              <w:tabs>
                <w:tab w:val="left" w:pos="1202"/>
              </w:tabs>
              <w:spacing w:line="173" w:lineRule="exact"/>
              <w:ind w:left="576"/>
              <w:rPr>
                <w:rFonts w:ascii="Cambria Math" w:eastAsia="Cambria Math" w:hAnsi="Cambria Math"/>
                <w:sz w:val="24"/>
              </w:rPr>
            </w:pPr>
            <w:r>
              <w:rPr>
                <w:rFonts w:ascii="Cambria Math" w:eastAsia="Cambria Math" w:hAnsi="Cambria Math"/>
                <w:spacing w:val="-10"/>
                <w:w w:val="110"/>
                <w:sz w:val="24"/>
                <w:vertAlign w:val="superscript"/>
              </w:rPr>
              <w:t>𝑒</w:t>
            </w:r>
            <w:r>
              <w:rPr>
                <w:rFonts w:ascii="Cambria Math" w:eastAsia="Cambria Math" w:hAnsi="Cambria Math"/>
                <w:sz w:val="24"/>
              </w:rPr>
              <w:tab/>
            </w:r>
            <w:r>
              <w:rPr>
                <w:rFonts w:ascii="Cambria Math" w:eastAsia="Cambria Math" w:hAnsi="Cambria Math"/>
                <w:w w:val="110"/>
                <w:sz w:val="24"/>
              </w:rPr>
              <w:t>=</w:t>
            </w:r>
            <w:r>
              <w:rPr>
                <w:rFonts w:ascii="Cambria Math" w:eastAsia="Cambria Math" w:hAnsi="Cambria Math"/>
                <w:spacing w:val="-6"/>
                <w:w w:val="110"/>
                <w:sz w:val="24"/>
              </w:rPr>
              <w:t xml:space="preserve"> </w:t>
            </w:r>
            <w:r>
              <w:rPr>
                <w:rFonts w:ascii="Cambria Math" w:eastAsia="Cambria Math" w:hAnsi="Cambria Math"/>
                <w:w w:val="110"/>
                <w:position w:val="1"/>
                <w:sz w:val="24"/>
              </w:rPr>
              <w:t>√</w:t>
            </w:r>
            <w:r>
              <w:rPr>
                <w:rFonts w:ascii="Cambria Math" w:eastAsia="Cambria Math" w:hAnsi="Cambria Math"/>
                <w:w w:val="110"/>
                <w:sz w:val="24"/>
              </w:rPr>
              <w:t>1</w:t>
            </w:r>
            <w:r>
              <w:rPr>
                <w:rFonts w:ascii="Cambria Math" w:eastAsia="Cambria Math" w:hAnsi="Cambria Math"/>
                <w:spacing w:val="-15"/>
                <w:w w:val="110"/>
                <w:sz w:val="24"/>
              </w:rPr>
              <w:t xml:space="preserve"> </w:t>
            </w:r>
            <w:r>
              <w:rPr>
                <w:rFonts w:ascii="Cambria Math" w:eastAsia="Cambria Math" w:hAnsi="Cambria Math"/>
                <w:spacing w:val="-12"/>
                <w:w w:val="110"/>
                <w:sz w:val="24"/>
              </w:rPr>
              <w:t>−</w:t>
            </w:r>
          </w:p>
          <w:p w14:paraId="24E26929" w14:textId="77777777" w:rsidR="003D352F" w:rsidRDefault="001B3DC9">
            <w:pPr>
              <w:pStyle w:val="TableParagraph"/>
              <w:spacing w:line="226" w:lineRule="exact"/>
              <w:ind w:left="5" w:right="861"/>
              <w:jc w:val="center"/>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91648" behindDoc="1" locked="0" layoutInCell="1" allowOverlap="1" wp14:anchorId="24E27306" wp14:editId="24E27307">
                      <wp:simplePos x="0" y="0"/>
                      <wp:positionH relativeFrom="column">
                        <wp:posOffset>16987</wp:posOffset>
                      </wp:positionH>
                      <wp:positionV relativeFrom="paragraph">
                        <wp:posOffset>-41361</wp:posOffset>
                      </wp:positionV>
                      <wp:extent cx="701040" cy="1079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0795"/>
                                <a:chOff x="0" y="0"/>
                                <a:chExt cx="701040" cy="10795"/>
                              </a:xfrm>
                            </wpg:grpSpPr>
                            <wps:wsp>
                              <wps:cNvPr id="281" name="Graphic 281"/>
                              <wps:cNvSpPr/>
                              <wps:spPr>
                                <a:xfrm>
                                  <a:off x="0" y="0"/>
                                  <a:ext cx="701040" cy="10795"/>
                                </a:xfrm>
                                <a:custGeom>
                                  <a:avLst/>
                                  <a:gdLst/>
                                  <a:ahLst/>
                                  <a:cxnLst/>
                                  <a:rect l="l" t="t" r="r" b="b"/>
                                  <a:pathLst>
                                    <a:path w="701040" h="10795">
                                      <a:moveTo>
                                        <a:pt x="701039" y="0"/>
                                      </a:moveTo>
                                      <a:lnTo>
                                        <a:pt x="0" y="0"/>
                                      </a:lnTo>
                                      <a:lnTo>
                                        <a:pt x="0" y="10668"/>
                                      </a:lnTo>
                                      <a:lnTo>
                                        <a:pt x="701039" y="10668"/>
                                      </a:lnTo>
                                      <a:lnTo>
                                        <a:pt x="7010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094316" id="Group 280" o:spid="_x0000_s1026" style="position:absolute;margin-left:1.35pt;margin-top:-3.25pt;width:55.2pt;height:.85pt;z-index:-23224832;mso-wrap-distance-left:0;mso-wrap-distance-right:0" coordsize="70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">
                      <v:shape id="Graphic 281" o:spid="_x0000_s1027" style="position:absolute;width:7010;height:107;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OgsUA&#10;AADcAAAADwAAAGRycy9kb3ducmV2LnhtbESPQWsCMRSE7wX/Q3hCL6VmlVZ0NYpYCuKlqFWvj83r&#10;ZunmZdlk3fTfN0Khx2FmvmGW62hrcaPWV44VjEcZCOLC6YpLBZ+n9+cZCB+QNdaOScEPeVivBg9L&#10;zLXr+UC3YyhFgrDPUYEJocml9IUhi37kGuLkfbnWYkiyLaVusU9wW8tJlk2lxYrTgsGGtoaK72Nn&#10;Feh4vcR991p9nJ8uXW+KHb/NX5R6HMbNAkSgGP7Df+2dVjCZje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k6CxQAAANwAAAAPAAAAAAAAAAAAAAAAAJgCAABkcnMv&#10;ZG93bnJldi54bWxQSwUGAAAAAAQABAD1AAAAigMAAAAA&#10;" path="m701039,l,,,10668r701039,l701039,xe" fillcolor="black" stroked="f">
                        <v:path arrowok="t"/>
                      </v:shape>
                    </v:group>
                  </w:pict>
                </mc:Fallback>
              </mc:AlternateContent>
            </w:r>
            <w:r>
              <w:rPr>
                <w:rFonts w:ascii="Cambria Math" w:eastAsia="Cambria Math" w:hAnsi="Cambria Math"/>
                <w:noProof/>
                <w:sz w:val="24"/>
                <w:lang w:eastAsia="ru-RU"/>
              </w:rPr>
              <mc:AlternateContent>
                <mc:Choice Requires="wpg">
                  <w:drawing>
                    <wp:anchor distT="0" distB="0" distL="0" distR="0" simplePos="0" relativeHeight="480092160" behindDoc="1" locked="0" layoutInCell="1" allowOverlap="1" wp14:anchorId="24E27308" wp14:editId="24E27309">
                      <wp:simplePos x="0" y="0"/>
                      <wp:positionH relativeFrom="column">
                        <wp:posOffset>-248569</wp:posOffset>
                      </wp:positionH>
                      <wp:positionV relativeFrom="paragraph">
                        <wp:posOffset>-303489</wp:posOffset>
                      </wp:positionV>
                      <wp:extent cx="968375" cy="1079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375" cy="10795"/>
                                <a:chOff x="0" y="0"/>
                                <a:chExt cx="968375" cy="10795"/>
                              </a:xfrm>
                            </wpg:grpSpPr>
                            <wps:wsp>
                              <wps:cNvPr id="283" name="Graphic 283"/>
                              <wps:cNvSpPr/>
                              <wps:spPr>
                                <a:xfrm>
                                  <a:off x="0" y="0"/>
                                  <a:ext cx="968375" cy="10795"/>
                                </a:xfrm>
                                <a:custGeom>
                                  <a:avLst/>
                                  <a:gdLst/>
                                  <a:ahLst/>
                                  <a:cxnLst/>
                                  <a:rect l="l" t="t" r="r" b="b"/>
                                  <a:pathLst>
                                    <a:path w="968375" h="10795">
                                      <a:moveTo>
                                        <a:pt x="968044" y="0"/>
                                      </a:moveTo>
                                      <a:lnTo>
                                        <a:pt x="0" y="0"/>
                                      </a:lnTo>
                                      <a:lnTo>
                                        <a:pt x="0" y="10668"/>
                                      </a:lnTo>
                                      <a:lnTo>
                                        <a:pt x="968044" y="10668"/>
                                      </a:lnTo>
                                      <a:lnTo>
                                        <a:pt x="9680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59D2EA" id="Group 282" o:spid="_x0000_s1026" style="position:absolute;margin-left:-19.55pt;margin-top:-23.9pt;width:76.25pt;height:.85pt;z-index:-23224320;mso-wrap-distance-left:0;mso-wrap-distance-right:0" coordsize="96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">
                      <v:shape id="Graphic 283" o:spid="_x0000_s1027" style="position:absolute;width:9683;height:107;visibility:visible;mso-wrap-style:square;v-text-anchor:top" coordsize="968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HHsUA&#10;AADcAAAADwAAAGRycy9kb3ducmV2LnhtbESPQWvCQBSE74X+h+UJvdWNCm2IriIWW8FetEU8PrIv&#10;2WD2bchuk/Tfu4LgcZiZb5jFarC16Kj1lWMFk3ECgjh3uuJSwe/P9jUF4QOyxtoxKfgnD6vl89MC&#10;M+16PlB3DKWIEPYZKjAhNJmUPjdk0Y9dQxy9wrUWQ5RtKXWLfYTbWk6T5E1arDguGGxoYyi/HP+s&#10;gs1p6N7PxZfZFbN1v99+fLvDZ6rUy2hYz0EEGsIjfG/vtIJpO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8cexQAAANwAAAAPAAAAAAAAAAAAAAAAAJgCAABkcnMv&#10;ZG93bnJldi54bWxQSwUGAAAAAAQABAD1AAAAigMAAAAA&#10;" path="m968044,l,,,10668r968044,l968044,xe" fillcolor="black" stroked="f">
                        <v:path arrowok="t"/>
                      </v:shape>
                    </v:group>
                  </w:pict>
                </mc:Fallback>
              </mc:AlternateContent>
            </w:r>
            <w:r>
              <w:rPr>
                <w:rFonts w:ascii="Cambria Math" w:eastAsia="Cambria Math" w:hAnsi="Cambria Math"/>
                <w:position w:val="1"/>
                <w:sz w:val="24"/>
              </w:rPr>
              <w:t>∑</w:t>
            </w:r>
            <w:r>
              <w:rPr>
                <w:rFonts w:ascii="Cambria Math" w:eastAsia="Cambria Math" w:hAnsi="Cambria Math"/>
                <w:sz w:val="24"/>
              </w:rPr>
              <w:t>(𝑦</w:t>
            </w:r>
            <w:r>
              <w:rPr>
                <w:rFonts w:ascii="Cambria Math" w:eastAsia="Cambria Math" w:hAnsi="Cambria Math"/>
                <w:sz w:val="24"/>
                <w:vertAlign w:val="subscript"/>
              </w:rPr>
              <w:t>𝑖</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𝑦̅)</w:t>
            </w:r>
            <w:r>
              <w:rPr>
                <w:rFonts w:ascii="Cambria Math" w:eastAsia="Cambria Math" w:hAnsi="Cambria Math"/>
                <w:spacing w:val="-4"/>
                <w:sz w:val="24"/>
                <w:vertAlign w:val="superscript"/>
              </w:rPr>
              <w:t>2</w:t>
            </w:r>
          </w:p>
          <w:p w14:paraId="24E2692A" w14:textId="77777777" w:rsidR="003D352F" w:rsidRDefault="001B3DC9">
            <w:pPr>
              <w:pStyle w:val="TableParagraph"/>
              <w:spacing w:before="95" w:line="261" w:lineRule="exact"/>
              <w:ind w:left="396"/>
              <w:rPr>
                <w:rFonts w:ascii="Cambria Math"/>
                <w:sz w:val="24"/>
              </w:rPr>
            </w:pPr>
            <w:r>
              <w:rPr>
                <w:rFonts w:ascii="Cambria Math"/>
                <w:sz w:val="24"/>
              </w:rPr>
              <w:t>=</w:t>
            </w:r>
            <w:r>
              <w:rPr>
                <w:rFonts w:ascii="Cambria Math"/>
                <w:spacing w:val="13"/>
                <w:sz w:val="24"/>
              </w:rPr>
              <w:t xml:space="preserve"> </w:t>
            </w:r>
            <w:r>
              <w:rPr>
                <w:rFonts w:ascii="Cambria Math"/>
                <w:spacing w:val="-2"/>
                <w:sz w:val="24"/>
              </w:rPr>
              <w:t>0,8703</w:t>
            </w:r>
          </w:p>
        </w:tc>
        <w:tc>
          <w:tcPr>
            <w:tcW w:w="1453" w:type="dxa"/>
            <w:vMerge w:val="restart"/>
            <w:tcBorders>
              <w:left w:val="nil"/>
            </w:tcBorders>
          </w:tcPr>
          <w:p w14:paraId="24E2692B" w14:textId="77777777" w:rsidR="003D352F" w:rsidRDefault="001B3DC9">
            <w:pPr>
              <w:pStyle w:val="TableParagraph"/>
              <w:spacing w:before="131" w:after="53"/>
              <w:ind w:left="31"/>
              <w:rPr>
                <w:rFonts w:ascii="Cambria Math"/>
                <w:sz w:val="24"/>
              </w:rPr>
            </w:pPr>
            <w:r>
              <w:rPr>
                <w:rFonts w:ascii="Cambria Math"/>
                <w:noProof/>
                <w:sz w:val="24"/>
                <w:lang w:eastAsia="ru-RU"/>
              </w:rPr>
              <mc:AlternateContent>
                <mc:Choice Requires="wpg">
                  <w:drawing>
                    <wp:anchor distT="0" distB="0" distL="0" distR="0" simplePos="0" relativeHeight="480092672" behindDoc="1" locked="0" layoutInCell="1" allowOverlap="1" wp14:anchorId="24E2730A" wp14:editId="24E2730B">
                      <wp:simplePos x="0" y="0"/>
                      <wp:positionH relativeFrom="column">
                        <wp:posOffset>-248315</wp:posOffset>
                      </wp:positionH>
                      <wp:positionV relativeFrom="paragraph">
                        <wp:posOffset>31398</wp:posOffset>
                      </wp:positionV>
                      <wp:extent cx="803910" cy="1079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10795"/>
                                <a:chOff x="0" y="0"/>
                                <a:chExt cx="803910" cy="10795"/>
                              </a:xfrm>
                            </wpg:grpSpPr>
                            <wps:wsp>
                              <wps:cNvPr id="285" name="Graphic 285"/>
                              <wps:cNvSpPr/>
                              <wps:spPr>
                                <a:xfrm>
                                  <a:off x="0" y="0"/>
                                  <a:ext cx="803910" cy="10795"/>
                                </a:xfrm>
                                <a:custGeom>
                                  <a:avLst/>
                                  <a:gdLst/>
                                  <a:ahLst/>
                                  <a:cxnLst/>
                                  <a:rect l="l" t="t" r="r" b="b"/>
                                  <a:pathLst>
                                    <a:path w="803910" h="10795">
                                      <a:moveTo>
                                        <a:pt x="803452" y="0"/>
                                      </a:moveTo>
                                      <a:lnTo>
                                        <a:pt x="0" y="0"/>
                                      </a:lnTo>
                                      <a:lnTo>
                                        <a:pt x="0" y="10668"/>
                                      </a:lnTo>
                                      <a:lnTo>
                                        <a:pt x="803452" y="10668"/>
                                      </a:lnTo>
                                      <a:lnTo>
                                        <a:pt x="8034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3D03F6" id="Group 284" o:spid="_x0000_s1026" style="position:absolute;margin-left:-19.55pt;margin-top:2.45pt;width:63.3pt;height:.85pt;z-index:-23223808;mso-wrap-distance-left:0;mso-wrap-distance-right:0" coordsize="80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">
                      <v:shape id="Graphic 285" o:spid="_x0000_s1027" style="position:absolute;width:8039;height:107;visibility:visible;mso-wrap-style:square;v-text-anchor:top" coordsize="80391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pCsIA&#10;AADcAAAADwAAAGRycy9kb3ducmV2LnhtbESPzQrCMBCE74LvEFbwIpoqKKUaRQTBgyD+HDwuzdpW&#10;m01tota3N4LgcZiZb5jZojGleFLtCssKhoMIBHFqdcGZgtNx3Y9BOI+ssbRMCt7kYDFvt2aYaPvi&#10;PT0PPhMBwi5BBbn3VSKlS3My6Aa2Ig7exdYGfZB1JnWNrwA3pRxF0UQaLDgs5FjRKqf0dngYBdk1&#10;2k3kccu9+H7exs35catOPaW6nWY5BeGp8f/wr73RCkbxGL5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ekKwgAAANwAAAAPAAAAAAAAAAAAAAAAAJgCAABkcnMvZG93&#10;bnJldi54bWxQSwUGAAAAAAQABAD1AAAAhwMAAAAA&#10;" path="m803452,l,,,10668r803452,l803452,xe" fillcolor="black" stroked="f">
                        <v:path arrowok="t"/>
                      </v:shape>
                    </v:group>
                  </w:pict>
                </mc:Fallback>
              </mc:AlternateContent>
            </w:r>
            <w:r>
              <w:rPr>
                <w:rFonts w:ascii="Cambria Math"/>
                <w:spacing w:val="-2"/>
                <w:sz w:val="24"/>
              </w:rPr>
              <w:t>322,013</w:t>
            </w:r>
          </w:p>
          <w:p w14:paraId="24E2692C" w14:textId="77777777" w:rsidR="003D352F" w:rsidRDefault="001B3DC9">
            <w:pPr>
              <w:pStyle w:val="TableParagraph"/>
              <w:spacing w:line="20" w:lineRule="exact"/>
              <w:ind w:left="31"/>
              <w:rPr>
                <w:sz w:val="2"/>
              </w:rPr>
            </w:pPr>
            <w:r>
              <w:rPr>
                <w:noProof/>
                <w:sz w:val="2"/>
                <w:lang w:eastAsia="ru-RU"/>
              </w:rPr>
              <mc:AlternateContent>
                <mc:Choice Requires="wpg">
                  <w:drawing>
                    <wp:inline distT="0" distB="0" distL="0" distR="0" wp14:anchorId="24E2730C" wp14:editId="24E2730D">
                      <wp:extent cx="538480" cy="10795"/>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 cy="10795"/>
                                <a:chOff x="0" y="0"/>
                                <a:chExt cx="538480" cy="10795"/>
                              </a:xfrm>
                            </wpg:grpSpPr>
                            <wps:wsp>
                              <wps:cNvPr id="287" name="Graphic 287"/>
                              <wps:cNvSpPr/>
                              <wps:spPr>
                                <a:xfrm>
                                  <a:off x="0" y="0"/>
                                  <a:ext cx="538480" cy="10795"/>
                                </a:xfrm>
                                <a:custGeom>
                                  <a:avLst/>
                                  <a:gdLst/>
                                  <a:ahLst/>
                                  <a:cxnLst/>
                                  <a:rect l="l" t="t" r="r" b="b"/>
                                  <a:pathLst>
                                    <a:path w="538480" h="10795">
                                      <a:moveTo>
                                        <a:pt x="537971" y="0"/>
                                      </a:moveTo>
                                      <a:lnTo>
                                        <a:pt x="0" y="0"/>
                                      </a:lnTo>
                                      <a:lnTo>
                                        <a:pt x="0" y="10668"/>
                                      </a:lnTo>
                                      <a:lnTo>
                                        <a:pt x="537971" y="10668"/>
                                      </a:lnTo>
                                      <a:lnTo>
                                        <a:pt x="5379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33F13C" id="Group 286" o:spid="_x0000_s1026" style="width:42.4pt;height:.85pt;mso-position-horizontal-relative:char;mso-position-vertical-relative:line" coordsize="538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">
                      <v:shape id="Graphic 287" o:spid="_x0000_s1027" style="position:absolute;width:5384;height:107;visibility:visible;mso-wrap-style:square;v-text-anchor:top" coordsize="538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05cYA&#10;AADcAAAADwAAAGRycy9kb3ducmV2LnhtbESPQWvCQBSE74L/YXlCb7oxYCupq2ihVgq1xEq9PrPP&#10;JJh9G7LbmP57VxA8DjPzDTNbdKYSLTWutKxgPIpAEGdWl5wr2P+8D6cgnEfWWFkmBf/kYDHv92aY&#10;aHvhlNqdz0WAsEtQQeF9nUjpsoIMupGtiYN3so1BH2STS93gJcBNJeMoepYGSw4LBdb0VlB23v0Z&#10;BV8fe0o38eo7nRw+62O+bre/41app0G3fAXhqfOP8L290Qri6Qv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t05cYAAADcAAAADwAAAAAAAAAAAAAAAACYAgAAZHJz&#10;L2Rvd25yZXYueG1sUEsFBgAAAAAEAAQA9QAAAIsDAAAAAA==&#10;" path="m537971,l,,,10668r537971,l537971,xe" fillcolor="black" stroked="f">
                        <v:path arrowok="t"/>
                      </v:shape>
                      <w10:anchorlock/>
                    </v:group>
                  </w:pict>
                </mc:Fallback>
              </mc:AlternateContent>
            </w:r>
          </w:p>
          <w:p w14:paraId="24E2692D" w14:textId="77777777" w:rsidR="003D352F" w:rsidRDefault="001B3DC9">
            <w:pPr>
              <w:pStyle w:val="TableParagraph"/>
              <w:ind w:left="31"/>
              <w:rPr>
                <w:rFonts w:ascii="Cambria Math"/>
                <w:sz w:val="24"/>
              </w:rPr>
            </w:pPr>
            <w:r>
              <w:rPr>
                <w:rFonts w:ascii="Cambria Math"/>
                <w:spacing w:val="-2"/>
                <w:sz w:val="24"/>
              </w:rPr>
              <w:t>1327,09</w:t>
            </w:r>
          </w:p>
        </w:tc>
      </w:tr>
      <w:tr w:rsidR="003D352F" w14:paraId="24E26934" w14:textId="77777777">
        <w:trPr>
          <w:trHeight w:val="847"/>
        </w:trPr>
        <w:tc>
          <w:tcPr>
            <w:tcW w:w="1987" w:type="dxa"/>
            <w:tcBorders>
              <w:top w:val="nil"/>
              <w:right w:val="nil"/>
            </w:tcBorders>
          </w:tcPr>
          <w:p w14:paraId="24E2692F" w14:textId="77777777" w:rsidR="003D352F" w:rsidRDefault="001B3DC9">
            <w:pPr>
              <w:pStyle w:val="TableParagraph"/>
              <w:spacing w:line="266" w:lineRule="exact"/>
              <w:ind w:left="107"/>
              <w:rPr>
                <w:sz w:val="24"/>
              </w:rPr>
            </w:pPr>
            <w:r>
              <w:rPr>
                <w:spacing w:val="-2"/>
                <w:sz w:val="24"/>
              </w:rPr>
              <w:t>корреляции:</w:t>
            </w:r>
          </w:p>
        </w:tc>
        <w:tc>
          <w:tcPr>
            <w:tcW w:w="1885" w:type="dxa"/>
            <w:tcBorders>
              <w:top w:val="nil"/>
              <w:left w:val="nil"/>
            </w:tcBorders>
          </w:tcPr>
          <w:p w14:paraId="24E26930" w14:textId="77777777" w:rsidR="003D352F" w:rsidRDefault="003D352F">
            <w:pPr>
              <w:pStyle w:val="TableParagraph"/>
              <w:rPr>
                <w:sz w:val="24"/>
              </w:rPr>
            </w:pPr>
          </w:p>
        </w:tc>
        <w:tc>
          <w:tcPr>
            <w:tcW w:w="2194" w:type="dxa"/>
            <w:vMerge/>
            <w:tcBorders>
              <w:top w:val="nil"/>
              <w:right w:val="nil"/>
            </w:tcBorders>
          </w:tcPr>
          <w:p w14:paraId="24E26931" w14:textId="77777777" w:rsidR="003D352F" w:rsidRDefault="003D352F">
            <w:pPr>
              <w:rPr>
                <w:sz w:val="2"/>
                <w:szCs w:val="2"/>
              </w:rPr>
            </w:pPr>
          </w:p>
        </w:tc>
        <w:tc>
          <w:tcPr>
            <w:tcW w:w="2019" w:type="dxa"/>
            <w:vMerge/>
            <w:tcBorders>
              <w:top w:val="nil"/>
              <w:left w:val="nil"/>
              <w:right w:val="nil"/>
            </w:tcBorders>
          </w:tcPr>
          <w:p w14:paraId="24E26932" w14:textId="77777777" w:rsidR="003D352F" w:rsidRDefault="003D352F">
            <w:pPr>
              <w:rPr>
                <w:sz w:val="2"/>
                <w:szCs w:val="2"/>
              </w:rPr>
            </w:pPr>
          </w:p>
        </w:tc>
        <w:tc>
          <w:tcPr>
            <w:tcW w:w="1453" w:type="dxa"/>
            <w:vMerge/>
            <w:tcBorders>
              <w:top w:val="nil"/>
              <w:left w:val="nil"/>
            </w:tcBorders>
          </w:tcPr>
          <w:p w14:paraId="24E26933" w14:textId="77777777" w:rsidR="003D352F" w:rsidRDefault="003D352F">
            <w:pPr>
              <w:rPr>
                <w:sz w:val="2"/>
                <w:szCs w:val="2"/>
              </w:rPr>
            </w:pPr>
          </w:p>
        </w:tc>
      </w:tr>
      <w:tr w:rsidR="003D352F" w14:paraId="24E26937" w14:textId="77777777">
        <w:trPr>
          <w:trHeight w:val="283"/>
        </w:trPr>
        <w:tc>
          <w:tcPr>
            <w:tcW w:w="3872" w:type="dxa"/>
            <w:gridSpan w:val="2"/>
            <w:tcBorders>
              <w:bottom w:val="nil"/>
            </w:tcBorders>
          </w:tcPr>
          <w:p w14:paraId="24E26935" w14:textId="77777777" w:rsidR="003D352F" w:rsidRDefault="001B3DC9">
            <w:pPr>
              <w:pStyle w:val="TableParagraph"/>
              <w:tabs>
                <w:tab w:val="left" w:pos="1410"/>
                <w:tab w:val="left" w:pos="2585"/>
                <w:tab w:val="left" w:pos="3098"/>
              </w:tabs>
              <w:spacing w:before="1" w:line="262" w:lineRule="exact"/>
              <w:ind w:left="107"/>
              <w:rPr>
                <w:sz w:val="24"/>
              </w:rPr>
            </w:pPr>
            <w:r>
              <w:rPr>
                <w:spacing w:val="-2"/>
                <w:sz w:val="24"/>
              </w:rPr>
              <w:t>Проверим</w:t>
            </w:r>
            <w:r>
              <w:rPr>
                <w:sz w:val="24"/>
              </w:rPr>
              <w:tab/>
            </w:r>
            <w:r>
              <w:rPr>
                <w:spacing w:val="-2"/>
                <w:sz w:val="24"/>
              </w:rPr>
              <w:t>гипотезу</w:t>
            </w:r>
            <w:r>
              <w:rPr>
                <w:sz w:val="24"/>
              </w:rPr>
              <w:tab/>
            </w:r>
            <w:r>
              <w:rPr>
                <w:spacing w:val="-5"/>
                <w:sz w:val="24"/>
              </w:rPr>
              <w:t>об</w:t>
            </w:r>
            <w:r>
              <w:rPr>
                <w:sz w:val="24"/>
              </w:rPr>
              <w:tab/>
            </w:r>
            <w:r>
              <w:rPr>
                <w:spacing w:val="-2"/>
                <w:sz w:val="24"/>
              </w:rPr>
              <w:t>общей</w:t>
            </w:r>
          </w:p>
        </w:tc>
        <w:tc>
          <w:tcPr>
            <w:tcW w:w="5666" w:type="dxa"/>
            <w:gridSpan w:val="3"/>
            <w:tcBorders>
              <w:bottom w:val="nil"/>
            </w:tcBorders>
          </w:tcPr>
          <w:p w14:paraId="24E26936" w14:textId="77777777" w:rsidR="003D352F" w:rsidRDefault="001B3DC9">
            <w:pPr>
              <w:pStyle w:val="TableParagraph"/>
              <w:spacing w:line="263" w:lineRule="exact"/>
              <w:ind w:left="1255"/>
              <w:rPr>
                <w:position w:val="2"/>
                <w:sz w:val="24"/>
              </w:rPr>
            </w:pPr>
            <w:r>
              <w:rPr>
                <w:position w:val="2"/>
                <w:sz w:val="24"/>
              </w:rPr>
              <w:t>H</w:t>
            </w:r>
            <w:r>
              <w:rPr>
                <w:sz w:val="16"/>
              </w:rPr>
              <w:t>0</w:t>
            </w:r>
            <w:r>
              <w:rPr>
                <w:position w:val="2"/>
                <w:sz w:val="24"/>
              </w:rPr>
              <w:t>:</w:t>
            </w:r>
            <w:r>
              <w:rPr>
                <w:spacing w:val="-1"/>
                <w:position w:val="2"/>
                <w:sz w:val="24"/>
              </w:rPr>
              <w:t xml:space="preserve"> </w:t>
            </w:r>
            <w:r>
              <w:rPr>
                <w:position w:val="2"/>
                <w:sz w:val="24"/>
              </w:rPr>
              <w:t>R</w:t>
            </w:r>
            <w:r>
              <w:rPr>
                <w:position w:val="2"/>
                <w:sz w:val="24"/>
                <w:vertAlign w:val="superscript"/>
              </w:rPr>
              <w:t>2</w:t>
            </w:r>
            <w:r>
              <w:rPr>
                <w:spacing w:val="1"/>
                <w:position w:val="2"/>
                <w:sz w:val="24"/>
              </w:rPr>
              <w:t xml:space="preserve"> </w:t>
            </w:r>
            <w:r>
              <w:rPr>
                <w:position w:val="2"/>
                <w:sz w:val="24"/>
              </w:rPr>
              <w:t>=</w:t>
            </w:r>
            <w:r>
              <w:rPr>
                <w:spacing w:val="-2"/>
                <w:position w:val="2"/>
                <w:sz w:val="24"/>
              </w:rPr>
              <w:t xml:space="preserve"> </w:t>
            </w:r>
            <w:r>
              <w:rPr>
                <w:position w:val="2"/>
                <w:sz w:val="24"/>
              </w:rPr>
              <w:t>0; β</w:t>
            </w:r>
            <w:r>
              <w:rPr>
                <w:sz w:val="16"/>
              </w:rPr>
              <w:t>1</w:t>
            </w:r>
            <w:r>
              <w:rPr>
                <w:spacing w:val="21"/>
                <w:sz w:val="16"/>
              </w:rPr>
              <w:t xml:space="preserve"> </w:t>
            </w:r>
            <w:r>
              <w:rPr>
                <w:position w:val="2"/>
                <w:sz w:val="24"/>
              </w:rPr>
              <w:t>=</w:t>
            </w:r>
            <w:r>
              <w:rPr>
                <w:spacing w:val="-2"/>
                <w:position w:val="2"/>
                <w:sz w:val="24"/>
              </w:rPr>
              <w:t xml:space="preserve"> </w:t>
            </w:r>
            <w:r>
              <w:rPr>
                <w:position w:val="2"/>
                <w:sz w:val="24"/>
              </w:rPr>
              <w:t>β</w:t>
            </w:r>
            <w:r>
              <w:rPr>
                <w:sz w:val="16"/>
              </w:rPr>
              <w:t>2</w:t>
            </w:r>
            <w:r>
              <w:rPr>
                <w:spacing w:val="21"/>
                <w:sz w:val="16"/>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β</w:t>
            </w:r>
            <w:r>
              <w:rPr>
                <w:sz w:val="16"/>
              </w:rPr>
              <w:t>m</w:t>
            </w:r>
            <w:r>
              <w:rPr>
                <w:spacing w:val="19"/>
                <w:sz w:val="16"/>
              </w:rPr>
              <w:t xml:space="preserve"> </w:t>
            </w:r>
            <w:r>
              <w:rPr>
                <w:position w:val="2"/>
                <w:sz w:val="24"/>
              </w:rPr>
              <w:t>=</w:t>
            </w:r>
            <w:r>
              <w:rPr>
                <w:spacing w:val="-2"/>
                <w:position w:val="2"/>
                <w:sz w:val="24"/>
              </w:rPr>
              <w:t xml:space="preserve"> </w:t>
            </w:r>
            <w:r>
              <w:rPr>
                <w:spacing w:val="-5"/>
                <w:position w:val="2"/>
                <w:sz w:val="24"/>
              </w:rPr>
              <w:t>0.</w:t>
            </w:r>
          </w:p>
        </w:tc>
      </w:tr>
      <w:tr w:rsidR="003D352F" w14:paraId="24E2693A" w14:textId="77777777">
        <w:trPr>
          <w:trHeight w:val="275"/>
        </w:trPr>
        <w:tc>
          <w:tcPr>
            <w:tcW w:w="3872" w:type="dxa"/>
            <w:gridSpan w:val="2"/>
            <w:tcBorders>
              <w:top w:val="nil"/>
              <w:bottom w:val="nil"/>
            </w:tcBorders>
          </w:tcPr>
          <w:p w14:paraId="24E26938" w14:textId="77777777" w:rsidR="003D352F" w:rsidRDefault="001B3DC9">
            <w:pPr>
              <w:pStyle w:val="TableParagraph"/>
              <w:tabs>
                <w:tab w:val="left" w:pos="1713"/>
                <w:tab w:val="left" w:pos="2205"/>
                <w:tab w:val="left" w:pos="3520"/>
              </w:tabs>
              <w:spacing w:line="256" w:lineRule="exact"/>
              <w:ind w:left="107"/>
              <w:rPr>
                <w:sz w:val="24"/>
              </w:rPr>
            </w:pPr>
            <w:r>
              <w:rPr>
                <w:spacing w:val="-2"/>
                <w:sz w:val="24"/>
              </w:rPr>
              <w:t>значимости</w:t>
            </w:r>
            <w:r>
              <w:rPr>
                <w:sz w:val="24"/>
              </w:rPr>
              <w:tab/>
            </w:r>
            <w:r>
              <w:rPr>
                <w:spacing w:val="-10"/>
                <w:sz w:val="24"/>
              </w:rPr>
              <w:t>-</w:t>
            </w:r>
            <w:r>
              <w:rPr>
                <w:sz w:val="24"/>
              </w:rPr>
              <w:tab/>
            </w:r>
            <w:r>
              <w:rPr>
                <w:spacing w:val="-2"/>
                <w:sz w:val="24"/>
              </w:rPr>
              <w:t>гипотезу</w:t>
            </w:r>
            <w:r>
              <w:rPr>
                <w:sz w:val="24"/>
              </w:rPr>
              <w:tab/>
            </w:r>
            <w:r>
              <w:rPr>
                <w:spacing w:val="-5"/>
                <w:sz w:val="24"/>
              </w:rPr>
              <w:t>об</w:t>
            </w:r>
          </w:p>
        </w:tc>
        <w:tc>
          <w:tcPr>
            <w:tcW w:w="5666" w:type="dxa"/>
            <w:gridSpan w:val="3"/>
            <w:tcBorders>
              <w:top w:val="nil"/>
              <w:bottom w:val="nil"/>
            </w:tcBorders>
          </w:tcPr>
          <w:p w14:paraId="24E26939" w14:textId="77777777" w:rsidR="003D352F" w:rsidRDefault="001B3DC9">
            <w:pPr>
              <w:pStyle w:val="TableParagraph"/>
              <w:spacing w:line="256" w:lineRule="exact"/>
              <w:ind w:left="11"/>
              <w:jc w:val="center"/>
              <w:rPr>
                <w:position w:val="2"/>
                <w:sz w:val="24"/>
              </w:rPr>
            </w:pPr>
            <w:r>
              <w:rPr>
                <w:position w:val="2"/>
                <w:sz w:val="24"/>
              </w:rPr>
              <w:t>H</w:t>
            </w:r>
            <w:r>
              <w:rPr>
                <w:sz w:val="16"/>
              </w:rPr>
              <w:t>1</w:t>
            </w:r>
            <w:r>
              <w:rPr>
                <w:position w:val="2"/>
                <w:sz w:val="24"/>
              </w:rPr>
              <w:t>:</w:t>
            </w:r>
            <w:r>
              <w:rPr>
                <w:spacing w:val="-1"/>
                <w:position w:val="2"/>
                <w:sz w:val="24"/>
              </w:rPr>
              <w:t xml:space="preserve"> </w:t>
            </w:r>
            <w:r>
              <w:rPr>
                <w:position w:val="2"/>
                <w:sz w:val="24"/>
              </w:rPr>
              <w:t>R</w:t>
            </w:r>
            <w:r>
              <w:rPr>
                <w:position w:val="2"/>
                <w:sz w:val="24"/>
                <w:vertAlign w:val="superscript"/>
              </w:rPr>
              <w:t>2</w:t>
            </w:r>
            <w:r>
              <w:rPr>
                <w:spacing w:val="1"/>
                <w:position w:val="2"/>
                <w:sz w:val="24"/>
              </w:rPr>
              <w:t xml:space="preserve"> </w:t>
            </w:r>
            <w:r>
              <w:rPr>
                <w:position w:val="2"/>
                <w:sz w:val="24"/>
              </w:rPr>
              <w:t>≠</w:t>
            </w:r>
            <w:r>
              <w:rPr>
                <w:spacing w:val="-1"/>
                <w:position w:val="2"/>
                <w:sz w:val="24"/>
              </w:rPr>
              <w:t xml:space="preserve"> </w:t>
            </w:r>
            <w:r>
              <w:rPr>
                <w:spacing w:val="-5"/>
                <w:position w:val="2"/>
                <w:sz w:val="24"/>
              </w:rPr>
              <w:t>0.</w:t>
            </w:r>
          </w:p>
        </w:tc>
      </w:tr>
      <w:tr w:rsidR="003D352F" w14:paraId="24E2693D" w14:textId="77777777">
        <w:trPr>
          <w:trHeight w:val="274"/>
        </w:trPr>
        <w:tc>
          <w:tcPr>
            <w:tcW w:w="3872" w:type="dxa"/>
            <w:gridSpan w:val="2"/>
            <w:tcBorders>
              <w:top w:val="nil"/>
              <w:bottom w:val="nil"/>
            </w:tcBorders>
          </w:tcPr>
          <w:p w14:paraId="24E2693B" w14:textId="77777777" w:rsidR="003D352F" w:rsidRDefault="001B3DC9">
            <w:pPr>
              <w:pStyle w:val="TableParagraph"/>
              <w:tabs>
                <w:tab w:val="left" w:pos="1966"/>
                <w:tab w:val="left" w:pos="3212"/>
              </w:tabs>
              <w:spacing w:line="255" w:lineRule="exact"/>
              <w:ind w:left="107"/>
              <w:rPr>
                <w:sz w:val="24"/>
              </w:rPr>
            </w:pPr>
            <w:r>
              <w:rPr>
                <w:spacing w:val="-2"/>
                <w:sz w:val="24"/>
              </w:rPr>
              <w:t>одновременном</w:t>
            </w:r>
            <w:r>
              <w:rPr>
                <w:sz w:val="24"/>
              </w:rPr>
              <w:tab/>
            </w:r>
            <w:r>
              <w:rPr>
                <w:spacing w:val="-2"/>
                <w:sz w:val="24"/>
              </w:rPr>
              <w:t>равенстве</w:t>
            </w:r>
            <w:r>
              <w:rPr>
                <w:sz w:val="24"/>
              </w:rPr>
              <w:tab/>
            </w:r>
            <w:r>
              <w:rPr>
                <w:spacing w:val="-4"/>
                <w:sz w:val="24"/>
              </w:rPr>
              <w:t>нулю</w:t>
            </w:r>
          </w:p>
        </w:tc>
        <w:tc>
          <w:tcPr>
            <w:tcW w:w="5666" w:type="dxa"/>
            <w:gridSpan w:val="3"/>
            <w:tcBorders>
              <w:top w:val="nil"/>
              <w:bottom w:val="nil"/>
            </w:tcBorders>
          </w:tcPr>
          <w:p w14:paraId="24E2693C" w14:textId="77777777" w:rsidR="003D352F" w:rsidRDefault="003D352F">
            <w:pPr>
              <w:pStyle w:val="TableParagraph"/>
              <w:rPr>
                <w:sz w:val="20"/>
              </w:rPr>
            </w:pPr>
          </w:p>
        </w:tc>
      </w:tr>
      <w:tr w:rsidR="003D352F" w14:paraId="24E26940" w14:textId="77777777">
        <w:trPr>
          <w:trHeight w:val="275"/>
        </w:trPr>
        <w:tc>
          <w:tcPr>
            <w:tcW w:w="3872" w:type="dxa"/>
            <w:gridSpan w:val="2"/>
            <w:tcBorders>
              <w:top w:val="nil"/>
              <w:bottom w:val="nil"/>
            </w:tcBorders>
          </w:tcPr>
          <w:p w14:paraId="24E2693E" w14:textId="77777777" w:rsidR="003D352F" w:rsidRDefault="001B3DC9">
            <w:pPr>
              <w:pStyle w:val="TableParagraph"/>
              <w:spacing w:line="256" w:lineRule="exact"/>
              <w:ind w:left="107"/>
              <w:rPr>
                <w:sz w:val="24"/>
              </w:rPr>
            </w:pPr>
            <w:r>
              <w:rPr>
                <w:sz w:val="24"/>
              </w:rPr>
              <w:t>всех</w:t>
            </w:r>
            <w:r>
              <w:rPr>
                <w:spacing w:val="2"/>
                <w:sz w:val="24"/>
              </w:rPr>
              <w:t xml:space="preserve"> </w:t>
            </w:r>
            <w:r>
              <w:rPr>
                <w:sz w:val="24"/>
              </w:rPr>
              <w:t>коэффициентов</w:t>
            </w:r>
            <w:r>
              <w:rPr>
                <w:spacing w:val="4"/>
                <w:sz w:val="24"/>
              </w:rPr>
              <w:t xml:space="preserve"> </w:t>
            </w:r>
            <w:r>
              <w:rPr>
                <w:sz w:val="24"/>
              </w:rPr>
              <w:t>регрессии</w:t>
            </w:r>
            <w:r>
              <w:rPr>
                <w:spacing w:val="4"/>
                <w:sz w:val="24"/>
              </w:rPr>
              <w:t xml:space="preserve"> </w:t>
            </w:r>
            <w:r>
              <w:rPr>
                <w:spacing w:val="-5"/>
                <w:sz w:val="24"/>
              </w:rPr>
              <w:t>при</w:t>
            </w:r>
          </w:p>
        </w:tc>
        <w:tc>
          <w:tcPr>
            <w:tcW w:w="5666" w:type="dxa"/>
            <w:gridSpan w:val="3"/>
            <w:tcBorders>
              <w:top w:val="nil"/>
              <w:bottom w:val="nil"/>
            </w:tcBorders>
          </w:tcPr>
          <w:p w14:paraId="24E2693F" w14:textId="77777777" w:rsidR="003D352F" w:rsidRDefault="003D352F">
            <w:pPr>
              <w:pStyle w:val="TableParagraph"/>
              <w:rPr>
                <w:sz w:val="20"/>
              </w:rPr>
            </w:pPr>
          </w:p>
        </w:tc>
      </w:tr>
      <w:tr w:rsidR="003D352F" w14:paraId="24E26943" w14:textId="77777777">
        <w:trPr>
          <w:trHeight w:val="271"/>
        </w:trPr>
        <w:tc>
          <w:tcPr>
            <w:tcW w:w="3872" w:type="dxa"/>
            <w:gridSpan w:val="2"/>
            <w:tcBorders>
              <w:top w:val="nil"/>
            </w:tcBorders>
          </w:tcPr>
          <w:p w14:paraId="24E26941" w14:textId="77777777" w:rsidR="003D352F" w:rsidRDefault="001B3DC9">
            <w:pPr>
              <w:pStyle w:val="TableParagraph"/>
              <w:spacing w:line="252" w:lineRule="exact"/>
              <w:ind w:left="107"/>
              <w:rPr>
                <w:sz w:val="24"/>
              </w:rPr>
            </w:pPr>
            <w:r>
              <w:rPr>
                <w:sz w:val="24"/>
              </w:rPr>
              <w:t>объясняющих</w:t>
            </w:r>
            <w:r>
              <w:rPr>
                <w:spacing w:val="-8"/>
                <w:sz w:val="24"/>
              </w:rPr>
              <w:t xml:space="preserve"> </w:t>
            </w:r>
            <w:r>
              <w:rPr>
                <w:spacing w:val="-2"/>
                <w:sz w:val="24"/>
              </w:rPr>
              <w:t>переменных:</w:t>
            </w:r>
          </w:p>
        </w:tc>
        <w:tc>
          <w:tcPr>
            <w:tcW w:w="5666" w:type="dxa"/>
            <w:gridSpan w:val="3"/>
            <w:tcBorders>
              <w:top w:val="nil"/>
            </w:tcBorders>
          </w:tcPr>
          <w:p w14:paraId="24E26942" w14:textId="77777777" w:rsidR="003D352F" w:rsidRDefault="003D352F">
            <w:pPr>
              <w:pStyle w:val="TableParagraph"/>
              <w:rPr>
                <w:sz w:val="20"/>
              </w:rPr>
            </w:pPr>
          </w:p>
        </w:tc>
      </w:tr>
      <w:tr w:rsidR="003D352F" w14:paraId="24E2694A" w14:textId="77777777">
        <w:trPr>
          <w:trHeight w:val="275"/>
        </w:trPr>
        <w:tc>
          <w:tcPr>
            <w:tcW w:w="3872" w:type="dxa"/>
            <w:gridSpan w:val="2"/>
            <w:tcBorders>
              <w:bottom w:val="nil"/>
            </w:tcBorders>
          </w:tcPr>
          <w:p w14:paraId="24E26944" w14:textId="77777777" w:rsidR="003D352F" w:rsidRDefault="001B3DC9">
            <w:pPr>
              <w:pStyle w:val="TableParagraph"/>
              <w:tabs>
                <w:tab w:val="left" w:pos="1722"/>
                <w:tab w:val="left" w:pos="2820"/>
              </w:tabs>
              <w:spacing w:line="255" w:lineRule="exact"/>
              <w:ind w:left="107"/>
              <w:rPr>
                <w:sz w:val="24"/>
              </w:rPr>
            </w:pPr>
            <w:r>
              <w:rPr>
                <w:spacing w:val="-2"/>
                <w:sz w:val="24"/>
              </w:rPr>
              <w:t>Проверка</w:t>
            </w:r>
            <w:r>
              <w:rPr>
                <w:sz w:val="24"/>
              </w:rPr>
              <w:tab/>
            </w:r>
            <w:r>
              <w:rPr>
                <w:spacing w:val="-4"/>
                <w:sz w:val="24"/>
              </w:rPr>
              <w:t>этой</w:t>
            </w:r>
            <w:r>
              <w:rPr>
                <w:sz w:val="24"/>
              </w:rPr>
              <w:tab/>
            </w:r>
            <w:r>
              <w:rPr>
                <w:spacing w:val="-2"/>
                <w:sz w:val="24"/>
              </w:rPr>
              <w:t>гипотезы</w:t>
            </w:r>
          </w:p>
        </w:tc>
        <w:tc>
          <w:tcPr>
            <w:tcW w:w="5666" w:type="dxa"/>
            <w:gridSpan w:val="3"/>
            <w:vMerge w:val="restart"/>
          </w:tcPr>
          <w:p w14:paraId="24E26945" w14:textId="77777777" w:rsidR="003D352F" w:rsidRDefault="001B3DC9">
            <w:pPr>
              <w:pStyle w:val="TableParagraph"/>
              <w:spacing w:line="237" w:lineRule="auto"/>
              <w:ind w:left="107" w:firstLine="566"/>
              <w:rPr>
                <w:position w:val="2"/>
                <w:sz w:val="24"/>
              </w:rPr>
            </w:pPr>
            <w:r>
              <w:rPr>
                <w:position w:val="2"/>
                <w:sz w:val="24"/>
              </w:rPr>
              <w:t>Если</w:t>
            </w:r>
            <w:r>
              <w:rPr>
                <w:spacing w:val="40"/>
                <w:position w:val="2"/>
                <w:sz w:val="24"/>
              </w:rPr>
              <w:t xml:space="preserve"> </w:t>
            </w:r>
            <w:r>
              <w:rPr>
                <w:position w:val="2"/>
                <w:sz w:val="24"/>
              </w:rPr>
              <w:t>F</w:t>
            </w:r>
            <w:r>
              <w:rPr>
                <w:spacing w:val="40"/>
                <w:position w:val="2"/>
                <w:sz w:val="24"/>
              </w:rPr>
              <w:t xml:space="preserve"> </w:t>
            </w:r>
            <w:r>
              <w:rPr>
                <w:position w:val="2"/>
                <w:sz w:val="24"/>
              </w:rPr>
              <w:t>&lt;F</w:t>
            </w:r>
            <w:r>
              <w:rPr>
                <w:sz w:val="16"/>
              </w:rPr>
              <w:t>kp</w:t>
            </w:r>
            <w:r>
              <w:rPr>
                <w:spacing w:val="19"/>
                <w:sz w:val="16"/>
              </w:rPr>
              <w:t xml:space="preserve"> </w:t>
            </w:r>
            <w:r>
              <w:rPr>
                <w:position w:val="2"/>
                <w:sz w:val="24"/>
              </w:rPr>
              <w:t>=</w:t>
            </w:r>
            <w:r>
              <w:rPr>
                <w:spacing w:val="40"/>
                <w:position w:val="2"/>
                <w:sz w:val="24"/>
              </w:rPr>
              <w:t xml:space="preserve"> </w:t>
            </w:r>
            <w:r>
              <w:rPr>
                <w:position w:val="2"/>
                <w:sz w:val="24"/>
              </w:rPr>
              <w:t>F</w:t>
            </w:r>
            <w:r>
              <w:rPr>
                <w:sz w:val="16"/>
              </w:rPr>
              <w:t>α</w:t>
            </w:r>
            <w:r>
              <w:rPr>
                <w:spacing w:val="33"/>
                <w:sz w:val="16"/>
              </w:rPr>
              <w:t xml:space="preserve"> </w:t>
            </w:r>
            <w:r>
              <w:rPr>
                <w:sz w:val="16"/>
              </w:rPr>
              <w:t>;</w:t>
            </w:r>
            <w:r>
              <w:rPr>
                <w:spacing w:val="34"/>
                <w:sz w:val="16"/>
              </w:rPr>
              <w:t xml:space="preserve"> </w:t>
            </w:r>
            <w:r>
              <w:rPr>
                <w:sz w:val="16"/>
              </w:rPr>
              <w:t>n-m-1</w:t>
            </w:r>
            <w:r>
              <w:rPr>
                <w:position w:val="2"/>
                <w:sz w:val="24"/>
              </w:rPr>
              <w:t>,</w:t>
            </w:r>
            <w:r>
              <w:rPr>
                <w:spacing w:val="40"/>
                <w:position w:val="2"/>
                <w:sz w:val="24"/>
              </w:rPr>
              <w:t xml:space="preserve"> </w:t>
            </w:r>
            <w:r>
              <w:rPr>
                <w:position w:val="2"/>
                <w:sz w:val="24"/>
              </w:rPr>
              <w:t>то</w:t>
            </w:r>
            <w:r>
              <w:rPr>
                <w:spacing w:val="40"/>
                <w:position w:val="2"/>
                <w:sz w:val="24"/>
              </w:rPr>
              <w:t xml:space="preserve"> </w:t>
            </w:r>
            <w:r>
              <w:rPr>
                <w:position w:val="2"/>
                <w:sz w:val="24"/>
              </w:rPr>
              <w:t>нет</w:t>
            </w:r>
            <w:r>
              <w:rPr>
                <w:spacing w:val="40"/>
                <w:position w:val="2"/>
                <w:sz w:val="24"/>
              </w:rPr>
              <w:t xml:space="preserve"> </w:t>
            </w:r>
            <w:r>
              <w:rPr>
                <w:position w:val="2"/>
                <w:sz w:val="24"/>
              </w:rPr>
              <w:t>оснований</w:t>
            </w:r>
            <w:r>
              <w:rPr>
                <w:spacing w:val="40"/>
                <w:position w:val="2"/>
                <w:sz w:val="24"/>
              </w:rPr>
              <w:t xml:space="preserve"> </w:t>
            </w:r>
            <w:r>
              <w:rPr>
                <w:position w:val="2"/>
                <w:sz w:val="24"/>
              </w:rPr>
              <w:t>для отклонения гипотезы H</w:t>
            </w:r>
            <w:r>
              <w:rPr>
                <w:sz w:val="16"/>
              </w:rPr>
              <w:t>0</w:t>
            </w:r>
            <w:r>
              <w:rPr>
                <w:position w:val="2"/>
                <w:sz w:val="24"/>
              </w:rPr>
              <w:t>.</w:t>
            </w:r>
          </w:p>
          <w:p w14:paraId="24E26946" w14:textId="77777777" w:rsidR="003D352F" w:rsidRDefault="001B3DC9">
            <w:pPr>
              <w:pStyle w:val="TableParagraph"/>
              <w:tabs>
                <w:tab w:val="left" w:pos="1771"/>
                <w:tab w:val="left" w:pos="3346"/>
                <w:tab w:val="left" w:pos="4311"/>
              </w:tabs>
              <w:spacing w:before="2" w:line="232" w:lineRule="exact"/>
              <w:ind w:left="1255"/>
              <w:jc w:val="center"/>
              <w:rPr>
                <w:rFonts w:ascii="Cambria Math" w:eastAsia="Cambria Math" w:hAnsi="Cambria Math"/>
                <w:sz w:val="24"/>
              </w:rPr>
            </w:pP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t>𝑛</w:t>
            </w:r>
            <w:r>
              <w:rPr>
                <w:rFonts w:ascii="Cambria Math" w:eastAsia="Cambria Math" w:hAnsi="Cambria Math"/>
                <w:spacing w:val="4"/>
                <w:sz w:val="24"/>
              </w:rPr>
              <w:t xml:space="preserve"> </w:t>
            </w:r>
            <w:r>
              <w:rPr>
                <w:rFonts w:ascii="Cambria Math" w:eastAsia="Cambria Math" w:hAnsi="Cambria Math"/>
                <w:sz w:val="24"/>
              </w:rPr>
              <w:t>− 𝑚</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10"/>
                <w:sz w:val="24"/>
              </w:rPr>
              <w:t>1</w:t>
            </w:r>
            <w:r>
              <w:rPr>
                <w:rFonts w:ascii="Cambria Math" w:eastAsia="Cambria Math" w:hAnsi="Cambria Math"/>
                <w:sz w:val="24"/>
              </w:rPr>
              <w:tab/>
            </w:r>
            <w:r>
              <w:rPr>
                <w:rFonts w:ascii="Cambria Math" w:eastAsia="Cambria Math" w:hAnsi="Cambria Math"/>
                <w:spacing w:val="-2"/>
                <w:sz w:val="24"/>
              </w:rPr>
              <w:t>0,7574</w:t>
            </w:r>
            <w:r>
              <w:rPr>
                <w:rFonts w:ascii="Cambria Math" w:eastAsia="Cambria Math" w:hAnsi="Cambria Math"/>
                <w:sz w:val="24"/>
              </w:rPr>
              <w:tab/>
              <w:t>5</w:t>
            </w:r>
            <w:r>
              <w:rPr>
                <w:rFonts w:ascii="Cambria Math" w:eastAsia="Cambria Math" w:hAnsi="Cambria Math"/>
                <w:spacing w:val="-1"/>
                <w:sz w:val="24"/>
              </w:rPr>
              <w:t xml:space="preserve"> </w:t>
            </w:r>
            <w:r>
              <w:rPr>
                <w:rFonts w:ascii="Cambria Math" w:eastAsia="Cambria Math" w:hAnsi="Cambria Math"/>
                <w:sz w:val="24"/>
              </w:rPr>
              <w:t>− 2</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10"/>
                <w:sz w:val="24"/>
              </w:rPr>
              <w:t>1</w:t>
            </w:r>
          </w:p>
          <w:p w14:paraId="24E26947" w14:textId="77777777" w:rsidR="003D352F" w:rsidRDefault="001B3DC9">
            <w:pPr>
              <w:pStyle w:val="TableParagraph"/>
              <w:tabs>
                <w:tab w:val="left" w:pos="2316"/>
              </w:tabs>
              <w:spacing w:line="172" w:lineRule="exact"/>
              <w:ind w:right="1631"/>
              <w:jc w:val="center"/>
              <w:rPr>
                <w:rFonts w:ascii="Cambria Math" w:eastAsia="Cambria Math"/>
                <w:sz w:val="24"/>
              </w:rPr>
            </w:pPr>
            <w:r>
              <w:rPr>
                <w:rFonts w:ascii="Cambria Math" w:eastAsia="Cambria Math"/>
                <w:sz w:val="24"/>
              </w:rPr>
              <w:t>𝐹</w:t>
            </w:r>
            <w:r>
              <w:rPr>
                <w:rFonts w:ascii="Cambria Math" w:eastAsia="Cambria Math"/>
                <w:spacing w:val="23"/>
                <w:sz w:val="24"/>
              </w:rPr>
              <w:t xml:space="preserve"> </w:t>
            </w:r>
            <w:r>
              <w:rPr>
                <w:rFonts w:ascii="Cambria Math" w:eastAsia="Cambria Math"/>
                <w:spacing w:val="-10"/>
                <w:sz w:val="24"/>
              </w:rPr>
              <w:t>=</w:t>
            </w:r>
            <w:r>
              <w:rPr>
                <w:rFonts w:ascii="Cambria Math" w:eastAsia="Cambria Math"/>
                <w:sz w:val="24"/>
              </w:rPr>
              <w:tab/>
            </w:r>
            <w:r>
              <w:rPr>
                <w:rFonts w:ascii="Cambria Math" w:eastAsia="Cambria Math"/>
                <w:spacing w:val="-10"/>
                <w:sz w:val="24"/>
              </w:rPr>
              <w:t>=</w:t>
            </w:r>
          </w:p>
          <w:p w14:paraId="24E26948" w14:textId="77777777" w:rsidR="003D352F" w:rsidRDefault="001B3DC9">
            <w:pPr>
              <w:pStyle w:val="TableParagraph"/>
              <w:tabs>
                <w:tab w:val="left" w:pos="1774"/>
                <w:tab w:val="left" w:pos="2717"/>
                <w:tab w:val="left" w:pos="4309"/>
              </w:tabs>
              <w:spacing w:line="210" w:lineRule="exact"/>
              <w:ind w:left="624"/>
              <w:jc w:val="center"/>
              <w:rPr>
                <w:rFonts w:ascii="Cambria Math" w:eastAsia="Cambria Math" w:hAnsi="Cambria Math"/>
                <w:sz w:val="24"/>
              </w:rPr>
            </w:pPr>
            <w:r>
              <w:rPr>
                <w:rFonts w:ascii="Cambria Math" w:eastAsia="Cambria Math" w:hAnsi="Cambria Math"/>
                <w:noProof/>
                <w:sz w:val="24"/>
                <w:lang w:eastAsia="ru-RU"/>
              </w:rPr>
              <mc:AlternateContent>
                <mc:Choice Requires="wpg">
                  <w:drawing>
                    <wp:anchor distT="0" distB="0" distL="0" distR="0" simplePos="0" relativeHeight="480093184" behindDoc="1" locked="0" layoutInCell="1" allowOverlap="1" wp14:anchorId="24E2730E" wp14:editId="24E2730F">
                      <wp:simplePos x="0" y="0"/>
                      <wp:positionH relativeFrom="column">
                        <wp:posOffset>781811</wp:posOffset>
                      </wp:positionH>
                      <wp:positionV relativeFrom="paragraph">
                        <wp:posOffset>-44346</wp:posOffset>
                      </wp:positionV>
                      <wp:extent cx="1129665" cy="1079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10795"/>
                                <a:chOff x="0" y="0"/>
                                <a:chExt cx="1129665" cy="10795"/>
                              </a:xfrm>
                            </wpg:grpSpPr>
                            <wps:wsp>
                              <wps:cNvPr id="289" name="Graphic 289"/>
                              <wps:cNvSpPr/>
                              <wps:spPr>
                                <a:xfrm>
                                  <a:off x="0" y="12"/>
                                  <a:ext cx="1129665" cy="10795"/>
                                </a:xfrm>
                                <a:custGeom>
                                  <a:avLst/>
                                  <a:gdLst/>
                                  <a:ahLst/>
                                  <a:cxnLst/>
                                  <a:rect l="l" t="t" r="r" b="b"/>
                                  <a:pathLst>
                                    <a:path w="1129665" h="10795">
                                      <a:moveTo>
                                        <a:pt x="436168" y="0"/>
                                      </a:moveTo>
                                      <a:lnTo>
                                        <a:pt x="0" y="0"/>
                                      </a:lnTo>
                                      <a:lnTo>
                                        <a:pt x="0" y="10655"/>
                                      </a:lnTo>
                                      <a:lnTo>
                                        <a:pt x="436168" y="10655"/>
                                      </a:lnTo>
                                      <a:lnTo>
                                        <a:pt x="436168" y="0"/>
                                      </a:lnTo>
                                      <a:close/>
                                    </a:path>
                                    <a:path w="1129665" h="10795">
                                      <a:moveTo>
                                        <a:pt x="1129665" y="0"/>
                                      </a:moveTo>
                                      <a:lnTo>
                                        <a:pt x="462153" y="0"/>
                                      </a:lnTo>
                                      <a:lnTo>
                                        <a:pt x="462153" y="10655"/>
                                      </a:lnTo>
                                      <a:lnTo>
                                        <a:pt x="1129665" y="10655"/>
                                      </a:lnTo>
                                      <a:lnTo>
                                        <a:pt x="1129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FFBC85" id="Group 288" o:spid="_x0000_s1026" style="position:absolute;margin-left:61.55pt;margin-top:-3.5pt;width:88.95pt;height:.85pt;z-index:-23223296;mso-wrap-distance-left:0;mso-wrap-distance-right:0" coordsize="11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">
                      <v:shape id="Graphic 289" o:spid="_x0000_s1027" style="position:absolute;width:11296;height:108;visibility:visible;mso-wrap-style:square;v-text-anchor:top" coordsize="11296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cMA&#10;AADcAAAADwAAAGRycy9kb3ducmV2LnhtbESPwW7CMBBE70j8g7WVuIFTJKokxaAKiMS1tJfeVvES&#10;W8TrEBsS/h5XqtTjaHbe7Ky3o2vFnfpgPSt4XWQgiGuvLTcKvr+qeQ4iRGSNrWdS8KAA2810ssZS&#10;+4E/6X6KjUgQDiUqMDF2pZShNuQwLHxHnLyz7x3GJPtG6h6HBHetXGbZm3RoOTUY7GhnqL6cbi69&#10;sTcre8jDsRiu9nIuXCV/ikqp2cv48Q4i0hj/j//SR61gmRfwOyYR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ucMAAADcAAAADwAAAAAAAAAAAAAAAACYAgAAZHJzL2Rv&#10;d25yZXYueG1sUEsFBgAAAAAEAAQA9QAAAIgDAAAAAA==&#10;" path="m436168,l,,,10655r436168,l436168,xem1129665,l462153,r,10655l1129665,10655r,-10655xe" fillcolor="black" stroked="f">
                        <v:path arrowok="t"/>
                      </v:shape>
                    </v:group>
                  </w:pict>
                </mc:Fallback>
              </mc:AlternateConten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5"/>
                <w:sz w:val="24"/>
              </w:rPr>
              <w:t>𝑅</w:t>
            </w:r>
            <w:r>
              <w:rPr>
                <w:rFonts w:ascii="Cambria Math" w:eastAsia="Cambria Math" w:hAnsi="Cambria Math"/>
                <w:spacing w:val="-5"/>
                <w:sz w:val="24"/>
                <w:vertAlign w:val="superscript"/>
              </w:rPr>
              <w:t>2</w:t>
            </w:r>
            <w:r>
              <w:rPr>
                <w:rFonts w:ascii="Cambria Math" w:eastAsia="Cambria Math" w:hAnsi="Cambria Math"/>
                <w:sz w:val="24"/>
              </w:rPr>
              <w:tab/>
            </w:r>
            <w:r>
              <w:rPr>
                <w:rFonts w:ascii="Cambria Math" w:eastAsia="Cambria Math" w:hAnsi="Cambria Math"/>
                <w:spacing w:val="-10"/>
                <w:sz w:val="24"/>
              </w:rPr>
              <w:t>𝑚</w:t>
            </w:r>
            <w:r>
              <w:rPr>
                <w:rFonts w:ascii="Cambria Math" w:eastAsia="Cambria Math" w:hAnsi="Cambria Math"/>
                <w:sz w:val="24"/>
              </w:rPr>
              <w:tab/>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0,7574</w:t>
            </w:r>
            <w:r>
              <w:rPr>
                <w:rFonts w:ascii="Cambria Math" w:eastAsia="Cambria Math" w:hAnsi="Cambria Math"/>
                <w:sz w:val="24"/>
              </w:rPr>
              <w:tab/>
            </w:r>
            <w:r>
              <w:rPr>
                <w:rFonts w:ascii="Cambria Math" w:eastAsia="Cambria Math" w:hAnsi="Cambria Math"/>
                <w:spacing w:val="-10"/>
                <w:sz w:val="24"/>
              </w:rPr>
              <w:t>2</w:t>
            </w:r>
          </w:p>
          <w:p w14:paraId="24E26949" w14:textId="77777777" w:rsidR="003D352F" w:rsidRDefault="001B3DC9">
            <w:pPr>
              <w:pStyle w:val="TableParagraph"/>
              <w:spacing w:line="250" w:lineRule="exact"/>
              <w:ind w:right="420"/>
              <w:jc w:val="center"/>
              <w:rPr>
                <w:rFonts w:ascii="Cambria Math"/>
                <w:sz w:val="24"/>
              </w:rPr>
            </w:pPr>
            <w:r>
              <w:rPr>
                <w:rFonts w:ascii="Cambria Math"/>
                <w:noProof/>
                <w:sz w:val="24"/>
                <w:lang w:eastAsia="ru-RU"/>
              </w:rPr>
              <mc:AlternateContent>
                <mc:Choice Requires="wpg">
                  <w:drawing>
                    <wp:anchor distT="0" distB="0" distL="0" distR="0" simplePos="0" relativeHeight="480093696" behindDoc="1" locked="0" layoutInCell="1" allowOverlap="1" wp14:anchorId="24E27310" wp14:editId="24E27311">
                      <wp:simplePos x="0" y="0"/>
                      <wp:positionH relativeFrom="column">
                        <wp:posOffset>2111120</wp:posOffset>
                      </wp:positionH>
                      <wp:positionV relativeFrom="paragraph">
                        <wp:posOffset>-177696</wp:posOffset>
                      </wp:positionV>
                      <wp:extent cx="1361440" cy="1079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10795"/>
                                <a:chOff x="0" y="0"/>
                                <a:chExt cx="1361440" cy="10795"/>
                              </a:xfrm>
                            </wpg:grpSpPr>
                            <wps:wsp>
                              <wps:cNvPr id="291" name="Graphic 291"/>
                              <wps:cNvSpPr/>
                              <wps:spPr>
                                <a:xfrm>
                                  <a:off x="0" y="12"/>
                                  <a:ext cx="1361440" cy="10795"/>
                                </a:xfrm>
                                <a:custGeom>
                                  <a:avLst/>
                                  <a:gdLst/>
                                  <a:ahLst/>
                                  <a:cxnLst/>
                                  <a:rect l="l" t="t" r="r" b="b"/>
                                  <a:pathLst>
                                    <a:path w="1361440" h="10795">
                                      <a:moveTo>
                                        <a:pt x="719632" y="0"/>
                                      </a:moveTo>
                                      <a:lnTo>
                                        <a:pt x="0" y="0"/>
                                      </a:lnTo>
                                      <a:lnTo>
                                        <a:pt x="0" y="10655"/>
                                      </a:lnTo>
                                      <a:lnTo>
                                        <a:pt x="719632" y="10655"/>
                                      </a:lnTo>
                                      <a:lnTo>
                                        <a:pt x="719632" y="0"/>
                                      </a:lnTo>
                                      <a:close/>
                                    </a:path>
                                    <a:path w="1361440" h="10795">
                                      <a:moveTo>
                                        <a:pt x="1361186" y="0"/>
                                      </a:moveTo>
                                      <a:lnTo>
                                        <a:pt x="745490" y="0"/>
                                      </a:lnTo>
                                      <a:lnTo>
                                        <a:pt x="745490" y="10655"/>
                                      </a:lnTo>
                                      <a:lnTo>
                                        <a:pt x="1361186" y="10655"/>
                                      </a:lnTo>
                                      <a:lnTo>
                                        <a:pt x="13611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A9D37E" id="Group 290" o:spid="_x0000_s1026" style="position:absolute;margin-left:166.25pt;margin-top:-14pt;width:107.2pt;height:.85pt;z-index:-23222784;mso-wrap-distance-left:0;mso-wrap-distance-right:0" coordsize="1361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">
                      <v:shape id="Graphic 291" o:spid="_x0000_s1027" style="position:absolute;width:13614;height:108;visibility:visible;mso-wrap-style:square;v-text-anchor:top" coordsize="13614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PVsQA&#10;AADcAAAADwAAAGRycy9kb3ducmV2LnhtbESPQWsCMRSE7wX/Q3hCbzW7grauRhGpRbxI1YPHx+a5&#10;Wdy8LEmqq7++KQg9DjPzDTNbdLYRV/KhdqwgH2QgiEuna64UHA/rtw8QISJrbByTgjsFWMx7LzMs&#10;tLvxN133sRIJwqFABSbGtpAylIYshoFriZN3dt5iTNJXUnu8Jbht5DDLxtJizWnBYEsrQ+Vl/2MV&#10;NPl48vg8j1rz2H6d3GXrGXfvSr32u+UURKQu/oef7Y1WMJzk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D1bEAAAA3AAAAA8AAAAAAAAAAAAAAAAAmAIAAGRycy9k&#10;b3ducmV2LnhtbFBLBQYAAAAABAAEAPUAAACJAwAAAAA=&#10;" path="m719632,l,,,10655r719632,l719632,xem1361186,l745490,r,10655l1361186,10655r,-10655xe" fillcolor="black" stroked="f">
                        <v:path arrowok="t"/>
                      </v:shape>
                    </v:group>
                  </w:pict>
                </mc:Fallback>
              </mc:AlternateContent>
            </w:r>
            <w:r>
              <w:rPr>
                <w:rFonts w:ascii="Cambria Math"/>
                <w:sz w:val="24"/>
              </w:rPr>
              <w:t>=</w:t>
            </w:r>
            <w:r>
              <w:rPr>
                <w:rFonts w:ascii="Cambria Math"/>
                <w:spacing w:val="15"/>
                <w:sz w:val="24"/>
              </w:rPr>
              <w:t xml:space="preserve"> </w:t>
            </w:r>
            <w:r>
              <w:rPr>
                <w:rFonts w:ascii="Cambria Math"/>
                <w:spacing w:val="-4"/>
                <w:sz w:val="24"/>
              </w:rPr>
              <w:t>3,121</w:t>
            </w:r>
          </w:p>
        </w:tc>
      </w:tr>
      <w:tr w:rsidR="003D352F" w14:paraId="24E2694D" w14:textId="77777777">
        <w:trPr>
          <w:trHeight w:val="265"/>
        </w:trPr>
        <w:tc>
          <w:tcPr>
            <w:tcW w:w="3872" w:type="dxa"/>
            <w:gridSpan w:val="2"/>
            <w:tcBorders>
              <w:top w:val="nil"/>
              <w:bottom w:val="nil"/>
            </w:tcBorders>
          </w:tcPr>
          <w:p w14:paraId="24E2694B" w14:textId="77777777" w:rsidR="003D352F" w:rsidRDefault="001B3DC9">
            <w:pPr>
              <w:pStyle w:val="TableParagraph"/>
              <w:tabs>
                <w:tab w:val="left" w:pos="1967"/>
                <w:tab w:val="left" w:pos="2312"/>
                <w:tab w:val="left" w:pos="3547"/>
              </w:tabs>
              <w:spacing w:line="246" w:lineRule="exact"/>
              <w:ind w:left="107"/>
              <w:rPr>
                <w:sz w:val="24"/>
              </w:rPr>
            </w:pPr>
            <w:r>
              <w:rPr>
                <w:spacing w:val="-2"/>
                <w:sz w:val="24"/>
              </w:rPr>
              <w:t>осуществляется</w:t>
            </w:r>
            <w:r>
              <w:rPr>
                <w:sz w:val="24"/>
              </w:rPr>
              <w:tab/>
            </w:r>
            <w:r>
              <w:rPr>
                <w:spacing w:val="-10"/>
                <w:sz w:val="24"/>
              </w:rPr>
              <w:t>с</w:t>
            </w:r>
            <w:r>
              <w:rPr>
                <w:sz w:val="24"/>
              </w:rPr>
              <w:tab/>
            </w:r>
            <w:r>
              <w:rPr>
                <w:spacing w:val="-2"/>
                <w:sz w:val="24"/>
              </w:rPr>
              <w:t>помощью</w:t>
            </w:r>
            <w:r>
              <w:rPr>
                <w:sz w:val="24"/>
              </w:rPr>
              <w:tab/>
            </w:r>
            <w:r>
              <w:rPr>
                <w:spacing w:val="-5"/>
                <w:sz w:val="24"/>
              </w:rPr>
              <w:t>F-</w:t>
            </w:r>
          </w:p>
        </w:tc>
        <w:tc>
          <w:tcPr>
            <w:tcW w:w="5666" w:type="dxa"/>
            <w:gridSpan w:val="3"/>
            <w:vMerge/>
            <w:tcBorders>
              <w:top w:val="nil"/>
            </w:tcBorders>
          </w:tcPr>
          <w:p w14:paraId="24E2694C" w14:textId="77777777" w:rsidR="003D352F" w:rsidRDefault="003D352F">
            <w:pPr>
              <w:rPr>
                <w:sz w:val="2"/>
                <w:szCs w:val="2"/>
              </w:rPr>
            </w:pPr>
          </w:p>
        </w:tc>
      </w:tr>
      <w:tr w:rsidR="003D352F" w14:paraId="24E26950" w14:textId="77777777">
        <w:trPr>
          <w:trHeight w:val="266"/>
        </w:trPr>
        <w:tc>
          <w:tcPr>
            <w:tcW w:w="3872" w:type="dxa"/>
            <w:gridSpan w:val="2"/>
            <w:tcBorders>
              <w:top w:val="nil"/>
              <w:bottom w:val="nil"/>
            </w:tcBorders>
          </w:tcPr>
          <w:p w14:paraId="24E2694E" w14:textId="77777777" w:rsidR="003D352F" w:rsidRDefault="001B3DC9">
            <w:pPr>
              <w:pStyle w:val="TableParagraph"/>
              <w:spacing w:line="246" w:lineRule="exact"/>
              <w:ind w:left="107"/>
              <w:rPr>
                <w:sz w:val="24"/>
              </w:rPr>
            </w:pPr>
            <w:r>
              <w:rPr>
                <w:sz w:val="24"/>
              </w:rPr>
              <w:t>статистики</w:t>
            </w:r>
            <w:r>
              <w:rPr>
                <w:spacing w:val="22"/>
                <w:sz w:val="24"/>
              </w:rPr>
              <w:t xml:space="preserve"> </w:t>
            </w:r>
            <w:r>
              <w:rPr>
                <w:sz w:val="24"/>
              </w:rPr>
              <w:t>распределения</w:t>
            </w:r>
            <w:r>
              <w:rPr>
                <w:spacing w:val="22"/>
                <w:sz w:val="24"/>
              </w:rPr>
              <w:t xml:space="preserve"> </w:t>
            </w:r>
            <w:r>
              <w:rPr>
                <w:spacing w:val="-2"/>
                <w:sz w:val="24"/>
              </w:rPr>
              <w:t>Фишера</w:t>
            </w:r>
          </w:p>
        </w:tc>
        <w:tc>
          <w:tcPr>
            <w:tcW w:w="5666" w:type="dxa"/>
            <w:gridSpan w:val="3"/>
            <w:vMerge/>
            <w:tcBorders>
              <w:top w:val="nil"/>
            </w:tcBorders>
          </w:tcPr>
          <w:p w14:paraId="24E2694F" w14:textId="77777777" w:rsidR="003D352F" w:rsidRDefault="003D352F">
            <w:pPr>
              <w:rPr>
                <w:sz w:val="2"/>
                <w:szCs w:val="2"/>
              </w:rPr>
            </w:pPr>
          </w:p>
        </w:tc>
      </w:tr>
      <w:tr w:rsidR="003D352F" w14:paraId="24E26953" w14:textId="77777777">
        <w:trPr>
          <w:trHeight w:val="600"/>
        </w:trPr>
        <w:tc>
          <w:tcPr>
            <w:tcW w:w="3872" w:type="dxa"/>
            <w:gridSpan w:val="2"/>
            <w:tcBorders>
              <w:top w:val="nil"/>
            </w:tcBorders>
          </w:tcPr>
          <w:p w14:paraId="24E26951" w14:textId="77777777" w:rsidR="003D352F" w:rsidRDefault="001B3DC9">
            <w:pPr>
              <w:pStyle w:val="TableParagraph"/>
              <w:spacing w:line="266" w:lineRule="exact"/>
              <w:ind w:left="107"/>
              <w:rPr>
                <w:sz w:val="24"/>
              </w:rPr>
            </w:pPr>
            <w:r>
              <w:rPr>
                <w:sz w:val="24"/>
              </w:rPr>
              <w:t>(правосторонняя</w:t>
            </w:r>
            <w:r>
              <w:rPr>
                <w:spacing w:val="-9"/>
                <w:sz w:val="24"/>
              </w:rPr>
              <w:t xml:space="preserve"> </w:t>
            </w:r>
            <w:r>
              <w:rPr>
                <w:spacing w:val="-2"/>
                <w:sz w:val="24"/>
              </w:rPr>
              <w:t>проверка).</w:t>
            </w:r>
          </w:p>
        </w:tc>
        <w:tc>
          <w:tcPr>
            <w:tcW w:w="5666" w:type="dxa"/>
            <w:gridSpan w:val="3"/>
            <w:vMerge/>
            <w:tcBorders>
              <w:top w:val="nil"/>
            </w:tcBorders>
          </w:tcPr>
          <w:p w14:paraId="24E26952" w14:textId="77777777" w:rsidR="003D352F" w:rsidRDefault="003D352F">
            <w:pPr>
              <w:rPr>
                <w:sz w:val="2"/>
                <w:szCs w:val="2"/>
              </w:rPr>
            </w:pPr>
          </w:p>
        </w:tc>
      </w:tr>
      <w:tr w:rsidR="003D352F" w14:paraId="24E26956" w14:textId="77777777">
        <w:trPr>
          <w:trHeight w:val="551"/>
        </w:trPr>
        <w:tc>
          <w:tcPr>
            <w:tcW w:w="3872" w:type="dxa"/>
            <w:gridSpan w:val="2"/>
          </w:tcPr>
          <w:p w14:paraId="24E26954" w14:textId="77777777" w:rsidR="003D352F" w:rsidRDefault="001B3DC9">
            <w:pPr>
              <w:pStyle w:val="TableParagraph"/>
              <w:spacing w:line="276" w:lineRule="exact"/>
              <w:ind w:left="107"/>
              <w:rPr>
                <w:sz w:val="24"/>
              </w:rPr>
            </w:pPr>
            <w:r>
              <w:rPr>
                <w:sz w:val="24"/>
              </w:rPr>
              <w:t>Табличное</w:t>
            </w:r>
            <w:r>
              <w:rPr>
                <w:spacing w:val="40"/>
                <w:sz w:val="24"/>
              </w:rPr>
              <w:t xml:space="preserve"> </w:t>
            </w:r>
            <w:r>
              <w:rPr>
                <w:sz w:val="24"/>
              </w:rPr>
              <w:t>значение</w:t>
            </w:r>
            <w:r>
              <w:rPr>
                <w:spacing w:val="40"/>
                <w:sz w:val="24"/>
              </w:rPr>
              <w:t xml:space="preserve"> </w:t>
            </w:r>
            <w:r>
              <w:rPr>
                <w:sz w:val="24"/>
              </w:rPr>
              <w:t>при</w:t>
            </w:r>
            <w:r>
              <w:rPr>
                <w:spacing w:val="40"/>
                <w:sz w:val="24"/>
              </w:rPr>
              <w:t xml:space="preserve"> </w:t>
            </w:r>
            <w:r>
              <w:rPr>
                <w:sz w:val="24"/>
              </w:rPr>
              <w:t xml:space="preserve">степенях </w:t>
            </w:r>
            <w:r>
              <w:rPr>
                <w:spacing w:val="-2"/>
                <w:sz w:val="24"/>
              </w:rPr>
              <w:t>свободы</w:t>
            </w:r>
          </w:p>
        </w:tc>
        <w:tc>
          <w:tcPr>
            <w:tcW w:w="5666" w:type="dxa"/>
            <w:gridSpan w:val="3"/>
          </w:tcPr>
          <w:p w14:paraId="24E26955" w14:textId="77777777" w:rsidR="003D352F" w:rsidRDefault="001B3DC9">
            <w:pPr>
              <w:pStyle w:val="TableParagraph"/>
              <w:spacing w:line="277" w:lineRule="exact"/>
              <w:ind w:left="107"/>
              <w:rPr>
                <w:position w:val="2"/>
                <w:sz w:val="24"/>
              </w:rPr>
            </w:pPr>
            <w:r>
              <w:rPr>
                <w:position w:val="2"/>
                <w:sz w:val="24"/>
              </w:rPr>
              <w:t>k</w:t>
            </w:r>
            <w:r>
              <w:rPr>
                <w:sz w:val="16"/>
              </w:rPr>
              <w:t>1</w:t>
            </w:r>
            <w:r>
              <w:rPr>
                <w:spacing w:val="18"/>
                <w:sz w:val="16"/>
              </w:rPr>
              <w:t xml:space="preserve"> </w:t>
            </w:r>
            <w:r>
              <w:rPr>
                <w:position w:val="2"/>
                <w:sz w:val="24"/>
              </w:rPr>
              <w:t>=</w:t>
            </w:r>
            <w:r>
              <w:rPr>
                <w:spacing w:val="-1"/>
                <w:position w:val="2"/>
                <w:sz w:val="24"/>
              </w:rPr>
              <w:t xml:space="preserve"> </w:t>
            </w:r>
            <w:r>
              <w:rPr>
                <w:position w:val="2"/>
                <w:sz w:val="24"/>
              </w:rPr>
              <w:t>2 и k</w:t>
            </w:r>
            <w:r>
              <w:rPr>
                <w:sz w:val="16"/>
              </w:rPr>
              <w:t>2</w:t>
            </w:r>
            <w:r>
              <w:rPr>
                <w:spacing w:val="21"/>
                <w:sz w:val="16"/>
              </w:rPr>
              <w:t xml:space="preserve"> </w:t>
            </w:r>
            <w:r>
              <w:rPr>
                <w:position w:val="2"/>
                <w:sz w:val="24"/>
              </w:rPr>
              <w:t>=</w:t>
            </w:r>
            <w:r>
              <w:rPr>
                <w:spacing w:val="-1"/>
                <w:position w:val="2"/>
                <w:sz w:val="24"/>
              </w:rPr>
              <w:t xml:space="preserve"> </w:t>
            </w:r>
            <w:r>
              <w:rPr>
                <w:position w:val="2"/>
                <w:sz w:val="24"/>
              </w:rPr>
              <w:t>n -</w:t>
            </w:r>
            <w:r>
              <w:rPr>
                <w:spacing w:val="-1"/>
                <w:position w:val="2"/>
                <w:sz w:val="24"/>
              </w:rPr>
              <w:t xml:space="preserve"> </w:t>
            </w:r>
            <w:r>
              <w:rPr>
                <w:position w:val="2"/>
                <w:sz w:val="24"/>
              </w:rPr>
              <w:t>m</w:t>
            </w:r>
            <w:r>
              <w:rPr>
                <w:spacing w:val="1"/>
                <w:position w:val="2"/>
                <w:sz w:val="24"/>
              </w:rPr>
              <w:t xml:space="preserve"> </w:t>
            </w:r>
            <w:r>
              <w:rPr>
                <w:position w:val="2"/>
                <w:sz w:val="24"/>
              </w:rPr>
              <w:t>-</w:t>
            </w:r>
            <w:r>
              <w:rPr>
                <w:spacing w:val="-1"/>
                <w:position w:val="2"/>
                <w:sz w:val="24"/>
              </w:rPr>
              <w:t xml:space="preserve"> </w:t>
            </w:r>
            <w:r>
              <w:rPr>
                <w:position w:val="2"/>
                <w:sz w:val="24"/>
              </w:rPr>
              <w:t>1 =</w:t>
            </w:r>
            <w:r>
              <w:rPr>
                <w:spacing w:val="-2"/>
                <w:position w:val="2"/>
                <w:sz w:val="24"/>
              </w:rPr>
              <w:t xml:space="preserve"> </w:t>
            </w:r>
            <w:r>
              <w:rPr>
                <w:position w:val="2"/>
                <w:sz w:val="24"/>
              </w:rPr>
              <w:t>5 -</w:t>
            </w:r>
            <w:r>
              <w:rPr>
                <w:spacing w:val="-1"/>
                <w:position w:val="2"/>
                <w:sz w:val="24"/>
              </w:rPr>
              <w:t xml:space="preserve"> </w:t>
            </w:r>
            <w:r>
              <w:rPr>
                <w:position w:val="2"/>
                <w:sz w:val="24"/>
              </w:rPr>
              <w:t>2 -</w:t>
            </w:r>
            <w:r>
              <w:rPr>
                <w:spacing w:val="-1"/>
                <w:position w:val="2"/>
                <w:sz w:val="24"/>
              </w:rPr>
              <w:t xml:space="preserve"> </w:t>
            </w:r>
            <w:r>
              <w:rPr>
                <w:position w:val="2"/>
                <w:sz w:val="24"/>
              </w:rPr>
              <w:t>1 =</w:t>
            </w:r>
            <w:r>
              <w:rPr>
                <w:spacing w:val="-1"/>
                <w:position w:val="2"/>
                <w:sz w:val="24"/>
              </w:rPr>
              <w:t xml:space="preserve"> </w:t>
            </w:r>
            <w:r>
              <w:rPr>
                <w:position w:val="2"/>
                <w:sz w:val="24"/>
              </w:rPr>
              <w:t>2,</w:t>
            </w:r>
            <w:r>
              <w:rPr>
                <w:spacing w:val="2"/>
                <w:position w:val="2"/>
                <w:sz w:val="24"/>
              </w:rPr>
              <w:t xml:space="preserve"> </w:t>
            </w:r>
            <w:r>
              <w:rPr>
                <w:position w:val="2"/>
                <w:sz w:val="24"/>
              </w:rPr>
              <w:t>Fkp(2; 2)</w:t>
            </w:r>
            <w:r>
              <w:rPr>
                <w:spacing w:val="-1"/>
                <w:position w:val="2"/>
                <w:sz w:val="24"/>
              </w:rPr>
              <w:t xml:space="preserve"> </w:t>
            </w:r>
            <w:r>
              <w:rPr>
                <w:position w:val="2"/>
                <w:sz w:val="24"/>
              </w:rPr>
              <w:t>=</w:t>
            </w:r>
            <w:r>
              <w:rPr>
                <w:spacing w:val="1"/>
                <w:position w:val="2"/>
                <w:sz w:val="24"/>
              </w:rPr>
              <w:t xml:space="preserve"> </w:t>
            </w:r>
            <w:r>
              <w:rPr>
                <w:spacing w:val="-4"/>
                <w:position w:val="2"/>
                <w:sz w:val="24"/>
              </w:rPr>
              <w:t>19,0</w:t>
            </w:r>
          </w:p>
        </w:tc>
      </w:tr>
      <w:tr w:rsidR="003D352F" w14:paraId="24E26958" w14:textId="77777777">
        <w:trPr>
          <w:trHeight w:val="275"/>
        </w:trPr>
        <w:tc>
          <w:tcPr>
            <w:tcW w:w="9538" w:type="dxa"/>
            <w:gridSpan w:val="5"/>
          </w:tcPr>
          <w:p w14:paraId="24E26957" w14:textId="77777777" w:rsidR="003D352F" w:rsidRDefault="001B3DC9">
            <w:pPr>
              <w:pStyle w:val="TableParagraph"/>
              <w:spacing w:line="256" w:lineRule="exact"/>
              <w:ind w:left="654"/>
              <w:rPr>
                <w:sz w:val="24"/>
              </w:rPr>
            </w:pPr>
            <w:r>
              <w:rPr>
                <w:sz w:val="24"/>
              </w:rPr>
              <w:t>Примечание</w:t>
            </w:r>
            <w:r>
              <w:rPr>
                <w:spacing w:val="-5"/>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расчетов</w:t>
            </w:r>
            <w:r>
              <w:rPr>
                <w:spacing w:val="-3"/>
                <w:sz w:val="24"/>
              </w:rPr>
              <w:t xml:space="preserve"> </w:t>
            </w:r>
            <w:r>
              <w:rPr>
                <w:sz w:val="24"/>
              </w:rPr>
              <w:t>показателей</w:t>
            </w:r>
            <w:r>
              <w:rPr>
                <w:spacing w:val="-2"/>
                <w:sz w:val="24"/>
              </w:rPr>
              <w:t xml:space="preserve"> модели</w:t>
            </w:r>
          </w:p>
        </w:tc>
      </w:tr>
    </w:tbl>
    <w:p w14:paraId="24E26959" w14:textId="77777777" w:rsidR="003D352F" w:rsidRDefault="003D352F">
      <w:pPr>
        <w:pStyle w:val="a3"/>
        <w:spacing w:before="13"/>
        <w:ind w:left="0" w:firstLine="0"/>
        <w:jc w:val="left"/>
      </w:pPr>
    </w:p>
    <w:p w14:paraId="24E2695A" w14:textId="77777777" w:rsidR="003D352F" w:rsidRDefault="001B3DC9">
      <w:pPr>
        <w:pStyle w:val="a3"/>
        <w:spacing w:before="1"/>
        <w:ind w:right="289"/>
      </w:pPr>
      <w:r>
        <w:t xml:space="preserve">Поскольку фактическое значение F &lt;Fkp, то коэффициент детерминации статистически не значим и уравнение регрессии статистически ненадежно (совместная незначимость коэффициентов при факторах </w:t>
      </w:r>
      <w:r>
        <w:rPr>
          <w:i/>
        </w:rPr>
        <w:t>X</w:t>
      </w:r>
      <w:r>
        <w:rPr>
          <w:i/>
          <w:vertAlign w:val="subscript"/>
        </w:rPr>
        <w:t>i</w:t>
      </w:r>
      <w:r>
        <w:rPr>
          <w:i/>
        </w:rPr>
        <w:t xml:space="preserve"> </w:t>
      </w:r>
      <w:r>
        <w:t>подтверждается).</w:t>
      </w:r>
    </w:p>
    <w:p w14:paraId="24E2695B" w14:textId="77777777" w:rsidR="003D352F" w:rsidRDefault="001B3DC9">
      <w:pPr>
        <w:pStyle w:val="a3"/>
        <w:ind w:right="287"/>
      </w:pPr>
      <w:r>
        <w:t xml:space="preserve">Выводы. В результате расчетов было получено уравнение множественной </w:t>
      </w:r>
      <w:r>
        <w:rPr>
          <w:spacing w:val="-2"/>
        </w:rPr>
        <w:t>регрессии:</w:t>
      </w:r>
    </w:p>
    <w:p w14:paraId="24E2695C" w14:textId="77777777" w:rsidR="003D352F" w:rsidRDefault="001B3DC9">
      <w:pPr>
        <w:spacing w:before="322"/>
        <w:ind w:left="989" w:right="1128"/>
        <w:jc w:val="center"/>
        <w:rPr>
          <w:i/>
          <w:sz w:val="28"/>
        </w:rPr>
      </w:pPr>
      <w:r>
        <w:rPr>
          <w:i/>
          <w:sz w:val="28"/>
        </w:rPr>
        <w:t>X</w:t>
      </w:r>
      <w:r>
        <w:rPr>
          <w:i/>
          <w:sz w:val="28"/>
          <w:vertAlign w:val="subscript"/>
        </w:rPr>
        <w:t>13</w:t>
      </w:r>
      <w:r>
        <w:rPr>
          <w:i/>
          <w:spacing w:val="-4"/>
          <w:sz w:val="28"/>
        </w:rPr>
        <w:t xml:space="preserve"> </w:t>
      </w:r>
      <w:r>
        <w:rPr>
          <w:i/>
          <w:sz w:val="28"/>
        </w:rPr>
        <w:t>=</w:t>
      </w:r>
      <w:r>
        <w:rPr>
          <w:i/>
          <w:spacing w:val="-3"/>
          <w:sz w:val="28"/>
        </w:rPr>
        <w:t xml:space="preserve"> </w:t>
      </w:r>
      <w:r>
        <w:rPr>
          <w:i/>
          <w:sz w:val="28"/>
        </w:rPr>
        <w:t>1225,98</w:t>
      </w:r>
      <w:r>
        <w:rPr>
          <w:i/>
          <w:spacing w:val="-4"/>
          <w:sz w:val="28"/>
        </w:rPr>
        <w:t xml:space="preserve"> </w:t>
      </w:r>
      <w:r>
        <w:rPr>
          <w:i/>
          <w:sz w:val="28"/>
        </w:rPr>
        <w:t>–</w:t>
      </w:r>
      <w:r>
        <w:rPr>
          <w:i/>
          <w:spacing w:val="-3"/>
          <w:sz w:val="28"/>
        </w:rPr>
        <w:t xml:space="preserve"> </w:t>
      </w:r>
      <w:r>
        <w:rPr>
          <w:i/>
          <w:sz w:val="28"/>
        </w:rPr>
        <w:t>0,934</w:t>
      </w:r>
      <w:r>
        <w:rPr>
          <w:sz w:val="28"/>
        </w:rPr>
        <w:t>·</w:t>
      </w:r>
      <w:r>
        <w:rPr>
          <w:i/>
          <w:sz w:val="28"/>
        </w:rPr>
        <w:t>X</w:t>
      </w:r>
      <w:r>
        <w:rPr>
          <w:i/>
          <w:sz w:val="28"/>
          <w:vertAlign w:val="subscript"/>
        </w:rPr>
        <w:t>11</w:t>
      </w:r>
      <w:r>
        <w:rPr>
          <w:i/>
          <w:spacing w:val="-3"/>
          <w:sz w:val="28"/>
        </w:rPr>
        <w:t xml:space="preserve"> </w:t>
      </w:r>
      <w:r>
        <w:rPr>
          <w:i/>
          <w:sz w:val="28"/>
        </w:rPr>
        <w:t>–</w:t>
      </w:r>
      <w:r>
        <w:rPr>
          <w:i/>
          <w:spacing w:val="-5"/>
          <w:sz w:val="28"/>
        </w:rPr>
        <w:t xml:space="preserve"> </w:t>
      </w:r>
      <w:r>
        <w:rPr>
          <w:i/>
          <w:spacing w:val="-2"/>
          <w:sz w:val="28"/>
        </w:rPr>
        <w:t>336,118</w:t>
      </w:r>
      <w:r>
        <w:rPr>
          <w:spacing w:val="-2"/>
          <w:sz w:val="28"/>
        </w:rPr>
        <w:t>·</w:t>
      </w:r>
      <w:r>
        <w:rPr>
          <w:i/>
          <w:spacing w:val="-2"/>
          <w:sz w:val="28"/>
        </w:rPr>
        <w:t>X</w:t>
      </w:r>
      <w:r>
        <w:rPr>
          <w:i/>
          <w:spacing w:val="-2"/>
          <w:sz w:val="28"/>
          <w:vertAlign w:val="subscript"/>
        </w:rPr>
        <w:t>2</w:t>
      </w:r>
    </w:p>
    <w:p w14:paraId="24E2695D" w14:textId="77777777" w:rsidR="003D352F" w:rsidRDefault="001B3DC9">
      <w:pPr>
        <w:pStyle w:val="a3"/>
        <w:spacing w:before="321"/>
        <w:ind w:right="279"/>
      </w:pPr>
      <w:r>
        <w:t>Возможна экономическая интерпретация параметров модели: увеличение X</w:t>
      </w:r>
      <w:r>
        <w:rPr>
          <w:vertAlign w:val="subscript"/>
        </w:rPr>
        <w:t>1</w:t>
      </w:r>
      <w:r>
        <w:rPr>
          <w:spacing w:val="-3"/>
        </w:rPr>
        <w:t xml:space="preserve"> </w:t>
      </w:r>
      <w:r>
        <w:t xml:space="preserve">на 1 ед.изм. приводит к уменьшению </w:t>
      </w:r>
      <w:r>
        <w:rPr>
          <w:i/>
        </w:rPr>
        <w:t>X</w:t>
      </w:r>
      <w:r>
        <w:rPr>
          <w:i/>
          <w:vertAlign w:val="subscript"/>
        </w:rPr>
        <w:t>13</w:t>
      </w:r>
      <w:r>
        <w:rPr>
          <w:i/>
        </w:rPr>
        <w:t xml:space="preserve"> </w:t>
      </w:r>
      <w:r>
        <w:t>в среднем на 0,934 ед.изм.; увеличение X</w:t>
      </w:r>
      <w:r>
        <w:rPr>
          <w:vertAlign w:val="subscript"/>
        </w:rPr>
        <w:t>2</w:t>
      </w:r>
      <w:r>
        <w:rPr>
          <w:spacing w:val="-1"/>
        </w:rPr>
        <w:t xml:space="preserve"> </w:t>
      </w:r>
      <w:r>
        <w:t xml:space="preserve">на 1 ед.изм. приводит к уменьшению </w:t>
      </w:r>
      <w:r>
        <w:rPr>
          <w:i/>
        </w:rPr>
        <w:t>X</w:t>
      </w:r>
      <w:r>
        <w:rPr>
          <w:i/>
          <w:vertAlign w:val="subscript"/>
        </w:rPr>
        <w:t>13</w:t>
      </w:r>
      <w:r>
        <w:rPr>
          <w:i/>
          <w:spacing w:val="40"/>
        </w:rPr>
        <w:t xml:space="preserve"> </w:t>
      </w:r>
      <w:r>
        <w:t xml:space="preserve">в среднем на 336,118 ед.изм. По максимальному коэффициенту делаем вывод, что наибольшее влияние на результат </w:t>
      </w:r>
      <w:r>
        <w:rPr>
          <w:i/>
        </w:rPr>
        <w:t>X</w:t>
      </w:r>
      <w:r>
        <w:rPr>
          <w:i/>
          <w:vertAlign w:val="subscript"/>
        </w:rPr>
        <w:t>13</w:t>
      </w:r>
      <w:r>
        <w:rPr>
          <w:i/>
          <w:spacing w:val="40"/>
        </w:rPr>
        <w:t xml:space="preserve"> </w:t>
      </w:r>
      <w:r>
        <w:t>оказывает фактор X</w:t>
      </w:r>
      <w:r>
        <w:rPr>
          <w:vertAlign w:val="subscript"/>
        </w:rPr>
        <w:t>2</w:t>
      </w:r>
      <w:r>
        <w:t>. Статистическая значимость уравнения проверена с помощью коэффициента детерминации и критерия Фишера.</w:t>
      </w:r>
      <w:r>
        <w:rPr>
          <w:spacing w:val="80"/>
        </w:rPr>
        <w:t xml:space="preserve">  </w:t>
      </w:r>
      <w:r>
        <w:t>Установлено,</w:t>
      </w:r>
      <w:r>
        <w:rPr>
          <w:spacing w:val="80"/>
        </w:rPr>
        <w:t xml:space="preserve">  </w:t>
      </w:r>
      <w:r>
        <w:t>что</w:t>
      </w:r>
      <w:r>
        <w:rPr>
          <w:spacing w:val="80"/>
        </w:rPr>
        <w:t xml:space="preserve">  </w:t>
      </w:r>
      <w:r>
        <w:t>в</w:t>
      </w:r>
      <w:r>
        <w:rPr>
          <w:spacing w:val="80"/>
        </w:rPr>
        <w:t xml:space="preserve">  </w:t>
      </w:r>
      <w:r>
        <w:t>исследуемой</w:t>
      </w:r>
      <w:r>
        <w:rPr>
          <w:spacing w:val="80"/>
        </w:rPr>
        <w:t xml:space="preserve">  </w:t>
      </w:r>
      <w:r>
        <w:t>ситуации</w:t>
      </w:r>
      <w:r>
        <w:rPr>
          <w:spacing w:val="80"/>
        </w:rPr>
        <w:t xml:space="preserve">  </w:t>
      </w:r>
      <w:r>
        <w:t>75,74%</w:t>
      </w:r>
      <w:r>
        <w:rPr>
          <w:spacing w:val="80"/>
        </w:rPr>
        <w:t xml:space="preserve">  </w:t>
      </w:r>
      <w:r>
        <w:t>общей</w:t>
      </w:r>
    </w:p>
    <w:p w14:paraId="24E2695E" w14:textId="77777777" w:rsidR="003D352F" w:rsidRDefault="003D352F">
      <w:pPr>
        <w:pStyle w:val="a3"/>
        <w:sectPr w:rsidR="003D352F">
          <w:pgSz w:w="11920" w:h="16850"/>
          <w:pgMar w:top="1060" w:right="283" w:bottom="1300" w:left="1559" w:header="0" w:footer="1072" w:gutter="0"/>
          <w:cols w:space="720"/>
        </w:sectPr>
      </w:pPr>
    </w:p>
    <w:p w14:paraId="24E2695F" w14:textId="77777777" w:rsidR="003D352F" w:rsidRDefault="001B3DC9">
      <w:pPr>
        <w:pStyle w:val="a3"/>
        <w:spacing w:before="72" w:line="242" w:lineRule="auto"/>
        <w:ind w:right="281" w:firstLine="0"/>
      </w:pPr>
      <w:r>
        <w:t xml:space="preserve">вариабельности </w:t>
      </w:r>
      <w:r>
        <w:rPr>
          <w:i/>
        </w:rPr>
        <w:t>X</w:t>
      </w:r>
      <w:r>
        <w:rPr>
          <w:i/>
          <w:vertAlign w:val="subscript"/>
        </w:rPr>
        <w:t>13</w:t>
      </w:r>
      <w:r>
        <w:rPr>
          <w:i/>
          <w:spacing w:val="40"/>
        </w:rPr>
        <w:t xml:space="preserve"> </w:t>
      </w:r>
      <w:r>
        <w:t>объясняется изменением факторов X</w:t>
      </w:r>
      <w:r>
        <w:rPr>
          <w:vertAlign w:val="subscript"/>
        </w:rPr>
        <w:t>j</w:t>
      </w:r>
      <w:r>
        <w:t>. Установлено также, что один или несколько параметров модели статистически не значимы.</w:t>
      </w:r>
    </w:p>
    <w:p w14:paraId="24E26960" w14:textId="77777777" w:rsidR="003D352F" w:rsidRDefault="001B3DC9">
      <w:pPr>
        <w:pStyle w:val="a3"/>
        <w:ind w:right="285"/>
      </w:pPr>
      <w:r>
        <w:t>В наших исследованиях модель взаимосвязи</w:t>
      </w:r>
      <w:r>
        <w:rPr>
          <w:spacing w:val="40"/>
        </w:rPr>
        <w:t xml:space="preserve"> </w:t>
      </w:r>
      <w:r>
        <w:t>представляет собой аналитический инструмент, позволяющий выявить и количественно оценить основные факторы, влияющие на трудовой потенциал сельских территорий.</w:t>
      </w:r>
    </w:p>
    <w:p w14:paraId="24E26961" w14:textId="77777777" w:rsidR="003D352F" w:rsidRDefault="001B3DC9">
      <w:pPr>
        <w:pStyle w:val="a3"/>
        <w:ind w:right="287"/>
      </w:pPr>
      <w:r>
        <w:t>При отборе влияющих факторов использовались статистические методы отбора в сочетании с экспертными оценками их значимости.</w:t>
      </w:r>
    </w:p>
    <w:p w14:paraId="24E26962" w14:textId="77777777" w:rsidR="003D352F" w:rsidRDefault="001B3DC9">
      <w:pPr>
        <w:pStyle w:val="a3"/>
        <w:ind w:right="285"/>
      </w:pPr>
      <w:r>
        <w:t>Использовался метод пошагового включения и исключения факторов, суть которых заключается в следующем: метод исключения предполагает построение уравнения, включающего всю совокупность переменных, с последующим пошаговым сокращением числа переменных в модели до тех</w:t>
      </w:r>
      <w:r>
        <w:rPr>
          <w:spacing w:val="40"/>
        </w:rPr>
        <w:t xml:space="preserve"> </w:t>
      </w:r>
      <w:r>
        <w:t>пор, пока не выполняется заданное условие пригодности модели [176].</w:t>
      </w:r>
    </w:p>
    <w:p w14:paraId="24E26963" w14:textId="77777777" w:rsidR="003D352F" w:rsidRDefault="001B3DC9">
      <w:pPr>
        <w:pStyle w:val="a3"/>
        <w:ind w:right="277"/>
      </w:pPr>
      <w:r>
        <w:t>Таким образом, применение эконометрической модели для исследования взаимосвязей между различными факторами является важным инструментом в обосновании устойчивости по повышению трудового потенциала сельских территорий. В таблице 52 представлены прогнозные значения самых влиятельных факторов на повышение трудового потенциала сельских территорий на основе результатов расчёта.</w:t>
      </w:r>
    </w:p>
    <w:p w14:paraId="24E26964" w14:textId="77777777" w:rsidR="003D352F" w:rsidRDefault="001B3DC9">
      <w:pPr>
        <w:pStyle w:val="a3"/>
        <w:spacing w:before="317" w:line="242" w:lineRule="auto"/>
        <w:ind w:right="276" w:firstLine="0"/>
      </w:pPr>
      <w:r>
        <w:t>Таблица 52 ‒ Прогнозные значения показателей эконометрической модели на период 2024-2026 гг.</w:t>
      </w:r>
    </w:p>
    <w:p w14:paraId="24E26965" w14:textId="77777777" w:rsidR="003D352F" w:rsidRDefault="003D352F">
      <w:pPr>
        <w:pStyle w:val="a3"/>
        <w:spacing w:before="4"/>
        <w:ind w:left="0" w:firstLine="0"/>
        <w:jc w:val="left"/>
        <w:rPr>
          <w:sz w:val="15"/>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750"/>
        <w:gridCol w:w="1378"/>
        <w:gridCol w:w="5464"/>
      </w:tblGrid>
      <w:tr w:rsidR="003D352F" w14:paraId="24E2696A" w14:textId="77777777">
        <w:trPr>
          <w:trHeight w:val="277"/>
        </w:trPr>
        <w:tc>
          <w:tcPr>
            <w:tcW w:w="1981" w:type="dxa"/>
          </w:tcPr>
          <w:p w14:paraId="24E26966" w14:textId="77777777" w:rsidR="003D352F" w:rsidRDefault="001B3DC9">
            <w:pPr>
              <w:pStyle w:val="TableParagraph"/>
              <w:spacing w:before="1" w:line="257" w:lineRule="exact"/>
              <w:ind w:left="6" w:right="1"/>
              <w:jc w:val="center"/>
              <w:rPr>
                <w:sz w:val="24"/>
              </w:rPr>
            </w:pPr>
            <w:r>
              <w:rPr>
                <w:spacing w:val="-2"/>
                <w:sz w:val="24"/>
              </w:rPr>
              <w:t>Фактор</w:t>
            </w:r>
          </w:p>
        </w:tc>
        <w:tc>
          <w:tcPr>
            <w:tcW w:w="750" w:type="dxa"/>
          </w:tcPr>
          <w:p w14:paraId="24E26967" w14:textId="77777777" w:rsidR="003D352F" w:rsidRDefault="001B3DC9">
            <w:pPr>
              <w:pStyle w:val="TableParagraph"/>
              <w:spacing w:before="1" w:line="257" w:lineRule="exact"/>
              <w:ind w:left="65" w:right="48"/>
              <w:jc w:val="center"/>
              <w:rPr>
                <w:sz w:val="24"/>
              </w:rPr>
            </w:pPr>
            <w:r>
              <w:rPr>
                <w:spacing w:val="-4"/>
                <w:sz w:val="24"/>
              </w:rPr>
              <w:t>Годы</w:t>
            </w:r>
          </w:p>
        </w:tc>
        <w:tc>
          <w:tcPr>
            <w:tcW w:w="1378" w:type="dxa"/>
          </w:tcPr>
          <w:p w14:paraId="24E26968" w14:textId="77777777" w:rsidR="003D352F" w:rsidRDefault="001B3DC9">
            <w:pPr>
              <w:pStyle w:val="TableParagraph"/>
              <w:spacing w:before="1" w:line="257" w:lineRule="exact"/>
              <w:ind w:right="243"/>
              <w:jc w:val="right"/>
              <w:rPr>
                <w:sz w:val="24"/>
              </w:rPr>
            </w:pPr>
            <w:r>
              <w:rPr>
                <w:spacing w:val="-2"/>
                <w:sz w:val="24"/>
              </w:rPr>
              <w:t>Прогноз</w:t>
            </w:r>
          </w:p>
        </w:tc>
        <w:tc>
          <w:tcPr>
            <w:tcW w:w="5464" w:type="dxa"/>
          </w:tcPr>
          <w:p w14:paraId="24E26969" w14:textId="77777777" w:rsidR="003D352F" w:rsidRDefault="001B3DC9">
            <w:pPr>
              <w:pStyle w:val="TableParagraph"/>
              <w:spacing w:before="1" w:line="257" w:lineRule="exact"/>
              <w:ind w:left="5"/>
              <w:jc w:val="center"/>
              <w:rPr>
                <w:sz w:val="24"/>
              </w:rPr>
            </w:pPr>
            <w:r>
              <w:rPr>
                <w:sz w:val="24"/>
              </w:rPr>
              <w:t>Характеристики</w:t>
            </w:r>
            <w:r>
              <w:rPr>
                <w:spacing w:val="-7"/>
                <w:sz w:val="24"/>
              </w:rPr>
              <w:t xml:space="preserve"> </w:t>
            </w:r>
            <w:r>
              <w:rPr>
                <w:spacing w:val="-2"/>
                <w:sz w:val="24"/>
              </w:rPr>
              <w:t>уравнения</w:t>
            </w:r>
          </w:p>
        </w:tc>
      </w:tr>
      <w:tr w:rsidR="003D352F" w14:paraId="24E2696F" w14:textId="77777777">
        <w:trPr>
          <w:trHeight w:val="275"/>
        </w:trPr>
        <w:tc>
          <w:tcPr>
            <w:tcW w:w="1981" w:type="dxa"/>
          </w:tcPr>
          <w:p w14:paraId="24E2696B" w14:textId="77777777" w:rsidR="003D352F" w:rsidRDefault="001B3DC9">
            <w:pPr>
              <w:pStyle w:val="TableParagraph"/>
              <w:spacing w:line="256" w:lineRule="exact"/>
              <w:ind w:left="6"/>
              <w:jc w:val="center"/>
              <w:rPr>
                <w:sz w:val="24"/>
              </w:rPr>
            </w:pPr>
            <w:r>
              <w:rPr>
                <w:spacing w:val="-10"/>
                <w:sz w:val="24"/>
              </w:rPr>
              <w:t>1</w:t>
            </w:r>
          </w:p>
        </w:tc>
        <w:tc>
          <w:tcPr>
            <w:tcW w:w="750" w:type="dxa"/>
          </w:tcPr>
          <w:p w14:paraId="24E2696C" w14:textId="77777777" w:rsidR="003D352F" w:rsidRDefault="001B3DC9">
            <w:pPr>
              <w:pStyle w:val="TableParagraph"/>
              <w:spacing w:line="256" w:lineRule="exact"/>
              <w:ind w:left="65" w:right="48"/>
              <w:jc w:val="center"/>
              <w:rPr>
                <w:sz w:val="24"/>
              </w:rPr>
            </w:pPr>
            <w:r>
              <w:rPr>
                <w:spacing w:val="-10"/>
                <w:sz w:val="24"/>
              </w:rPr>
              <w:t>2</w:t>
            </w:r>
          </w:p>
        </w:tc>
        <w:tc>
          <w:tcPr>
            <w:tcW w:w="1378" w:type="dxa"/>
          </w:tcPr>
          <w:p w14:paraId="24E2696D" w14:textId="77777777" w:rsidR="003D352F" w:rsidRDefault="001B3DC9">
            <w:pPr>
              <w:pStyle w:val="TableParagraph"/>
              <w:spacing w:line="256" w:lineRule="exact"/>
              <w:ind w:left="20"/>
              <w:jc w:val="center"/>
              <w:rPr>
                <w:sz w:val="24"/>
              </w:rPr>
            </w:pPr>
            <w:r>
              <w:rPr>
                <w:spacing w:val="-10"/>
                <w:sz w:val="24"/>
              </w:rPr>
              <w:t>3</w:t>
            </w:r>
          </w:p>
        </w:tc>
        <w:tc>
          <w:tcPr>
            <w:tcW w:w="5464" w:type="dxa"/>
          </w:tcPr>
          <w:p w14:paraId="24E2696E" w14:textId="77777777" w:rsidR="003D352F" w:rsidRDefault="001B3DC9">
            <w:pPr>
              <w:pStyle w:val="TableParagraph"/>
              <w:spacing w:line="256" w:lineRule="exact"/>
              <w:ind w:left="5"/>
              <w:jc w:val="center"/>
              <w:rPr>
                <w:sz w:val="24"/>
              </w:rPr>
            </w:pPr>
            <w:r>
              <w:rPr>
                <w:spacing w:val="-10"/>
                <w:sz w:val="24"/>
              </w:rPr>
              <w:t>4</w:t>
            </w:r>
          </w:p>
        </w:tc>
      </w:tr>
      <w:tr w:rsidR="003D352F" w14:paraId="24E26971" w14:textId="77777777">
        <w:trPr>
          <w:trHeight w:val="275"/>
        </w:trPr>
        <w:tc>
          <w:tcPr>
            <w:tcW w:w="9573" w:type="dxa"/>
            <w:gridSpan w:val="4"/>
          </w:tcPr>
          <w:p w14:paraId="24E26970" w14:textId="77777777" w:rsidR="003D352F" w:rsidRDefault="001B3DC9">
            <w:pPr>
              <w:pStyle w:val="TableParagraph"/>
              <w:spacing w:line="256" w:lineRule="exact"/>
              <w:ind w:left="8"/>
              <w:jc w:val="center"/>
              <w:rPr>
                <w:sz w:val="24"/>
              </w:rPr>
            </w:pPr>
            <w:r>
              <w:rPr>
                <w:sz w:val="24"/>
              </w:rPr>
              <w:t>Республика</w:t>
            </w:r>
            <w:r>
              <w:rPr>
                <w:spacing w:val="-4"/>
                <w:sz w:val="24"/>
              </w:rPr>
              <w:t xml:space="preserve"> </w:t>
            </w:r>
            <w:r>
              <w:rPr>
                <w:spacing w:val="-2"/>
                <w:sz w:val="24"/>
              </w:rPr>
              <w:t>Казахстан</w:t>
            </w:r>
          </w:p>
        </w:tc>
      </w:tr>
      <w:tr w:rsidR="003D352F" w14:paraId="24E26976" w14:textId="77777777">
        <w:trPr>
          <w:trHeight w:val="883"/>
        </w:trPr>
        <w:tc>
          <w:tcPr>
            <w:tcW w:w="1981" w:type="dxa"/>
            <w:vMerge w:val="restart"/>
          </w:tcPr>
          <w:p w14:paraId="24E26972" w14:textId="77777777" w:rsidR="003D352F" w:rsidRDefault="001B3DC9">
            <w:pPr>
              <w:pStyle w:val="TableParagraph"/>
              <w:ind w:left="107" w:right="264"/>
              <w:rPr>
                <w:sz w:val="24"/>
              </w:rPr>
            </w:pPr>
            <w:r>
              <w:rPr>
                <w:sz w:val="24"/>
              </w:rPr>
              <w:t xml:space="preserve">Рабочая сила </w:t>
            </w:r>
            <w:r>
              <w:rPr>
                <w:spacing w:val="-2"/>
                <w:sz w:val="24"/>
              </w:rPr>
              <w:t xml:space="preserve">сельского </w:t>
            </w:r>
            <w:r>
              <w:rPr>
                <w:sz w:val="24"/>
              </w:rPr>
              <w:t>населения,</w:t>
            </w:r>
            <w:r>
              <w:rPr>
                <w:spacing w:val="-15"/>
                <w:sz w:val="24"/>
              </w:rPr>
              <w:t xml:space="preserve"> </w:t>
            </w:r>
            <w:r>
              <w:rPr>
                <w:sz w:val="24"/>
              </w:rPr>
              <w:t xml:space="preserve">тыс. </w:t>
            </w:r>
            <w:r>
              <w:rPr>
                <w:spacing w:val="-2"/>
                <w:sz w:val="24"/>
              </w:rPr>
              <w:t>человек</w:t>
            </w:r>
          </w:p>
        </w:tc>
        <w:tc>
          <w:tcPr>
            <w:tcW w:w="7592" w:type="dxa"/>
            <w:gridSpan w:val="3"/>
          </w:tcPr>
          <w:p w14:paraId="24E26973" w14:textId="77777777" w:rsidR="003D352F" w:rsidRDefault="001B3DC9">
            <w:pPr>
              <w:pStyle w:val="TableParagraph"/>
              <w:spacing w:line="275" w:lineRule="exact"/>
              <w:jc w:val="center"/>
              <w:rPr>
                <w:sz w:val="24"/>
              </w:rPr>
            </w:pPr>
            <w:r>
              <w:rPr>
                <w:sz w:val="24"/>
              </w:rPr>
              <w:t>Уравнение</w:t>
            </w:r>
            <w:r>
              <w:rPr>
                <w:spacing w:val="-6"/>
                <w:sz w:val="24"/>
              </w:rPr>
              <w:t xml:space="preserve"> </w:t>
            </w:r>
            <w:r>
              <w:rPr>
                <w:spacing w:val="-2"/>
                <w:sz w:val="24"/>
              </w:rPr>
              <w:t>модели:</w:t>
            </w:r>
          </w:p>
          <w:p w14:paraId="24E26974" w14:textId="77777777" w:rsidR="003D352F" w:rsidRDefault="001B3DC9">
            <w:pPr>
              <w:pStyle w:val="TableParagraph"/>
              <w:ind w:left="1331" w:right="764"/>
              <w:jc w:val="center"/>
              <w:rPr>
                <w:i/>
                <w:position w:val="2"/>
                <w:sz w:val="24"/>
              </w:rPr>
            </w:pPr>
            <w:r>
              <w:rPr>
                <w:i/>
                <w:position w:val="2"/>
                <w:sz w:val="24"/>
              </w:rPr>
              <w:t>Y</w:t>
            </w:r>
            <w:r>
              <w:rPr>
                <w:i/>
                <w:spacing w:val="-1"/>
                <w:position w:val="2"/>
                <w:sz w:val="24"/>
              </w:rPr>
              <w:t xml:space="preserve"> </w:t>
            </w:r>
            <w:r>
              <w:rPr>
                <w:i/>
                <w:position w:val="2"/>
                <w:sz w:val="24"/>
              </w:rPr>
              <w:t>= –</w:t>
            </w:r>
            <w:r>
              <w:rPr>
                <w:i/>
                <w:spacing w:val="-1"/>
                <w:position w:val="2"/>
                <w:sz w:val="24"/>
              </w:rPr>
              <w:t xml:space="preserve"> </w:t>
            </w:r>
            <w:r>
              <w:rPr>
                <w:i/>
                <w:position w:val="2"/>
                <w:sz w:val="24"/>
              </w:rPr>
              <w:t>56680,111</w:t>
            </w:r>
            <w:r>
              <w:rPr>
                <w:i/>
                <w:spacing w:val="-1"/>
                <w:position w:val="2"/>
                <w:sz w:val="24"/>
              </w:rPr>
              <w:t xml:space="preserve"> </w:t>
            </w:r>
            <w:r>
              <w:rPr>
                <w:i/>
                <w:position w:val="2"/>
                <w:sz w:val="24"/>
              </w:rPr>
              <w:t>–</w:t>
            </w:r>
            <w:r>
              <w:rPr>
                <w:i/>
                <w:spacing w:val="-1"/>
                <w:position w:val="2"/>
                <w:sz w:val="24"/>
              </w:rPr>
              <w:t xml:space="preserve"> </w:t>
            </w:r>
            <w:r>
              <w:rPr>
                <w:i/>
                <w:position w:val="2"/>
                <w:sz w:val="24"/>
              </w:rPr>
              <w:t>0,07264·X</w:t>
            </w:r>
            <w:r>
              <w:rPr>
                <w:i/>
                <w:sz w:val="16"/>
              </w:rPr>
              <w:t>1</w:t>
            </w:r>
            <w:r>
              <w:rPr>
                <w:i/>
                <w:spacing w:val="20"/>
                <w:sz w:val="16"/>
              </w:rPr>
              <w:t xml:space="preserve"> </w:t>
            </w:r>
            <w:r>
              <w:rPr>
                <w:i/>
                <w:position w:val="2"/>
                <w:sz w:val="24"/>
              </w:rPr>
              <w:t>–</w:t>
            </w:r>
            <w:r>
              <w:rPr>
                <w:i/>
                <w:spacing w:val="-1"/>
                <w:position w:val="2"/>
                <w:sz w:val="24"/>
              </w:rPr>
              <w:t xml:space="preserve"> </w:t>
            </w:r>
            <w:r>
              <w:rPr>
                <w:i/>
                <w:position w:val="2"/>
                <w:sz w:val="24"/>
              </w:rPr>
              <w:t>0,3661·X</w:t>
            </w:r>
            <w:r>
              <w:rPr>
                <w:i/>
                <w:sz w:val="16"/>
              </w:rPr>
              <w:t>2</w:t>
            </w:r>
            <w:r>
              <w:rPr>
                <w:i/>
                <w:spacing w:val="21"/>
                <w:sz w:val="16"/>
              </w:rPr>
              <w:t xml:space="preserve"> </w:t>
            </w:r>
            <w:r>
              <w:rPr>
                <w:i/>
                <w:spacing w:val="-10"/>
                <w:position w:val="2"/>
                <w:sz w:val="24"/>
              </w:rPr>
              <w:t>+</w:t>
            </w:r>
          </w:p>
          <w:p w14:paraId="24E26975" w14:textId="77777777" w:rsidR="003D352F" w:rsidRDefault="001B3DC9">
            <w:pPr>
              <w:pStyle w:val="TableParagraph"/>
              <w:spacing w:before="26"/>
              <w:ind w:left="1331" w:right="764"/>
              <w:jc w:val="center"/>
              <w:rPr>
                <w:i/>
                <w:sz w:val="16"/>
              </w:rPr>
            </w:pPr>
            <w:r>
              <w:rPr>
                <w:i/>
                <w:position w:val="2"/>
                <w:sz w:val="24"/>
              </w:rPr>
              <w:t>+</w:t>
            </w:r>
            <w:r>
              <w:rPr>
                <w:i/>
                <w:spacing w:val="-1"/>
                <w:position w:val="2"/>
                <w:sz w:val="24"/>
              </w:rPr>
              <w:t xml:space="preserve"> </w:t>
            </w:r>
            <w:r>
              <w:rPr>
                <w:i/>
                <w:position w:val="2"/>
                <w:sz w:val="24"/>
              </w:rPr>
              <w:t>5,159·X</w:t>
            </w:r>
            <w:r>
              <w:rPr>
                <w:i/>
                <w:sz w:val="16"/>
              </w:rPr>
              <w:t>3</w:t>
            </w:r>
            <w:r>
              <w:rPr>
                <w:i/>
                <w:spacing w:val="20"/>
                <w:sz w:val="16"/>
              </w:rPr>
              <w:t xml:space="preserve"> </w:t>
            </w:r>
            <w:r>
              <w:rPr>
                <w:i/>
                <w:position w:val="2"/>
                <w:sz w:val="24"/>
              </w:rPr>
              <w:t xml:space="preserve">+ </w:t>
            </w:r>
            <w:r>
              <w:rPr>
                <w:i/>
                <w:spacing w:val="-2"/>
                <w:position w:val="2"/>
                <w:sz w:val="24"/>
              </w:rPr>
              <w:t>140,1926·X</w:t>
            </w:r>
            <w:r>
              <w:rPr>
                <w:i/>
                <w:spacing w:val="-2"/>
                <w:sz w:val="16"/>
              </w:rPr>
              <w:t>4</w:t>
            </w:r>
          </w:p>
        </w:tc>
      </w:tr>
      <w:tr w:rsidR="003D352F" w14:paraId="24E2697C" w14:textId="77777777">
        <w:trPr>
          <w:trHeight w:val="275"/>
        </w:trPr>
        <w:tc>
          <w:tcPr>
            <w:tcW w:w="1981" w:type="dxa"/>
            <w:vMerge/>
            <w:tcBorders>
              <w:top w:val="nil"/>
            </w:tcBorders>
          </w:tcPr>
          <w:p w14:paraId="24E26977" w14:textId="77777777" w:rsidR="003D352F" w:rsidRDefault="003D352F">
            <w:pPr>
              <w:rPr>
                <w:sz w:val="2"/>
                <w:szCs w:val="2"/>
              </w:rPr>
            </w:pPr>
          </w:p>
        </w:tc>
        <w:tc>
          <w:tcPr>
            <w:tcW w:w="750" w:type="dxa"/>
          </w:tcPr>
          <w:p w14:paraId="24E26978" w14:textId="77777777" w:rsidR="003D352F" w:rsidRDefault="001B3DC9">
            <w:pPr>
              <w:pStyle w:val="TableParagraph"/>
              <w:spacing w:line="256" w:lineRule="exact"/>
              <w:ind w:left="17" w:right="65"/>
              <w:jc w:val="center"/>
              <w:rPr>
                <w:sz w:val="24"/>
              </w:rPr>
            </w:pPr>
            <w:r>
              <w:rPr>
                <w:spacing w:val="-4"/>
                <w:sz w:val="24"/>
              </w:rPr>
              <w:t>2024</w:t>
            </w:r>
          </w:p>
        </w:tc>
        <w:tc>
          <w:tcPr>
            <w:tcW w:w="1378" w:type="dxa"/>
          </w:tcPr>
          <w:p w14:paraId="24E26979" w14:textId="77777777" w:rsidR="003D352F" w:rsidRDefault="001B3DC9">
            <w:pPr>
              <w:pStyle w:val="TableParagraph"/>
              <w:spacing w:line="256" w:lineRule="exact"/>
              <w:ind w:left="101"/>
              <w:rPr>
                <w:sz w:val="24"/>
              </w:rPr>
            </w:pPr>
            <w:r>
              <w:rPr>
                <w:spacing w:val="-2"/>
                <w:sz w:val="24"/>
              </w:rPr>
              <w:t>4539,51</w:t>
            </w:r>
          </w:p>
        </w:tc>
        <w:tc>
          <w:tcPr>
            <w:tcW w:w="5464" w:type="dxa"/>
            <w:vMerge w:val="restart"/>
          </w:tcPr>
          <w:p w14:paraId="24E2697A" w14:textId="77777777" w:rsidR="003D352F" w:rsidRDefault="001B3DC9">
            <w:pPr>
              <w:pStyle w:val="TableParagraph"/>
              <w:tabs>
                <w:tab w:val="left" w:pos="1622"/>
              </w:tabs>
              <w:spacing w:line="275" w:lineRule="exact"/>
              <w:ind w:left="106"/>
              <w:rPr>
                <w:sz w:val="24"/>
              </w:rPr>
            </w:pPr>
            <w:r>
              <w:rPr>
                <w:sz w:val="24"/>
              </w:rPr>
              <w:t>R</w:t>
            </w:r>
            <w:r>
              <w:rPr>
                <w:sz w:val="24"/>
                <w:vertAlign w:val="superscript"/>
              </w:rPr>
              <w:t>2</w:t>
            </w:r>
            <w:r>
              <w:rPr>
                <w:spacing w:val="1"/>
                <w:sz w:val="24"/>
              </w:rPr>
              <w:t xml:space="preserve"> </w:t>
            </w:r>
            <w:r>
              <w:rPr>
                <w:sz w:val="24"/>
              </w:rPr>
              <w:t>=</w:t>
            </w:r>
            <w:r>
              <w:rPr>
                <w:spacing w:val="-1"/>
                <w:sz w:val="24"/>
              </w:rPr>
              <w:t xml:space="preserve"> </w:t>
            </w:r>
            <w:r>
              <w:rPr>
                <w:spacing w:val="-2"/>
                <w:sz w:val="24"/>
              </w:rPr>
              <w:t>0,998</w:t>
            </w:r>
            <w:r>
              <w:rPr>
                <w:sz w:val="24"/>
              </w:rPr>
              <w:tab/>
              <w:t>F_расч</w:t>
            </w:r>
            <w:r>
              <w:rPr>
                <w:spacing w:val="-1"/>
                <w:sz w:val="24"/>
              </w:rPr>
              <w:t xml:space="preserve"> </w:t>
            </w:r>
            <w:r>
              <w:rPr>
                <w:sz w:val="24"/>
              </w:rPr>
              <w:t xml:space="preserve">= </w:t>
            </w:r>
            <w:r>
              <w:rPr>
                <w:spacing w:val="-2"/>
                <w:sz w:val="24"/>
              </w:rPr>
              <w:t>166,334</w:t>
            </w:r>
          </w:p>
          <w:p w14:paraId="24E2697B" w14:textId="77777777" w:rsidR="003D352F" w:rsidRDefault="001B3DC9">
            <w:pPr>
              <w:pStyle w:val="TableParagraph"/>
              <w:tabs>
                <w:tab w:val="left" w:pos="1634"/>
              </w:tabs>
              <w:ind w:left="106"/>
              <w:rPr>
                <w:sz w:val="24"/>
              </w:rPr>
            </w:pPr>
            <w:r>
              <w:rPr>
                <w:sz w:val="24"/>
              </w:rPr>
              <w:t>Sy =</w:t>
            </w:r>
            <w:r>
              <w:rPr>
                <w:spacing w:val="-1"/>
                <w:sz w:val="24"/>
              </w:rPr>
              <w:t xml:space="preserve"> </w:t>
            </w:r>
            <w:r>
              <w:rPr>
                <w:spacing w:val="-2"/>
                <w:sz w:val="24"/>
              </w:rPr>
              <w:t>410,245</w:t>
            </w:r>
            <w:r>
              <w:rPr>
                <w:sz w:val="24"/>
              </w:rPr>
              <w:tab/>
              <w:t>F_табл</w:t>
            </w:r>
            <w:r>
              <w:rPr>
                <w:spacing w:val="-1"/>
                <w:sz w:val="24"/>
              </w:rPr>
              <w:t xml:space="preserve"> </w:t>
            </w:r>
            <w:r>
              <w:rPr>
                <w:sz w:val="24"/>
              </w:rPr>
              <w:t>=</w:t>
            </w:r>
            <w:r>
              <w:rPr>
                <w:spacing w:val="1"/>
                <w:sz w:val="24"/>
              </w:rPr>
              <w:t xml:space="preserve"> </w:t>
            </w:r>
            <w:r>
              <w:rPr>
                <w:spacing w:val="-2"/>
                <w:sz w:val="24"/>
              </w:rPr>
              <w:t>19,16</w:t>
            </w:r>
          </w:p>
        </w:tc>
      </w:tr>
      <w:tr w:rsidR="003D352F" w14:paraId="24E26981" w14:textId="77777777">
        <w:trPr>
          <w:trHeight w:val="275"/>
        </w:trPr>
        <w:tc>
          <w:tcPr>
            <w:tcW w:w="1981" w:type="dxa"/>
            <w:vMerge/>
            <w:tcBorders>
              <w:top w:val="nil"/>
            </w:tcBorders>
          </w:tcPr>
          <w:p w14:paraId="24E2697D" w14:textId="77777777" w:rsidR="003D352F" w:rsidRDefault="003D352F">
            <w:pPr>
              <w:rPr>
                <w:sz w:val="2"/>
                <w:szCs w:val="2"/>
              </w:rPr>
            </w:pPr>
          </w:p>
        </w:tc>
        <w:tc>
          <w:tcPr>
            <w:tcW w:w="750" w:type="dxa"/>
          </w:tcPr>
          <w:p w14:paraId="24E2697E" w14:textId="77777777" w:rsidR="003D352F" w:rsidRDefault="001B3DC9">
            <w:pPr>
              <w:pStyle w:val="TableParagraph"/>
              <w:spacing w:line="256" w:lineRule="exact"/>
              <w:ind w:left="17" w:right="65"/>
              <w:jc w:val="center"/>
              <w:rPr>
                <w:sz w:val="24"/>
              </w:rPr>
            </w:pPr>
            <w:r>
              <w:rPr>
                <w:spacing w:val="-4"/>
                <w:sz w:val="24"/>
              </w:rPr>
              <w:t>2025</w:t>
            </w:r>
          </w:p>
        </w:tc>
        <w:tc>
          <w:tcPr>
            <w:tcW w:w="1378" w:type="dxa"/>
          </w:tcPr>
          <w:p w14:paraId="24E2697F" w14:textId="77777777" w:rsidR="003D352F" w:rsidRDefault="001B3DC9">
            <w:pPr>
              <w:pStyle w:val="TableParagraph"/>
              <w:spacing w:line="256" w:lineRule="exact"/>
              <w:ind w:left="101"/>
              <w:rPr>
                <w:sz w:val="24"/>
              </w:rPr>
            </w:pPr>
            <w:r>
              <w:rPr>
                <w:spacing w:val="-2"/>
                <w:sz w:val="24"/>
              </w:rPr>
              <w:t>4583,64</w:t>
            </w:r>
          </w:p>
        </w:tc>
        <w:tc>
          <w:tcPr>
            <w:tcW w:w="5464" w:type="dxa"/>
            <w:vMerge/>
            <w:tcBorders>
              <w:top w:val="nil"/>
            </w:tcBorders>
          </w:tcPr>
          <w:p w14:paraId="24E26980" w14:textId="77777777" w:rsidR="003D352F" w:rsidRDefault="003D352F">
            <w:pPr>
              <w:rPr>
                <w:sz w:val="2"/>
                <w:szCs w:val="2"/>
              </w:rPr>
            </w:pPr>
          </w:p>
        </w:tc>
      </w:tr>
      <w:tr w:rsidR="003D352F" w14:paraId="24E26986" w14:textId="77777777">
        <w:trPr>
          <w:trHeight w:val="275"/>
        </w:trPr>
        <w:tc>
          <w:tcPr>
            <w:tcW w:w="1981" w:type="dxa"/>
            <w:vMerge/>
            <w:tcBorders>
              <w:top w:val="nil"/>
            </w:tcBorders>
          </w:tcPr>
          <w:p w14:paraId="24E26982" w14:textId="77777777" w:rsidR="003D352F" w:rsidRDefault="003D352F">
            <w:pPr>
              <w:rPr>
                <w:sz w:val="2"/>
                <w:szCs w:val="2"/>
              </w:rPr>
            </w:pPr>
          </w:p>
        </w:tc>
        <w:tc>
          <w:tcPr>
            <w:tcW w:w="750" w:type="dxa"/>
          </w:tcPr>
          <w:p w14:paraId="24E26983" w14:textId="77777777" w:rsidR="003D352F" w:rsidRDefault="001B3DC9">
            <w:pPr>
              <w:pStyle w:val="TableParagraph"/>
              <w:spacing w:line="256" w:lineRule="exact"/>
              <w:ind w:left="17" w:right="65"/>
              <w:jc w:val="center"/>
              <w:rPr>
                <w:sz w:val="24"/>
              </w:rPr>
            </w:pPr>
            <w:r>
              <w:rPr>
                <w:spacing w:val="-4"/>
                <w:sz w:val="24"/>
              </w:rPr>
              <w:t>2026</w:t>
            </w:r>
          </w:p>
        </w:tc>
        <w:tc>
          <w:tcPr>
            <w:tcW w:w="1378" w:type="dxa"/>
          </w:tcPr>
          <w:p w14:paraId="24E26984" w14:textId="77777777" w:rsidR="003D352F" w:rsidRDefault="001B3DC9">
            <w:pPr>
              <w:pStyle w:val="TableParagraph"/>
              <w:spacing w:line="256" w:lineRule="exact"/>
              <w:ind w:left="101"/>
              <w:rPr>
                <w:sz w:val="24"/>
              </w:rPr>
            </w:pPr>
            <w:r>
              <w:rPr>
                <w:spacing w:val="-2"/>
                <w:sz w:val="24"/>
              </w:rPr>
              <w:t>4743,71</w:t>
            </w:r>
          </w:p>
        </w:tc>
        <w:tc>
          <w:tcPr>
            <w:tcW w:w="5464" w:type="dxa"/>
            <w:vMerge/>
            <w:tcBorders>
              <w:top w:val="nil"/>
            </w:tcBorders>
          </w:tcPr>
          <w:p w14:paraId="24E26985" w14:textId="77777777" w:rsidR="003D352F" w:rsidRDefault="003D352F">
            <w:pPr>
              <w:rPr>
                <w:sz w:val="2"/>
                <w:szCs w:val="2"/>
              </w:rPr>
            </w:pPr>
          </w:p>
        </w:tc>
      </w:tr>
      <w:tr w:rsidR="003D352F" w14:paraId="24E2698B" w14:textId="77777777">
        <w:trPr>
          <w:trHeight w:val="830"/>
        </w:trPr>
        <w:tc>
          <w:tcPr>
            <w:tcW w:w="1981" w:type="dxa"/>
            <w:vMerge w:val="restart"/>
          </w:tcPr>
          <w:p w14:paraId="24E26987" w14:textId="77777777" w:rsidR="003D352F" w:rsidRDefault="001B3DC9">
            <w:pPr>
              <w:pStyle w:val="TableParagraph"/>
              <w:spacing w:before="1"/>
              <w:ind w:left="107" w:right="112"/>
              <w:rPr>
                <w:sz w:val="24"/>
              </w:rPr>
            </w:pPr>
            <w:r>
              <w:rPr>
                <w:spacing w:val="-2"/>
                <w:sz w:val="24"/>
              </w:rPr>
              <w:t xml:space="preserve">Среднемесячная </w:t>
            </w:r>
            <w:r>
              <w:rPr>
                <w:sz w:val="24"/>
              </w:rPr>
              <w:t>заработная</w:t>
            </w:r>
            <w:r>
              <w:rPr>
                <w:spacing w:val="-15"/>
                <w:sz w:val="24"/>
              </w:rPr>
              <w:t xml:space="preserve"> </w:t>
            </w:r>
            <w:r>
              <w:rPr>
                <w:sz w:val="24"/>
              </w:rPr>
              <w:t xml:space="preserve">плата фермеров и </w:t>
            </w:r>
            <w:r>
              <w:rPr>
                <w:spacing w:val="-2"/>
                <w:sz w:val="24"/>
              </w:rPr>
              <w:t xml:space="preserve">рабочих </w:t>
            </w:r>
            <w:r>
              <w:rPr>
                <w:sz w:val="24"/>
              </w:rPr>
              <w:t xml:space="preserve">сельского и </w:t>
            </w:r>
            <w:r>
              <w:rPr>
                <w:spacing w:val="-2"/>
                <w:sz w:val="24"/>
              </w:rPr>
              <w:t xml:space="preserve">лесного хозяйства, </w:t>
            </w:r>
            <w:r>
              <w:rPr>
                <w:sz w:val="24"/>
              </w:rPr>
              <w:t xml:space="preserve">рыбоводства и </w:t>
            </w:r>
            <w:r>
              <w:rPr>
                <w:spacing w:val="-2"/>
                <w:sz w:val="24"/>
              </w:rPr>
              <w:t>рыболовства,</w:t>
            </w:r>
          </w:p>
          <w:p w14:paraId="24E26988" w14:textId="77777777" w:rsidR="003D352F" w:rsidRDefault="001B3DC9">
            <w:pPr>
              <w:pStyle w:val="TableParagraph"/>
              <w:spacing w:before="1" w:line="257" w:lineRule="exact"/>
              <w:ind w:left="107"/>
              <w:rPr>
                <w:sz w:val="24"/>
              </w:rPr>
            </w:pPr>
            <w:r>
              <w:rPr>
                <w:sz w:val="24"/>
              </w:rPr>
              <w:t>тыс.</w:t>
            </w:r>
            <w:r>
              <w:rPr>
                <w:spacing w:val="-1"/>
                <w:sz w:val="24"/>
              </w:rPr>
              <w:t xml:space="preserve"> </w:t>
            </w:r>
            <w:r>
              <w:rPr>
                <w:spacing w:val="-2"/>
                <w:sz w:val="24"/>
              </w:rPr>
              <w:t>тенге</w:t>
            </w:r>
          </w:p>
        </w:tc>
        <w:tc>
          <w:tcPr>
            <w:tcW w:w="7592" w:type="dxa"/>
            <w:gridSpan w:val="3"/>
          </w:tcPr>
          <w:p w14:paraId="24E26989" w14:textId="77777777" w:rsidR="003D352F" w:rsidRDefault="001B3DC9">
            <w:pPr>
              <w:pStyle w:val="TableParagraph"/>
              <w:spacing w:before="1" w:line="276" w:lineRule="exact"/>
              <w:jc w:val="center"/>
              <w:rPr>
                <w:sz w:val="24"/>
              </w:rPr>
            </w:pPr>
            <w:r>
              <w:rPr>
                <w:sz w:val="24"/>
              </w:rPr>
              <w:t>Уравнение</w:t>
            </w:r>
            <w:r>
              <w:rPr>
                <w:spacing w:val="-6"/>
                <w:sz w:val="24"/>
              </w:rPr>
              <w:t xml:space="preserve"> </w:t>
            </w:r>
            <w:r>
              <w:rPr>
                <w:spacing w:val="-2"/>
                <w:sz w:val="24"/>
              </w:rPr>
              <w:t>модели:</w:t>
            </w:r>
          </w:p>
          <w:p w14:paraId="24E2698A" w14:textId="77777777" w:rsidR="003D352F" w:rsidRDefault="001B3DC9">
            <w:pPr>
              <w:pStyle w:val="TableParagraph"/>
              <w:spacing w:line="276" w:lineRule="exact"/>
              <w:ind w:left="1331" w:right="1447"/>
              <w:jc w:val="center"/>
              <w:rPr>
                <w:i/>
                <w:sz w:val="16"/>
              </w:rPr>
            </w:pPr>
            <w:r>
              <w:rPr>
                <w:i/>
                <w:position w:val="2"/>
                <w:sz w:val="24"/>
              </w:rPr>
              <w:t>X</w:t>
            </w:r>
            <w:r>
              <w:rPr>
                <w:i/>
                <w:sz w:val="16"/>
              </w:rPr>
              <w:t>4</w:t>
            </w:r>
            <w:r>
              <w:rPr>
                <w:i/>
                <w:spacing w:val="72"/>
                <w:sz w:val="16"/>
              </w:rPr>
              <w:t xml:space="preserve"> </w:t>
            </w:r>
            <w:r>
              <w:rPr>
                <w:i/>
                <w:position w:val="2"/>
                <w:sz w:val="24"/>
              </w:rPr>
              <w:t>=</w:t>
            </w:r>
            <w:r>
              <w:rPr>
                <w:i/>
                <w:spacing w:val="-4"/>
                <w:position w:val="2"/>
                <w:sz w:val="24"/>
              </w:rPr>
              <w:t xml:space="preserve"> </w:t>
            </w:r>
            <w:r>
              <w:rPr>
                <w:i/>
                <w:position w:val="2"/>
                <w:sz w:val="24"/>
              </w:rPr>
              <w:t>–</w:t>
            </w:r>
            <w:r>
              <w:rPr>
                <w:i/>
                <w:spacing w:val="-5"/>
                <w:position w:val="2"/>
                <w:sz w:val="24"/>
              </w:rPr>
              <w:t xml:space="preserve"> </w:t>
            </w:r>
            <w:r>
              <w:rPr>
                <w:i/>
                <w:position w:val="2"/>
                <w:sz w:val="24"/>
              </w:rPr>
              <w:t>901320,02</w:t>
            </w:r>
            <w:r>
              <w:rPr>
                <w:i/>
                <w:spacing w:val="-5"/>
                <w:position w:val="2"/>
                <w:sz w:val="24"/>
              </w:rPr>
              <w:t xml:space="preserve"> </w:t>
            </w:r>
            <w:r>
              <w:rPr>
                <w:i/>
                <w:position w:val="2"/>
                <w:sz w:val="24"/>
              </w:rPr>
              <w:t>–</w:t>
            </w:r>
            <w:r>
              <w:rPr>
                <w:i/>
                <w:spacing w:val="-5"/>
                <w:position w:val="2"/>
                <w:sz w:val="24"/>
              </w:rPr>
              <w:t xml:space="preserve"> </w:t>
            </w:r>
            <w:r>
              <w:rPr>
                <w:i/>
                <w:position w:val="2"/>
                <w:sz w:val="24"/>
              </w:rPr>
              <w:t>19,1026·X</w:t>
            </w:r>
            <w:r>
              <w:rPr>
                <w:i/>
                <w:sz w:val="16"/>
              </w:rPr>
              <w:t>1</w:t>
            </w:r>
            <w:r>
              <w:rPr>
                <w:i/>
                <w:spacing w:val="16"/>
                <w:sz w:val="16"/>
              </w:rPr>
              <w:t xml:space="preserve"> </w:t>
            </w:r>
            <w:r>
              <w:rPr>
                <w:i/>
                <w:position w:val="2"/>
                <w:sz w:val="24"/>
              </w:rPr>
              <w:t>+</w:t>
            </w:r>
            <w:r>
              <w:rPr>
                <w:i/>
                <w:spacing w:val="-5"/>
                <w:position w:val="2"/>
                <w:sz w:val="24"/>
              </w:rPr>
              <w:t xml:space="preserve"> </w:t>
            </w:r>
            <w:r>
              <w:rPr>
                <w:i/>
                <w:position w:val="2"/>
                <w:sz w:val="24"/>
              </w:rPr>
              <w:t>317,3473·X</w:t>
            </w:r>
            <w:r>
              <w:rPr>
                <w:i/>
                <w:sz w:val="16"/>
              </w:rPr>
              <w:t>2</w:t>
            </w:r>
            <w:r>
              <w:rPr>
                <w:i/>
                <w:spacing w:val="16"/>
                <w:sz w:val="16"/>
              </w:rPr>
              <w:t xml:space="preserve"> </w:t>
            </w:r>
            <w:r>
              <w:rPr>
                <w:i/>
                <w:position w:val="2"/>
                <w:sz w:val="24"/>
              </w:rPr>
              <w:t>– – 4044,8754·X</w:t>
            </w:r>
            <w:r>
              <w:rPr>
                <w:i/>
                <w:sz w:val="16"/>
              </w:rPr>
              <w:t>3</w:t>
            </w:r>
          </w:p>
        </w:tc>
      </w:tr>
      <w:tr w:rsidR="003D352F" w14:paraId="24E26991" w14:textId="77777777">
        <w:trPr>
          <w:trHeight w:val="522"/>
        </w:trPr>
        <w:tc>
          <w:tcPr>
            <w:tcW w:w="1981" w:type="dxa"/>
            <w:vMerge/>
            <w:tcBorders>
              <w:top w:val="nil"/>
            </w:tcBorders>
          </w:tcPr>
          <w:p w14:paraId="24E2698C" w14:textId="77777777" w:rsidR="003D352F" w:rsidRDefault="003D352F">
            <w:pPr>
              <w:rPr>
                <w:sz w:val="2"/>
                <w:szCs w:val="2"/>
              </w:rPr>
            </w:pPr>
          </w:p>
        </w:tc>
        <w:tc>
          <w:tcPr>
            <w:tcW w:w="750" w:type="dxa"/>
          </w:tcPr>
          <w:p w14:paraId="24E2698D" w14:textId="77777777" w:rsidR="003D352F" w:rsidRDefault="001B3DC9">
            <w:pPr>
              <w:pStyle w:val="TableParagraph"/>
              <w:spacing w:line="275" w:lineRule="exact"/>
              <w:ind w:left="17" w:right="65"/>
              <w:jc w:val="center"/>
              <w:rPr>
                <w:sz w:val="24"/>
              </w:rPr>
            </w:pPr>
            <w:r>
              <w:rPr>
                <w:spacing w:val="-4"/>
                <w:sz w:val="24"/>
              </w:rPr>
              <w:t>2024</w:t>
            </w:r>
          </w:p>
        </w:tc>
        <w:tc>
          <w:tcPr>
            <w:tcW w:w="1378" w:type="dxa"/>
          </w:tcPr>
          <w:p w14:paraId="24E2698E" w14:textId="77777777" w:rsidR="003D352F" w:rsidRDefault="001B3DC9">
            <w:pPr>
              <w:pStyle w:val="TableParagraph"/>
              <w:spacing w:line="275" w:lineRule="exact"/>
              <w:ind w:right="232"/>
              <w:jc w:val="right"/>
              <w:rPr>
                <w:sz w:val="24"/>
              </w:rPr>
            </w:pPr>
            <w:r>
              <w:rPr>
                <w:spacing w:val="-2"/>
                <w:sz w:val="24"/>
              </w:rPr>
              <w:t>214507,5</w:t>
            </w:r>
          </w:p>
        </w:tc>
        <w:tc>
          <w:tcPr>
            <w:tcW w:w="5464" w:type="dxa"/>
            <w:vMerge w:val="restart"/>
          </w:tcPr>
          <w:p w14:paraId="24E2698F" w14:textId="77777777" w:rsidR="003D352F" w:rsidRDefault="001B3DC9">
            <w:pPr>
              <w:pStyle w:val="TableParagraph"/>
              <w:tabs>
                <w:tab w:val="left" w:pos="1803"/>
              </w:tabs>
              <w:spacing w:line="275" w:lineRule="exact"/>
              <w:ind w:left="106"/>
              <w:rPr>
                <w:sz w:val="24"/>
              </w:rPr>
            </w:pPr>
            <w:r>
              <w:rPr>
                <w:sz w:val="24"/>
              </w:rPr>
              <w:t>R</w:t>
            </w:r>
            <w:r>
              <w:rPr>
                <w:sz w:val="24"/>
                <w:vertAlign w:val="superscript"/>
              </w:rPr>
              <w:t>2</w:t>
            </w:r>
            <w:r>
              <w:rPr>
                <w:spacing w:val="1"/>
                <w:sz w:val="24"/>
              </w:rPr>
              <w:t xml:space="preserve"> </w:t>
            </w:r>
            <w:r>
              <w:rPr>
                <w:sz w:val="24"/>
              </w:rPr>
              <w:t>=</w:t>
            </w:r>
            <w:r>
              <w:rPr>
                <w:spacing w:val="-1"/>
                <w:sz w:val="24"/>
              </w:rPr>
              <w:t xml:space="preserve"> </w:t>
            </w:r>
            <w:r>
              <w:rPr>
                <w:spacing w:val="-2"/>
                <w:sz w:val="24"/>
              </w:rPr>
              <w:t>0,987</w:t>
            </w:r>
            <w:r>
              <w:rPr>
                <w:sz w:val="24"/>
              </w:rPr>
              <w:tab/>
              <w:t>F_расч</w:t>
            </w:r>
            <w:r>
              <w:rPr>
                <w:spacing w:val="-2"/>
                <w:sz w:val="24"/>
              </w:rPr>
              <w:t xml:space="preserve"> </w:t>
            </w:r>
            <w:r>
              <w:rPr>
                <w:sz w:val="24"/>
              </w:rPr>
              <w:t>=</w:t>
            </w:r>
            <w:r>
              <w:rPr>
                <w:spacing w:val="-2"/>
                <w:sz w:val="24"/>
              </w:rPr>
              <w:t xml:space="preserve"> 150,593</w:t>
            </w:r>
          </w:p>
          <w:p w14:paraId="24E26990" w14:textId="77777777" w:rsidR="003D352F" w:rsidRDefault="001B3DC9">
            <w:pPr>
              <w:pStyle w:val="TableParagraph"/>
              <w:tabs>
                <w:tab w:val="left" w:pos="1815"/>
              </w:tabs>
              <w:ind w:left="106"/>
              <w:rPr>
                <w:sz w:val="24"/>
              </w:rPr>
            </w:pPr>
            <w:r>
              <w:rPr>
                <w:sz w:val="24"/>
              </w:rPr>
              <w:t>Sy =</w:t>
            </w:r>
            <w:r>
              <w:rPr>
                <w:spacing w:val="-1"/>
                <w:sz w:val="24"/>
              </w:rPr>
              <w:t xml:space="preserve"> </w:t>
            </w:r>
            <w:r>
              <w:rPr>
                <w:spacing w:val="-2"/>
                <w:sz w:val="24"/>
              </w:rPr>
              <w:t>3842,914</w:t>
            </w:r>
            <w:r>
              <w:rPr>
                <w:sz w:val="24"/>
              </w:rPr>
              <w:tab/>
              <w:t>F_табл</w:t>
            </w:r>
            <w:r>
              <w:rPr>
                <w:spacing w:val="-2"/>
                <w:sz w:val="24"/>
              </w:rPr>
              <w:t xml:space="preserve"> </w:t>
            </w:r>
            <w:r>
              <w:rPr>
                <w:sz w:val="24"/>
              </w:rPr>
              <w:t>=</w:t>
            </w:r>
            <w:r>
              <w:rPr>
                <w:spacing w:val="-1"/>
                <w:sz w:val="24"/>
              </w:rPr>
              <w:t xml:space="preserve"> </w:t>
            </w:r>
            <w:r>
              <w:rPr>
                <w:spacing w:val="-2"/>
                <w:sz w:val="24"/>
              </w:rPr>
              <w:t>19,16</w:t>
            </w:r>
          </w:p>
        </w:tc>
      </w:tr>
      <w:tr w:rsidR="003D352F" w14:paraId="24E26996" w14:textId="77777777">
        <w:trPr>
          <w:trHeight w:val="489"/>
        </w:trPr>
        <w:tc>
          <w:tcPr>
            <w:tcW w:w="1981" w:type="dxa"/>
            <w:vMerge/>
            <w:tcBorders>
              <w:top w:val="nil"/>
            </w:tcBorders>
          </w:tcPr>
          <w:p w14:paraId="24E26992" w14:textId="77777777" w:rsidR="003D352F" w:rsidRDefault="003D352F">
            <w:pPr>
              <w:rPr>
                <w:sz w:val="2"/>
                <w:szCs w:val="2"/>
              </w:rPr>
            </w:pPr>
          </w:p>
        </w:tc>
        <w:tc>
          <w:tcPr>
            <w:tcW w:w="750" w:type="dxa"/>
          </w:tcPr>
          <w:p w14:paraId="24E26993" w14:textId="77777777" w:rsidR="003D352F" w:rsidRDefault="001B3DC9">
            <w:pPr>
              <w:pStyle w:val="TableParagraph"/>
              <w:spacing w:line="275" w:lineRule="exact"/>
              <w:ind w:left="17" w:right="65"/>
              <w:jc w:val="center"/>
              <w:rPr>
                <w:sz w:val="24"/>
              </w:rPr>
            </w:pPr>
            <w:r>
              <w:rPr>
                <w:spacing w:val="-4"/>
                <w:sz w:val="24"/>
              </w:rPr>
              <w:t>2025</w:t>
            </w:r>
          </w:p>
        </w:tc>
        <w:tc>
          <w:tcPr>
            <w:tcW w:w="1378" w:type="dxa"/>
          </w:tcPr>
          <w:p w14:paraId="24E26994" w14:textId="77777777" w:rsidR="003D352F" w:rsidRDefault="001B3DC9">
            <w:pPr>
              <w:pStyle w:val="TableParagraph"/>
              <w:spacing w:line="275" w:lineRule="exact"/>
              <w:ind w:right="232"/>
              <w:jc w:val="right"/>
              <w:rPr>
                <w:sz w:val="24"/>
              </w:rPr>
            </w:pPr>
            <w:r>
              <w:rPr>
                <w:spacing w:val="-2"/>
                <w:sz w:val="24"/>
              </w:rPr>
              <w:t>256116,0</w:t>
            </w:r>
          </w:p>
        </w:tc>
        <w:tc>
          <w:tcPr>
            <w:tcW w:w="5464" w:type="dxa"/>
            <w:vMerge/>
            <w:tcBorders>
              <w:top w:val="nil"/>
            </w:tcBorders>
          </w:tcPr>
          <w:p w14:paraId="24E26995" w14:textId="77777777" w:rsidR="003D352F" w:rsidRDefault="003D352F">
            <w:pPr>
              <w:rPr>
                <w:sz w:val="2"/>
                <w:szCs w:val="2"/>
              </w:rPr>
            </w:pPr>
          </w:p>
        </w:tc>
      </w:tr>
      <w:tr w:rsidR="003D352F" w14:paraId="24E2699B" w14:textId="77777777">
        <w:trPr>
          <w:trHeight w:val="890"/>
        </w:trPr>
        <w:tc>
          <w:tcPr>
            <w:tcW w:w="1981" w:type="dxa"/>
            <w:vMerge/>
            <w:tcBorders>
              <w:top w:val="nil"/>
            </w:tcBorders>
          </w:tcPr>
          <w:p w14:paraId="24E26997" w14:textId="77777777" w:rsidR="003D352F" w:rsidRDefault="003D352F">
            <w:pPr>
              <w:rPr>
                <w:sz w:val="2"/>
                <w:szCs w:val="2"/>
              </w:rPr>
            </w:pPr>
          </w:p>
        </w:tc>
        <w:tc>
          <w:tcPr>
            <w:tcW w:w="750" w:type="dxa"/>
          </w:tcPr>
          <w:p w14:paraId="24E26998" w14:textId="77777777" w:rsidR="003D352F" w:rsidRDefault="001B3DC9">
            <w:pPr>
              <w:pStyle w:val="TableParagraph"/>
              <w:spacing w:before="1"/>
              <w:ind w:left="17" w:right="65"/>
              <w:jc w:val="center"/>
              <w:rPr>
                <w:sz w:val="24"/>
              </w:rPr>
            </w:pPr>
            <w:r>
              <w:rPr>
                <w:spacing w:val="-4"/>
                <w:sz w:val="24"/>
              </w:rPr>
              <w:t>2026</w:t>
            </w:r>
          </w:p>
        </w:tc>
        <w:tc>
          <w:tcPr>
            <w:tcW w:w="1378" w:type="dxa"/>
          </w:tcPr>
          <w:p w14:paraId="24E26999" w14:textId="77777777" w:rsidR="003D352F" w:rsidRDefault="001B3DC9">
            <w:pPr>
              <w:pStyle w:val="TableParagraph"/>
              <w:spacing w:before="1"/>
              <w:ind w:right="232"/>
              <w:jc w:val="right"/>
              <w:rPr>
                <w:sz w:val="24"/>
              </w:rPr>
            </w:pPr>
            <w:r>
              <w:rPr>
                <w:spacing w:val="-2"/>
                <w:sz w:val="24"/>
              </w:rPr>
              <w:t>291474,3</w:t>
            </w:r>
          </w:p>
        </w:tc>
        <w:tc>
          <w:tcPr>
            <w:tcW w:w="5464" w:type="dxa"/>
            <w:vMerge/>
            <w:tcBorders>
              <w:top w:val="nil"/>
            </w:tcBorders>
          </w:tcPr>
          <w:p w14:paraId="24E2699A" w14:textId="77777777" w:rsidR="003D352F" w:rsidRDefault="003D352F">
            <w:pPr>
              <w:rPr>
                <w:sz w:val="2"/>
                <w:szCs w:val="2"/>
              </w:rPr>
            </w:pPr>
          </w:p>
        </w:tc>
      </w:tr>
      <w:tr w:rsidR="003D352F" w14:paraId="24E2699F" w14:textId="77777777">
        <w:trPr>
          <w:trHeight w:val="551"/>
        </w:trPr>
        <w:tc>
          <w:tcPr>
            <w:tcW w:w="1981" w:type="dxa"/>
            <w:vMerge w:val="restart"/>
            <w:tcBorders>
              <w:bottom w:val="nil"/>
            </w:tcBorders>
          </w:tcPr>
          <w:p w14:paraId="24E2699C" w14:textId="77777777" w:rsidR="003D352F" w:rsidRDefault="001B3DC9">
            <w:pPr>
              <w:pStyle w:val="TableParagraph"/>
              <w:spacing w:line="276" w:lineRule="exact"/>
              <w:ind w:left="107" w:right="112"/>
              <w:rPr>
                <w:sz w:val="24"/>
              </w:rPr>
            </w:pPr>
            <w:r>
              <w:rPr>
                <w:sz w:val="24"/>
              </w:rPr>
              <w:t xml:space="preserve">Затраты на </w:t>
            </w:r>
            <w:r>
              <w:rPr>
                <w:spacing w:val="-2"/>
                <w:sz w:val="24"/>
              </w:rPr>
              <w:t xml:space="preserve">обучение сотрудников, </w:t>
            </w:r>
            <w:r>
              <w:rPr>
                <w:sz w:val="24"/>
              </w:rPr>
              <w:t xml:space="preserve">связанные с развитием и </w:t>
            </w:r>
            <w:r>
              <w:rPr>
                <w:spacing w:val="-2"/>
                <w:sz w:val="24"/>
              </w:rPr>
              <w:t xml:space="preserve">использованием </w:t>
            </w:r>
            <w:r>
              <w:rPr>
                <w:sz w:val="24"/>
              </w:rPr>
              <w:t>ИКТ, млн. тг</w:t>
            </w:r>
          </w:p>
        </w:tc>
        <w:tc>
          <w:tcPr>
            <w:tcW w:w="7592" w:type="dxa"/>
            <w:gridSpan w:val="3"/>
          </w:tcPr>
          <w:p w14:paraId="24E2699D" w14:textId="77777777" w:rsidR="003D352F" w:rsidRDefault="001B3DC9">
            <w:pPr>
              <w:pStyle w:val="TableParagraph"/>
              <w:spacing w:line="275" w:lineRule="exact"/>
              <w:jc w:val="center"/>
              <w:rPr>
                <w:sz w:val="24"/>
              </w:rPr>
            </w:pPr>
            <w:r>
              <w:rPr>
                <w:sz w:val="24"/>
              </w:rPr>
              <w:t>Уравнение</w:t>
            </w:r>
            <w:r>
              <w:rPr>
                <w:spacing w:val="-6"/>
                <w:sz w:val="24"/>
              </w:rPr>
              <w:t xml:space="preserve"> </w:t>
            </w:r>
            <w:r>
              <w:rPr>
                <w:spacing w:val="-2"/>
                <w:sz w:val="24"/>
              </w:rPr>
              <w:t>модели:</w:t>
            </w:r>
          </w:p>
          <w:p w14:paraId="24E2699E" w14:textId="77777777" w:rsidR="003D352F" w:rsidRDefault="001B3DC9">
            <w:pPr>
              <w:pStyle w:val="TableParagraph"/>
              <w:spacing w:line="257" w:lineRule="exact"/>
              <w:ind w:left="1331" w:right="762"/>
              <w:jc w:val="center"/>
              <w:rPr>
                <w:i/>
                <w:sz w:val="16"/>
              </w:rPr>
            </w:pPr>
            <w:r>
              <w:rPr>
                <w:i/>
                <w:position w:val="2"/>
                <w:sz w:val="24"/>
              </w:rPr>
              <w:t>X</w:t>
            </w:r>
            <w:r>
              <w:rPr>
                <w:i/>
                <w:sz w:val="16"/>
              </w:rPr>
              <w:t>7</w:t>
            </w:r>
            <w:r>
              <w:rPr>
                <w:i/>
                <w:spacing w:val="20"/>
                <w:sz w:val="16"/>
              </w:rPr>
              <w:t xml:space="preserve"> </w:t>
            </w:r>
            <w:r>
              <w:rPr>
                <w:i/>
                <w:position w:val="2"/>
                <w:sz w:val="24"/>
              </w:rPr>
              <w:t>= –</w:t>
            </w:r>
            <w:r>
              <w:rPr>
                <w:i/>
                <w:spacing w:val="-1"/>
                <w:position w:val="2"/>
                <w:sz w:val="24"/>
              </w:rPr>
              <w:t xml:space="preserve"> </w:t>
            </w:r>
            <w:r>
              <w:rPr>
                <w:i/>
                <w:position w:val="2"/>
                <w:sz w:val="24"/>
              </w:rPr>
              <w:t>1133,57</w:t>
            </w:r>
            <w:r>
              <w:rPr>
                <w:i/>
                <w:spacing w:val="-3"/>
                <w:position w:val="2"/>
                <w:sz w:val="24"/>
              </w:rPr>
              <w:t xml:space="preserve"> </w:t>
            </w:r>
            <w:r>
              <w:rPr>
                <w:i/>
                <w:position w:val="2"/>
                <w:sz w:val="24"/>
              </w:rPr>
              <w:t>+</w:t>
            </w:r>
            <w:r>
              <w:rPr>
                <w:i/>
                <w:spacing w:val="-1"/>
                <w:position w:val="2"/>
                <w:sz w:val="24"/>
              </w:rPr>
              <w:t xml:space="preserve"> </w:t>
            </w:r>
            <w:r>
              <w:rPr>
                <w:i/>
                <w:position w:val="2"/>
                <w:sz w:val="24"/>
              </w:rPr>
              <w:t>0,0885·X</w:t>
            </w:r>
            <w:r>
              <w:rPr>
                <w:i/>
                <w:sz w:val="16"/>
              </w:rPr>
              <w:t>5</w:t>
            </w:r>
            <w:r>
              <w:rPr>
                <w:i/>
                <w:spacing w:val="20"/>
                <w:sz w:val="16"/>
              </w:rPr>
              <w:t xml:space="preserve"> </w:t>
            </w:r>
            <w:r>
              <w:rPr>
                <w:i/>
                <w:position w:val="2"/>
                <w:sz w:val="24"/>
              </w:rPr>
              <w:t xml:space="preserve">+ </w:t>
            </w:r>
            <w:r>
              <w:rPr>
                <w:i/>
                <w:spacing w:val="-2"/>
                <w:position w:val="2"/>
                <w:sz w:val="24"/>
              </w:rPr>
              <w:t>0,344·X</w:t>
            </w:r>
            <w:r>
              <w:rPr>
                <w:i/>
                <w:spacing w:val="-2"/>
                <w:sz w:val="16"/>
              </w:rPr>
              <w:t>6</w:t>
            </w:r>
          </w:p>
        </w:tc>
      </w:tr>
      <w:tr w:rsidR="003D352F" w14:paraId="24E269A5" w14:textId="77777777">
        <w:trPr>
          <w:trHeight w:val="455"/>
        </w:trPr>
        <w:tc>
          <w:tcPr>
            <w:tcW w:w="1981" w:type="dxa"/>
            <w:vMerge/>
            <w:tcBorders>
              <w:top w:val="nil"/>
              <w:bottom w:val="nil"/>
            </w:tcBorders>
          </w:tcPr>
          <w:p w14:paraId="24E269A0" w14:textId="77777777" w:rsidR="003D352F" w:rsidRDefault="003D352F">
            <w:pPr>
              <w:rPr>
                <w:sz w:val="2"/>
                <w:szCs w:val="2"/>
              </w:rPr>
            </w:pPr>
          </w:p>
        </w:tc>
        <w:tc>
          <w:tcPr>
            <w:tcW w:w="750" w:type="dxa"/>
          </w:tcPr>
          <w:p w14:paraId="24E269A1" w14:textId="77777777" w:rsidR="003D352F" w:rsidRDefault="001B3DC9">
            <w:pPr>
              <w:pStyle w:val="TableParagraph"/>
              <w:spacing w:line="275" w:lineRule="exact"/>
              <w:ind w:left="17" w:right="65"/>
              <w:jc w:val="center"/>
              <w:rPr>
                <w:sz w:val="24"/>
              </w:rPr>
            </w:pPr>
            <w:r>
              <w:rPr>
                <w:spacing w:val="-4"/>
                <w:sz w:val="24"/>
              </w:rPr>
              <w:t>2024</w:t>
            </w:r>
          </w:p>
        </w:tc>
        <w:tc>
          <w:tcPr>
            <w:tcW w:w="1378" w:type="dxa"/>
          </w:tcPr>
          <w:p w14:paraId="24E269A2" w14:textId="77777777" w:rsidR="003D352F" w:rsidRDefault="001B3DC9">
            <w:pPr>
              <w:pStyle w:val="TableParagraph"/>
              <w:spacing w:line="275" w:lineRule="exact"/>
              <w:ind w:right="232"/>
              <w:jc w:val="right"/>
              <w:rPr>
                <w:sz w:val="24"/>
              </w:rPr>
            </w:pPr>
            <w:r>
              <w:rPr>
                <w:spacing w:val="-2"/>
                <w:sz w:val="24"/>
              </w:rPr>
              <w:t>3974,817</w:t>
            </w:r>
          </w:p>
        </w:tc>
        <w:tc>
          <w:tcPr>
            <w:tcW w:w="5464" w:type="dxa"/>
            <w:vMerge w:val="restart"/>
            <w:tcBorders>
              <w:bottom w:val="nil"/>
            </w:tcBorders>
          </w:tcPr>
          <w:p w14:paraId="24E269A3" w14:textId="77777777" w:rsidR="003D352F" w:rsidRDefault="001B3DC9">
            <w:pPr>
              <w:pStyle w:val="TableParagraph"/>
              <w:spacing w:line="275" w:lineRule="exact"/>
              <w:ind w:left="106"/>
              <w:rPr>
                <w:sz w:val="24"/>
              </w:rPr>
            </w:pPr>
            <w:r>
              <w:rPr>
                <w:sz w:val="24"/>
              </w:rPr>
              <w:t>R</w:t>
            </w:r>
            <w:r>
              <w:rPr>
                <w:sz w:val="24"/>
                <w:vertAlign w:val="superscript"/>
              </w:rPr>
              <w:t>2</w:t>
            </w:r>
            <w:r>
              <w:rPr>
                <w:sz w:val="24"/>
              </w:rPr>
              <w:t xml:space="preserve"> =</w:t>
            </w:r>
            <w:r>
              <w:rPr>
                <w:spacing w:val="-1"/>
                <w:sz w:val="24"/>
              </w:rPr>
              <w:t xml:space="preserve"> </w:t>
            </w:r>
            <w:r>
              <w:rPr>
                <w:sz w:val="24"/>
              </w:rPr>
              <w:t>0.9768</w:t>
            </w:r>
            <w:r>
              <w:rPr>
                <w:spacing w:val="29"/>
                <w:sz w:val="24"/>
              </w:rPr>
              <w:t xml:space="preserve">  </w:t>
            </w:r>
            <w:r>
              <w:rPr>
                <w:sz w:val="24"/>
              </w:rPr>
              <w:t>F_расч</w:t>
            </w:r>
            <w:r>
              <w:rPr>
                <w:spacing w:val="1"/>
                <w:sz w:val="24"/>
              </w:rPr>
              <w:t xml:space="preserve"> </w:t>
            </w:r>
            <w:r>
              <w:rPr>
                <w:sz w:val="24"/>
              </w:rPr>
              <w:t>=</w:t>
            </w:r>
            <w:r>
              <w:rPr>
                <w:spacing w:val="-2"/>
                <w:sz w:val="24"/>
              </w:rPr>
              <w:t xml:space="preserve"> 42,057</w:t>
            </w:r>
          </w:p>
          <w:p w14:paraId="24E269A4" w14:textId="77777777" w:rsidR="003D352F" w:rsidRDefault="001B3DC9">
            <w:pPr>
              <w:pStyle w:val="TableParagraph"/>
              <w:ind w:left="106"/>
              <w:rPr>
                <w:sz w:val="24"/>
              </w:rPr>
            </w:pPr>
            <w:r>
              <w:rPr>
                <w:sz w:val="24"/>
              </w:rPr>
              <w:t>Sy</w:t>
            </w:r>
            <w:r>
              <w:rPr>
                <w:spacing w:val="-1"/>
                <w:sz w:val="24"/>
              </w:rPr>
              <w:t xml:space="preserve"> </w:t>
            </w:r>
            <w:r>
              <w:rPr>
                <w:sz w:val="24"/>
              </w:rPr>
              <w:t>=</w:t>
            </w:r>
            <w:r>
              <w:rPr>
                <w:spacing w:val="-1"/>
                <w:sz w:val="24"/>
              </w:rPr>
              <w:t xml:space="preserve"> </w:t>
            </w:r>
            <w:r>
              <w:rPr>
                <w:sz w:val="24"/>
              </w:rPr>
              <w:t>53,191</w:t>
            </w:r>
            <w:r>
              <w:rPr>
                <w:spacing w:val="29"/>
                <w:sz w:val="24"/>
              </w:rPr>
              <w:t xml:space="preserve">  </w:t>
            </w:r>
            <w:r>
              <w:rPr>
                <w:sz w:val="24"/>
              </w:rPr>
              <w:t>F_табл</w:t>
            </w:r>
            <w:r>
              <w:rPr>
                <w:spacing w:val="1"/>
                <w:sz w:val="24"/>
              </w:rPr>
              <w:t xml:space="preserve"> </w:t>
            </w:r>
            <w:r>
              <w:rPr>
                <w:sz w:val="24"/>
              </w:rPr>
              <w:t>=</w:t>
            </w:r>
            <w:r>
              <w:rPr>
                <w:spacing w:val="-1"/>
                <w:sz w:val="24"/>
              </w:rPr>
              <w:t xml:space="preserve"> </w:t>
            </w:r>
            <w:r>
              <w:rPr>
                <w:spacing w:val="-4"/>
                <w:sz w:val="24"/>
              </w:rPr>
              <w:t>19,0</w:t>
            </w:r>
          </w:p>
        </w:tc>
      </w:tr>
      <w:tr w:rsidR="003D352F" w14:paraId="24E269AA" w14:textId="77777777">
        <w:trPr>
          <w:trHeight w:val="421"/>
        </w:trPr>
        <w:tc>
          <w:tcPr>
            <w:tcW w:w="1981" w:type="dxa"/>
            <w:vMerge/>
            <w:tcBorders>
              <w:top w:val="nil"/>
              <w:bottom w:val="nil"/>
            </w:tcBorders>
          </w:tcPr>
          <w:p w14:paraId="24E269A6" w14:textId="77777777" w:rsidR="003D352F" w:rsidRDefault="003D352F">
            <w:pPr>
              <w:rPr>
                <w:sz w:val="2"/>
                <w:szCs w:val="2"/>
              </w:rPr>
            </w:pPr>
          </w:p>
        </w:tc>
        <w:tc>
          <w:tcPr>
            <w:tcW w:w="750" w:type="dxa"/>
          </w:tcPr>
          <w:p w14:paraId="24E269A7" w14:textId="77777777" w:rsidR="003D352F" w:rsidRDefault="001B3DC9">
            <w:pPr>
              <w:pStyle w:val="TableParagraph"/>
              <w:spacing w:line="275" w:lineRule="exact"/>
              <w:ind w:left="17" w:right="65"/>
              <w:jc w:val="center"/>
              <w:rPr>
                <w:sz w:val="24"/>
              </w:rPr>
            </w:pPr>
            <w:r>
              <w:rPr>
                <w:spacing w:val="-4"/>
                <w:sz w:val="24"/>
              </w:rPr>
              <w:t>2025</w:t>
            </w:r>
          </w:p>
        </w:tc>
        <w:tc>
          <w:tcPr>
            <w:tcW w:w="1378" w:type="dxa"/>
          </w:tcPr>
          <w:p w14:paraId="24E269A8" w14:textId="77777777" w:rsidR="003D352F" w:rsidRDefault="001B3DC9">
            <w:pPr>
              <w:pStyle w:val="TableParagraph"/>
              <w:spacing w:line="275" w:lineRule="exact"/>
              <w:ind w:right="232"/>
              <w:jc w:val="right"/>
              <w:rPr>
                <w:sz w:val="24"/>
              </w:rPr>
            </w:pPr>
            <w:r>
              <w:rPr>
                <w:spacing w:val="-2"/>
                <w:sz w:val="24"/>
              </w:rPr>
              <w:t>4137,952</w:t>
            </w:r>
          </w:p>
        </w:tc>
        <w:tc>
          <w:tcPr>
            <w:tcW w:w="5464" w:type="dxa"/>
            <w:vMerge/>
            <w:tcBorders>
              <w:top w:val="nil"/>
              <w:bottom w:val="nil"/>
            </w:tcBorders>
          </w:tcPr>
          <w:p w14:paraId="24E269A9" w14:textId="77777777" w:rsidR="003D352F" w:rsidRDefault="003D352F">
            <w:pPr>
              <w:rPr>
                <w:sz w:val="2"/>
                <w:szCs w:val="2"/>
              </w:rPr>
            </w:pPr>
          </w:p>
        </w:tc>
      </w:tr>
      <w:tr w:rsidR="003D352F" w14:paraId="24E269AF" w14:textId="77777777">
        <w:trPr>
          <w:trHeight w:val="472"/>
        </w:trPr>
        <w:tc>
          <w:tcPr>
            <w:tcW w:w="1981" w:type="dxa"/>
            <w:vMerge/>
            <w:tcBorders>
              <w:top w:val="nil"/>
              <w:bottom w:val="nil"/>
            </w:tcBorders>
          </w:tcPr>
          <w:p w14:paraId="24E269AB" w14:textId="77777777" w:rsidR="003D352F" w:rsidRDefault="003D352F">
            <w:pPr>
              <w:rPr>
                <w:sz w:val="2"/>
                <w:szCs w:val="2"/>
              </w:rPr>
            </w:pPr>
          </w:p>
        </w:tc>
        <w:tc>
          <w:tcPr>
            <w:tcW w:w="750" w:type="dxa"/>
            <w:tcBorders>
              <w:bottom w:val="nil"/>
            </w:tcBorders>
          </w:tcPr>
          <w:p w14:paraId="24E269AC" w14:textId="77777777" w:rsidR="003D352F" w:rsidRDefault="001B3DC9">
            <w:pPr>
              <w:pStyle w:val="TableParagraph"/>
              <w:spacing w:line="275" w:lineRule="exact"/>
              <w:ind w:left="17" w:right="65"/>
              <w:jc w:val="center"/>
              <w:rPr>
                <w:sz w:val="24"/>
              </w:rPr>
            </w:pPr>
            <w:r>
              <w:rPr>
                <w:spacing w:val="-4"/>
                <w:sz w:val="24"/>
              </w:rPr>
              <w:t>2026</w:t>
            </w:r>
          </w:p>
        </w:tc>
        <w:tc>
          <w:tcPr>
            <w:tcW w:w="1378" w:type="dxa"/>
            <w:tcBorders>
              <w:bottom w:val="nil"/>
            </w:tcBorders>
          </w:tcPr>
          <w:p w14:paraId="24E269AD" w14:textId="77777777" w:rsidR="003D352F" w:rsidRDefault="001B3DC9">
            <w:pPr>
              <w:pStyle w:val="TableParagraph"/>
              <w:spacing w:line="275" w:lineRule="exact"/>
              <w:ind w:right="232"/>
              <w:jc w:val="right"/>
              <w:rPr>
                <w:sz w:val="24"/>
              </w:rPr>
            </w:pPr>
            <w:r>
              <w:rPr>
                <w:spacing w:val="-2"/>
                <w:sz w:val="24"/>
              </w:rPr>
              <w:t>4152,634</w:t>
            </w:r>
          </w:p>
        </w:tc>
        <w:tc>
          <w:tcPr>
            <w:tcW w:w="5464" w:type="dxa"/>
            <w:vMerge/>
            <w:tcBorders>
              <w:top w:val="nil"/>
              <w:bottom w:val="nil"/>
            </w:tcBorders>
          </w:tcPr>
          <w:p w14:paraId="24E269AE" w14:textId="77777777" w:rsidR="003D352F" w:rsidRDefault="003D352F">
            <w:pPr>
              <w:rPr>
                <w:sz w:val="2"/>
                <w:szCs w:val="2"/>
              </w:rPr>
            </w:pPr>
          </w:p>
        </w:tc>
      </w:tr>
    </w:tbl>
    <w:p w14:paraId="24E269B0" w14:textId="77777777" w:rsidR="003D352F" w:rsidRDefault="003D352F">
      <w:pPr>
        <w:rPr>
          <w:sz w:val="2"/>
          <w:szCs w:val="2"/>
        </w:rPr>
        <w:sectPr w:rsidR="003D352F">
          <w:pgSz w:w="11920" w:h="16850"/>
          <w:pgMar w:top="1060" w:right="283" w:bottom="1300" w:left="1559" w:header="0" w:footer="1072" w:gutter="0"/>
          <w:cols w:space="720"/>
        </w:sectPr>
      </w:pPr>
    </w:p>
    <w:p w14:paraId="24E269B1" w14:textId="77777777" w:rsidR="003D352F" w:rsidRDefault="003D352F">
      <w:pPr>
        <w:pStyle w:val="a3"/>
        <w:spacing w:before="4"/>
        <w:ind w:left="0" w:firstLine="0"/>
        <w:jc w:val="left"/>
        <w:rPr>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752"/>
        <w:gridCol w:w="1376"/>
        <w:gridCol w:w="5464"/>
      </w:tblGrid>
      <w:tr w:rsidR="003D352F" w14:paraId="24E269B3" w14:textId="77777777">
        <w:trPr>
          <w:trHeight w:val="506"/>
        </w:trPr>
        <w:tc>
          <w:tcPr>
            <w:tcW w:w="9573" w:type="dxa"/>
            <w:gridSpan w:val="4"/>
            <w:tcBorders>
              <w:top w:val="nil"/>
              <w:left w:val="nil"/>
            </w:tcBorders>
          </w:tcPr>
          <w:p w14:paraId="24E269B2" w14:textId="77777777" w:rsidR="003D352F" w:rsidRDefault="001B3DC9">
            <w:pPr>
              <w:pStyle w:val="TableParagraph"/>
              <w:ind w:left="24"/>
              <w:rPr>
                <w:sz w:val="28"/>
              </w:rPr>
            </w:pPr>
            <w:r>
              <w:rPr>
                <w:sz w:val="28"/>
              </w:rPr>
              <w:t>Продолжение</w:t>
            </w:r>
            <w:r>
              <w:rPr>
                <w:spacing w:val="-10"/>
                <w:sz w:val="28"/>
              </w:rPr>
              <w:t xml:space="preserve"> </w:t>
            </w:r>
            <w:r>
              <w:rPr>
                <w:sz w:val="28"/>
              </w:rPr>
              <w:t>таблицы</w:t>
            </w:r>
            <w:r>
              <w:rPr>
                <w:spacing w:val="-11"/>
                <w:sz w:val="28"/>
              </w:rPr>
              <w:t xml:space="preserve"> </w:t>
            </w:r>
            <w:r>
              <w:rPr>
                <w:spacing w:val="-5"/>
                <w:sz w:val="28"/>
              </w:rPr>
              <w:t>52</w:t>
            </w:r>
          </w:p>
        </w:tc>
      </w:tr>
      <w:tr w:rsidR="003D352F" w14:paraId="24E269B8" w14:textId="77777777">
        <w:trPr>
          <w:trHeight w:val="276"/>
        </w:trPr>
        <w:tc>
          <w:tcPr>
            <w:tcW w:w="1981" w:type="dxa"/>
          </w:tcPr>
          <w:p w14:paraId="24E269B4" w14:textId="77777777" w:rsidR="003D352F" w:rsidRDefault="001B3DC9">
            <w:pPr>
              <w:pStyle w:val="TableParagraph"/>
              <w:spacing w:line="256" w:lineRule="exact"/>
              <w:ind w:left="6"/>
              <w:jc w:val="center"/>
              <w:rPr>
                <w:sz w:val="24"/>
              </w:rPr>
            </w:pPr>
            <w:r>
              <w:rPr>
                <w:spacing w:val="-10"/>
                <w:sz w:val="24"/>
              </w:rPr>
              <w:t>1</w:t>
            </w:r>
          </w:p>
        </w:tc>
        <w:tc>
          <w:tcPr>
            <w:tcW w:w="752" w:type="dxa"/>
          </w:tcPr>
          <w:p w14:paraId="24E269B5" w14:textId="77777777" w:rsidR="003D352F" w:rsidRDefault="001B3DC9">
            <w:pPr>
              <w:pStyle w:val="TableParagraph"/>
              <w:spacing w:line="256" w:lineRule="exact"/>
              <w:ind w:left="65" w:right="50"/>
              <w:jc w:val="center"/>
              <w:rPr>
                <w:sz w:val="24"/>
              </w:rPr>
            </w:pPr>
            <w:r>
              <w:rPr>
                <w:spacing w:val="-10"/>
                <w:sz w:val="24"/>
              </w:rPr>
              <w:t>2</w:t>
            </w:r>
          </w:p>
        </w:tc>
        <w:tc>
          <w:tcPr>
            <w:tcW w:w="1376" w:type="dxa"/>
          </w:tcPr>
          <w:p w14:paraId="24E269B6" w14:textId="77777777" w:rsidR="003D352F" w:rsidRDefault="001B3DC9">
            <w:pPr>
              <w:pStyle w:val="TableParagraph"/>
              <w:spacing w:line="256" w:lineRule="exact"/>
              <w:ind w:left="19" w:right="1"/>
              <w:jc w:val="center"/>
              <w:rPr>
                <w:sz w:val="24"/>
              </w:rPr>
            </w:pPr>
            <w:r>
              <w:rPr>
                <w:spacing w:val="-10"/>
                <w:sz w:val="24"/>
              </w:rPr>
              <w:t>3</w:t>
            </w:r>
          </w:p>
        </w:tc>
        <w:tc>
          <w:tcPr>
            <w:tcW w:w="5464" w:type="dxa"/>
          </w:tcPr>
          <w:p w14:paraId="24E269B7" w14:textId="77777777" w:rsidR="003D352F" w:rsidRDefault="001B3DC9">
            <w:pPr>
              <w:pStyle w:val="TableParagraph"/>
              <w:spacing w:line="256" w:lineRule="exact"/>
              <w:ind w:left="5"/>
              <w:jc w:val="center"/>
              <w:rPr>
                <w:sz w:val="24"/>
              </w:rPr>
            </w:pPr>
            <w:r>
              <w:rPr>
                <w:spacing w:val="-10"/>
                <w:sz w:val="24"/>
              </w:rPr>
              <w:t>4</w:t>
            </w:r>
          </w:p>
        </w:tc>
      </w:tr>
      <w:tr w:rsidR="003D352F" w14:paraId="24E269BC" w14:textId="77777777">
        <w:trPr>
          <w:trHeight w:val="553"/>
        </w:trPr>
        <w:tc>
          <w:tcPr>
            <w:tcW w:w="1981" w:type="dxa"/>
            <w:vMerge w:val="restart"/>
          </w:tcPr>
          <w:p w14:paraId="24E269B9" w14:textId="77777777" w:rsidR="003D352F" w:rsidRDefault="001B3DC9">
            <w:pPr>
              <w:pStyle w:val="TableParagraph"/>
              <w:spacing w:before="1"/>
              <w:ind w:left="107" w:right="265"/>
              <w:rPr>
                <w:sz w:val="24"/>
              </w:rPr>
            </w:pPr>
            <w:r>
              <w:rPr>
                <w:sz w:val="24"/>
              </w:rPr>
              <w:t>Инвестиции в основной</w:t>
            </w:r>
            <w:r>
              <w:rPr>
                <w:spacing w:val="-15"/>
                <w:sz w:val="24"/>
              </w:rPr>
              <w:t xml:space="preserve"> </w:t>
            </w:r>
            <w:r>
              <w:rPr>
                <w:sz w:val="24"/>
              </w:rPr>
              <w:t xml:space="preserve">капи- тал в сельском </w:t>
            </w:r>
            <w:r>
              <w:rPr>
                <w:spacing w:val="-2"/>
                <w:sz w:val="24"/>
              </w:rPr>
              <w:t xml:space="preserve">хозяйстве, </w:t>
            </w:r>
            <w:r>
              <w:rPr>
                <w:sz w:val="24"/>
              </w:rPr>
              <w:t>млрд. тг.</w:t>
            </w:r>
          </w:p>
        </w:tc>
        <w:tc>
          <w:tcPr>
            <w:tcW w:w="7592" w:type="dxa"/>
            <w:gridSpan w:val="3"/>
          </w:tcPr>
          <w:p w14:paraId="24E269BA" w14:textId="77777777" w:rsidR="003D352F" w:rsidRDefault="001B3DC9">
            <w:pPr>
              <w:pStyle w:val="TableParagraph"/>
              <w:spacing w:before="1" w:line="276" w:lineRule="exact"/>
              <w:jc w:val="center"/>
              <w:rPr>
                <w:sz w:val="24"/>
              </w:rPr>
            </w:pPr>
            <w:r>
              <w:rPr>
                <w:sz w:val="24"/>
              </w:rPr>
              <w:t>Уравнение</w:t>
            </w:r>
            <w:r>
              <w:rPr>
                <w:spacing w:val="-6"/>
                <w:sz w:val="24"/>
              </w:rPr>
              <w:t xml:space="preserve"> </w:t>
            </w:r>
            <w:r>
              <w:rPr>
                <w:spacing w:val="-2"/>
                <w:sz w:val="24"/>
              </w:rPr>
              <w:t>модели:</w:t>
            </w:r>
          </w:p>
          <w:p w14:paraId="24E269BB" w14:textId="77777777" w:rsidR="003D352F" w:rsidRDefault="001B3DC9">
            <w:pPr>
              <w:pStyle w:val="TableParagraph"/>
              <w:spacing w:line="257" w:lineRule="exact"/>
              <w:ind w:left="1331" w:right="764"/>
              <w:jc w:val="center"/>
              <w:rPr>
                <w:i/>
                <w:sz w:val="16"/>
              </w:rPr>
            </w:pPr>
            <w:r>
              <w:rPr>
                <w:i/>
                <w:position w:val="2"/>
                <w:sz w:val="24"/>
              </w:rPr>
              <w:t>X</w:t>
            </w:r>
            <w:r>
              <w:rPr>
                <w:i/>
                <w:sz w:val="16"/>
              </w:rPr>
              <w:t>10</w:t>
            </w:r>
            <w:r>
              <w:rPr>
                <w:i/>
                <w:spacing w:val="17"/>
                <w:sz w:val="16"/>
              </w:rPr>
              <w:t xml:space="preserve"> </w:t>
            </w:r>
            <w:r>
              <w:rPr>
                <w:i/>
                <w:position w:val="2"/>
                <w:sz w:val="24"/>
              </w:rPr>
              <w:t>=</w:t>
            </w:r>
            <w:r>
              <w:rPr>
                <w:i/>
                <w:spacing w:val="1"/>
                <w:position w:val="2"/>
                <w:sz w:val="24"/>
              </w:rPr>
              <w:t xml:space="preserve"> </w:t>
            </w:r>
            <w:r>
              <w:rPr>
                <w:i/>
                <w:position w:val="2"/>
                <w:sz w:val="24"/>
              </w:rPr>
              <w:t>–3402,39</w:t>
            </w:r>
            <w:r>
              <w:rPr>
                <w:i/>
                <w:spacing w:val="-1"/>
                <w:position w:val="2"/>
                <w:sz w:val="24"/>
              </w:rPr>
              <w:t xml:space="preserve"> </w:t>
            </w:r>
            <w:r>
              <w:rPr>
                <w:i/>
                <w:position w:val="2"/>
                <w:sz w:val="24"/>
              </w:rPr>
              <w:t>+ 5,33</w:t>
            </w:r>
            <w:r>
              <w:rPr>
                <w:position w:val="2"/>
                <w:sz w:val="24"/>
              </w:rPr>
              <w:t>·</w:t>
            </w:r>
            <w:r>
              <w:rPr>
                <w:i/>
                <w:position w:val="2"/>
                <w:sz w:val="24"/>
              </w:rPr>
              <w:t>X</w:t>
            </w:r>
            <w:r>
              <w:rPr>
                <w:i/>
                <w:sz w:val="16"/>
              </w:rPr>
              <w:t>8</w:t>
            </w:r>
            <w:r>
              <w:rPr>
                <w:i/>
                <w:spacing w:val="20"/>
                <w:sz w:val="16"/>
              </w:rPr>
              <w:t xml:space="preserve"> </w:t>
            </w:r>
            <w:r>
              <w:rPr>
                <w:i/>
                <w:position w:val="2"/>
                <w:sz w:val="24"/>
              </w:rPr>
              <w:t xml:space="preserve">– </w:t>
            </w:r>
            <w:r>
              <w:rPr>
                <w:i/>
                <w:spacing w:val="-2"/>
                <w:position w:val="2"/>
                <w:sz w:val="24"/>
              </w:rPr>
              <w:t>91,92</w:t>
            </w:r>
            <w:r>
              <w:rPr>
                <w:spacing w:val="-2"/>
                <w:position w:val="2"/>
                <w:sz w:val="24"/>
              </w:rPr>
              <w:t>·</w:t>
            </w:r>
            <w:r>
              <w:rPr>
                <w:i/>
                <w:spacing w:val="-2"/>
                <w:position w:val="2"/>
                <w:sz w:val="24"/>
              </w:rPr>
              <w:t>X</w:t>
            </w:r>
            <w:r>
              <w:rPr>
                <w:i/>
                <w:spacing w:val="-2"/>
                <w:sz w:val="16"/>
              </w:rPr>
              <w:t>9</w:t>
            </w:r>
          </w:p>
        </w:tc>
      </w:tr>
      <w:tr w:rsidR="003D352F" w14:paraId="24E269C2" w14:textId="77777777">
        <w:trPr>
          <w:trHeight w:val="275"/>
        </w:trPr>
        <w:tc>
          <w:tcPr>
            <w:tcW w:w="1981" w:type="dxa"/>
            <w:vMerge/>
            <w:tcBorders>
              <w:top w:val="nil"/>
            </w:tcBorders>
          </w:tcPr>
          <w:p w14:paraId="24E269BD" w14:textId="77777777" w:rsidR="003D352F" w:rsidRDefault="003D352F">
            <w:pPr>
              <w:rPr>
                <w:sz w:val="2"/>
                <w:szCs w:val="2"/>
              </w:rPr>
            </w:pPr>
          </w:p>
        </w:tc>
        <w:tc>
          <w:tcPr>
            <w:tcW w:w="752" w:type="dxa"/>
          </w:tcPr>
          <w:p w14:paraId="24E269BE" w14:textId="77777777" w:rsidR="003D352F" w:rsidRDefault="001B3DC9">
            <w:pPr>
              <w:pStyle w:val="TableParagraph"/>
              <w:spacing w:line="256" w:lineRule="exact"/>
              <w:ind w:left="15" w:right="65"/>
              <w:jc w:val="center"/>
              <w:rPr>
                <w:sz w:val="24"/>
              </w:rPr>
            </w:pPr>
            <w:r>
              <w:rPr>
                <w:spacing w:val="-4"/>
                <w:sz w:val="24"/>
              </w:rPr>
              <w:t>2024</w:t>
            </w:r>
          </w:p>
        </w:tc>
        <w:tc>
          <w:tcPr>
            <w:tcW w:w="1376" w:type="dxa"/>
          </w:tcPr>
          <w:p w14:paraId="24E269BF" w14:textId="77777777" w:rsidR="003D352F" w:rsidRDefault="001B3DC9">
            <w:pPr>
              <w:pStyle w:val="TableParagraph"/>
              <w:spacing w:line="256" w:lineRule="exact"/>
              <w:ind w:left="18" w:right="19"/>
              <w:jc w:val="center"/>
              <w:rPr>
                <w:sz w:val="24"/>
              </w:rPr>
            </w:pPr>
            <w:r>
              <w:rPr>
                <w:spacing w:val="-2"/>
                <w:sz w:val="24"/>
              </w:rPr>
              <w:t>936,25</w:t>
            </w:r>
          </w:p>
        </w:tc>
        <w:tc>
          <w:tcPr>
            <w:tcW w:w="5464" w:type="dxa"/>
            <w:vMerge w:val="restart"/>
          </w:tcPr>
          <w:p w14:paraId="24E269C0" w14:textId="77777777" w:rsidR="003D352F" w:rsidRDefault="001B3DC9">
            <w:pPr>
              <w:pStyle w:val="TableParagraph"/>
              <w:tabs>
                <w:tab w:val="left" w:pos="1743"/>
              </w:tabs>
              <w:spacing w:line="275" w:lineRule="exact"/>
              <w:ind w:left="106"/>
              <w:rPr>
                <w:sz w:val="24"/>
              </w:rPr>
            </w:pPr>
            <w:r>
              <w:rPr>
                <w:sz w:val="24"/>
              </w:rPr>
              <w:t>R</w:t>
            </w:r>
            <w:r>
              <w:rPr>
                <w:sz w:val="24"/>
                <w:vertAlign w:val="superscript"/>
              </w:rPr>
              <w:t>2</w:t>
            </w:r>
            <w:r>
              <w:rPr>
                <w:spacing w:val="1"/>
                <w:sz w:val="24"/>
              </w:rPr>
              <w:t xml:space="preserve"> </w:t>
            </w:r>
            <w:r>
              <w:rPr>
                <w:sz w:val="24"/>
              </w:rPr>
              <w:t>=</w:t>
            </w:r>
            <w:r>
              <w:rPr>
                <w:spacing w:val="-1"/>
                <w:sz w:val="24"/>
              </w:rPr>
              <w:t xml:space="preserve"> </w:t>
            </w:r>
            <w:r>
              <w:rPr>
                <w:spacing w:val="-2"/>
                <w:sz w:val="24"/>
              </w:rPr>
              <w:t>0,2035</w:t>
            </w:r>
            <w:r>
              <w:rPr>
                <w:sz w:val="24"/>
              </w:rPr>
              <w:tab/>
              <w:t>F_расч</w:t>
            </w:r>
            <w:r>
              <w:rPr>
                <w:spacing w:val="-2"/>
                <w:sz w:val="24"/>
              </w:rPr>
              <w:t xml:space="preserve"> </w:t>
            </w:r>
            <w:r>
              <w:rPr>
                <w:sz w:val="24"/>
              </w:rPr>
              <w:t>=</w:t>
            </w:r>
            <w:r>
              <w:rPr>
                <w:spacing w:val="-2"/>
                <w:sz w:val="24"/>
              </w:rPr>
              <w:t xml:space="preserve"> 0,0432</w:t>
            </w:r>
          </w:p>
          <w:p w14:paraId="24E269C1" w14:textId="77777777" w:rsidR="003D352F" w:rsidRDefault="001B3DC9">
            <w:pPr>
              <w:pStyle w:val="TableParagraph"/>
              <w:tabs>
                <w:tab w:val="left" w:pos="1755"/>
              </w:tabs>
              <w:ind w:left="106"/>
              <w:rPr>
                <w:sz w:val="24"/>
              </w:rPr>
            </w:pPr>
            <w:r>
              <w:rPr>
                <w:sz w:val="24"/>
              </w:rPr>
              <w:t>Sy =</w:t>
            </w:r>
            <w:r>
              <w:rPr>
                <w:spacing w:val="-1"/>
                <w:sz w:val="24"/>
              </w:rPr>
              <w:t xml:space="preserve"> </w:t>
            </w:r>
            <w:r>
              <w:rPr>
                <w:spacing w:val="-2"/>
                <w:sz w:val="24"/>
              </w:rPr>
              <w:t>7748,962</w:t>
            </w:r>
            <w:r>
              <w:rPr>
                <w:sz w:val="24"/>
              </w:rPr>
              <w:tab/>
              <w:t>F_табл</w:t>
            </w:r>
            <w:r>
              <w:rPr>
                <w:spacing w:val="-2"/>
                <w:sz w:val="24"/>
              </w:rPr>
              <w:t xml:space="preserve"> </w:t>
            </w:r>
            <w:r>
              <w:rPr>
                <w:sz w:val="24"/>
              </w:rPr>
              <w:t>=</w:t>
            </w:r>
            <w:r>
              <w:rPr>
                <w:spacing w:val="-1"/>
                <w:sz w:val="24"/>
              </w:rPr>
              <w:t xml:space="preserve"> </w:t>
            </w:r>
            <w:r>
              <w:rPr>
                <w:spacing w:val="-4"/>
                <w:sz w:val="24"/>
              </w:rPr>
              <w:t>19,0</w:t>
            </w:r>
          </w:p>
        </w:tc>
      </w:tr>
      <w:tr w:rsidR="003D352F" w14:paraId="24E269C7" w14:textId="77777777">
        <w:trPr>
          <w:trHeight w:val="275"/>
        </w:trPr>
        <w:tc>
          <w:tcPr>
            <w:tcW w:w="1981" w:type="dxa"/>
            <w:vMerge/>
            <w:tcBorders>
              <w:top w:val="nil"/>
            </w:tcBorders>
          </w:tcPr>
          <w:p w14:paraId="24E269C3" w14:textId="77777777" w:rsidR="003D352F" w:rsidRDefault="003D352F">
            <w:pPr>
              <w:rPr>
                <w:sz w:val="2"/>
                <w:szCs w:val="2"/>
              </w:rPr>
            </w:pPr>
          </w:p>
        </w:tc>
        <w:tc>
          <w:tcPr>
            <w:tcW w:w="752" w:type="dxa"/>
          </w:tcPr>
          <w:p w14:paraId="24E269C4" w14:textId="77777777" w:rsidR="003D352F" w:rsidRDefault="001B3DC9">
            <w:pPr>
              <w:pStyle w:val="TableParagraph"/>
              <w:spacing w:line="256" w:lineRule="exact"/>
              <w:ind w:left="15" w:right="65"/>
              <w:jc w:val="center"/>
              <w:rPr>
                <w:sz w:val="24"/>
              </w:rPr>
            </w:pPr>
            <w:r>
              <w:rPr>
                <w:spacing w:val="-4"/>
                <w:sz w:val="24"/>
              </w:rPr>
              <w:t>2025</w:t>
            </w:r>
          </w:p>
        </w:tc>
        <w:tc>
          <w:tcPr>
            <w:tcW w:w="1376" w:type="dxa"/>
          </w:tcPr>
          <w:p w14:paraId="24E269C5" w14:textId="77777777" w:rsidR="003D352F" w:rsidRDefault="001B3DC9">
            <w:pPr>
              <w:pStyle w:val="TableParagraph"/>
              <w:spacing w:line="256" w:lineRule="exact"/>
              <w:ind w:left="18" w:right="19"/>
              <w:jc w:val="center"/>
              <w:rPr>
                <w:sz w:val="24"/>
              </w:rPr>
            </w:pPr>
            <w:r>
              <w:rPr>
                <w:spacing w:val="-2"/>
                <w:sz w:val="24"/>
              </w:rPr>
              <w:t>1154,83</w:t>
            </w:r>
          </w:p>
        </w:tc>
        <w:tc>
          <w:tcPr>
            <w:tcW w:w="5464" w:type="dxa"/>
            <w:vMerge/>
            <w:tcBorders>
              <w:top w:val="nil"/>
            </w:tcBorders>
          </w:tcPr>
          <w:p w14:paraId="24E269C6" w14:textId="77777777" w:rsidR="003D352F" w:rsidRDefault="003D352F">
            <w:pPr>
              <w:rPr>
                <w:sz w:val="2"/>
                <w:szCs w:val="2"/>
              </w:rPr>
            </w:pPr>
          </w:p>
        </w:tc>
      </w:tr>
      <w:tr w:rsidR="003D352F" w14:paraId="24E269CC" w14:textId="77777777">
        <w:trPr>
          <w:trHeight w:val="275"/>
        </w:trPr>
        <w:tc>
          <w:tcPr>
            <w:tcW w:w="1981" w:type="dxa"/>
            <w:vMerge/>
            <w:tcBorders>
              <w:top w:val="nil"/>
            </w:tcBorders>
          </w:tcPr>
          <w:p w14:paraId="24E269C8" w14:textId="77777777" w:rsidR="003D352F" w:rsidRDefault="003D352F">
            <w:pPr>
              <w:rPr>
                <w:sz w:val="2"/>
                <w:szCs w:val="2"/>
              </w:rPr>
            </w:pPr>
          </w:p>
        </w:tc>
        <w:tc>
          <w:tcPr>
            <w:tcW w:w="752" w:type="dxa"/>
          </w:tcPr>
          <w:p w14:paraId="24E269C9" w14:textId="77777777" w:rsidR="003D352F" w:rsidRDefault="001B3DC9">
            <w:pPr>
              <w:pStyle w:val="TableParagraph"/>
              <w:spacing w:line="256" w:lineRule="exact"/>
              <w:ind w:left="15" w:right="65"/>
              <w:jc w:val="center"/>
              <w:rPr>
                <w:sz w:val="24"/>
              </w:rPr>
            </w:pPr>
            <w:r>
              <w:rPr>
                <w:spacing w:val="-4"/>
                <w:sz w:val="24"/>
              </w:rPr>
              <w:t>2026</w:t>
            </w:r>
          </w:p>
        </w:tc>
        <w:tc>
          <w:tcPr>
            <w:tcW w:w="1376" w:type="dxa"/>
          </w:tcPr>
          <w:p w14:paraId="24E269CA" w14:textId="77777777" w:rsidR="003D352F" w:rsidRDefault="001B3DC9">
            <w:pPr>
              <w:pStyle w:val="TableParagraph"/>
              <w:spacing w:line="256" w:lineRule="exact"/>
              <w:ind w:left="18" w:right="19"/>
              <w:jc w:val="center"/>
              <w:rPr>
                <w:sz w:val="24"/>
              </w:rPr>
            </w:pPr>
            <w:r>
              <w:rPr>
                <w:spacing w:val="-2"/>
                <w:sz w:val="24"/>
              </w:rPr>
              <w:t>1107,72</w:t>
            </w:r>
          </w:p>
        </w:tc>
        <w:tc>
          <w:tcPr>
            <w:tcW w:w="5464" w:type="dxa"/>
            <w:vMerge/>
            <w:tcBorders>
              <w:top w:val="nil"/>
            </w:tcBorders>
          </w:tcPr>
          <w:p w14:paraId="24E269CB" w14:textId="77777777" w:rsidR="003D352F" w:rsidRDefault="003D352F">
            <w:pPr>
              <w:rPr>
                <w:sz w:val="2"/>
                <w:szCs w:val="2"/>
              </w:rPr>
            </w:pPr>
          </w:p>
        </w:tc>
      </w:tr>
      <w:tr w:rsidR="003D352F" w14:paraId="24E269D1" w14:textId="77777777">
        <w:trPr>
          <w:trHeight w:val="592"/>
        </w:trPr>
        <w:tc>
          <w:tcPr>
            <w:tcW w:w="1981" w:type="dxa"/>
            <w:vMerge w:val="restart"/>
          </w:tcPr>
          <w:p w14:paraId="24E269CD" w14:textId="77777777" w:rsidR="003D352F" w:rsidRDefault="001B3DC9">
            <w:pPr>
              <w:pStyle w:val="TableParagraph"/>
              <w:spacing w:line="275" w:lineRule="exact"/>
              <w:ind w:left="107"/>
              <w:rPr>
                <w:sz w:val="24"/>
              </w:rPr>
            </w:pPr>
            <w:r>
              <w:rPr>
                <w:sz w:val="24"/>
              </w:rPr>
              <w:t>ВВП</w:t>
            </w:r>
            <w:r>
              <w:rPr>
                <w:spacing w:val="-1"/>
                <w:sz w:val="24"/>
              </w:rPr>
              <w:t xml:space="preserve"> </w:t>
            </w:r>
            <w:r>
              <w:rPr>
                <w:spacing w:val="-10"/>
                <w:sz w:val="24"/>
              </w:rPr>
              <w:t>в</w:t>
            </w:r>
          </w:p>
          <w:p w14:paraId="24E269CE" w14:textId="77777777" w:rsidR="003D352F" w:rsidRDefault="001B3DC9">
            <w:pPr>
              <w:pStyle w:val="TableParagraph"/>
              <w:ind w:left="107" w:right="112"/>
              <w:rPr>
                <w:sz w:val="24"/>
              </w:rPr>
            </w:pPr>
            <w:r>
              <w:rPr>
                <w:spacing w:val="-2"/>
                <w:sz w:val="24"/>
              </w:rPr>
              <w:t xml:space="preserve">постоянных </w:t>
            </w:r>
            <w:r>
              <w:rPr>
                <w:sz w:val="24"/>
              </w:rPr>
              <w:t>ценах</w:t>
            </w:r>
            <w:r>
              <w:rPr>
                <w:spacing w:val="-15"/>
                <w:sz w:val="24"/>
              </w:rPr>
              <w:t xml:space="preserve"> </w:t>
            </w:r>
            <w:r>
              <w:rPr>
                <w:sz w:val="24"/>
              </w:rPr>
              <w:t>2017</w:t>
            </w:r>
            <w:r>
              <w:rPr>
                <w:spacing w:val="-15"/>
                <w:sz w:val="24"/>
              </w:rPr>
              <w:t xml:space="preserve"> </w:t>
            </w:r>
            <w:r>
              <w:rPr>
                <w:sz w:val="24"/>
              </w:rPr>
              <w:t xml:space="preserve">года </w:t>
            </w:r>
            <w:r>
              <w:rPr>
                <w:spacing w:val="-2"/>
                <w:sz w:val="24"/>
              </w:rPr>
              <w:t>(ППС)</w:t>
            </w:r>
          </w:p>
        </w:tc>
        <w:tc>
          <w:tcPr>
            <w:tcW w:w="7592" w:type="dxa"/>
            <w:gridSpan w:val="3"/>
          </w:tcPr>
          <w:p w14:paraId="24E269CF" w14:textId="77777777" w:rsidR="003D352F" w:rsidRDefault="001B3DC9">
            <w:pPr>
              <w:pStyle w:val="TableParagraph"/>
              <w:spacing w:line="275" w:lineRule="exact"/>
              <w:jc w:val="center"/>
              <w:rPr>
                <w:sz w:val="24"/>
              </w:rPr>
            </w:pPr>
            <w:r>
              <w:rPr>
                <w:sz w:val="24"/>
              </w:rPr>
              <w:t>Уравнение</w:t>
            </w:r>
            <w:r>
              <w:rPr>
                <w:spacing w:val="-6"/>
                <w:sz w:val="24"/>
              </w:rPr>
              <w:t xml:space="preserve"> </w:t>
            </w:r>
            <w:r>
              <w:rPr>
                <w:spacing w:val="-2"/>
                <w:sz w:val="24"/>
              </w:rPr>
              <w:t>модели:</w:t>
            </w:r>
          </w:p>
          <w:p w14:paraId="24E269D0" w14:textId="77777777" w:rsidR="003D352F" w:rsidRDefault="001B3DC9">
            <w:pPr>
              <w:pStyle w:val="TableParagraph"/>
              <w:spacing w:line="278" w:lineRule="exact"/>
              <w:ind w:left="1331" w:right="764"/>
              <w:jc w:val="center"/>
              <w:rPr>
                <w:i/>
                <w:sz w:val="16"/>
              </w:rPr>
            </w:pPr>
            <w:r>
              <w:rPr>
                <w:i/>
                <w:position w:val="2"/>
                <w:sz w:val="24"/>
              </w:rPr>
              <w:t>X</w:t>
            </w:r>
            <w:r>
              <w:rPr>
                <w:i/>
                <w:sz w:val="16"/>
              </w:rPr>
              <w:t>13</w:t>
            </w:r>
            <w:r>
              <w:rPr>
                <w:i/>
                <w:spacing w:val="17"/>
                <w:sz w:val="16"/>
              </w:rPr>
              <w:t xml:space="preserve"> </w:t>
            </w:r>
            <w:r>
              <w:rPr>
                <w:i/>
                <w:position w:val="2"/>
                <w:sz w:val="24"/>
              </w:rPr>
              <w:t>= 1225,98</w:t>
            </w:r>
            <w:r>
              <w:rPr>
                <w:i/>
                <w:spacing w:val="-1"/>
                <w:position w:val="2"/>
                <w:sz w:val="24"/>
              </w:rPr>
              <w:t xml:space="preserve"> </w:t>
            </w:r>
            <w:r>
              <w:rPr>
                <w:i/>
                <w:position w:val="2"/>
                <w:sz w:val="24"/>
              </w:rPr>
              <w:t>– 0,934</w:t>
            </w:r>
            <w:r>
              <w:rPr>
                <w:position w:val="2"/>
                <w:sz w:val="24"/>
              </w:rPr>
              <w:t>·</w:t>
            </w:r>
            <w:r>
              <w:rPr>
                <w:i/>
                <w:position w:val="2"/>
                <w:sz w:val="24"/>
              </w:rPr>
              <w:t>X</w:t>
            </w:r>
            <w:r>
              <w:rPr>
                <w:i/>
                <w:sz w:val="16"/>
              </w:rPr>
              <w:t>11</w:t>
            </w:r>
            <w:r>
              <w:rPr>
                <w:i/>
                <w:spacing w:val="20"/>
                <w:sz w:val="16"/>
              </w:rPr>
              <w:t xml:space="preserve"> </w:t>
            </w:r>
            <w:r>
              <w:rPr>
                <w:i/>
                <w:position w:val="2"/>
                <w:sz w:val="24"/>
              </w:rPr>
              <w:t xml:space="preserve">– </w:t>
            </w:r>
            <w:r>
              <w:rPr>
                <w:i/>
                <w:spacing w:val="-2"/>
                <w:position w:val="2"/>
                <w:sz w:val="24"/>
              </w:rPr>
              <w:t>336,118</w:t>
            </w:r>
            <w:r>
              <w:rPr>
                <w:spacing w:val="-2"/>
                <w:position w:val="2"/>
                <w:sz w:val="24"/>
              </w:rPr>
              <w:t>·</w:t>
            </w:r>
            <w:r>
              <w:rPr>
                <w:i/>
                <w:spacing w:val="-2"/>
                <w:position w:val="2"/>
                <w:sz w:val="24"/>
              </w:rPr>
              <w:t>X</w:t>
            </w:r>
            <w:r>
              <w:rPr>
                <w:i/>
                <w:spacing w:val="-2"/>
                <w:sz w:val="16"/>
              </w:rPr>
              <w:t>2</w:t>
            </w:r>
          </w:p>
        </w:tc>
      </w:tr>
      <w:tr w:rsidR="003D352F" w14:paraId="24E269D7" w14:textId="77777777">
        <w:trPr>
          <w:trHeight w:val="278"/>
        </w:trPr>
        <w:tc>
          <w:tcPr>
            <w:tcW w:w="1981" w:type="dxa"/>
            <w:vMerge/>
            <w:tcBorders>
              <w:top w:val="nil"/>
            </w:tcBorders>
          </w:tcPr>
          <w:p w14:paraId="24E269D2" w14:textId="77777777" w:rsidR="003D352F" w:rsidRDefault="003D352F">
            <w:pPr>
              <w:rPr>
                <w:sz w:val="2"/>
                <w:szCs w:val="2"/>
              </w:rPr>
            </w:pPr>
          </w:p>
        </w:tc>
        <w:tc>
          <w:tcPr>
            <w:tcW w:w="752" w:type="dxa"/>
          </w:tcPr>
          <w:p w14:paraId="24E269D3" w14:textId="77777777" w:rsidR="003D352F" w:rsidRDefault="001B3DC9">
            <w:pPr>
              <w:pStyle w:val="TableParagraph"/>
              <w:spacing w:before="1" w:line="257" w:lineRule="exact"/>
              <w:ind w:left="15" w:right="65"/>
              <w:jc w:val="center"/>
              <w:rPr>
                <w:sz w:val="24"/>
              </w:rPr>
            </w:pPr>
            <w:r>
              <w:rPr>
                <w:spacing w:val="-4"/>
                <w:sz w:val="24"/>
              </w:rPr>
              <w:t>2024</w:t>
            </w:r>
          </w:p>
        </w:tc>
        <w:tc>
          <w:tcPr>
            <w:tcW w:w="1376" w:type="dxa"/>
          </w:tcPr>
          <w:p w14:paraId="24E269D4" w14:textId="77777777" w:rsidR="003D352F" w:rsidRDefault="001B3DC9">
            <w:pPr>
              <w:pStyle w:val="TableParagraph"/>
              <w:spacing w:before="1" w:line="257" w:lineRule="exact"/>
              <w:ind w:left="18" w:right="19"/>
              <w:jc w:val="center"/>
              <w:rPr>
                <w:sz w:val="24"/>
              </w:rPr>
            </w:pPr>
            <w:r>
              <w:rPr>
                <w:spacing w:val="-2"/>
                <w:sz w:val="24"/>
              </w:rPr>
              <w:t>508,633</w:t>
            </w:r>
          </w:p>
        </w:tc>
        <w:tc>
          <w:tcPr>
            <w:tcW w:w="5464" w:type="dxa"/>
            <w:vMerge w:val="restart"/>
          </w:tcPr>
          <w:p w14:paraId="24E269D5" w14:textId="77777777" w:rsidR="003D352F" w:rsidRDefault="001B3DC9">
            <w:pPr>
              <w:pStyle w:val="TableParagraph"/>
              <w:tabs>
                <w:tab w:val="left" w:pos="1502"/>
              </w:tabs>
              <w:spacing w:before="1"/>
              <w:ind w:left="106"/>
              <w:rPr>
                <w:sz w:val="24"/>
              </w:rPr>
            </w:pPr>
            <w:r>
              <w:rPr>
                <w:sz w:val="24"/>
              </w:rPr>
              <w:t>R</w:t>
            </w:r>
            <w:r>
              <w:rPr>
                <w:sz w:val="24"/>
                <w:vertAlign w:val="superscript"/>
              </w:rPr>
              <w:t>2</w:t>
            </w:r>
            <w:r>
              <w:rPr>
                <w:spacing w:val="1"/>
                <w:sz w:val="24"/>
              </w:rPr>
              <w:t xml:space="preserve"> </w:t>
            </w:r>
            <w:r>
              <w:rPr>
                <w:sz w:val="24"/>
              </w:rPr>
              <w:t>=</w:t>
            </w:r>
            <w:r>
              <w:rPr>
                <w:spacing w:val="-1"/>
                <w:sz w:val="24"/>
              </w:rPr>
              <w:t xml:space="preserve"> </w:t>
            </w:r>
            <w:r>
              <w:rPr>
                <w:spacing w:val="-2"/>
                <w:sz w:val="24"/>
              </w:rPr>
              <w:t>0,8703</w:t>
            </w:r>
            <w:r>
              <w:rPr>
                <w:sz w:val="24"/>
              </w:rPr>
              <w:tab/>
              <w:t>F_расч</w:t>
            </w:r>
            <w:r>
              <w:rPr>
                <w:spacing w:val="-1"/>
                <w:sz w:val="24"/>
              </w:rPr>
              <w:t xml:space="preserve"> </w:t>
            </w:r>
            <w:r>
              <w:rPr>
                <w:sz w:val="24"/>
              </w:rPr>
              <w:t>=</w:t>
            </w:r>
            <w:r>
              <w:rPr>
                <w:spacing w:val="-1"/>
                <w:sz w:val="24"/>
              </w:rPr>
              <w:t xml:space="preserve"> </w:t>
            </w:r>
            <w:r>
              <w:rPr>
                <w:spacing w:val="-4"/>
                <w:sz w:val="24"/>
              </w:rPr>
              <w:t>3,121</w:t>
            </w:r>
          </w:p>
          <w:p w14:paraId="24E269D6" w14:textId="77777777" w:rsidR="003D352F" w:rsidRDefault="001B3DC9">
            <w:pPr>
              <w:pStyle w:val="TableParagraph"/>
              <w:tabs>
                <w:tab w:val="left" w:pos="1514"/>
              </w:tabs>
              <w:ind w:left="106"/>
              <w:rPr>
                <w:sz w:val="24"/>
              </w:rPr>
            </w:pPr>
            <w:r>
              <w:rPr>
                <w:sz w:val="24"/>
              </w:rPr>
              <w:t>Sy =</w:t>
            </w:r>
            <w:r>
              <w:rPr>
                <w:spacing w:val="-1"/>
                <w:sz w:val="24"/>
              </w:rPr>
              <w:t xml:space="preserve"> </w:t>
            </w:r>
            <w:r>
              <w:rPr>
                <w:spacing w:val="-2"/>
                <w:sz w:val="24"/>
              </w:rPr>
              <w:t>12,689</w:t>
            </w:r>
            <w:r>
              <w:rPr>
                <w:sz w:val="24"/>
              </w:rPr>
              <w:tab/>
              <w:t>F_табл</w:t>
            </w:r>
            <w:r>
              <w:rPr>
                <w:spacing w:val="-1"/>
                <w:sz w:val="24"/>
              </w:rPr>
              <w:t xml:space="preserve"> </w:t>
            </w:r>
            <w:r>
              <w:rPr>
                <w:sz w:val="24"/>
              </w:rPr>
              <w:t xml:space="preserve">= </w:t>
            </w:r>
            <w:r>
              <w:rPr>
                <w:spacing w:val="-4"/>
                <w:sz w:val="24"/>
              </w:rPr>
              <w:t>19,0</w:t>
            </w:r>
          </w:p>
        </w:tc>
      </w:tr>
      <w:tr w:rsidR="003D352F" w14:paraId="24E269DC" w14:textId="77777777">
        <w:trPr>
          <w:trHeight w:val="275"/>
        </w:trPr>
        <w:tc>
          <w:tcPr>
            <w:tcW w:w="1981" w:type="dxa"/>
            <w:vMerge/>
            <w:tcBorders>
              <w:top w:val="nil"/>
            </w:tcBorders>
          </w:tcPr>
          <w:p w14:paraId="24E269D8" w14:textId="77777777" w:rsidR="003D352F" w:rsidRDefault="003D352F">
            <w:pPr>
              <w:rPr>
                <w:sz w:val="2"/>
                <w:szCs w:val="2"/>
              </w:rPr>
            </w:pPr>
          </w:p>
        </w:tc>
        <w:tc>
          <w:tcPr>
            <w:tcW w:w="752" w:type="dxa"/>
          </w:tcPr>
          <w:p w14:paraId="24E269D9" w14:textId="77777777" w:rsidR="003D352F" w:rsidRDefault="001B3DC9">
            <w:pPr>
              <w:pStyle w:val="TableParagraph"/>
              <w:spacing w:line="256" w:lineRule="exact"/>
              <w:ind w:left="15" w:right="65"/>
              <w:jc w:val="center"/>
              <w:rPr>
                <w:sz w:val="24"/>
              </w:rPr>
            </w:pPr>
            <w:r>
              <w:rPr>
                <w:spacing w:val="-4"/>
                <w:sz w:val="24"/>
              </w:rPr>
              <w:t>2025</w:t>
            </w:r>
          </w:p>
        </w:tc>
        <w:tc>
          <w:tcPr>
            <w:tcW w:w="1376" w:type="dxa"/>
          </w:tcPr>
          <w:p w14:paraId="24E269DA" w14:textId="77777777" w:rsidR="003D352F" w:rsidRDefault="001B3DC9">
            <w:pPr>
              <w:pStyle w:val="TableParagraph"/>
              <w:spacing w:line="256" w:lineRule="exact"/>
              <w:ind w:left="18" w:right="19"/>
              <w:jc w:val="center"/>
              <w:rPr>
                <w:sz w:val="24"/>
              </w:rPr>
            </w:pPr>
            <w:r>
              <w:rPr>
                <w:spacing w:val="-2"/>
                <w:sz w:val="24"/>
              </w:rPr>
              <w:t>519,58</w:t>
            </w:r>
          </w:p>
        </w:tc>
        <w:tc>
          <w:tcPr>
            <w:tcW w:w="5464" w:type="dxa"/>
            <w:vMerge/>
            <w:tcBorders>
              <w:top w:val="nil"/>
            </w:tcBorders>
          </w:tcPr>
          <w:p w14:paraId="24E269DB" w14:textId="77777777" w:rsidR="003D352F" w:rsidRDefault="003D352F">
            <w:pPr>
              <w:rPr>
                <w:sz w:val="2"/>
                <w:szCs w:val="2"/>
              </w:rPr>
            </w:pPr>
          </w:p>
        </w:tc>
      </w:tr>
      <w:tr w:rsidR="003D352F" w14:paraId="24E269E1" w14:textId="77777777">
        <w:trPr>
          <w:trHeight w:val="275"/>
        </w:trPr>
        <w:tc>
          <w:tcPr>
            <w:tcW w:w="1981" w:type="dxa"/>
            <w:vMerge/>
            <w:tcBorders>
              <w:top w:val="nil"/>
            </w:tcBorders>
          </w:tcPr>
          <w:p w14:paraId="24E269DD" w14:textId="77777777" w:rsidR="003D352F" w:rsidRDefault="003D352F">
            <w:pPr>
              <w:rPr>
                <w:sz w:val="2"/>
                <w:szCs w:val="2"/>
              </w:rPr>
            </w:pPr>
          </w:p>
        </w:tc>
        <w:tc>
          <w:tcPr>
            <w:tcW w:w="752" w:type="dxa"/>
          </w:tcPr>
          <w:p w14:paraId="24E269DE" w14:textId="77777777" w:rsidR="003D352F" w:rsidRDefault="001B3DC9">
            <w:pPr>
              <w:pStyle w:val="TableParagraph"/>
              <w:spacing w:line="256" w:lineRule="exact"/>
              <w:ind w:left="15" w:right="65"/>
              <w:jc w:val="center"/>
              <w:rPr>
                <w:sz w:val="24"/>
              </w:rPr>
            </w:pPr>
            <w:r>
              <w:rPr>
                <w:spacing w:val="-4"/>
                <w:sz w:val="24"/>
              </w:rPr>
              <w:t>2026</w:t>
            </w:r>
          </w:p>
        </w:tc>
        <w:tc>
          <w:tcPr>
            <w:tcW w:w="1376" w:type="dxa"/>
          </w:tcPr>
          <w:p w14:paraId="24E269DF" w14:textId="77777777" w:rsidR="003D352F" w:rsidRDefault="001B3DC9">
            <w:pPr>
              <w:pStyle w:val="TableParagraph"/>
              <w:spacing w:line="256" w:lineRule="exact"/>
              <w:ind w:left="18" w:right="19"/>
              <w:jc w:val="center"/>
              <w:rPr>
                <w:sz w:val="24"/>
              </w:rPr>
            </w:pPr>
            <w:r>
              <w:rPr>
                <w:spacing w:val="-2"/>
                <w:sz w:val="24"/>
              </w:rPr>
              <w:t>526,63</w:t>
            </w:r>
          </w:p>
        </w:tc>
        <w:tc>
          <w:tcPr>
            <w:tcW w:w="5464" w:type="dxa"/>
            <w:vMerge/>
            <w:tcBorders>
              <w:top w:val="nil"/>
            </w:tcBorders>
          </w:tcPr>
          <w:p w14:paraId="24E269E0" w14:textId="77777777" w:rsidR="003D352F" w:rsidRDefault="003D352F">
            <w:pPr>
              <w:rPr>
                <w:sz w:val="2"/>
                <w:szCs w:val="2"/>
              </w:rPr>
            </w:pPr>
          </w:p>
        </w:tc>
      </w:tr>
      <w:tr w:rsidR="003D352F" w14:paraId="24E269E3" w14:textId="77777777">
        <w:trPr>
          <w:trHeight w:val="285"/>
        </w:trPr>
        <w:tc>
          <w:tcPr>
            <w:tcW w:w="9573" w:type="dxa"/>
            <w:gridSpan w:val="4"/>
          </w:tcPr>
          <w:p w14:paraId="24E269E2" w14:textId="77777777" w:rsidR="003D352F" w:rsidRDefault="001B3DC9">
            <w:pPr>
              <w:pStyle w:val="TableParagraph"/>
              <w:spacing w:before="3" w:line="262" w:lineRule="exact"/>
              <w:ind w:left="674"/>
            </w:pPr>
            <w:r>
              <w:rPr>
                <w:w w:val="95"/>
              </w:rPr>
              <w:t>Примечание</w:t>
            </w:r>
            <w:r>
              <w:rPr>
                <w:spacing w:val="13"/>
              </w:rPr>
              <w:t xml:space="preserve"> </w:t>
            </w:r>
            <w:r>
              <w:rPr>
                <w:rFonts w:ascii="SimSun-ExtB" w:hAnsi="SimSun-ExtB"/>
                <w:w w:val="90"/>
              </w:rPr>
              <w:t>‒</w:t>
            </w:r>
            <w:r>
              <w:rPr>
                <w:rFonts w:ascii="SimSun-ExtB" w:hAnsi="SimSun-ExtB"/>
                <w:spacing w:val="-32"/>
                <w:w w:val="90"/>
              </w:rPr>
              <w:t xml:space="preserve"> </w:t>
            </w:r>
            <w:r>
              <w:rPr>
                <w:w w:val="95"/>
              </w:rPr>
              <w:t>Составлена</w:t>
            </w:r>
            <w:r>
              <w:rPr>
                <w:spacing w:val="12"/>
              </w:rPr>
              <w:t xml:space="preserve"> </w:t>
            </w:r>
            <w:r>
              <w:rPr>
                <w:w w:val="95"/>
              </w:rPr>
              <w:t>автором</w:t>
            </w:r>
            <w:r>
              <w:rPr>
                <w:spacing w:val="11"/>
              </w:rPr>
              <w:t xml:space="preserve"> </w:t>
            </w:r>
            <w:r>
              <w:rPr>
                <w:w w:val="95"/>
              </w:rPr>
              <w:t>на</w:t>
            </w:r>
            <w:r>
              <w:rPr>
                <w:spacing w:val="12"/>
              </w:rPr>
              <w:t xml:space="preserve"> </w:t>
            </w:r>
            <w:r>
              <w:rPr>
                <w:w w:val="95"/>
              </w:rPr>
              <w:t>основе</w:t>
            </w:r>
            <w:r>
              <w:rPr>
                <w:spacing w:val="12"/>
              </w:rPr>
              <w:t xml:space="preserve"> </w:t>
            </w:r>
            <w:r>
              <w:rPr>
                <w:spacing w:val="-2"/>
                <w:w w:val="95"/>
              </w:rPr>
              <w:t>расчета</w:t>
            </w:r>
          </w:p>
        </w:tc>
      </w:tr>
    </w:tbl>
    <w:p w14:paraId="24E269E4" w14:textId="77777777" w:rsidR="003D352F" w:rsidRDefault="003D352F">
      <w:pPr>
        <w:pStyle w:val="a3"/>
        <w:spacing w:before="10"/>
        <w:ind w:left="0" w:firstLine="0"/>
        <w:jc w:val="left"/>
      </w:pPr>
    </w:p>
    <w:p w14:paraId="24E269E5" w14:textId="77777777" w:rsidR="003D352F" w:rsidRDefault="001B3DC9">
      <w:pPr>
        <w:pStyle w:val="a3"/>
        <w:ind w:right="281"/>
      </w:pPr>
      <w:r>
        <w:t xml:space="preserve">Таблица 52 содержит прогнозные значения для основных показателей эконометрической модели на 2024-2026 годы и имеет непосредственное отношение к повышению трудового потенциала сельских территорий </w:t>
      </w:r>
      <w:r>
        <w:rPr>
          <w:spacing w:val="-2"/>
        </w:rPr>
        <w:t>Казахстана.</w:t>
      </w:r>
    </w:p>
    <w:p w14:paraId="24E269E6" w14:textId="77777777" w:rsidR="003D352F" w:rsidRDefault="001B3DC9">
      <w:pPr>
        <w:pStyle w:val="a3"/>
        <w:spacing w:before="1"/>
        <w:ind w:right="277"/>
      </w:pPr>
      <w:r>
        <w:t>В прогнозе на 2024-2026 гг. ожидается рост численности сельской рабочей силы с 4 539,51 тыс. человек в 2024 году до 4 743,71 тыс. человек в 2026 году. Это говорит о положительном тренде в увеличении трудового потенциала сельских территорий, что может быть результатом улучшения условий труда, инвестиций в развитие сельских сельских территорий и улучшения заработной платы.</w:t>
      </w:r>
    </w:p>
    <w:p w14:paraId="24E269E7" w14:textId="77777777" w:rsidR="003D352F" w:rsidRDefault="001B3DC9">
      <w:pPr>
        <w:pStyle w:val="a3"/>
        <w:ind w:right="277"/>
      </w:pPr>
      <w:r>
        <w:t>Прогнозируемый рост заработной платы с 214 507,5 тенге в 2024 году до 291 474,3 тенге в 2026 году предполагает, что увеличение доходов также способствует повышению привлекательности сельского труда, что может мотивировать большее количество людей оставаться в этих регионах или переезжать туда для работы.</w:t>
      </w:r>
    </w:p>
    <w:p w14:paraId="24E269E8" w14:textId="77777777" w:rsidR="003D352F" w:rsidRDefault="001B3DC9">
      <w:pPr>
        <w:pStyle w:val="a3"/>
        <w:spacing w:before="1"/>
        <w:ind w:right="290"/>
      </w:pPr>
      <w:r>
        <w:t>Затраты на обучение с использованием ИКТ увеличиваются с 3 974 817 млн. тенге в</w:t>
      </w:r>
      <w:r>
        <w:rPr>
          <w:spacing w:val="-1"/>
        </w:rPr>
        <w:t xml:space="preserve"> </w:t>
      </w:r>
      <w:r>
        <w:t>2024 году до 4 152 634 млн.</w:t>
      </w:r>
      <w:r>
        <w:rPr>
          <w:spacing w:val="-1"/>
        </w:rPr>
        <w:t xml:space="preserve"> </w:t>
      </w:r>
      <w:r>
        <w:t>тенге</w:t>
      </w:r>
      <w:r>
        <w:rPr>
          <w:spacing w:val="-1"/>
        </w:rPr>
        <w:t xml:space="preserve"> </w:t>
      </w:r>
      <w:r>
        <w:t>в</w:t>
      </w:r>
      <w:r>
        <w:rPr>
          <w:spacing w:val="-1"/>
        </w:rPr>
        <w:t xml:space="preserve"> </w:t>
      </w:r>
      <w:r>
        <w:t>2026 году.</w:t>
      </w:r>
      <w:r>
        <w:rPr>
          <w:spacing w:val="-1"/>
        </w:rPr>
        <w:t xml:space="preserve"> </w:t>
      </w:r>
      <w:r>
        <w:t>Это свидетельствует о возрастающем внимании к повышению квалификации сотрудников, что может напрямую улучшить производительность и эффективность труда, особенно в условиях цифровизации сельскохозяйственного сектора.</w:t>
      </w:r>
    </w:p>
    <w:p w14:paraId="24E269E9" w14:textId="77777777" w:rsidR="003D352F" w:rsidRDefault="001B3DC9">
      <w:pPr>
        <w:pStyle w:val="a3"/>
        <w:ind w:right="281"/>
      </w:pPr>
      <w:r>
        <w:t>Прогнозируется</w:t>
      </w:r>
      <w:r>
        <w:rPr>
          <w:spacing w:val="40"/>
        </w:rPr>
        <w:t xml:space="preserve"> </w:t>
      </w:r>
      <w:r>
        <w:t>рост</w:t>
      </w:r>
      <w:r>
        <w:rPr>
          <w:spacing w:val="40"/>
        </w:rPr>
        <w:t xml:space="preserve"> </w:t>
      </w:r>
      <w:r>
        <w:t>инвестиций</w:t>
      </w:r>
      <w:r>
        <w:rPr>
          <w:spacing w:val="40"/>
        </w:rPr>
        <w:t xml:space="preserve"> </w:t>
      </w:r>
      <w:r>
        <w:t>с</w:t>
      </w:r>
      <w:r>
        <w:rPr>
          <w:spacing w:val="40"/>
        </w:rPr>
        <w:t xml:space="preserve"> </w:t>
      </w:r>
      <w:r>
        <w:t>93</w:t>
      </w:r>
      <w:r>
        <w:rPr>
          <w:spacing w:val="40"/>
        </w:rPr>
        <w:t xml:space="preserve"> </w:t>
      </w:r>
      <w:r>
        <w:t>625</w:t>
      </w:r>
      <w:r>
        <w:rPr>
          <w:spacing w:val="40"/>
        </w:rPr>
        <w:t xml:space="preserve"> </w:t>
      </w:r>
      <w:r>
        <w:t>млрд.</w:t>
      </w:r>
      <w:r>
        <w:rPr>
          <w:spacing w:val="40"/>
        </w:rPr>
        <w:t xml:space="preserve"> </w:t>
      </w:r>
      <w:r>
        <w:t>тенге</w:t>
      </w:r>
      <w:r>
        <w:rPr>
          <w:spacing w:val="40"/>
        </w:rPr>
        <w:t xml:space="preserve"> </w:t>
      </w:r>
      <w:r>
        <w:t>в</w:t>
      </w:r>
      <w:r>
        <w:rPr>
          <w:spacing w:val="40"/>
        </w:rPr>
        <w:t xml:space="preserve"> </w:t>
      </w:r>
      <w:r>
        <w:t>2024</w:t>
      </w:r>
      <w:r>
        <w:rPr>
          <w:spacing w:val="40"/>
        </w:rPr>
        <w:t xml:space="preserve"> </w:t>
      </w:r>
      <w:r>
        <w:t>году</w:t>
      </w:r>
      <w:r>
        <w:rPr>
          <w:spacing w:val="40"/>
        </w:rPr>
        <w:t xml:space="preserve"> </w:t>
      </w:r>
      <w:r>
        <w:t>до 115 483</w:t>
      </w:r>
      <w:r>
        <w:rPr>
          <w:spacing w:val="40"/>
        </w:rPr>
        <w:t xml:space="preserve"> </w:t>
      </w:r>
      <w:r>
        <w:t>млрд.</w:t>
      </w:r>
      <w:r>
        <w:rPr>
          <w:spacing w:val="40"/>
        </w:rPr>
        <w:t xml:space="preserve"> </w:t>
      </w:r>
      <w:r>
        <w:t>тенге</w:t>
      </w:r>
      <w:r>
        <w:rPr>
          <w:spacing w:val="40"/>
        </w:rPr>
        <w:t xml:space="preserve"> </w:t>
      </w:r>
      <w:r>
        <w:t>в</w:t>
      </w:r>
      <w:r>
        <w:rPr>
          <w:spacing w:val="40"/>
        </w:rPr>
        <w:t xml:space="preserve"> </w:t>
      </w:r>
      <w:r>
        <w:t>2025</w:t>
      </w:r>
      <w:r>
        <w:rPr>
          <w:spacing w:val="40"/>
        </w:rPr>
        <w:t xml:space="preserve"> </w:t>
      </w:r>
      <w:r>
        <w:t>году</w:t>
      </w:r>
      <w:r>
        <w:rPr>
          <w:spacing w:val="40"/>
        </w:rPr>
        <w:t xml:space="preserve"> </w:t>
      </w:r>
      <w:r>
        <w:t>с</w:t>
      </w:r>
      <w:r>
        <w:rPr>
          <w:spacing w:val="40"/>
        </w:rPr>
        <w:t xml:space="preserve"> </w:t>
      </w:r>
      <w:r>
        <w:t>последующим</w:t>
      </w:r>
      <w:r>
        <w:rPr>
          <w:spacing w:val="40"/>
        </w:rPr>
        <w:t xml:space="preserve"> </w:t>
      </w:r>
      <w:r>
        <w:t>небольшим</w:t>
      </w:r>
      <w:r>
        <w:rPr>
          <w:spacing w:val="40"/>
        </w:rPr>
        <w:t xml:space="preserve"> </w:t>
      </w:r>
      <w:r>
        <w:t>снижением</w:t>
      </w:r>
      <w:r>
        <w:rPr>
          <w:spacing w:val="40"/>
        </w:rPr>
        <w:t xml:space="preserve"> </w:t>
      </w:r>
      <w:r>
        <w:t>до 110 772 млрд. тенге в 2026 году. Инвестиции в основной капитал являются одним из основных факторов повышения трудового потенциала, так как они улучшают инфраструктуру и технологическое оснащение, что способствует повышению эффективности труда.</w:t>
      </w:r>
    </w:p>
    <w:p w14:paraId="24E269EA" w14:textId="77777777" w:rsidR="003D352F" w:rsidRDefault="001B3DC9">
      <w:pPr>
        <w:pStyle w:val="a3"/>
        <w:ind w:right="278"/>
      </w:pPr>
      <w:r>
        <w:t>Прогноз роста ВВП с 508 633 млн. тенге в 2024 году до 5 086 371 млн. тенге в 2026 году свидетельствует об общей экономической стабильности, которая также будет способствовать поддержанию и увеличению трудового потенциала в сельских районах.</w:t>
      </w:r>
    </w:p>
    <w:p w14:paraId="24E269EB" w14:textId="77777777" w:rsidR="003D352F" w:rsidRDefault="003D352F">
      <w:pPr>
        <w:pStyle w:val="a3"/>
        <w:sectPr w:rsidR="003D352F">
          <w:pgSz w:w="11920" w:h="16850"/>
          <w:pgMar w:top="1100" w:right="283" w:bottom="1300" w:left="1559" w:header="0" w:footer="1072" w:gutter="0"/>
          <w:cols w:space="720"/>
        </w:sectPr>
      </w:pPr>
    </w:p>
    <w:p w14:paraId="24E269EC" w14:textId="77777777" w:rsidR="003D352F" w:rsidRDefault="001B3DC9">
      <w:pPr>
        <w:pStyle w:val="a3"/>
        <w:spacing w:before="72"/>
        <w:ind w:right="286"/>
      </w:pPr>
      <w:r>
        <w:t>Все эти показатели взаимосвязаны, их положительная динамика способствует улучшению трудовых условий, повышению квалификации работников и росту экономической активности в сельской местности. Это создает предпосылки для дальнейшего увеличения трудового потенциала в сельских территориях, что играет важную роль в их устойчивом</w:t>
      </w:r>
      <w:r>
        <w:rPr>
          <w:spacing w:val="-1"/>
        </w:rPr>
        <w:t xml:space="preserve"> </w:t>
      </w:r>
      <w:r>
        <w:t xml:space="preserve">перспективном </w:t>
      </w:r>
      <w:r>
        <w:rPr>
          <w:spacing w:val="-2"/>
        </w:rPr>
        <w:t>развитии.</w:t>
      </w:r>
    </w:p>
    <w:p w14:paraId="24E269ED" w14:textId="77777777" w:rsidR="003D352F" w:rsidRDefault="001B3DC9">
      <w:pPr>
        <w:pStyle w:val="a3"/>
        <w:ind w:right="277"/>
      </w:pPr>
      <w:r>
        <w:t>Приложение И содержит прогнозные данные по показателям, характеризующим состояние и развитие трудового потенциала сельских территорий на период 2024–2026 годов. Подобные прогнозные расчеты необходимы</w:t>
      </w:r>
      <w:r>
        <w:rPr>
          <w:spacing w:val="-3"/>
        </w:rPr>
        <w:t xml:space="preserve"> </w:t>
      </w:r>
      <w:r>
        <w:t>для</w:t>
      </w:r>
      <w:r>
        <w:rPr>
          <w:spacing w:val="-3"/>
        </w:rPr>
        <w:t xml:space="preserve"> </w:t>
      </w:r>
      <w:r>
        <w:t>понимания</w:t>
      </w:r>
      <w:r>
        <w:rPr>
          <w:spacing w:val="-1"/>
        </w:rPr>
        <w:t xml:space="preserve"> </w:t>
      </w:r>
      <w:r>
        <w:t>тенденций,</w:t>
      </w:r>
      <w:r>
        <w:rPr>
          <w:spacing w:val="-5"/>
        </w:rPr>
        <w:t xml:space="preserve"> </w:t>
      </w:r>
      <w:r>
        <w:t>позволяющих</w:t>
      </w:r>
      <w:r>
        <w:rPr>
          <w:spacing w:val="-1"/>
        </w:rPr>
        <w:t xml:space="preserve"> </w:t>
      </w:r>
      <w:r>
        <w:t>принимать</w:t>
      </w:r>
      <w:r>
        <w:rPr>
          <w:spacing w:val="-3"/>
        </w:rPr>
        <w:t xml:space="preserve"> </w:t>
      </w:r>
      <w:r>
        <w:t>обоснованные экономические решения в развитии трудового потенциала сельских</w:t>
      </w:r>
      <w:r>
        <w:rPr>
          <w:spacing w:val="80"/>
        </w:rPr>
        <w:t xml:space="preserve"> </w:t>
      </w:r>
      <w:r>
        <w:rPr>
          <w:spacing w:val="-2"/>
        </w:rPr>
        <w:t>территорий.</w:t>
      </w:r>
    </w:p>
    <w:p w14:paraId="24E269EE" w14:textId="77777777" w:rsidR="003D352F" w:rsidRDefault="001B3DC9">
      <w:pPr>
        <w:pStyle w:val="a3"/>
        <w:spacing w:before="1"/>
        <w:ind w:right="280"/>
      </w:pPr>
      <w:r>
        <w:t>В (Приложение И) представлены прогнозы, полученные с</w:t>
      </w:r>
      <w:r>
        <w:rPr>
          <w:spacing w:val="40"/>
        </w:rPr>
        <w:t xml:space="preserve"> </w:t>
      </w:r>
      <w:r>
        <w:t>использованием математических моделей, которые позволяют определить тренды и динамику по отдельным показателям на ближайшие годы.</w:t>
      </w:r>
    </w:p>
    <w:p w14:paraId="24E269EF" w14:textId="77777777" w:rsidR="003D352F" w:rsidRDefault="001B3DC9">
      <w:pPr>
        <w:pStyle w:val="a3"/>
        <w:spacing w:before="2"/>
        <w:ind w:right="281"/>
      </w:pPr>
      <w:r>
        <w:t>В )Приложение И) – Прогнозные показатели сельского хозяйства показывает прогнозируемое развитие сельского хозяйства на ближайшие три года. Согласно модели, валовый выпуск продукции сельского хозяйства будет возрастать, достигая 11 210 млрд. тенге в 2026 году, что свидетельствует об увеличении экономического вклада аграрного сектора. Использование</w:t>
      </w:r>
      <w:r>
        <w:rPr>
          <w:spacing w:val="40"/>
        </w:rPr>
        <w:t xml:space="preserve"> </w:t>
      </w:r>
      <w:r>
        <w:t>посевных площадей также прогнозируется на уровне постепенного роста,</w:t>
      </w:r>
      <w:r>
        <w:rPr>
          <w:spacing w:val="40"/>
        </w:rPr>
        <w:t xml:space="preserve"> </w:t>
      </w:r>
      <w:r>
        <w:t>и может свидетельствовать о повышении продуктивности и устойчивости аграрного сектора.</w:t>
      </w:r>
    </w:p>
    <w:p w14:paraId="24E269F0" w14:textId="77777777" w:rsidR="003D352F" w:rsidRDefault="001B3DC9">
      <w:pPr>
        <w:pStyle w:val="a3"/>
        <w:ind w:right="282"/>
        <w:jc w:val="right"/>
      </w:pPr>
      <w:r>
        <w:t>Прогнозируемые показатели занятости и безработицы в (Приложение И) подчеркивают</w:t>
      </w:r>
      <w:r>
        <w:rPr>
          <w:spacing w:val="40"/>
        </w:rPr>
        <w:t xml:space="preserve"> </w:t>
      </w:r>
      <w:r>
        <w:t>важность</w:t>
      </w:r>
      <w:r>
        <w:rPr>
          <w:spacing w:val="40"/>
        </w:rPr>
        <w:t xml:space="preserve"> </w:t>
      </w:r>
      <w:r>
        <w:t>сельского</w:t>
      </w:r>
      <w:r>
        <w:rPr>
          <w:spacing w:val="40"/>
        </w:rPr>
        <w:t xml:space="preserve"> </w:t>
      </w:r>
      <w:r>
        <w:t>труда</w:t>
      </w:r>
      <w:r>
        <w:rPr>
          <w:spacing w:val="40"/>
        </w:rPr>
        <w:t xml:space="preserve"> </w:t>
      </w:r>
      <w:r>
        <w:t>для</w:t>
      </w:r>
      <w:r>
        <w:rPr>
          <w:spacing w:val="40"/>
        </w:rPr>
        <w:t xml:space="preserve"> </w:t>
      </w:r>
      <w:r>
        <w:t>экономики.</w:t>
      </w:r>
      <w:r>
        <w:rPr>
          <w:spacing w:val="40"/>
        </w:rPr>
        <w:t xml:space="preserve"> </w:t>
      </w:r>
      <w:r>
        <w:t>Производительность труда</w:t>
      </w:r>
      <w:r>
        <w:rPr>
          <w:spacing w:val="80"/>
        </w:rPr>
        <w:t xml:space="preserve"> </w:t>
      </w:r>
      <w:r>
        <w:t>показывает</w:t>
      </w:r>
      <w:r>
        <w:rPr>
          <w:spacing w:val="80"/>
        </w:rPr>
        <w:t xml:space="preserve"> </w:t>
      </w:r>
      <w:r>
        <w:t>устойчивый</w:t>
      </w:r>
      <w:r>
        <w:rPr>
          <w:spacing w:val="80"/>
        </w:rPr>
        <w:t xml:space="preserve"> </w:t>
      </w:r>
      <w:r>
        <w:t>рост</w:t>
      </w:r>
      <w:r>
        <w:rPr>
          <w:spacing w:val="80"/>
        </w:rPr>
        <w:t xml:space="preserve"> </w:t>
      </w:r>
      <w:r>
        <w:t>с</w:t>
      </w:r>
      <w:r>
        <w:rPr>
          <w:spacing w:val="80"/>
        </w:rPr>
        <w:t xml:space="preserve"> </w:t>
      </w:r>
      <w:r>
        <w:t>прогнозом</w:t>
      </w:r>
      <w:r>
        <w:rPr>
          <w:spacing w:val="80"/>
        </w:rPr>
        <w:t xml:space="preserve"> </w:t>
      </w:r>
      <w:r>
        <w:t>6,5</w:t>
      </w:r>
      <w:r>
        <w:rPr>
          <w:spacing w:val="80"/>
        </w:rPr>
        <w:t xml:space="preserve"> </w:t>
      </w:r>
      <w:r>
        <w:t>млн.</w:t>
      </w:r>
      <w:r>
        <w:rPr>
          <w:spacing w:val="80"/>
        </w:rPr>
        <w:t xml:space="preserve"> </w:t>
      </w:r>
      <w:r>
        <w:t>тенге</w:t>
      </w:r>
      <w:r>
        <w:rPr>
          <w:spacing w:val="80"/>
        </w:rPr>
        <w:t xml:space="preserve"> </w:t>
      </w:r>
      <w:r>
        <w:t>на</w:t>
      </w:r>
      <w:r>
        <w:rPr>
          <w:spacing w:val="80"/>
        </w:rPr>
        <w:t xml:space="preserve"> </w:t>
      </w:r>
      <w:r>
        <w:t>одного человека</w:t>
      </w:r>
      <w:r>
        <w:rPr>
          <w:spacing w:val="-2"/>
        </w:rPr>
        <w:t xml:space="preserve"> </w:t>
      </w:r>
      <w:r>
        <w:t>к</w:t>
      </w:r>
      <w:r>
        <w:rPr>
          <w:spacing w:val="-2"/>
        </w:rPr>
        <w:t xml:space="preserve"> </w:t>
      </w:r>
      <w:r>
        <w:t>2026</w:t>
      </w:r>
      <w:r>
        <w:rPr>
          <w:spacing w:val="-1"/>
        </w:rPr>
        <w:t xml:space="preserve"> </w:t>
      </w:r>
      <w:r>
        <w:t>году.</w:t>
      </w:r>
      <w:r>
        <w:rPr>
          <w:spacing w:val="-3"/>
        </w:rPr>
        <w:t xml:space="preserve"> </w:t>
      </w:r>
      <w:r>
        <w:t>Уровень</w:t>
      </w:r>
      <w:r>
        <w:rPr>
          <w:spacing w:val="-3"/>
        </w:rPr>
        <w:t xml:space="preserve"> </w:t>
      </w:r>
      <w:r>
        <w:t>безработицы</w:t>
      </w:r>
      <w:r>
        <w:rPr>
          <w:spacing w:val="-2"/>
        </w:rPr>
        <w:t xml:space="preserve"> </w:t>
      </w:r>
      <w:r>
        <w:t>остаётся</w:t>
      </w:r>
      <w:r>
        <w:rPr>
          <w:spacing w:val="-5"/>
        </w:rPr>
        <w:t xml:space="preserve"> </w:t>
      </w:r>
      <w:r>
        <w:t>относительно</w:t>
      </w:r>
      <w:r>
        <w:rPr>
          <w:spacing w:val="-1"/>
        </w:rPr>
        <w:t xml:space="preserve"> </w:t>
      </w:r>
      <w:r>
        <w:t>стабильным. Важный</w:t>
      </w:r>
      <w:r>
        <w:rPr>
          <w:spacing w:val="40"/>
        </w:rPr>
        <w:t xml:space="preserve"> </w:t>
      </w:r>
      <w:r>
        <w:t>аспект</w:t>
      </w:r>
      <w:r>
        <w:rPr>
          <w:spacing w:val="40"/>
        </w:rPr>
        <w:t xml:space="preserve"> </w:t>
      </w:r>
      <w:r>
        <w:t>для</w:t>
      </w:r>
      <w:r>
        <w:rPr>
          <w:spacing w:val="40"/>
        </w:rPr>
        <w:t xml:space="preserve"> </w:t>
      </w:r>
      <w:r>
        <w:t>трудового</w:t>
      </w:r>
      <w:r>
        <w:rPr>
          <w:spacing w:val="40"/>
        </w:rPr>
        <w:t xml:space="preserve"> </w:t>
      </w:r>
      <w:r>
        <w:t>потенциала</w:t>
      </w:r>
      <w:r>
        <w:rPr>
          <w:spacing w:val="40"/>
        </w:rPr>
        <w:t xml:space="preserve"> </w:t>
      </w:r>
      <w:r>
        <w:t>–</w:t>
      </w:r>
      <w:r>
        <w:rPr>
          <w:spacing w:val="40"/>
        </w:rPr>
        <w:t xml:space="preserve"> </w:t>
      </w:r>
      <w:r>
        <w:t>это</w:t>
      </w:r>
      <w:r>
        <w:rPr>
          <w:spacing w:val="40"/>
        </w:rPr>
        <w:t xml:space="preserve"> </w:t>
      </w:r>
      <w:r>
        <w:t>уровень</w:t>
      </w:r>
      <w:r>
        <w:rPr>
          <w:spacing w:val="40"/>
        </w:rPr>
        <w:t xml:space="preserve"> </w:t>
      </w:r>
      <w:r>
        <w:t>образования</w:t>
      </w:r>
      <w:r>
        <w:rPr>
          <w:spacing w:val="80"/>
        </w:rPr>
        <w:t xml:space="preserve"> </w:t>
      </w:r>
      <w:r>
        <w:t>(Приложение И). Ожидается снижение занятости среди сельского населения с</w:t>
      </w:r>
      <w:r>
        <w:rPr>
          <w:spacing w:val="40"/>
        </w:rPr>
        <w:t xml:space="preserve"> </w:t>
      </w:r>
      <w:r>
        <w:t>высшим</w:t>
      </w:r>
      <w:r>
        <w:rPr>
          <w:spacing w:val="23"/>
        </w:rPr>
        <w:t xml:space="preserve"> </w:t>
      </w:r>
      <w:r>
        <w:t>и</w:t>
      </w:r>
      <w:r>
        <w:rPr>
          <w:spacing w:val="27"/>
        </w:rPr>
        <w:t xml:space="preserve"> </w:t>
      </w:r>
      <w:r>
        <w:t>техническим</w:t>
      </w:r>
      <w:r>
        <w:rPr>
          <w:spacing w:val="26"/>
        </w:rPr>
        <w:t xml:space="preserve"> </w:t>
      </w:r>
      <w:r>
        <w:t>образованием.</w:t>
      </w:r>
      <w:r>
        <w:rPr>
          <w:spacing w:val="23"/>
        </w:rPr>
        <w:t xml:space="preserve"> </w:t>
      </w:r>
      <w:r>
        <w:t>Это</w:t>
      </w:r>
      <w:r>
        <w:rPr>
          <w:spacing w:val="26"/>
        </w:rPr>
        <w:t xml:space="preserve"> </w:t>
      </w:r>
      <w:r>
        <w:t>может</w:t>
      </w:r>
      <w:r>
        <w:rPr>
          <w:spacing w:val="26"/>
        </w:rPr>
        <w:t xml:space="preserve"> </w:t>
      </w:r>
      <w:r>
        <w:t>указывать</w:t>
      </w:r>
      <w:r>
        <w:rPr>
          <w:spacing w:val="25"/>
        </w:rPr>
        <w:t xml:space="preserve"> </w:t>
      </w:r>
      <w:r>
        <w:t>на</w:t>
      </w:r>
      <w:r>
        <w:rPr>
          <w:spacing w:val="26"/>
        </w:rPr>
        <w:t xml:space="preserve"> </w:t>
      </w:r>
      <w:r>
        <w:rPr>
          <w:spacing w:val="-2"/>
        </w:rPr>
        <w:t>недостаточное</w:t>
      </w:r>
    </w:p>
    <w:p w14:paraId="24E269F1" w14:textId="77777777" w:rsidR="003D352F" w:rsidRDefault="001B3DC9">
      <w:pPr>
        <w:pStyle w:val="a3"/>
        <w:spacing w:line="322" w:lineRule="exact"/>
        <w:ind w:firstLine="0"/>
      </w:pPr>
      <w:r>
        <w:t>количество</w:t>
      </w:r>
      <w:r>
        <w:rPr>
          <w:spacing w:val="-9"/>
        </w:rPr>
        <w:t xml:space="preserve"> </w:t>
      </w:r>
      <w:r>
        <w:t>квалифицированных</w:t>
      </w:r>
      <w:r>
        <w:rPr>
          <w:spacing w:val="-7"/>
        </w:rPr>
        <w:t xml:space="preserve"> </w:t>
      </w:r>
      <w:r>
        <w:t>рабочих</w:t>
      </w:r>
      <w:r>
        <w:rPr>
          <w:spacing w:val="-7"/>
        </w:rPr>
        <w:t xml:space="preserve"> </w:t>
      </w:r>
      <w:r>
        <w:t>кадров</w:t>
      </w:r>
      <w:r>
        <w:rPr>
          <w:spacing w:val="-9"/>
        </w:rPr>
        <w:t xml:space="preserve"> </w:t>
      </w:r>
      <w:r>
        <w:t>в</w:t>
      </w:r>
      <w:r>
        <w:rPr>
          <w:spacing w:val="-8"/>
        </w:rPr>
        <w:t xml:space="preserve"> </w:t>
      </w:r>
      <w:r>
        <w:t>сельских</w:t>
      </w:r>
      <w:r>
        <w:rPr>
          <w:spacing w:val="-10"/>
        </w:rPr>
        <w:t xml:space="preserve"> </w:t>
      </w:r>
      <w:r>
        <w:rPr>
          <w:spacing w:val="-2"/>
        </w:rPr>
        <w:t>территориях.</w:t>
      </w:r>
    </w:p>
    <w:p w14:paraId="24E269F2" w14:textId="77777777" w:rsidR="003D352F" w:rsidRDefault="001B3DC9">
      <w:pPr>
        <w:pStyle w:val="a3"/>
        <w:ind w:right="277"/>
      </w:pPr>
      <w:r>
        <w:t>Прогноз миграционных показателей (Приложение И) свидетельствует о приросте сельского населения и предполагает возможность сохранения или увеличения численности трудовых ресурсов в сельской местности, хотя миграционные процессы могут варьироваться.</w:t>
      </w:r>
    </w:p>
    <w:p w14:paraId="24E269F3" w14:textId="77777777" w:rsidR="003D352F" w:rsidRDefault="001B3DC9">
      <w:pPr>
        <w:pStyle w:val="a3"/>
        <w:ind w:right="282"/>
      </w:pPr>
      <w:r>
        <w:t>Прогноз роста инвестиций (Приложение И) в основной капитал до 1437,7 млрд тенге к 2026 году подчеркивает усилия по модернизации сельского хозяйства. Однако объём кредитования остается сравнительно низким, а затраты на НИОКР демонстрируют слабый рост и может ограничивать технологическое развитие.</w:t>
      </w:r>
    </w:p>
    <w:p w14:paraId="24E269F4" w14:textId="77777777" w:rsidR="003D352F" w:rsidRDefault="001B3DC9">
      <w:pPr>
        <w:pStyle w:val="a3"/>
        <w:spacing w:before="1"/>
        <w:ind w:right="276"/>
      </w:pPr>
      <w:r>
        <w:t>Данные о численности сельского населения (Приложение И), медицинском персонале и больничных учреждениях показывают относительно стабильные значения, что говорит о сохраняющейся социальной поддержке в сельских районах, однако численность населения постепенно сокращается, это</w:t>
      </w:r>
    </w:p>
    <w:p w14:paraId="24E269F5" w14:textId="77777777" w:rsidR="003D352F" w:rsidRDefault="003D352F">
      <w:pPr>
        <w:pStyle w:val="a3"/>
        <w:sectPr w:rsidR="003D352F">
          <w:pgSz w:w="11920" w:h="16850"/>
          <w:pgMar w:top="1060" w:right="283" w:bottom="1300" w:left="1559" w:header="0" w:footer="1072" w:gutter="0"/>
          <w:cols w:space="720"/>
        </w:sectPr>
      </w:pPr>
    </w:p>
    <w:p w14:paraId="24E269F6" w14:textId="77777777" w:rsidR="003D352F" w:rsidRDefault="001B3DC9">
      <w:pPr>
        <w:pStyle w:val="a3"/>
        <w:spacing w:before="72" w:line="242" w:lineRule="auto"/>
        <w:ind w:right="287" w:firstLine="0"/>
      </w:pPr>
      <w:r>
        <w:t>требует дополнительного внимания для повышения привлекательности сельских территорий.</w:t>
      </w:r>
    </w:p>
    <w:p w14:paraId="24E269F7" w14:textId="77777777" w:rsidR="003D352F" w:rsidRDefault="001B3DC9">
      <w:pPr>
        <w:pStyle w:val="a3"/>
        <w:ind w:right="282"/>
      </w:pPr>
      <w:r>
        <w:t>Показатели инфраструктуры (Приложение И), такие как доступ к водоснабжению, автотранспорт и дороги, улучшаются. В то же время центральное отопление и газификация остаются на прежнем уровне.</w:t>
      </w:r>
    </w:p>
    <w:p w14:paraId="24E269F8" w14:textId="77777777" w:rsidR="003D352F" w:rsidRDefault="001B3DC9">
      <w:pPr>
        <w:pStyle w:val="a3"/>
        <w:ind w:right="278"/>
      </w:pPr>
      <w:r>
        <w:t>Рост затрат на ИКТ и цифровизацию (Приложение И) подчеркивает стремление к модернизации сельских территорий. Однако, несмотря на положительную динамику, цифровая доступность остается ограниченной.</w:t>
      </w:r>
    </w:p>
    <w:p w14:paraId="24E269F9" w14:textId="77777777" w:rsidR="003D352F" w:rsidRDefault="001B3DC9">
      <w:pPr>
        <w:pStyle w:val="a3"/>
        <w:ind w:right="281"/>
      </w:pPr>
      <w:r>
        <w:rPr>
          <w:i/>
        </w:rPr>
        <w:t xml:space="preserve">Выводы. </w:t>
      </w:r>
      <w:r>
        <w:t xml:space="preserve">На основе данных прогнозов, можно заключить, что трудовой потенциал сельских территорий имеет перспективы роста, однако требует значительных инвестиций в образование, цифровизацию и социальную </w:t>
      </w:r>
      <w:r>
        <w:rPr>
          <w:spacing w:val="-2"/>
        </w:rPr>
        <w:t>инфраструктуру.</w:t>
      </w:r>
    </w:p>
    <w:p w14:paraId="24E269FA" w14:textId="77777777" w:rsidR="003D352F" w:rsidRDefault="001B3DC9">
      <w:pPr>
        <w:pStyle w:val="a3"/>
        <w:ind w:right="283"/>
      </w:pPr>
      <w:r>
        <w:t>Результаты</w:t>
      </w:r>
      <w:r>
        <w:rPr>
          <w:spacing w:val="-3"/>
        </w:rPr>
        <w:t xml:space="preserve"> </w:t>
      </w:r>
      <w:r>
        <w:t>прогноза</w:t>
      </w:r>
      <w:r>
        <w:rPr>
          <w:spacing w:val="-2"/>
        </w:rPr>
        <w:t xml:space="preserve"> </w:t>
      </w:r>
      <w:r>
        <w:t>может</w:t>
      </w:r>
      <w:r>
        <w:rPr>
          <w:spacing w:val="-2"/>
        </w:rPr>
        <w:t xml:space="preserve"> </w:t>
      </w:r>
      <w:r>
        <w:t>быть</w:t>
      </w:r>
      <w:r>
        <w:rPr>
          <w:spacing w:val="-3"/>
        </w:rPr>
        <w:t xml:space="preserve"> </w:t>
      </w:r>
      <w:r>
        <w:t>полезно</w:t>
      </w:r>
      <w:r>
        <w:rPr>
          <w:spacing w:val="-2"/>
        </w:rPr>
        <w:t xml:space="preserve"> </w:t>
      </w:r>
      <w:r>
        <w:t>для</w:t>
      </w:r>
      <w:r>
        <w:rPr>
          <w:spacing w:val="-2"/>
        </w:rPr>
        <w:t xml:space="preserve"> </w:t>
      </w:r>
      <w:r>
        <w:t>исследователей,</w:t>
      </w:r>
      <w:r>
        <w:rPr>
          <w:spacing w:val="-2"/>
        </w:rPr>
        <w:t xml:space="preserve"> </w:t>
      </w:r>
      <w:r>
        <w:t xml:space="preserve">аналитиков и государственных органов, занимающихся вопросами поддержки и развития трудового потенциала сельских территорий. Прогнозные данные служат ориентиром для выработки политики, направленной на повышение эффективности использования трудового потенциала, улучшение условий жизни сельского населения и укрепление экономической базы сельских </w:t>
      </w:r>
      <w:r>
        <w:rPr>
          <w:spacing w:val="-2"/>
        </w:rPr>
        <w:t>территорий.</w:t>
      </w:r>
    </w:p>
    <w:p w14:paraId="24E269FB" w14:textId="77777777" w:rsidR="003D352F" w:rsidRDefault="001B3DC9">
      <w:pPr>
        <w:pStyle w:val="a3"/>
        <w:ind w:right="282"/>
      </w:pPr>
      <w:r>
        <w:t>Глубокое изучение информации, в том числе, полученной в процессе применения экономико-математических методов, направлено не только на исход положительного решения, но и на повышение трудового потенциала сельских территорий.</w:t>
      </w:r>
    </w:p>
    <w:p w14:paraId="24E269FC" w14:textId="77777777" w:rsidR="003D352F" w:rsidRDefault="001B3DC9">
      <w:pPr>
        <w:pStyle w:val="a3"/>
        <w:ind w:right="288"/>
      </w:pPr>
      <w:r>
        <w:t>В связи с этим, для повышения трудового потенциала сельских территорий в перспективах развития следует разработать и приступить к реализации следующих мероприятий:</w:t>
      </w:r>
    </w:p>
    <w:p w14:paraId="24E269FD" w14:textId="77777777" w:rsidR="003D352F" w:rsidRDefault="001B3DC9">
      <w:pPr>
        <w:pStyle w:val="a5"/>
        <w:numPr>
          <w:ilvl w:val="0"/>
          <w:numId w:val="22"/>
        </w:numPr>
        <w:tabs>
          <w:tab w:val="left" w:pos="1195"/>
        </w:tabs>
        <w:ind w:right="283" w:firstLine="707"/>
        <w:rPr>
          <w:sz w:val="28"/>
        </w:rPr>
      </w:pPr>
      <w:r>
        <w:rPr>
          <w:sz w:val="28"/>
        </w:rPr>
        <w:t xml:space="preserve">увеличить финансирование сельского населения общей цифровой </w:t>
      </w:r>
      <w:r>
        <w:rPr>
          <w:spacing w:val="-2"/>
          <w:sz w:val="28"/>
        </w:rPr>
        <w:t>грамотности;</w:t>
      </w:r>
    </w:p>
    <w:p w14:paraId="24E269FE" w14:textId="77777777" w:rsidR="003D352F" w:rsidRDefault="001B3DC9">
      <w:pPr>
        <w:pStyle w:val="a5"/>
        <w:numPr>
          <w:ilvl w:val="0"/>
          <w:numId w:val="22"/>
        </w:numPr>
        <w:tabs>
          <w:tab w:val="left" w:pos="1060"/>
        </w:tabs>
        <w:ind w:right="286" w:firstLine="707"/>
        <w:rPr>
          <w:sz w:val="28"/>
        </w:rPr>
      </w:pPr>
      <w:r>
        <w:rPr>
          <w:sz w:val="28"/>
        </w:rPr>
        <w:t>улучшить инфраструктуру сельских территорий с целью</w:t>
      </w:r>
      <w:r>
        <w:rPr>
          <w:spacing w:val="40"/>
          <w:sz w:val="28"/>
        </w:rPr>
        <w:t xml:space="preserve"> </w:t>
      </w:r>
      <w:r>
        <w:rPr>
          <w:sz w:val="28"/>
        </w:rPr>
        <w:t xml:space="preserve">благосостояния сельского населения, повышение привлекательности работы на </w:t>
      </w:r>
      <w:r>
        <w:rPr>
          <w:spacing w:val="-2"/>
          <w:sz w:val="28"/>
        </w:rPr>
        <w:t>селе;</w:t>
      </w:r>
    </w:p>
    <w:p w14:paraId="24E269FF" w14:textId="77777777" w:rsidR="003D352F" w:rsidRDefault="001B3DC9">
      <w:pPr>
        <w:pStyle w:val="a5"/>
        <w:numPr>
          <w:ilvl w:val="0"/>
          <w:numId w:val="22"/>
        </w:numPr>
        <w:tabs>
          <w:tab w:val="left" w:pos="1108"/>
        </w:tabs>
        <w:ind w:right="289" w:firstLine="707"/>
        <w:rPr>
          <w:sz w:val="28"/>
        </w:rPr>
      </w:pPr>
      <w:r>
        <w:rPr>
          <w:sz w:val="28"/>
        </w:rPr>
        <w:t>повысить эффективность функионирования информационных центров АПК в условиях растущей цифровизации;</w:t>
      </w:r>
    </w:p>
    <w:p w14:paraId="24E26A00" w14:textId="77777777" w:rsidR="003D352F" w:rsidRDefault="001B3DC9">
      <w:pPr>
        <w:pStyle w:val="a5"/>
        <w:numPr>
          <w:ilvl w:val="0"/>
          <w:numId w:val="22"/>
        </w:numPr>
        <w:tabs>
          <w:tab w:val="left" w:pos="1178"/>
        </w:tabs>
        <w:ind w:right="451" w:firstLine="707"/>
        <w:rPr>
          <w:sz w:val="28"/>
        </w:rPr>
      </w:pPr>
      <w:r>
        <w:rPr>
          <w:sz w:val="28"/>
        </w:rPr>
        <w:t>активизировать распределение трудовых ресурсов с увеличением экономически активного населения на селе с высокой оплатой труда в сельскохозяйственных предприятиях.</w:t>
      </w:r>
    </w:p>
    <w:p w14:paraId="24E26A01" w14:textId="77777777" w:rsidR="003D352F" w:rsidRDefault="001B3DC9">
      <w:pPr>
        <w:pStyle w:val="a3"/>
        <w:ind w:right="276"/>
      </w:pPr>
      <w:r>
        <w:t>Как показывает многофакторная модель развития трудового потенциала сельских территорий, может обеспечить решение следующих задач</w:t>
      </w:r>
      <w:r>
        <w:rPr>
          <w:spacing w:val="40"/>
        </w:rPr>
        <w:t xml:space="preserve"> </w:t>
      </w:r>
      <w:r>
        <w:t>социального характера:</w:t>
      </w:r>
    </w:p>
    <w:p w14:paraId="24E26A02" w14:textId="77777777" w:rsidR="003D352F" w:rsidRDefault="001B3DC9">
      <w:pPr>
        <w:pStyle w:val="a5"/>
        <w:numPr>
          <w:ilvl w:val="0"/>
          <w:numId w:val="22"/>
        </w:numPr>
        <w:tabs>
          <w:tab w:val="left" w:pos="1125"/>
        </w:tabs>
        <w:ind w:right="285" w:firstLine="707"/>
        <w:rPr>
          <w:sz w:val="28"/>
        </w:rPr>
      </w:pPr>
      <w:r>
        <w:rPr>
          <w:sz w:val="28"/>
        </w:rPr>
        <w:t>с целью привлечения молодых специалистов для работы в сельской местности, совершенствование системы государственного обеспечения сельских граждан жильем, улучшение жилищных условий малообеспеченных и многодетных семей села;</w:t>
      </w:r>
    </w:p>
    <w:p w14:paraId="24E26A03" w14:textId="77777777" w:rsidR="003D352F" w:rsidRDefault="001B3DC9">
      <w:pPr>
        <w:pStyle w:val="a5"/>
        <w:numPr>
          <w:ilvl w:val="0"/>
          <w:numId w:val="22"/>
        </w:numPr>
        <w:tabs>
          <w:tab w:val="left" w:pos="1138"/>
        </w:tabs>
        <w:spacing w:line="320" w:lineRule="exact"/>
        <w:ind w:left="1138" w:hanging="287"/>
        <w:rPr>
          <w:sz w:val="28"/>
        </w:rPr>
      </w:pPr>
      <w:r>
        <w:rPr>
          <w:sz w:val="28"/>
        </w:rPr>
        <w:t>снижение</w:t>
      </w:r>
      <w:r>
        <w:rPr>
          <w:spacing w:val="67"/>
          <w:sz w:val="28"/>
        </w:rPr>
        <w:t xml:space="preserve"> </w:t>
      </w:r>
      <w:r>
        <w:rPr>
          <w:sz w:val="28"/>
        </w:rPr>
        <w:t>оттока</w:t>
      </w:r>
      <w:r>
        <w:rPr>
          <w:spacing w:val="70"/>
          <w:sz w:val="28"/>
        </w:rPr>
        <w:t xml:space="preserve"> </w:t>
      </w:r>
      <w:r>
        <w:rPr>
          <w:sz w:val="28"/>
        </w:rPr>
        <w:t>молодежи</w:t>
      </w:r>
      <w:r>
        <w:rPr>
          <w:spacing w:val="70"/>
          <w:sz w:val="28"/>
        </w:rPr>
        <w:t xml:space="preserve"> </w:t>
      </w:r>
      <w:r>
        <w:rPr>
          <w:sz w:val="28"/>
        </w:rPr>
        <w:t>из</w:t>
      </w:r>
      <w:r>
        <w:rPr>
          <w:spacing w:val="72"/>
          <w:sz w:val="28"/>
        </w:rPr>
        <w:t xml:space="preserve"> </w:t>
      </w:r>
      <w:r>
        <w:rPr>
          <w:sz w:val="28"/>
        </w:rPr>
        <w:t>села</w:t>
      </w:r>
      <w:r>
        <w:rPr>
          <w:spacing w:val="69"/>
          <w:sz w:val="28"/>
        </w:rPr>
        <w:t xml:space="preserve"> </w:t>
      </w:r>
      <w:r>
        <w:rPr>
          <w:sz w:val="28"/>
        </w:rPr>
        <w:t>в</w:t>
      </w:r>
      <w:r>
        <w:rPr>
          <w:spacing w:val="71"/>
          <w:sz w:val="28"/>
        </w:rPr>
        <w:t xml:space="preserve"> </w:t>
      </w:r>
      <w:r>
        <w:rPr>
          <w:sz w:val="28"/>
        </w:rPr>
        <w:t>город,</w:t>
      </w:r>
      <w:r>
        <w:rPr>
          <w:spacing w:val="71"/>
          <w:sz w:val="28"/>
        </w:rPr>
        <w:t xml:space="preserve"> </w:t>
      </w:r>
      <w:r>
        <w:rPr>
          <w:sz w:val="28"/>
        </w:rPr>
        <w:t>обеспечение</w:t>
      </w:r>
      <w:r>
        <w:rPr>
          <w:spacing w:val="70"/>
          <w:sz w:val="28"/>
        </w:rPr>
        <w:t xml:space="preserve"> </w:t>
      </w:r>
      <w:r>
        <w:rPr>
          <w:spacing w:val="-2"/>
          <w:sz w:val="28"/>
        </w:rPr>
        <w:t>сельского</w:t>
      </w:r>
    </w:p>
    <w:p w14:paraId="24E26A04" w14:textId="77777777" w:rsidR="003D352F" w:rsidRDefault="003D352F">
      <w:pPr>
        <w:pStyle w:val="a5"/>
        <w:spacing w:line="320" w:lineRule="exact"/>
        <w:rPr>
          <w:sz w:val="28"/>
        </w:rPr>
        <w:sectPr w:rsidR="003D352F">
          <w:pgSz w:w="11920" w:h="16850"/>
          <w:pgMar w:top="1060" w:right="283" w:bottom="1300" w:left="1559" w:header="0" w:footer="1072" w:gutter="0"/>
          <w:cols w:space="720"/>
        </w:sectPr>
      </w:pPr>
    </w:p>
    <w:p w14:paraId="24E26A05" w14:textId="77777777" w:rsidR="003D352F" w:rsidRDefault="001B3DC9">
      <w:pPr>
        <w:pStyle w:val="a3"/>
        <w:spacing w:before="72" w:line="242" w:lineRule="auto"/>
        <w:ind w:right="287" w:firstLine="0"/>
      </w:pPr>
      <w:r>
        <w:t>населения образовательными учреждениями с качественным образованием</w:t>
      </w:r>
      <w:r>
        <w:rPr>
          <w:spacing w:val="40"/>
        </w:rPr>
        <w:t xml:space="preserve"> </w:t>
      </w:r>
      <w:r>
        <w:t>по месту жительства;</w:t>
      </w:r>
    </w:p>
    <w:p w14:paraId="24E26A06" w14:textId="77777777" w:rsidR="003D352F" w:rsidRDefault="001B3DC9">
      <w:pPr>
        <w:pStyle w:val="a5"/>
        <w:numPr>
          <w:ilvl w:val="0"/>
          <w:numId w:val="22"/>
        </w:numPr>
        <w:tabs>
          <w:tab w:val="left" w:pos="1060"/>
          <w:tab w:val="left" w:pos="2911"/>
          <w:tab w:val="left" w:pos="5327"/>
          <w:tab w:val="left" w:pos="7088"/>
          <w:tab w:val="left" w:pos="8283"/>
        </w:tabs>
        <w:ind w:right="277" w:firstLine="707"/>
        <w:rPr>
          <w:sz w:val="28"/>
        </w:rPr>
      </w:pPr>
      <w:r>
        <w:rPr>
          <w:spacing w:val="-2"/>
          <w:sz w:val="28"/>
        </w:rPr>
        <w:t>создание</w:t>
      </w:r>
      <w:r>
        <w:rPr>
          <w:sz w:val="28"/>
        </w:rPr>
        <w:tab/>
      </w:r>
      <w:r>
        <w:rPr>
          <w:spacing w:val="-2"/>
          <w:sz w:val="28"/>
        </w:rPr>
        <w:t>необходимых</w:t>
      </w:r>
      <w:r>
        <w:rPr>
          <w:sz w:val="28"/>
        </w:rPr>
        <w:tab/>
      </w:r>
      <w:r>
        <w:rPr>
          <w:spacing w:val="-2"/>
          <w:sz w:val="28"/>
        </w:rPr>
        <w:t>условий</w:t>
      </w:r>
      <w:r>
        <w:rPr>
          <w:sz w:val="28"/>
        </w:rPr>
        <w:tab/>
      </w:r>
      <w:r>
        <w:rPr>
          <w:spacing w:val="-4"/>
          <w:sz w:val="28"/>
        </w:rPr>
        <w:t>для</w:t>
      </w:r>
      <w:r>
        <w:rPr>
          <w:sz w:val="28"/>
        </w:rPr>
        <w:tab/>
      </w:r>
      <w:r>
        <w:rPr>
          <w:spacing w:val="-2"/>
          <w:sz w:val="28"/>
        </w:rPr>
        <w:t xml:space="preserve">обеспечения </w:t>
      </w:r>
      <w:r>
        <w:rPr>
          <w:sz w:val="28"/>
        </w:rPr>
        <w:t>конкурентоспособности выпускников сельских организаций образования при поступлении в высшие учебные заведения;</w:t>
      </w:r>
    </w:p>
    <w:p w14:paraId="24E26A07" w14:textId="77777777" w:rsidR="003D352F" w:rsidRDefault="001B3DC9">
      <w:pPr>
        <w:pStyle w:val="a5"/>
        <w:numPr>
          <w:ilvl w:val="0"/>
          <w:numId w:val="22"/>
        </w:numPr>
        <w:tabs>
          <w:tab w:val="left" w:pos="1061"/>
        </w:tabs>
        <w:spacing w:line="321" w:lineRule="exact"/>
        <w:ind w:left="1061" w:hanging="210"/>
        <w:rPr>
          <w:sz w:val="28"/>
        </w:rPr>
      </w:pPr>
      <w:r>
        <w:rPr>
          <w:sz w:val="28"/>
        </w:rPr>
        <w:t>повышение</w:t>
      </w:r>
      <w:r>
        <w:rPr>
          <w:spacing w:val="-8"/>
          <w:sz w:val="28"/>
        </w:rPr>
        <w:t xml:space="preserve"> </w:t>
      </w:r>
      <w:r>
        <w:rPr>
          <w:sz w:val="28"/>
        </w:rPr>
        <w:t>уровня</w:t>
      </w:r>
      <w:r>
        <w:rPr>
          <w:spacing w:val="-8"/>
          <w:sz w:val="28"/>
        </w:rPr>
        <w:t xml:space="preserve"> </w:t>
      </w:r>
      <w:r>
        <w:rPr>
          <w:sz w:val="28"/>
        </w:rPr>
        <w:t>профессионального</w:t>
      </w:r>
      <w:r>
        <w:rPr>
          <w:spacing w:val="-6"/>
          <w:sz w:val="28"/>
        </w:rPr>
        <w:t xml:space="preserve"> </w:t>
      </w:r>
      <w:r>
        <w:rPr>
          <w:sz w:val="28"/>
        </w:rPr>
        <w:t>образования</w:t>
      </w:r>
      <w:r>
        <w:rPr>
          <w:spacing w:val="-8"/>
          <w:sz w:val="28"/>
        </w:rPr>
        <w:t xml:space="preserve"> </w:t>
      </w:r>
      <w:r>
        <w:rPr>
          <w:sz w:val="28"/>
        </w:rPr>
        <w:t>на</w:t>
      </w:r>
      <w:r>
        <w:rPr>
          <w:spacing w:val="-7"/>
          <w:sz w:val="28"/>
        </w:rPr>
        <w:t xml:space="preserve"> </w:t>
      </w:r>
      <w:r>
        <w:rPr>
          <w:spacing w:val="-2"/>
          <w:sz w:val="28"/>
        </w:rPr>
        <w:t>селе;</w:t>
      </w:r>
    </w:p>
    <w:p w14:paraId="24E26A08" w14:textId="77777777" w:rsidR="003D352F" w:rsidRDefault="001B3DC9">
      <w:pPr>
        <w:pStyle w:val="a5"/>
        <w:numPr>
          <w:ilvl w:val="0"/>
          <w:numId w:val="22"/>
        </w:numPr>
        <w:tabs>
          <w:tab w:val="left" w:pos="1061"/>
        </w:tabs>
        <w:ind w:left="1061" w:hanging="210"/>
        <w:rPr>
          <w:sz w:val="28"/>
        </w:rPr>
      </w:pPr>
      <w:r>
        <w:rPr>
          <w:sz w:val="28"/>
        </w:rPr>
        <w:t>увеличение</w:t>
      </w:r>
      <w:r>
        <w:rPr>
          <w:spacing w:val="-10"/>
          <w:sz w:val="28"/>
        </w:rPr>
        <w:t xml:space="preserve"> </w:t>
      </w:r>
      <w:r>
        <w:rPr>
          <w:sz w:val="28"/>
        </w:rPr>
        <w:t>заработной</w:t>
      </w:r>
      <w:r>
        <w:rPr>
          <w:spacing w:val="-8"/>
          <w:sz w:val="28"/>
        </w:rPr>
        <w:t xml:space="preserve"> </w:t>
      </w:r>
      <w:r>
        <w:rPr>
          <w:sz w:val="28"/>
        </w:rPr>
        <w:t>платы</w:t>
      </w:r>
      <w:r>
        <w:rPr>
          <w:spacing w:val="-8"/>
          <w:sz w:val="28"/>
        </w:rPr>
        <w:t xml:space="preserve"> </w:t>
      </w:r>
      <w:r>
        <w:rPr>
          <w:sz w:val="28"/>
        </w:rPr>
        <w:t>сельского</w:t>
      </w:r>
      <w:r>
        <w:rPr>
          <w:spacing w:val="-6"/>
          <w:sz w:val="28"/>
        </w:rPr>
        <w:t xml:space="preserve"> </w:t>
      </w:r>
      <w:r>
        <w:rPr>
          <w:spacing w:val="-2"/>
          <w:sz w:val="28"/>
        </w:rPr>
        <w:t>населения;</w:t>
      </w:r>
    </w:p>
    <w:p w14:paraId="24E26A09" w14:textId="77777777" w:rsidR="003D352F" w:rsidRDefault="001B3DC9">
      <w:pPr>
        <w:pStyle w:val="a5"/>
        <w:numPr>
          <w:ilvl w:val="0"/>
          <w:numId w:val="22"/>
        </w:numPr>
        <w:tabs>
          <w:tab w:val="left" w:pos="1061"/>
        </w:tabs>
        <w:spacing w:line="322" w:lineRule="exact"/>
        <w:ind w:left="1061" w:hanging="210"/>
        <w:rPr>
          <w:sz w:val="28"/>
        </w:rPr>
      </w:pPr>
      <w:r>
        <w:rPr>
          <w:sz w:val="28"/>
        </w:rPr>
        <w:t>увеличение</w:t>
      </w:r>
      <w:r>
        <w:rPr>
          <w:spacing w:val="-9"/>
          <w:sz w:val="28"/>
        </w:rPr>
        <w:t xml:space="preserve"> </w:t>
      </w:r>
      <w:r>
        <w:rPr>
          <w:sz w:val="28"/>
        </w:rPr>
        <w:t>медицинских</w:t>
      </w:r>
      <w:r>
        <w:rPr>
          <w:spacing w:val="-5"/>
          <w:sz w:val="28"/>
        </w:rPr>
        <w:t xml:space="preserve"> </w:t>
      </w:r>
      <w:r>
        <w:rPr>
          <w:sz w:val="28"/>
        </w:rPr>
        <w:t>учреждений</w:t>
      </w:r>
      <w:r>
        <w:rPr>
          <w:spacing w:val="-8"/>
          <w:sz w:val="28"/>
        </w:rPr>
        <w:t xml:space="preserve"> </w:t>
      </w:r>
      <w:r>
        <w:rPr>
          <w:sz w:val="28"/>
        </w:rPr>
        <w:t>в</w:t>
      </w:r>
      <w:r>
        <w:rPr>
          <w:spacing w:val="-7"/>
          <w:sz w:val="28"/>
        </w:rPr>
        <w:t xml:space="preserve"> </w:t>
      </w:r>
      <w:r>
        <w:rPr>
          <w:sz w:val="28"/>
        </w:rPr>
        <w:t>сельских</w:t>
      </w:r>
      <w:r>
        <w:rPr>
          <w:spacing w:val="-5"/>
          <w:sz w:val="28"/>
        </w:rPr>
        <w:t xml:space="preserve"> </w:t>
      </w:r>
      <w:r>
        <w:rPr>
          <w:spacing w:val="-2"/>
          <w:sz w:val="28"/>
        </w:rPr>
        <w:t>территориях;</w:t>
      </w:r>
    </w:p>
    <w:p w14:paraId="24E26A0A" w14:textId="77777777" w:rsidR="003D352F" w:rsidRDefault="001B3DC9">
      <w:pPr>
        <w:pStyle w:val="a5"/>
        <w:numPr>
          <w:ilvl w:val="0"/>
          <w:numId w:val="22"/>
        </w:numPr>
        <w:tabs>
          <w:tab w:val="left" w:pos="1171"/>
        </w:tabs>
        <w:ind w:right="284" w:firstLine="707"/>
        <w:rPr>
          <w:sz w:val="28"/>
        </w:rPr>
      </w:pPr>
      <w:r>
        <w:rPr>
          <w:sz w:val="28"/>
        </w:rPr>
        <w:t>путем государственной поддержки совершенствование культурного потенциала на селе, сохранение историко-культурного наследия, национальных обычаев и традиций;</w:t>
      </w:r>
    </w:p>
    <w:p w14:paraId="24E26A0B" w14:textId="77777777" w:rsidR="003D352F" w:rsidRDefault="001B3DC9">
      <w:pPr>
        <w:pStyle w:val="a5"/>
        <w:numPr>
          <w:ilvl w:val="0"/>
          <w:numId w:val="22"/>
        </w:numPr>
        <w:tabs>
          <w:tab w:val="left" w:pos="1111"/>
        </w:tabs>
        <w:ind w:right="278" w:firstLine="707"/>
        <w:rPr>
          <w:sz w:val="28"/>
        </w:rPr>
      </w:pPr>
      <w:r>
        <w:rPr>
          <w:sz w:val="28"/>
        </w:rPr>
        <w:t>развитие средств связи и коммуникаций, интернета и других средств информационных технологий;</w:t>
      </w:r>
    </w:p>
    <w:p w14:paraId="24E26A0C" w14:textId="77777777" w:rsidR="003D352F" w:rsidRDefault="001B3DC9">
      <w:pPr>
        <w:pStyle w:val="a5"/>
        <w:numPr>
          <w:ilvl w:val="0"/>
          <w:numId w:val="22"/>
        </w:numPr>
        <w:tabs>
          <w:tab w:val="left" w:pos="1075"/>
        </w:tabs>
        <w:ind w:right="286" w:firstLine="707"/>
        <w:rPr>
          <w:sz w:val="28"/>
        </w:rPr>
      </w:pPr>
      <w:r>
        <w:rPr>
          <w:sz w:val="28"/>
        </w:rPr>
        <w:t>повышение продуктивной занятости (занятость, рабочая сила сельского населения, миграция по прибывшим в село);</w:t>
      </w:r>
    </w:p>
    <w:p w14:paraId="24E26A0D" w14:textId="77777777" w:rsidR="003D352F" w:rsidRDefault="001B3DC9">
      <w:pPr>
        <w:pStyle w:val="a5"/>
        <w:numPr>
          <w:ilvl w:val="0"/>
          <w:numId w:val="22"/>
        </w:numPr>
        <w:tabs>
          <w:tab w:val="left" w:pos="1060"/>
        </w:tabs>
        <w:ind w:right="451" w:firstLine="707"/>
        <w:rPr>
          <w:sz w:val="28"/>
        </w:rPr>
      </w:pPr>
      <w:r>
        <w:rPr>
          <w:sz w:val="28"/>
        </w:rPr>
        <w:t>развитие инженерной конструкции (обеспеченность населения</w:t>
      </w:r>
      <w:r>
        <w:rPr>
          <w:spacing w:val="40"/>
          <w:sz w:val="28"/>
        </w:rPr>
        <w:t xml:space="preserve"> </w:t>
      </w:r>
      <w:r>
        <w:rPr>
          <w:sz w:val="28"/>
        </w:rPr>
        <w:t>жильем, автотранспортными средствами, водными ресурсами и т.д.).</w:t>
      </w:r>
    </w:p>
    <w:p w14:paraId="24E26A0E" w14:textId="77777777" w:rsidR="003D352F" w:rsidRDefault="001B3DC9">
      <w:pPr>
        <w:pStyle w:val="a3"/>
        <w:ind w:right="284"/>
      </w:pPr>
      <w:r>
        <w:t>Следовательно, создание и развитие инфраструктуры видится как важнейшее обязательное условие эффективного использования трудового потенциала сельских территорий в условиях современной экономики.</w:t>
      </w:r>
    </w:p>
    <w:p w14:paraId="24E26A0F" w14:textId="77777777" w:rsidR="003D352F" w:rsidRDefault="001B3DC9">
      <w:pPr>
        <w:pStyle w:val="a3"/>
        <w:ind w:right="279"/>
      </w:pPr>
      <w:r>
        <w:t>Таким образом, можно сделать вывод, что модель развития трудового потенциала сельских территорий направлен на улучшение социально-бытовых условий на селе и, соответственно, от степени ее развития зависит уровень здравоохранения, социальной защищенности, образованности, воспитания, культуры, а также степень удовлетворенности сельского населения.</w:t>
      </w:r>
    </w:p>
    <w:p w14:paraId="24E26A10" w14:textId="77777777" w:rsidR="003D352F" w:rsidRDefault="001B3DC9">
      <w:pPr>
        <w:pStyle w:val="2"/>
        <w:numPr>
          <w:ilvl w:val="1"/>
          <w:numId w:val="62"/>
        </w:numPr>
        <w:tabs>
          <w:tab w:val="left" w:pos="1306"/>
        </w:tabs>
        <w:spacing w:before="321"/>
        <w:ind w:right="288" w:firstLine="707"/>
      </w:pPr>
      <w:r>
        <w:t>Парадигмы развития трудового потенциала сельскозяйственных предприятий на основе изучения зарубежного опыта</w:t>
      </w:r>
    </w:p>
    <w:p w14:paraId="24E26A11" w14:textId="77777777" w:rsidR="003D352F" w:rsidRDefault="001B3DC9">
      <w:pPr>
        <w:pStyle w:val="a3"/>
        <w:ind w:right="281"/>
      </w:pPr>
      <w:r>
        <w:t>Комплексные подходы и меры, направленные на повышение эффективности аграрного сектора, на поддержку предпринимательства, предполагают целенаправленное развитие трудового потенциала через образовательные программы и инициативы, модернизацию инфраструктуры, внедрение инновационных технологий и автоматизированных процессов. Эти меры</w:t>
      </w:r>
      <w:r>
        <w:rPr>
          <w:spacing w:val="-3"/>
        </w:rPr>
        <w:t xml:space="preserve"> </w:t>
      </w:r>
      <w:r>
        <w:t>также</w:t>
      </w:r>
      <w:r>
        <w:rPr>
          <w:spacing w:val="-3"/>
        </w:rPr>
        <w:t xml:space="preserve"> </w:t>
      </w:r>
      <w:r>
        <w:t>включают</w:t>
      </w:r>
      <w:r>
        <w:rPr>
          <w:spacing w:val="-3"/>
        </w:rPr>
        <w:t xml:space="preserve"> </w:t>
      </w:r>
      <w:r>
        <w:t>создание</w:t>
      </w:r>
      <w:r>
        <w:rPr>
          <w:spacing w:val="-3"/>
        </w:rPr>
        <w:t xml:space="preserve"> </w:t>
      </w:r>
      <w:r>
        <w:t>условий</w:t>
      </w:r>
      <w:r>
        <w:rPr>
          <w:spacing w:val="-3"/>
        </w:rPr>
        <w:t xml:space="preserve"> </w:t>
      </w:r>
      <w:r>
        <w:t>для</w:t>
      </w:r>
      <w:r>
        <w:rPr>
          <w:spacing w:val="-3"/>
        </w:rPr>
        <w:t xml:space="preserve"> </w:t>
      </w:r>
      <w:r>
        <w:t>устойчивого</w:t>
      </w:r>
      <w:r>
        <w:rPr>
          <w:spacing w:val="-2"/>
        </w:rPr>
        <w:t xml:space="preserve"> </w:t>
      </w:r>
      <w:r>
        <w:t>экономического</w:t>
      </w:r>
      <w:r>
        <w:rPr>
          <w:spacing w:val="-5"/>
        </w:rPr>
        <w:t xml:space="preserve"> </w:t>
      </w:r>
      <w:r>
        <w:t xml:space="preserve">роста сельских территорий, привлечение инвестиций, а также поддержку малого и среднего агробизнеса, что в совокупности позволяет значительно повысить конкурентоспособность аграрного сектора и обеспечить его долгосрочную </w:t>
      </w:r>
      <w:r>
        <w:rPr>
          <w:spacing w:val="-2"/>
        </w:rPr>
        <w:t>устойчивость.</w:t>
      </w:r>
    </w:p>
    <w:p w14:paraId="24E26A12" w14:textId="77777777" w:rsidR="003D352F" w:rsidRDefault="001B3DC9">
      <w:pPr>
        <w:pStyle w:val="a3"/>
        <w:ind w:right="287"/>
      </w:pPr>
      <w:r>
        <w:t>Как свидетельствуют данные раздела анализа исследования, в период с 2010 по 2023 годы в Республике Казахстан наблюдается устойчивая динамика роста количества сельскохозяйственных формирований. Фермерские хозяйства являются доминирующей формой ведения сельского хозяйства, их число увеличилось</w:t>
      </w:r>
      <w:r>
        <w:rPr>
          <w:spacing w:val="14"/>
        </w:rPr>
        <w:t xml:space="preserve"> </w:t>
      </w:r>
      <w:r>
        <w:t>с</w:t>
      </w:r>
      <w:r>
        <w:rPr>
          <w:spacing w:val="15"/>
        </w:rPr>
        <w:t xml:space="preserve"> </w:t>
      </w:r>
      <w:r>
        <w:t>170 193</w:t>
      </w:r>
      <w:r>
        <w:rPr>
          <w:spacing w:val="16"/>
        </w:rPr>
        <w:t xml:space="preserve"> </w:t>
      </w:r>
      <w:r>
        <w:t>в</w:t>
      </w:r>
      <w:r>
        <w:rPr>
          <w:spacing w:val="14"/>
        </w:rPr>
        <w:t xml:space="preserve"> </w:t>
      </w:r>
      <w:r>
        <w:t>2010</w:t>
      </w:r>
      <w:r>
        <w:rPr>
          <w:spacing w:val="16"/>
        </w:rPr>
        <w:t xml:space="preserve"> </w:t>
      </w:r>
      <w:r>
        <w:t>году до 276 411</w:t>
      </w:r>
      <w:r>
        <w:rPr>
          <w:spacing w:val="16"/>
        </w:rPr>
        <w:t xml:space="preserve"> </w:t>
      </w:r>
      <w:r>
        <w:t>в</w:t>
      </w:r>
      <w:r>
        <w:rPr>
          <w:spacing w:val="14"/>
        </w:rPr>
        <w:t xml:space="preserve"> </w:t>
      </w:r>
      <w:r>
        <w:t>2023</w:t>
      </w:r>
      <w:r>
        <w:rPr>
          <w:spacing w:val="16"/>
        </w:rPr>
        <w:t xml:space="preserve"> </w:t>
      </w:r>
      <w:r>
        <w:t>году,</w:t>
      </w:r>
      <w:r>
        <w:rPr>
          <w:spacing w:val="14"/>
        </w:rPr>
        <w:t xml:space="preserve"> </w:t>
      </w:r>
      <w:r>
        <w:t>что</w:t>
      </w:r>
      <w:r>
        <w:rPr>
          <w:spacing w:val="16"/>
        </w:rPr>
        <w:t xml:space="preserve"> </w:t>
      </w:r>
      <w:r>
        <w:t>составляет рост</w:t>
      </w:r>
    </w:p>
    <w:p w14:paraId="24E26A13" w14:textId="77777777" w:rsidR="003D352F" w:rsidRDefault="001B3DC9">
      <w:pPr>
        <w:pStyle w:val="a3"/>
        <w:ind w:firstLine="0"/>
      </w:pPr>
      <w:r>
        <w:t xml:space="preserve">на </w:t>
      </w:r>
      <w:r>
        <w:rPr>
          <w:spacing w:val="-2"/>
        </w:rPr>
        <w:t>62,4%.</w:t>
      </w:r>
    </w:p>
    <w:p w14:paraId="24E26A14" w14:textId="77777777" w:rsidR="003D352F" w:rsidRDefault="003D352F">
      <w:pPr>
        <w:pStyle w:val="a3"/>
        <w:sectPr w:rsidR="003D352F">
          <w:pgSz w:w="11920" w:h="16850"/>
          <w:pgMar w:top="1060" w:right="283" w:bottom="1300" w:left="1559" w:header="0" w:footer="1072" w:gutter="0"/>
          <w:cols w:space="720"/>
        </w:sectPr>
      </w:pPr>
    </w:p>
    <w:p w14:paraId="24E26A15" w14:textId="77777777" w:rsidR="003D352F" w:rsidRDefault="001B3DC9">
      <w:pPr>
        <w:pStyle w:val="a3"/>
        <w:spacing w:before="72"/>
        <w:ind w:right="284"/>
      </w:pPr>
      <w:r>
        <w:t>Негосударственные предприятия также демонстрируют стабильность, оставаясь на уровне около 5400-5700 единиц в течение всего периода наблюдений. Хозяйства населения, напротив, показывают тенденцию к снижению – с 2 248 тыс. единиц в 2010 году до 1 643 тыс. единиц в 2023 году (снижение на 26,9%). Государственные предприятия остаются наименее распространённой формой, их количество не превышает 38 единиц на протяжении всего периода.</w:t>
      </w:r>
    </w:p>
    <w:p w14:paraId="24E26A16" w14:textId="77777777" w:rsidR="003D352F" w:rsidRDefault="001B3DC9">
      <w:pPr>
        <w:pStyle w:val="a3"/>
        <w:spacing w:before="2"/>
        <w:ind w:right="282"/>
      </w:pPr>
      <w:r>
        <w:t>Таким образом, основную роль в сельском хозяйстве Казахстана продолжают играть крестьянские (фермерские) хозяйства, тогда как доля хозяйств населения постепенно сокращается. Это свидетельствует о развитии индивидуального фермерства и укрупнении агропредприятий.</w:t>
      </w:r>
    </w:p>
    <w:p w14:paraId="24E26A17" w14:textId="77777777" w:rsidR="003D352F" w:rsidRDefault="001B3DC9">
      <w:pPr>
        <w:pStyle w:val="a3"/>
        <w:ind w:right="282"/>
      </w:pPr>
      <w:r>
        <w:t xml:space="preserve">Для обеспечения эффективного развития трудового потенциала в сельском хозяйстве Республики Казахстан необходимо внедрение комплекса мер, направленных на повышение занятости, профессионального роста и модернизацию аграрного сектора. В этой связи предлагаются следующие </w:t>
      </w:r>
      <w:r>
        <w:rPr>
          <w:spacing w:val="-2"/>
        </w:rPr>
        <w:t>рекомендации:</w:t>
      </w:r>
    </w:p>
    <w:p w14:paraId="24E26A18" w14:textId="77777777" w:rsidR="003D352F" w:rsidRDefault="001B3DC9">
      <w:pPr>
        <w:pStyle w:val="a5"/>
        <w:numPr>
          <w:ilvl w:val="0"/>
          <w:numId w:val="21"/>
        </w:numPr>
        <w:tabs>
          <w:tab w:val="left" w:pos="1166"/>
        </w:tabs>
        <w:ind w:right="279" w:firstLine="707"/>
        <w:rPr>
          <w:sz w:val="28"/>
        </w:rPr>
      </w:pPr>
      <w:r>
        <w:rPr>
          <w:sz w:val="28"/>
        </w:rPr>
        <w:t>развитие фермерских хозяйств должно сопровождаться мерами по стимулированию кооперации среди сельхозпроизводителей. Создание и поддержка сельскохозяйственных кооперативов позволит объединять ресурсы, оптимизировать затраты, повышать конкурентоспособность малых и средних предприятий, а также обеспечивать занятость сельского населения. Кооперация способствует не только повышению эффективности производства, но и развитию механизмов коллективного сбыта продукции, доступа к современным технологиям и финансовым инструментам;</w:t>
      </w:r>
    </w:p>
    <w:p w14:paraId="24E26A19" w14:textId="77777777" w:rsidR="003D352F" w:rsidRDefault="001B3DC9">
      <w:pPr>
        <w:pStyle w:val="a5"/>
        <w:numPr>
          <w:ilvl w:val="0"/>
          <w:numId w:val="21"/>
        </w:numPr>
        <w:tabs>
          <w:tab w:val="left" w:pos="1080"/>
        </w:tabs>
        <w:ind w:right="276" w:firstLine="707"/>
        <w:rPr>
          <w:sz w:val="28"/>
        </w:rPr>
      </w:pPr>
      <w:r>
        <w:rPr>
          <w:sz w:val="28"/>
        </w:rPr>
        <w:t>развитие негосударственных сельскохозяйственных предприятий также играет важную роль в развитии трудового потенциала сельских территорий, поскольку способствует формированию новых рабочих мест, особенно в сфере переработки сельскохозяйственной продукции и агробизнеса;</w:t>
      </w:r>
    </w:p>
    <w:p w14:paraId="24E26A1A" w14:textId="77777777" w:rsidR="003D352F" w:rsidRDefault="001B3DC9">
      <w:pPr>
        <w:pStyle w:val="a5"/>
        <w:numPr>
          <w:ilvl w:val="0"/>
          <w:numId w:val="21"/>
        </w:numPr>
        <w:tabs>
          <w:tab w:val="left" w:pos="1060"/>
        </w:tabs>
        <w:spacing w:before="1"/>
        <w:ind w:right="279" w:firstLine="707"/>
        <w:rPr>
          <w:sz w:val="28"/>
        </w:rPr>
      </w:pPr>
      <w:r>
        <w:rPr>
          <w:sz w:val="28"/>
        </w:rPr>
        <w:t>учитывая сокращение количества хозяйств населения, важно разработать программы профессиональной переподготовки и повышения квалификации сельских работников. Это позволит сохранить трудовой потенциал сельской местности и создать условия для эффективного ведения фермерской деятельности. Внедрение образовательных программ по аграрному предпринимательству и современным методам ведения сельского хозяйства поможет адаптировать сельское население к новым экономическим условиям и повысить их конкурентоспособность на рынке труда;</w:t>
      </w:r>
    </w:p>
    <w:p w14:paraId="24E26A1B" w14:textId="77777777" w:rsidR="003D352F" w:rsidRDefault="001B3DC9">
      <w:pPr>
        <w:pStyle w:val="a5"/>
        <w:numPr>
          <w:ilvl w:val="0"/>
          <w:numId w:val="21"/>
        </w:numPr>
        <w:tabs>
          <w:tab w:val="left" w:pos="1120"/>
        </w:tabs>
        <w:ind w:right="283" w:firstLine="707"/>
        <w:rPr>
          <w:sz w:val="28"/>
        </w:rPr>
      </w:pPr>
      <w:r>
        <w:rPr>
          <w:sz w:val="28"/>
        </w:rPr>
        <w:t>государственные сельскохозяйственные предприятия, несмотря на их небольшое количество, могут стать важными центрами подготовки кадров и внедрения инноваций. Их модернизация и цифровизация позволят создать высокотехнологичные рабочие места, что будет способствовать привлечению молодых специалистов в аграрный сектор;</w:t>
      </w:r>
    </w:p>
    <w:p w14:paraId="24E26A1C" w14:textId="77777777" w:rsidR="003D352F" w:rsidRDefault="001B3DC9">
      <w:pPr>
        <w:pStyle w:val="a5"/>
        <w:numPr>
          <w:ilvl w:val="0"/>
          <w:numId w:val="21"/>
        </w:numPr>
        <w:tabs>
          <w:tab w:val="left" w:pos="1219"/>
        </w:tabs>
        <w:ind w:right="279" w:firstLine="707"/>
        <w:rPr>
          <w:sz w:val="28"/>
        </w:rPr>
      </w:pPr>
      <w:r>
        <w:rPr>
          <w:sz w:val="28"/>
        </w:rPr>
        <w:t>крупные агрохолдинги играют значимую роль в формировании сельскохозяйственного рынка и развитии трудового потенциала. Их модернизация</w:t>
      </w:r>
      <w:r>
        <w:rPr>
          <w:spacing w:val="39"/>
          <w:sz w:val="28"/>
        </w:rPr>
        <w:t xml:space="preserve"> </w:t>
      </w:r>
      <w:r>
        <w:rPr>
          <w:sz w:val="28"/>
        </w:rPr>
        <w:t>и</w:t>
      </w:r>
      <w:r>
        <w:rPr>
          <w:spacing w:val="40"/>
          <w:sz w:val="28"/>
        </w:rPr>
        <w:t xml:space="preserve"> </w:t>
      </w:r>
      <w:r>
        <w:rPr>
          <w:sz w:val="28"/>
        </w:rPr>
        <w:t>внедрение</w:t>
      </w:r>
      <w:r>
        <w:rPr>
          <w:spacing w:val="39"/>
          <w:sz w:val="28"/>
        </w:rPr>
        <w:t xml:space="preserve"> </w:t>
      </w:r>
      <w:r>
        <w:rPr>
          <w:sz w:val="28"/>
        </w:rPr>
        <w:t>инновационных</w:t>
      </w:r>
      <w:r>
        <w:rPr>
          <w:spacing w:val="40"/>
          <w:sz w:val="28"/>
        </w:rPr>
        <w:t xml:space="preserve"> </w:t>
      </w:r>
      <w:r>
        <w:rPr>
          <w:sz w:val="28"/>
        </w:rPr>
        <w:t>технологий</w:t>
      </w:r>
      <w:r>
        <w:rPr>
          <w:spacing w:val="40"/>
          <w:sz w:val="28"/>
        </w:rPr>
        <w:t xml:space="preserve"> </w:t>
      </w:r>
      <w:r>
        <w:rPr>
          <w:sz w:val="28"/>
        </w:rPr>
        <w:t>могут</w:t>
      </w:r>
      <w:r>
        <w:rPr>
          <w:spacing w:val="39"/>
          <w:sz w:val="28"/>
        </w:rPr>
        <w:t xml:space="preserve"> </w:t>
      </w:r>
      <w:r>
        <w:rPr>
          <w:sz w:val="28"/>
        </w:rPr>
        <w:t>стать</w:t>
      </w:r>
      <w:r>
        <w:rPr>
          <w:spacing w:val="38"/>
          <w:sz w:val="28"/>
        </w:rPr>
        <w:t xml:space="preserve"> </w:t>
      </w:r>
      <w:r>
        <w:rPr>
          <w:sz w:val="28"/>
        </w:rPr>
        <w:t>стимулом</w:t>
      </w:r>
    </w:p>
    <w:p w14:paraId="24E26A1D" w14:textId="77777777" w:rsidR="003D352F" w:rsidRDefault="003D352F">
      <w:pPr>
        <w:pStyle w:val="a5"/>
        <w:rPr>
          <w:sz w:val="28"/>
        </w:rPr>
        <w:sectPr w:rsidR="003D352F">
          <w:pgSz w:w="11920" w:h="16850"/>
          <w:pgMar w:top="1060" w:right="283" w:bottom="1300" w:left="1559" w:header="0" w:footer="1072" w:gutter="0"/>
          <w:cols w:space="720"/>
        </w:sectPr>
      </w:pPr>
    </w:p>
    <w:p w14:paraId="24E26A1E" w14:textId="77777777" w:rsidR="003D352F" w:rsidRDefault="001B3DC9">
      <w:pPr>
        <w:pStyle w:val="a3"/>
        <w:spacing w:before="72" w:line="242" w:lineRule="auto"/>
        <w:ind w:right="289" w:firstLine="0"/>
      </w:pPr>
      <w:r>
        <w:t>для создания высокопроизводительных рабочих мест и привлечения квалифицированных специалистов в отрасль.</w:t>
      </w:r>
    </w:p>
    <w:p w14:paraId="24E26A1F" w14:textId="77777777" w:rsidR="003D352F" w:rsidRDefault="001B3DC9">
      <w:pPr>
        <w:pStyle w:val="a3"/>
        <w:ind w:right="281"/>
      </w:pPr>
      <w:r>
        <w:t>Для эффективного использования трудового потенциала необходимо регулярно анализировать изменения в структуре занятости, выявлять потребности в квалифицированных кадрах и разрабатывать меры по их подготовке. Комплексный подход к развитию сельского хозяйства, включающий поддержку фермеров, модернизацию предприятий и образовательные инициативы, обеспечит не только рост производительности, но и устойчивое развитие трудового потенциала сельских территорий.</w:t>
      </w:r>
    </w:p>
    <w:p w14:paraId="24E26A20" w14:textId="77777777" w:rsidR="003D352F" w:rsidRDefault="001B3DC9">
      <w:pPr>
        <w:pStyle w:val="a3"/>
        <w:ind w:right="281"/>
      </w:pPr>
      <w:r>
        <w:t>К концу 2023 года в Казахстане функционировали 3 911 сельскохозяйственных кооперативов, объединяющих около 39,4 тысячи производителей сельхозпродукции. Из них 55% составляли владельцы личных подсобных хозяйств, 44% – представители крестьянских и фермерских хозяйств,</w:t>
      </w:r>
      <w:r>
        <w:rPr>
          <w:spacing w:val="-3"/>
        </w:rPr>
        <w:t xml:space="preserve"> </w:t>
      </w:r>
      <w:r>
        <w:t>а</w:t>
      </w:r>
      <w:r>
        <w:rPr>
          <w:spacing w:val="-2"/>
        </w:rPr>
        <w:t xml:space="preserve"> </w:t>
      </w:r>
      <w:r>
        <w:t>также</w:t>
      </w:r>
      <w:r>
        <w:rPr>
          <w:spacing w:val="-3"/>
        </w:rPr>
        <w:t xml:space="preserve"> </w:t>
      </w:r>
      <w:r>
        <w:t>индивидуальные</w:t>
      </w:r>
      <w:r>
        <w:rPr>
          <w:spacing w:val="-2"/>
        </w:rPr>
        <w:t xml:space="preserve"> </w:t>
      </w:r>
      <w:r>
        <w:t>предприниматели,</w:t>
      </w:r>
      <w:r>
        <w:rPr>
          <w:spacing w:val="-4"/>
        </w:rPr>
        <w:t xml:space="preserve"> </w:t>
      </w:r>
      <w:r>
        <w:t>и лишь</w:t>
      </w:r>
      <w:r>
        <w:rPr>
          <w:spacing w:val="-3"/>
        </w:rPr>
        <w:t xml:space="preserve"> </w:t>
      </w:r>
      <w:r>
        <w:t>1%</w:t>
      </w:r>
      <w:r>
        <w:rPr>
          <w:spacing w:val="-2"/>
        </w:rPr>
        <w:t xml:space="preserve"> </w:t>
      </w:r>
      <w:r>
        <w:t>приходился</w:t>
      </w:r>
      <w:r>
        <w:rPr>
          <w:spacing w:val="-3"/>
        </w:rPr>
        <w:t xml:space="preserve"> </w:t>
      </w:r>
      <w:r>
        <w:t>на аграрные предприятия в статусе юридических лиц. При общем количестве сельхозпроизводителей, превышающем 1,9 миллиона, доля участников кооперативов составляла всего 2%. Несмотря на то, что численность кооперативов в стране соответствует показателям развитых государств, а в ряде случаев даже превосходит их, реальная вовлеченность фермеров в кооперативное движение остается крайне низкой [177].</w:t>
      </w:r>
    </w:p>
    <w:p w14:paraId="24E26A21" w14:textId="77777777" w:rsidR="003D352F" w:rsidRDefault="001B3DC9">
      <w:pPr>
        <w:pStyle w:val="a3"/>
        <w:ind w:right="285"/>
      </w:pPr>
      <w:r>
        <w:t>В 2021 году, Министерством сельского хозяйства был разработан законодательный проект для развития подсобного хозяйства и направлен на рассмотрение в Мажилис Парламента РК. На данный момент проект закона о личном подсобном хозяйстве в Казахстане не утверждён. В 2022 году правительство отозвало данный законопроект из Мажилиса для доработки. Законопроект касался правового и организационного регулирования личных подсобных хозяйств (ЛПХ), а также предоставления им господдержки. Однако</w:t>
      </w:r>
      <w:r>
        <w:rPr>
          <w:spacing w:val="40"/>
        </w:rPr>
        <w:t xml:space="preserve"> </w:t>
      </w:r>
      <w:r>
        <w:t>в 2024 году он был снят с рассмотрения для внесения поправок [178].</w:t>
      </w:r>
    </w:p>
    <w:p w14:paraId="24E26A22" w14:textId="77777777" w:rsidR="003D352F" w:rsidRDefault="001B3DC9">
      <w:pPr>
        <w:pStyle w:val="a3"/>
        <w:ind w:right="278"/>
      </w:pPr>
      <w:r>
        <w:t>Исследования показывают, что домохозяйства, которые производят для собственного потребления, являются скрытой формой мелкого производства в экономике. По законодательству РК личные подсобные хозяйства не считаются предпринимательской деятельностью и не регистрируются. Поэтому</w:t>
      </w:r>
      <w:r>
        <w:rPr>
          <w:spacing w:val="40"/>
        </w:rPr>
        <w:t xml:space="preserve"> </w:t>
      </w:r>
      <w:r>
        <w:t>результаты их деятельности не облагаются налогом, земельный налог очень низкий по своему уровню. Однако, по нашему мнению, это небольшая товарная ферма, которая ничем не отличается от фермерского хозяйства. Поэтому считаем, что необходимо создать правовую базу, регулирующую деятельность домашних хозяйств. Важным направлением является развитие инфраструктуры сельскохозяйственного производства через кооперацию личных подсобных хозяйств (ЛПХ) и фермерских хозяйств.</w:t>
      </w:r>
    </w:p>
    <w:p w14:paraId="24E26A23" w14:textId="77777777" w:rsidR="003D352F" w:rsidRDefault="001B3DC9">
      <w:pPr>
        <w:pStyle w:val="a3"/>
        <w:ind w:right="277"/>
      </w:pPr>
      <w:r>
        <w:t>Развитие кооперации в сельском хозяйстве служит основой для</w:t>
      </w:r>
      <w:r>
        <w:rPr>
          <w:spacing w:val="80"/>
        </w:rPr>
        <w:t xml:space="preserve"> </w:t>
      </w:r>
      <w:r>
        <w:t>раскрытия и эффективного использования трудового потенциала сельских территорий. Кооперативные объединения позволяют фермерам эффективнее использовать ресурсы, внедрять инновационные технологии и расширять</w:t>
      </w:r>
      <w:r>
        <w:rPr>
          <w:spacing w:val="80"/>
        </w:rPr>
        <w:t xml:space="preserve"> </w:t>
      </w:r>
      <w:r>
        <w:t>рынки</w:t>
      </w:r>
      <w:r>
        <w:rPr>
          <w:spacing w:val="40"/>
        </w:rPr>
        <w:t xml:space="preserve"> </w:t>
      </w:r>
      <w:r>
        <w:t>сбыта.</w:t>
      </w:r>
      <w:r>
        <w:rPr>
          <w:spacing w:val="40"/>
        </w:rPr>
        <w:t xml:space="preserve"> </w:t>
      </w:r>
      <w:r>
        <w:t>Взаимодействие</w:t>
      </w:r>
      <w:r>
        <w:rPr>
          <w:spacing w:val="40"/>
        </w:rPr>
        <w:t xml:space="preserve"> </w:t>
      </w:r>
      <w:r>
        <w:t>на</w:t>
      </w:r>
      <w:r>
        <w:rPr>
          <w:spacing w:val="40"/>
        </w:rPr>
        <w:t xml:space="preserve"> </w:t>
      </w:r>
      <w:r>
        <w:t>разных</w:t>
      </w:r>
      <w:r>
        <w:rPr>
          <w:spacing w:val="40"/>
        </w:rPr>
        <w:t xml:space="preserve"> </w:t>
      </w:r>
      <w:r>
        <w:t>уровнях</w:t>
      </w:r>
      <w:r>
        <w:rPr>
          <w:spacing w:val="67"/>
        </w:rPr>
        <w:t xml:space="preserve"> </w:t>
      </w:r>
      <w:r>
        <w:t>–</w:t>
      </w:r>
      <w:r>
        <w:rPr>
          <w:spacing w:val="40"/>
        </w:rPr>
        <w:t xml:space="preserve"> </w:t>
      </w:r>
      <w:r>
        <w:t>от</w:t>
      </w:r>
      <w:r>
        <w:rPr>
          <w:spacing w:val="40"/>
        </w:rPr>
        <w:t xml:space="preserve"> </w:t>
      </w:r>
      <w:r>
        <w:t>республиканского</w:t>
      </w:r>
      <w:r>
        <w:rPr>
          <w:spacing w:val="40"/>
        </w:rPr>
        <w:t xml:space="preserve"> </w:t>
      </w:r>
      <w:r>
        <w:t>до</w:t>
      </w:r>
    </w:p>
    <w:p w14:paraId="24E26A24" w14:textId="77777777" w:rsidR="003D352F" w:rsidRDefault="003D352F">
      <w:pPr>
        <w:pStyle w:val="a3"/>
        <w:sectPr w:rsidR="003D352F">
          <w:pgSz w:w="11920" w:h="16850"/>
          <w:pgMar w:top="1060" w:right="283" w:bottom="1300" w:left="1559" w:header="0" w:footer="1072" w:gutter="0"/>
          <w:cols w:space="720"/>
        </w:sectPr>
      </w:pPr>
    </w:p>
    <w:p w14:paraId="24E26A25" w14:textId="77777777" w:rsidR="003D352F" w:rsidRDefault="001B3DC9">
      <w:pPr>
        <w:pStyle w:val="a3"/>
        <w:spacing w:before="72"/>
        <w:ind w:right="284" w:firstLine="0"/>
      </w:pPr>
      <w:r>
        <w:t>местного – обеспечивает комплексный подход к развитию сельского труда, снижая уровень безработицы и миграционный отток. Благодаря кооперации сельские территории становятся более привлекательными для жизни и профессионального роста, что способствует их долгосрочному развитию.</w:t>
      </w:r>
    </w:p>
    <w:p w14:paraId="24E26A26" w14:textId="77777777" w:rsidR="003D352F" w:rsidRDefault="001B3DC9">
      <w:pPr>
        <w:pStyle w:val="a3"/>
        <w:spacing w:before="1"/>
        <w:ind w:right="281"/>
      </w:pPr>
      <w:r>
        <w:t>Опыт развитых аграрных стран показывает, что кооперация снижает миграционный отток и повышает инвестиционную привлекательность сельских территорий. Внедрение новых форм кооперативного взаимодействия, включая цифровые платформы и инновационные логистические решения, способствует повышению эффективности сельского труда.</w:t>
      </w:r>
    </w:p>
    <w:p w14:paraId="24E26A27" w14:textId="77777777" w:rsidR="003D352F" w:rsidRDefault="001B3DC9">
      <w:pPr>
        <w:pStyle w:val="a3"/>
        <w:spacing w:before="1"/>
        <w:ind w:right="282"/>
      </w:pPr>
      <w:r>
        <w:t>Сельскохозяйственные предприятия в Казахстане могут значительно повысить свою продуктивность, внедряя цифровые технологии, такие как</w:t>
      </w:r>
      <w:r>
        <w:rPr>
          <w:spacing w:val="40"/>
        </w:rPr>
        <w:t xml:space="preserve"> </w:t>
      </w:r>
      <w:r>
        <w:t>умное сельское хозяйство, автоматизация полевых работ, системы мониторинга и управления производственными процессами. Современные цифровые решения позволяют оптимизировать использование ресурсов, повышать урожайность и минимизировать затраты. Такие технологии требуют высокой квалификации от работников, поэтому подготовка кадров в области цифровых навыков становится одной из приоритетных задач [179].</w:t>
      </w:r>
    </w:p>
    <w:p w14:paraId="24E26A28" w14:textId="77777777" w:rsidR="003D352F" w:rsidRDefault="001B3DC9">
      <w:pPr>
        <w:pStyle w:val="a3"/>
        <w:ind w:right="289"/>
      </w:pPr>
      <w:r>
        <w:t>В Казахстане ряд сельскохозяйственных предприятий успешно внедряют цифровые технологии для повышения эффективности своей деятельности.</w:t>
      </w:r>
    </w:p>
    <w:p w14:paraId="24E26A29" w14:textId="77777777" w:rsidR="003D352F" w:rsidRDefault="001B3DC9">
      <w:pPr>
        <w:pStyle w:val="a3"/>
        <w:ind w:right="279"/>
      </w:pPr>
      <w:r>
        <w:t>ТОО «Опытное хозяйство масличных культур» в Восточно- Казахстанской области управляет 10 тысячами гектаров сельскохозяйственных угодий, эффективно используя смарт-технологии для повышения производительности в таких направлениях, как производство высококачественных семян, товарной сельхозпродукции и развитие молочного животноводства. В хозяйстве проводится агрохимический анализ почвы, а</w:t>
      </w:r>
      <w:r>
        <w:rPr>
          <w:spacing w:val="40"/>
        </w:rPr>
        <w:t xml:space="preserve"> </w:t>
      </w:r>
      <w:r>
        <w:t>посев осуществляется с точным внесением жидких и гранулированных удобрений, что позволяет экономить до 10% удобрений ежегодно. Кроме того, используется программа Cropio для управления персоналом и оптимизации технологических процессов, предоставляющая точную метеоинформацию, контроль состояния посевов в режиме реального времени и выявление проблемных участков.</w:t>
      </w:r>
    </w:p>
    <w:p w14:paraId="24E26A2A" w14:textId="77777777" w:rsidR="003D352F" w:rsidRDefault="001B3DC9">
      <w:pPr>
        <w:pStyle w:val="a3"/>
        <w:ind w:right="276"/>
      </w:pPr>
      <w:r>
        <w:t>В молочном производстве ОХМК внедрены смарт-системы, контролирующие доильный зал с цифровой идентификацией коров, отбором проб молока и автоматической промывкой танка-охладителя. Это обеспечивает раннее выявление заболеваний у животных, снижая расход ветеринарных препаратов на 30-40%, а также автоматизированный учет кормов и расчет рационов, что приводит к экономии 25% кормов. Внедрение этих технологий способствует</w:t>
      </w:r>
      <w:r>
        <w:rPr>
          <w:spacing w:val="80"/>
          <w:w w:val="150"/>
        </w:rPr>
        <w:t xml:space="preserve"> </w:t>
      </w:r>
      <w:r>
        <w:t>увеличению</w:t>
      </w:r>
      <w:r>
        <w:rPr>
          <w:spacing w:val="80"/>
          <w:w w:val="150"/>
        </w:rPr>
        <w:t xml:space="preserve"> </w:t>
      </w:r>
      <w:r>
        <w:t>производства</w:t>
      </w:r>
      <w:r>
        <w:rPr>
          <w:spacing w:val="80"/>
          <w:w w:val="150"/>
        </w:rPr>
        <w:t xml:space="preserve"> </w:t>
      </w:r>
      <w:r>
        <w:t>продукции</w:t>
      </w:r>
      <w:r>
        <w:rPr>
          <w:spacing w:val="80"/>
          <w:w w:val="150"/>
        </w:rPr>
        <w:t xml:space="preserve"> </w:t>
      </w:r>
      <w:r>
        <w:t>животноводства</w:t>
      </w:r>
      <w:r>
        <w:rPr>
          <w:spacing w:val="80"/>
          <w:w w:val="150"/>
        </w:rPr>
        <w:t xml:space="preserve"> </w:t>
      </w:r>
      <w:r>
        <w:t>до</w:t>
      </w:r>
      <w:r>
        <w:rPr>
          <w:spacing w:val="40"/>
        </w:rPr>
        <w:t xml:space="preserve"> </w:t>
      </w:r>
      <w:r>
        <w:t>10% [180].</w:t>
      </w:r>
    </w:p>
    <w:p w14:paraId="24E26A2B" w14:textId="77777777" w:rsidR="003D352F" w:rsidRDefault="001B3DC9">
      <w:pPr>
        <w:pStyle w:val="a3"/>
        <w:spacing w:before="2"/>
        <w:ind w:right="279"/>
      </w:pPr>
      <w:r>
        <w:t>В Костанайской области ТОО «Трояна» внедрило систему параллельного вождения с использованием GPS-технологий, которая рассчитывает точную траекторию движения сельхозтехники при распашке земель и посевной, исключая пропуски и перекрытия. Применение этой системы на поле</w:t>
      </w:r>
      <w:r>
        <w:rPr>
          <w:spacing w:val="80"/>
        </w:rPr>
        <w:t xml:space="preserve"> </w:t>
      </w:r>
      <w:r>
        <w:t>площадью</w:t>
      </w:r>
      <w:r>
        <w:rPr>
          <w:spacing w:val="74"/>
        </w:rPr>
        <w:t xml:space="preserve"> </w:t>
      </w:r>
      <w:r>
        <w:t>400</w:t>
      </w:r>
      <w:r>
        <w:rPr>
          <w:spacing w:val="76"/>
        </w:rPr>
        <w:t xml:space="preserve"> </w:t>
      </w:r>
      <w:r>
        <w:t>га</w:t>
      </w:r>
      <w:r>
        <w:rPr>
          <w:spacing w:val="75"/>
        </w:rPr>
        <w:t xml:space="preserve"> </w:t>
      </w:r>
      <w:r>
        <w:t>позволило</w:t>
      </w:r>
      <w:r>
        <w:rPr>
          <w:spacing w:val="76"/>
        </w:rPr>
        <w:t xml:space="preserve"> </w:t>
      </w:r>
      <w:r>
        <w:t>снизить</w:t>
      </w:r>
      <w:r>
        <w:rPr>
          <w:spacing w:val="72"/>
        </w:rPr>
        <w:t xml:space="preserve"> </w:t>
      </w:r>
      <w:r>
        <w:t>расход</w:t>
      </w:r>
      <w:r>
        <w:rPr>
          <w:spacing w:val="76"/>
        </w:rPr>
        <w:t xml:space="preserve"> </w:t>
      </w:r>
      <w:r>
        <w:t>горюче-смазочных</w:t>
      </w:r>
      <w:r>
        <w:rPr>
          <w:spacing w:val="76"/>
        </w:rPr>
        <w:t xml:space="preserve"> </w:t>
      </w:r>
      <w:r>
        <w:t>материалов,</w:t>
      </w:r>
    </w:p>
    <w:p w14:paraId="24E26A2C" w14:textId="77777777" w:rsidR="003D352F" w:rsidRDefault="003D352F">
      <w:pPr>
        <w:pStyle w:val="a3"/>
        <w:sectPr w:rsidR="003D352F">
          <w:pgSz w:w="11920" w:h="16850"/>
          <w:pgMar w:top="1060" w:right="283" w:bottom="1300" w:left="1559" w:header="0" w:footer="1072" w:gutter="0"/>
          <w:cols w:space="720"/>
        </w:sectPr>
      </w:pPr>
    </w:p>
    <w:p w14:paraId="24E26A2D" w14:textId="77777777" w:rsidR="003D352F" w:rsidRDefault="001B3DC9">
      <w:pPr>
        <w:pStyle w:val="a3"/>
        <w:spacing w:before="72"/>
        <w:ind w:right="282" w:firstLine="0"/>
      </w:pPr>
      <w:r>
        <w:t>семян и удобрений в 1,5 раза. Также, в этой области корпорация «Олжа Агро» использует</w:t>
      </w:r>
      <w:r>
        <w:rPr>
          <w:spacing w:val="-4"/>
        </w:rPr>
        <w:t xml:space="preserve"> </w:t>
      </w:r>
      <w:r>
        <w:t>австрийскую</w:t>
      </w:r>
      <w:r>
        <w:rPr>
          <w:spacing w:val="-3"/>
        </w:rPr>
        <w:t xml:space="preserve"> </w:t>
      </w:r>
      <w:r>
        <w:t>технологию</w:t>
      </w:r>
      <w:r>
        <w:rPr>
          <w:spacing w:val="-3"/>
        </w:rPr>
        <w:t xml:space="preserve"> </w:t>
      </w:r>
      <w:r>
        <w:t>мониторинга</w:t>
      </w:r>
      <w:r>
        <w:rPr>
          <w:spacing w:val="-2"/>
        </w:rPr>
        <w:t xml:space="preserve"> </w:t>
      </w:r>
      <w:r>
        <w:t>физиологического</w:t>
      </w:r>
      <w:r>
        <w:rPr>
          <w:spacing w:val="-2"/>
        </w:rPr>
        <w:t xml:space="preserve"> </w:t>
      </w:r>
      <w:r>
        <w:t>состояния крупного рогатого скота Smaxtec, которая предоставляет основные физиологические данные коров в режиме реального времени. Система позволяет оперативно изолировать больных животных от остального стада, сводя риски массового падежа скота к нулю. Основой системы является болюс</w:t>
      </w:r>
      <w:r>
        <w:rPr>
          <w:spacing w:val="40"/>
        </w:rPr>
        <w:t xml:space="preserve"> </w:t>
      </w:r>
      <w:r>
        <w:t>– небольшое устройство со встроенными сенсорами, которое вводится в желудок животного и передает информацию о его состоянии.</w:t>
      </w:r>
    </w:p>
    <w:p w14:paraId="24E26A2E" w14:textId="77777777" w:rsidR="003D352F" w:rsidRDefault="001B3DC9">
      <w:pPr>
        <w:pStyle w:val="a3"/>
        <w:spacing w:before="2"/>
        <w:ind w:right="280"/>
      </w:pPr>
      <w:r>
        <w:t>В Нуринском районе Карагандинской области фермеры внедрили полный цикл цифровой технологии выращивания картофеля, включая анализ почвы и использование рекомендаций профессионалов из-за рубежа. В результате урожайность картофеля достигла 40 тонн с гектара.</w:t>
      </w:r>
    </w:p>
    <w:p w14:paraId="24E26A2F" w14:textId="77777777" w:rsidR="003D352F" w:rsidRDefault="001B3DC9">
      <w:pPr>
        <w:pStyle w:val="a3"/>
        <w:ind w:right="285"/>
      </w:pPr>
      <w:r>
        <w:t>Эти примеры демонстрируют, как казахстанские сельскохозяйственные предприятия успешно интегрируют цифровые технологии для повышения эффективности и продуктивности своей деятельности [181].</w:t>
      </w:r>
    </w:p>
    <w:p w14:paraId="24E26A30" w14:textId="77777777" w:rsidR="003D352F" w:rsidRDefault="001B3DC9">
      <w:pPr>
        <w:pStyle w:val="a3"/>
        <w:spacing w:before="1"/>
        <w:ind w:right="287"/>
      </w:pPr>
      <w:r>
        <w:t>Несмотря на очевидные преимущества цифровизации сельского</w:t>
      </w:r>
      <w:r>
        <w:rPr>
          <w:spacing w:val="80"/>
        </w:rPr>
        <w:t xml:space="preserve"> </w:t>
      </w:r>
      <w:r>
        <w:t>хозяйства в Казахстане, существует ряд значительных проблем и ограничений, сдерживающих её полноценное внедрение:</w:t>
      </w:r>
    </w:p>
    <w:p w14:paraId="24E26A31" w14:textId="77777777" w:rsidR="003D352F" w:rsidRDefault="001B3DC9">
      <w:pPr>
        <w:pStyle w:val="a5"/>
        <w:numPr>
          <w:ilvl w:val="0"/>
          <w:numId w:val="20"/>
        </w:numPr>
        <w:tabs>
          <w:tab w:val="left" w:pos="1263"/>
        </w:tabs>
        <w:ind w:right="287" w:firstLine="707"/>
        <w:rPr>
          <w:sz w:val="28"/>
        </w:rPr>
      </w:pPr>
      <w:r>
        <w:rPr>
          <w:sz w:val="28"/>
        </w:rPr>
        <w:t xml:space="preserve">Современные цифровые решения, такие как автоматизированные системы управления фермами, датчики для мониторинга почвы и беспилотные летательные аппараты, требуют крупных финансовых вложений. Для многих фермерских хозяйств, особенно малых и средних, такие расходы оказываются </w:t>
      </w:r>
      <w:r>
        <w:rPr>
          <w:spacing w:val="-2"/>
          <w:sz w:val="28"/>
        </w:rPr>
        <w:t>неподъёмными.</w:t>
      </w:r>
    </w:p>
    <w:p w14:paraId="24E26A32" w14:textId="77777777" w:rsidR="003D352F" w:rsidRDefault="001B3DC9">
      <w:pPr>
        <w:pStyle w:val="a5"/>
        <w:numPr>
          <w:ilvl w:val="0"/>
          <w:numId w:val="20"/>
        </w:numPr>
        <w:tabs>
          <w:tab w:val="left" w:pos="1313"/>
        </w:tabs>
        <w:ind w:right="281" w:firstLine="707"/>
        <w:rPr>
          <w:sz w:val="28"/>
        </w:rPr>
      </w:pPr>
      <w:r>
        <w:rPr>
          <w:sz w:val="28"/>
        </w:rPr>
        <w:t>Большая часть сельхозпроизводителей в Казахстане не имеет необходимых навыков работы с цифровыми инструментами. Согласно исследованиям,</w:t>
      </w:r>
      <w:r>
        <w:rPr>
          <w:spacing w:val="-4"/>
          <w:sz w:val="28"/>
        </w:rPr>
        <w:t xml:space="preserve"> </w:t>
      </w:r>
      <w:r>
        <w:rPr>
          <w:sz w:val="28"/>
        </w:rPr>
        <w:t>уровень</w:t>
      </w:r>
      <w:r>
        <w:rPr>
          <w:spacing w:val="-4"/>
          <w:sz w:val="28"/>
        </w:rPr>
        <w:t xml:space="preserve"> </w:t>
      </w:r>
      <w:r>
        <w:rPr>
          <w:sz w:val="28"/>
        </w:rPr>
        <w:t>цифровой</w:t>
      </w:r>
      <w:r>
        <w:rPr>
          <w:spacing w:val="-3"/>
          <w:sz w:val="28"/>
        </w:rPr>
        <w:t xml:space="preserve"> </w:t>
      </w:r>
      <w:r>
        <w:rPr>
          <w:sz w:val="28"/>
        </w:rPr>
        <w:t>грамотности</w:t>
      </w:r>
      <w:r>
        <w:rPr>
          <w:spacing w:val="-3"/>
          <w:sz w:val="28"/>
        </w:rPr>
        <w:t xml:space="preserve"> </w:t>
      </w:r>
      <w:r>
        <w:rPr>
          <w:sz w:val="28"/>
        </w:rPr>
        <w:t>в</w:t>
      </w:r>
      <w:r>
        <w:rPr>
          <w:spacing w:val="-4"/>
          <w:sz w:val="28"/>
        </w:rPr>
        <w:t xml:space="preserve"> </w:t>
      </w:r>
      <w:r>
        <w:rPr>
          <w:sz w:val="28"/>
        </w:rPr>
        <w:t>сельской</w:t>
      </w:r>
      <w:r>
        <w:rPr>
          <w:spacing w:val="-6"/>
          <w:sz w:val="28"/>
        </w:rPr>
        <w:t xml:space="preserve"> </w:t>
      </w:r>
      <w:r>
        <w:rPr>
          <w:sz w:val="28"/>
        </w:rPr>
        <w:t>местности</w:t>
      </w:r>
      <w:r>
        <w:rPr>
          <w:spacing w:val="-3"/>
          <w:sz w:val="28"/>
        </w:rPr>
        <w:t xml:space="preserve"> </w:t>
      </w:r>
      <w:r>
        <w:rPr>
          <w:sz w:val="28"/>
        </w:rPr>
        <w:t>ниже,</w:t>
      </w:r>
      <w:r>
        <w:rPr>
          <w:spacing w:val="-3"/>
          <w:sz w:val="28"/>
        </w:rPr>
        <w:t xml:space="preserve"> </w:t>
      </w:r>
      <w:r>
        <w:rPr>
          <w:sz w:val="28"/>
        </w:rPr>
        <w:t>чем в городах, что усложняет адаптацию к новым технологиям.</w:t>
      </w:r>
    </w:p>
    <w:p w14:paraId="24E26A33" w14:textId="77777777" w:rsidR="003D352F" w:rsidRDefault="001B3DC9">
      <w:pPr>
        <w:pStyle w:val="a5"/>
        <w:numPr>
          <w:ilvl w:val="0"/>
          <w:numId w:val="20"/>
        </w:numPr>
        <w:tabs>
          <w:tab w:val="left" w:pos="1231"/>
        </w:tabs>
        <w:ind w:right="281" w:firstLine="707"/>
        <w:rPr>
          <w:sz w:val="28"/>
        </w:rPr>
      </w:pPr>
      <w:r>
        <w:rPr>
          <w:sz w:val="28"/>
        </w:rPr>
        <w:t>Для эффективного использования цифровых технологий требуется стабильное интернет-соединение. Однако во многих сельских регионах Казахстана скорость интернета остаётся низкой, а в ряде мест связь отсутствует вовсе. Это существенно ограничивает возможности дистанционного мониторинга полей, использования облачных сервисов и автоматизированных систем управления.</w:t>
      </w:r>
    </w:p>
    <w:p w14:paraId="24E26A34" w14:textId="77777777" w:rsidR="003D352F" w:rsidRDefault="001B3DC9">
      <w:pPr>
        <w:pStyle w:val="a5"/>
        <w:numPr>
          <w:ilvl w:val="0"/>
          <w:numId w:val="20"/>
        </w:numPr>
        <w:tabs>
          <w:tab w:val="left" w:pos="1198"/>
        </w:tabs>
        <w:ind w:right="282" w:firstLine="707"/>
        <w:rPr>
          <w:sz w:val="28"/>
        </w:rPr>
      </w:pPr>
      <w:r>
        <w:rPr>
          <w:sz w:val="28"/>
        </w:rPr>
        <w:t xml:space="preserve">Хотя в Казахстане реализуются программы по цифровизации АПК, доступ к субсидиям и грантам для приобретения передовых технологий остаётся ограниченным. Многие фермеры отмечают трудности в оформлении государственной поддержки и сталкиваются с высокими бюрократическими </w:t>
      </w:r>
      <w:r>
        <w:rPr>
          <w:spacing w:val="-2"/>
          <w:sz w:val="28"/>
        </w:rPr>
        <w:t>барьерами.</w:t>
      </w:r>
    </w:p>
    <w:p w14:paraId="24E26A35" w14:textId="77777777" w:rsidR="003D352F" w:rsidRDefault="001B3DC9">
      <w:pPr>
        <w:pStyle w:val="a5"/>
        <w:numPr>
          <w:ilvl w:val="0"/>
          <w:numId w:val="20"/>
        </w:numPr>
        <w:tabs>
          <w:tab w:val="left" w:pos="1272"/>
        </w:tabs>
        <w:ind w:right="281" w:firstLine="707"/>
        <w:rPr>
          <w:sz w:val="28"/>
        </w:rPr>
      </w:pPr>
      <w:r>
        <w:rPr>
          <w:sz w:val="28"/>
        </w:rPr>
        <w:t>Многие сельхозпроизводители, особенно представители старшего поколения, продолжают использовать традиционные методы ведения</w:t>
      </w:r>
      <w:r>
        <w:rPr>
          <w:spacing w:val="40"/>
          <w:sz w:val="28"/>
        </w:rPr>
        <w:t xml:space="preserve"> </w:t>
      </w:r>
      <w:r>
        <w:rPr>
          <w:sz w:val="28"/>
        </w:rPr>
        <w:t>хозяйства, проявляя осторожность в отношении новых технологий. Недостаточная осведомлённость о преимуществах цифровых решений также тормозит их внедрение.</w:t>
      </w:r>
    </w:p>
    <w:p w14:paraId="24E26A36" w14:textId="77777777" w:rsidR="003D352F" w:rsidRDefault="003D352F">
      <w:pPr>
        <w:pStyle w:val="a5"/>
        <w:rPr>
          <w:sz w:val="28"/>
        </w:rPr>
        <w:sectPr w:rsidR="003D352F">
          <w:pgSz w:w="11920" w:h="16850"/>
          <w:pgMar w:top="1060" w:right="283" w:bottom="1300" w:left="1559" w:header="0" w:footer="1072" w:gutter="0"/>
          <w:cols w:space="720"/>
        </w:sectPr>
      </w:pPr>
    </w:p>
    <w:p w14:paraId="24E26A37" w14:textId="77777777" w:rsidR="003D352F" w:rsidRDefault="001B3DC9">
      <w:pPr>
        <w:pStyle w:val="a5"/>
        <w:numPr>
          <w:ilvl w:val="0"/>
          <w:numId w:val="20"/>
        </w:numPr>
        <w:tabs>
          <w:tab w:val="left" w:pos="1289"/>
        </w:tabs>
        <w:spacing w:before="72"/>
        <w:ind w:right="277" w:firstLine="707"/>
        <w:rPr>
          <w:sz w:val="28"/>
        </w:rPr>
      </w:pPr>
      <w:r>
        <w:rPr>
          <w:sz w:val="28"/>
        </w:rPr>
        <w:t>Большая часть цифровых технологий, предлагаемых на рынке, разработана для других стран и климатических условий. Адаптация таких решений к особенностям казахстанских почв, климатических зон и аграрных практик требует дополнительных исследований и инвестиций.</w:t>
      </w:r>
    </w:p>
    <w:p w14:paraId="24E26A38" w14:textId="77777777" w:rsidR="003D352F" w:rsidRDefault="001B3DC9">
      <w:pPr>
        <w:pStyle w:val="a5"/>
        <w:numPr>
          <w:ilvl w:val="0"/>
          <w:numId w:val="20"/>
        </w:numPr>
        <w:tabs>
          <w:tab w:val="left" w:pos="1318"/>
        </w:tabs>
        <w:spacing w:before="1"/>
        <w:ind w:right="279" w:firstLine="707"/>
        <w:rPr>
          <w:sz w:val="28"/>
        </w:rPr>
      </w:pPr>
      <w:r>
        <w:rPr>
          <w:sz w:val="28"/>
        </w:rPr>
        <w:t>На данный момент в Казахстане остро ощущается нехватка специалистов, способных разрабатывать, внедрять и обслуживать цифровые решения в сельском хозяйстве. Несмотря на образовательные инициативы, рынок труда всё ещё испытывает дефицит агроинженеров, IT-специалистов и аналитиков в области АПК.</w:t>
      </w:r>
    </w:p>
    <w:p w14:paraId="24E26A39" w14:textId="77777777" w:rsidR="003D352F" w:rsidRDefault="001B3DC9">
      <w:pPr>
        <w:pStyle w:val="a3"/>
        <w:spacing w:before="1"/>
        <w:ind w:right="286"/>
      </w:pPr>
      <w:r>
        <w:t>Хотя цифровизация может стать мощным инструментом повышения эффективности трудового потенциала сельских территорий в Казахстане, её развитие сталкивается с рядом значительных барьеров. Для их преодоления необходимо улучшать доступ к финансированию, развивать инфраструктуру, обучать фермеров и адаптировать технологии под местные условия.</w:t>
      </w:r>
    </w:p>
    <w:p w14:paraId="24E26A3A" w14:textId="77777777" w:rsidR="003D352F" w:rsidRDefault="001B3DC9">
      <w:pPr>
        <w:pStyle w:val="a3"/>
        <w:spacing w:before="1"/>
        <w:ind w:right="279"/>
      </w:pPr>
      <w:r>
        <w:t>Согласно Концепции развития агропромышленного комплекса Республики Казахстан на 2021–2030 годы, одной из основных проблем сельхозтоваропроизводителей (СХТП) остается недостаточное развитие обслуживающей инфраструктуры. Это вынуждает фермеров приобретать необходимые материально-технические ресурсы по завышенным ценам, в то время как реализация их продукции осуществляется по менее выгодным расценкам. Кроме того, значительная часть мелких и средних хозяйств испытывает острую нехватку квалифицированных специалистов, однако содержать их в штате оказывается затруднительно. В данной Концепции подчеркивается важность развития инфраструктуры поддержки фермерских хозяйств для повышения их конкурентоспособности [141].</w:t>
      </w:r>
    </w:p>
    <w:p w14:paraId="24E26A3B" w14:textId="77777777" w:rsidR="003D352F" w:rsidRDefault="001B3DC9">
      <w:pPr>
        <w:pStyle w:val="a3"/>
        <w:ind w:right="281"/>
      </w:pPr>
      <w:r>
        <w:t>Одной из существенных преград для фермеров остается ограниченный доступ к кредитным ресурсам. Причинами этого являются недостаточное развитие финансовых инструментов и отсутствие локальных подразделений банков второго уровня, а также сложности с предоставлением приемлемого залогового обеспечения.</w:t>
      </w:r>
    </w:p>
    <w:p w14:paraId="24E26A3C" w14:textId="77777777" w:rsidR="003D352F" w:rsidRDefault="001B3DC9">
      <w:pPr>
        <w:pStyle w:val="a3"/>
        <w:ind w:right="286"/>
      </w:pPr>
      <w:r>
        <w:t>Техническая оснащенность сельскохозяйственных предприятий также остается на низком уровне, особенно среди малых крестьянских и личных подсобных хозяйств, что связано с замедленными темпами обновления сельскохозяйственной техники и оборудования.</w:t>
      </w:r>
    </w:p>
    <w:p w14:paraId="24E26A3D" w14:textId="77777777" w:rsidR="003D352F" w:rsidRDefault="001B3DC9">
      <w:pPr>
        <w:pStyle w:val="a3"/>
        <w:ind w:right="277"/>
      </w:pPr>
      <w:r>
        <w:t>В целях стимулирования кооперации в последние годы были внедрены различные меры государственной поддержки, включая инвестиционные субсидии, снижение стоимости заготовленного сырья и льготный налоговый режим для сельскохозяйственных кооперативов, предусматривающий 70%-ю скидку по налогам. Дополнительно была упрощена процедура регистрации кооперативов, обеспечена информационная и финансовая поддержка, а также внедрен государственный реестр и статистический мониторинг их деятельности. Меры господдержки должны способствовать развитию эффективных кооперативов, но на практике их деятельность остается недостаточно результативной.</w:t>
      </w:r>
    </w:p>
    <w:p w14:paraId="24E26A3E" w14:textId="77777777" w:rsidR="003D352F" w:rsidRDefault="003D352F">
      <w:pPr>
        <w:pStyle w:val="a3"/>
        <w:sectPr w:rsidR="003D352F">
          <w:pgSz w:w="11920" w:h="16850"/>
          <w:pgMar w:top="1060" w:right="283" w:bottom="1300" w:left="1559" w:header="0" w:footer="1072" w:gutter="0"/>
          <w:cols w:space="720"/>
        </w:sectPr>
      </w:pPr>
    </w:p>
    <w:p w14:paraId="24E26A3F" w14:textId="77777777" w:rsidR="003D352F" w:rsidRDefault="001B3DC9">
      <w:pPr>
        <w:pStyle w:val="a3"/>
        <w:spacing w:before="72"/>
        <w:ind w:right="284"/>
      </w:pPr>
      <w:r>
        <w:t>Несмотря на данные меры, эффективность работы сельскохозяйственных кооперативов остается низкой. Значительное число кооперативов фактически</w:t>
      </w:r>
      <w:r>
        <w:rPr>
          <w:spacing w:val="40"/>
        </w:rPr>
        <w:t xml:space="preserve"> </w:t>
      </w:r>
      <w:r>
        <w:t>не функционирует, а около 42% являются формальными объединениями, созданными исключительно для получения государственных субсидий.</w:t>
      </w:r>
    </w:p>
    <w:p w14:paraId="24E26A40" w14:textId="77777777" w:rsidR="003D352F" w:rsidRDefault="001B3DC9">
      <w:pPr>
        <w:pStyle w:val="a3"/>
        <w:spacing w:before="1"/>
        <w:ind w:right="277"/>
      </w:pPr>
      <w:r>
        <w:t>Тем не менее, существуют успешные примеры кооперации. В Павлодарской области действует кооператив «Ертіс-Агро», объединяющий порядка 40 крестьянских хозяйств. Его члены закупают горюче-смазочные материалы, удобрения и гербициды по оптовым ценам, а также совместно реализуют продукцию. Кроме того, кооператив приобрел элеватор, управление которым осуществляется на принципе равноправного участия всех членов.</w:t>
      </w:r>
    </w:p>
    <w:p w14:paraId="24E26A41" w14:textId="77777777" w:rsidR="003D352F" w:rsidRDefault="001B3DC9">
      <w:pPr>
        <w:pStyle w:val="a3"/>
        <w:ind w:right="273"/>
      </w:pPr>
      <w:r>
        <w:t>Еще один пример успешной кооперации – «Успеновка Сут» в Костанайской области, объединяющий личные подсобные хозяйства. Данный кооператив заключил договор с крупным молокоперерабатывающим предприятием «МИЛХ» на гарантированный закуп сырого молока. Аналогичные успешные инициативы наблюдаются и на юге Казахстана, где кооперативы занимаются выращиванием и откормом крупного рогатого скота. В Жамбылской области продемонстрирована эффективность объединения личных подсобных хозяйств для решения общих задач.</w:t>
      </w:r>
    </w:p>
    <w:p w14:paraId="24E26A42" w14:textId="77777777" w:rsidR="003D352F" w:rsidRDefault="001B3DC9">
      <w:pPr>
        <w:pStyle w:val="a3"/>
        <w:ind w:right="279"/>
      </w:pPr>
      <w:r>
        <w:t>Для развития отрасли в Северо-Казахстанской области внедрен механизм льготного кредитования, ориентированный на реализацию крупных инвестиционных проектов. Данный инструмент позволяет оперативно рассматривать заявки инвесторов, обеспечивать гибкие условия залога</w:t>
      </w:r>
      <w:r>
        <w:rPr>
          <w:spacing w:val="40"/>
        </w:rPr>
        <w:t xml:space="preserve"> </w:t>
      </w:r>
      <w:r>
        <w:t>(включая возможность залога приобретаемого оборудования и скота) и поддерживать диверсификацию экономики за счет развития животноводства. В рамках этой программы за два года в регионе построено 21 молочно-товарное хозяйство, что позволило Северо-Казахстанской области производить около</w:t>
      </w:r>
      <w:r>
        <w:rPr>
          <w:spacing w:val="80"/>
        </w:rPr>
        <w:t xml:space="preserve"> </w:t>
      </w:r>
      <w:r>
        <w:t>648 тыс. тонн молока, или 10,3% от общего объема по стране.</w:t>
      </w:r>
    </w:p>
    <w:p w14:paraId="24E26A43" w14:textId="7FAB35CF" w:rsidR="003D352F" w:rsidRDefault="001B3DC9">
      <w:pPr>
        <w:pStyle w:val="a3"/>
        <w:spacing w:before="2"/>
        <w:ind w:right="285"/>
      </w:pPr>
      <w:r>
        <w:t>В связи с этим особое значение приобретает разработка и внедрение научно обоснованных, практических рекомендаций, направленных на повышение трудового потенциала сельских территорий через кооперацию:</w:t>
      </w:r>
    </w:p>
    <w:p w14:paraId="24E26A44" w14:textId="77777777" w:rsidR="003D352F" w:rsidRDefault="001B3DC9">
      <w:pPr>
        <w:pStyle w:val="a5"/>
        <w:numPr>
          <w:ilvl w:val="0"/>
          <w:numId w:val="19"/>
        </w:numPr>
        <w:tabs>
          <w:tab w:val="left" w:pos="1402"/>
        </w:tabs>
        <w:ind w:right="278" w:firstLine="707"/>
        <w:rPr>
          <w:sz w:val="28"/>
        </w:rPr>
      </w:pPr>
      <w:r>
        <w:rPr>
          <w:sz w:val="28"/>
        </w:rPr>
        <w:t>Повышение профессиональной подготовки кадров. Развитие кооперативов требует подготовки специалистов в области управления, бухгалтерии, логистики и маркетинга. Необходимо организовать учебные центры и программы повышения квалификации в сельской местности с привлечением профильных вузов и научных учреждений.</w:t>
      </w:r>
    </w:p>
    <w:p w14:paraId="24E26A45" w14:textId="77777777" w:rsidR="003D352F" w:rsidRDefault="001B3DC9">
      <w:pPr>
        <w:pStyle w:val="a5"/>
        <w:numPr>
          <w:ilvl w:val="0"/>
          <w:numId w:val="19"/>
        </w:numPr>
        <w:tabs>
          <w:tab w:val="left" w:pos="1242"/>
        </w:tabs>
        <w:ind w:right="283" w:firstLine="707"/>
        <w:rPr>
          <w:sz w:val="28"/>
        </w:rPr>
      </w:pPr>
      <w:r>
        <w:rPr>
          <w:sz w:val="28"/>
        </w:rPr>
        <w:t>Создание благоприятных условий для трудовой миграции внутри страны. Государственная поддержка должна быть направлена на привлечение квалифицированных кадров в сельскую местность, включая программы переселения, субсидирование жилья и создание социальной инфраструктуры.</w:t>
      </w:r>
    </w:p>
    <w:p w14:paraId="24E26A46" w14:textId="77777777" w:rsidR="003D352F" w:rsidRDefault="001B3DC9">
      <w:pPr>
        <w:pStyle w:val="a5"/>
        <w:numPr>
          <w:ilvl w:val="0"/>
          <w:numId w:val="19"/>
        </w:numPr>
        <w:tabs>
          <w:tab w:val="left" w:pos="1232"/>
        </w:tabs>
        <w:spacing w:before="1"/>
        <w:ind w:right="279" w:firstLine="707"/>
        <w:rPr>
          <w:sz w:val="28"/>
        </w:rPr>
      </w:pPr>
      <w:r>
        <w:rPr>
          <w:sz w:val="28"/>
        </w:rPr>
        <w:t>Формирование устойчивой системы трудоустройства. Кооперативы могут стать основными работодателями в сельской местности, предлагая не только сезонную, но и постоянную занятость. Государственная политика должна</w:t>
      </w:r>
      <w:r>
        <w:rPr>
          <w:spacing w:val="-1"/>
          <w:sz w:val="28"/>
        </w:rPr>
        <w:t xml:space="preserve"> </w:t>
      </w:r>
      <w:r>
        <w:rPr>
          <w:sz w:val="28"/>
        </w:rPr>
        <w:t>способствовать</w:t>
      </w:r>
      <w:r>
        <w:rPr>
          <w:spacing w:val="-2"/>
          <w:sz w:val="28"/>
        </w:rPr>
        <w:t xml:space="preserve"> </w:t>
      </w:r>
      <w:r>
        <w:rPr>
          <w:sz w:val="28"/>
        </w:rPr>
        <w:t>развитию</w:t>
      </w:r>
      <w:r>
        <w:rPr>
          <w:spacing w:val="-1"/>
          <w:sz w:val="28"/>
        </w:rPr>
        <w:t xml:space="preserve"> </w:t>
      </w:r>
      <w:r>
        <w:rPr>
          <w:sz w:val="28"/>
        </w:rPr>
        <w:t>кооперативных рабочих мест</w:t>
      </w:r>
      <w:r>
        <w:rPr>
          <w:spacing w:val="-1"/>
          <w:sz w:val="28"/>
        </w:rPr>
        <w:t xml:space="preserve"> </w:t>
      </w:r>
      <w:r>
        <w:rPr>
          <w:sz w:val="28"/>
        </w:rPr>
        <w:t>через</w:t>
      </w:r>
      <w:r>
        <w:rPr>
          <w:spacing w:val="-1"/>
          <w:sz w:val="28"/>
        </w:rPr>
        <w:t xml:space="preserve"> </w:t>
      </w:r>
      <w:r>
        <w:rPr>
          <w:sz w:val="28"/>
        </w:rPr>
        <w:t>налоговые льготы и субсидирование затрат на заработную плату.</w:t>
      </w:r>
    </w:p>
    <w:p w14:paraId="24E26A47" w14:textId="77777777" w:rsidR="003D352F" w:rsidRDefault="003D352F">
      <w:pPr>
        <w:pStyle w:val="a5"/>
        <w:rPr>
          <w:sz w:val="28"/>
        </w:rPr>
        <w:sectPr w:rsidR="003D352F">
          <w:pgSz w:w="11920" w:h="16850"/>
          <w:pgMar w:top="1060" w:right="283" w:bottom="1300" w:left="1559" w:header="0" w:footer="1072" w:gutter="0"/>
          <w:cols w:space="720"/>
        </w:sectPr>
      </w:pPr>
    </w:p>
    <w:p w14:paraId="24E26A48" w14:textId="77777777" w:rsidR="003D352F" w:rsidRDefault="001B3DC9">
      <w:pPr>
        <w:pStyle w:val="a5"/>
        <w:numPr>
          <w:ilvl w:val="0"/>
          <w:numId w:val="19"/>
        </w:numPr>
        <w:tabs>
          <w:tab w:val="left" w:pos="1357"/>
        </w:tabs>
        <w:spacing w:before="72"/>
        <w:ind w:right="280" w:firstLine="707"/>
        <w:rPr>
          <w:sz w:val="28"/>
        </w:rPr>
      </w:pPr>
      <w:r>
        <w:rPr>
          <w:sz w:val="28"/>
        </w:rPr>
        <w:t>Расширение финансовой поддержки кооперативов. Разработка специальных программ финансирования кооперативов, ориентированных на приобретение современной техники, строительство перерабатывающих предприятий и внедрение цифровых технологий в аграрное производство.</w:t>
      </w:r>
    </w:p>
    <w:p w14:paraId="24E26A49" w14:textId="77777777" w:rsidR="003D352F" w:rsidRDefault="001B3DC9">
      <w:pPr>
        <w:pStyle w:val="a5"/>
        <w:numPr>
          <w:ilvl w:val="0"/>
          <w:numId w:val="19"/>
        </w:numPr>
        <w:tabs>
          <w:tab w:val="left" w:pos="1407"/>
        </w:tabs>
        <w:spacing w:before="1"/>
        <w:ind w:right="282" w:firstLine="707"/>
        <w:rPr>
          <w:sz w:val="28"/>
        </w:rPr>
      </w:pPr>
      <w:r>
        <w:rPr>
          <w:sz w:val="28"/>
        </w:rPr>
        <w:t>Повышение уровня доверия к кооперативам. Организация просветительской работы среди фермеров о преимуществах кооперации, демонстрация успешных кейсов и внедрение прозрачных механизмов управления в кооперативах.</w:t>
      </w:r>
    </w:p>
    <w:p w14:paraId="24E26A4A" w14:textId="77777777" w:rsidR="003D352F" w:rsidRDefault="001B3DC9">
      <w:pPr>
        <w:pStyle w:val="a5"/>
        <w:numPr>
          <w:ilvl w:val="0"/>
          <w:numId w:val="19"/>
        </w:numPr>
        <w:tabs>
          <w:tab w:val="left" w:pos="1458"/>
        </w:tabs>
        <w:spacing w:before="1"/>
        <w:ind w:right="279" w:firstLine="707"/>
        <w:rPr>
          <w:sz w:val="28"/>
        </w:rPr>
      </w:pPr>
      <w:r>
        <w:rPr>
          <w:sz w:val="28"/>
        </w:rPr>
        <w:t>Совершенствование нормативно-правовой базы. Обновление законодательства в сфере сельскохозяйственной кооперации с учетом международного опыта, введение механизмов мониторинга и отчетности, а также усиление контроля за эффективностью деятельности кооперативов.</w:t>
      </w:r>
    </w:p>
    <w:p w14:paraId="24E26A4B" w14:textId="77777777" w:rsidR="003D352F" w:rsidRDefault="001B3DC9">
      <w:pPr>
        <w:pStyle w:val="a5"/>
        <w:numPr>
          <w:ilvl w:val="0"/>
          <w:numId w:val="19"/>
        </w:numPr>
        <w:tabs>
          <w:tab w:val="left" w:pos="1244"/>
        </w:tabs>
        <w:ind w:right="279" w:firstLine="707"/>
        <w:rPr>
          <w:sz w:val="28"/>
        </w:rPr>
      </w:pPr>
      <w:r>
        <w:rPr>
          <w:sz w:val="28"/>
        </w:rPr>
        <w:t>Развитие инновационных форм кооперации. Внедрение цифровых платформ для управления кооперативами, создание онлайн-маркетплейсов для фермерской продукции и использование технологий точного земледелия.</w:t>
      </w:r>
    </w:p>
    <w:p w14:paraId="24E26A4C" w14:textId="77777777" w:rsidR="003D352F" w:rsidRDefault="001B3DC9">
      <w:pPr>
        <w:pStyle w:val="a3"/>
        <w:spacing w:before="1"/>
        <w:ind w:right="281"/>
      </w:pPr>
      <w:r>
        <w:t>Таким образом, развитие сельскохозяйственной кооперации является одним из основных направлений повышения трудового потенциала сельских территорий. Реализация предложенных мер позволит не только укрепить экономическую устойчивость фермерских хозяйств, но и создать новые</w:t>
      </w:r>
      <w:r>
        <w:rPr>
          <w:spacing w:val="80"/>
        </w:rPr>
        <w:t xml:space="preserve"> </w:t>
      </w:r>
      <w:r>
        <w:t>рабочие места, способствуя улучшению социально-экономической ситуации в сельской местности.</w:t>
      </w:r>
    </w:p>
    <w:p w14:paraId="24E26A4D" w14:textId="77777777" w:rsidR="003D352F" w:rsidRDefault="001B3DC9">
      <w:pPr>
        <w:pStyle w:val="a3"/>
        <w:ind w:right="280"/>
      </w:pPr>
      <w:r>
        <w:t>Развитие кооперации в сельском хозяйстве играет важную роль в формировании и эффективном использовании трудового потенциала сельских территорий. Структурный подход, представленный в схеме, демонстрирует многоуровневую систему взаимодействий, где каждый уровень вносит вклад в устойчивое развитие сельского труда (рисунок 18).</w:t>
      </w:r>
    </w:p>
    <w:p w14:paraId="24E26A4E" w14:textId="77777777" w:rsidR="003D352F" w:rsidRDefault="001B3DC9">
      <w:pPr>
        <w:pStyle w:val="a3"/>
        <w:tabs>
          <w:tab w:val="left" w:pos="2817"/>
          <w:tab w:val="left" w:pos="5736"/>
          <w:tab w:val="left" w:pos="8325"/>
        </w:tabs>
        <w:spacing w:before="1"/>
        <w:ind w:right="280"/>
      </w:pPr>
      <w:r>
        <w:t xml:space="preserve">Как видно из рисунка 18, на макроуровне (республиканском уровне) основное внимание уделяется созданию кооперативных альянсов, координирующих деятельность сельскохозяйственных объединений. Государственная поддержка, программы сертификации и развитие </w:t>
      </w:r>
      <w:r>
        <w:rPr>
          <w:spacing w:val="-2"/>
        </w:rPr>
        <w:t>логистической</w:t>
      </w:r>
      <w:r>
        <w:tab/>
      </w:r>
      <w:r>
        <w:rPr>
          <w:spacing w:val="-2"/>
        </w:rPr>
        <w:t>инфраструктуры</w:t>
      </w:r>
      <w:r>
        <w:tab/>
      </w:r>
      <w:r>
        <w:rPr>
          <w:spacing w:val="-2"/>
        </w:rPr>
        <w:t>способствуют</w:t>
      </w:r>
      <w:r>
        <w:tab/>
      </w:r>
      <w:r>
        <w:rPr>
          <w:spacing w:val="-2"/>
        </w:rPr>
        <w:t xml:space="preserve">повышению </w:t>
      </w:r>
      <w:r>
        <w:t>конкурентоспособности сельского труда и созданию новых рабочих мест.</w:t>
      </w:r>
    </w:p>
    <w:p w14:paraId="24E26A4F" w14:textId="77777777" w:rsidR="003D352F" w:rsidRDefault="001B3DC9">
      <w:pPr>
        <w:pStyle w:val="a3"/>
        <w:ind w:right="278"/>
      </w:pPr>
      <w:r>
        <w:t xml:space="preserve">На мезоуровне (областном уровне) союзы и партнерства кооперативов обеспечивают интеграцию аграрного сектора с образовательными учреждениями, что способствует подготовке квалифицированных кадров. Взаимодействие науки и сельского хозяйства играет решающую роль в формировании навыков и компетенций, необходимых для модернизации </w:t>
      </w:r>
      <w:r>
        <w:rPr>
          <w:spacing w:val="-2"/>
        </w:rPr>
        <w:t>производства.</w:t>
      </w:r>
    </w:p>
    <w:p w14:paraId="24E26A50" w14:textId="77777777" w:rsidR="003D352F" w:rsidRDefault="001B3DC9">
      <w:pPr>
        <w:pStyle w:val="a3"/>
        <w:ind w:right="284"/>
      </w:pPr>
      <w:r>
        <w:t>На микроуровне (районном уровне) функционирует система кооперативного взаимодействия, включающая первичные и вторичные кооперативы, занимающиеся коллективным производством, переработкой и сбытом продукции. Данный уровень ориентирован на создание рабочих мест, повышение квалификации фермеров и развитие агротуризма, что способствует диверсификации занятости сельского населения.</w:t>
      </w:r>
    </w:p>
    <w:p w14:paraId="24E26A51" w14:textId="77777777" w:rsidR="003D352F" w:rsidRDefault="003D352F">
      <w:pPr>
        <w:pStyle w:val="a3"/>
        <w:sectPr w:rsidR="003D352F">
          <w:pgSz w:w="11920" w:h="16850"/>
          <w:pgMar w:top="1060" w:right="283" w:bottom="1300" w:left="1559" w:header="0" w:footer="1072" w:gutter="0"/>
          <w:cols w:space="720"/>
        </w:sectPr>
      </w:pPr>
    </w:p>
    <w:p w14:paraId="24E26A52" w14:textId="77777777" w:rsidR="003D352F" w:rsidRDefault="001B3DC9">
      <w:pPr>
        <w:pStyle w:val="a3"/>
        <w:spacing w:before="72"/>
        <w:ind w:right="280"/>
      </w:pPr>
      <w:r>
        <w:rPr>
          <w:noProof/>
          <w:lang w:eastAsia="ru-RU"/>
        </w:rPr>
        <mc:AlternateContent>
          <mc:Choice Requires="wpg">
            <w:drawing>
              <wp:anchor distT="0" distB="0" distL="0" distR="0" simplePos="0" relativeHeight="15765504" behindDoc="0" locked="0" layoutInCell="1" allowOverlap="1" wp14:anchorId="24E27312" wp14:editId="24E27313">
                <wp:simplePos x="0" y="0"/>
                <wp:positionH relativeFrom="page">
                  <wp:posOffset>1765554</wp:posOffset>
                </wp:positionH>
                <wp:positionV relativeFrom="paragraph">
                  <wp:posOffset>1635251</wp:posOffset>
                </wp:positionV>
                <wp:extent cx="1497965" cy="2025014"/>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965" cy="2025014"/>
                          <a:chOff x="0" y="0"/>
                          <a:chExt cx="1497965" cy="2025014"/>
                        </a:xfrm>
                      </wpg:grpSpPr>
                      <wps:wsp>
                        <wps:cNvPr id="293" name="Graphic 293"/>
                        <wps:cNvSpPr/>
                        <wps:spPr>
                          <a:xfrm>
                            <a:off x="0" y="532891"/>
                            <a:ext cx="1497965" cy="1492250"/>
                          </a:xfrm>
                          <a:custGeom>
                            <a:avLst/>
                            <a:gdLst/>
                            <a:ahLst/>
                            <a:cxnLst/>
                            <a:rect l="l" t="t" r="r" b="b"/>
                            <a:pathLst>
                              <a:path w="1497965" h="1492250">
                                <a:moveTo>
                                  <a:pt x="1072642" y="9144"/>
                                </a:moveTo>
                                <a:lnTo>
                                  <a:pt x="1070356" y="0"/>
                                </a:lnTo>
                                <a:lnTo>
                                  <a:pt x="72745" y="251663"/>
                                </a:lnTo>
                                <a:lnTo>
                                  <a:pt x="64643" y="219329"/>
                                </a:lnTo>
                                <a:lnTo>
                                  <a:pt x="0" y="274955"/>
                                </a:lnTo>
                                <a:lnTo>
                                  <a:pt x="83185" y="293243"/>
                                </a:lnTo>
                                <a:lnTo>
                                  <a:pt x="75857" y="264033"/>
                                </a:lnTo>
                                <a:lnTo>
                                  <a:pt x="75069" y="260921"/>
                                </a:lnTo>
                                <a:lnTo>
                                  <a:pt x="1072642" y="9144"/>
                                </a:lnTo>
                                <a:close/>
                              </a:path>
                              <a:path w="1497965" h="1492250">
                                <a:moveTo>
                                  <a:pt x="1497825" y="1154176"/>
                                </a:moveTo>
                                <a:lnTo>
                                  <a:pt x="1495806" y="1144778"/>
                                </a:lnTo>
                                <a:lnTo>
                                  <a:pt x="81076" y="1450086"/>
                                </a:lnTo>
                                <a:lnTo>
                                  <a:pt x="74041" y="1417574"/>
                                </a:lnTo>
                                <a:lnTo>
                                  <a:pt x="7620" y="1470787"/>
                                </a:lnTo>
                                <a:lnTo>
                                  <a:pt x="90170" y="1491996"/>
                                </a:lnTo>
                                <a:lnTo>
                                  <a:pt x="83693" y="1462151"/>
                                </a:lnTo>
                                <a:lnTo>
                                  <a:pt x="83121" y="1459484"/>
                                </a:lnTo>
                                <a:lnTo>
                                  <a:pt x="1497825" y="1154176"/>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843788" y="799465"/>
                            <a:ext cx="523240" cy="958215"/>
                          </a:xfrm>
                          <a:custGeom>
                            <a:avLst/>
                            <a:gdLst/>
                            <a:ahLst/>
                            <a:cxnLst/>
                            <a:rect l="l" t="t" r="r" b="b"/>
                            <a:pathLst>
                              <a:path w="523240" h="958215">
                                <a:moveTo>
                                  <a:pt x="0" y="0"/>
                                </a:moveTo>
                                <a:lnTo>
                                  <a:pt x="0" y="130809"/>
                                </a:lnTo>
                                <a:lnTo>
                                  <a:pt x="1328" y="187054"/>
                                </a:lnTo>
                                <a:lnTo>
                                  <a:pt x="5258" y="242388"/>
                                </a:lnTo>
                                <a:lnTo>
                                  <a:pt x="11710" y="296654"/>
                                </a:lnTo>
                                <a:lnTo>
                                  <a:pt x="20604" y="349696"/>
                                </a:lnTo>
                                <a:lnTo>
                                  <a:pt x="31859" y="401360"/>
                                </a:lnTo>
                                <a:lnTo>
                                  <a:pt x="45395" y="451488"/>
                                </a:lnTo>
                                <a:lnTo>
                                  <a:pt x="61131" y="499926"/>
                                </a:lnTo>
                                <a:lnTo>
                                  <a:pt x="78987" y="546517"/>
                                </a:lnTo>
                                <a:lnTo>
                                  <a:pt x="98882" y="591105"/>
                                </a:lnTo>
                                <a:lnTo>
                                  <a:pt x="120736" y="633535"/>
                                </a:lnTo>
                                <a:lnTo>
                                  <a:pt x="144468" y="673651"/>
                                </a:lnTo>
                                <a:lnTo>
                                  <a:pt x="169999" y="711296"/>
                                </a:lnTo>
                                <a:lnTo>
                                  <a:pt x="197247" y="746315"/>
                                </a:lnTo>
                                <a:lnTo>
                                  <a:pt x="226132" y="778553"/>
                                </a:lnTo>
                                <a:lnTo>
                                  <a:pt x="256575" y="807852"/>
                                </a:lnTo>
                                <a:lnTo>
                                  <a:pt x="288493" y="834058"/>
                                </a:lnTo>
                                <a:lnTo>
                                  <a:pt x="321808" y="857015"/>
                                </a:lnTo>
                                <a:lnTo>
                                  <a:pt x="356438" y="876566"/>
                                </a:lnTo>
                                <a:lnTo>
                                  <a:pt x="392302" y="892555"/>
                                </a:lnTo>
                                <a:lnTo>
                                  <a:pt x="392302" y="957960"/>
                                </a:lnTo>
                                <a:lnTo>
                                  <a:pt x="523113" y="852169"/>
                                </a:lnTo>
                                <a:lnTo>
                                  <a:pt x="392302" y="696467"/>
                                </a:lnTo>
                                <a:lnTo>
                                  <a:pt x="392302" y="761873"/>
                                </a:lnTo>
                                <a:lnTo>
                                  <a:pt x="356438" y="745864"/>
                                </a:lnTo>
                                <a:lnTo>
                                  <a:pt x="321808" y="726296"/>
                                </a:lnTo>
                                <a:lnTo>
                                  <a:pt x="288493" y="703324"/>
                                </a:lnTo>
                                <a:lnTo>
                                  <a:pt x="256575" y="677105"/>
                                </a:lnTo>
                                <a:lnTo>
                                  <a:pt x="226132" y="647794"/>
                                </a:lnTo>
                                <a:lnTo>
                                  <a:pt x="197247" y="615546"/>
                                </a:lnTo>
                                <a:lnTo>
                                  <a:pt x="169999" y="580518"/>
                                </a:lnTo>
                                <a:lnTo>
                                  <a:pt x="144468" y="542865"/>
                                </a:lnTo>
                                <a:lnTo>
                                  <a:pt x="120736" y="502744"/>
                                </a:lnTo>
                                <a:lnTo>
                                  <a:pt x="98882" y="460309"/>
                                </a:lnTo>
                                <a:lnTo>
                                  <a:pt x="78987" y="415717"/>
                                </a:lnTo>
                                <a:lnTo>
                                  <a:pt x="61131" y="369122"/>
                                </a:lnTo>
                                <a:lnTo>
                                  <a:pt x="45395" y="320682"/>
                                </a:lnTo>
                                <a:lnTo>
                                  <a:pt x="31859" y="270552"/>
                                </a:lnTo>
                                <a:lnTo>
                                  <a:pt x="20604" y="218888"/>
                                </a:lnTo>
                                <a:lnTo>
                                  <a:pt x="11710" y="165844"/>
                                </a:lnTo>
                                <a:lnTo>
                                  <a:pt x="5258" y="111578"/>
                                </a:lnTo>
                                <a:lnTo>
                                  <a:pt x="1328" y="56244"/>
                                </a:lnTo>
                                <a:lnTo>
                                  <a:pt x="0" y="0"/>
                                </a:lnTo>
                                <a:close/>
                              </a:path>
                            </a:pathLst>
                          </a:custGeom>
                          <a:solidFill>
                            <a:srgbClr val="D1E7F6"/>
                          </a:solidFill>
                        </wps:spPr>
                        <wps:bodyPr wrap="square" lIns="0" tIns="0" rIns="0" bIns="0" rtlCol="0">
                          <a:prstTxWarp prst="textNoShape">
                            <a:avLst/>
                          </a:prstTxWarp>
                          <a:noAutofit/>
                        </wps:bodyPr>
                      </wps:wsp>
                      <wps:wsp>
                        <wps:cNvPr id="295" name="Graphic 295"/>
                        <wps:cNvSpPr/>
                        <wps:spPr>
                          <a:xfrm>
                            <a:off x="843882" y="12700"/>
                            <a:ext cx="523240" cy="852169"/>
                          </a:xfrm>
                          <a:custGeom>
                            <a:avLst/>
                            <a:gdLst/>
                            <a:ahLst/>
                            <a:cxnLst/>
                            <a:rect l="l" t="t" r="r" b="b"/>
                            <a:pathLst>
                              <a:path w="523240" h="852169">
                                <a:moveTo>
                                  <a:pt x="523018" y="0"/>
                                </a:moveTo>
                                <a:lnTo>
                                  <a:pt x="479584" y="2794"/>
                                </a:lnTo>
                                <a:lnTo>
                                  <a:pt x="406262" y="19821"/>
                                </a:lnTo>
                                <a:lnTo>
                                  <a:pt x="336941" y="51318"/>
                                </a:lnTo>
                                <a:lnTo>
                                  <a:pt x="303984" y="72132"/>
                                </a:lnTo>
                                <a:lnTo>
                                  <a:pt x="272269" y="96133"/>
                                </a:lnTo>
                                <a:lnTo>
                                  <a:pt x="241879" y="123176"/>
                                </a:lnTo>
                                <a:lnTo>
                                  <a:pt x="212894" y="153116"/>
                                </a:lnTo>
                                <a:lnTo>
                                  <a:pt x="185396" y="185811"/>
                                </a:lnTo>
                                <a:lnTo>
                                  <a:pt x="159464" y="221116"/>
                                </a:lnTo>
                                <a:lnTo>
                                  <a:pt x="135181" y="258888"/>
                                </a:lnTo>
                                <a:lnTo>
                                  <a:pt x="112626" y="298982"/>
                                </a:lnTo>
                                <a:lnTo>
                                  <a:pt x="91882" y="341255"/>
                                </a:lnTo>
                                <a:lnTo>
                                  <a:pt x="73029" y="385563"/>
                                </a:lnTo>
                                <a:lnTo>
                                  <a:pt x="56148" y="431762"/>
                                </a:lnTo>
                                <a:lnTo>
                                  <a:pt x="41320" y="479708"/>
                                </a:lnTo>
                                <a:lnTo>
                                  <a:pt x="28626" y="529258"/>
                                </a:lnTo>
                                <a:lnTo>
                                  <a:pt x="18147" y="580267"/>
                                </a:lnTo>
                                <a:lnTo>
                                  <a:pt x="9963" y="632591"/>
                                </a:lnTo>
                                <a:lnTo>
                                  <a:pt x="4157" y="686088"/>
                                </a:lnTo>
                                <a:lnTo>
                                  <a:pt x="809" y="740612"/>
                                </a:lnTo>
                                <a:lnTo>
                                  <a:pt x="0" y="796021"/>
                                </a:lnTo>
                                <a:lnTo>
                                  <a:pt x="1810" y="852170"/>
                                </a:lnTo>
                                <a:lnTo>
                                  <a:pt x="6410" y="794578"/>
                                </a:lnTo>
                                <a:lnTo>
                                  <a:pt x="13682" y="738410"/>
                                </a:lnTo>
                                <a:lnTo>
                                  <a:pt x="23524" y="683808"/>
                                </a:lnTo>
                                <a:lnTo>
                                  <a:pt x="35832" y="630915"/>
                                </a:lnTo>
                                <a:lnTo>
                                  <a:pt x="50505" y="579873"/>
                                </a:lnTo>
                                <a:lnTo>
                                  <a:pt x="67440" y="530822"/>
                                </a:lnTo>
                                <a:lnTo>
                                  <a:pt x="86533" y="483907"/>
                                </a:lnTo>
                                <a:lnTo>
                                  <a:pt x="107683" y="439269"/>
                                </a:lnTo>
                                <a:lnTo>
                                  <a:pt x="130786" y="397049"/>
                                </a:lnTo>
                                <a:lnTo>
                                  <a:pt x="155740" y="357390"/>
                                </a:lnTo>
                                <a:lnTo>
                                  <a:pt x="182442" y="320435"/>
                                </a:lnTo>
                                <a:lnTo>
                                  <a:pt x="210789" y="286324"/>
                                </a:lnTo>
                                <a:lnTo>
                                  <a:pt x="240679" y="255201"/>
                                </a:lnTo>
                                <a:lnTo>
                                  <a:pt x="272010" y="227207"/>
                                </a:lnTo>
                                <a:lnTo>
                                  <a:pt x="304677" y="202485"/>
                                </a:lnTo>
                                <a:lnTo>
                                  <a:pt x="338580" y="181176"/>
                                </a:lnTo>
                                <a:lnTo>
                                  <a:pt x="373614" y="163423"/>
                                </a:lnTo>
                                <a:lnTo>
                                  <a:pt x="409678" y="149368"/>
                                </a:lnTo>
                                <a:lnTo>
                                  <a:pt x="446668" y="139152"/>
                                </a:lnTo>
                                <a:lnTo>
                                  <a:pt x="484482" y="132919"/>
                                </a:lnTo>
                                <a:lnTo>
                                  <a:pt x="523018" y="130809"/>
                                </a:lnTo>
                                <a:lnTo>
                                  <a:pt x="523018" y="0"/>
                                </a:lnTo>
                                <a:close/>
                              </a:path>
                            </a:pathLst>
                          </a:custGeom>
                          <a:solidFill>
                            <a:srgbClr val="A8B9C5"/>
                          </a:solidFill>
                        </wps:spPr>
                        <wps:bodyPr wrap="square" lIns="0" tIns="0" rIns="0" bIns="0" rtlCol="0">
                          <a:prstTxWarp prst="textNoShape">
                            <a:avLst/>
                          </a:prstTxWarp>
                          <a:noAutofit/>
                        </wps:bodyPr>
                      </wps:wsp>
                      <wps:wsp>
                        <wps:cNvPr id="296" name="Graphic 296"/>
                        <wps:cNvSpPr/>
                        <wps:spPr>
                          <a:xfrm>
                            <a:off x="843788" y="12700"/>
                            <a:ext cx="523240" cy="1744980"/>
                          </a:xfrm>
                          <a:custGeom>
                            <a:avLst/>
                            <a:gdLst/>
                            <a:ahLst/>
                            <a:cxnLst/>
                            <a:rect l="l" t="t" r="r" b="b"/>
                            <a:pathLst>
                              <a:path w="523240" h="1744980">
                                <a:moveTo>
                                  <a:pt x="0" y="786765"/>
                                </a:moveTo>
                                <a:lnTo>
                                  <a:pt x="1328" y="843009"/>
                                </a:lnTo>
                                <a:lnTo>
                                  <a:pt x="5258" y="898343"/>
                                </a:lnTo>
                                <a:lnTo>
                                  <a:pt x="11710" y="952609"/>
                                </a:lnTo>
                                <a:lnTo>
                                  <a:pt x="20604" y="1005653"/>
                                </a:lnTo>
                                <a:lnTo>
                                  <a:pt x="31859" y="1057317"/>
                                </a:lnTo>
                                <a:lnTo>
                                  <a:pt x="45395" y="1107447"/>
                                </a:lnTo>
                                <a:lnTo>
                                  <a:pt x="61131" y="1155887"/>
                                </a:lnTo>
                                <a:lnTo>
                                  <a:pt x="78987" y="1202482"/>
                                </a:lnTo>
                                <a:lnTo>
                                  <a:pt x="98882" y="1247074"/>
                                </a:lnTo>
                                <a:lnTo>
                                  <a:pt x="120736" y="1289509"/>
                                </a:lnTo>
                                <a:lnTo>
                                  <a:pt x="144468" y="1329630"/>
                                </a:lnTo>
                                <a:lnTo>
                                  <a:pt x="169999" y="1367283"/>
                                </a:lnTo>
                                <a:lnTo>
                                  <a:pt x="197247" y="1402311"/>
                                </a:lnTo>
                                <a:lnTo>
                                  <a:pt x="226132" y="1434559"/>
                                </a:lnTo>
                                <a:lnTo>
                                  <a:pt x="256575" y="1463870"/>
                                </a:lnTo>
                                <a:lnTo>
                                  <a:pt x="288493" y="1490089"/>
                                </a:lnTo>
                                <a:lnTo>
                                  <a:pt x="321808" y="1513061"/>
                                </a:lnTo>
                                <a:lnTo>
                                  <a:pt x="356438" y="1532629"/>
                                </a:lnTo>
                                <a:lnTo>
                                  <a:pt x="392302" y="1548638"/>
                                </a:lnTo>
                                <a:lnTo>
                                  <a:pt x="392302" y="1483232"/>
                                </a:lnTo>
                                <a:lnTo>
                                  <a:pt x="523113" y="1638934"/>
                                </a:lnTo>
                                <a:lnTo>
                                  <a:pt x="392302" y="1744726"/>
                                </a:lnTo>
                                <a:lnTo>
                                  <a:pt x="392302" y="1679321"/>
                                </a:lnTo>
                                <a:lnTo>
                                  <a:pt x="356438" y="1663331"/>
                                </a:lnTo>
                                <a:lnTo>
                                  <a:pt x="321808" y="1643780"/>
                                </a:lnTo>
                                <a:lnTo>
                                  <a:pt x="288493" y="1620823"/>
                                </a:lnTo>
                                <a:lnTo>
                                  <a:pt x="256575" y="1594617"/>
                                </a:lnTo>
                                <a:lnTo>
                                  <a:pt x="226132" y="1565318"/>
                                </a:lnTo>
                                <a:lnTo>
                                  <a:pt x="197247" y="1533080"/>
                                </a:lnTo>
                                <a:lnTo>
                                  <a:pt x="169999" y="1498061"/>
                                </a:lnTo>
                                <a:lnTo>
                                  <a:pt x="144468" y="1460416"/>
                                </a:lnTo>
                                <a:lnTo>
                                  <a:pt x="120736" y="1420300"/>
                                </a:lnTo>
                                <a:lnTo>
                                  <a:pt x="98882" y="1377870"/>
                                </a:lnTo>
                                <a:lnTo>
                                  <a:pt x="78987" y="1333282"/>
                                </a:lnTo>
                                <a:lnTo>
                                  <a:pt x="61131" y="1286691"/>
                                </a:lnTo>
                                <a:lnTo>
                                  <a:pt x="45395" y="1238253"/>
                                </a:lnTo>
                                <a:lnTo>
                                  <a:pt x="31859" y="1188125"/>
                                </a:lnTo>
                                <a:lnTo>
                                  <a:pt x="20604" y="1136461"/>
                                </a:lnTo>
                                <a:lnTo>
                                  <a:pt x="11710" y="1083419"/>
                                </a:lnTo>
                                <a:lnTo>
                                  <a:pt x="5258" y="1029153"/>
                                </a:lnTo>
                                <a:lnTo>
                                  <a:pt x="1328" y="973819"/>
                                </a:lnTo>
                                <a:lnTo>
                                  <a:pt x="0" y="917575"/>
                                </a:lnTo>
                                <a:lnTo>
                                  <a:pt x="0" y="786765"/>
                                </a:lnTo>
                                <a:lnTo>
                                  <a:pt x="1313" y="730583"/>
                                </a:lnTo>
                                <a:lnTo>
                                  <a:pt x="5194" y="675467"/>
                                </a:lnTo>
                                <a:lnTo>
                                  <a:pt x="11554" y="621549"/>
                                </a:lnTo>
                                <a:lnTo>
                                  <a:pt x="20305" y="568963"/>
                                </a:lnTo>
                                <a:lnTo>
                                  <a:pt x="31358" y="517841"/>
                                </a:lnTo>
                                <a:lnTo>
                                  <a:pt x="44625" y="468318"/>
                                </a:lnTo>
                                <a:lnTo>
                                  <a:pt x="60017" y="420526"/>
                                </a:lnTo>
                                <a:lnTo>
                                  <a:pt x="77446" y="374598"/>
                                </a:lnTo>
                                <a:lnTo>
                                  <a:pt x="96823" y="330668"/>
                                </a:lnTo>
                                <a:lnTo>
                                  <a:pt x="118060" y="288869"/>
                                </a:lnTo>
                                <a:lnTo>
                                  <a:pt x="141068" y="249334"/>
                                </a:lnTo>
                                <a:lnTo>
                                  <a:pt x="165759" y="212196"/>
                                </a:lnTo>
                                <a:lnTo>
                                  <a:pt x="192045" y="177589"/>
                                </a:lnTo>
                                <a:lnTo>
                                  <a:pt x="219836" y="145645"/>
                                </a:lnTo>
                                <a:lnTo>
                                  <a:pt x="249044" y="116498"/>
                                </a:lnTo>
                                <a:lnTo>
                                  <a:pt x="279581" y="90282"/>
                                </a:lnTo>
                                <a:lnTo>
                                  <a:pt x="311358" y="67129"/>
                                </a:lnTo>
                                <a:lnTo>
                                  <a:pt x="344287" y="47172"/>
                                </a:lnTo>
                                <a:lnTo>
                                  <a:pt x="413247" y="17381"/>
                                </a:lnTo>
                                <a:lnTo>
                                  <a:pt x="485752" y="1975"/>
                                </a:lnTo>
                                <a:lnTo>
                                  <a:pt x="523113" y="0"/>
                                </a:lnTo>
                                <a:lnTo>
                                  <a:pt x="523113" y="130809"/>
                                </a:lnTo>
                                <a:lnTo>
                                  <a:pt x="484577" y="132919"/>
                                </a:lnTo>
                                <a:lnTo>
                                  <a:pt x="446763" y="139152"/>
                                </a:lnTo>
                                <a:lnTo>
                                  <a:pt x="409772" y="149368"/>
                                </a:lnTo>
                                <a:lnTo>
                                  <a:pt x="373708" y="163423"/>
                                </a:lnTo>
                                <a:lnTo>
                                  <a:pt x="338674" y="181176"/>
                                </a:lnTo>
                                <a:lnTo>
                                  <a:pt x="304772" y="202485"/>
                                </a:lnTo>
                                <a:lnTo>
                                  <a:pt x="272104" y="227207"/>
                                </a:lnTo>
                                <a:lnTo>
                                  <a:pt x="240774" y="255201"/>
                                </a:lnTo>
                                <a:lnTo>
                                  <a:pt x="210884" y="286324"/>
                                </a:lnTo>
                                <a:lnTo>
                                  <a:pt x="182536" y="320435"/>
                                </a:lnTo>
                                <a:lnTo>
                                  <a:pt x="155834" y="357390"/>
                                </a:lnTo>
                                <a:lnTo>
                                  <a:pt x="130880" y="397049"/>
                                </a:lnTo>
                                <a:lnTo>
                                  <a:pt x="107777" y="439269"/>
                                </a:lnTo>
                                <a:lnTo>
                                  <a:pt x="86628" y="483907"/>
                                </a:lnTo>
                                <a:lnTo>
                                  <a:pt x="67534" y="530822"/>
                                </a:lnTo>
                                <a:lnTo>
                                  <a:pt x="50600" y="579873"/>
                                </a:lnTo>
                                <a:lnTo>
                                  <a:pt x="35927" y="630915"/>
                                </a:lnTo>
                                <a:lnTo>
                                  <a:pt x="23618" y="683808"/>
                                </a:lnTo>
                                <a:lnTo>
                                  <a:pt x="13776" y="738410"/>
                                </a:lnTo>
                                <a:lnTo>
                                  <a:pt x="6504" y="794578"/>
                                </a:lnTo>
                                <a:lnTo>
                                  <a:pt x="1905" y="85217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CD134E" id="Group 292" o:spid="_x0000_s1026" style="position:absolute;margin-left:139pt;margin-top:128.75pt;width:117.95pt;height:159.45pt;z-index:15765504;mso-wrap-distance-left:0;mso-wrap-distance-right:0;mso-position-horizontal-relative:page" coordsize="14979,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">
                <v:shape id="Graphic 293" o:spid="_x0000_s1027" style="position:absolute;top:5328;width:14979;height:14923;visibility:visible;mso-wrap-style:square;v-text-anchor:top" coordsize="1497965,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2JcQA&#10;AADcAAAADwAAAGRycy9kb3ducmV2LnhtbESPUUsDMRCE3wX/Q1ihbzbXFkXPpsUWWqyCYO0PWC7r&#10;5fCyCZft9frvm4Lg4zAz3zDz5eBb1VOXmsAGJuMCFHEVbMO1gcP35v4JVBJki21gMnCmBMvF7c0c&#10;SxtO/EX9XmqVIZxKNOBEYql1qhx5TOMQibP3EzqPkmVXa9vhKcN9q6dF8ag9NpwXHEZaO6p+90dv&#10;YCufE4mVzHYfLr7Lyu62h/7BmNHd8PoCSmiQ//Bf+80amD7P4HomHw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tiXEAAAA3AAAAA8AAAAAAAAAAAAAAAAAmAIAAGRycy9k&#10;b3ducmV2LnhtbFBLBQYAAAAABAAEAPUAAACJAwAAAAA=&#10;" path="m1072642,9144l1070356,,72745,251663,64643,219329,,274955r83185,18288l75857,264033r-788,-3112l1072642,9144xem1497825,1154176r-2019,-9398l81076,1450086r-7035,-32512l7620,1470787r82550,21209l83693,1462151r-572,-2667l1497825,1154176xe" fillcolor="black" stroked="f">
                  <v:path arrowok="t"/>
                </v:shape>
                <v:shape id="Graphic 294" o:spid="_x0000_s1028" style="position:absolute;left:8437;top:7994;width:5233;height:9582;visibility:visible;mso-wrap-style:square;v-text-anchor:top" coordsize="523240,9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Gt8YA&#10;AADcAAAADwAAAGRycy9kb3ducmV2LnhtbESPQWvCQBSE74L/YXlCL1I3lVJtdJW2WPQi0rTU6yP7&#10;zAazb9PsGuO/d4WCx2FmvmHmy85WoqXGl44VPI0SEMS50yUXCn6+Px+nIHxA1lg5JgUX8rBc9Htz&#10;TLU78xe1WShEhLBPUYEJoU6l9Lkhi37kauLoHVxjMUTZFFI3eI5wW8lxkrxIiyXHBYM1fRjKj9nJ&#10;KpiUq+nve/a320+2sqWhWfsirJV6GHRvMxCBunAP/7c3WsH49Rl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Gt8YAAADcAAAADwAAAAAAAAAAAAAAAACYAgAAZHJz&#10;L2Rvd25yZXYueG1sUEsFBgAAAAAEAAQA9QAAAIsDAAAAAA==&#10;" path="m,l,130809r1328,56245l5258,242388r6452,54266l20604,349696r11255,51664l45395,451488r15736,48438l78987,546517r19895,44588l120736,633535r23732,40116l169999,711296r27248,35019l226132,778553r30443,29299l288493,834058r33315,22957l356438,876566r35864,15989l392302,957960,523113,852169,392302,696467r,65406l356438,745864,321808,726296,288493,703324,256575,677105,226132,647794,197247,615546,169999,580518,144468,542865,120736,502744,98882,460309,78987,415717,61131,369122,45395,320682,31859,270552,20604,218888,11710,165844,5258,111578,1328,56244,,xe" fillcolor="#d1e7f6" stroked="f">
                  <v:path arrowok="t"/>
                </v:shape>
                <v:shape id="Graphic 295" o:spid="_x0000_s1029" style="position:absolute;left:8438;top:127;width:5233;height:8521;visibility:visible;mso-wrap-style:square;v-text-anchor:top" coordsize="523240,8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f6sQA&#10;AADcAAAADwAAAGRycy9kb3ducmV2LnhtbESPQWvCQBSE7wX/w/KE3urGQLVGVxFRyKFSjAWvj+wz&#10;G8y+Ddk1pv++WxB6HGbmG2a1GWwjeup87VjBdJKAIC6drrlS8H0+vH2A8AFZY+OYFPyQh8169LLC&#10;TLsHn6gvQiUihH2GCkwIbSalLw1Z9BPXEkfv6jqLIcqukrrDR4TbRqZJMpMWa44LBlvaGSpvxd0q&#10;mOUGzWf/dZnPw/54Sm/5uSxypV7Hw3YJItAQ/sPPdq4VpIt3+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H+rEAAAA3AAAAA8AAAAAAAAAAAAAAAAAmAIAAGRycy9k&#10;b3ducmV2LnhtbFBLBQYAAAAABAAEAPUAAACJAwAAAAA=&#10;" path="m523018,l479584,2794,406262,19821,336941,51318,303984,72132,272269,96133r-30390,27043l212894,153116r-27498,32695l159464,221116r-24283,37772l112626,298982,91882,341255,73029,385563,56148,431762,41320,479708,28626,529258,18147,580267,9963,632591,4157,686088,809,740612,,796021r1810,56149l6410,794578r7272,-56168l23524,683808,35832,630915,50505,579873,67440,530822,86533,483907r21150,-44638l130786,397049r24954,-39659l182442,320435r28347,-34111l240679,255201r31331,-27994l304677,202485r33903,-21309l373614,163423r36064,-14055l446668,139152r37814,-6233l523018,130809,523018,xe" fillcolor="#a8b9c5" stroked="f">
                  <v:path arrowok="t"/>
                </v:shape>
                <v:shape id="Graphic 296" o:spid="_x0000_s1030" style="position:absolute;left:8437;top:127;width:5233;height:17449;visibility:visible;mso-wrap-style:square;v-text-anchor:top" coordsize="523240,174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Ne8QA&#10;AADcAAAADwAAAGRycy9kb3ducmV2LnhtbESPQYvCMBSE7wv+h/AEb2u6HsRWo7iKIHuzCuLt0bw2&#10;xealNFHr/nojLOxxmJlvmMWqt424U+drxwq+xgkI4sLpmisFp+PucwbCB2SNjWNS8CQPq+XgY4GZ&#10;dg8+0D0PlYgQ9hkqMCG0mZS+MGTRj11LHL3SdRZDlF0ldYePCLeNnCTJVFqsOS4YbGljqLjmN6ug&#10;KsvvtGzyn93l93RMz+fDdnYxSo2G/XoOIlAf/sN/7b1WMEmn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XvEAAAA3AAAAA8AAAAAAAAAAAAAAAAAmAIAAGRycy9k&#10;b3ducmV2LnhtbFBLBQYAAAAABAAEAPUAAACJAwAAAAA=&#10;" path="m,786765r1328,56244l5258,898343r6452,54266l20604,1005653r11255,51664l45395,1107447r15736,48440l78987,1202482r19895,44592l120736,1289509r23732,40121l169999,1367283r27248,35028l226132,1434559r30443,29311l288493,1490089r33315,22972l356438,1532629r35864,16009l392302,1483232r130811,155702l392302,1744726r,-65405l356438,1663331r-34630,-19551l288493,1620823r-31918,-26206l226132,1565318r-28885,-32238l169999,1498061r-25531,-37645l120736,1420300,98882,1377870,78987,1333282,61131,1286691,45395,1238253,31859,1188125,20604,1136461r-8894,-53042l5258,1029153,1328,973819,,917575,,786765,1313,730583,5194,675467r6360,-53918l20305,568963,31358,517841,44625,468318,60017,420526,77446,374598,96823,330668r21237,-41799l141068,249334r24691,-37138l192045,177589r27791,-31944l249044,116498,279581,90282,311358,67129,344287,47172,413247,17381,485752,1975,523113,r,130809l484577,132919r-37814,6233l409772,149368r-36064,14055l338674,181176r-33902,21309l272104,227207r-31330,27994l210884,286324r-28348,34111l155834,357390r-24954,39659l107777,439269,86628,483907,67534,530822,50600,579873,35927,630915,23618,683808r-9842,54602l6504,794578,1905,852170e" filled="f" strokeweight="2pt">
                  <v:path arrowok="t"/>
                </v:shape>
                <w10:wrap anchorx="page"/>
              </v:group>
            </w:pict>
          </mc:Fallback>
        </mc:AlternateContent>
      </w:r>
      <w:r>
        <w:rPr>
          <w:noProof/>
          <w:lang w:eastAsia="ru-RU"/>
        </w:rPr>
        <mc:AlternateContent>
          <mc:Choice Requires="wpg">
            <w:drawing>
              <wp:anchor distT="0" distB="0" distL="0" distR="0" simplePos="0" relativeHeight="15766016" behindDoc="0" locked="0" layoutInCell="1" allowOverlap="1" wp14:anchorId="24E27314" wp14:editId="24E27315">
                <wp:simplePos x="0" y="0"/>
                <wp:positionH relativeFrom="page">
                  <wp:posOffset>4501260</wp:posOffset>
                </wp:positionH>
                <wp:positionV relativeFrom="paragraph">
                  <wp:posOffset>3304921</wp:posOffset>
                </wp:positionV>
                <wp:extent cx="1529080" cy="161798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1617980"/>
                          <a:chOff x="0" y="0"/>
                          <a:chExt cx="1529080" cy="1617980"/>
                        </a:xfrm>
                      </wpg:grpSpPr>
                      <wps:wsp>
                        <wps:cNvPr id="298" name="Graphic 298"/>
                        <wps:cNvSpPr/>
                        <wps:spPr>
                          <a:xfrm>
                            <a:off x="0" y="8000"/>
                            <a:ext cx="1529080" cy="1610360"/>
                          </a:xfrm>
                          <a:custGeom>
                            <a:avLst/>
                            <a:gdLst/>
                            <a:ahLst/>
                            <a:cxnLst/>
                            <a:rect l="l" t="t" r="r" b="b"/>
                            <a:pathLst>
                              <a:path w="1529080" h="1610360">
                                <a:moveTo>
                                  <a:pt x="1411859" y="1593342"/>
                                </a:moveTo>
                                <a:lnTo>
                                  <a:pt x="1398295" y="1581150"/>
                                </a:lnTo>
                                <a:lnTo>
                                  <a:pt x="1348613" y="1536446"/>
                                </a:lnTo>
                                <a:lnTo>
                                  <a:pt x="1339697" y="1568653"/>
                                </a:lnTo>
                                <a:lnTo>
                                  <a:pt x="32639" y="1208659"/>
                                </a:lnTo>
                                <a:lnTo>
                                  <a:pt x="30099" y="1217803"/>
                                </a:lnTo>
                                <a:lnTo>
                                  <a:pt x="1337157" y="1577797"/>
                                </a:lnTo>
                                <a:lnTo>
                                  <a:pt x="1328293" y="1609852"/>
                                </a:lnTo>
                                <a:lnTo>
                                  <a:pt x="1411859" y="1593342"/>
                                </a:lnTo>
                                <a:close/>
                              </a:path>
                              <a:path w="1529080" h="1610360">
                                <a:moveTo>
                                  <a:pt x="1528699" y="303403"/>
                                </a:moveTo>
                                <a:lnTo>
                                  <a:pt x="1518945" y="295910"/>
                                </a:lnTo>
                                <a:lnTo>
                                  <a:pt x="1461135" y="251460"/>
                                </a:lnTo>
                                <a:lnTo>
                                  <a:pt x="1454759" y="284086"/>
                                </a:lnTo>
                                <a:lnTo>
                                  <a:pt x="1905" y="0"/>
                                </a:lnTo>
                                <a:lnTo>
                                  <a:pt x="0" y="9398"/>
                                </a:lnTo>
                                <a:lnTo>
                                  <a:pt x="1452930" y="293471"/>
                                </a:lnTo>
                                <a:lnTo>
                                  <a:pt x="1446530" y="326263"/>
                                </a:lnTo>
                                <a:lnTo>
                                  <a:pt x="1528699" y="303403"/>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23749" y="574294"/>
                            <a:ext cx="455295" cy="714375"/>
                          </a:xfrm>
                          <a:custGeom>
                            <a:avLst/>
                            <a:gdLst/>
                            <a:ahLst/>
                            <a:cxnLst/>
                            <a:rect l="l" t="t" r="r" b="b"/>
                            <a:pathLst>
                              <a:path w="455295" h="714375">
                                <a:moveTo>
                                  <a:pt x="454787" y="0"/>
                                </a:moveTo>
                                <a:lnTo>
                                  <a:pt x="452668" y="54347"/>
                                </a:lnTo>
                                <a:lnTo>
                                  <a:pt x="446427" y="107421"/>
                                </a:lnTo>
                                <a:lnTo>
                                  <a:pt x="436241" y="158944"/>
                                </a:lnTo>
                                <a:lnTo>
                                  <a:pt x="422282" y="208637"/>
                                </a:lnTo>
                                <a:lnTo>
                                  <a:pt x="404726" y="256224"/>
                                </a:lnTo>
                                <a:lnTo>
                                  <a:pt x="383747" y="301425"/>
                                </a:lnTo>
                                <a:lnTo>
                                  <a:pt x="359521" y="343963"/>
                                </a:lnTo>
                                <a:lnTo>
                                  <a:pt x="332221" y="383560"/>
                                </a:lnTo>
                                <a:lnTo>
                                  <a:pt x="302022" y="419938"/>
                                </a:lnTo>
                                <a:lnTo>
                                  <a:pt x="269100" y="452819"/>
                                </a:lnTo>
                                <a:lnTo>
                                  <a:pt x="233628" y="481925"/>
                                </a:lnTo>
                                <a:lnTo>
                                  <a:pt x="195782" y="506978"/>
                                </a:lnTo>
                                <a:lnTo>
                                  <a:pt x="155736" y="527700"/>
                                </a:lnTo>
                                <a:lnTo>
                                  <a:pt x="113664" y="543813"/>
                                </a:lnTo>
                                <a:lnTo>
                                  <a:pt x="113664" y="487045"/>
                                </a:lnTo>
                                <a:lnTo>
                                  <a:pt x="0" y="618489"/>
                                </a:lnTo>
                                <a:lnTo>
                                  <a:pt x="113664" y="714375"/>
                                </a:lnTo>
                                <a:lnTo>
                                  <a:pt x="113664" y="657479"/>
                                </a:lnTo>
                                <a:lnTo>
                                  <a:pt x="155736" y="641365"/>
                                </a:lnTo>
                                <a:lnTo>
                                  <a:pt x="195782" y="620643"/>
                                </a:lnTo>
                                <a:lnTo>
                                  <a:pt x="233628" y="595590"/>
                                </a:lnTo>
                                <a:lnTo>
                                  <a:pt x="269100" y="566484"/>
                                </a:lnTo>
                                <a:lnTo>
                                  <a:pt x="302022" y="533603"/>
                                </a:lnTo>
                                <a:lnTo>
                                  <a:pt x="332221" y="497225"/>
                                </a:lnTo>
                                <a:lnTo>
                                  <a:pt x="359521" y="457628"/>
                                </a:lnTo>
                                <a:lnTo>
                                  <a:pt x="383747" y="415090"/>
                                </a:lnTo>
                                <a:lnTo>
                                  <a:pt x="404726" y="369889"/>
                                </a:lnTo>
                                <a:lnTo>
                                  <a:pt x="422282" y="322302"/>
                                </a:lnTo>
                                <a:lnTo>
                                  <a:pt x="436241" y="272609"/>
                                </a:lnTo>
                                <a:lnTo>
                                  <a:pt x="446427" y="221086"/>
                                </a:lnTo>
                                <a:lnTo>
                                  <a:pt x="452668" y="168012"/>
                                </a:lnTo>
                                <a:lnTo>
                                  <a:pt x="454787" y="113664"/>
                                </a:lnTo>
                                <a:lnTo>
                                  <a:pt x="454787" y="0"/>
                                </a:lnTo>
                                <a:close/>
                              </a:path>
                            </a:pathLst>
                          </a:custGeom>
                          <a:solidFill>
                            <a:srgbClr val="E3E8E8"/>
                          </a:solidFill>
                        </wps:spPr>
                        <wps:bodyPr wrap="square" lIns="0" tIns="0" rIns="0" bIns="0" rtlCol="0">
                          <a:prstTxWarp prst="textNoShape">
                            <a:avLst/>
                          </a:prstTxWarp>
                          <a:noAutofit/>
                        </wps:bodyPr>
                      </wps:wsp>
                      <wps:wsp>
                        <wps:cNvPr id="300" name="Graphic 300"/>
                        <wps:cNvSpPr/>
                        <wps:spPr>
                          <a:xfrm>
                            <a:off x="23749" y="12700"/>
                            <a:ext cx="455295" cy="618490"/>
                          </a:xfrm>
                          <a:custGeom>
                            <a:avLst/>
                            <a:gdLst/>
                            <a:ahLst/>
                            <a:cxnLst/>
                            <a:rect l="l" t="t" r="r" b="b"/>
                            <a:pathLst>
                              <a:path w="455295" h="618490">
                                <a:moveTo>
                                  <a:pt x="0" y="0"/>
                                </a:moveTo>
                                <a:lnTo>
                                  <a:pt x="0" y="113664"/>
                                </a:lnTo>
                                <a:lnTo>
                                  <a:pt x="43267" y="116183"/>
                                </a:lnTo>
                                <a:lnTo>
                                  <a:pt x="85451" y="123594"/>
                                </a:lnTo>
                                <a:lnTo>
                                  <a:pt x="126355" y="135678"/>
                                </a:lnTo>
                                <a:lnTo>
                                  <a:pt x="165784" y="152217"/>
                                </a:lnTo>
                                <a:lnTo>
                                  <a:pt x="203541" y="172991"/>
                                </a:lnTo>
                                <a:lnTo>
                                  <a:pt x="239429" y="197782"/>
                                </a:lnTo>
                                <a:lnTo>
                                  <a:pt x="273253" y="226371"/>
                                </a:lnTo>
                                <a:lnTo>
                                  <a:pt x="304815" y="258540"/>
                                </a:lnTo>
                                <a:lnTo>
                                  <a:pt x="333921" y="294069"/>
                                </a:lnTo>
                                <a:lnTo>
                                  <a:pt x="360373" y="332739"/>
                                </a:lnTo>
                                <a:lnTo>
                                  <a:pt x="383976" y="374333"/>
                                </a:lnTo>
                                <a:lnTo>
                                  <a:pt x="404532" y="418631"/>
                                </a:lnTo>
                                <a:lnTo>
                                  <a:pt x="421847" y="465415"/>
                                </a:lnTo>
                                <a:lnTo>
                                  <a:pt x="435722" y="514465"/>
                                </a:lnTo>
                                <a:lnTo>
                                  <a:pt x="445963" y="565562"/>
                                </a:lnTo>
                                <a:lnTo>
                                  <a:pt x="452374" y="618489"/>
                                </a:lnTo>
                                <a:lnTo>
                                  <a:pt x="454712" y="567396"/>
                                </a:lnTo>
                                <a:lnTo>
                                  <a:pt x="453355" y="517132"/>
                                </a:lnTo>
                                <a:lnTo>
                                  <a:pt x="448446" y="467914"/>
                                </a:lnTo>
                                <a:lnTo>
                                  <a:pt x="440129" y="419959"/>
                                </a:lnTo>
                                <a:lnTo>
                                  <a:pt x="428546" y="373485"/>
                                </a:lnTo>
                                <a:lnTo>
                                  <a:pt x="413841" y="328708"/>
                                </a:lnTo>
                                <a:lnTo>
                                  <a:pt x="396157" y="285847"/>
                                </a:lnTo>
                                <a:lnTo>
                                  <a:pt x="375637" y="245119"/>
                                </a:lnTo>
                                <a:lnTo>
                                  <a:pt x="352425" y="206740"/>
                                </a:lnTo>
                                <a:lnTo>
                                  <a:pt x="326663" y="170928"/>
                                </a:lnTo>
                                <a:lnTo>
                                  <a:pt x="298495" y="137900"/>
                                </a:lnTo>
                                <a:lnTo>
                                  <a:pt x="268064" y="107874"/>
                                </a:lnTo>
                                <a:lnTo>
                                  <a:pt x="235513" y="81067"/>
                                </a:lnTo>
                                <a:lnTo>
                                  <a:pt x="200985" y="57696"/>
                                </a:lnTo>
                                <a:lnTo>
                                  <a:pt x="164624" y="37979"/>
                                </a:lnTo>
                                <a:lnTo>
                                  <a:pt x="126573" y="22132"/>
                                </a:lnTo>
                                <a:lnTo>
                                  <a:pt x="86975" y="10374"/>
                                </a:lnTo>
                                <a:lnTo>
                                  <a:pt x="45974" y="2921"/>
                                </a:lnTo>
                                <a:lnTo>
                                  <a:pt x="11523" y="188"/>
                                </a:lnTo>
                                <a:lnTo>
                                  <a:pt x="0" y="0"/>
                                </a:lnTo>
                                <a:close/>
                              </a:path>
                            </a:pathLst>
                          </a:custGeom>
                          <a:solidFill>
                            <a:srgbClr val="B7BABA"/>
                          </a:solidFill>
                        </wps:spPr>
                        <wps:bodyPr wrap="square" lIns="0" tIns="0" rIns="0" bIns="0" rtlCol="0">
                          <a:prstTxWarp prst="textNoShape">
                            <a:avLst/>
                          </a:prstTxWarp>
                          <a:noAutofit/>
                        </wps:bodyPr>
                      </wps:wsp>
                      <wps:wsp>
                        <wps:cNvPr id="301" name="Graphic 301"/>
                        <wps:cNvSpPr/>
                        <wps:spPr>
                          <a:xfrm>
                            <a:off x="23749" y="12700"/>
                            <a:ext cx="455295" cy="1276350"/>
                          </a:xfrm>
                          <a:custGeom>
                            <a:avLst/>
                            <a:gdLst/>
                            <a:ahLst/>
                            <a:cxnLst/>
                            <a:rect l="l" t="t" r="r" b="b"/>
                            <a:pathLst>
                              <a:path w="455295" h="1276350">
                                <a:moveTo>
                                  <a:pt x="454787" y="561593"/>
                                </a:moveTo>
                                <a:lnTo>
                                  <a:pt x="452668" y="615941"/>
                                </a:lnTo>
                                <a:lnTo>
                                  <a:pt x="446427" y="669015"/>
                                </a:lnTo>
                                <a:lnTo>
                                  <a:pt x="436241" y="720538"/>
                                </a:lnTo>
                                <a:lnTo>
                                  <a:pt x="422282" y="770231"/>
                                </a:lnTo>
                                <a:lnTo>
                                  <a:pt x="404726" y="817818"/>
                                </a:lnTo>
                                <a:lnTo>
                                  <a:pt x="383747" y="863019"/>
                                </a:lnTo>
                                <a:lnTo>
                                  <a:pt x="359521" y="905557"/>
                                </a:lnTo>
                                <a:lnTo>
                                  <a:pt x="332221" y="945154"/>
                                </a:lnTo>
                                <a:lnTo>
                                  <a:pt x="302022" y="981532"/>
                                </a:lnTo>
                                <a:lnTo>
                                  <a:pt x="269100" y="1014413"/>
                                </a:lnTo>
                                <a:lnTo>
                                  <a:pt x="233628" y="1043519"/>
                                </a:lnTo>
                                <a:lnTo>
                                  <a:pt x="195782" y="1068572"/>
                                </a:lnTo>
                                <a:lnTo>
                                  <a:pt x="155736" y="1089294"/>
                                </a:lnTo>
                                <a:lnTo>
                                  <a:pt x="113664" y="1105407"/>
                                </a:lnTo>
                                <a:lnTo>
                                  <a:pt x="113664" y="1048639"/>
                                </a:lnTo>
                                <a:lnTo>
                                  <a:pt x="0" y="1180083"/>
                                </a:lnTo>
                                <a:lnTo>
                                  <a:pt x="113664" y="1275968"/>
                                </a:lnTo>
                                <a:lnTo>
                                  <a:pt x="113664" y="1219073"/>
                                </a:lnTo>
                                <a:lnTo>
                                  <a:pt x="155736" y="1202959"/>
                                </a:lnTo>
                                <a:lnTo>
                                  <a:pt x="195782" y="1182237"/>
                                </a:lnTo>
                                <a:lnTo>
                                  <a:pt x="233628" y="1157184"/>
                                </a:lnTo>
                                <a:lnTo>
                                  <a:pt x="269100" y="1128078"/>
                                </a:lnTo>
                                <a:lnTo>
                                  <a:pt x="302022" y="1095197"/>
                                </a:lnTo>
                                <a:lnTo>
                                  <a:pt x="332221" y="1058819"/>
                                </a:lnTo>
                                <a:lnTo>
                                  <a:pt x="359521" y="1019222"/>
                                </a:lnTo>
                                <a:lnTo>
                                  <a:pt x="383747" y="976684"/>
                                </a:lnTo>
                                <a:lnTo>
                                  <a:pt x="404726" y="931483"/>
                                </a:lnTo>
                                <a:lnTo>
                                  <a:pt x="422282" y="883896"/>
                                </a:lnTo>
                                <a:lnTo>
                                  <a:pt x="436241" y="834203"/>
                                </a:lnTo>
                                <a:lnTo>
                                  <a:pt x="446427" y="782680"/>
                                </a:lnTo>
                                <a:lnTo>
                                  <a:pt x="452668" y="729606"/>
                                </a:lnTo>
                                <a:lnTo>
                                  <a:pt x="454787" y="675258"/>
                                </a:lnTo>
                                <a:lnTo>
                                  <a:pt x="454787" y="561593"/>
                                </a:lnTo>
                                <a:lnTo>
                                  <a:pt x="452705" y="507512"/>
                                </a:lnTo>
                                <a:lnTo>
                                  <a:pt x="446587" y="454885"/>
                                </a:lnTo>
                                <a:lnTo>
                                  <a:pt x="436624" y="403946"/>
                                </a:lnTo>
                                <a:lnTo>
                                  <a:pt x="423005" y="354932"/>
                                </a:lnTo>
                                <a:lnTo>
                                  <a:pt x="405922" y="308078"/>
                                </a:lnTo>
                                <a:lnTo>
                                  <a:pt x="385564" y="263619"/>
                                </a:lnTo>
                                <a:lnTo>
                                  <a:pt x="362123" y="221791"/>
                                </a:lnTo>
                                <a:lnTo>
                                  <a:pt x="335788" y="182829"/>
                                </a:lnTo>
                                <a:lnTo>
                                  <a:pt x="306750" y="146969"/>
                                </a:lnTo>
                                <a:lnTo>
                                  <a:pt x="275200" y="114445"/>
                                </a:lnTo>
                                <a:lnTo>
                                  <a:pt x="241328" y="85495"/>
                                </a:lnTo>
                                <a:lnTo>
                                  <a:pt x="205324" y="60352"/>
                                </a:lnTo>
                                <a:lnTo>
                                  <a:pt x="167380" y="39253"/>
                                </a:lnTo>
                                <a:lnTo>
                                  <a:pt x="127684" y="22433"/>
                                </a:lnTo>
                                <a:lnTo>
                                  <a:pt x="86429" y="10127"/>
                                </a:lnTo>
                                <a:lnTo>
                                  <a:pt x="43804" y="2571"/>
                                </a:lnTo>
                                <a:lnTo>
                                  <a:pt x="0" y="0"/>
                                </a:lnTo>
                                <a:lnTo>
                                  <a:pt x="0" y="113664"/>
                                </a:lnTo>
                                <a:lnTo>
                                  <a:pt x="43267" y="116183"/>
                                </a:lnTo>
                                <a:lnTo>
                                  <a:pt x="85451" y="123594"/>
                                </a:lnTo>
                                <a:lnTo>
                                  <a:pt x="126355" y="135678"/>
                                </a:lnTo>
                                <a:lnTo>
                                  <a:pt x="165784" y="152217"/>
                                </a:lnTo>
                                <a:lnTo>
                                  <a:pt x="203541" y="172991"/>
                                </a:lnTo>
                                <a:lnTo>
                                  <a:pt x="239429" y="197782"/>
                                </a:lnTo>
                                <a:lnTo>
                                  <a:pt x="273253" y="226371"/>
                                </a:lnTo>
                                <a:lnTo>
                                  <a:pt x="304815" y="258540"/>
                                </a:lnTo>
                                <a:lnTo>
                                  <a:pt x="333921" y="294069"/>
                                </a:lnTo>
                                <a:lnTo>
                                  <a:pt x="360373" y="332739"/>
                                </a:lnTo>
                                <a:lnTo>
                                  <a:pt x="383976" y="374333"/>
                                </a:lnTo>
                                <a:lnTo>
                                  <a:pt x="404532" y="418631"/>
                                </a:lnTo>
                                <a:lnTo>
                                  <a:pt x="421847" y="465415"/>
                                </a:lnTo>
                                <a:lnTo>
                                  <a:pt x="435722" y="514465"/>
                                </a:lnTo>
                                <a:lnTo>
                                  <a:pt x="445963" y="565562"/>
                                </a:lnTo>
                                <a:lnTo>
                                  <a:pt x="452374" y="618489"/>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513839" id="Group 297" o:spid="_x0000_s1026" style="position:absolute;margin-left:354.45pt;margin-top:260.25pt;width:120.4pt;height:127.4pt;z-index:15766016;mso-wrap-distance-left:0;mso-wrap-distance-right:0;mso-position-horizontal-relative:page" coordsize="15290,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">
                <v:shape id="Graphic 298" o:spid="_x0000_s1027" style="position:absolute;top:80;width:15290;height:16103;visibility:visible;mso-wrap-style:square;v-text-anchor:top" coordsize="1529080,1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scEA&#10;AADcAAAADwAAAGRycy9kb3ducmV2LnhtbERPz2vCMBS+C/4P4QleZKYWpltnFBGU3cQ6Brs9mrem&#10;tHmpTbT1v18OA48f3+/1drCNuFPnK8cKFvMEBHHhdMWlgq/L4eUNhA/IGhvHpOBBHrab8WiNmXY9&#10;n+meh1LEEPYZKjAhtJmUvjBk0c9dSxy5X9dZDBF2pdQd9jHcNjJNkqW0WHFsMNjS3lBR5zer4GRO&#10;15nbfx9/lnmZ1v0rm1XNSk0nw+4DRKAhPMX/7k+tIH2P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bLHBAAAA3AAAAA8AAAAAAAAAAAAAAAAAmAIAAGRycy9kb3du&#10;cmV2LnhtbFBLBQYAAAAABAAEAPUAAACGAwAAAAA=&#10;" path="m1411859,1593342r-13564,-12192l1348613,1536446r-8916,32207l32639,1208659r-2540,9144l1337157,1577797r-8864,32055l1411859,1593342xem1528699,303403r-9754,-7493l1461135,251460r-6376,32626l1905,,,9398,1452930,293471r-6400,32792l1528699,303403xe" fillcolor="black" stroked="f">
                  <v:path arrowok="t"/>
                </v:shape>
                <v:shape id="Graphic 299" o:spid="_x0000_s1028" style="position:absolute;left:237;top:5742;width:4553;height:7144;visibility:visible;mso-wrap-style:square;v-text-anchor:top" coordsize="45529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tcQA&#10;AADcAAAADwAAAGRycy9kb3ducmV2LnhtbESPwWrDMBBE74X8g9hAb41stzSNG8WEgME9mTr5gMXa&#10;2qbWykhK4uTrq0Khx2HmzTDbYjajuJDzg2UF6SoBQdxaPXCn4HQsn95A+ICscbRMCm7kodgtHraY&#10;a3vlT7o0oROxhH2OCvoQplxK3/Zk0K/sRBy9L+sMhihdJ7XDayw3o8yS5FUaHDgu9DjRoaf2uzkb&#10;BVn9kdbHKrwc0mdu6jWnrrmXSj0u5/07iEBz+A//0ZWO3GYD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rXEAAAA3AAAAA8AAAAAAAAAAAAAAAAAmAIAAGRycy9k&#10;b3ducmV2LnhtbFBLBQYAAAAABAAEAPUAAACJAwAAAAA=&#10;" path="m454787,r-2119,54347l446427,107421r-10186,51523l422282,208637r-17556,47587l383747,301425r-24226,42538l332221,383560r-30199,36378l269100,452819r-35472,29106l195782,506978r-40046,20722l113664,543813r,-56768l,618489r113664,95886l113664,657479r42072,-16114l195782,620643r37846,-25053l269100,566484r32922,-32881l332221,497225r27300,-39597l383747,415090r20979,-45201l422282,322302r13959,-49693l446427,221086r6241,-53074l454787,113664,454787,xe" fillcolor="#e3e8e8" stroked="f">
                  <v:path arrowok="t"/>
                </v:shape>
                <v:shape id="Graphic 300" o:spid="_x0000_s1029" style="position:absolute;left:237;top:127;width:4553;height:6184;visibility:visible;mso-wrap-style:square;v-text-anchor:top" coordsize="455295,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tcMEA&#10;AADcAAAADwAAAGRycy9kb3ducmV2LnhtbERP3WrCMBS+H+wdwhG8GTOpwpBqFBkIgjJdtwc4NMe2&#10;2JzUJGrd05sLYZcf3/982dtWXMmHxrGGbKRAEJfONFxp+P1Zv09BhIhssHVMGu4UYLl4fZljbtyN&#10;v+laxEqkEA45aqhj7HIpQ1mTxTByHXHijs5bjAn6ShqPtxRuWzlW6kNabDg11NjRZ03lqbhYDV/q&#10;UOxNdvZ/9i3a7fg0PTTZTuvhoF/NQETq47/46d4YDRO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7XDBAAAA3AAAAA8AAAAAAAAAAAAAAAAAmAIAAGRycy9kb3du&#10;cmV2LnhtbFBLBQYAAAAABAAEAPUAAACGAwAAAAA=&#10;" path="m,l,113664r43267,2519l85451,123594r40904,12084l165784,152217r37757,20774l239429,197782r33824,28589l304815,258540r29106,35529l360373,332739r23603,41594l404532,418631r17315,46784l435722,514465r10241,51097l452374,618489r2338,-51093l453355,517132r-4909,-49218l440129,419959,428546,373485,413841,328708,396157,285847,375637,245119,352425,206740,326663,170928,298495,137900,268064,107874,235513,81067,200985,57696,164624,37979,126573,22132,86975,10374,45974,2921,11523,188,,xe" fillcolor="#b7baba" stroked="f">
                  <v:path arrowok="t"/>
                </v:shape>
                <v:shape id="Graphic 301" o:spid="_x0000_s1030" style="position:absolute;left:237;top:127;width:4553;height:12763;visibility:visible;mso-wrap-style:square;v-text-anchor:top" coordsize="45529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17cQA&#10;AADcAAAADwAAAGRycy9kb3ducmV2LnhtbESP0WrCQBRE34X+w3ILvukmFUSiq5TSiPVBrPUDLtlr&#10;Npq9G7IbTf/eFQQfh5k5wyxWva3FlVpfOVaQjhMQxIXTFZcKjn/5aAbCB2SNtWNS8E8eVsu3wQIz&#10;7W78S9dDKEWEsM9QgQmhyaT0hSGLfuwa4uidXGsxRNmWUrd4i3Bby48kmUqLFccFgw19GSouh84q&#10;+KFu3azP3f47zzfmqNOOt7OdUsP3/nMOIlAfXuFne6MVTJI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9e3EAAAA3AAAAA8AAAAAAAAAAAAAAAAAmAIAAGRycy9k&#10;b3ducmV2LnhtbFBLBQYAAAAABAAEAPUAAACJAwAAAAA=&#10;" path="m454787,561593r-2119,54348l446427,669015r-10186,51523l422282,770231r-17556,47587l383747,863019r-24226,42538l332221,945154r-30199,36378l269100,1014413r-35472,29106l195782,1068572r-40046,20722l113664,1105407r,-56768l,1180083r113664,95885l113664,1219073r42072,-16114l195782,1182237r37846,-25053l269100,1128078r32922,-32881l332221,1058819r27300,-39597l383747,976684r20979,-45201l422282,883896r13959,-49693l446427,782680r6241,-53074l454787,675258r,-113665l452705,507512r-6118,-52627l436624,403946,423005,354932,405922,308078,385564,263619,362123,221791,335788,182829,306750,146969,275200,114445,241328,85495,205324,60352,167380,39253,127684,22433,86429,10127,43804,2571,,,,113664r43267,2519l85451,123594r40904,12084l165784,152217r37757,20774l239429,197782r33824,28589l304815,258540r29106,35529l360373,332739r23603,41594l404532,418631r17315,46784l435722,514465r10241,51097l452374,618489e" filled="f" strokeweight="2pt">
                  <v:path arrowok="t"/>
                </v:shape>
                <w10:wrap anchorx="page"/>
              </v:group>
            </w:pict>
          </mc:Fallback>
        </mc:AlternateContent>
      </w:r>
      <w:r>
        <w:t>На наноуровне (сельский округ) важную роль играют координационные центры кооперации, в частности, эко-фермы молодежи, выступающие образовательными площадками и центрами трудовой адаптации. Совместное использование ресурсов, переработка отходов и развитие альтернативной занятости способствуют устойчивому развитию сельских территорий и повышению занятости среди молодежи.</w:t>
      </w:r>
    </w:p>
    <w:p w14:paraId="24E26A53" w14:textId="77777777" w:rsidR="003D352F" w:rsidRDefault="001B3DC9">
      <w:pPr>
        <w:pStyle w:val="a3"/>
        <w:spacing w:before="167"/>
        <w:ind w:left="0" w:firstLine="0"/>
        <w:jc w:val="left"/>
        <w:rPr>
          <w:sz w:val="20"/>
        </w:rPr>
      </w:pPr>
      <w:r>
        <w:rPr>
          <w:noProof/>
          <w:sz w:val="20"/>
          <w:lang w:eastAsia="ru-RU"/>
        </w:rPr>
        <mc:AlternateContent>
          <mc:Choice Requires="wpg">
            <w:drawing>
              <wp:anchor distT="0" distB="0" distL="0" distR="0" simplePos="0" relativeHeight="487624192" behindDoc="1" locked="0" layoutInCell="1" allowOverlap="1" wp14:anchorId="24E27316" wp14:editId="24E27317">
                <wp:simplePos x="0" y="0"/>
                <wp:positionH relativeFrom="page">
                  <wp:posOffset>1076325</wp:posOffset>
                </wp:positionH>
                <wp:positionV relativeFrom="paragraph">
                  <wp:posOffset>267439</wp:posOffset>
                </wp:positionV>
                <wp:extent cx="6076315" cy="5036185"/>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036185"/>
                          <a:chOff x="0" y="0"/>
                          <a:chExt cx="6076315" cy="5036185"/>
                        </a:xfrm>
                      </wpg:grpSpPr>
                      <wps:wsp>
                        <wps:cNvPr id="303" name="Graphic 303"/>
                        <wps:cNvSpPr/>
                        <wps:spPr>
                          <a:xfrm>
                            <a:off x="2069464" y="4094734"/>
                            <a:ext cx="1339850" cy="271145"/>
                          </a:xfrm>
                          <a:custGeom>
                            <a:avLst/>
                            <a:gdLst/>
                            <a:ahLst/>
                            <a:cxnLst/>
                            <a:rect l="l" t="t" r="r" b="b"/>
                            <a:pathLst>
                              <a:path w="1339850" h="271145">
                                <a:moveTo>
                                  <a:pt x="1339850" y="0"/>
                                </a:moveTo>
                                <a:lnTo>
                                  <a:pt x="0" y="0"/>
                                </a:lnTo>
                                <a:lnTo>
                                  <a:pt x="0" y="271145"/>
                                </a:lnTo>
                                <a:lnTo>
                                  <a:pt x="1339850" y="271145"/>
                                </a:lnTo>
                                <a:lnTo>
                                  <a:pt x="1339850" y="0"/>
                                </a:lnTo>
                                <a:close/>
                              </a:path>
                            </a:pathLst>
                          </a:custGeom>
                          <a:solidFill>
                            <a:srgbClr val="B5CDD2"/>
                          </a:solidFill>
                        </wps:spPr>
                        <wps:bodyPr wrap="square" lIns="0" tIns="0" rIns="0" bIns="0" rtlCol="0">
                          <a:prstTxWarp prst="textNoShape">
                            <a:avLst/>
                          </a:prstTxWarp>
                          <a:noAutofit/>
                        </wps:bodyPr>
                      </wps:wsp>
                      <wps:wsp>
                        <wps:cNvPr id="304" name="Graphic 304"/>
                        <wps:cNvSpPr/>
                        <wps:spPr>
                          <a:xfrm>
                            <a:off x="2069464" y="4094734"/>
                            <a:ext cx="1339850" cy="271145"/>
                          </a:xfrm>
                          <a:custGeom>
                            <a:avLst/>
                            <a:gdLst/>
                            <a:ahLst/>
                            <a:cxnLst/>
                            <a:rect l="l" t="t" r="r" b="b"/>
                            <a:pathLst>
                              <a:path w="1339850" h="271145">
                                <a:moveTo>
                                  <a:pt x="0" y="271145"/>
                                </a:moveTo>
                                <a:lnTo>
                                  <a:pt x="1339850" y="271145"/>
                                </a:lnTo>
                                <a:lnTo>
                                  <a:pt x="1339850" y="0"/>
                                </a:lnTo>
                                <a:lnTo>
                                  <a:pt x="0" y="0"/>
                                </a:lnTo>
                                <a:lnTo>
                                  <a:pt x="0" y="271145"/>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83" cstate="print"/>
                          <a:stretch>
                            <a:fillRect/>
                          </a:stretch>
                        </pic:blipFill>
                        <pic:spPr>
                          <a:xfrm>
                            <a:off x="3626484" y="3583051"/>
                            <a:ext cx="230504" cy="76200"/>
                          </a:xfrm>
                          <a:prstGeom prst="rect">
                            <a:avLst/>
                          </a:prstGeom>
                        </pic:spPr>
                      </pic:pic>
                      <pic:pic xmlns:pic="http://schemas.openxmlformats.org/drawingml/2006/picture">
                        <pic:nvPicPr>
                          <pic:cNvPr id="306" name="Image 306"/>
                          <pic:cNvPicPr/>
                        </pic:nvPicPr>
                        <pic:blipFill>
                          <a:blip r:embed="rId84" cstate="print"/>
                          <a:stretch>
                            <a:fillRect/>
                          </a:stretch>
                        </pic:blipFill>
                        <pic:spPr>
                          <a:xfrm>
                            <a:off x="3630929" y="2313813"/>
                            <a:ext cx="248920" cy="77977"/>
                          </a:xfrm>
                          <a:prstGeom prst="rect">
                            <a:avLst/>
                          </a:prstGeom>
                        </pic:spPr>
                      </pic:pic>
                      <wps:wsp>
                        <wps:cNvPr id="307" name="Graphic 307"/>
                        <wps:cNvSpPr/>
                        <wps:spPr>
                          <a:xfrm>
                            <a:off x="1598930" y="3500754"/>
                            <a:ext cx="420370" cy="780415"/>
                          </a:xfrm>
                          <a:custGeom>
                            <a:avLst/>
                            <a:gdLst/>
                            <a:ahLst/>
                            <a:cxnLst/>
                            <a:rect l="l" t="t" r="r" b="b"/>
                            <a:pathLst>
                              <a:path w="420370" h="780415">
                                <a:moveTo>
                                  <a:pt x="0" y="0"/>
                                </a:moveTo>
                                <a:lnTo>
                                  <a:pt x="0" y="105029"/>
                                </a:lnTo>
                                <a:lnTo>
                                  <a:pt x="1707" y="163138"/>
                                </a:lnTo>
                                <a:lnTo>
                                  <a:pt x="6740" y="219996"/>
                                </a:lnTo>
                                <a:lnTo>
                                  <a:pt x="14970" y="275345"/>
                                </a:lnTo>
                                <a:lnTo>
                                  <a:pt x="26265" y="328925"/>
                                </a:lnTo>
                                <a:lnTo>
                                  <a:pt x="40494" y="380477"/>
                                </a:lnTo>
                                <a:lnTo>
                                  <a:pt x="57525" y="429744"/>
                                </a:lnTo>
                                <a:lnTo>
                                  <a:pt x="77229" y="476466"/>
                                </a:lnTo>
                                <a:lnTo>
                                  <a:pt x="99474" y="520385"/>
                                </a:lnTo>
                                <a:lnTo>
                                  <a:pt x="124129" y="561241"/>
                                </a:lnTo>
                                <a:lnTo>
                                  <a:pt x="151064" y="598776"/>
                                </a:lnTo>
                                <a:lnTo>
                                  <a:pt x="180146" y="632732"/>
                                </a:lnTo>
                                <a:lnTo>
                                  <a:pt x="211246" y="662849"/>
                                </a:lnTo>
                                <a:lnTo>
                                  <a:pt x="244233" y="688869"/>
                                </a:lnTo>
                                <a:lnTo>
                                  <a:pt x="278974" y="710533"/>
                                </a:lnTo>
                                <a:lnTo>
                                  <a:pt x="315340" y="727583"/>
                                </a:lnTo>
                                <a:lnTo>
                                  <a:pt x="315340" y="780034"/>
                                </a:lnTo>
                                <a:lnTo>
                                  <a:pt x="420369" y="695452"/>
                                </a:lnTo>
                                <a:lnTo>
                                  <a:pt x="315340" y="569849"/>
                                </a:lnTo>
                                <a:lnTo>
                                  <a:pt x="315340" y="622427"/>
                                </a:lnTo>
                                <a:lnTo>
                                  <a:pt x="278974" y="605377"/>
                                </a:lnTo>
                                <a:lnTo>
                                  <a:pt x="244233" y="583713"/>
                                </a:lnTo>
                                <a:lnTo>
                                  <a:pt x="211246" y="557694"/>
                                </a:lnTo>
                                <a:lnTo>
                                  <a:pt x="180146" y="527578"/>
                                </a:lnTo>
                                <a:lnTo>
                                  <a:pt x="151064" y="493625"/>
                                </a:lnTo>
                                <a:lnTo>
                                  <a:pt x="124129" y="456093"/>
                                </a:lnTo>
                                <a:lnTo>
                                  <a:pt x="99474" y="415242"/>
                                </a:lnTo>
                                <a:lnTo>
                                  <a:pt x="77229" y="371329"/>
                                </a:lnTo>
                                <a:lnTo>
                                  <a:pt x="57525" y="324616"/>
                                </a:lnTo>
                                <a:lnTo>
                                  <a:pt x="40494" y="275359"/>
                                </a:lnTo>
                                <a:lnTo>
                                  <a:pt x="26265" y="223819"/>
                                </a:lnTo>
                                <a:lnTo>
                                  <a:pt x="14970" y="170254"/>
                                </a:lnTo>
                                <a:lnTo>
                                  <a:pt x="6740" y="114923"/>
                                </a:lnTo>
                                <a:lnTo>
                                  <a:pt x="1707" y="58085"/>
                                </a:lnTo>
                                <a:lnTo>
                                  <a:pt x="0" y="0"/>
                                </a:lnTo>
                                <a:close/>
                              </a:path>
                            </a:pathLst>
                          </a:custGeom>
                          <a:solidFill>
                            <a:srgbClr val="DEEFF1"/>
                          </a:solidFill>
                        </wps:spPr>
                        <wps:bodyPr wrap="square" lIns="0" tIns="0" rIns="0" bIns="0" rtlCol="0">
                          <a:prstTxWarp prst="textNoShape">
                            <a:avLst/>
                          </a:prstTxWarp>
                          <a:noAutofit/>
                        </wps:bodyPr>
                      </wps:wsp>
                      <wps:wsp>
                        <wps:cNvPr id="308" name="Graphic 308"/>
                        <wps:cNvSpPr/>
                        <wps:spPr>
                          <a:xfrm>
                            <a:off x="1598908" y="2857880"/>
                            <a:ext cx="421005" cy="695960"/>
                          </a:xfrm>
                          <a:custGeom>
                            <a:avLst/>
                            <a:gdLst/>
                            <a:ahLst/>
                            <a:cxnLst/>
                            <a:rect l="l" t="t" r="r" b="b"/>
                            <a:pathLst>
                              <a:path w="421005" h="695960">
                                <a:moveTo>
                                  <a:pt x="420391" y="0"/>
                                </a:moveTo>
                                <a:lnTo>
                                  <a:pt x="349968" y="9054"/>
                                </a:lnTo>
                                <a:lnTo>
                                  <a:pt x="281363" y="36038"/>
                                </a:lnTo>
                                <a:lnTo>
                                  <a:pt x="218071" y="79227"/>
                                </a:lnTo>
                                <a:lnTo>
                                  <a:pt x="188706" y="106378"/>
                                </a:lnTo>
                                <a:lnTo>
                                  <a:pt x="161016" y="136956"/>
                                </a:lnTo>
                                <a:lnTo>
                                  <a:pt x="135116" y="170752"/>
                                </a:lnTo>
                                <a:lnTo>
                                  <a:pt x="111121" y="207560"/>
                                </a:lnTo>
                                <a:lnTo>
                                  <a:pt x="89148" y="247170"/>
                                </a:lnTo>
                                <a:lnTo>
                                  <a:pt x="69312" y="289375"/>
                                </a:lnTo>
                                <a:lnTo>
                                  <a:pt x="51729" y="333967"/>
                                </a:lnTo>
                                <a:lnTo>
                                  <a:pt x="36513" y="380737"/>
                                </a:lnTo>
                                <a:lnTo>
                                  <a:pt x="23781" y="429477"/>
                                </a:lnTo>
                                <a:lnTo>
                                  <a:pt x="13649" y="479980"/>
                                </a:lnTo>
                                <a:lnTo>
                                  <a:pt x="6230" y="532036"/>
                                </a:lnTo>
                                <a:lnTo>
                                  <a:pt x="1642" y="585439"/>
                                </a:lnTo>
                                <a:lnTo>
                                  <a:pt x="0" y="639980"/>
                                </a:lnTo>
                                <a:lnTo>
                                  <a:pt x="1418" y="695452"/>
                                </a:lnTo>
                                <a:lnTo>
                                  <a:pt x="6258" y="637411"/>
                                </a:lnTo>
                                <a:lnTo>
                                  <a:pt x="14354" y="581188"/>
                                </a:lnTo>
                                <a:lnTo>
                                  <a:pt x="25550" y="527002"/>
                                </a:lnTo>
                                <a:lnTo>
                                  <a:pt x="39689" y="475072"/>
                                </a:lnTo>
                                <a:lnTo>
                                  <a:pt x="56616" y="425618"/>
                                </a:lnTo>
                                <a:lnTo>
                                  <a:pt x="76175" y="378859"/>
                                </a:lnTo>
                                <a:lnTo>
                                  <a:pt x="98210" y="335014"/>
                                </a:lnTo>
                                <a:lnTo>
                                  <a:pt x="122564" y="294304"/>
                                </a:lnTo>
                                <a:lnTo>
                                  <a:pt x="149082" y="256947"/>
                                </a:lnTo>
                                <a:lnTo>
                                  <a:pt x="177607" y="223163"/>
                                </a:lnTo>
                                <a:lnTo>
                                  <a:pt x="207984" y="193172"/>
                                </a:lnTo>
                                <a:lnTo>
                                  <a:pt x="240057" y="167192"/>
                                </a:lnTo>
                                <a:lnTo>
                                  <a:pt x="273669" y="145444"/>
                                </a:lnTo>
                                <a:lnTo>
                                  <a:pt x="308664" y="128147"/>
                                </a:lnTo>
                                <a:lnTo>
                                  <a:pt x="344887" y="115520"/>
                                </a:lnTo>
                                <a:lnTo>
                                  <a:pt x="420391" y="105156"/>
                                </a:lnTo>
                                <a:lnTo>
                                  <a:pt x="420391" y="0"/>
                                </a:lnTo>
                                <a:close/>
                              </a:path>
                            </a:pathLst>
                          </a:custGeom>
                          <a:solidFill>
                            <a:srgbClr val="B1C1C3"/>
                          </a:solidFill>
                        </wps:spPr>
                        <wps:bodyPr wrap="square" lIns="0" tIns="0" rIns="0" bIns="0" rtlCol="0">
                          <a:prstTxWarp prst="textNoShape">
                            <a:avLst/>
                          </a:prstTxWarp>
                          <a:noAutofit/>
                        </wps:bodyPr>
                      </wps:wsp>
                      <wps:wsp>
                        <wps:cNvPr id="309" name="Graphic 309"/>
                        <wps:cNvSpPr/>
                        <wps:spPr>
                          <a:xfrm>
                            <a:off x="1598930" y="2857880"/>
                            <a:ext cx="420370" cy="1423035"/>
                          </a:xfrm>
                          <a:custGeom>
                            <a:avLst/>
                            <a:gdLst/>
                            <a:ahLst/>
                            <a:cxnLst/>
                            <a:rect l="l" t="t" r="r" b="b"/>
                            <a:pathLst>
                              <a:path w="420370" h="1423035">
                                <a:moveTo>
                                  <a:pt x="0" y="642874"/>
                                </a:moveTo>
                                <a:lnTo>
                                  <a:pt x="1707" y="700959"/>
                                </a:lnTo>
                                <a:lnTo>
                                  <a:pt x="6740" y="757797"/>
                                </a:lnTo>
                                <a:lnTo>
                                  <a:pt x="14970" y="813128"/>
                                </a:lnTo>
                                <a:lnTo>
                                  <a:pt x="26265" y="866693"/>
                                </a:lnTo>
                                <a:lnTo>
                                  <a:pt x="40494" y="918233"/>
                                </a:lnTo>
                                <a:lnTo>
                                  <a:pt x="57525" y="967490"/>
                                </a:lnTo>
                                <a:lnTo>
                                  <a:pt x="77229" y="1014203"/>
                                </a:lnTo>
                                <a:lnTo>
                                  <a:pt x="99474" y="1058116"/>
                                </a:lnTo>
                                <a:lnTo>
                                  <a:pt x="124129" y="1098967"/>
                                </a:lnTo>
                                <a:lnTo>
                                  <a:pt x="151064" y="1136499"/>
                                </a:lnTo>
                                <a:lnTo>
                                  <a:pt x="180146" y="1170452"/>
                                </a:lnTo>
                                <a:lnTo>
                                  <a:pt x="211246" y="1200568"/>
                                </a:lnTo>
                                <a:lnTo>
                                  <a:pt x="244233" y="1226587"/>
                                </a:lnTo>
                                <a:lnTo>
                                  <a:pt x="278974" y="1248251"/>
                                </a:lnTo>
                                <a:lnTo>
                                  <a:pt x="315340" y="1265301"/>
                                </a:lnTo>
                                <a:lnTo>
                                  <a:pt x="315340" y="1212723"/>
                                </a:lnTo>
                                <a:lnTo>
                                  <a:pt x="420369" y="1338326"/>
                                </a:lnTo>
                                <a:lnTo>
                                  <a:pt x="315340" y="1422908"/>
                                </a:lnTo>
                                <a:lnTo>
                                  <a:pt x="315340" y="1370457"/>
                                </a:lnTo>
                                <a:lnTo>
                                  <a:pt x="278974" y="1353407"/>
                                </a:lnTo>
                                <a:lnTo>
                                  <a:pt x="244233" y="1331743"/>
                                </a:lnTo>
                                <a:lnTo>
                                  <a:pt x="211246" y="1305723"/>
                                </a:lnTo>
                                <a:lnTo>
                                  <a:pt x="180146" y="1275606"/>
                                </a:lnTo>
                                <a:lnTo>
                                  <a:pt x="151064" y="1241650"/>
                                </a:lnTo>
                                <a:lnTo>
                                  <a:pt x="124129" y="1204115"/>
                                </a:lnTo>
                                <a:lnTo>
                                  <a:pt x="99474" y="1163259"/>
                                </a:lnTo>
                                <a:lnTo>
                                  <a:pt x="77229" y="1119340"/>
                                </a:lnTo>
                                <a:lnTo>
                                  <a:pt x="57525" y="1072618"/>
                                </a:lnTo>
                                <a:lnTo>
                                  <a:pt x="40494" y="1023351"/>
                                </a:lnTo>
                                <a:lnTo>
                                  <a:pt x="26265" y="971799"/>
                                </a:lnTo>
                                <a:lnTo>
                                  <a:pt x="14970" y="918219"/>
                                </a:lnTo>
                                <a:lnTo>
                                  <a:pt x="6740" y="862870"/>
                                </a:lnTo>
                                <a:lnTo>
                                  <a:pt x="1707" y="806012"/>
                                </a:lnTo>
                                <a:lnTo>
                                  <a:pt x="0" y="747903"/>
                                </a:lnTo>
                                <a:lnTo>
                                  <a:pt x="0" y="642874"/>
                                </a:lnTo>
                                <a:lnTo>
                                  <a:pt x="1717" y="584353"/>
                                </a:lnTo>
                                <a:lnTo>
                                  <a:pt x="6772" y="527305"/>
                                </a:lnTo>
                                <a:lnTo>
                                  <a:pt x="15016" y="471957"/>
                                </a:lnTo>
                                <a:lnTo>
                                  <a:pt x="26300" y="418537"/>
                                </a:lnTo>
                                <a:lnTo>
                                  <a:pt x="40475" y="367270"/>
                                </a:lnTo>
                                <a:lnTo>
                                  <a:pt x="57394" y="318384"/>
                                </a:lnTo>
                                <a:lnTo>
                                  <a:pt x="76908" y="272105"/>
                                </a:lnTo>
                                <a:lnTo>
                                  <a:pt x="98868" y="228660"/>
                                </a:lnTo>
                                <a:lnTo>
                                  <a:pt x="123126" y="188277"/>
                                </a:lnTo>
                                <a:lnTo>
                                  <a:pt x="149534" y="151181"/>
                                </a:lnTo>
                                <a:lnTo>
                                  <a:pt x="177943" y="117601"/>
                                </a:lnTo>
                                <a:lnTo>
                                  <a:pt x="208204" y="87761"/>
                                </a:lnTo>
                                <a:lnTo>
                                  <a:pt x="240170" y="61890"/>
                                </a:lnTo>
                                <a:lnTo>
                                  <a:pt x="273692" y="40214"/>
                                </a:lnTo>
                                <a:lnTo>
                                  <a:pt x="308621" y="22961"/>
                                </a:lnTo>
                                <a:lnTo>
                                  <a:pt x="344810" y="10356"/>
                                </a:lnTo>
                                <a:lnTo>
                                  <a:pt x="420369" y="0"/>
                                </a:lnTo>
                                <a:lnTo>
                                  <a:pt x="420369" y="105156"/>
                                </a:lnTo>
                                <a:lnTo>
                                  <a:pt x="382160" y="107783"/>
                                </a:lnTo>
                                <a:lnTo>
                                  <a:pt x="344865" y="115520"/>
                                </a:lnTo>
                                <a:lnTo>
                                  <a:pt x="308642" y="128147"/>
                                </a:lnTo>
                                <a:lnTo>
                                  <a:pt x="273647" y="145444"/>
                                </a:lnTo>
                                <a:lnTo>
                                  <a:pt x="240035" y="167192"/>
                                </a:lnTo>
                                <a:lnTo>
                                  <a:pt x="207962" y="193172"/>
                                </a:lnTo>
                                <a:lnTo>
                                  <a:pt x="177585" y="223163"/>
                                </a:lnTo>
                                <a:lnTo>
                                  <a:pt x="149060" y="256947"/>
                                </a:lnTo>
                                <a:lnTo>
                                  <a:pt x="122542" y="294304"/>
                                </a:lnTo>
                                <a:lnTo>
                                  <a:pt x="98188" y="335014"/>
                                </a:lnTo>
                                <a:lnTo>
                                  <a:pt x="76153" y="378859"/>
                                </a:lnTo>
                                <a:lnTo>
                                  <a:pt x="56594" y="425618"/>
                                </a:lnTo>
                                <a:lnTo>
                                  <a:pt x="39667" y="475072"/>
                                </a:lnTo>
                                <a:lnTo>
                                  <a:pt x="25528" y="527002"/>
                                </a:lnTo>
                                <a:lnTo>
                                  <a:pt x="14332" y="581188"/>
                                </a:lnTo>
                                <a:lnTo>
                                  <a:pt x="6236" y="637411"/>
                                </a:lnTo>
                                <a:lnTo>
                                  <a:pt x="1396" y="695452"/>
                                </a:lnTo>
                              </a:path>
                            </a:pathLst>
                          </a:custGeom>
                          <a:ln w="25400">
                            <a:solidFill>
                              <a:srgbClr val="000000"/>
                            </a:solidFill>
                            <a:prstDash val="solid"/>
                          </a:ln>
                        </wps:spPr>
                        <wps:bodyPr wrap="square" lIns="0" tIns="0" rIns="0" bIns="0" rtlCol="0">
                          <a:prstTxWarp prst="textNoShape">
                            <a:avLst/>
                          </a:prstTxWarp>
                          <a:noAutofit/>
                        </wps:bodyPr>
                      </wps:wsp>
                      <wps:wsp>
                        <wps:cNvPr id="310" name="Graphic 310"/>
                        <wps:cNvSpPr/>
                        <wps:spPr>
                          <a:xfrm>
                            <a:off x="42570" y="1365250"/>
                            <a:ext cx="76200" cy="737870"/>
                          </a:xfrm>
                          <a:custGeom>
                            <a:avLst/>
                            <a:gdLst/>
                            <a:ahLst/>
                            <a:cxnLst/>
                            <a:rect l="l" t="t" r="r" b="b"/>
                            <a:pathLst>
                              <a:path w="76200" h="737870">
                                <a:moveTo>
                                  <a:pt x="0" y="661288"/>
                                </a:moveTo>
                                <a:lnTo>
                                  <a:pt x="37439" y="737742"/>
                                </a:lnTo>
                                <a:lnTo>
                                  <a:pt x="69837" y="674370"/>
                                </a:lnTo>
                                <a:lnTo>
                                  <a:pt x="42748" y="674370"/>
                                </a:lnTo>
                                <a:lnTo>
                                  <a:pt x="33223" y="674242"/>
                                </a:lnTo>
                                <a:lnTo>
                                  <a:pt x="33331" y="661646"/>
                                </a:lnTo>
                                <a:lnTo>
                                  <a:pt x="42857" y="661646"/>
                                </a:lnTo>
                                <a:lnTo>
                                  <a:pt x="0" y="661288"/>
                                </a:lnTo>
                                <a:close/>
                              </a:path>
                              <a:path w="76200" h="737870">
                                <a:moveTo>
                                  <a:pt x="48552" y="0"/>
                                </a:moveTo>
                                <a:lnTo>
                                  <a:pt x="39026" y="0"/>
                                </a:lnTo>
                                <a:lnTo>
                                  <a:pt x="33334" y="661288"/>
                                </a:lnTo>
                                <a:lnTo>
                                  <a:pt x="33223" y="674242"/>
                                </a:lnTo>
                                <a:lnTo>
                                  <a:pt x="42748" y="674370"/>
                                </a:lnTo>
                                <a:lnTo>
                                  <a:pt x="48552" y="0"/>
                                </a:lnTo>
                                <a:close/>
                              </a:path>
                              <a:path w="76200" h="737870">
                                <a:moveTo>
                                  <a:pt x="42857" y="661646"/>
                                </a:moveTo>
                                <a:lnTo>
                                  <a:pt x="42748" y="674370"/>
                                </a:lnTo>
                                <a:lnTo>
                                  <a:pt x="69837" y="674370"/>
                                </a:lnTo>
                                <a:lnTo>
                                  <a:pt x="76200" y="661924"/>
                                </a:lnTo>
                                <a:lnTo>
                                  <a:pt x="42857" y="661646"/>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1753489" y="489788"/>
                            <a:ext cx="1980564" cy="271780"/>
                          </a:xfrm>
                          <a:custGeom>
                            <a:avLst/>
                            <a:gdLst/>
                            <a:ahLst/>
                            <a:cxnLst/>
                            <a:rect l="l" t="t" r="r" b="b"/>
                            <a:pathLst>
                              <a:path w="1980564" h="271780">
                                <a:moveTo>
                                  <a:pt x="1980311" y="0"/>
                                </a:moveTo>
                                <a:lnTo>
                                  <a:pt x="0" y="0"/>
                                </a:lnTo>
                                <a:lnTo>
                                  <a:pt x="0" y="271576"/>
                                </a:lnTo>
                                <a:lnTo>
                                  <a:pt x="1980311" y="271576"/>
                                </a:lnTo>
                                <a:lnTo>
                                  <a:pt x="1980311" y="0"/>
                                </a:lnTo>
                                <a:close/>
                              </a:path>
                            </a:pathLst>
                          </a:custGeom>
                          <a:solidFill>
                            <a:srgbClr val="D1E7F6"/>
                          </a:solidFill>
                        </wps:spPr>
                        <wps:bodyPr wrap="square" lIns="0" tIns="0" rIns="0" bIns="0" rtlCol="0">
                          <a:prstTxWarp prst="textNoShape">
                            <a:avLst/>
                          </a:prstTxWarp>
                          <a:noAutofit/>
                        </wps:bodyPr>
                      </wps:wsp>
                      <wps:wsp>
                        <wps:cNvPr id="312" name="Graphic 312"/>
                        <wps:cNvSpPr/>
                        <wps:spPr>
                          <a:xfrm>
                            <a:off x="1753489" y="489788"/>
                            <a:ext cx="1980564" cy="271780"/>
                          </a:xfrm>
                          <a:custGeom>
                            <a:avLst/>
                            <a:gdLst/>
                            <a:ahLst/>
                            <a:cxnLst/>
                            <a:rect l="l" t="t" r="r" b="b"/>
                            <a:pathLst>
                              <a:path w="1980564" h="271780">
                                <a:moveTo>
                                  <a:pt x="0" y="271576"/>
                                </a:moveTo>
                                <a:lnTo>
                                  <a:pt x="1980311" y="271576"/>
                                </a:lnTo>
                                <a:lnTo>
                                  <a:pt x="1980311" y="0"/>
                                </a:lnTo>
                                <a:lnTo>
                                  <a:pt x="0" y="0"/>
                                </a:lnTo>
                                <a:lnTo>
                                  <a:pt x="0" y="271576"/>
                                </a:lnTo>
                                <a:close/>
                              </a:path>
                            </a:pathLst>
                          </a:custGeom>
                          <a:ln w="25400">
                            <a:solidFill>
                              <a:srgbClr val="000000"/>
                            </a:solidFill>
                            <a:prstDash val="solid"/>
                          </a:ln>
                        </wps:spPr>
                        <wps:bodyPr wrap="square" lIns="0" tIns="0" rIns="0" bIns="0" rtlCol="0">
                          <a:prstTxWarp prst="textNoShape">
                            <a:avLst/>
                          </a:prstTxWarp>
                          <a:noAutofit/>
                        </wps:bodyPr>
                      </wps:wsp>
                      <wps:wsp>
                        <wps:cNvPr id="313" name="Graphic 313"/>
                        <wps:cNvSpPr/>
                        <wps:spPr>
                          <a:xfrm>
                            <a:off x="43103" y="919137"/>
                            <a:ext cx="1912620" cy="443230"/>
                          </a:xfrm>
                          <a:custGeom>
                            <a:avLst/>
                            <a:gdLst/>
                            <a:ahLst/>
                            <a:cxnLst/>
                            <a:rect l="l" t="t" r="r" b="b"/>
                            <a:pathLst>
                              <a:path w="1912620" h="443230">
                                <a:moveTo>
                                  <a:pt x="1912366" y="0"/>
                                </a:moveTo>
                                <a:lnTo>
                                  <a:pt x="0" y="0"/>
                                </a:lnTo>
                                <a:lnTo>
                                  <a:pt x="0" y="443191"/>
                                </a:lnTo>
                                <a:lnTo>
                                  <a:pt x="1912366" y="443191"/>
                                </a:lnTo>
                                <a:lnTo>
                                  <a:pt x="1912366" y="0"/>
                                </a:lnTo>
                                <a:close/>
                              </a:path>
                            </a:pathLst>
                          </a:custGeom>
                          <a:solidFill>
                            <a:srgbClr val="D1E7F6"/>
                          </a:solidFill>
                        </wps:spPr>
                        <wps:bodyPr wrap="square" lIns="0" tIns="0" rIns="0" bIns="0" rtlCol="0">
                          <a:prstTxWarp prst="textNoShape">
                            <a:avLst/>
                          </a:prstTxWarp>
                          <a:noAutofit/>
                        </wps:bodyPr>
                      </wps:wsp>
                      <wps:wsp>
                        <wps:cNvPr id="314" name="Graphic 314"/>
                        <wps:cNvSpPr/>
                        <wps:spPr>
                          <a:xfrm>
                            <a:off x="43103" y="919137"/>
                            <a:ext cx="1912620" cy="443230"/>
                          </a:xfrm>
                          <a:custGeom>
                            <a:avLst/>
                            <a:gdLst/>
                            <a:ahLst/>
                            <a:cxnLst/>
                            <a:rect l="l" t="t" r="r" b="b"/>
                            <a:pathLst>
                              <a:path w="1912620" h="443230">
                                <a:moveTo>
                                  <a:pt x="0" y="443191"/>
                                </a:moveTo>
                                <a:lnTo>
                                  <a:pt x="1912366" y="443191"/>
                                </a:lnTo>
                                <a:lnTo>
                                  <a:pt x="1912366" y="0"/>
                                </a:lnTo>
                                <a:lnTo>
                                  <a:pt x="0" y="0"/>
                                </a:lnTo>
                                <a:lnTo>
                                  <a:pt x="0" y="443191"/>
                                </a:lnTo>
                                <a:close/>
                              </a:path>
                            </a:pathLst>
                          </a:custGeom>
                          <a:ln w="25400">
                            <a:solidFill>
                              <a:srgbClr val="000000"/>
                            </a:solidFill>
                            <a:prstDash val="solid"/>
                          </a:ln>
                        </wps:spPr>
                        <wps:bodyPr wrap="square" lIns="0" tIns="0" rIns="0" bIns="0" rtlCol="0">
                          <a:prstTxWarp prst="textNoShape">
                            <a:avLst/>
                          </a:prstTxWarp>
                          <a:noAutofit/>
                        </wps:bodyPr>
                      </wps:wsp>
                      <wps:wsp>
                        <wps:cNvPr id="315" name="Graphic 315"/>
                        <wps:cNvSpPr/>
                        <wps:spPr>
                          <a:xfrm>
                            <a:off x="2034794" y="2191156"/>
                            <a:ext cx="1649095" cy="398145"/>
                          </a:xfrm>
                          <a:custGeom>
                            <a:avLst/>
                            <a:gdLst/>
                            <a:ahLst/>
                            <a:cxnLst/>
                            <a:rect l="l" t="t" r="r" b="b"/>
                            <a:pathLst>
                              <a:path w="1649095" h="398145">
                                <a:moveTo>
                                  <a:pt x="1648841" y="0"/>
                                </a:moveTo>
                                <a:lnTo>
                                  <a:pt x="0" y="0"/>
                                </a:lnTo>
                                <a:lnTo>
                                  <a:pt x="0" y="397865"/>
                                </a:lnTo>
                                <a:lnTo>
                                  <a:pt x="1648841" y="397865"/>
                                </a:lnTo>
                                <a:lnTo>
                                  <a:pt x="1648841" y="0"/>
                                </a:lnTo>
                                <a:close/>
                              </a:path>
                            </a:pathLst>
                          </a:custGeom>
                          <a:solidFill>
                            <a:srgbClr val="E3E8E8"/>
                          </a:solidFill>
                        </wps:spPr>
                        <wps:bodyPr wrap="square" lIns="0" tIns="0" rIns="0" bIns="0" rtlCol="0">
                          <a:prstTxWarp prst="textNoShape">
                            <a:avLst/>
                          </a:prstTxWarp>
                          <a:noAutofit/>
                        </wps:bodyPr>
                      </wps:wsp>
                      <wps:wsp>
                        <wps:cNvPr id="316" name="Graphic 316"/>
                        <wps:cNvSpPr/>
                        <wps:spPr>
                          <a:xfrm>
                            <a:off x="2034794" y="2191156"/>
                            <a:ext cx="1649095" cy="398145"/>
                          </a:xfrm>
                          <a:custGeom>
                            <a:avLst/>
                            <a:gdLst/>
                            <a:ahLst/>
                            <a:cxnLst/>
                            <a:rect l="l" t="t" r="r" b="b"/>
                            <a:pathLst>
                              <a:path w="1649095" h="398145">
                                <a:moveTo>
                                  <a:pt x="0" y="397865"/>
                                </a:moveTo>
                                <a:lnTo>
                                  <a:pt x="1648841" y="397865"/>
                                </a:lnTo>
                                <a:lnTo>
                                  <a:pt x="1648841" y="0"/>
                                </a:lnTo>
                                <a:lnTo>
                                  <a:pt x="0" y="0"/>
                                </a:lnTo>
                                <a:lnTo>
                                  <a:pt x="0" y="397865"/>
                                </a:lnTo>
                                <a:close/>
                              </a:path>
                            </a:pathLst>
                          </a:custGeom>
                          <a:ln w="25400">
                            <a:solidFill>
                              <a:srgbClr val="000000"/>
                            </a:solidFill>
                            <a:prstDash val="solid"/>
                          </a:ln>
                        </wps:spPr>
                        <wps:bodyPr wrap="square" lIns="0" tIns="0" rIns="0" bIns="0" rtlCol="0">
                          <a:prstTxWarp prst="textNoShape">
                            <a:avLst/>
                          </a:prstTxWarp>
                          <a:noAutofit/>
                        </wps:bodyPr>
                      </wps:wsp>
                      <wps:wsp>
                        <wps:cNvPr id="317" name="Graphic 317"/>
                        <wps:cNvSpPr/>
                        <wps:spPr>
                          <a:xfrm>
                            <a:off x="2034794" y="4592307"/>
                            <a:ext cx="1670685" cy="326390"/>
                          </a:xfrm>
                          <a:custGeom>
                            <a:avLst/>
                            <a:gdLst/>
                            <a:ahLst/>
                            <a:cxnLst/>
                            <a:rect l="l" t="t" r="r" b="b"/>
                            <a:pathLst>
                              <a:path w="1670685" h="326390">
                                <a:moveTo>
                                  <a:pt x="1670431" y="0"/>
                                </a:moveTo>
                                <a:lnTo>
                                  <a:pt x="0" y="0"/>
                                </a:lnTo>
                                <a:lnTo>
                                  <a:pt x="0" y="325894"/>
                                </a:lnTo>
                                <a:lnTo>
                                  <a:pt x="1670431" y="325894"/>
                                </a:lnTo>
                                <a:lnTo>
                                  <a:pt x="1670431" y="0"/>
                                </a:lnTo>
                                <a:close/>
                              </a:path>
                            </a:pathLst>
                          </a:custGeom>
                          <a:solidFill>
                            <a:srgbClr val="E6EDEF"/>
                          </a:solidFill>
                        </wps:spPr>
                        <wps:bodyPr wrap="square" lIns="0" tIns="0" rIns="0" bIns="0" rtlCol="0">
                          <a:prstTxWarp prst="textNoShape">
                            <a:avLst/>
                          </a:prstTxWarp>
                          <a:noAutofit/>
                        </wps:bodyPr>
                      </wps:wsp>
                      <wps:wsp>
                        <wps:cNvPr id="318" name="Graphic 318"/>
                        <wps:cNvSpPr/>
                        <wps:spPr>
                          <a:xfrm>
                            <a:off x="2034794" y="4592307"/>
                            <a:ext cx="1670685" cy="326390"/>
                          </a:xfrm>
                          <a:custGeom>
                            <a:avLst/>
                            <a:gdLst/>
                            <a:ahLst/>
                            <a:cxnLst/>
                            <a:rect l="l" t="t" r="r" b="b"/>
                            <a:pathLst>
                              <a:path w="1670685" h="326390">
                                <a:moveTo>
                                  <a:pt x="0" y="325894"/>
                                </a:moveTo>
                                <a:lnTo>
                                  <a:pt x="1670431" y="325894"/>
                                </a:lnTo>
                                <a:lnTo>
                                  <a:pt x="1670431" y="0"/>
                                </a:lnTo>
                                <a:lnTo>
                                  <a:pt x="0" y="0"/>
                                </a:lnTo>
                                <a:lnTo>
                                  <a:pt x="0" y="325894"/>
                                </a:lnTo>
                                <a:close/>
                              </a:path>
                            </a:pathLst>
                          </a:custGeom>
                          <a:ln w="25400">
                            <a:solidFill>
                              <a:srgbClr val="000000"/>
                            </a:solidFill>
                            <a:prstDash val="solid"/>
                          </a:ln>
                        </wps:spPr>
                        <wps:bodyPr wrap="square" lIns="0" tIns="0" rIns="0" bIns="0" rtlCol="0">
                          <a:prstTxWarp prst="textNoShape">
                            <a:avLst/>
                          </a:prstTxWarp>
                          <a:noAutofit/>
                        </wps:bodyPr>
                      </wps:wsp>
                      <wps:wsp>
                        <wps:cNvPr id="319" name="Graphic 319"/>
                        <wps:cNvSpPr/>
                        <wps:spPr>
                          <a:xfrm>
                            <a:off x="788035" y="620267"/>
                            <a:ext cx="4330065" cy="4006850"/>
                          </a:xfrm>
                          <a:custGeom>
                            <a:avLst/>
                            <a:gdLst/>
                            <a:ahLst/>
                            <a:cxnLst/>
                            <a:rect l="l" t="t" r="r" b="b"/>
                            <a:pathLst>
                              <a:path w="4330065" h="4006850">
                                <a:moveTo>
                                  <a:pt x="1372997" y="2378456"/>
                                </a:moveTo>
                                <a:lnTo>
                                  <a:pt x="1370457" y="2369312"/>
                                </a:lnTo>
                                <a:lnTo>
                                  <a:pt x="102590" y="2720149"/>
                                </a:lnTo>
                                <a:lnTo>
                                  <a:pt x="93726" y="2688082"/>
                                </a:lnTo>
                                <a:lnTo>
                                  <a:pt x="30480" y="2745105"/>
                                </a:lnTo>
                                <a:lnTo>
                                  <a:pt x="114046" y="2761488"/>
                                </a:lnTo>
                                <a:lnTo>
                                  <a:pt x="106095" y="2732786"/>
                                </a:lnTo>
                                <a:lnTo>
                                  <a:pt x="105156" y="2729420"/>
                                </a:lnTo>
                                <a:lnTo>
                                  <a:pt x="1372997" y="2378456"/>
                                </a:lnTo>
                                <a:close/>
                              </a:path>
                              <a:path w="4330065" h="4006850">
                                <a:moveTo>
                                  <a:pt x="1398778" y="3618865"/>
                                </a:moveTo>
                                <a:lnTo>
                                  <a:pt x="1396365" y="3609594"/>
                                </a:lnTo>
                                <a:lnTo>
                                  <a:pt x="72567" y="3956875"/>
                                </a:lnTo>
                                <a:lnTo>
                                  <a:pt x="64135" y="3924681"/>
                                </a:lnTo>
                                <a:lnTo>
                                  <a:pt x="0" y="3980815"/>
                                </a:lnTo>
                                <a:lnTo>
                                  <a:pt x="83439" y="3998341"/>
                                </a:lnTo>
                                <a:lnTo>
                                  <a:pt x="75844" y="3969385"/>
                                </a:lnTo>
                                <a:lnTo>
                                  <a:pt x="74993" y="3966146"/>
                                </a:lnTo>
                                <a:lnTo>
                                  <a:pt x="1398778" y="3618865"/>
                                </a:lnTo>
                                <a:close/>
                              </a:path>
                              <a:path w="4330065" h="4006850">
                                <a:moveTo>
                                  <a:pt x="4110355" y="3989959"/>
                                </a:moveTo>
                                <a:lnTo>
                                  <a:pt x="4096943" y="3978021"/>
                                </a:lnTo>
                                <a:lnTo>
                                  <a:pt x="4046728" y="3933317"/>
                                </a:lnTo>
                                <a:lnTo>
                                  <a:pt x="4038015" y="3965435"/>
                                </a:lnTo>
                                <a:lnTo>
                                  <a:pt x="2692273" y="3601720"/>
                                </a:lnTo>
                                <a:lnTo>
                                  <a:pt x="2689860" y="3610864"/>
                                </a:lnTo>
                                <a:lnTo>
                                  <a:pt x="4035501" y="3974719"/>
                                </a:lnTo>
                                <a:lnTo>
                                  <a:pt x="4026789" y="4006850"/>
                                </a:lnTo>
                                <a:lnTo>
                                  <a:pt x="4110355" y="3989959"/>
                                </a:lnTo>
                                <a:close/>
                              </a:path>
                              <a:path w="4330065" h="4006850">
                                <a:moveTo>
                                  <a:pt x="4330065" y="267208"/>
                                </a:moveTo>
                                <a:lnTo>
                                  <a:pt x="4320578" y="259969"/>
                                </a:lnTo>
                                <a:lnTo>
                                  <a:pt x="4262374" y="215519"/>
                                </a:lnTo>
                                <a:lnTo>
                                  <a:pt x="4256151" y="248208"/>
                                </a:lnTo>
                                <a:lnTo>
                                  <a:pt x="2950464" y="0"/>
                                </a:lnTo>
                                <a:lnTo>
                                  <a:pt x="2948686" y="9271"/>
                                </a:lnTo>
                                <a:lnTo>
                                  <a:pt x="4254360" y="257606"/>
                                </a:lnTo>
                                <a:lnTo>
                                  <a:pt x="4248150" y="290322"/>
                                </a:lnTo>
                                <a:lnTo>
                                  <a:pt x="4330065" y="2672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85" cstate="print"/>
                          <a:stretch>
                            <a:fillRect/>
                          </a:stretch>
                        </pic:blipFill>
                        <pic:spPr>
                          <a:xfrm>
                            <a:off x="1821942" y="3568319"/>
                            <a:ext cx="227583" cy="76200"/>
                          </a:xfrm>
                          <a:prstGeom prst="rect">
                            <a:avLst/>
                          </a:prstGeom>
                        </pic:spPr>
                      </pic:pic>
                      <pic:pic xmlns:pic="http://schemas.openxmlformats.org/drawingml/2006/picture">
                        <pic:nvPicPr>
                          <pic:cNvPr id="321" name="Image 321"/>
                          <pic:cNvPicPr/>
                        </pic:nvPicPr>
                        <pic:blipFill>
                          <a:blip r:embed="rId86" cstate="print"/>
                          <a:stretch>
                            <a:fillRect/>
                          </a:stretch>
                        </pic:blipFill>
                        <pic:spPr>
                          <a:xfrm>
                            <a:off x="1852295" y="4729098"/>
                            <a:ext cx="211581" cy="76200"/>
                          </a:xfrm>
                          <a:prstGeom prst="rect">
                            <a:avLst/>
                          </a:prstGeom>
                        </pic:spPr>
                      </pic:pic>
                      <pic:pic xmlns:pic="http://schemas.openxmlformats.org/drawingml/2006/picture">
                        <pic:nvPicPr>
                          <pic:cNvPr id="322" name="Image 322"/>
                          <pic:cNvPicPr/>
                        </pic:nvPicPr>
                        <pic:blipFill>
                          <a:blip r:embed="rId87" cstate="print"/>
                          <a:stretch>
                            <a:fillRect/>
                          </a:stretch>
                        </pic:blipFill>
                        <pic:spPr>
                          <a:xfrm>
                            <a:off x="3707129" y="4730622"/>
                            <a:ext cx="223647" cy="77597"/>
                          </a:xfrm>
                          <a:prstGeom prst="rect">
                            <a:avLst/>
                          </a:prstGeom>
                        </pic:spPr>
                      </pic:pic>
                      <wps:wsp>
                        <wps:cNvPr id="323" name="Graphic 323"/>
                        <wps:cNvSpPr/>
                        <wps:spPr>
                          <a:xfrm>
                            <a:off x="1745869" y="2329307"/>
                            <a:ext cx="292735" cy="78740"/>
                          </a:xfrm>
                          <a:custGeom>
                            <a:avLst/>
                            <a:gdLst/>
                            <a:ahLst/>
                            <a:cxnLst/>
                            <a:rect l="l" t="t" r="r" b="b"/>
                            <a:pathLst>
                              <a:path w="292735" h="78740">
                                <a:moveTo>
                                  <a:pt x="216916" y="2285"/>
                                </a:moveTo>
                                <a:lnTo>
                                  <a:pt x="216403" y="33019"/>
                                </a:lnTo>
                                <a:lnTo>
                                  <a:pt x="216360" y="35598"/>
                                </a:lnTo>
                                <a:lnTo>
                                  <a:pt x="229107" y="35813"/>
                                </a:lnTo>
                                <a:lnTo>
                                  <a:pt x="228981" y="45338"/>
                                </a:lnTo>
                                <a:lnTo>
                                  <a:pt x="216198" y="45338"/>
                                </a:lnTo>
                                <a:lnTo>
                                  <a:pt x="215686" y="76072"/>
                                </a:lnTo>
                                <a:lnTo>
                                  <a:pt x="215645" y="78485"/>
                                </a:lnTo>
                                <a:lnTo>
                                  <a:pt x="284797" y="45338"/>
                                </a:lnTo>
                                <a:lnTo>
                                  <a:pt x="228981" y="45338"/>
                                </a:lnTo>
                                <a:lnTo>
                                  <a:pt x="216202" y="45123"/>
                                </a:lnTo>
                                <a:lnTo>
                                  <a:pt x="285247" y="45123"/>
                                </a:lnTo>
                                <a:lnTo>
                                  <a:pt x="292481" y="41655"/>
                                </a:lnTo>
                                <a:lnTo>
                                  <a:pt x="216916" y="2285"/>
                                </a:lnTo>
                                <a:close/>
                              </a:path>
                              <a:path w="292735" h="78740">
                                <a:moveTo>
                                  <a:pt x="76835" y="0"/>
                                </a:moveTo>
                                <a:lnTo>
                                  <a:pt x="0" y="36829"/>
                                </a:lnTo>
                                <a:lnTo>
                                  <a:pt x="75564" y="76072"/>
                                </a:lnTo>
                                <a:lnTo>
                                  <a:pt x="76078" y="45338"/>
                                </a:lnTo>
                                <a:lnTo>
                                  <a:pt x="76121" y="42758"/>
                                </a:lnTo>
                                <a:lnTo>
                                  <a:pt x="63500" y="42544"/>
                                </a:lnTo>
                                <a:lnTo>
                                  <a:pt x="63626" y="33019"/>
                                </a:lnTo>
                                <a:lnTo>
                                  <a:pt x="76283" y="33019"/>
                                </a:lnTo>
                                <a:lnTo>
                                  <a:pt x="76796" y="2285"/>
                                </a:lnTo>
                                <a:lnTo>
                                  <a:pt x="76835" y="0"/>
                                </a:lnTo>
                                <a:close/>
                              </a:path>
                              <a:path w="292735" h="78740">
                                <a:moveTo>
                                  <a:pt x="216360" y="35598"/>
                                </a:moveTo>
                                <a:lnTo>
                                  <a:pt x="216259" y="41655"/>
                                </a:lnTo>
                                <a:lnTo>
                                  <a:pt x="216202" y="45123"/>
                                </a:lnTo>
                                <a:lnTo>
                                  <a:pt x="228981" y="45338"/>
                                </a:lnTo>
                                <a:lnTo>
                                  <a:pt x="229107" y="35813"/>
                                </a:lnTo>
                                <a:lnTo>
                                  <a:pt x="216360" y="35598"/>
                                </a:lnTo>
                                <a:close/>
                              </a:path>
                              <a:path w="292735" h="78740">
                                <a:moveTo>
                                  <a:pt x="76280" y="33233"/>
                                </a:moveTo>
                                <a:lnTo>
                                  <a:pt x="76240" y="35598"/>
                                </a:lnTo>
                                <a:lnTo>
                                  <a:pt x="76121" y="42758"/>
                                </a:lnTo>
                                <a:lnTo>
                                  <a:pt x="216202" y="45123"/>
                                </a:lnTo>
                                <a:lnTo>
                                  <a:pt x="216259" y="41655"/>
                                </a:lnTo>
                                <a:lnTo>
                                  <a:pt x="216360" y="35598"/>
                                </a:lnTo>
                                <a:lnTo>
                                  <a:pt x="76280" y="33233"/>
                                </a:lnTo>
                                <a:close/>
                              </a:path>
                              <a:path w="292735" h="78740">
                                <a:moveTo>
                                  <a:pt x="63626" y="33019"/>
                                </a:moveTo>
                                <a:lnTo>
                                  <a:pt x="63500" y="42544"/>
                                </a:lnTo>
                                <a:lnTo>
                                  <a:pt x="76121" y="42758"/>
                                </a:lnTo>
                                <a:lnTo>
                                  <a:pt x="76240" y="35598"/>
                                </a:lnTo>
                                <a:lnTo>
                                  <a:pt x="76280" y="33233"/>
                                </a:lnTo>
                                <a:lnTo>
                                  <a:pt x="63626" y="33019"/>
                                </a:lnTo>
                                <a:close/>
                              </a:path>
                              <a:path w="292735" h="78740">
                                <a:moveTo>
                                  <a:pt x="76283" y="33019"/>
                                </a:moveTo>
                                <a:lnTo>
                                  <a:pt x="63626" y="33019"/>
                                </a:lnTo>
                                <a:lnTo>
                                  <a:pt x="76280" y="33233"/>
                                </a:lnTo>
                                <a:lnTo>
                                  <a:pt x="76283" y="330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88" cstate="print"/>
                          <a:stretch>
                            <a:fillRect/>
                          </a:stretch>
                        </pic:blipFill>
                        <pic:spPr>
                          <a:xfrm>
                            <a:off x="1958720" y="1089533"/>
                            <a:ext cx="218948" cy="77850"/>
                          </a:xfrm>
                          <a:prstGeom prst="rect">
                            <a:avLst/>
                          </a:prstGeom>
                        </pic:spPr>
                      </pic:pic>
                      <pic:pic xmlns:pic="http://schemas.openxmlformats.org/drawingml/2006/picture">
                        <pic:nvPicPr>
                          <pic:cNvPr id="325" name="Image 325"/>
                          <pic:cNvPicPr/>
                        </pic:nvPicPr>
                        <pic:blipFill>
                          <a:blip r:embed="rId89" cstate="print"/>
                          <a:stretch>
                            <a:fillRect/>
                          </a:stretch>
                        </pic:blipFill>
                        <pic:spPr>
                          <a:xfrm>
                            <a:off x="3357498" y="1088136"/>
                            <a:ext cx="218821" cy="76581"/>
                          </a:xfrm>
                          <a:prstGeom prst="rect">
                            <a:avLst/>
                          </a:prstGeom>
                        </pic:spPr>
                      </pic:pic>
                      <pic:pic xmlns:pic="http://schemas.openxmlformats.org/drawingml/2006/picture">
                        <pic:nvPicPr>
                          <pic:cNvPr id="326" name="Image 326"/>
                          <pic:cNvPicPr/>
                        </pic:nvPicPr>
                        <pic:blipFill>
                          <a:blip r:embed="rId90" cstate="print"/>
                          <a:stretch>
                            <a:fillRect/>
                          </a:stretch>
                        </pic:blipFill>
                        <pic:spPr>
                          <a:xfrm>
                            <a:off x="2713227" y="768095"/>
                            <a:ext cx="76200" cy="180975"/>
                          </a:xfrm>
                          <a:prstGeom prst="rect">
                            <a:avLst/>
                          </a:prstGeom>
                        </pic:spPr>
                      </pic:pic>
                      <pic:pic xmlns:pic="http://schemas.openxmlformats.org/drawingml/2006/picture">
                        <pic:nvPicPr>
                          <pic:cNvPr id="327" name="Image 327"/>
                          <pic:cNvPicPr/>
                        </pic:nvPicPr>
                        <pic:blipFill>
                          <a:blip r:embed="rId91" cstate="print"/>
                          <a:stretch>
                            <a:fillRect/>
                          </a:stretch>
                        </pic:blipFill>
                        <pic:spPr>
                          <a:xfrm>
                            <a:off x="2810001" y="4377563"/>
                            <a:ext cx="76200" cy="230250"/>
                          </a:xfrm>
                          <a:prstGeom prst="rect">
                            <a:avLst/>
                          </a:prstGeom>
                        </pic:spPr>
                      </pic:pic>
                      <wps:wsp>
                        <wps:cNvPr id="328" name="Graphic 328"/>
                        <wps:cNvSpPr/>
                        <wps:spPr>
                          <a:xfrm>
                            <a:off x="2789301" y="3121279"/>
                            <a:ext cx="76200" cy="262890"/>
                          </a:xfrm>
                          <a:custGeom>
                            <a:avLst/>
                            <a:gdLst/>
                            <a:ahLst/>
                            <a:cxnLst/>
                            <a:rect l="l" t="t" r="r" b="b"/>
                            <a:pathLst>
                              <a:path w="76200" h="262890">
                                <a:moveTo>
                                  <a:pt x="0" y="185293"/>
                                </a:moveTo>
                                <a:lnTo>
                                  <a:pt x="36068" y="262509"/>
                                </a:lnTo>
                                <a:lnTo>
                                  <a:pt x="69895" y="199136"/>
                                </a:lnTo>
                                <a:lnTo>
                                  <a:pt x="42545" y="199136"/>
                                </a:lnTo>
                                <a:lnTo>
                                  <a:pt x="33020" y="198882"/>
                                </a:lnTo>
                                <a:lnTo>
                                  <a:pt x="33329" y="187325"/>
                                </a:lnTo>
                                <a:lnTo>
                                  <a:pt x="33360" y="186182"/>
                                </a:lnTo>
                                <a:lnTo>
                                  <a:pt x="0" y="185293"/>
                                </a:lnTo>
                                <a:close/>
                              </a:path>
                              <a:path w="76200" h="262890">
                                <a:moveTo>
                                  <a:pt x="33360" y="186182"/>
                                </a:moveTo>
                                <a:lnTo>
                                  <a:pt x="33020" y="198882"/>
                                </a:lnTo>
                                <a:lnTo>
                                  <a:pt x="42545" y="199136"/>
                                </a:lnTo>
                                <a:lnTo>
                                  <a:pt x="42854" y="187325"/>
                                </a:lnTo>
                                <a:lnTo>
                                  <a:pt x="42877" y="186436"/>
                                </a:lnTo>
                                <a:lnTo>
                                  <a:pt x="33360" y="186182"/>
                                </a:lnTo>
                                <a:close/>
                              </a:path>
                              <a:path w="76200" h="262890">
                                <a:moveTo>
                                  <a:pt x="42877" y="186436"/>
                                </a:moveTo>
                                <a:lnTo>
                                  <a:pt x="42551" y="198882"/>
                                </a:lnTo>
                                <a:lnTo>
                                  <a:pt x="42545" y="199136"/>
                                </a:lnTo>
                                <a:lnTo>
                                  <a:pt x="69895" y="199136"/>
                                </a:lnTo>
                                <a:lnTo>
                                  <a:pt x="76200" y="187325"/>
                                </a:lnTo>
                                <a:lnTo>
                                  <a:pt x="42877" y="186436"/>
                                </a:lnTo>
                                <a:close/>
                              </a:path>
                              <a:path w="76200" h="262890">
                                <a:moveTo>
                                  <a:pt x="38353" y="0"/>
                                </a:moveTo>
                                <a:lnTo>
                                  <a:pt x="33384" y="185293"/>
                                </a:lnTo>
                                <a:lnTo>
                                  <a:pt x="33360" y="186182"/>
                                </a:lnTo>
                                <a:lnTo>
                                  <a:pt x="42877" y="186436"/>
                                </a:lnTo>
                                <a:lnTo>
                                  <a:pt x="47751" y="254"/>
                                </a:lnTo>
                                <a:lnTo>
                                  <a:pt x="383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92" cstate="print"/>
                          <a:stretch>
                            <a:fillRect/>
                          </a:stretch>
                        </pic:blipFill>
                        <pic:spPr>
                          <a:xfrm>
                            <a:off x="2703576" y="290956"/>
                            <a:ext cx="76200" cy="202692"/>
                          </a:xfrm>
                          <a:prstGeom prst="rect">
                            <a:avLst/>
                          </a:prstGeom>
                        </pic:spPr>
                      </pic:pic>
                      <wps:wsp>
                        <wps:cNvPr id="330" name="Graphic 330"/>
                        <wps:cNvSpPr/>
                        <wps:spPr>
                          <a:xfrm>
                            <a:off x="264795" y="1348358"/>
                            <a:ext cx="5268595" cy="3279140"/>
                          </a:xfrm>
                          <a:custGeom>
                            <a:avLst/>
                            <a:gdLst/>
                            <a:ahLst/>
                            <a:cxnLst/>
                            <a:rect l="l" t="t" r="r" b="b"/>
                            <a:pathLst>
                              <a:path w="5268595" h="3279140">
                                <a:moveTo>
                                  <a:pt x="76200" y="1978914"/>
                                </a:moveTo>
                                <a:lnTo>
                                  <a:pt x="42760" y="1978367"/>
                                </a:lnTo>
                                <a:lnTo>
                                  <a:pt x="53721" y="1335786"/>
                                </a:lnTo>
                                <a:lnTo>
                                  <a:pt x="44196" y="1335659"/>
                                </a:lnTo>
                                <a:lnTo>
                                  <a:pt x="33235" y="1977644"/>
                                </a:lnTo>
                                <a:lnTo>
                                  <a:pt x="33235" y="1978202"/>
                                </a:lnTo>
                                <a:lnTo>
                                  <a:pt x="0" y="1977644"/>
                                </a:lnTo>
                                <a:lnTo>
                                  <a:pt x="36830" y="2054479"/>
                                </a:lnTo>
                                <a:lnTo>
                                  <a:pt x="69837" y="1991106"/>
                                </a:lnTo>
                                <a:lnTo>
                                  <a:pt x="76200" y="1978914"/>
                                </a:lnTo>
                                <a:close/>
                              </a:path>
                              <a:path w="5268595" h="3279140">
                                <a:moveTo>
                                  <a:pt x="80264" y="3202051"/>
                                </a:moveTo>
                                <a:lnTo>
                                  <a:pt x="47002" y="3202343"/>
                                </a:lnTo>
                                <a:lnTo>
                                  <a:pt x="41529" y="2568194"/>
                                </a:lnTo>
                                <a:lnTo>
                                  <a:pt x="32004" y="2568194"/>
                                </a:lnTo>
                                <a:lnTo>
                                  <a:pt x="37477" y="3202051"/>
                                </a:lnTo>
                                <a:lnTo>
                                  <a:pt x="37477" y="3202419"/>
                                </a:lnTo>
                                <a:lnTo>
                                  <a:pt x="4064" y="3202686"/>
                                </a:lnTo>
                                <a:lnTo>
                                  <a:pt x="42799" y="3278632"/>
                                </a:lnTo>
                                <a:lnTo>
                                  <a:pt x="73863" y="3215132"/>
                                </a:lnTo>
                                <a:lnTo>
                                  <a:pt x="80086" y="3202419"/>
                                </a:lnTo>
                                <a:lnTo>
                                  <a:pt x="80264" y="3202051"/>
                                </a:lnTo>
                                <a:close/>
                              </a:path>
                              <a:path w="5268595" h="3279140">
                                <a:moveTo>
                                  <a:pt x="2583434" y="773557"/>
                                </a:moveTo>
                                <a:lnTo>
                                  <a:pt x="2550160" y="773557"/>
                                </a:lnTo>
                                <a:lnTo>
                                  <a:pt x="2550160" y="564515"/>
                                </a:lnTo>
                                <a:lnTo>
                                  <a:pt x="2540635" y="564515"/>
                                </a:lnTo>
                                <a:lnTo>
                                  <a:pt x="2540635" y="773557"/>
                                </a:lnTo>
                                <a:lnTo>
                                  <a:pt x="2507234" y="773557"/>
                                </a:lnTo>
                                <a:lnTo>
                                  <a:pt x="2545334" y="849757"/>
                                </a:lnTo>
                                <a:lnTo>
                                  <a:pt x="2577084" y="786257"/>
                                </a:lnTo>
                                <a:lnTo>
                                  <a:pt x="2583434" y="773557"/>
                                </a:lnTo>
                                <a:close/>
                              </a:path>
                              <a:path w="5268595" h="3279140">
                                <a:moveTo>
                                  <a:pt x="2591054" y="1454912"/>
                                </a:moveTo>
                                <a:lnTo>
                                  <a:pt x="2557653" y="1454912"/>
                                </a:lnTo>
                                <a:lnTo>
                                  <a:pt x="2557653" y="1224407"/>
                                </a:lnTo>
                                <a:lnTo>
                                  <a:pt x="2548128" y="1224407"/>
                                </a:lnTo>
                                <a:lnTo>
                                  <a:pt x="2548128" y="1454912"/>
                                </a:lnTo>
                                <a:lnTo>
                                  <a:pt x="2514854" y="1454912"/>
                                </a:lnTo>
                                <a:lnTo>
                                  <a:pt x="2552954" y="1531112"/>
                                </a:lnTo>
                                <a:lnTo>
                                  <a:pt x="2584704" y="1467612"/>
                                </a:lnTo>
                                <a:lnTo>
                                  <a:pt x="2591054" y="1454912"/>
                                </a:lnTo>
                                <a:close/>
                              </a:path>
                              <a:path w="5268595" h="3279140">
                                <a:moveTo>
                                  <a:pt x="2591054" y="230505"/>
                                </a:moveTo>
                                <a:lnTo>
                                  <a:pt x="2557653" y="230505"/>
                                </a:lnTo>
                                <a:lnTo>
                                  <a:pt x="2557653" y="0"/>
                                </a:lnTo>
                                <a:lnTo>
                                  <a:pt x="2548128" y="0"/>
                                </a:lnTo>
                                <a:lnTo>
                                  <a:pt x="2548128" y="230505"/>
                                </a:lnTo>
                                <a:lnTo>
                                  <a:pt x="2514854" y="230505"/>
                                </a:lnTo>
                                <a:lnTo>
                                  <a:pt x="2552954" y="306705"/>
                                </a:lnTo>
                                <a:lnTo>
                                  <a:pt x="2584704" y="243205"/>
                                </a:lnTo>
                                <a:lnTo>
                                  <a:pt x="2591054" y="230505"/>
                                </a:lnTo>
                                <a:close/>
                              </a:path>
                              <a:path w="5268595" h="3279140">
                                <a:moveTo>
                                  <a:pt x="2629027" y="2679319"/>
                                </a:moveTo>
                                <a:lnTo>
                                  <a:pt x="2595753" y="2679319"/>
                                </a:lnTo>
                                <a:lnTo>
                                  <a:pt x="2595753" y="2448814"/>
                                </a:lnTo>
                                <a:lnTo>
                                  <a:pt x="2586228" y="2448814"/>
                                </a:lnTo>
                                <a:lnTo>
                                  <a:pt x="2586228" y="2679319"/>
                                </a:lnTo>
                                <a:lnTo>
                                  <a:pt x="2552827" y="2679319"/>
                                </a:lnTo>
                                <a:lnTo>
                                  <a:pt x="2590927" y="2755519"/>
                                </a:lnTo>
                                <a:lnTo>
                                  <a:pt x="2622677" y="2692019"/>
                                </a:lnTo>
                                <a:lnTo>
                                  <a:pt x="2629027" y="2679319"/>
                                </a:lnTo>
                                <a:close/>
                              </a:path>
                              <a:path w="5268595" h="3279140">
                                <a:moveTo>
                                  <a:pt x="5248275" y="3200908"/>
                                </a:moveTo>
                                <a:lnTo>
                                  <a:pt x="5214963" y="3202305"/>
                                </a:lnTo>
                                <a:lnTo>
                                  <a:pt x="5187962" y="2568321"/>
                                </a:lnTo>
                                <a:lnTo>
                                  <a:pt x="5187950" y="2567940"/>
                                </a:lnTo>
                                <a:lnTo>
                                  <a:pt x="5178425" y="2568321"/>
                                </a:lnTo>
                                <a:lnTo>
                                  <a:pt x="5205361" y="3200908"/>
                                </a:lnTo>
                                <a:lnTo>
                                  <a:pt x="5205438" y="3202698"/>
                                </a:lnTo>
                                <a:lnTo>
                                  <a:pt x="5172202" y="3204083"/>
                                </a:lnTo>
                                <a:lnTo>
                                  <a:pt x="5213477" y="3278632"/>
                                </a:lnTo>
                                <a:lnTo>
                                  <a:pt x="5241785" y="3215386"/>
                                </a:lnTo>
                                <a:lnTo>
                                  <a:pt x="5248275" y="3200908"/>
                                </a:lnTo>
                                <a:close/>
                              </a:path>
                              <a:path w="5268595" h="3279140">
                                <a:moveTo>
                                  <a:pt x="5267452" y="1938528"/>
                                </a:moveTo>
                                <a:lnTo>
                                  <a:pt x="5234152" y="1938274"/>
                                </a:lnTo>
                                <a:lnTo>
                                  <a:pt x="5239626" y="1256284"/>
                                </a:lnTo>
                                <a:lnTo>
                                  <a:pt x="5230101" y="1256284"/>
                                </a:lnTo>
                                <a:lnTo>
                                  <a:pt x="5224627" y="1937893"/>
                                </a:lnTo>
                                <a:lnTo>
                                  <a:pt x="5224615" y="1938185"/>
                                </a:lnTo>
                                <a:lnTo>
                                  <a:pt x="5191252" y="1937893"/>
                                </a:lnTo>
                                <a:lnTo>
                                  <a:pt x="5228704" y="2014347"/>
                                </a:lnTo>
                                <a:lnTo>
                                  <a:pt x="5261089" y="1950974"/>
                                </a:lnTo>
                                <a:lnTo>
                                  <a:pt x="5267452" y="1938528"/>
                                </a:lnTo>
                                <a:close/>
                              </a:path>
                              <a:path w="5268595" h="3279140">
                                <a:moveTo>
                                  <a:pt x="5268074" y="681355"/>
                                </a:moveTo>
                                <a:lnTo>
                                  <a:pt x="5234762" y="680808"/>
                                </a:lnTo>
                                <a:lnTo>
                                  <a:pt x="5245735" y="127"/>
                                </a:lnTo>
                                <a:lnTo>
                                  <a:pt x="5236197" y="127"/>
                                </a:lnTo>
                                <a:lnTo>
                                  <a:pt x="5225237" y="680085"/>
                                </a:lnTo>
                                <a:lnTo>
                                  <a:pt x="5225237" y="680643"/>
                                </a:lnTo>
                                <a:lnTo>
                                  <a:pt x="5191874" y="680085"/>
                                </a:lnTo>
                                <a:lnTo>
                                  <a:pt x="5228704" y="756920"/>
                                </a:lnTo>
                                <a:lnTo>
                                  <a:pt x="5261724" y="693547"/>
                                </a:lnTo>
                                <a:lnTo>
                                  <a:pt x="5268074" y="681355"/>
                                </a:lnTo>
                                <a:close/>
                              </a:path>
                            </a:pathLst>
                          </a:custGeom>
                          <a:solidFill>
                            <a:srgbClr val="000000"/>
                          </a:solidFill>
                        </wps:spPr>
                        <wps:bodyPr wrap="square" lIns="0" tIns="0" rIns="0" bIns="0" rtlCol="0">
                          <a:prstTxWarp prst="textNoShape">
                            <a:avLst/>
                          </a:prstTxWarp>
                          <a:noAutofit/>
                        </wps:bodyPr>
                      </wps:wsp>
                      <wps:wsp>
                        <wps:cNvPr id="331" name="Textbox 331"/>
                        <wps:cNvSpPr txBox="1"/>
                        <wps:spPr>
                          <a:xfrm>
                            <a:off x="2148839" y="2859049"/>
                            <a:ext cx="1298575" cy="271145"/>
                          </a:xfrm>
                          <a:prstGeom prst="rect">
                            <a:avLst/>
                          </a:prstGeom>
                          <a:solidFill>
                            <a:srgbClr val="9BD2D9"/>
                          </a:solidFill>
                          <a:ln w="25400">
                            <a:solidFill>
                              <a:srgbClr val="000000"/>
                            </a:solidFill>
                            <a:prstDash val="solid"/>
                          </a:ln>
                        </wps:spPr>
                        <wps:txbx>
                          <w:txbxContent>
                            <w:p w14:paraId="24E273A7" w14:textId="77777777" w:rsidR="00367193" w:rsidRDefault="00367193">
                              <w:pPr>
                                <w:spacing w:before="79"/>
                                <w:ind w:left="652"/>
                                <w:rPr>
                                  <w:color w:val="000000"/>
                                  <w:sz w:val="20"/>
                                </w:rPr>
                              </w:pPr>
                              <w:r>
                                <w:rPr>
                                  <w:color w:val="000000"/>
                                  <w:spacing w:val="-2"/>
                                  <w:sz w:val="20"/>
                                </w:rPr>
                                <w:t>Область</w:t>
                              </w:r>
                            </w:p>
                          </w:txbxContent>
                        </wps:txbx>
                        <wps:bodyPr wrap="square" lIns="0" tIns="0" rIns="0" bIns="0" rtlCol="0">
                          <a:noAutofit/>
                        </wps:bodyPr>
                      </wps:wsp>
                      <wps:wsp>
                        <wps:cNvPr id="332" name="Textbox 332"/>
                        <wps:cNvSpPr txBox="1"/>
                        <wps:spPr>
                          <a:xfrm>
                            <a:off x="3562730" y="911136"/>
                            <a:ext cx="2310765" cy="420370"/>
                          </a:xfrm>
                          <a:prstGeom prst="rect">
                            <a:avLst/>
                          </a:prstGeom>
                          <a:solidFill>
                            <a:srgbClr val="D1E7F6"/>
                          </a:solidFill>
                          <a:ln w="25400">
                            <a:solidFill>
                              <a:srgbClr val="000000"/>
                            </a:solidFill>
                            <a:prstDash val="solid"/>
                          </a:ln>
                        </wps:spPr>
                        <wps:txbx>
                          <w:txbxContent>
                            <w:p w14:paraId="24E273A8" w14:textId="77777777" w:rsidR="00367193" w:rsidRDefault="00367193">
                              <w:pPr>
                                <w:spacing w:before="74"/>
                                <w:ind w:left="3"/>
                                <w:jc w:val="center"/>
                                <w:rPr>
                                  <w:color w:val="000000"/>
                                  <w:sz w:val="20"/>
                                </w:rPr>
                              </w:pPr>
                              <w:r>
                                <w:rPr>
                                  <w:color w:val="000000"/>
                                  <w:spacing w:val="-2"/>
                                  <w:sz w:val="20"/>
                                </w:rPr>
                                <w:t>Заготовительные</w:t>
                              </w:r>
                              <w:r>
                                <w:rPr>
                                  <w:color w:val="000000"/>
                                  <w:spacing w:val="14"/>
                                  <w:sz w:val="20"/>
                                </w:rPr>
                                <w:t xml:space="preserve"> </w:t>
                              </w:r>
                              <w:r>
                                <w:rPr>
                                  <w:color w:val="000000"/>
                                  <w:spacing w:val="-10"/>
                                  <w:sz w:val="20"/>
                                </w:rPr>
                                <w:t>и</w:t>
                              </w:r>
                            </w:p>
                            <w:p w14:paraId="24E273A9" w14:textId="77777777" w:rsidR="00367193" w:rsidRDefault="00367193">
                              <w:pPr>
                                <w:spacing w:before="34"/>
                                <w:ind w:left="3" w:right="3"/>
                                <w:jc w:val="center"/>
                                <w:rPr>
                                  <w:color w:val="000000"/>
                                  <w:sz w:val="20"/>
                                </w:rPr>
                              </w:pPr>
                              <w:r>
                                <w:rPr>
                                  <w:color w:val="000000"/>
                                  <w:spacing w:val="-2"/>
                                  <w:sz w:val="20"/>
                                </w:rPr>
                                <w:t>перерабатывающие</w:t>
                              </w:r>
                              <w:r>
                                <w:rPr>
                                  <w:color w:val="000000"/>
                                  <w:spacing w:val="11"/>
                                  <w:sz w:val="20"/>
                                </w:rPr>
                                <w:t xml:space="preserve"> </w:t>
                              </w:r>
                              <w:r>
                                <w:rPr>
                                  <w:color w:val="000000"/>
                                  <w:spacing w:val="-2"/>
                                  <w:sz w:val="20"/>
                                </w:rPr>
                                <w:t>предприятия</w:t>
                              </w:r>
                            </w:p>
                          </w:txbxContent>
                        </wps:txbx>
                        <wps:bodyPr wrap="square" lIns="0" tIns="0" rIns="0" bIns="0" rtlCol="0">
                          <a:noAutofit/>
                        </wps:bodyPr>
                      </wps:wsp>
                      <wps:wsp>
                        <wps:cNvPr id="333" name="Textbox 333"/>
                        <wps:cNvSpPr txBox="1"/>
                        <wps:spPr>
                          <a:xfrm>
                            <a:off x="2171573" y="934974"/>
                            <a:ext cx="1198245" cy="415925"/>
                          </a:xfrm>
                          <a:prstGeom prst="rect">
                            <a:avLst/>
                          </a:prstGeom>
                          <a:solidFill>
                            <a:srgbClr val="D1E7F6"/>
                          </a:solidFill>
                          <a:ln w="25400">
                            <a:solidFill>
                              <a:srgbClr val="000000"/>
                            </a:solidFill>
                            <a:prstDash val="solid"/>
                          </a:ln>
                        </wps:spPr>
                        <wps:txbx>
                          <w:txbxContent>
                            <w:p w14:paraId="24E273AA" w14:textId="77777777" w:rsidR="00367193" w:rsidRDefault="00367193">
                              <w:pPr>
                                <w:spacing w:before="72"/>
                                <w:ind w:left="2" w:right="1"/>
                                <w:jc w:val="center"/>
                                <w:rPr>
                                  <w:color w:val="000000"/>
                                  <w:sz w:val="20"/>
                                </w:rPr>
                              </w:pPr>
                              <w:r>
                                <w:rPr>
                                  <w:color w:val="000000"/>
                                  <w:spacing w:val="-2"/>
                                  <w:sz w:val="20"/>
                                </w:rPr>
                                <w:t>Кооперация</w:t>
                              </w:r>
                            </w:p>
                            <w:p w14:paraId="24E273AB" w14:textId="77777777" w:rsidR="00367193" w:rsidRDefault="00367193">
                              <w:pPr>
                                <w:ind w:left="2"/>
                                <w:jc w:val="center"/>
                                <w:rPr>
                                  <w:color w:val="000000"/>
                                  <w:sz w:val="20"/>
                                </w:rPr>
                              </w:pPr>
                              <w:r>
                                <w:rPr>
                                  <w:color w:val="000000"/>
                                  <w:sz w:val="20"/>
                                </w:rPr>
                                <w:t>мелких</w:t>
                              </w:r>
                              <w:r>
                                <w:rPr>
                                  <w:color w:val="000000"/>
                                  <w:spacing w:val="-11"/>
                                  <w:sz w:val="20"/>
                                </w:rPr>
                                <w:t xml:space="preserve"> </w:t>
                              </w:r>
                              <w:r>
                                <w:rPr>
                                  <w:color w:val="000000"/>
                                  <w:spacing w:val="-2"/>
                                  <w:sz w:val="20"/>
                                </w:rPr>
                                <w:t>хозяйств</w:t>
                              </w:r>
                            </w:p>
                          </w:txbxContent>
                        </wps:txbx>
                        <wps:bodyPr wrap="square" lIns="0" tIns="0" rIns="0" bIns="0" rtlCol="0">
                          <a:noAutofit/>
                        </wps:bodyPr>
                      </wps:wsp>
                      <wps:wsp>
                        <wps:cNvPr id="334" name="Textbox 334"/>
                        <wps:cNvSpPr txBox="1"/>
                        <wps:spPr>
                          <a:xfrm>
                            <a:off x="30403" y="906437"/>
                            <a:ext cx="2147570" cy="1196975"/>
                          </a:xfrm>
                          <a:prstGeom prst="rect">
                            <a:avLst/>
                          </a:prstGeom>
                        </wps:spPr>
                        <wps:txbx>
                          <w:txbxContent>
                            <w:p w14:paraId="24E273AC" w14:textId="77777777" w:rsidR="00367193" w:rsidRDefault="00367193">
                              <w:pPr>
                                <w:spacing w:before="113"/>
                                <w:ind w:left="201"/>
                                <w:rPr>
                                  <w:sz w:val="20"/>
                                </w:rPr>
                              </w:pPr>
                              <w:r>
                                <w:rPr>
                                  <w:sz w:val="20"/>
                                </w:rPr>
                                <w:t>Экоферма</w:t>
                              </w:r>
                              <w:r>
                                <w:rPr>
                                  <w:spacing w:val="-6"/>
                                  <w:sz w:val="20"/>
                                </w:rPr>
                                <w:t xml:space="preserve"> </w:t>
                              </w:r>
                              <w:r>
                                <w:rPr>
                                  <w:sz w:val="20"/>
                                </w:rPr>
                                <w:t>молодежи</w:t>
                              </w:r>
                              <w:r>
                                <w:rPr>
                                  <w:spacing w:val="-7"/>
                                  <w:sz w:val="20"/>
                                </w:rPr>
                                <w:t xml:space="preserve"> </w:t>
                              </w:r>
                              <w:r>
                                <w:rPr>
                                  <w:sz w:val="20"/>
                                </w:rPr>
                                <w:t>как</w:t>
                              </w:r>
                              <w:r>
                                <w:rPr>
                                  <w:spacing w:val="-5"/>
                                  <w:sz w:val="20"/>
                                </w:rPr>
                                <w:t xml:space="preserve"> </w:t>
                              </w:r>
                              <w:r>
                                <w:rPr>
                                  <w:spacing w:val="-4"/>
                                  <w:sz w:val="20"/>
                                </w:rPr>
                                <w:t>центр</w:t>
                              </w:r>
                            </w:p>
                            <w:p w14:paraId="24E273AD" w14:textId="77777777" w:rsidR="00367193" w:rsidRDefault="00367193">
                              <w:pPr>
                                <w:spacing w:before="34"/>
                                <w:ind w:left="307"/>
                                <w:rPr>
                                  <w:sz w:val="20"/>
                                </w:rPr>
                              </w:pPr>
                              <w:r>
                                <w:rPr>
                                  <w:sz w:val="20"/>
                                </w:rPr>
                                <w:t>обучения</w:t>
                              </w:r>
                              <w:r>
                                <w:rPr>
                                  <w:spacing w:val="-7"/>
                                  <w:sz w:val="20"/>
                                </w:rPr>
                                <w:t xml:space="preserve"> </w:t>
                              </w:r>
                              <w:r>
                                <w:rPr>
                                  <w:sz w:val="20"/>
                                </w:rPr>
                                <w:t>и</w:t>
                              </w:r>
                              <w:r>
                                <w:rPr>
                                  <w:spacing w:val="-10"/>
                                  <w:sz w:val="20"/>
                                </w:rPr>
                                <w:t xml:space="preserve"> </w:t>
                              </w:r>
                              <w:r>
                                <w:rPr>
                                  <w:spacing w:val="-2"/>
                                  <w:sz w:val="20"/>
                                </w:rPr>
                                <w:t>трудоустройства</w:t>
                              </w:r>
                            </w:p>
                          </w:txbxContent>
                        </wps:txbx>
                        <wps:bodyPr wrap="square" lIns="0" tIns="0" rIns="0" bIns="0" rtlCol="0">
                          <a:noAutofit/>
                        </wps:bodyPr>
                      </wps:wsp>
                      <wps:wsp>
                        <wps:cNvPr id="335" name="Textbox 335"/>
                        <wps:cNvSpPr txBox="1"/>
                        <wps:spPr>
                          <a:xfrm>
                            <a:off x="3889628" y="3383750"/>
                            <a:ext cx="1765300" cy="525145"/>
                          </a:xfrm>
                          <a:prstGeom prst="rect">
                            <a:avLst/>
                          </a:prstGeom>
                          <a:solidFill>
                            <a:srgbClr val="DEEFF1"/>
                          </a:solidFill>
                          <a:ln w="25400">
                            <a:solidFill>
                              <a:srgbClr val="000000"/>
                            </a:solidFill>
                            <a:prstDash val="solid"/>
                          </a:ln>
                        </wps:spPr>
                        <wps:txbx>
                          <w:txbxContent>
                            <w:p w14:paraId="24E273AE" w14:textId="77777777" w:rsidR="00367193" w:rsidRDefault="00367193">
                              <w:pPr>
                                <w:spacing w:before="73"/>
                                <w:ind w:left="424" w:right="420"/>
                                <w:jc w:val="center"/>
                                <w:rPr>
                                  <w:color w:val="000000"/>
                                  <w:sz w:val="20"/>
                                </w:rPr>
                              </w:pPr>
                              <w:r>
                                <w:rPr>
                                  <w:color w:val="000000"/>
                                  <w:sz w:val="20"/>
                                </w:rPr>
                                <w:t>Создание</w:t>
                              </w:r>
                              <w:r>
                                <w:rPr>
                                  <w:color w:val="000000"/>
                                  <w:spacing w:val="-13"/>
                                  <w:sz w:val="20"/>
                                </w:rPr>
                                <w:t xml:space="preserve"> </w:t>
                              </w:r>
                              <w:r>
                                <w:rPr>
                                  <w:color w:val="000000"/>
                                  <w:sz w:val="20"/>
                                </w:rPr>
                                <w:t>условий</w:t>
                              </w:r>
                              <w:r>
                                <w:rPr>
                                  <w:color w:val="000000"/>
                                  <w:spacing w:val="-12"/>
                                  <w:sz w:val="20"/>
                                </w:rPr>
                                <w:t xml:space="preserve"> </w:t>
                              </w:r>
                              <w:r>
                                <w:rPr>
                                  <w:color w:val="000000"/>
                                  <w:sz w:val="20"/>
                                </w:rPr>
                                <w:t xml:space="preserve">для занятости сельского </w:t>
                              </w:r>
                              <w:r>
                                <w:rPr>
                                  <w:color w:val="000000"/>
                                  <w:spacing w:val="-2"/>
                                  <w:sz w:val="20"/>
                                </w:rPr>
                                <w:t>населения</w:t>
                              </w:r>
                            </w:p>
                          </w:txbxContent>
                        </wps:txbx>
                        <wps:bodyPr wrap="square" lIns="0" tIns="0" rIns="0" bIns="0" rtlCol="0">
                          <a:noAutofit/>
                        </wps:bodyPr>
                      </wps:wsp>
                      <wps:wsp>
                        <wps:cNvPr id="336" name="Textbox 336"/>
                        <wps:cNvSpPr txBox="1"/>
                        <wps:spPr>
                          <a:xfrm>
                            <a:off x="3927602" y="4616119"/>
                            <a:ext cx="1808480" cy="407670"/>
                          </a:xfrm>
                          <a:prstGeom prst="rect">
                            <a:avLst/>
                          </a:prstGeom>
                          <a:solidFill>
                            <a:srgbClr val="E6EDEF"/>
                          </a:solidFill>
                          <a:ln w="25400">
                            <a:solidFill>
                              <a:srgbClr val="000000"/>
                            </a:solidFill>
                            <a:prstDash val="solid"/>
                          </a:ln>
                        </wps:spPr>
                        <wps:txbx>
                          <w:txbxContent>
                            <w:p w14:paraId="24E273AF" w14:textId="77777777" w:rsidR="00367193" w:rsidRDefault="00367193">
                              <w:pPr>
                                <w:spacing w:before="72"/>
                                <w:ind w:left="806" w:right="539" w:hanging="255"/>
                                <w:rPr>
                                  <w:color w:val="000000"/>
                                  <w:sz w:val="20"/>
                                </w:rPr>
                              </w:pPr>
                              <w:r>
                                <w:rPr>
                                  <w:color w:val="000000"/>
                                  <w:sz w:val="20"/>
                                </w:rPr>
                                <w:t>Логистика,</w:t>
                              </w:r>
                              <w:r>
                                <w:rPr>
                                  <w:color w:val="000000"/>
                                  <w:spacing w:val="-13"/>
                                  <w:sz w:val="20"/>
                                </w:rPr>
                                <w:t xml:space="preserve"> </w:t>
                              </w:r>
                              <w:r>
                                <w:rPr>
                                  <w:color w:val="000000"/>
                                  <w:sz w:val="20"/>
                                </w:rPr>
                                <w:t xml:space="preserve">экспорт, </w:t>
                              </w:r>
                              <w:r>
                                <w:rPr>
                                  <w:color w:val="000000"/>
                                  <w:spacing w:val="-2"/>
                                  <w:sz w:val="20"/>
                                </w:rPr>
                                <w:t>сертификация</w:t>
                              </w:r>
                            </w:p>
                          </w:txbxContent>
                        </wps:txbx>
                        <wps:bodyPr wrap="square" lIns="0" tIns="0" rIns="0" bIns="0" rtlCol="0">
                          <a:noAutofit/>
                        </wps:bodyPr>
                      </wps:wsp>
                      <wps:wsp>
                        <wps:cNvPr id="337" name="Textbox 337"/>
                        <wps:cNvSpPr txBox="1"/>
                        <wps:spPr>
                          <a:xfrm>
                            <a:off x="12700" y="3383241"/>
                            <a:ext cx="1808480" cy="533400"/>
                          </a:xfrm>
                          <a:prstGeom prst="rect">
                            <a:avLst/>
                          </a:prstGeom>
                          <a:solidFill>
                            <a:srgbClr val="DEEFF1"/>
                          </a:solidFill>
                          <a:ln w="25400">
                            <a:solidFill>
                              <a:srgbClr val="000000"/>
                            </a:solidFill>
                            <a:prstDash val="solid"/>
                          </a:ln>
                        </wps:spPr>
                        <wps:txbx>
                          <w:txbxContent>
                            <w:p w14:paraId="24E273B0" w14:textId="77777777" w:rsidR="00367193" w:rsidRDefault="00367193">
                              <w:pPr>
                                <w:spacing w:before="74"/>
                                <w:ind w:left="221" w:right="221" w:firstLine="1"/>
                                <w:jc w:val="center"/>
                                <w:rPr>
                                  <w:color w:val="000000"/>
                                  <w:sz w:val="20"/>
                                </w:rPr>
                              </w:pPr>
                              <w:r>
                                <w:rPr>
                                  <w:color w:val="000000"/>
                                  <w:spacing w:val="-2"/>
                                  <w:sz w:val="20"/>
                                </w:rPr>
                                <w:t xml:space="preserve">Взаимодействие </w:t>
                              </w:r>
                              <w:r>
                                <w:rPr>
                                  <w:color w:val="000000"/>
                                  <w:sz w:val="20"/>
                                </w:rPr>
                                <w:t>образовательных учреж дений</w:t>
                              </w:r>
                              <w:r>
                                <w:rPr>
                                  <w:color w:val="000000"/>
                                  <w:spacing w:val="-13"/>
                                  <w:sz w:val="20"/>
                                </w:rPr>
                                <w:t xml:space="preserve"> </w:t>
                              </w:r>
                              <w:r>
                                <w:rPr>
                                  <w:color w:val="000000"/>
                                  <w:sz w:val="20"/>
                                </w:rPr>
                                <w:t>с</w:t>
                              </w:r>
                              <w:r>
                                <w:rPr>
                                  <w:color w:val="000000"/>
                                  <w:spacing w:val="-12"/>
                                  <w:sz w:val="20"/>
                                </w:rPr>
                                <w:t xml:space="preserve"> </w:t>
                              </w:r>
                              <w:r>
                                <w:rPr>
                                  <w:color w:val="000000"/>
                                  <w:sz w:val="20"/>
                                </w:rPr>
                                <w:t>аграрным</w:t>
                              </w:r>
                              <w:r>
                                <w:rPr>
                                  <w:color w:val="000000"/>
                                  <w:spacing w:val="-13"/>
                                  <w:sz w:val="20"/>
                                </w:rPr>
                                <w:t xml:space="preserve"> </w:t>
                              </w:r>
                              <w:r>
                                <w:rPr>
                                  <w:color w:val="000000"/>
                                  <w:sz w:val="20"/>
                                </w:rPr>
                                <w:t>сектором</w:t>
                              </w:r>
                            </w:p>
                          </w:txbxContent>
                        </wps:txbx>
                        <wps:bodyPr wrap="square" lIns="0" tIns="0" rIns="0" bIns="0" rtlCol="0">
                          <a:noAutofit/>
                        </wps:bodyPr>
                      </wps:wsp>
                      <wps:wsp>
                        <wps:cNvPr id="338" name="Textbox 338"/>
                        <wps:cNvSpPr txBox="1"/>
                        <wps:spPr>
                          <a:xfrm>
                            <a:off x="12700" y="2111679"/>
                            <a:ext cx="1718310" cy="588010"/>
                          </a:xfrm>
                          <a:prstGeom prst="rect">
                            <a:avLst/>
                          </a:prstGeom>
                          <a:solidFill>
                            <a:srgbClr val="E3E8E8"/>
                          </a:solidFill>
                          <a:ln w="25400">
                            <a:solidFill>
                              <a:srgbClr val="000000"/>
                            </a:solidFill>
                            <a:prstDash val="solid"/>
                          </a:ln>
                        </wps:spPr>
                        <wps:txbx>
                          <w:txbxContent>
                            <w:p w14:paraId="24E273B1" w14:textId="77777777" w:rsidR="00367193" w:rsidRDefault="00367193">
                              <w:pPr>
                                <w:spacing w:before="72"/>
                                <w:ind w:left="283" w:right="286" w:firstLine="7"/>
                                <w:jc w:val="both"/>
                                <w:rPr>
                                  <w:color w:val="000000"/>
                                  <w:sz w:val="20"/>
                                </w:rPr>
                              </w:pPr>
                              <w:r>
                                <w:rPr>
                                  <w:color w:val="000000"/>
                                  <w:sz w:val="20"/>
                                </w:rPr>
                                <w:t>Фермерские</w:t>
                              </w:r>
                              <w:r>
                                <w:rPr>
                                  <w:color w:val="000000"/>
                                  <w:spacing w:val="-13"/>
                                  <w:sz w:val="20"/>
                                </w:rPr>
                                <w:t xml:space="preserve"> </w:t>
                              </w:r>
                              <w:r>
                                <w:rPr>
                                  <w:color w:val="000000"/>
                                  <w:sz w:val="20"/>
                                </w:rPr>
                                <w:t>хозяйства</w:t>
                              </w:r>
                              <w:r>
                                <w:rPr>
                                  <w:color w:val="000000"/>
                                  <w:spacing w:val="-12"/>
                                  <w:sz w:val="20"/>
                                </w:rPr>
                                <w:t xml:space="preserve"> </w:t>
                              </w:r>
                              <w:r>
                                <w:rPr>
                                  <w:color w:val="000000"/>
                                  <w:sz w:val="20"/>
                                </w:rPr>
                                <w:t>и кооперативы (производ ство,</w:t>
                              </w:r>
                              <w:r>
                                <w:rPr>
                                  <w:color w:val="000000"/>
                                  <w:spacing w:val="-10"/>
                                  <w:sz w:val="20"/>
                                </w:rPr>
                                <w:t xml:space="preserve"> </w:t>
                              </w:r>
                              <w:r>
                                <w:rPr>
                                  <w:color w:val="000000"/>
                                  <w:sz w:val="20"/>
                                </w:rPr>
                                <w:t>переработка,</w:t>
                              </w:r>
                              <w:r>
                                <w:rPr>
                                  <w:color w:val="000000"/>
                                  <w:spacing w:val="-9"/>
                                  <w:sz w:val="20"/>
                                </w:rPr>
                                <w:t xml:space="preserve"> </w:t>
                              </w:r>
                              <w:r>
                                <w:rPr>
                                  <w:color w:val="000000"/>
                                  <w:spacing w:val="-2"/>
                                  <w:sz w:val="20"/>
                                </w:rPr>
                                <w:t>сбыт)</w:t>
                              </w:r>
                            </w:p>
                          </w:txbxContent>
                        </wps:txbx>
                        <wps:bodyPr wrap="square" lIns="0" tIns="0" rIns="0" bIns="0" rtlCol="0">
                          <a:noAutofit/>
                        </wps:bodyPr>
                      </wps:wsp>
                      <wps:wsp>
                        <wps:cNvPr id="339" name="Textbox 339"/>
                        <wps:cNvSpPr txBox="1"/>
                        <wps:spPr>
                          <a:xfrm>
                            <a:off x="2042414" y="3383813"/>
                            <a:ext cx="1649095" cy="398145"/>
                          </a:xfrm>
                          <a:prstGeom prst="rect">
                            <a:avLst/>
                          </a:prstGeom>
                          <a:solidFill>
                            <a:srgbClr val="DEEFF1"/>
                          </a:solidFill>
                          <a:ln w="25400">
                            <a:solidFill>
                              <a:srgbClr val="000000"/>
                            </a:solidFill>
                            <a:prstDash val="solid"/>
                          </a:ln>
                        </wps:spPr>
                        <wps:txbx>
                          <w:txbxContent>
                            <w:p w14:paraId="24E273B2" w14:textId="77777777" w:rsidR="00367193" w:rsidRDefault="00367193">
                              <w:pPr>
                                <w:spacing w:before="73"/>
                                <w:ind w:left="5"/>
                                <w:jc w:val="center"/>
                                <w:rPr>
                                  <w:color w:val="000000"/>
                                  <w:sz w:val="20"/>
                                </w:rPr>
                              </w:pPr>
                              <w:r>
                                <w:rPr>
                                  <w:color w:val="000000"/>
                                  <w:sz w:val="20"/>
                                </w:rPr>
                                <w:t>Союзы</w:t>
                              </w:r>
                              <w:r>
                                <w:rPr>
                                  <w:color w:val="000000"/>
                                  <w:spacing w:val="-2"/>
                                  <w:sz w:val="20"/>
                                </w:rPr>
                                <w:t xml:space="preserve"> </w:t>
                              </w:r>
                              <w:r>
                                <w:rPr>
                                  <w:color w:val="000000"/>
                                  <w:sz w:val="20"/>
                                </w:rPr>
                                <w:t>и</w:t>
                              </w:r>
                              <w:r>
                                <w:rPr>
                                  <w:color w:val="000000"/>
                                  <w:spacing w:val="-4"/>
                                  <w:sz w:val="20"/>
                                </w:rPr>
                                <w:t xml:space="preserve"> </w:t>
                              </w:r>
                              <w:r>
                                <w:rPr>
                                  <w:color w:val="000000"/>
                                  <w:spacing w:val="-2"/>
                                  <w:sz w:val="20"/>
                                </w:rPr>
                                <w:t>партнерства</w:t>
                              </w:r>
                            </w:p>
                            <w:p w14:paraId="24E273B3" w14:textId="77777777" w:rsidR="00367193" w:rsidRDefault="00367193">
                              <w:pPr>
                                <w:ind w:left="5" w:right="4"/>
                                <w:jc w:val="center"/>
                                <w:rPr>
                                  <w:color w:val="000000"/>
                                  <w:sz w:val="20"/>
                                </w:rPr>
                              </w:pPr>
                              <w:r>
                                <w:rPr>
                                  <w:color w:val="000000"/>
                                  <w:spacing w:val="-2"/>
                                  <w:sz w:val="20"/>
                                </w:rPr>
                                <w:t>кооперативов</w:t>
                              </w:r>
                            </w:p>
                          </w:txbxContent>
                        </wps:txbx>
                        <wps:bodyPr wrap="square" lIns="0" tIns="0" rIns="0" bIns="0" rtlCol="0">
                          <a:noAutofit/>
                        </wps:bodyPr>
                      </wps:wsp>
                      <wps:wsp>
                        <wps:cNvPr id="340" name="Textbox 340"/>
                        <wps:cNvSpPr txBox="1"/>
                        <wps:spPr>
                          <a:xfrm>
                            <a:off x="2208529" y="4657655"/>
                            <a:ext cx="1336040" cy="140335"/>
                          </a:xfrm>
                          <a:prstGeom prst="rect">
                            <a:avLst/>
                          </a:prstGeom>
                        </wps:spPr>
                        <wps:txbx>
                          <w:txbxContent>
                            <w:p w14:paraId="24E273B4" w14:textId="77777777" w:rsidR="00367193" w:rsidRDefault="00367193">
                              <w:pPr>
                                <w:spacing w:line="221" w:lineRule="exact"/>
                                <w:rPr>
                                  <w:sz w:val="20"/>
                                </w:rPr>
                              </w:pPr>
                              <w:r>
                                <w:rPr>
                                  <w:spacing w:val="-2"/>
                                  <w:sz w:val="20"/>
                                </w:rPr>
                                <w:t>Кооперативные</w:t>
                              </w:r>
                              <w:r>
                                <w:rPr>
                                  <w:spacing w:val="7"/>
                                  <w:sz w:val="20"/>
                                </w:rPr>
                                <w:t xml:space="preserve"> </w:t>
                              </w:r>
                              <w:r>
                                <w:rPr>
                                  <w:spacing w:val="-2"/>
                                  <w:sz w:val="20"/>
                                </w:rPr>
                                <w:t>альянсы</w:t>
                              </w:r>
                            </w:p>
                          </w:txbxContent>
                        </wps:txbx>
                        <wps:bodyPr wrap="square" lIns="0" tIns="0" rIns="0" bIns="0" rtlCol="0">
                          <a:noAutofit/>
                        </wps:bodyPr>
                      </wps:wsp>
                      <wps:wsp>
                        <wps:cNvPr id="341" name="Textbox 341"/>
                        <wps:cNvSpPr txBox="1"/>
                        <wps:spPr>
                          <a:xfrm>
                            <a:off x="58305" y="4608144"/>
                            <a:ext cx="1808480" cy="412115"/>
                          </a:xfrm>
                          <a:prstGeom prst="rect">
                            <a:avLst/>
                          </a:prstGeom>
                          <a:solidFill>
                            <a:srgbClr val="E6EDEF"/>
                          </a:solidFill>
                          <a:ln w="25400">
                            <a:solidFill>
                              <a:srgbClr val="000000"/>
                            </a:solidFill>
                            <a:prstDash val="solid"/>
                          </a:ln>
                        </wps:spPr>
                        <wps:txbx>
                          <w:txbxContent>
                            <w:p w14:paraId="24E273B5" w14:textId="77777777" w:rsidR="00367193" w:rsidRDefault="00367193">
                              <w:pPr>
                                <w:spacing w:before="72"/>
                                <w:ind w:left="843" w:right="186" w:hanging="651"/>
                                <w:rPr>
                                  <w:color w:val="000000"/>
                                  <w:sz w:val="20"/>
                                </w:rPr>
                              </w:pPr>
                              <w:r>
                                <w:rPr>
                                  <w:color w:val="000000"/>
                                  <w:sz w:val="20"/>
                                </w:rPr>
                                <w:t>Государственная</w:t>
                              </w:r>
                              <w:r>
                                <w:rPr>
                                  <w:color w:val="000000"/>
                                  <w:spacing w:val="-13"/>
                                  <w:sz w:val="20"/>
                                </w:rPr>
                                <w:t xml:space="preserve"> </w:t>
                              </w:r>
                              <w:r>
                                <w:rPr>
                                  <w:color w:val="000000"/>
                                  <w:sz w:val="20"/>
                                </w:rPr>
                                <w:t>поддержка и программы</w:t>
                              </w:r>
                            </w:p>
                          </w:txbxContent>
                        </wps:txbx>
                        <wps:bodyPr wrap="square" lIns="0" tIns="0" rIns="0" bIns="0" rtlCol="0">
                          <a:noAutofit/>
                        </wps:bodyPr>
                      </wps:wsp>
                      <wps:wsp>
                        <wps:cNvPr id="342" name="Textbox 342"/>
                        <wps:cNvSpPr txBox="1"/>
                        <wps:spPr>
                          <a:xfrm>
                            <a:off x="2184145" y="2257101"/>
                            <a:ext cx="1363980" cy="286385"/>
                          </a:xfrm>
                          <a:prstGeom prst="rect">
                            <a:avLst/>
                          </a:prstGeom>
                        </wps:spPr>
                        <wps:txbx>
                          <w:txbxContent>
                            <w:p w14:paraId="24E273B6" w14:textId="77777777" w:rsidR="00367193" w:rsidRDefault="00367193">
                              <w:pPr>
                                <w:ind w:left="381" w:right="18" w:hanging="382"/>
                                <w:rPr>
                                  <w:sz w:val="20"/>
                                </w:rPr>
                              </w:pPr>
                              <w:r>
                                <w:rPr>
                                  <w:sz w:val="20"/>
                                </w:rPr>
                                <w:t>Система</w:t>
                              </w:r>
                              <w:r>
                                <w:rPr>
                                  <w:spacing w:val="-13"/>
                                  <w:sz w:val="20"/>
                                </w:rPr>
                                <w:t xml:space="preserve"> </w:t>
                              </w:r>
                              <w:r>
                                <w:rPr>
                                  <w:sz w:val="20"/>
                                </w:rPr>
                                <w:t xml:space="preserve">кооперативного </w:t>
                              </w:r>
                              <w:r>
                                <w:rPr>
                                  <w:spacing w:val="-2"/>
                                  <w:sz w:val="20"/>
                                </w:rPr>
                                <w:t>взаимодействия</w:t>
                              </w:r>
                            </w:p>
                          </w:txbxContent>
                        </wps:txbx>
                        <wps:bodyPr wrap="square" lIns="0" tIns="0" rIns="0" bIns="0" rtlCol="0">
                          <a:noAutofit/>
                        </wps:bodyPr>
                      </wps:wsp>
                      <wps:wsp>
                        <wps:cNvPr id="343" name="Textbox 343"/>
                        <wps:cNvSpPr txBox="1"/>
                        <wps:spPr>
                          <a:xfrm>
                            <a:off x="2194432" y="1650517"/>
                            <a:ext cx="1245235" cy="257810"/>
                          </a:xfrm>
                          <a:prstGeom prst="rect">
                            <a:avLst/>
                          </a:prstGeom>
                          <a:solidFill>
                            <a:srgbClr val="C9D1D2"/>
                          </a:solidFill>
                          <a:ln w="25400">
                            <a:solidFill>
                              <a:srgbClr val="000000"/>
                            </a:solidFill>
                            <a:prstDash val="solid"/>
                          </a:ln>
                        </wps:spPr>
                        <wps:txbx>
                          <w:txbxContent>
                            <w:p w14:paraId="24E273B7" w14:textId="77777777" w:rsidR="00367193" w:rsidRDefault="00367193">
                              <w:pPr>
                                <w:spacing w:before="74"/>
                                <w:ind w:left="2"/>
                                <w:jc w:val="center"/>
                                <w:rPr>
                                  <w:color w:val="000000"/>
                                  <w:sz w:val="20"/>
                                </w:rPr>
                              </w:pPr>
                              <w:r>
                                <w:rPr>
                                  <w:color w:val="000000"/>
                                  <w:spacing w:val="-2"/>
                                  <w:sz w:val="20"/>
                                </w:rPr>
                                <w:t>Район</w:t>
                              </w:r>
                            </w:p>
                          </w:txbxContent>
                        </wps:txbx>
                        <wps:bodyPr wrap="square" lIns="0" tIns="0" rIns="0" bIns="0" rtlCol="0">
                          <a:noAutofit/>
                        </wps:bodyPr>
                      </wps:wsp>
                      <wps:wsp>
                        <wps:cNvPr id="344" name="Textbox 344"/>
                        <wps:cNvSpPr txBox="1"/>
                        <wps:spPr>
                          <a:xfrm>
                            <a:off x="2065147" y="12700"/>
                            <a:ext cx="1281430" cy="271780"/>
                          </a:xfrm>
                          <a:prstGeom prst="rect">
                            <a:avLst/>
                          </a:prstGeom>
                          <a:solidFill>
                            <a:srgbClr val="A2CEEC"/>
                          </a:solidFill>
                          <a:ln w="25400">
                            <a:solidFill>
                              <a:srgbClr val="000000"/>
                            </a:solidFill>
                            <a:prstDash val="solid"/>
                          </a:ln>
                        </wps:spPr>
                        <wps:txbx>
                          <w:txbxContent>
                            <w:p w14:paraId="24E273B8" w14:textId="77777777" w:rsidR="00367193" w:rsidRDefault="00367193">
                              <w:pPr>
                                <w:spacing w:before="80"/>
                                <w:ind w:left="318"/>
                                <w:rPr>
                                  <w:color w:val="000000"/>
                                  <w:sz w:val="20"/>
                                </w:rPr>
                              </w:pPr>
                              <w:r>
                                <w:rPr>
                                  <w:color w:val="000000"/>
                                  <w:sz w:val="20"/>
                                </w:rPr>
                                <w:t>Сельский</w:t>
                              </w:r>
                              <w:r>
                                <w:rPr>
                                  <w:color w:val="000000"/>
                                  <w:spacing w:val="-12"/>
                                  <w:sz w:val="20"/>
                                </w:rPr>
                                <w:t xml:space="preserve"> </w:t>
                              </w:r>
                              <w:r>
                                <w:rPr>
                                  <w:color w:val="000000"/>
                                  <w:spacing w:val="-2"/>
                                  <w:sz w:val="20"/>
                                </w:rPr>
                                <w:t>округ</w:t>
                              </w:r>
                            </w:p>
                          </w:txbxContent>
                        </wps:txbx>
                        <wps:bodyPr wrap="square" lIns="0" tIns="0" rIns="0" bIns="0" rtlCol="0">
                          <a:noAutofit/>
                        </wps:bodyPr>
                      </wps:wsp>
                      <wps:wsp>
                        <wps:cNvPr id="345" name="Textbox 345"/>
                        <wps:cNvSpPr txBox="1"/>
                        <wps:spPr>
                          <a:xfrm>
                            <a:off x="1740789" y="290956"/>
                            <a:ext cx="3377565" cy="658495"/>
                          </a:xfrm>
                          <a:prstGeom prst="rect">
                            <a:avLst/>
                          </a:prstGeom>
                        </wps:spPr>
                        <wps:txbx>
                          <w:txbxContent>
                            <w:p w14:paraId="24E273B9" w14:textId="77777777" w:rsidR="00367193" w:rsidRDefault="00367193">
                              <w:pPr>
                                <w:spacing w:before="175"/>
                                <w:rPr>
                                  <w:sz w:val="20"/>
                                </w:rPr>
                              </w:pPr>
                            </w:p>
                            <w:p w14:paraId="24E273BA" w14:textId="77777777" w:rsidR="00367193" w:rsidRDefault="00367193">
                              <w:pPr>
                                <w:ind w:left="448"/>
                                <w:rPr>
                                  <w:sz w:val="20"/>
                                </w:rPr>
                              </w:pPr>
                              <w:r>
                                <w:rPr>
                                  <w:spacing w:val="-2"/>
                                  <w:sz w:val="20"/>
                                </w:rPr>
                                <w:t>Координационные</w:t>
                              </w:r>
                              <w:r>
                                <w:rPr>
                                  <w:spacing w:val="11"/>
                                  <w:sz w:val="20"/>
                                </w:rPr>
                                <w:t xml:space="preserve"> </w:t>
                              </w:r>
                              <w:r>
                                <w:rPr>
                                  <w:spacing w:val="-2"/>
                                  <w:sz w:val="20"/>
                                </w:rPr>
                                <w:t>центры</w:t>
                              </w:r>
                            </w:p>
                          </w:txbxContent>
                        </wps:txbx>
                        <wps:bodyPr wrap="square" lIns="0" tIns="0" rIns="0" bIns="0" rtlCol="0">
                          <a:noAutofit/>
                        </wps:bodyPr>
                      </wps:wsp>
                      <wps:wsp>
                        <wps:cNvPr id="346" name="Textbox 346"/>
                        <wps:cNvSpPr txBox="1"/>
                        <wps:spPr>
                          <a:xfrm>
                            <a:off x="2425192" y="4163879"/>
                            <a:ext cx="640080" cy="140335"/>
                          </a:xfrm>
                          <a:prstGeom prst="rect">
                            <a:avLst/>
                          </a:prstGeom>
                        </wps:spPr>
                        <wps:txbx>
                          <w:txbxContent>
                            <w:p w14:paraId="24E273BB" w14:textId="77777777" w:rsidR="00367193" w:rsidRDefault="00367193">
                              <w:pPr>
                                <w:spacing w:line="221" w:lineRule="exact"/>
                                <w:rPr>
                                  <w:sz w:val="20"/>
                                </w:rPr>
                              </w:pPr>
                              <w:r>
                                <w:rPr>
                                  <w:spacing w:val="-2"/>
                                  <w:sz w:val="20"/>
                                </w:rPr>
                                <w:t>Республика</w:t>
                              </w:r>
                            </w:p>
                          </w:txbxContent>
                        </wps:txbx>
                        <wps:bodyPr wrap="square" lIns="0" tIns="0" rIns="0" bIns="0" rtlCol="0">
                          <a:noAutofit/>
                        </wps:bodyPr>
                      </wps:wsp>
                      <wps:wsp>
                        <wps:cNvPr id="347" name="Textbox 347"/>
                        <wps:cNvSpPr txBox="1"/>
                        <wps:spPr>
                          <a:xfrm>
                            <a:off x="4094860" y="2103691"/>
                            <a:ext cx="1969135" cy="488315"/>
                          </a:xfrm>
                          <a:prstGeom prst="rect">
                            <a:avLst/>
                          </a:prstGeom>
                          <a:solidFill>
                            <a:srgbClr val="E3E8E8"/>
                          </a:solidFill>
                          <a:ln w="25400">
                            <a:solidFill>
                              <a:srgbClr val="000000"/>
                            </a:solidFill>
                            <a:prstDash val="solid"/>
                          </a:ln>
                        </wps:spPr>
                        <wps:txbx>
                          <w:txbxContent>
                            <w:p w14:paraId="24E273BC" w14:textId="77777777" w:rsidR="00367193" w:rsidRDefault="00367193">
                              <w:pPr>
                                <w:spacing w:before="73"/>
                                <w:ind w:left="819" w:right="471" w:hanging="344"/>
                                <w:rPr>
                                  <w:color w:val="000000"/>
                                  <w:sz w:val="20"/>
                                </w:rPr>
                              </w:pPr>
                              <w:r>
                                <w:rPr>
                                  <w:color w:val="000000"/>
                                  <w:sz w:val="20"/>
                                </w:rPr>
                                <w:t>Экологический</w:t>
                              </w:r>
                              <w:r>
                                <w:rPr>
                                  <w:color w:val="000000"/>
                                  <w:spacing w:val="-13"/>
                                  <w:sz w:val="20"/>
                                </w:rPr>
                                <w:t xml:space="preserve"> </w:t>
                              </w:r>
                              <w:r>
                                <w:rPr>
                                  <w:color w:val="000000"/>
                                  <w:sz w:val="20"/>
                                </w:rPr>
                                <w:t>туризм</w:t>
                              </w:r>
                              <w:r>
                                <w:rPr>
                                  <w:color w:val="000000"/>
                                  <w:spacing w:val="-12"/>
                                  <w:sz w:val="20"/>
                                </w:rPr>
                                <w:t xml:space="preserve"> </w:t>
                              </w:r>
                              <w:r>
                                <w:rPr>
                                  <w:color w:val="000000"/>
                                  <w:sz w:val="20"/>
                                </w:rPr>
                                <w:t xml:space="preserve">и </w:t>
                              </w:r>
                              <w:r>
                                <w:rPr>
                                  <w:color w:val="000000"/>
                                  <w:spacing w:val="-2"/>
                                  <w:sz w:val="20"/>
                                </w:rPr>
                                <w:t>агрообразование</w:t>
                              </w:r>
                            </w:p>
                          </w:txbxContent>
                        </wps:txbx>
                        <wps:bodyPr wrap="square" lIns="0" tIns="0" rIns="0" bIns="0" rtlCol="0">
                          <a:noAutofit/>
                        </wps:bodyPr>
                      </wps:wsp>
                    </wpg:wgp>
                  </a:graphicData>
                </a:graphic>
              </wp:anchor>
            </w:drawing>
          </mc:Choice>
          <mc:Fallback>
            <w:pict>
              <v:group w14:anchorId="24E27316" id="Group 302" o:spid="_x0000_s1163" style="position:absolute;margin-left:84.75pt;margin-top:21.05pt;width:478.45pt;height:396.55pt;z-index:-15692288;mso-wrap-distance-left:0;mso-wrap-distance-right:0;mso-position-horizontal-relative:page;mso-position-vertical-relative:text" coordsize="60763,50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">
                <v:shape id="Graphic 303" o:spid="_x0000_s1164" style="position:absolute;left:20694;top:40947;width:13399;height:2711;visibility:visible;mso-wrap-style:square;v-text-anchor:top" coordsize="133985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phcYA&#10;AADcAAAADwAAAGRycy9kb3ducmV2LnhtbESPQWsCMRSE74X+h/AKvdVEt4isRtlW2nrpwVXE42Pz&#10;3F3dvCxJqtt/3xQKPQ4z8w2zWA22E1fyoXWsYTxSIIgrZ1quNex3b08zECEiG+wck4ZvCrBa3t8t&#10;MDfuxlu6lrEWCcIhRw1NjH0uZagashhGridO3sl5izFJX0vj8ZbgtpMTpabSYstpocGeXhuqLuWX&#10;1XDuS/9+Orx8ZJt1URw/p26vzs9aPz4MxRxEpCH+h//aG6MhU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BphcYAAADcAAAADwAAAAAAAAAAAAAAAACYAgAAZHJz&#10;L2Rvd25yZXYueG1sUEsFBgAAAAAEAAQA9QAAAIsDAAAAAA==&#10;" path="m1339850,l,,,271145r1339850,l1339850,xe" fillcolor="#b5cdd2" stroked="f">
                  <v:path arrowok="t"/>
                </v:shape>
                <v:shape id="Graphic 304" o:spid="_x0000_s1165" style="position:absolute;left:20694;top:40947;width:13399;height:2711;visibility:visible;mso-wrap-style:square;v-text-anchor:top" coordsize="133985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udsQA&#10;AADcAAAADwAAAGRycy9kb3ducmV2LnhtbESP3WrCQBSE7wXfYTmCN6K72lBDdBUpCC0Uij8PcMwe&#10;k2j2bJrdanx7t1Do5TAz3zDLdWdrcaPWV441TCcKBHHuTMWFhuNhO05B+IBssHZMGh7kYb3q95aY&#10;GXfnHd32oRARwj5DDWUITSalz0uy6CeuIY7e2bUWQ5RtIU2L9wi3tZwp9SotVhwXSmzoraT8uv+x&#10;GpIk7LYfG+sMf+PlS53Sz9E81Xo46DYLEIG68B/+a78bDS8qg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LnbEAAAA3AAAAA8AAAAAAAAAAAAAAAAAmAIAAGRycy9k&#10;b3ducmV2LnhtbFBLBQYAAAAABAAEAPUAAACJAwAAAAA=&#10;" path="m,271145r1339850,l1339850,,,,,271145xe" filled="f" strokeweight="2pt">
                  <v:path arrowok="t"/>
                </v:shape>
                <v:shape id="Image 305" o:spid="_x0000_s1166" type="#_x0000_t75" style="position:absolute;left:36264;top:35830;width:230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r7TEAAAA3AAAAA8AAABkcnMvZG93bnJldi54bWxEj82KwkAQhO/CvsPQC15EJypqiE5kEVa8&#10;eDAu7LXJtPnZTE/IzGp8e0cQPBbV9VXXZtubRlypc5VlBdNJBII4t7riQsHP+Xscg3AeWWNjmRTc&#10;ycE2/RhsMNH2xie6Zr4QAcIuQQWl920ipctLMugmtiUO3sV2Bn2QXSF1h7cAN42cRdFSGqw4NJTY&#10;0q6k/C/7N+GN0a85ju6rfTxfcJ3V+5ysd0oNP/uvNQhPvX8fv9IHrWAeLeA5JhBAp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cr7TEAAAA3AAAAA8AAAAAAAAAAAAAAAAA&#10;nwIAAGRycy9kb3ducmV2LnhtbFBLBQYAAAAABAAEAPcAAACQAwAAAAA=&#10;">
                  <v:imagedata r:id="rId93" o:title=""/>
                </v:shape>
                <v:shape id="Image 306" o:spid="_x0000_s1167" type="#_x0000_t75" style="position:absolute;left:36309;top:23138;width:2489;height: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cn7AAAAA3AAAAA8AAABkcnMvZG93bnJldi54bWxEj92qwjAQhO8F3yGs4J2mPWKRahQRRC9E&#10;8OcBlmZti82mJDla394IgpfDzDfDLFadacSDnK8tK0jHCQjiwuqaSwXXy3Y0A+EDssbGMil4kYfV&#10;st9bYK7tk0/0OIdSxBL2OSqoQmhzKX1RkUE/ti1x9G7WGQxRulJqh89Ybhr5lySZNFhzXKiwpU1F&#10;xf38bxRMsl3qzJaP60sdZulr6m6Hwik1HHTrOYhAXfiFv/ReRy7J4HMmHgG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FyfsAAAADcAAAADwAAAAAAAAAAAAAAAACfAgAA&#10;ZHJzL2Rvd25yZXYueG1sUEsFBgAAAAAEAAQA9wAAAIwDAAAAAA==&#10;">
                  <v:imagedata r:id="rId94" o:title=""/>
                </v:shape>
                <v:shape id="Graphic 307" o:spid="_x0000_s1168" style="position:absolute;left:15989;top:35007;width:4204;height:7804;visibility:visible;mso-wrap-style:square;v-text-anchor:top" coordsize="420370,78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RXcYA&#10;AADcAAAADwAAAGRycy9kb3ducmV2LnhtbESPQWvCQBSE70L/w/IKvemmLVqJrlIsij1pUg8en9ln&#10;kjb7NuyumvbXdwXB4zAz3zDTeWcacSbna8sKngcJCOLC6ppLBbuvZX8MwgdkjY1lUvBLHuazh94U&#10;U20vnNE5D6WIEPYpKqhCaFMpfVGRQT+wLXH0jtYZDFG6UmqHlwg3jXxJkpE0WHNcqLClRUXFT34y&#10;Cj6zv5XdZ0v3fdgOzeFjt8BNkyv19Ni9T0AE6sI9fGuvtYLX5A2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fRXcYAAADcAAAADwAAAAAAAAAAAAAAAACYAgAAZHJz&#10;L2Rvd25yZXYueG1sUEsFBgAAAAAEAAQA9QAAAIsDAAAAAA==&#10;" path="m,l,105029r1707,58109l6740,219996r8230,55349l26265,328925r14229,51552l57525,429744r19704,46722l99474,520385r24655,40856l151064,598776r29082,33956l211246,662849r32987,26020l278974,710533r36366,17050l315340,780034,420369,695452,315340,569849r,52578l278974,605377,244233,583713,211246,557694,180146,527578,151064,493625,124129,456093,99474,415242,77229,371329,57525,324616,40494,275359,26265,223819,14970,170254,6740,114923,1707,58085,,xe" fillcolor="#deeff1" stroked="f">
                  <v:path arrowok="t"/>
                </v:shape>
                <v:shape id="Graphic 308" o:spid="_x0000_s1169" style="position:absolute;left:15989;top:28578;width:4210;height:6960;visibility:visible;mso-wrap-style:square;v-text-anchor:top" coordsize="421005,69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ejsIA&#10;AADcAAAADwAAAGRycy9kb3ducmV2LnhtbERPy4rCMBTdC/MP4Q64EU2tIEM1yjAwMDtfHXV5aa5t&#10;Z5qbkkStfr1ZCC4P5z1fdqYRF3K+tqxgPEpAEBdW11wqyHffww8QPiBrbCyTght5WC7eenPMtL3y&#10;hi7bUIoYwj5DBVUIbSalLyoy6Ee2JY7cyTqDIUJXSu3wGsNNI9MkmUqDNceGClv6qqj4356Ngvvf&#10;oBy3af2bT3N3Wx2O6Vrme6X6793nDESgLrzET/ePVjBJ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Z6OwgAAANwAAAAPAAAAAAAAAAAAAAAAAJgCAABkcnMvZG93&#10;bnJldi54bWxQSwUGAAAAAAQABAD1AAAAhwMAAAAA&#10;" path="m420391,l349968,9054,281363,36038,218071,79227r-29365,27151l161016,136956r-25900,33796l111121,207560,89148,247170,69312,289375,51729,333967,36513,380737,23781,429477,13649,479980,6230,532036,1642,585439,,639980r1418,55472l6258,637411r8096,-56223l25550,527002,39689,475072,56616,425618,76175,378859,98210,335014r24354,-40710l149082,256947r28525,-33784l207984,193172r32073,-25980l273669,145444r34995,-17297l344887,115520r75504,-10364l420391,xe" fillcolor="#b1c1c3" stroked="f">
                  <v:path arrowok="t"/>
                </v:shape>
                <v:shape id="Graphic 309" o:spid="_x0000_s1170" style="position:absolute;left:15989;top:28578;width:4204;height:14231;visibility:visible;mso-wrap-style:square;v-text-anchor:top" coordsize="420370,142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kzsUA&#10;AADcAAAADwAAAGRycy9kb3ducmV2LnhtbESP0WrCQBRE3wv+w3KFvtWNFUWjq4iiWFoEox9wzV6T&#10;YPZumt0m8e+7BaGPw8ycYRarzpSiodoVlhUMBxEI4tTqgjMFl/PubQrCeWSNpWVS8CAHq2XvZYGx&#10;ti2fqEl8JgKEXYwKcu+rWEqX5mTQDWxFHLybrQ36IOtM6hrbADelfI+iiTRYcFjIsaJNTuk9+TEK&#10;bty1H9XX9znZN+NtVlyP7efoqNRrv1vPQXjq/H/42T5oBaNo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TOxQAAANwAAAAPAAAAAAAAAAAAAAAAAJgCAABkcnMv&#10;ZG93bnJldi54bWxQSwUGAAAAAAQABAD1AAAAigMAAAAA&#10;" path="m,642874r1707,58085l6740,757797r8230,55331l26265,866693r14229,51540l57525,967490r19704,46713l99474,1058116r24655,40851l151064,1136499r29082,33953l211246,1200568r32987,26019l278974,1248251r36366,17050l315340,1212723r105029,125603l315340,1422908r,-52451l278974,1353407r-34741,-21664l211246,1305723r-31100,-30117l151064,1241650r-26935,-37535l99474,1163259,77229,1119340,57525,1072618,40494,1023351,26265,971799,14970,918219,6740,862870,1707,806012,,747903,,642874,1717,584353,6772,527305r8244,-55348l26300,418537,40475,367270,57394,318384,76908,272105,98868,228660r24258,-40383l149534,151181r28409,-33580l208204,87761,240170,61890,273692,40214,308621,22961,344810,10356,420369,r,105156l382160,107783r-37295,7737l308642,128147r-34995,17297l240035,167192r-32073,25980l177585,223163r-28525,33784l122542,294304,98188,335014,76153,378859,56594,425618,39667,475072,25528,527002,14332,581188,6236,637411,1396,695452e" filled="f" strokeweight="2pt">
                  <v:path arrowok="t"/>
                </v:shape>
                <v:shape id="Graphic 310" o:spid="_x0000_s1171" style="position:absolute;left:425;top:13652;width:762;height:7379;visibility:visible;mso-wrap-style:square;v-text-anchor:top" coordsize="76200,7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YeMAA&#10;AADcAAAADwAAAGRycy9kb3ducmV2LnhtbERPTYvCMBC9L/gfwgheFk1VEKlGKeLCetRVvA7J2Fab&#10;SWmitv56cxD2+Hjfy3VrK/GgxpeOFYxHCQhi7UzJuYLj389wDsIHZIOVY1LQkYf1qve1xNS4J+/p&#10;cQi5iCHsU1RQhFCnUnpdkEU/cjVx5C6usRgibHJpGnzGcFvJSZLMpMWSY0OBNW0K0rfD3Sow39rs&#10;rq/t3l70ZtadsnPWlVOlBv02W4AI1IZ/8cf9axRMx3F+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yYeMAAAADcAAAADwAAAAAAAAAAAAAAAACYAgAAZHJzL2Rvd25y&#10;ZXYueG1sUEsFBgAAAAAEAAQA9QAAAIUDAAAAAA==&#10;" path="m,661288r37439,76454l69837,674370r-27089,l33223,674242r108,-12596l42857,661646,,661288xem48552,l39026,,33334,661288r-111,12954l42748,674370,48552,xem42857,661646r-109,12724l69837,674370r6363,-12446l42857,661646xe" fillcolor="black" stroked="f">
                  <v:path arrowok="t"/>
                </v:shape>
                <v:shape id="Graphic 311" o:spid="_x0000_s1172" style="position:absolute;left:17534;top:4897;width:19806;height:2718;visibility:visible;mso-wrap-style:square;v-text-anchor:top" coordsize="1980564,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0ub4A&#10;AADcAAAADwAAAGRycy9kb3ducmV2LnhtbESPwQrCMBBE74L/EFbwIppWRaQaRQTBk2j14m1p1rbY&#10;bEoTtf69EQSPw8y8YZbr1lTiSY0rLSuIRxEI4szqknMFl/NuOAfhPLLGyjIpeJOD9arbWWKi7YtP&#10;9Ex9LgKEXYIKCu/rREqXFWTQjWxNHLybbQz6IJtc6gZfAW4qOY6imTRYclgosKZtQdk9fRgFexcN&#10;7OFqCKu5Sfk4ncgcWal+r90sQHhq/T/8a++1gkkc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6tLm+AAAA3AAAAA8AAAAAAAAAAAAAAAAAmAIAAGRycy9kb3ducmV2&#10;LnhtbFBLBQYAAAAABAAEAPUAAACDAwAAAAA=&#10;" path="m1980311,l,,,271576r1980311,l1980311,xe" fillcolor="#d1e7f6" stroked="f">
                  <v:path arrowok="t"/>
                </v:shape>
                <v:shape id="Graphic 312" o:spid="_x0000_s1173" style="position:absolute;left:17534;top:4897;width:19806;height:2718;visibility:visible;mso-wrap-style:square;v-text-anchor:top" coordsize="1980564,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TsMA&#10;AADcAAAADwAAAGRycy9kb3ducmV2LnhtbESPT4vCMBTE74LfITzBy6KpyopUo/iHxb2JVRBvj+bZ&#10;FJuX0kTtfvvNwoLHYWZ+wyxWra3EkxpfOlYwGiYgiHOnSy4UnE9fgxkIH5A1Vo5JwQ95WC27nQWm&#10;2r34SM8sFCJC2KeowIRQp1L63JBFP3Q1cfRurrEYomwKqRt8Rbit5DhJptJiyXHBYE1bQ/k9e1gF&#10;9yuFwyWRO6OLq/EH/7nffNRK9Xvteg4iUBve4f/2t1YwGY3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TsMAAADcAAAADwAAAAAAAAAAAAAAAACYAgAAZHJzL2Rv&#10;d25yZXYueG1sUEsFBgAAAAAEAAQA9QAAAIgDAAAAAA==&#10;" path="m,271576r1980311,l1980311,,,,,271576xe" filled="f" strokeweight="2pt">
                  <v:path arrowok="t"/>
                </v:shape>
                <v:shape id="Graphic 313" o:spid="_x0000_s1174" style="position:absolute;left:431;top:9191;width:19126;height:4432;visibility:visible;mso-wrap-style:square;v-text-anchor:top" coordsize="1912620,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TQMMA&#10;AADcAAAADwAAAGRycy9kb3ducmV2LnhtbESPQYvCMBSE7wv+h/AEL4umKixSjaKCIIgHqwePj+bZ&#10;FJuX2kSt/94Iwh6HmfmGmS1aW4kHNb50rGA4SEAQ506XXCg4HTf9CQgfkDVWjknBizws5p2fGaba&#10;PflAjywUIkLYp6jAhFCnUvrckEU/cDVx9C6usRiibAqpG3xGuK3kKEn+pMWS44LBmtaG8mt2twqy&#10;vZOn3/K2X5vVuTrv0N6LzUipXrddTkEEasN/+NveagXj4Rg+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TQMMAAADcAAAADwAAAAAAAAAAAAAAAACYAgAAZHJzL2Rv&#10;d25yZXYueG1sUEsFBgAAAAAEAAQA9QAAAIgDAAAAAA==&#10;" path="m1912366,l,,,443191r1912366,l1912366,xe" fillcolor="#d1e7f6" stroked="f">
                  <v:path arrowok="t"/>
                </v:shape>
                <v:shape id="Graphic 314" o:spid="_x0000_s1175" style="position:absolute;left:431;top:9191;width:19126;height:4432;visibility:visible;mso-wrap-style:square;v-text-anchor:top" coordsize="1912620,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zZMQA&#10;AADcAAAADwAAAGRycy9kb3ducmV2LnhtbESPQWvCQBSE7wX/w/IKvekmVm2JbkQiVi89NJaeH9ln&#10;Epp9G3bXmP57t1DocZiZb5jNdjSdGMj51rKCdJaAIK6sbrlW8Hk+TF9B+ICssbNMCn7IwzafPGww&#10;0/bGHzSUoRYRwj5DBU0IfSalrxoy6Ge2J47exTqDIUpXS+3wFuGmk/MkWUmDLceFBnsqGqq+y6tR&#10;UHwd/WGxHLwr9u3bS7nk913HSj09jrs1iEBj+A//tU9awXO6gN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2TEAAAA3AAAAA8AAAAAAAAAAAAAAAAAmAIAAGRycy9k&#10;b3ducmV2LnhtbFBLBQYAAAAABAAEAPUAAACJAwAAAAA=&#10;" path="m,443191r1912366,l1912366,,,,,443191xe" filled="f" strokeweight="2pt">
                  <v:path arrowok="t"/>
                </v:shape>
                <v:shape id="Graphic 315" o:spid="_x0000_s1176" style="position:absolute;left:20347;top:21911;width:16491;height:3982;visibility:visible;mso-wrap-style:square;v-text-anchor:top" coordsize="1649095,39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DGscA&#10;AADcAAAADwAAAGRycy9kb3ducmV2LnhtbESPT2sCMRTE74V+h/AKXkSzKordGsU/lNaTre2hvT03&#10;z83i5mXdpLp+eyMIPQ4z8xtmMmtsKU5U+8Kxgl43AUGcOV1wruD767UzBuEDssbSMSm4kIfZ9PFh&#10;gql2Z/6k0zbkIkLYp6jAhFClUvrMkEXfdRVx9PauthiirHOpazxHuC1lP0lG0mLBccFgRUtD2WH7&#10;ZxX8NMeN2a3bbx9rzH4LqVfPi8FKqdZTM38BEagJ/+F7+10rGPS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HgxrHAAAA3AAAAA8AAAAAAAAAAAAAAAAAmAIAAGRy&#10;cy9kb3ducmV2LnhtbFBLBQYAAAAABAAEAPUAAACMAwAAAAA=&#10;" path="m1648841,l,,,397865r1648841,l1648841,xe" fillcolor="#e3e8e8" stroked="f">
                  <v:path arrowok="t"/>
                </v:shape>
                <v:shape id="Graphic 316" o:spid="_x0000_s1177" style="position:absolute;left:20347;top:21911;width:16491;height:3982;visibility:visible;mso-wrap-style:square;v-text-anchor:top" coordsize="1649095,39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XW8QA&#10;AADcAAAADwAAAGRycy9kb3ducmV2LnhtbESPzWrDMBCE74W+g9hCbo2cBEJxo4S0IW0POTQ/vS/W&#10;VjL1roylxs7bV4VAjsPMfMMsVgM36kxdrIMYmIwLUCRVsLU4A6fj9vEJVEwoFpsgZOBCEVbL+7sF&#10;ljb0sqfzITmVIRJLNOBTakutY+WJMY5DS5K979Axpiw7p22HfYZzo6dFMdeMteQFjy29eqp+Dr9s&#10;oGf3Mt2/V2u/eYvs2O6+Pi87Y0YPw/oZVKIh3cLX9oc1MJvM4f9MP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l1vEAAAA3AAAAA8AAAAAAAAAAAAAAAAAmAIAAGRycy9k&#10;b3ducmV2LnhtbFBLBQYAAAAABAAEAPUAAACJAwAAAAA=&#10;" path="m,397865r1648841,l1648841,,,,,397865xe" filled="f" strokeweight="2pt">
                  <v:path arrowok="t"/>
                </v:shape>
                <v:shape id="Graphic 317" o:spid="_x0000_s1178" style="position:absolute;left:20347;top:45923;width:16707;height:3263;visibility:visible;mso-wrap-style:square;v-text-anchor:top" coordsize="1670685,32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WsQA&#10;AADcAAAADwAAAGRycy9kb3ducmV2LnhtbESPQWvCQBSE7wX/w/KE3uomKl2JriKiUA9CjR48PrLP&#10;JJh9G7Krpv++KxR6HGbmG2ax6m0jHtT52rGGdJSAIC6cqbnUcD7tPmYgfEA22DgmDT/kYbUcvC0w&#10;M+7JR3rkoRQRwj5DDVUIbSalLyqy6EeuJY7e1XUWQ5RdKU2Hzwi3jRwnyae0WHNcqLClTUXFLb9b&#10;Dce9+760J5Xm8kC37WGqZmqvtH4f9us5iEB9+A//tb+Mhkmq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0lrEAAAA3AAAAA8AAAAAAAAAAAAAAAAAmAIAAGRycy9k&#10;b3ducmV2LnhtbFBLBQYAAAAABAAEAPUAAACJAwAAAAA=&#10;" path="m1670431,l,,,325894r1670431,l1670431,xe" fillcolor="#e6edef" stroked="f">
                  <v:path arrowok="t"/>
                </v:shape>
                <v:shape id="Graphic 318" o:spid="_x0000_s1179" style="position:absolute;left:20347;top:45923;width:16707;height:3263;visibility:visible;mso-wrap-style:square;v-text-anchor:top" coordsize="1670685,32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QsEA&#10;AADcAAAADwAAAGRycy9kb3ducmV2LnhtbERPTWsCMRC9C/0PYYReRLNaKHU1SisU7FHbgsdxMybL&#10;biZLktX13zcHocfH+15vB9eKK4VYe1YwnxUgiCuvazYKfr4/p28gYkLW2HomBXeKsN08jdZYan/j&#10;A12PyYgcwrFEBTalrpQyVpYcxpnviDN38cFhyjAYqQPecrhr5aIoXqXDmnODxY52lqrm2DsFxkzO&#10;936/PMVm0fS/u/DxtRysUs/j4X0FItGQ/sUP914reJnntflMP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kLBAAAA3AAAAA8AAAAAAAAAAAAAAAAAmAIAAGRycy9kb3du&#10;cmV2LnhtbFBLBQYAAAAABAAEAPUAAACGAwAAAAA=&#10;" path="m,325894r1670431,l1670431,,,,,325894xe" filled="f" strokeweight="2pt">
                  <v:path arrowok="t"/>
                </v:shape>
                <v:shape id="Graphic 319" o:spid="_x0000_s1180" style="position:absolute;left:7880;top:6202;width:43301;height:40069;visibility:visible;mso-wrap-style:square;v-text-anchor:top" coordsize="4330065,400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C48IA&#10;AADcAAAADwAAAGRycy9kb3ducmV2LnhtbESPT2sCMRTE7wW/Q3iCt5q1QtHVKCIUehL8c+ntdfPM&#10;Lm5eliTdjX56Uyj0OMzMb5j1NtlW9ORD41jBbFqAIK6cbtgouJw/XhcgQkTW2DomBXcKsN2MXtZY&#10;ajfwkfpTNCJDOJSooI6xK6UMVU0Ww9R1xNm7Om8xZumN1B6HDLetfCuKd2mx4bxQY0f7mqrb6ccq&#10;SBez/OaHGXp94C/prv6evFdqMk67FYhIKf6H/9qfWsF8toT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ULjwgAAANwAAAAPAAAAAAAAAAAAAAAAAJgCAABkcnMvZG93&#10;bnJldi54bWxQSwUGAAAAAAQABAD1AAAAhwMAAAAA&#10;" path="m1372997,2378456r-2540,-9144l102590,2720149r-8864,-32067l30480,2745105r83566,16383l106095,2732786r-939,-3366l1372997,2378456xem1398778,3618865r-2413,-9271l72567,3956875r-8432,-32194l,3980815r83439,17526l75844,3969385r-851,-3239l1398778,3618865xem4110355,3989959r-13412,-11938l4046728,3933317r-8713,32118l2692273,3601720r-2413,9144l4035501,3974719r-8712,32131l4110355,3989959xem4330065,267208r-9487,-7239l4262374,215519r-6223,32689l2950464,r-1778,9271l4254360,257606r-6210,32716l4330065,267208xe" fillcolor="black" stroked="f">
                  <v:path arrowok="t"/>
                </v:shape>
                <v:shape id="Image 320" o:spid="_x0000_s1181" type="#_x0000_t75" style="position:absolute;left:18219;top:35683;width:227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F6HCAAAA3AAAAA8AAABkcnMvZG93bnJldi54bWxETz1vwjAQ3SvxH6xD6lYcKGpoikGoEiqM&#10;DSxsJ/tI0trnyHYh7a+vByTGp/e9XA/OiguF2HlWMJ0UIIi1Nx03Co6H7dMCREzIBq1nUvBLEdar&#10;0cMSK+Ov/EmXOjUih3CsUEGbUl9JGXVLDuPE98SZO/vgMGUYGmkCXnO4s3JWFC/SYce5ocWe3lvS&#10;3/WPU1Ae/zzb/T5+nF/1aRvK+c5+zZV6HA+bNxCJhnQX39w7o+B5lufnM/k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DRehwgAAANwAAAAPAAAAAAAAAAAAAAAAAJ8C&#10;AABkcnMvZG93bnJldi54bWxQSwUGAAAAAAQABAD3AAAAjgMAAAAA&#10;">
                  <v:imagedata r:id="rId95" o:title=""/>
                </v:shape>
                <v:shape id="Image 321" o:spid="_x0000_s1182" type="#_x0000_t75" style="position:absolute;left:18522;top:47290;width:211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HIPHAAAA3AAAAA8AAABkcnMvZG93bnJldi54bWxEj0FLw0AUhO8F/8PyBC+l2TSWKmm3RQRB&#10;KhZNbc+P7GsSzL5Ns9sk9de7gtDjMDPfMMv1YGrRUesqywqmUQyCOLe64kLB1+5l8gjCeWSNtWVS&#10;cCEH69XNaImptj1/Upf5QgQIuxQVlN43qZQuL8mgi2xDHLyjbQ36INtC6hb7ADe1TOJ4Lg1WHBZK&#10;bOi5pPw7OxsF+7dTPv7ofjB5z/rN5eEw386ak1J3t8PTAoSnwV/D/+1XreA+mcLfmXAE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pHIPHAAAA3AAAAA8AAAAAAAAAAAAA&#10;AAAAnwIAAGRycy9kb3ducmV2LnhtbFBLBQYAAAAABAAEAPcAAACTAwAAAAA=&#10;">
                  <v:imagedata r:id="rId96" o:title=""/>
                </v:shape>
                <v:shape id="Image 322" o:spid="_x0000_s1183" type="#_x0000_t75" style="position:absolute;left:37071;top:47306;width:22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6JrGAAAA3AAAAA8AAABkcnMvZG93bnJldi54bWxEj0FrwkAUhO+C/2F5Qm+6MQUr0VXUtlAo&#10;HoyFenxkX5PQ7NuQ3ZpNf31XKHgcZuYbZr0NphFX6lxtWcF8loAgLqyuuVTwcX6dLkE4j6yxsUwK&#10;BnKw3YxHa8y07flE19yXIkLYZaig8r7NpHRFRQbdzLbE0fuynUEfZVdK3WEf4aaRaZIspMGa40KF&#10;LR0qKr7zH6PgaXF8P/ye291Lb4bnz34Il/0pKPUwCbsVCE/B38P/7Tet4DFN4XYmHg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vomsYAAADcAAAADwAAAAAAAAAAAAAA&#10;AACfAgAAZHJzL2Rvd25yZXYueG1sUEsFBgAAAAAEAAQA9wAAAJIDAAAAAA==&#10;">
                  <v:imagedata r:id="rId97" o:title=""/>
                </v:shape>
                <v:shape id="Graphic 323" o:spid="_x0000_s1184" style="position:absolute;left:17458;top:23293;width:2928;height:787;visibility:visible;mso-wrap-style:square;v-text-anchor:top" coordsize="29273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Kv8UA&#10;AADcAAAADwAAAGRycy9kb3ducmV2LnhtbESP0WoCMRRE3wv9h3ALvtVsFUpZjSJCqUqLdPUDLsl1&#10;s7q52W7iuvr1jVDo4zAzZ5jpvHe16KgNlWcFL8MMBLH2puJSwX73/vwGIkRkg7VnUnClAPPZ48MU&#10;c+Mv/E1dEUuRIBxyVGBjbHIpg7bkMAx9Q5y8g28dxiTbUpoWLwnuajnKslfpsOK0YLGhpSV9Ks5O&#10;QXHedMevrTV9tf641frn83ZttFKDp34xARGpj//hv/bKKBiPxnA/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oq/xQAAANwAAAAPAAAAAAAAAAAAAAAAAJgCAABkcnMv&#10;ZG93bnJldi54bWxQSwUGAAAAAAQABAD1AAAAigMAAAAA&#10;" path="m216916,2285r-513,30734l216360,35598r12747,215l228981,45338r-12783,l215686,76072r-41,2413l284797,45338r-55816,l216202,45123r69045,l292481,41655,216916,2285xem76835,l,36829,75564,76072r514,-30734l76121,42758,63500,42544r126,-9525l76283,33019,76796,2285,76835,xem216360,35598r-101,6057l216202,45123r12779,215l229107,35813r-12747,-215xem76280,33233r-40,2365l76121,42758r140081,2365l216259,41655r101,-6057l76280,33233xem63626,33019r-126,9525l76121,42758r119,-7160l76280,33233,63626,33019xem76283,33019r-12657,l76280,33233r3,-214xe" fillcolor="black" stroked="f">
                  <v:path arrowok="t"/>
                </v:shape>
                <v:shape id="Image 324" o:spid="_x0000_s1185" type="#_x0000_t75" style="position:absolute;left:19587;top:10895;width:2189;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4r3DAAAA3AAAAA8AAABkcnMvZG93bnJldi54bWxEj0GLwjAUhO8L/ofwBG9rqi6LVKOUomIP&#10;e1j1BzybZ1tsXkoStf77jSDscZiZb5jlujetuJPzjWUFk3ECgri0uuFKwem4/ZyD8AFZY2uZFDzJ&#10;w3o1+Fhiqu2Df+l+CJWIEPYpKqhD6FIpfVmTQT+2HXH0LtYZDFG6SmqHjwg3rZwmybc02HBcqLGj&#10;vKbyergZBXm2mZzNNefix3UFF7tsP79VSo2GfbYAEagP/+F3e68VzKZf8DoTj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bivcMAAADcAAAADwAAAAAAAAAAAAAAAACf&#10;AgAAZHJzL2Rvd25yZXYueG1sUEsFBgAAAAAEAAQA9wAAAI8DAAAAAA==&#10;">
                  <v:imagedata r:id="rId98" o:title=""/>
                </v:shape>
                <v:shape id="Image 325" o:spid="_x0000_s1186" type="#_x0000_t75" style="position:absolute;left:33574;top:10881;width:2189;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6G73BAAAA3AAAAA8AAABkcnMvZG93bnJldi54bWxEj0GLwjAUhO8L/ofwBG9ramWldI0iorBX&#10;q+v50TybavNSmmyt/94sCB6HmfmGWa4H24ieOl87VjCbJiCIS6drrhScjvvPDIQPyBobx6TgQR7W&#10;q9HHEnPt7nygvgiViBD2OSowIbS5lL40ZNFPXUscvYvrLIYou0rqDu8RbhuZJslCWqw5LhhsaWuo&#10;vBV/VgHtZtnh/Lu/VX2RmeF8zU671Cs1GQ+bbxCBhvAOv9o/WsE8/YL/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6G73BAAAA3AAAAA8AAAAAAAAAAAAAAAAAnwIA&#10;AGRycy9kb3ducmV2LnhtbFBLBQYAAAAABAAEAPcAAACNAwAAAAA=&#10;">
                  <v:imagedata r:id="rId99" o:title=""/>
                </v:shape>
                <v:shape id="Image 326" o:spid="_x0000_s1187" type="#_x0000_t75" style="position:absolute;left:27132;top:7680;width:762;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RZfEAAAA3AAAAA8AAABkcnMvZG93bnJldi54bWxEj0FrwkAUhO+C/2F5Qm+6aQpBYzaSVgq9&#10;FNFK6fGZfWZDs29DdtX037uFQo/DzHzDFJvRduJKg28dK3hcJCCIa6dbbhQcP17nSxA+IGvsHJOC&#10;H/KwKaeTAnPtbryn6yE0IkLY56jAhNDnUvrakEW/cD1x9M5usBiiHBqpB7xFuO1kmiSZtNhyXDDY&#10;04uh+vtwsZFSZ/3uyyaf1TY7nVbP6XtlOCj1MBurNYhAY/gP/7XftIKnNIPfM/EI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sRZfEAAAA3AAAAA8AAAAAAAAAAAAAAAAA&#10;nwIAAGRycy9kb3ducmV2LnhtbFBLBQYAAAAABAAEAPcAAACQAwAAAAA=&#10;">
                  <v:imagedata r:id="rId100" o:title=""/>
                </v:shape>
                <v:shape id="Image 327" o:spid="_x0000_s1188" type="#_x0000_t75" style="position:absolute;left:28100;top:43775;width:762;height: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Q53FAAAA3AAAAA8AAABkcnMvZG93bnJldi54bWxEj0FrwkAUhO8F/8PyBG91o4K10VWCKOih&#10;h2pLPT6zzySafRuya0z/vSsIHoeZ+YaZLVpTioZqV1hWMOhHIIhTqwvOFPzs1+8TEM4jaywtk4J/&#10;crCYd95mGGt7429qdj4TAcIuRgW591UspUtzMuj6tiIO3snWBn2QdSZ1jbcAN6UcRtFYGiw4LORY&#10;0TKn9LK7GgXtr/47b7lJvj7lZHnYJlGyP66U6nXbZArCU+tf4Wd7oxWMhh/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UOdxQAAANwAAAAPAAAAAAAAAAAAAAAA&#10;AJ8CAABkcnMvZG93bnJldi54bWxQSwUGAAAAAAQABAD3AAAAkQMAAAAA&#10;">
                  <v:imagedata r:id="rId101" o:title=""/>
                </v:shape>
                <v:shape id="Graphic 328" o:spid="_x0000_s1189" style="position:absolute;left:27893;top:31212;width:762;height:2629;visibility:visible;mso-wrap-style:square;v-text-anchor:top" coordsize="762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7w8AA&#10;AADcAAAADwAAAGRycy9kb3ducmV2LnhtbERPy2oCMRTdF/yHcAV3NTNKrYxGkULBpa+Nu9vJdWYw&#10;uRmSqLFf3ywKLg/nvVwna8SdfOgcKyjHBQji2umOGwWn4/f7HESIyBqNY1LwpADr1eBtiZV2D97T&#10;/RAbkUM4VKigjbGvpAx1SxbD2PXEmbs4bzFm6BupPT5yuDVyUhQzabHj3NBiT18t1dfDzSr4+fgs&#10;d5fnzGx3+9uvx1SmszNKjYZpswARKcWX+N+91Qqmk7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37w8AAAADcAAAADwAAAAAAAAAAAAAAAACYAgAAZHJzL2Rvd25y&#10;ZXYueG1sUEsFBgAAAAAEAAQA9QAAAIUDAAAAAA==&#10;" path="m,185293r36068,77216l69895,199136r-27350,l33020,198882r309,-11557l33360,186182,,185293xem33360,186182r-340,12700l42545,199136r309,-11811l42877,186436r-9517,-254xem42877,186436r-326,12446l42545,199136r27350,l76200,187325r-33323,-889xem38353,l33384,185293r-24,889l42877,186436,47751,254,38353,xe" fillcolor="black" stroked="f">
                  <v:path arrowok="t"/>
                </v:shape>
                <v:shape id="Image 329" o:spid="_x0000_s1190" type="#_x0000_t75" style="position:absolute;left:27035;top:2909;width:762;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V98bEAAAA3AAAAA8AAABkcnMvZG93bnJldi54bWxEj0+LwjAUxO+C3yE8wduaquBqNYqI7urN&#10;fxdvj+bZFpuX2mRr109vFhY8DjPzG2a2aEwhaqpcbllBvxeBIE6szjlVcD5tPsYgnEfWWFgmBb/k&#10;YDFvt2YYa/vgA9VHn4oAYRejgsz7MpbSJRkZdD1bEgfvaiuDPsgqlbrCR4CbQg6iaCQN5hwWMixp&#10;lVFyO/4YBenX6IJmZ7+39/XnuX7enn6fnJTqdprlFISnxr/D/+2tVjAcTODvTDg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V98bEAAAA3AAAAA8AAAAAAAAAAAAAAAAA&#10;nwIAAGRycy9kb3ducmV2LnhtbFBLBQYAAAAABAAEAPcAAACQAwAAAAA=&#10;">
                  <v:imagedata r:id="rId102" o:title=""/>
                </v:shape>
                <v:shape id="Graphic 330" o:spid="_x0000_s1191" style="position:absolute;left:2647;top:13483;width:52686;height:32791;visibility:visible;mso-wrap-style:square;v-text-anchor:top" coordsize="5268595,327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I7wA&#10;AADcAAAADwAAAGRycy9kb3ducmV2LnhtbERPSwrCMBDdC94hjOBOU62KVKOIILhw4+cAQzO2oc2k&#10;NFGrpzcLweXj/dfbztbiSa03jhVMxgkI4txpw4WC2/UwWoLwAVlj7ZgUvMnDdtPvrTHT7sVnel5C&#10;IWII+wwVlCE0mZQ+L8miH7uGOHJ311oMEbaF1C2+Yrit5TRJFtKi4dhQYkP7kvLq8rAKPp88RW8e&#10;+1N1PdKsMnKe1lKp4aDbrUAE6sJf/HMftYI0jfPjmX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FEMjvAAAANwAAAAPAAAAAAAAAAAAAAAAAJgCAABkcnMvZG93bnJldi54&#10;bWxQSwUGAAAAAAQABAD1AAAAgQMAAAAA&#10;" path="m76200,1978914r-33440,-547l53721,1335786r-9525,-127l33235,1977644r,558l,1977644r36830,76835l69837,1991106r6363,-12192xem80264,3202051r-33262,292l41529,2568194r-9525,l37477,3202051r,368l4064,3202686r38735,75946l73863,3215132r6223,-12713l80264,3202051xem2583434,773557r-33274,l2550160,564515r-9525,l2540635,773557r-33401,l2545334,849757r31750,-63500l2583434,773557xem2591054,1454912r-33401,l2557653,1224407r-9525,l2548128,1454912r-33274,l2552954,1531112r31750,-63500l2591054,1454912xem2591054,230505r-33401,l2557653,r-9525,l2548128,230505r-33274,l2552954,306705r31750,-63500l2591054,230505xem2629027,2679319r-33274,l2595753,2448814r-9525,l2586228,2679319r-33401,l2590927,2755519r31750,-63500l2629027,2679319xem5248275,3200908r-33312,1397l5187962,2568321r-12,-381l5178425,2568321r26936,632587l5205438,3202698r-33236,1385l5213477,3278632r28308,-63246l5248275,3200908xem5267452,1938528r-33300,-254l5239626,1256284r-9525,l5224627,1937893r-12,292l5191252,1937893r37452,76454l5261089,1950974r6363,-12446xem5268074,681355r-33312,-547l5245735,127r-9538,l5225237,680085r,558l5191874,680085r36830,76835l5261724,693547r6350,-12192xe" fillcolor="black" stroked="f">
                  <v:path arrowok="t"/>
                </v:shape>
                <v:shape id="Textbox 331" o:spid="_x0000_s1192" type="#_x0000_t202" style="position:absolute;left:21488;top:28590;width:1298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0scA&#10;AADcAAAADwAAAGRycy9kb3ducmV2LnhtbESPQWvCQBSE74X+h+UVeil1o4KU6Cql2lIKKo29eHtk&#10;n0na7Nuw+6rx37tCocdhZr5hZovetepIITaeDQwHGSji0tuGKwNfu9fHJ1BRkC22nsnAmSIs5rc3&#10;M8ytP/EnHQupVIJwzNFALdLlWseyJodx4Dvi5B18cChJhkrbgKcEd60eZdlEO2w4LdTY0UtN5U/x&#10;6wx4OY/WxWq7/H77CJXs+83ukD0Yc3/XP09BCfXyH/5rv1sD4/EQrmfSEd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SNLHAAAA3AAAAA8AAAAAAAAAAAAAAAAAmAIAAGRy&#10;cy9kb3ducmV2LnhtbFBLBQYAAAAABAAEAPUAAACMAwAAAAA=&#10;" fillcolor="#9bd2d9" strokeweight="2pt">
                  <v:textbox inset="0,0,0,0">
                    <w:txbxContent>
                      <w:p w14:paraId="24E273A7" w14:textId="77777777" w:rsidR="00367193" w:rsidRDefault="00367193">
                        <w:pPr>
                          <w:spacing w:before="79"/>
                          <w:ind w:left="652"/>
                          <w:rPr>
                            <w:color w:val="000000"/>
                            <w:sz w:val="20"/>
                          </w:rPr>
                        </w:pPr>
                        <w:r>
                          <w:rPr>
                            <w:color w:val="000000"/>
                            <w:spacing w:val="-2"/>
                            <w:sz w:val="20"/>
                          </w:rPr>
                          <w:t>Область</w:t>
                        </w:r>
                      </w:p>
                    </w:txbxContent>
                  </v:textbox>
                </v:shape>
                <v:shape id="Textbox 332" o:spid="_x0000_s1193" type="#_x0000_t202" style="position:absolute;left:35627;top:9111;width:23107;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PvcYA&#10;AADcAAAADwAAAGRycy9kb3ducmV2LnhtbESPT2vCQBTE7wW/w/IEL6VuqiAluopYBA9e/Af29pp9&#10;JsHs25h9auyn7wqFHoeZ+Q0zmbWuUjdqQunZwHs/AUWceVtybmC/W759gAqCbLHyTAYeFGA27bxM&#10;MLX+zhu6bSVXEcIhRQOFSJ1qHbKCHIa+r4mjd/KNQ4myybVt8B7hrtKDJBlphyXHhQJrWhSUnbdX&#10;Z0Avftav1UV28kmXzfrrcAzfj6MxvW47H4MSauU//NdeWQPD4QCeZ+IR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PvcYAAADcAAAADwAAAAAAAAAAAAAAAACYAgAAZHJz&#10;L2Rvd25yZXYueG1sUEsFBgAAAAAEAAQA9QAAAIsDAAAAAA==&#10;" fillcolor="#d1e7f6" strokeweight="2pt">
                  <v:textbox inset="0,0,0,0">
                    <w:txbxContent>
                      <w:p w14:paraId="24E273A8" w14:textId="77777777" w:rsidR="00367193" w:rsidRDefault="00367193">
                        <w:pPr>
                          <w:spacing w:before="74"/>
                          <w:ind w:left="3"/>
                          <w:jc w:val="center"/>
                          <w:rPr>
                            <w:color w:val="000000"/>
                            <w:sz w:val="20"/>
                          </w:rPr>
                        </w:pPr>
                        <w:r>
                          <w:rPr>
                            <w:color w:val="000000"/>
                            <w:spacing w:val="-2"/>
                            <w:sz w:val="20"/>
                          </w:rPr>
                          <w:t>Заготовительные</w:t>
                        </w:r>
                        <w:r>
                          <w:rPr>
                            <w:color w:val="000000"/>
                            <w:spacing w:val="14"/>
                            <w:sz w:val="20"/>
                          </w:rPr>
                          <w:t xml:space="preserve"> </w:t>
                        </w:r>
                        <w:r>
                          <w:rPr>
                            <w:color w:val="000000"/>
                            <w:spacing w:val="-10"/>
                            <w:sz w:val="20"/>
                          </w:rPr>
                          <w:t>и</w:t>
                        </w:r>
                      </w:p>
                      <w:p w14:paraId="24E273A9" w14:textId="77777777" w:rsidR="00367193" w:rsidRDefault="00367193">
                        <w:pPr>
                          <w:spacing w:before="34"/>
                          <w:ind w:left="3" w:right="3"/>
                          <w:jc w:val="center"/>
                          <w:rPr>
                            <w:color w:val="000000"/>
                            <w:sz w:val="20"/>
                          </w:rPr>
                        </w:pPr>
                        <w:r>
                          <w:rPr>
                            <w:color w:val="000000"/>
                            <w:spacing w:val="-2"/>
                            <w:sz w:val="20"/>
                          </w:rPr>
                          <w:t>перерабатывающие</w:t>
                        </w:r>
                        <w:r>
                          <w:rPr>
                            <w:color w:val="000000"/>
                            <w:spacing w:val="11"/>
                            <w:sz w:val="20"/>
                          </w:rPr>
                          <w:t xml:space="preserve"> </w:t>
                        </w:r>
                        <w:r>
                          <w:rPr>
                            <w:color w:val="000000"/>
                            <w:spacing w:val="-2"/>
                            <w:sz w:val="20"/>
                          </w:rPr>
                          <w:t>предприятия</w:t>
                        </w:r>
                      </w:p>
                    </w:txbxContent>
                  </v:textbox>
                </v:shape>
                <v:shape id="Textbox 333" o:spid="_x0000_s1194" type="#_x0000_t202" style="position:absolute;left:21715;top:9349;width:11983;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qJsYA&#10;AADcAAAADwAAAGRycy9kb3ducmV2LnhtbESPT2vCQBTE7wW/w/KEXkQ3baBI6iqiFDx48R/o7TX7&#10;moRm38bsU2M/fbcg9DjMzG+YyaxztbpSGyrPBl5GCSji3NuKCwP73cdwDCoIssXaMxm4U4DZtPc0&#10;wcz6G2/oupVCRQiHDA2UIk2mdchLchhGviGO3pdvHUqUbaFti7cId7V+TZI37bDiuFBiQ4uS8u/t&#10;xRnQi5/1oD7LTpZ03qxPh2P4vB+Nee5383dQQp38hx/tlTWQpin8nYlH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qJsYAAADcAAAADwAAAAAAAAAAAAAAAACYAgAAZHJz&#10;L2Rvd25yZXYueG1sUEsFBgAAAAAEAAQA9QAAAIsDAAAAAA==&#10;" fillcolor="#d1e7f6" strokeweight="2pt">
                  <v:textbox inset="0,0,0,0">
                    <w:txbxContent>
                      <w:p w14:paraId="24E273AA" w14:textId="77777777" w:rsidR="00367193" w:rsidRDefault="00367193">
                        <w:pPr>
                          <w:spacing w:before="72"/>
                          <w:ind w:left="2" w:right="1"/>
                          <w:jc w:val="center"/>
                          <w:rPr>
                            <w:color w:val="000000"/>
                            <w:sz w:val="20"/>
                          </w:rPr>
                        </w:pPr>
                        <w:r>
                          <w:rPr>
                            <w:color w:val="000000"/>
                            <w:spacing w:val="-2"/>
                            <w:sz w:val="20"/>
                          </w:rPr>
                          <w:t>Кооперация</w:t>
                        </w:r>
                      </w:p>
                      <w:p w14:paraId="24E273AB" w14:textId="77777777" w:rsidR="00367193" w:rsidRDefault="00367193">
                        <w:pPr>
                          <w:ind w:left="2"/>
                          <w:jc w:val="center"/>
                          <w:rPr>
                            <w:color w:val="000000"/>
                            <w:sz w:val="20"/>
                          </w:rPr>
                        </w:pPr>
                        <w:r>
                          <w:rPr>
                            <w:color w:val="000000"/>
                            <w:sz w:val="20"/>
                          </w:rPr>
                          <w:t>мелких</w:t>
                        </w:r>
                        <w:r>
                          <w:rPr>
                            <w:color w:val="000000"/>
                            <w:spacing w:val="-11"/>
                            <w:sz w:val="20"/>
                          </w:rPr>
                          <w:t xml:space="preserve"> </w:t>
                        </w:r>
                        <w:r>
                          <w:rPr>
                            <w:color w:val="000000"/>
                            <w:spacing w:val="-2"/>
                            <w:sz w:val="20"/>
                          </w:rPr>
                          <w:t>хозяйств</w:t>
                        </w:r>
                      </w:p>
                    </w:txbxContent>
                  </v:textbox>
                </v:shape>
                <v:shape id="Textbox 334" o:spid="_x0000_s1195" type="#_x0000_t202" style="position:absolute;left:304;top:9064;width:21475;height:1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14:paraId="24E273AC" w14:textId="77777777" w:rsidR="00367193" w:rsidRDefault="00367193">
                        <w:pPr>
                          <w:spacing w:before="113"/>
                          <w:ind w:left="201"/>
                          <w:rPr>
                            <w:sz w:val="20"/>
                          </w:rPr>
                        </w:pPr>
                        <w:r>
                          <w:rPr>
                            <w:sz w:val="20"/>
                          </w:rPr>
                          <w:t>Экоферма</w:t>
                        </w:r>
                        <w:r>
                          <w:rPr>
                            <w:spacing w:val="-6"/>
                            <w:sz w:val="20"/>
                          </w:rPr>
                          <w:t xml:space="preserve"> </w:t>
                        </w:r>
                        <w:r>
                          <w:rPr>
                            <w:sz w:val="20"/>
                          </w:rPr>
                          <w:t>молодежи</w:t>
                        </w:r>
                        <w:r>
                          <w:rPr>
                            <w:spacing w:val="-7"/>
                            <w:sz w:val="20"/>
                          </w:rPr>
                          <w:t xml:space="preserve"> </w:t>
                        </w:r>
                        <w:r>
                          <w:rPr>
                            <w:sz w:val="20"/>
                          </w:rPr>
                          <w:t>как</w:t>
                        </w:r>
                        <w:r>
                          <w:rPr>
                            <w:spacing w:val="-5"/>
                            <w:sz w:val="20"/>
                          </w:rPr>
                          <w:t xml:space="preserve"> </w:t>
                        </w:r>
                        <w:r>
                          <w:rPr>
                            <w:spacing w:val="-4"/>
                            <w:sz w:val="20"/>
                          </w:rPr>
                          <w:t>центр</w:t>
                        </w:r>
                      </w:p>
                      <w:p w14:paraId="24E273AD" w14:textId="77777777" w:rsidR="00367193" w:rsidRDefault="00367193">
                        <w:pPr>
                          <w:spacing w:before="34"/>
                          <w:ind w:left="307"/>
                          <w:rPr>
                            <w:sz w:val="20"/>
                          </w:rPr>
                        </w:pPr>
                        <w:r>
                          <w:rPr>
                            <w:sz w:val="20"/>
                          </w:rPr>
                          <w:t>обучения</w:t>
                        </w:r>
                        <w:r>
                          <w:rPr>
                            <w:spacing w:val="-7"/>
                            <w:sz w:val="20"/>
                          </w:rPr>
                          <w:t xml:space="preserve"> </w:t>
                        </w:r>
                        <w:r>
                          <w:rPr>
                            <w:sz w:val="20"/>
                          </w:rPr>
                          <w:t>и</w:t>
                        </w:r>
                        <w:r>
                          <w:rPr>
                            <w:spacing w:val="-10"/>
                            <w:sz w:val="20"/>
                          </w:rPr>
                          <w:t xml:space="preserve"> </w:t>
                        </w:r>
                        <w:r>
                          <w:rPr>
                            <w:spacing w:val="-2"/>
                            <w:sz w:val="20"/>
                          </w:rPr>
                          <w:t>трудоустройства</w:t>
                        </w:r>
                      </w:p>
                    </w:txbxContent>
                  </v:textbox>
                </v:shape>
                <v:shape id="Textbox 335" o:spid="_x0000_s1196" type="#_x0000_t202" style="position:absolute;left:38896;top:33837;width:17653;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Gk8UA&#10;AADcAAAADwAAAGRycy9kb3ducmV2LnhtbESPQWvCQBSE7wX/w/IEb3VjxSLRVVQakNKDJoLXR/aZ&#10;RLNvQ3aj6b93CwWPw8x8wyzXvanFnVpXWVYwGUcgiHOrKy4UnLLkfQ7CeWSNtWVS8EsO1qvB2xJj&#10;bR98pHvqCxEg7GJUUHrfxFK6vCSDbmwb4uBdbGvQB9kWUrf4CHBTy48o+pQGKw4LJTa0Kym/pZ1R&#10;cO1+zoc0Sw7HU3epWH8l2fd2otRo2G8WIDz1/hX+b++1gul0B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gaTxQAAANwAAAAPAAAAAAAAAAAAAAAAAJgCAABkcnMv&#10;ZG93bnJldi54bWxQSwUGAAAAAAQABAD1AAAAigMAAAAA&#10;" fillcolor="#deeff1" strokeweight="2pt">
                  <v:textbox inset="0,0,0,0">
                    <w:txbxContent>
                      <w:p w14:paraId="24E273AE" w14:textId="77777777" w:rsidR="00367193" w:rsidRDefault="00367193">
                        <w:pPr>
                          <w:spacing w:before="73"/>
                          <w:ind w:left="424" w:right="420"/>
                          <w:jc w:val="center"/>
                          <w:rPr>
                            <w:color w:val="000000"/>
                            <w:sz w:val="20"/>
                          </w:rPr>
                        </w:pPr>
                        <w:r>
                          <w:rPr>
                            <w:color w:val="000000"/>
                            <w:sz w:val="20"/>
                          </w:rPr>
                          <w:t>Создание</w:t>
                        </w:r>
                        <w:r>
                          <w:rPr>
                            <w:color w:val="000000"/>
                            <w:spacing w:val="-13"/>
                            <w:sz w:val="20"/>
                          </w:rPr>
                          <w:t xml:space="preserve"> </w:t>
                        </w:r>
                        <w:r>
                          <w:rPr>
                            <w:color w:val="000000"/>
                            <w:sz w:val="20"/>
                          </w:rPr>
                          <w:t>условий</w:t>
                        </w:r>
                        <w:r>
                          <w:rPr>
                            <w:color w:val="000000"/>
                            <w:spacing w:val="-12"/>
                            <w:sz w:val="20"/>
                          </w:rPr>
                          <w:t xml:space="preserve"> </w:t>
                        </w:r>
                        <w:r>
                          <w:rPr>
                            <w:color w:val="000000"/>
                            <w:sz w:val="20"/>
                          </w:rPr>
                          <w:t xml:space="preserve">для занятости сельского </w:t>
                        </w:r>
                        <w:r>
                          <w:rPr>
                            <w:color w:val="000000"/>
                            <w:spacing w:val="-2"/>
                            <w:sz w:val="20"/>
                          </w:rPr>
                          <w:t>населения</w:t>
                        </w:r>
                      </w:p>
                    </w:txbxContent>
                  </v:textbox>
                </v:shape>
                <v:shape id="Textbox 336" o:spid="_x0000_s1197" type="#_x0000_t202" style="position:absolute;left:39276;top:46161;width:18084;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63sEA&#10;AADcAAAADwAAAGRycy9kb3ducmV2LnhtbESPzYrCMBSF94LvEK4wO5uqUIdqLCIUZjlWN+7uNNe2&#10;2NzUJqN1nn4iCC4P5+fjrLPBtOJGvWssK5hFMQji0uqGKwXHQz79BOE8ssbWMil4kINsMx6tMdX2&#10;znu6Fb4SYYRdigpq77tUSlfWZNBFtiMO3tn2Bn2QfSV1j/cwblo5j+NEGmw4EGrsaFdTeSl+TYBc&#10;v/f5Y3myJRWctPFPgn8alfqYDNsVCE+Df4df7S+tYLFI4Hk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Ot7BAAAA3AAAAA8AAAAAAAAAAAAAAAAAmAIAAGRycy9kb3du&#10;cmV2LnhtbFBLBQYAAAAABAAEAPUAAACGAwAAAAA=&#10;" fillcolor="#e6edef" strokeweight="2pt">
                  <v:textbox inset="0,0,0,0">
                    <w:txbxContent>
                      <w:p w14:paraId="24E273AF" w14:textId="77777777" w:rsidR="00367193" w:rsidRDefault="00367193">
                        <w:pPr>
                          <w:spacing w:before="72"/>
                          <w:ind w:left="806" w:right="539" w:hanging="255"/>
                          <w:rPr>
                            <w:color w:val="000000"/>
                            <w:sz w:val="20"/>
                          </w:rPr>
                        </w:pPr>
                        <w:r>
                          <w:rPr>
                            <w:color w:val="000000"/>
                            <w:sz w:val="20"/>
                          </w:rPr>
                          <w:t>Логистика,</w:t>
                        </w:r>
                        <w:r>
                          <w:rPr>
                            <w:color w:val="000000"/>
                            <w:spacing w:val="-13"/>
                            <w:sz w:val="20"/>
                          </w:rPr>
                          <w:t xml:space="preserve"> </w:t>
                        </w:r>
                        <w:r>
                          <w:rPr>
                            <w:color w:val="000000"/>
                            <w:sz w:val="20"/>
                          </w:rPr>
                          <w:t xml:space="preserve">экспорт, </w:t>
                        </w:r>
                        <w:r>
                          <w:rPr>
                            <w:color w:val="000000"/>
                            <w:spacing w:val="-2"/>
                            <w:sz w:val="20"/>
                          </w:rPr>
                          <w:t>сертификация</w:t>
                        </w:r>
                      </w:p>
                    </w:txbxContent>
                  </v:textbox>
                </v:shape>
                <v:shape id="Textbox 337" o:spid="_x0000_s1198" type="#_x0000_t202" style="position:absolute;left:127;top:33832;width:1808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9f8UA&#10;AADcAAAADwAAAGRycy9kb3ducmV2LnhtbESPQWvCQBSE7wX/w/IEb3VjBSvRVVQakNKDJoLXR/aZ&#10;RLNvQ3aj6b93CwWPw8x8wyzXvanFnVpXWVYwGUcgiHOrKy4UnLLkfQ7CeWSNtWVS8EsO1qvB2xJj&#10;bR98pHvqCxEg7GJUUHrfxFK6vCSDbmwb4uBdbGvQB9kWUrf4CHBTy48omkmDFYeFEhvalZTf0s4o&#10;uHY/50OaJYfjqbtUrL+S7Hs7UWo07DcLEJ56/wr/t/dawXT6CX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D1/xQAAANwAAAAPAAAAAAAAAAAAAAAAAJgCAABkcnMv&#10;ZG93bnJldi54bWxQSwUGAAAAAAQABAD1AAAAigMAAAAA&#10;" fillcolor="#deeff1" strokeweight="2pt">
                  <v:textbox inset="0,0,0,0">
                    <w:txbxContent>
                      <w:p w14:paraId="24E273B0" w14:textId="77777777" w:rsidR="00367193" w:rsidRDefault="00367193">
                        <w:pPr>
                          <w:spacing w:before="74"/>
                          <w:ind w:left="221" w:right="221" w:firstLine="1"/>
                          <w:jc w:val="center"/>
                          <w:rPr>
                            <w:color w:val="000000"/>
                            <w:sz w:val="20"/>
                          </w:rPr>
                        </w:pPr>
                        <w:r>
                          <w:rPr>
                            <w:color w:val="000000"/>
                            <w:spacing w:val="-2"/>
                            <w:sz w:val="20"/>
                          </w:rPr>
                          <w:t xml:space="preserve">Взаимодействие </w:t>
                        </w:r>
                        <w:r>
                          <w:rPr>
                            <w:color w:val="000000"/>
                            <w:sz w:val="20"/>
                          </w:rPr>
                          <w:t>образовательных учреж дений</w:t>
                        </w:r>
                        <w:r>
                          <w:rPr>
                            <w:color w:val="000000"/>
                            <w:spacing w:val="-13"/>
                            <w:sz w:val="20"/>
                          </w:rPr>
                          <w:t xml:space="preserve"> </w:t>
                        </w:r>
                        <w:r>
                          <w:rPr>
                            <w:color w:val="000000"/>
                            <w:sz w:val="20"/>
                          </w:rPr>
                          <w:t>с</w:t>
                        </w:r>
                        <w:r>
                          <w:rPr>
                            <w:color w:val="000000"/>
                            <w:spacing w:val="-12"/>
                            <w:sz w:val="20"/>
                          </w:rPr>
                          <w:t xml:space="preserve"> </w:t>
                        </w:r>
                        <w:r>
                          <w:rPr>
                            <w:color w:val="000000"/>
                            <w:sz w:val="20"/>
                          </w:rPr>
                          <w:t>аграрным</w:t>
                        </w:r>
                        <w:r>
                          <w:rPr>
                            <w:color w:val="000000"/>
                            <w:spacing w:val="-13"/>
                            <w:sz w:val="20"/>
                          </w:rPr>
                          <w:t xml:space="preserve"> </w:t>
                        </w:r>
                        <w:r>
                          <w:rPr>
                            <w:color w:val="000000"/>
                            <w:sz w:val="20"/>
                          </w:rPr>
                          <w:t>сектором</w:t>
                        </w:r>
                      </w:p>
                    </w:txbxContent>
                  </v:textbox>
                </v:shape>
                <v:shape id="Textbox 338" o:spid="_x0000_s1199" type="#_x0000_t202" style="position:absolute;left:127;top:21116;width:17183;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3hMIA&#10;AADcAAAADwAAAGRycy9kb3ducmV2LnhtbERPTWsCMRC9C/6HMII3zaoosjWKKII99FC1Um9DMt1d&#10;3EyWJK7bf98cCh4f73u16WwtWvKhcqxgMs5AEGtnKi4UXM6H0RJEiMgGa8ek4JcCbNb93gpz4578&#10;Se0pFiKFcMhRQRljk0sZdEkWw9g1xIn7cd5iTNAX0nh8pnBby2mWLaTFilNDiQ3tStL308MqyKr9&#10;/Pb9ob+6Sbu/Xi/69h78XKnhoNu+gYjUxZf43300CmaztDa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eEwgAAANwAAAAPAAAAAAAAAAAAAAAAAJgCAABkcnMvZG93&#10;bnJldi54bWxQSwUGAAAAAAQABAD1AAAAhwMAAAAA&#10;" fillcolor="#e3e8e8" strokeweight="2pt">
                  <v:textbox inset="0,0,0,0">
                    <w:txbxContent>
                      <w:p w14:paraId="24E273B1" w14:textId="77777777" w:rsidR="00367193" w:rsidRDefault="00367193">
                        <w:pPr>
                          <w:spacing w:before="72"/>
                          <w:ind w:left="283" w:right="286" w:firstLine="7"/>
                          <w:jc w:val="both"/>
                          <w:rPr>
                            <w:color w:val="000000"/>
                            <w:sz w:val="20"/>
                          </w:rPr>
                        </w:pPr>
                        <w:r>
                          <w:rPr>
                            <w:color w:val="000000"/>
                            <w:sz w:val="20"/>
                          </w:rPr>
                          <w:t>Фермерские</w:t>
                        </w:r>
                        <w:r>
                          <w:rPr>
                            <w:color w:val="000000"/>
                            <w:spacing w:val="-13"/>
                            <w:sz w:val="20"/>
                          </w:rPr>
                          <w:t xml:space="preserve"> </w:t>
                        </w:r>
                        <w:r>
                          <w:rPr>
                            <w:color w:val="000000"/>
                            <w:sz w:val="20"/>
                          </w:rPr>
                          <w:t>хозяйства</w:t>
                        </w:r>
                        <w:r>
                          <w:rPr>
                            <w:color w:val="000000"/>
                            <w:spacing w:val="-12"/>
                            <w:sz w:val="20"/>
                          </w:rPr>
                          <w:t xml:space="preserve"> </w:t>
                        </w:r>
                        <w:r>
                          <w:rPr>
                            <w:color w:val="000000"/>
                            <w:sz w:val="20"/>
                          </w:rPr>
                          <w:t>и кооперативы (производ ство,</w:t>
                        </w:r>
                        <w:r>
                          <w:rPr>
                            <w:color w:val="000000"/>
                            <w:spacing w:val="-10"/>
                            <w:sz w:val="20"/>
                          </w:rPr>
                          <w:t xml:space="preserve"> </w:t>
                        </w:r>
                        <w:r>
                          <w:rPr>
                            <w:color w:val="000000"/>
                            <w:sz w:val="20"/>
                          </w:rPr>
                          <w:t>переработка,</w:t>
                        </w:r>
                        <w:r>
                          <w:rPr>
                            <w:color w:val="000000"/>
                            <w:spacing w:val="-9"/>
                            <w:sz w:val="20"/>
                          </w:rPr>
                          <w:t xml:space="preserve"> </w:t>
                        </w:r>
                        <w:r>
                          <w:rPr>
                            <w:color w:val="000000"/>
                            <w:spacing w:val="-2"/>
                            <w:sz w:val="20"/>
                          </w:rPr>
                          <w:t>сбыт)</w:t>
                        </w:r>
                      </w:p>
                    </w:txbxContent>
                  </v:textbox>
                </v:shape>
                <v:shape id="Textbox 339" o:spid="_x0000_s1200" type="#_x0000_t202" style="position:absolute;left:20424;top:33838;width:16491;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MlsUA&#10;AADcAAAADwAAAGRycy9kb3ducmV2LnhtbESPQWvCQBSE7wX/w/IEb3VjBanRVVQakNKDJoLXR/aZ&#10;RLNvQ3aj6b93CwWPw8x8wyzXvanFnVpXWVYwGUcgiHOrKy4UnLLk/ROE88gaa8uk4JccrFeDtyXG&#10;2j74SPfUFyJA2MWooPS+iaV0eUkG3dg2xMG72NagD7ItpG7xEeCmlh9RNJMGKw4LJTa0Kym/pZ1R&#10;cO1+zoc0Sw7HU3epWH8l2fd2otRo2G8WIDz1/hX+b++1gul0D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yWxQAAANwAAAAPAAAAAAAAAAAAAAAAAJgCAABkcnMv&#10;ZG93bnJldi54bWxQSwUGAAAAAAQABAD1AAAAigMAAAAA&#10;" fillcolor="#deeff1" strokeweight="2pt">
                  <v:textbox inset="0,0,0,0">
                    <w:txbxContent>
                      <w:p w14:paraId="24E273B2" w14:textId="77777777" w:rsidR="00367193" w:rsidRDefault="00367193">
                        <w:pPr>
                          <w:spacing w:before="73"/>
                          <w:ind w:left="5"/>
                          <w:jc w:val="center"/>
                          <w:rPr>
                            <w:color w:val="000000"/>
                            <w:sz w:val="20"/>
                          </w:rPr>
                        </w:pPr>
                        <w:r>
                          <w:rPr>
                            <w:color w:val="000000"/>
                            <w:sz w:val="20"/>
                          </w:rPr>
                          <w:t>Союзы</w:t>
                        </w:r>
                        <w:r>
                          <w:rPr>
                            <w:color w:val="000000"/>
                            <w:spacing w:val="-2"/>
                            <w:sz w:val="20"/>
                          </w:rPr>
                          <w:t xml:space="preserve"> </w:t>
                        </w:r>
                        <w:r>
                          <w:rPr>
                            <w:color w:val="000000"/>
                            <w:sz w:val="20"/>
                          </w:rPr>
                          <w:t>и</w:t>
                        </w:r>
                        <w:r>
                          <w:rPr>
                            <w:color w:val="000000"/>
                            <w:spacing w:val="-4"/>
                            <w:sz w:val="20"/>
                          </w:rPr>
                          <w:t xml:space="preserve"> </w:t>
                        </w:r>
                        <w:r>
                          <w:rPr>
                            <w:color w:val="000000"/>
                            <w:spacing w:val="-2"/>
                            <w:sz w:val="20"/>
                          </w:rPr>
                          <w:t>партнерства</w:t>
                        </w:r>
                      </w:p>
                      <w:p w14:paraId="24E273B3" w14:textId="77777777" w:rsidR="00367193" w:rsidRDefault="00367193">
                        <w:pPr>
                          <w:ind w:left="5" w:right="4"/>
                          <w:jc w:val="center"/>
                          <w:rPr>
                            <w:color w:val="000000"/>
                            <w:sz w:val="20"/>
                          </w:rPr>
                        </w:pPr>
                        <w:r>
                          <w:rPr>
                            <w:color w:val="000000"/>
                            <w:spacing w:val="-2"/>
                            <w:sz w:val="20"/>
                          </w:rPr>
                          <w:t>кооперативов</w:t>
                        </w:r>
                      </w:p>
                    </w:txbxContent>
                  </v:textbox>
                </v:shape>
                <v:shape id="Textbox 340" o:spid="_x0000_s1201" type="#_x0000_t202" style="position:absolute;left:22085;top:46576;width:1336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24E273B4" w14:textId="77777777" w:rsidR="00367193" w:rsidRDefault="00367193">
                        <w:pPr>
                          <w:spacing w:line="221" w:lineRule="exact"/>
                          <w:rPr>
                            <w:sz w:val="20"/>
                          </w:rPr>
                        </w:pPr>
                        <w:r>
                          <w:rPr>
                            <w:spacing w:val="-2"/>
                            <w:sz w:val="20"/>
                          </w:rPr>
                          <w:t>Кооперативные</w:t>
                        </w:r>
                        <w:r>
                          <w:rPr>
                            <w:spacing w:val="7"/>
                            <w:sz w:val="20"/>
                          </w:rPr>
                          <w:t xml:space="preserve"> </w:t>
                        </w:r>
                        <w:r>
                          <w:rPr>
                            <w:spacing w:val="-2"/>
                            <w:sz w:val="20"/>
                          </w:rPr>
                          <w:t>альянсы</w:t>
                        </w:r>
                      </w:p>
                    </w:txbxContent>
                  </v:textbox>
                </v:shape>
                <v:shape id="Textbox 341" o:spid="_x0000_s1202" type="#_x0000_t202" style="position:absolute;left:583;top:46081;width:1808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R18EA&#10;AADcAAAADwAAAGRycy9kb3ducmV2LnhtbESPzYrCMBSF9wO+Q7iCuzGtSkeqUUQouBzrbGZ3p7m2&#10;xeamNlHrPL0RBJeH8/NxluveNOJKnastK4jHEQjiwuqaSwU/h+xzDsJ5ZI2NZVJwJwfr1eBjiam2&#10;N97TNfelCCPsUlRQed+mUrqiIoNubFvi4B1tZ9AH2ZVSd3gL46aRkyhKpMGaA6HClrYVFaf8YgLk&#10;/L3P7l+/tqCckyb6S/Bfo1KjYb9ZgPDU+3f41d5pBdNZDM8z4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70dfBAAAA3AAAAA8AAAAAAAAAAAAAAAAAmAIAAGRycy9kb3du&#10;cmV2LnhtbFBLBQYAAAAABAAEAPUAAACGAwAAAAA=&#10;" fillcolor="#e6edef" strokeweight="2pt">
                  <v:textbox inset="0,0,0,0">
                    <w:txbxContent>
                      <w:p w14:paraId="24E273B5" w14:textId="77777777" w:rsidR="00367193" w:rsidRDefault="00367193">
                        <w:pPr>
                          <w:spacing w:before="72"/>
                          <w:ind w:left="843" w:right="186" w:hanging="651"/>
                          <w:rPr>
                            <w:color w:val="000000"/>
                            <w:sz w:val="20"/>
                          </w:rPr>
                        </w:pPr>
                        <w:r>
                          <w:rPr>
                            <w:color w:val="000000"/>
                            <w:sz w:val="20"/>
                          </w:rPr>
                          <w:t>Государственная</w:t>
                        </w:r>
                        <w:r>
                          <w:rPr>
                            <w:color w:val="000000"/>
                            <w:spacing w:val="-13"/>
                            <w:sz w:val="20"/>
                          </w:rPr>
                          <w:t xml:space="preserve"> </w:t>
                        </w:r>
                        <w:r>
                          <w:rPr>
                            <w:color w:val="000000"/>
                            <w:sz w:val="20"/>
                          </w:rPr>
                          <w:t>поддержка и программы</w:t>
                        </w:r>
                      </w:p>
                    </w:txbxContent>
                  </v:textbox>
                </v:shape>
                <v:shape id="Textbox 342" o:spid="_x0000_s1203" type="#_x0000_t202" style="position:absolute;left:21841;top:22571;width:1364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24E273B6" w14:textId="77777777" w:rsidR="00367193" w:rsidRDefault="00367193">
                        <w:pPr>
                          <w:ind w:left="381" w:right="18" w:hanging="382"/>
                          <w:rPr>
                            <w:sz w:val="20"/>
                          </w:rPr>
                        </w:pPr>
                        <w:r>
                          <w:rPr>
                            <w:sz w:val="20"/>
                          </w:rPr>
                          <w:t>Система</w:t>
                        </w:r>
                        <w:r>
                          <w:rPr>
                            <w:spacing w:val="-13"/>
                            <w:sz w:val="20"/>
                          </w:rPr>
                          <w:t xml:space="preserve"> </w:t>
                        </w:r>
                        <w:r>
                          <w:rPr>
                            <w:sz w:val="20"/>
                          </w:rPr>
                          <w:t xml:space="preserve">кооперативного </w:t>
                        </w:r>
                        <w:r>
                          <w:rPr>
                            <w:spacing w:val="-2"/>
                            <w:sz w:val="20"/>
                          </w:rPr>
                          <w:t>взаимодействия</w:t>
                        </w:r>
                      </w:p>
                    </w:txbxContent>
                  </v:textbox>
                </v:shape>
                <v:shape id="Textbox 343" o:spid="_x0000_s1204" type="#_x0000_t202" style="position:absolute;left:21944;top:16505;width:12452;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GF8QA&#10;AADcAAAADwAAAGRycy9kb3ducmV2LnhtbESPQWvCQBSE7wX/w/IEb81GU0qNriEKgngobaL3R/aZ&#10;BLNvQ3bV+O+7hUKPw8x8w6yz0XTiToNrLSuYRzEI4srqlmsFp3L/+gHCeWSNnWVS8CQH2WbyssZU&#10;2wd/073wtQgQdikqaLzvUyld1ZBBF9meOHgXOxj0QQ611AM+Atx0chHH79Jgy2GhwZ52DVXX4mYU&#10;LLHgfDGeezo+t4ksv26H4/ZTqdl0zFcgPI3+P/zXPmgFyVsC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BhfEAAAA3AAAAA8AAAAAAAAAAAAAAAAAmAIAAGRycy9k&#10;b3ducmV2LnhtbFBLBQYAAAAABAAEAPUAAACJAwAAAAA=&#10;" fillcolor="#c9d1d2" strokeweight="2pt">
                  <v:textbox inset="0,0,0,0">
                    <w:txbxContent>
                      <w:p w14:paraId="24E273B7" w14:textId="77777777" w:rsidR="00367193" w:rsidRDefault="00367193">
                        <w:pPr>
                          <w:spacing w:before="74"/>
                          <w:ind w:left="2"/>
                          <w:jc w:val="center"/>
                          <w:rPr>
                            <w:color w:val="000000"/>
                            <w:sz w:val="20"/>
                          </w:rPr>
                        </w:pPr>
                        <w:r>
                          <w:rPr>
                            <w:color w:val="000000"/>
                            <w:spacing w:val="-2"/>
                            <w:sz w:val="20"/>
                          </w:rPr>
                          <w:t>Район</w:t>
                        </w:r>
                      </w:p>
                    </w:txbxContent>
                  </v:textbox>
                </v:shape>
                <v:shape id="Textbox 344" o:spid="_x0000_s1205" type="#_x0000_t202" style="position:absolute;left:20651;top:127;width:12814;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ZhsQA&#10;AADcAAAADwAAAGRycy9kb3ducmV2LnhtbESPT4vCMBTE7wt+h/AEb2vqnxWpRpEF2YInqx68PZpn&#10;W21eShO1+umNIOxxmJnfMPNlaypxo8aVlhUM+hEI4szqknMF+936ewrCeWSNlWVS8CAHy0Xna46x&#10;tnfe0i31uQgQdjEqKLyvYyldVpBB17c1cfBOtjHog2xyqRu8B7ip5DCKJtJgyWGhwJp+C8ou6dUo&#10;SJ97cx4l5XCj9dofsmPyc/2zSvW67WoGwlPr/8OfdqIVjMZ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GYbEAAAA3AAAAA8AAAAAAAAAAAAAAAAAmAIAAGRycy9k&#10;b3ducmV2LnhtbFBLBQYAAAAABAAEAPUAAACJAwAAAAA=&#10;" fillcolor="#a2ceec" strokeweight="2pt">
                  <v:textbox inset="0,0,0,0">
                    <w:txbxContent>
                      <w:p w14:paraId="24E273B8" w14:textId="77777777" w:rsidR="00367193" w:rsidRDefault="00367193">
                        <w:pPr>
                          <w:spacing w:before="80"/>
                          <w:ind w:left="318"/>
                          <w:rPr>
                            <w:color w:val="000000"/>
                            <w:sz w:val="20"/>
                          </w:rPr>
                        </w:pPr>
                        <w:r>
                          <w:rPr>
                            <w:color w:val="000000"/>
                            <w:sz w:val="20"/>
                          </w:rPr>
                          <w:t>Сельский</w:t>
                        </w:r>
                        <w:r>
                          <w:rPr>
                            <w:color w:val="000000"/>
                            <w:spacing w:val="-12"/>
                            <w:sz w:val="20"/>
                          </w:rPr>
                          <w:t xml:space="preserve"> </w:t>
                        </w:r>
                        <w:r>
                          <w:rPr>
                            <w:color w:val="000000"/>
                            <w:spacing w:val="-2"/>
                            <w:sz w:val="20"/>
                          </w:rPr>
                          <w:t>округ</w:t>
                        </w:r>
                      </w:p>
                    </w:txbxContent>
                  </v:textbox>
                </v:shape>
                <v:shape id="Textbox 345" o:spid="_x0000_s1206" type="#_x0000_t202" style="position:absolute;left:17407;top:2909;width:33776;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24E273B9" w14:textId="77777777" w:rsidR="00367193" w:rsidRDefault="00367193">
                        <w:pPr>
                          <w:spacing w:before="175"/>
                          <w:rPr>
                            <w:sz w:val="20"/>
                          </w:rPr>
                        </w:pPr>
                      </w:p>
                      <w:p w14:paraId="24E273BA" w14:textId="77777777" w:rsidR="00367193" w:rsidRDefault="00367193">
                        <w:pPr>
                          <w:ind w:left="448"/>
                          <w:rPr>
                            <w:sz w:val="20"/>
                          </w:rPr>
                        </w:pPr>
                        <w:r>
                          <w:rPr>
                            <w:spacing w:val="-2"/>
                            <w:sz w:val="20"/>
                          </w:rPr>
                          <w:t>Координационные</w:t>
                        </w:r>
                        <w:r>
                          <w:rPr>
                            <w:spacing w:val="11"/>
                            <w:sz w:val="20"/>
                          </w:rPr>
                          <w:t xml:space="preserve"> </w:t>
                        </w:r>
                        <w:r>
                          <w:rPr>
                            <w:spacing w:val="-2"/>
                            <w:sz w:val="20"/>
                          </w:rPr>
                          <w:t>центры</w:t>
                        </w:r>
                      </w:p>
                    </w:txbxContent>
                  </v:textbox>
                </v:shape>
                <v:shape id="Textbox 346" o:spid="_x0000_s1207" type="#_x0000_t202" style="position:absolute;left:24251;top:41638;width:6401;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24E273BB" w14:textId="77777777" w:rsidR="00367193" w:rsidRDefault="00367193">
                        <w:pPr>
                          <w:spacing w:line="221" w:lineRule="exact"/>
                          <w:rPr>
                            <w:sz w:val="20"/>
                          </w:rPr>
                        </w:pPr>
                        <w:r>
                          <w:rPr>
                            <w:spacing w:val="-2"/>
                            <w:sz w:val="20"/>
                          </w:rPr>
                          <w:t>Республика</w:t>
                        </w:r>
                      </w:p>
                    </w:txbxContent>
                  </v:textbox>
                </v:shape>
                <v:shape id="Textbox 347" o:spid="_x0000_s1208" type="#_x0000_t202" style="position:absolute;left:40948;top:21036;width:19691;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Qi8YA&#10;AADcAAAADwAAAGRycy9kb3ducmV2LnhtbESPQWsCMRSE7wX/Q3hCbzWrra2sRilKoR560FrR2yN5&#10;7i7dvCxJuq7/3ggFj8PMfMPMFp2tRUs+VI4VDAcZCGLtTMWFgt33x9MERIjIBmvHpOBCARbz3sMM&#10;c+POvKF2GwuRIBxyVFDG2ORSBl2SxTBwDXHyTs5bjEn6QhqP5wS3tRxl2au0WHFaKLGhZUn6d/tn&#10;FWTVanw8fOmfbtiu9vudPq6DHyv12O/epyAidfEe/m9/GgXPL29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Qi8YAAADcAAAADwAAAAAAAAAAAAAAAACYAgAAZHJz&#10;L2Rvd25yZXYueG1sUEsFBgAAAAAEAAQA9QAAAIsDAAAAAA==&#10;" fillcolor="#e3e8e8" strokeweight="2pt">
                  <v:textbox inset="0,0,0,0">
                    <w:txbxContent>
                      <w:p w14:paraId="24E273BC" w14:textId="77777777" w:rsidR="00367193" w:rsidRDefault="00367193">
                        <w:pPr>
                          <w:spacing w:before="73"/>
                          <w:ind w:left="819" w:right="471" w:hanging="344"/>
                          <w:rPr>
                            <w:color w:val="000000"/>
                            <w:sz w:val="20"/>
                          </w:rPr>
                        </w:pPr>
                        <w:r>
                          <w:rPr>
                            <w:color w:val="000000"/>
                            <w:sz w:val="20"/>
                          </w:rPr>
                          <w:t>Экологический</w:t>
                        </w:r>
                        <w:r>
                          <w:rPr>
                            <w:color w:val="000000"/>
                            <w:spacing w:val="-13"/>
                            <w:sz w:val="20"/>
                          </w:rPr>
                          <w:t xml:space="preserve"> </w:t>
                        </w:r>
                        <w:r>
                          <w:rPr>
                            <w:color w:val="000000"/>
                            <w:sz w:val="20"/>
                          </w:rPr>
                          <w:t>туризм</w:t>
                        </w:r>
                        <w:r>
                          <w:rPr>
                            <w:color w:val="000000"/>
                            <w:spacing w:val="-12"/>
                            <w:sz w:val="20"/>
                          </w:rPr>
                          <w:t xml:space="preserve"> </w:t>
                        </w:r>
                        <w:r>
                          <w:rPr>
                            <w:color w:val="000000"/>
                            <w:sz w:val="20"/>
                          </w:rPr>
                          <w:t xml:space="preserve">и </w:t>
                        </w:r>
                        <w:r>
                          <w:rPr>
                            <w:color w:val="000000"/>
                            <w:spacing w:val="-2"/>
                            <w:sz w:val="20"/>
                          </w:rPr>
                          <w:t>агрообразование</w:t>
                        </w:r>
                      </w:p>
                    </w:txbxContent>
                  </v:textbox>
                </v:shape>
                <w10:wrap type="topAndBottom" anchorx="page"/>
              </v:group>
            </w:pict>
          </mc:Fallback>
        </mc:AlternateContent>
      </w:r>
    </w:p>
    <w:p w14:paraId="24E26A54" w14:textId="77777777" w:rsidR="003D352F" w:rsidRDefault="003D352F">
      <w:pPr>
        <w:pStyle w:val="a3"/>
        <w:spacing w:before="22"/>
        <w:ind w:left="0" w:firstLine="0"/>
        <w:jc w:val="left"/>
      </w:pPr>
    </w:p>
    <w:p w14:paraId="24E26A55" w14:textId="77777777" w:rsidR="003D352F" w:rsidRDefault="001B3DC9">
      <w:pPr>
        <w:pStyle w:val="a3"/>
        <w:spacing w:before="1"/>
        <w:ind w:left="2344" w:hanging="1947"/>
        <w:jc w:val="left"/>
      </w:pPr>
      <w:r>
        <w:t>Рисунок</w:t>
      </w:r>
      <w:r>
        <w:rPr>
          <w:spacing w:val="-6"/>
        </w:rPr>
        <w:t xml:space="preserve"> </w:t>
      </w:r>
      <w:r>
        <w:t>18</w:t>
      </w:r>
      <w:r>
        <w:rPr>
          <w:spacing w:val="-4"/>
        </w:rPr>
        <w:t xml:space="preserve"> </w:t>
      </w:r>
      <w:r>
        <w:t>–</w:t>
      </w:r>
      <w:r>
        <w:rPr>
          <w:spacing w:val="-3"/>
        </w:rPr>
        <w:t xml:space="preserve"> </w:t>
      </w:r>
      <w:r>
        <w:t>Организационное</w:t>
      </w:r>
      <w:r>
        <w:rPr>
          <w:spacing w:val="-6"/>
        </w:rPr>
        <w:t xml:space="preserve"> </w:t>
      </w:r>
      <w:r>
        <w:t>построение</w:t>
      </w:r>
      <w:r>
        <w:rPr>
          <w:spacing w:val="-3"/>
        </w:rPr>
        <w:t xml:space="preserve"> </w:t>
      </w:r>
      <w:r>
        <w:t>кооперации</w:t>
      </w:r>
      <w:r>
        <w:rPr>
          <w:spacing w:val="-3"/>
        </w:rPr>
        <w:t xml:space="preserve"> </w:t>
      </w:r>
      <w:r>
        <w:t>как</w:t>
      </w:r>
      <w:r>
        <w:rPr>
          <w:spacing w:val="-6"/>
        </w:rPr>
        <w:t xml:space="preserve"> </w:t>
      </w:r>
      <w:r>
        <w:t>основа</w:t>
      </w:r>
      <w:r>
        <w:rPr>
          <w:spacing w:val="-7"/>
        </w:rPr>
        <w:t xml:space="preserve"> </w:t>
      </w:r>
      <w:r>
        <w:t>развития трудового потенциала сельских территорий</w:t>
      </w:r>
    </w:p>
    <w:p w14:paraId="24E26A56"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A57" w14:textId="77777777" w:rsidR="003D352F" w:rsidRDefault="003D352F">
      <w:pPr>
        <w:pStyle w:val="a3"/>
        <w:spacing w:before="47"/>
        <w:ind w:left="0" w:firstLine="0"/>
        <w:jc w:val="left"/>
        <w:rPr>
          <w:sz w:val="24"/>
        </w:rPr>
      </w:pPr>
    </w:p>
    <w:p w14:paraId="24E26A58" w14:textId="77777777" w:rsidR="003D352F" w:rsidRDefault="001B3DC9">
      <w:pPr>
        <w:pStyle w:val="a3"/>
        <w:ind w:right="287"/>
      </w:pPr>
      <w:r>
        <w:t>Альтернативные виды занятости являются важным инструментом развития трудового потенциала сельских территорий. В данном контексте предлагается ряд направлений, способствующих диверсификации сельской экономики и повышению уровня занятости населения.</w:t>
      </w:r>
    </w:p>
    <w:p w14:paraId="24E26A59" w14:textId="77777777" w:rsidR="003D352F" w:rsidRDefault="001B3DC9">
      <w:pPr>
        <w:pStyle w:val="a3"/>
        <w:ind w:right="288"/>
      </w:pPr>
      <w:r>
        <w:t>Одним из основных направлений является развитие мелкого</w:t>
      </w:r>
      <w:r>
        <w:rPr>
          <w:spacing w:val="80"/>
        </w:rPr>
        <w:t xml:space="preserve"> </w:t>
      </w:r>
      <w:r>
        <w:t>производства и ремесленничества. Создание ремесленных мастерских, а также формирование</w:t>
      </w:r>
      <w:r>
        <w:rPr>
          <w:spacing w:val="40"/>
        </w:rPr>
        <w:t xml:space="preserve">  </w:t>
      </w:r>
      <w:r>
        <w:t>локальных</w:t>
      </w:r>
      <w:r>
        <w:rPr>
          <w:spacing w:val="40"/>
        </w:rPr>
        <w:t xml:space="preserve">  </w:t>
      </w:r>
      <w:r>
        <w:t>брендов</w:t>
      </w:r>
      <w:r>
        <w:rPr>
          <w:spacing w:val="40"/>
        </w:rPr>
        <w:t xml:space="preserve">  </w:t>
      </w:r>
      <w:r>
        <w:t>и</w:t>
      </w:r>
      <w:r>
        <w:rPr>
          <w:spacing w:val="40"/>
        </w:rPr>
        <w:t xml:space="preserve">  </w:t>
      </w:r>
      <w:r>
        <w:t>продвижение</w:t>
      </w:r>
      <w:r>
        <w:rPr>
          <w:spacing w:val="40"/>
        </w:rPr>
        <w:t xml:space="preserve">  </w:t>
      </w:r>
      <w:r>
        <w:t>уникальных</w:t>
      </w:r>
      <w:r>
        <w:rPr>
          <w:spacing w:val="40"/>
        </w:rPr>
        <w:t xml:space="preserve">  </w:t>
      </w:r>
      <w:r>
        <w:t>товаров,</w:t>
      </w:r>
    </w:p>
    <w:p w14:paraId="24E26A5A" w14:textId="77777777" w:rsidR="003D352F" w:rsidRDefault="003D352F">
      <w:pPr>
        <w:pStyle w:val="a3"/>
        <w:sectPr w:rsidR="003D352F">
          <w:pgSz w:w="11920" w:h="16850"/>
          <w:pgMar w:top="1060" w:right="283" w:bottom="1300" w:left="1559" w:header="0" w:footer="1072" w:gutter="0"/>
          <w:cols w:space="720"/>
        </w:sectPr>
      </w:pPr>
    </w:p>
    <w:p w14:paraId="24E26A5B" w14:textId="77777777" w:rsidR="003D352F" w:rsidRDefault="001B3DC9">
      <w:pPr>
        <w:pStyle w:val="a3"/>
        <w:spacing w:before="72"/>
        <w:ind w:right="281" w:firstLine="0"/>
      </w:pPr>
      <w:r>
        <w:t xml:space="preserve">связанных с территориальной спецификой, позволит повысить конкурентоспособность местной продукции и создать дополнительные рабочие </w:t>
      </w:r>
      <w:r>
        <w:rPr>
          <w:spacing w:val="-2"/>
        </w:rPr>
        <w:t>места.</w:t>
      </w:r>
    </w:p>
    <w:p w14:paraId="24E26A5C" w14:textId="77777777" w:rsidR="003D352F" w:rsidRDefault="001B3DC9">
      <w:pPr>
        <w:pStyle w:val="a3"/>
        <w:spacing w:before="2"/>
        <w:ind w:right="287"/>
      </w:pPr>
      <w:r>
        <w:t>Социальное предпринимательство, в частности организация социальных кооперативов</w:t>
      </w:r>
      <w:r>
        <w:rPr>
          <w:spacing w:val="-5"/>
        </w:rPr>
        <w:t xml:space="preserve"> </w:t>
      </w:r>
      <w:r>
        <w:t>и</w:t>
      </w:r>
      <w:r>
        <w:rPr>
          <w:spacing w:val="-4"/>
        </w:rPr>
        <w:t xml:space="preserve"> </w:t>
      </w:r>
      <w:r>
        <w:t>совместных</w:t>
      </w:r>
      <w:r>
        <w:rPr>
          <w:spacing w:val="-4"/>
        </w:rPr>
        <w:t xml:space="preserve"> </w:t>
      </w:r>
      <w:r>
        <w:t>предприятий,</w:t>
      </w:r>
      <w:r>
        <w:rPr>
          <w:spacing w:val="-5"/>
        </w:rPr>
        <w:t xml:space="preserve"> </w:t>
      </w:r>
      <w:r>
        <w:t>направленных</w:t>
      </w:r>
      <w:r>
        <w:rPr>
          <w:spacing w:val="-2"/>
        </w:rPr>
        <w:t xml:space="preserve"> </w:t>
      </w:r>
      <w:r>
        <w:t>на</w:t>
      </w:r>
      <w:r>
        <w:rPr>
          <w:spacing w:val="-3"/>
        </w:rPr>
        <w:t xml:space="preserve"> </w:t>
      </w:r>
      <w:r>
        <w:t>поддержку</w:t>
      </w:r>
      <w:r>
        <w:rPr>
          <w:spacing w:val="-3"/>
        </w:rPr>
        <w:t xml:space="preserve"> </w:t>
      </w:r>
      <w:r>
        <w:t>местных жителей, особенно уязвимых социальных групп, способствует социальной интеграции и экономической стабильности сельского населения.</w:t>
      </w:r>
    </w:p>
    <w:p w14:paraId="24E26A5D" w14:textId="77777777" w:rsidR="003D352F" w:rsidRDefault="001B3DC9">
      <w:pPr>
        <w:pStyle w:val="a3"/>
        <w:ind w:right="286"/>
      </w:pPr>
      <w:r>
        <w:t>Цифровизация и развитие удаленной работы являются важными факторами современного рынка труда. Создание коворкингов, развитие интернет-услуг</w:t>
      </w:r>
      <w:r>
        <w:rPr>
          <w:spacing w:val="-1"/>
        </w:rPr>
        <w:t xml:space="preserve"> </w:t>
      </w:r>
      <w:r>
        <w:t>и реализация образовательных</w:t>
      </w:r>
      <w:r>
        <w:rPr>
          <w:spacing w:val="-1"/>
        </w:rPr>
        <w:t xml:space="preserve"> </w:t>
      </w:r>
      <w:r>
        <w:t>программ</w:t>
      </w:r>
      <w:r>
        <w:rPr>
          <w:spacing w:val="-2"/>
        </w:rPr>
        <w:t xml:space="preserve"> </w:t>
      </w:r>
      <w:r>
        <w:t>по</w:t>
      </w:r>
      <w:r>
        <w:rPr>
          <w:spacing w:val="-1"/>
        </w:rPr>
        <w:t xml:space="preserve"> </w:t>
      </w:r>
      <w:r>
        <w:t>цифровым навыкам открывают новые возможности для занятости и профессионального роста жителей сельских территорий.</w:t>
      </w:r>
    </w:p>
    <w:p w14:paraId="24E26A5E" w14:textId="77777777" w:rsidR="003D352F" w:rsidRDefault="001B3DC9">
      <w:pPr>
        <w:pStyle w:val="a3"/>
        <w:ind w:right="284"/>
      </w:pPr>
      <w:r>
        <w:t>Еще одним перспективным направлением является внедрение зеленых технологий и эко-проектов. Организация экологических ферм и применение устойчивых методов ведения сельского хозяйства позволяют не только развивать сельскую экономику, но и обеспечивать сохранение природных ресурсов. Использование возобновляемых источников энергии, таких как солнечные батареи, ветровые электростанции и биогазовые установки, снижает зависимость сельских территорий от традиционных энергоресурсов и способствует формированию экологически устойчивой инфраструктуры.</w:t>
      </w:r>
    </w:p>
    <w:p w14:paraId="24E26A5F" w14:textId="77777777" w:rsidR="003D352F" w:rsidRDefault="001B3DC9">
      <w:pPr>
        <w:pStyle w:val="a3"/>
        <w:spacing w:before="1"/>
        <w:ind w:right="277"/>
      </w:pPr>
      <w:r>
        <w:t>Популяризация культурного наследия региона может быть реализована через создание местных школ ремесел и образовательных центров, способствующих сохранению и передаче традиционных знаний и навыков. Это не только укрепляет культурную идентичность сельских территорий, но и создает новые возможности для трудоустройства.</w:t>
      </w:r>
    </w:p>
    <w:p w14:paraId="24E26A60" w14:textId="77777777" w:rsidR="003D352F" w:rsidRDefault="001B3DC9">
      <w:pPr>
        <w:pStyle w:val="a3"/>
        <w:ind w:right="281"/>
      </w:pPr>
      <w:r>
        <w:t>Развитие агротуризма, включая эко-туризм, фермерские туры, организацию гостевых домов и агроусадеб, открывает перспективы для привлечения</w:t>
      </w:r>
      <w:r>
        <w:rPr>
          <w:spacing w:val="-1"/>
        </w:rPr>
        <w:t xml:space="preserve"> </w:t>
      </w:r>
      <w:r>
        <w:t>туристов</w:t>
      </w:r>
      <w:r>
        <w:rPr>
          <w:spacing w:val="-2"/>
        </w:rPr>
        <w:t xml:space="preserve"> </w:t>
      </w:r>
      <w:r>
        <w:t>и</w:t>
      </w:r>
      <w:r>
        <w:rPr>
          <w:spacing w:val="-1"/>
        </w:rPr>
        <w:t xml:space="preserve"> </w:t>
      </w:r>
      <w:r>
        <w:t>формирования</w:t>
      </w:r>
      <w:r>
        <w:rPr>
          <w:spacing w:val="-3"/>
        </w:rPr>
        <w:t xml:space="preserve"> </w:t>
      </w:r>
      <w:r>
        <w:t>дополнительных</w:t>
      </w:r>
      <w:r>
        <w:rPr>
          <w:spacing w:val="-1"/>
        </w:rPr>
        <w:t xml:space="preserve"> </w:t>
      </w:r>
      <w:r>
        <w:t>источников</w:t>
      </w:r>
      <w:r>
        <w:rPr>
          <w:spacing w:val="-2"/>
        </w:rPr>
        <w:t xml:space="preserve"> </w:t>
      </w:r>
      <w:r>
        <w:t>дохода</w:t>
      </w:r>
      <w:r>
        <w:rPr>
          <w:spacing w:val="-3"/>
        </w:rPr>
        <w:t xml:space="preserve"> </w:t>
      </w:r>
      <w:r>
        <w:t>для сельского населения.</w:t>
      </w:r>
    </w:p>
    <w:p w14:paraId="24E26A61" w14:textId="77777777" w:rsidR="003D352F" w:rsidRDefault="001B3DC9">
      <w:pPr>
        <w:pStyle w:val="a3"/>
        <w:ind w:right="286"/>
      </w:pPr>
      <w:r>
        <w:t xml:space="preserve">Таким образом, внедрение альтернативных видов занятости способствует повышению экономической активности сельских территорий, расширению возможностей трудоустройства и обеспечению устойчивого развития сельской </w:t>
      </w:r>
      <w:r>
        <w:rPr>
          <w:spacing w:val="-2"/>
        </w:rPr>
        <w:t>экономики.</w:t>
      </w:r>
    </w:p>
    <w:p w14:paraId="24E26A62" w14:textId="77777777" w:rsidR="003D352F" w:rsidRDefault="001B3DC9">
      <w:pPr>
        <w:pStyle w:val="a3"/>
        <w:ind w:right="280"/>
      </w:pPr>
      <w:r>
        <w:t>Анализ государственных программ, концепций и проектов,</w:t>
      </w:r>
      <w:r>
        <w:rPr>
          <w:spacing w:val="-2"/>
        </w:rPr>
        <w:t xml:space="preserve"> </w:t>
      </w:r>
      <w:r>
        <w:t>направленных на развитие сельских территорий Республики Казахстан, показал их значительное влияние на трудовой потенциал данной сферы. Одной из основных проблем является недостаточная направленность программ на удержание квалифицированных кадров в сельской местности.</w:t>
      </w:r>
    </w:p>
    <w:p w14:paraId="24E26A63" w14:textId="77777777" w:rsidR="003D352F" w:rsidRDefault="001B3DC9">
      <w:pPr>
        <w:pStyle w:val="a3"/>
        <w:ind w:right="283"/>
      </w:pPr>
      <w:r>
        <w:t>В рамках Концепции развития сельских территорий на 2023–2027 годы ожидается создание 170 тысяч новых рабочих мест и развитие предпринимательства, однако отсутствуют эффективные механизмы их удержания. В результате продолжается миграция квалифицированных специалистов в городские центры, что снижает уровень трудового потенциала сельских</w:t>
      </w:r>
      <w:r>
        <w:rPr>
          <w:spacing w:val="40"/>
        </w:rPr>
        <w:t xml:space="preserve"> </w:t>
      </w:r>
      <w:r>
        <w:t>территорий.</w:t>
      </w:r>
      <w:r>
        <w:rPr>
          <w:spacing w:val="40"/>
        </w:rPr>
        <w:t xml:space="preserve"> </w:t>
      </w:r>
      <w:r>
        <w:t>Важно</w:t>
      </w:r>
      <w:r>
        <w:rPr>
          <w:spacing w:val="40"/>
        </w:rPr>
        <w:t xml:space="preserve"> </w:t>
      </w:r>
      <w:r>
        <w:t>разработать</w:t>
      </w:r>
      <w:r>
        <w:rPr>
          <w:spacing w:val="40"/>
        </w:rPr>
        <w:t xml:space="preserve"> </w:t>
      </w:r>
      <w:r>
        <w:t>меры</w:t>
      </w:r>
      <w:r>
        <w:rPr>
          <w:spacing w:val="40"/>
        </w:rPr>
        <w:t xml:space="preserve"> </w:t>
      </w:r>
      <w:r>
        <w:t>по</w:t>
      </w:r>
      <w:r>
        <w:rPr>
          <w:spacing w:val="40"/>
        </w:rPr>
        <w:t xml:space="preserve"> </w:t>
      </w:r>
      <w:r>
        <w:t>стимулированию</w:t>
      </w:r>
      <w:r>
        <w:rPr>
          <w:spacing w:val="40"/>
        </w:rPr>
        <w:t xml:space="preserve"> </w:t>
      </w:r>
      <w:r>
        <w:t>сельских</w:t>
      </w:r>
    </w:p>
    <w:p w14:paraId="24E26A64" w14:textId="77777777" w:rsidR="003D352F" w:rsidRDefault="003D352F">
      <w:pPr>
        <w:pStyle w:val="a3"/>
        <w:sectPr w:rsidR="003D352F">
          <w:pgSz w:w="11920" w:h="16850"/>
          <w:pgMar w:top="1060" w:right="283" w:bottom="1300" w:left="1559" w:header="0" w:footer="1072" w:gutter="0"/>
          <w:cols w:space="720"/>
        </w:sectPr>
      </w:pPr>
    </w:p>
    <w:p w14:paraId="24E26A65" w14:textId="77777777" w:rsidR="003D352F" w:rsidRDefault="001B3DC9">
      <w:pPr>
        <w:pStyle w:val="a3"/>
        <w:spacing w:before="72" w:line="242" w:lineRule="auto"/>
        <w:ind w:right="289" w:firstLine="0"/>
      </w:pPr>
      <w:r>
        <w:t xml:space="preserve">специалистов, включая льготное кредитование, жилье и профессиональное </w:t>
      </w:r>
      <w:r>
        <w:rPr>
          <w:spacing w:val="-2"/>
        </w:rPr>
        <w:t>развитие.</w:t>
      </w:r>
    </w:p>
    <w:p w14:paraId="24E26A66" w14:textId="77777777" w:rsidR="003D352F" w:rsidRDefault="001B3DC9">
      <w:pPr>
        <w:pStyle w:val="a3"/>
        <w:ind w:right="283"/>
      </w:pPr>
      <w:r>
        <w:t>Спецпроект «Ауыл – Ел бесігі» (2019-2027) оказывает положительное влияние на условия жизни, что способствует развитию трудового потенциала. Однако недостаточное внимание уделяется повышению квалификации работников и внедрению цифровых решений в аграрный сектор. Только 18% сельских хозяйств имеют доступ к цифровым технологиям, что существенно сдерживает рост производительности [182]. Для устранения этого недостатка следует разрабатывать специальные обучающие программы, нацеленные на цифровизацию сельского хозяйства.</w:t>
      </w:r>
    </w:p>
    <w:p w14:paraId="24E26A67" w14:textId="77777777" w:rsidR="003D352F" w:rsidRDefault="001B3DC9">
      <w:pPr>
        <w:pStyle w:val="a3"/>
        <w:ind w:right="281"/>
      </w:pPr>
      <w:r>
        <w:t>Концепция</w:t>
      </w:r>
      <w:r>
        <w:rPr>
          <w:spacing w:val="-1"/>
        </w:rPr>
        <w:t xml:space="preserve"> </w:t>
      </w:r>
      <w:r>
        <w:t>миграционной политики</w:t>
      </w:r>
      <w:r>
        <w:rPr>
          <w:spacing w:val="-1"/>
        </w:rPr>
        <w:t xml:space="preserve"> </w:t>
      </w:r>
      <w:r>
        <w:t>(2017-2021)</w:t>
      </w:r>
      <w:r>
        <w:rPr>
          <w:spacing w:val="-2"/>
        </w:rPr>
        <w:t xml:space="preserve"> </w:t>
      </w:r>
      <w:r>
        <w:t>сыграла</w:t>
      </w:r>
      <w:r>
        <w:rPr>
          <w:spacing w:val="-5"/>
        </w:rPr>
        <w:t xml:space="preserve"> </w:t>
      </w:r>
      <w:r>
        <w:t>роль</w:t>
      </w:r>
      <w:r>
        <w:rPr>
          <w:spacing w:val="-3"/>
        </w:rPr>
        <w:t xml:space="preserve"> </w:t>
      </w:r>
      <w:r>
        <w:t>в</w:t>
      </w:r>
      <w:r>
        <w:rPr>
          <w:spacing w:val="-2"/>
        </w:rPr>
        <w:t xml:space="preserve"> </w:t>
      </w:r>
      <w:r>
        <w:t>снижении оттока трудоспособного населения из сельских регионов. В частности, темпы миграции снизились на 8% за последние пять лет. Однако сохраняются проблемы с интеграцией мигрантов в сельскохозяйственные и предпринимательские процессы, а также отсутствуют меры по привлечению высококвалифицированных специалистов. Введение целевых программ адаптации и трудоустройства мигрантов может повысить эффективность данных концепций [173].</w:t>
      </w:r>
    </w:p>
    <w:p w14:paraId="24E26A68" w14:textId="77777777" w:rsidR="003D352F" w:rsidRDefault="001B3DC9">
      <w:pPr>
        <w:pStyle w:val="a3"/>
        <w:ind w:right="283"/>
      </w:pPr>
      <w:r>
        <w:t>Для повышения трудового потенциала сельских территорий необходимо разработать программы наставничества и образовательные инициативы для молодых предпринимателей, а также усилить поддержку семейных ферм.</w:t>
      </w:r>
    </w:p>
    <w:p w14:paraId="24E26A69" w14:textId="77777777" w:rsidR="003D352F" w:rsidRDefault="001B3DC9">
      <w:pPr>
        <w:pStyle w:val="a3"/>
        <w:ind w:right="284"/>
      </w:pPr>
      <w:r>
        <w:t xml:space="preserve">Таким образом, несмотря на позитивное влияние государственных программ на развитие сельского трудового потенциала, остаются значительные пробелы, требующие корректировки. Основными направлениями совершенствования должны стать: удержание квалифицированных кадров, внедрение цифровых технологий, поддержка молодежи, адаптация мигрантов и развитие агроинноваций. Реализация предложенных мер позволит повысить конкурентоспособность сельских территорий и укрепить их трудовой </w:t>
      </w:r>
      <w:r>
        <w:rPr>
          <w:spacing w:val="-2"/>
        </w:rPr>
        <w:t>потенциал.</w:t>
      </w:r>
    </w:p>
    <w:p w14:paraId="24E26A6A" w14:textId="77777777" w:rsidR="003D352F" w:rsidRDefault="001B3DC9">
      <w:pPr>
        <w:pStyle w:val="a3"/>
        <w:ind w:right="279"/>
      </w:pPr>
      <w:r>
        <w:t>Казахстан, обладая обширными сельскохозяйственными угодьями и значительным потенциалом для развития органического сельского хозяйства (далее ОСХ), может извлечь пользу из опыта стран ЕС. Казахстан может разработать</w:t>
      </w:r>
      <w:r>
        <w:rPr>
          <w:spacing w:val="-5"/>
        </w:rPr>
        <w:t xml:space="preserve"> </w:t>
      </w:r>
      <w:r>
        <w:t>аналогичные</w:t>
      </w:r>
      <w:r>
        <w:rPr>
          <w:spacing w:val="-3"/>
        </w:rPr>
        <w:t xml:space="preserve"> </w:t>
      </w:r>
      <w:r>
        <w:t>программы</w:t>
      </w:r>
      <w:r>
        <w:rPr>
          <w:spacing w:val="-3"/>
        </w:rPr>
        <w:t xml:space="preserve"> </w:t>
      </w:r>
      <w:r>
        <w:t>поддержки</w:t>
      </w:r>
      <w:r>
        <w:rPr>
          <w:spacing w:val="-2"/>
        </w:rPr>
        <w:t xml:space="preserve"> </w:t>
      </w:r>
      <w:r>
        <w:t>для</w:t>
      </w:r>
      <w:r>
        <w:rPr>
          <w:spacing w:val="-4"/>
        </w:rPr>
        <w:t xml:space="preserve"> </w:t>
      </w:r>
      <w:r>
        <w:t>фермеров,</w:t>
      </w:r>
      <w:r>
        <w:rPr>
          <w:spacing w:val="-4"/>
        </w:rPr>
        <w:t xml:space="preserve"> </w:t>
      </w:r>
      <w:r>
        <w:t>переходящих</w:t>
      </w:r>
      <w:r>
        <w:rPr>
          <w:spacing w:val="-2"/>
        </w:rPr>
        <w:t xml:space="preserve"> </w:t>
      </w:r>
      <w:r>
        <w:t>на ОСХ, включая субсидии и налоговые льготы. Это позволит снизить финансовую нагрузку на фермеров и стимулировать развитие сектора.</w:t>
      </w:r>
      <w:r>
        <w:rPr>
          <w:spacing w:val="40"/>
        </w:rPr>
        <w:t xml:space="preserve"> </w:t>
      </w:r>
      <w:r>
        <w:t>Введение строгих стандартов органической сертификации, аналогичных европейским, позволит повысить доверие потребителей и откроет доступ к международным рынкам. Это также повысит качество продукции [183].</w:t>
      </w:r>
    </w:p>
    <w:p w14:paraId="24E26A6B" w14:textId="77777777" w:rsidR="003D352F" w:rsidRDefault="001B3DC9">
      <w:pPr>
        <w:pStyle w:val="a3"/>
        <w:ind w:right="285"/>
      </w:pPr>
      <w:r>
        <w:t>И наконец, организация программ обучения и тренингов для фермеров, а также исследовательских инициатив, направленных на изучение адаптации органических методов к местным условиям, может способствовать успешному развитию ОСХ в Казахстане.</w:t>
      </w:r>
    </w:p>
    <w:p w14:paraId="24E26A6C" w14:textId="77777777" w:rsidR="003D352F" w:rsidRDefault="001B3DC9">
      <w:pPr>
        <w:pStyle w:val="a3"/>
        <w:ind w:right="288"/>
      </w:pPr>
      <w:r>
        <w:t>Развитие</w:t>
      </w:r>
      <w:r>
        <w:rPr>
          <w:spacing w:val="-1"/>
        </w:rPr>
        <w:t xml:space="preserve"> </w:t>
      </w:r>
      <w:r>
        <w:t>аграрных</w:t>
      </w:r>
      <w:r>
        <w:rPr>
          <w:spacing w:val="-1"/>
        </w:rPr>
        <w:t xml:space="preserve"> </w:t>
      </w:r>
      <w:r>
        <w:t>школ</w:t>
      </w:r>
      <w:r>
        <w:rPr>
          <w:spacing w:val="-3"/>
        </w:rPr>
        <w:t xml:space="preserve"> </w:t>
      </w:r>
      <w:r>
        <w:t>в</w:t>
      </w:r>
      <w:r>
        <w:rPr>
          <w:spacing w:val="-2"/>
        </w:rPr>
        <w:t xml:space="preserve"> </w:t>
      </w:r>
      <w:r>
        <w:t>Казахстане</w:t>
      </w:r>
      <w:r>
        <w:rPr>
          <w:spacing w:val="-2"/>
        </w:rPr>
        <w:t xml:space="preserve"> </w:t>
      </w:r>
      <w:r>
        <w:t>с</w:t>
      </w:r>
      <w:r>
        <w:rPr>
          <w:spacing w:val="-4"/>
        </w:rPr>
        <w:t xml:space="preserve"> </w:t>
      </w:r>
      <w:r>
        <w:t>программами,</w:t>
      </w:r>
      <w:r>
        <w:rPr>
          <w:spacing w:val="-2"/>
        </w:rPr>
        <w:t xml:space="preserve"> </w:t>
      </w:r>
      <w:r>
        <w:t>ориентированными на</w:t>
      </w:r>
      <w:r>
        <w:rPr>
          <w:spacing w:val="-2"/>
        </w:rPr>
        <w:t xml:space="preserve"> </w:t>
      </w:r>
      <w:r>
        <w:t>молодых</w:t>
      </w:r>
      <w:r>
        <w:rPr>
          <w:spacing w:val="-1"/>
        </w:rPr>
        <w:t xml:space="preserve"> </w:t>
      </w:r>
      <w:r>
        <w:t>фермеров,</w:t>
      </w:r>
      <w:r>
        <w:rPr>
          <w:spacing w:val="-3"/>
        </w:rPr>
        <w:t xml:space="preserve"> </w:t>
      </w:r>
      <w:r>
        <w:t>позволило</w:t>
      </w:r>
      <w:r>
        <w:rPr>
          <w:spacing w:val="-1"/>
        </w:rPr>
        <w:t xml:space="preserve"> </w:t>
      </w:r>
      <w:r>
        <w:t>бы</w:t>
      </w:r>
      <w:r>
        <w:rPr>
          <w:spacing w:val="-3"/>
        </w:rPr>
        <w:t xml:space="preserve"> </w:t>
      </w:r>
      <w:r>
        <w:t>повысить</w:t>
      </w:r>
      <w:r>
        <w:rPr>
          <w:spacing w:val="-4"/>
        </w:rPr>
        <w:t xml:space="preserve"> </w:t>
      </w:r>
      <w:r>
        <w:t>уровень</w:t>
      </w:r>
      <w:r>
        <w:rPr>
          <w:spacing w:val="-3"/>
        </w:rPr>
        <w:t xml:space="preserve"> </w:t>
      </w:r>
      <w:r>
        <w:t>знаний</w:t>
      </w:r>
      <w:r>
        <w:rPr>
          <w:spacing w:val="-1"/>
        </w:rPr>
        <w:t xml:space="preserve"> </w:t>
      </w:r>
      <w:r>
        <w:t>и</w:t>
      </w:r>
      <w:r>
        <w:rPr>
          <w:spacing w:val="-3"/>
        </w:rPr>
        <w:t xml:space="preserve"> </w:t>
      </w:r>
      <w:r>
        <w:t>компетенций</w:t>
      </w:r>
      <w:r>
        <w:rPr>
          <w:spacing w:val="-3"/>
        </w:rPr>
        <w:t xml:space="preserve"> </w:t>
      </w:r>
      <w:r>
        <w:t>в</w:t>
      </w:r>
    </w:p>
    <w:p w14:paraId="24E26A6D" w14:textId="77777777" w:rsidR="003D352F" w:rsidRDefault="003D352F">
      <w:pPr>
        <w:pStyle w:val="a3"/>
        <w:sectPr w:rsidR="003D352F">
          <w:pgSz w:w="11920" w:h="16850"/>
          <w:pgMar w:top="1060" w:right="283" w:bottom="1300" w:left="1559" w:header="0" w:footer="1072" w:gutter="0"/>
          <w:cols w:space="720"/>
        </w:sectPr>
      </w:pPr>
    </w:p>
    <w:p w14:paraId="24E26A6E" w14:textId="77777777" w:rsidR="003D352F" w:rsidRDefault="001B3DC9">
      <w:pPr>
        <w:pStyle w:val="a3"/>
        <w:spacing w:before="72"/>
        <w:ind w:right="279" w:firstLine="0"/>
      </w:pPr>
      <w:r>
        <w:t>сельском хозяйстве и возможность создания в стране земельных банков или фондов, которые будут поддерживать молодых фермеров в получении земли, способствовала бы развитию трудового потенциала сельских территорий.</w:t>
      </w:r>
    </w:p>
    <w:p w14:paraId="24E26A6F" w14:textId="77777777" w:rsidR="003D352F" w:rsidRDefault="001B3DC9">
      <w:pPr>
        <w:pStyle w:val="a3"/>
        <w:spacing w:before="2"/>
        <w:ind w:right="284"/>
      </w:pPr>
      <w:r>
        <w:t>Программы поддержки молодых фермеров в Германии имеют комплексный подход, который охватывает как финансовую поддержку, так и образование и доступ к земле. В Казахстане внедрение подобных инициатив могло бы способствовать привлечению молодежи в сельское хозяйство, увеличению производительности и модернизации агросектора.</w:t>
      </w:r>
    </w:p>
    <w:p w14:paraId="24E26A70" w14:textId="77777777" w:rsidR="003D352F" w:rsidRDefault="001B3DC9">
      <w:pPr>
        <w:pStyle w:val="a3"/>
        <w:ind w:right="283"/>
      </w:pPr>
      <w:r>
        <w:t>В</w:t>
      </w:r>
      <w:r>
        <w:rPr>
          <w:spacing w:val="-2"/>
        </w:rPr>
        <w:t xml:space="preserve"> </w:t>
      </w:r>
      <w:r>
        <w:t>Казахстане</w:t>
      </w:r>
      <w:r>
        <w:rPr>
          <w:spacing w:val="-3"/>
        </w:rPr>
        <w:t xml:space="preserve"> </w:t>
      </w:r>
      <w:r>
        <w:t>сельские</w:t>
      </w:r>
      <w:r>
        <w:rPr>
          <w:spacing w:val="-2"/>
        </w:rPr>
        <w:t xml:space="preserve"> </w:t>
      </w:r>
      <w:r>
        <w:t>территории</w:t>
      </w:r>
      <w:r>
        <w:rPr>
          <w:spacing w:val="-1"/>
        </w:rPr>
        <w:t xml:space="preserve"> </w:t>
      </w:r>
      <w:r>
        <w:t>также</w:t>
      </w:r>
      <w:r>
        <w:rPr>
          <w:spacing w:val="-2"/>
        </w:rPr>
        <w:t xml:space="preserve"> </w:t>
      </w:r>
      <w:r>
        <w:t>имеют</w:t>
      </w:r>
      <w:r>
        <w:rPr>
          <w:spacing w:val="-2"/>
        </w:rPr>
        <w:t xml:space="preserve"> </w:t>
      </w:r>
      <w:r>
        <w:t>значительный</w:t>
      </w:r>
      <w:r>
        <w:rPr>
          <w:spacing w:val="-3"/>
        </w:rPr>
        <w:t xml:space="preserve"> </w:t>
      </w:r>
      <w:r>
        <w:t>потенциал, однако они сталкиваются с рядом уникальных вызовов и возможностями для улучшения. Инфраструктура сельских районов часто требует модернизации. Потребность в улучшении дорог, водоснабжения и энергетики является основной задачей. В то время как в странах ЕС и США инфраструктурные проекты финансируются за счет государственных и частных инвестиций, поэтому Казахстану необходимо нарастить объемы инвестиций и повысить их эффективность [184].</w:t>
      </w:r>
    </w:p>
    <w:p w14:paraId="24E26A71" w14:textId="77777777" w:rsidR="003D352F" w:rsidRDefault="001B3DC9">
      <w:pPr>
        <w:pStyle w:val="a3"/>
        <w:ind w:right="283"/>
      </w:pPr>
      <w:r>
        <w:t>Экосистемный подход предполагает объединение фермерских хозяйств, перерабатывающих предприятий, образовательных и научных организаций, а также поставщиков материально-технических ресурсов в единую структуру,</w:t>
      </w:r>
      <w:r>
        <w:rPr>
          <w:spacing w:val="40"/>
        </w:rPr>
        <w:t xml:space="preserve"> </w:t>
      </w:r>
      <w:r>
        <w:t>что способствует повышению конкурентоспособности аграрного сектора.</w:t>
      </w:r>
    </w:p>
    <w:p w14:paraId="24E26A72" w14:textId="77777777" w:rsidR="003D352F" w:rsidRDefault="001B3DC9">
      <w:pPr>
        <w:pStyle w:val="a3"/>
        <w:spacing w:before="1"/>
        <w:ind w:right="278"/>
      </w:pPr>
      <w:r>
        <w:t xml:space="preserve">Одним из новых подходов к развитию трудового потенциала сельской молодежи может стать «Экофермы молодежи» как якорного элемента экосистемного развития сельских территорий. Такая модель предполагает интеграцию молодых специалистов в аграрную сферу через создание органических фермерских хозяйств, ориентированных на устойчивое земледелие, экологически чистую продукцию и инновационные агротехнологии. Включение экоферм в существующие продовольственные экосистемы позволит повысить занятость среди молодежи, сформировать устойчивую систему трудоустройства и обеспечить взаимодействие с перерабатывающими предприятиями, научными учреждениями и рынками </w:t>
      </w:r>
      <w:r>
        <w:rPr>
          <w:spacing w:val="-2"/>
        </w:rPr>
        <w:t>сбыта.</w:t>
      </w:r>
    </w:p>
    <w:p w14:paraId="24E26A73" w14:textId="77777777" w:rsidR="003D352F" w:rsidRDefault="001B3DC9">
      <w:pPr>
        <w:pStyle w:val="a3"/>
        <w:ind w:right="284"/>
      </w:pPr>
      <w:r>
        <w:t xml:space="preserve">Таким образом, формирование сети экоферм в сельской местности в качестве якорных элементов экосистем позволит привлечь молодежь в аграрный сектор и создать условия для развития органического сельского </w:t>
      </w:r>
      <w:r>
        <w:rPr>
          <w:spacing w:val="-2"/>
        </w:rPr>
        <w:t>хозяйства.</w:t>
      </w:r>
    </w:p>
    <w:p w14:paraId="24E26A74" w14:textId="77777777" w:rsidR="003D352F" w:rsidRDefault="001B3DC9">
      <w:pPr>
        <w:pStyle w:val="a3"/>
        <w:ind w:right="286"/>
      </w:pPr>
      <w:r>
        <w:t xml:space="preserve">Интеграция экоферм молодежи в сельскохозяйственные экосистемы представляет собой перспективный инструмент повышения трудового потенциала сельских территорий. Данный подход позволит не только создать новые рабочие места и стимулировать инновации в аграрной сфере, но и укрепить кооперативные связи, обеспечивая устойчивое развитие сельской </w:t>
      </w:r>
      <w:r>
        <w:rPr>
          <w:spacing w:val="-2"/>
        </w:rPr>
        <w:t>экономики.</w:t>
      </w:r>
    </w:p>
    <w:p w14:paraId="24E26A75" w14:textId="77777777" w:rsidR="003D352F" w:rsidRDefault="001B3DC9">
      <w:pPr>
        <w:pStyle w:val="a3"/>
        <w:ind w:right="282"/>
      </w:pPr>
      <w:r>
        <w:t>На основании исследования зарубежного опыта предлагаются новые подходы к развитию трудового потенциала сельских территорий Казахстана через</w:t>
      </w:r>
      <w:r>
        <w:rPr>
          <w:spacing w:val="80"/>
          <w:w w:val="150"/>
        </w:rPr>
        <w:t xml:space="preserve"> </w:t>
      </w:r>
      <w:r>
        <w:t>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В</w:t>
      </w:r>
      <w:r>
        <w:rPr>
          <w:spacing w:val="80"/>
          <w:w w:val="150"/>
        </w:rPr>
        <w:t xml:space="preserve"> </w:t>
      </w:r>
      <w:r>
        <w:t>их</w:t>
      </w:r>
      <w:r>
        <w:rPr>
          <w:spacing w:val="80"/>
          <w:w w:val="150"/>
        </w:rPr>
        <w:t xml:space="preserve"> </w:t>
      </w:r>
      <w:r>
        <w:t>основе</w:t>
      </w:r>
      <w:r>
        <w:rPr>
          <w:spacing w:val="80"/>
          <w:w w:val="150"/>
        </w:rPr>
        <w:t xml:space="preserve"> </w:t>
      </w:r>
      <w:r>
        <w:t>лежит</w:t>
      </w:r>
      <w:r>
        <w:rPr>
          <w:spacing w:val="80"/>
          <w:w w:val="150"/>
        </w:rPr>
        <w:t xml:space="preserve"> </w:t>
      </w:r>
      <w:r>
        <w:t>инициатива</w:t>
      </w:r>
    </w:p>
    <w:p w14:paraId="24E26A76" w14:textId="77777777" w:rsidR="003D352F" w:rsidRDefault="003D352F">
      <w:pPr>
        <w:pStyle w:val="a3"/>
        <w:sectPr w:rsidR="003D352F">
          <w:pgSz w:w="11920" w:h="16850"/>
          <w:pgMar w:top="1060" w:right="283" w:bottom="1300" w:left="1559" w:header="0" w:footer="1072" w:gutter="0"/>
          <w:cols w:space="720"/>
        </w:sectPr>
      </w:pPr>
    </w:p>
    <w:p w14:paraId="24E26A77" w14:textId="77777777" w:rsidR="003D352F" w:rsidRDefault="001B3DC9">
      <w:pPr>
        <w:pStyle w:val="a3"/>
        <w:spacing w:before="72"/>
        <w:ind w:right="281" w:firstLine="0"/>
      </w:pPr>
      <w:r>
        <w:rPr>
          <w:noProof/>
          <w:lang w:eastAsia="ru-RU"/>
        </w:rPr>
        <mc:AlternateContent>
          <mc:Choice Requires="wpg">
            <w:drawing>
              <wp:anchor distT="0" distB="0" distL="0" distR="0" simplePos="0" relativeHeight="15767040" behindDoc="0" locked="0" layoutInCell="1" allowOverlap="1" wp14:anchorId="24E27318" wp14:editId="24E27319">
                <wp:simplePos x="0" y="0"/>
                <wp:positionH relativeFrom="page">
                  <wp:posOffset>1219517</wp:posOffset>
                </wp:positionH>
                <wp:positionV relativeFrom="paragraph">
                  <wp:posOffset>852614</wp:posOffset>
                </wp:positionV>
                <wp:extent cx="5552440" cy="57975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579755"/>
                          <a:chOff x="0" y="0"/>
                          <a:chExt cx="5552440" cy="579755"/>
                        </a:xfrm>
                      </wpg:grpSpPr>
                      <wps:wsp>
                        <wps:cNvPr id="349" name="Graphic 349"/>
                        <wps:cNvSpPr/>
                        <wps:spPr>
                          <a:xfrm>
                            <a:off x="1587" y="1587"/>
                            <a:ext cx="5549265" cy="422909"/>
                          </a:xfrm>
                          <a:custGeom>
                            <a:avLst/>
                            <a:gdLst/>
                            <a:ahLst/>
                            <a:cxnLst/>
                            <a:rect l="l" t="t" r="r" b="b"/>
                            <a:pathLst>
                              <a:path w="5549265" h="422909">
                                <a:moveTo>
                                  <a:pt x="5549265" y="0"/>
                                </a:moveTo>
                                <a:lnTo>
                                  <a:pt x="0" y="0"/>
                                </a:lnTo>
                                <a:lnTo>
                                  <a:pt x="0" y="422909"/>
                                </a:lnTo>
                                <a:lnTo>
                                  <a:pt x="5549265" y="422909"/>
                                </a:lnTo>
                                <a:lnTo>
                                  <a:pt x="5549265" y="0"/>
                                </a:lnTo>
                                <a:close/>
                              </a:path>
                            </a:pathLst>
                          </a:custGeom>
                          <a:solidFill>
                            <a:srgbClr val="ACD6C9"/>
                          </a:solidFill>
                        </wps:spPr>
                        <wps:bodyPr wrap="square" lIns="0" tIns="0" rIns="0" bIns="0" rtlCol="0">
                          <a:prstTxWarp prst="textNoShape">
                            <a:avLst/>
                          </a:prstTxWarp>
                          <a:noAutofit/>
                        </wps:bodyPr>
                      </wps:wsp>
                      <wps:wsp>
                        <wps:cNvPr id="350" name="Graphic 350"/>
                        <wps:cNvSpPr/>
                        <wps:spPr>
                          <a:xfrm>
                            <a:off x="1587" y="1587"/>
                            <a:ext cx="5549265" cy="422909"/>
                          </a:xfrm>
                          <a:custGeom>
                            <a:avLst/>
                            <a:gdLst/>
                            <a:ahLst/>
                            <a:cxnLst/>
                            <a:rect l="l" t="t" r="r" b="b"/>
                            <a:pathLst>
                              <a:path w="5549265" h="422909">
                                <a:moveTo>
                                  <a:pt x="0" y="422909"/>
                                </a:moveTo>
                                <a:lnTo>
                                  <a:pt x="5549265" y="422909"/>
                                </a:lnTo>
                                <a:lnTo>
                                  <a:pt x="5549265" y="0"/>
                                </a:lnTo>
                                <a:lnTo>
                                  <a:pt x="0" y="0"/>
                                </a:lnTo>
                                <a:lnTo>
                                  <a:pt x="0" y="422909"/>
                                </a:lnTo>
                                <a:close/>
                              </a:path>
                            </a:pathLst>
                          </a:custGeom>
                          <a:ln w="3175">
                            <a:solidFill>
                              <a:srgbClr val="2583C5"/>
                            </a:solidFill>
                            <a:prstDash val="solid"/>
                          </a:ln>
                        </wps:spPr>
                        <wps:bodyPr wrap="square" lIns="0" tIns="0" rIns="0" bIns="0" rtlCol="0">
                          <a:prstTxWarp prst="textNoShape">
                            <a:avLst/>
                          </a:prstTxWarp>
                          <a:noAutofit/>
                        </wps:bodyPr>
                      </wps:wsp>
                      <wps:wsp>
                        <wps:cNvPr id="351" name="Graphic 351"/>
                        <wps:cNvSpPr/>
                        <wps:spPr>
                          <a:xfrm>
                            <a:off x="1390332" y="441515"/>
                            <a:ext cx="2798445" cy="113664"/>
                          </a:xfrm>
                          <a:custGeom>
                            <a:avLst/>
                            <a:gdLst/>
                            <a:ahLst/>
                            <a:cxnLst/>
                            <a:rect l="l" t="t" r="r" b="b"/>
                            <a:pathLst>
                              <a:path w="2798445" h="113664">
                                <a:moveTo>
                                  <a:pt x="515112" y="9398"/>
                                </a:moveTo>
                                <a:lnTo>
                                  <a:pt x="513588" y="0"/>
                                </a:lnTo>
                                <a:lnTo>
                                  <a:pt x="74510" y="69392"/>
                                </a:lnTo>
                                <a:lnTo>
                                  <a:pt x="69342" y="36449"/>
                                </a:lnTo>
                                <a:lnTo>
                                  <a:pt x="0" y="85979"/>
                                </a:lnTo>
                                <a:lnTo>
                                  <a:pt x="81153" y="111633"/>
                                </a:lnTo>
                                <a:lnTo>
                                  <a:pt x="76301" y="80772"/>
                                </a:lnTo>
                                <a:lnTo>
                                  <a:pt x="75984" y="78803"/>
                                </a:lnTo>
                                <a:lnTo>
                                  <a:pt x="515112" y="9398"/>
                                </a:lnTo>
                                <a:close/>
                              </a:path>
                              <a:path w="2798445" h="113664">
                                <a:moveTo>
                                  <a:pt x="2798445" y="87884"/>
                                </a:moveTo>
                                <a:lnTo>
                                  <a:pt x="2791002" y="82550"/>
                                </a:lnTo>
                                <a:lnTo>
                                  <a:pt x="2729230" y="38227"/>
                                </a:lnTo>
                                <a:lnTo>
                                  <a:pt x="2723946" y="71145"/>
                                </a:lnTo>
                                <a:lnTo>
                                  <a:pt x="2280412" y="0"/>
                                </a:lnTo>
                                <a:lnTo>
                                  <a:pt x="2278888" y="9398"/>
                                </a:lnTo>
                                <a:lnTo>
                                  <a:pt x="2722435" y="80556"/>
                                </a:lnTo>
                                <a:lnTo>
                                  <a:pt x="2717165" y="113411"/>
                                </a:lnTo>
                                <a:lnTo>
                                  <a:pt x="2798445" y="878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4" name="Image 352"/>
                          <pic:cNvPicPr/>
                        </pic:nvPicPr>
                        <pic:blipFill>
                          <a:blip r:embed="rId103" cstate="print"/>
                          <a:stretch>
                            <a:fillRect/>
                          </a:stretch>
                        </pic:blipFill>
                        <pic:spPr>
                          <a:xfrm>
                            <a:off x="2730182" y="435927"/>
                            <a:ext cx="199644" cy="143636"/>
                          </a:xfrm>
                          <a:prstGeom prst="rect">
                            <a:avLst/>
                          </a:prstGeom>
                        </pic:spPr>
                      </pic:pic>
                      <wps:wsp>
                        <wps:cNvPr id="355" name="Textbox 353"/>
                        <wps:cNvSpPr txBox="1"/>
                        <wps:spPr>
                          <a:xfrm>
                            <a:off x="138747" y="86042"/>
                            <a:ext cx="5311775" cy="259079"/>
                          </a:xfrm>
                          <a:prstGeom prst="rect">
                            <a:avLst/>
                          </a:prstGeom>
                          <a:solidFill>
                            <a:srgbClr val="E2F1EC"/>
                          </a:solidFill>
                          <a:ln w="6350">
                            <a:solidFill>
                              <a:srgbClr val="000000"/>
                            </a:solidFill>
                            <a:prstDash val="solid"/>
                          </a:ln>
                        </wps:spPr>
                        <wps:txbx>
                          <w:txbxContent>
                            <w:p w14:paraId="24E273BD" w14:textId="77777777" w:rsidR="00367193" w:rsidRDefault="00367193">
                              <w:pPr>
                                <w:spacing w:before="73"/>
                                <w:ind w:right="3"/>
                                <w:jc w:val="center"/>
                                <w:rPr>
                                  <w:color w:val="000000"/>
                                  <w:sz w:val="20"/>
                                </w:rPr>
                              </w:pPr>
                              <w:r>
                                <w:rPr>
                                  <w:color w:val="000000"/>
                                  <w:sz w:val="20"/>
                                </w:rPr>
                                <w:t>ЭкоФерма</w:t>
                              </w:r>
                              <w:r>
                                <w:rPr>
                                  <w:color w:val="000000"/>
                                  <w:spacing w:val="-10"/>
                                  <w:sz w:val="20"/>
                                </w:rPr>
                                <w:t xml:space="preserve"> </w:t>
                              </w:r>
                              <w:r>
                                <w:rPr>
                                  <w:color w:val="000000"/>
                                  <w:sz w:val="20"/>
                                </w:rPr>
                                <w:t>ориентированная</w:t>
                              </w:r>
                              <w:r>
                                <w:rPr>
                                  <w:color w:val="000000"/>
                                  <w:spacing w:val="-7"/>
                                  <w:sz w:val="20"/>
                                </w:rPr>
                                <w:t xml:space="preserve"> </w:t>
                              </w:r>
                              <w:r>
                                <w:rPr>
                                  <w:color w:val="000000"/>
                                  <w:sz w:val="20"/>
                                </w:rPr>
                                <w:t>на</w:t>
                              </w:r>
                              <w:r>
                                <w:rPr>
                                  <w:color w:val="000000"/>
                                  <w:spacing w:val="-10"/>
                                  <w:sz w:val="20"/>
                                </w:rPr>
                                <w:t xml:space="preserve"> </w:t>
                              </w:r>
                              <w:r>
                                <w:rPr>
                                  <w:color w:val="000000"/>
                                  <w:sz w:val="20"/>
                                </w:rPr>
                                <w:t>органическое</w:t>
                              </w:r>
                              <w:r>
                                <w:rPr>
                                  <w:color w:val="000000"/>
                                  <w:spacing w:val="-9"/>
                                  <w:sz w:val="20"/>
                                </w:rPr>
                                <w:t xml:space="preserve"> </w:t>
                              </w:r>
                              <w:r>
                                <w:rPr>
                                  <w:color w:val="000000"/>
                                  <w:sz w:val="20"/>
                                </w:rPr>
                                <w:t>сельское</w:t>
                              </w:r>
                              <w:r>
                                <w:rPr>
                                  <w:color w:val="000000"/>
                                  <w:spacing w:val="-10"/>
                                  <w:sz w:val="20"/>
                                </w:rPr>
                                <w:t xml:space="preserve"> </w:t>
                              </w:r>
                              <w:r>
                                <w:rPr>
                                  <w:color w:val="000000"/>
                                  <w:spacing w:val="-2"/>
                                  <w:sz w:val="20"/>
                                </w:rPr>
                                <w:t>хозяйство</w:t>
                              </w:r>
                            </w:p>
                          </w:txbxContent>
                        </wps:txbx>
                        <wps:bodyPr wrap="square" lIns="0" tIns="0" rIns="0" bIns="0" rtlCol="0">
                          <a:noAutofit/>
                        </wps:bodyPr>
                      </wps:wsp>
                    </wpg:wgp>
                  </a:graphicData>
                </a:graphic>
              </wp:anchor>
            </w:drawing>
          </mc:Choice>
          <mc:Fallback>
            <w:pict>
              <v:group w14:anchorId="24E27318" id="Group 348" o:spid="_x0000_s1209" style="position:absolute;left:0;text-align:left;margin-left:96pt;margin-top:67.15pt;width:437.2pt;height:45.65pt;z-index:15767040;mso-wrap-distance-left:0;mso-wrap-distance-right:0;mso-position-horizontal-relative:page;mso-position-vertical-relative:text" coordsize="55524,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">
                <v:shape id="Graphic 349" o:spid="_x0000_s1210" style="position:absolute;left:15;top:15;width:55493;height:4229;visibility:visible;mso-wrap-style:square;v-text-anchor:top" coordsize="554926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pjcUA&#10;AADcAAAADwAAAGRycy9kb3ducmV2LnhtbESPQWvCQBSE7wX/w/IEb83GWkoTXYMIgtBTVSjentln&#10;Esy+TXa3Mf77bqHQ4zAz3zCrYjStGMj5xrKCeZKCIC6tbrhScDrunt9B+ICssbVMCh7koVhPnlaY&#10;a3vnTxoOoRIRwj5HBXUIXS6lL2sy6BPbEUfvap3BEKWrpHZ4j3DTypc0fZMGG44LNXa0ram8Hb6N&#10;grQ/Zh/XB4be7e1w3g2Xr1N7UWo2HTdLEIHG8B/+a++1gsVr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CmNxQAAANwAAAAPAAAAAAAAAAAAAAAAAJgCAABkcnMv&#10;ZG93bnJldi54bWxQSwUGAAAAAAQABAD1AAAAigMAAAAA&#10;" path="m5549265,l,,,422909r5549265,l5549265,xe" fillcolor="#acd6c9" stroked="f">
                  <v:path arrowok="t"/>
                </v:shape>
                <v:shape id="Graphic 350" o:spid="_x0000_s1211" style="position:absolute;left:15;top:15;width:55493;height:4229;visibility:visible;mso-wrap-style:square;v-text-anchor:top" coordsize="554926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qqcIA&#10;AADcAAAADwAAAGRycy9kb3ducmV2LnhtbERPXWvCMBR9H+w/hDvY20x0KKWaljEcCApiFbbHS3Nt&#10;uzU3pcna+u/Nw2CPh/O9ySfbioF63zjWMJ8pEMSlMw1XGi7nj5cEhA/IBlvHpOFGHvLs8WGDqXEj&#10;n2goQiViCPsUNdQhdKmUvqzJop+5jjhyV9dbDBH2lTQ9jjHctnKh1EpabDg21NjRe03lT/FrNWyL&#10;EyeD+iZ/wPn4uV99HVWz0/r5aXpbgwg0hX/xn3tnNLwu4/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qpwgAAANwAAAAPAAAAAAAAAAAAAAAAAJgCAABkcnMvZG93&#10;bnJldi54bWxQSwUGAAAAAAQABAD1AAAAhwMAAAAA&#10;" path="m,422909r5549265,l5549265,,,,,422909xe" filled="f" strokecolor="#2583c5" strokeweight=".25pt">
                  <v:path arrowok="t"/>
                </v:shape>
                <v:shape id="Graphic 351" o:spid="_x0000_s1212" style="position:absolute;left:13903;top:4415;width:27984;height:1136;visibility:visible;mso-wrap-style:square;v-text-anchor:top" coordsize="2798445,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u8UA&#10;AADcAAAADwAAAGRycy9kb3ducmV2LnhtbESPQWsCMRSE70L/Q3iF3jSrxSKrUUpLl14Eqy3i7ZE8&#10;N4ubl7BJdf33plDwOMzMN8xi1btWnKmLjWcF41EBglh703Ct4Hv3MZyBiAnZYOuZFFwpwmr5MFhg&#10;afyFv+i8TbXIEI4lKrAphVLKqC05jCMfiLN39J3DlGVXS9PhJcNdKydF8SIdNpwXLAZ6s6RP21+n&#10;YKIrHQ7uGE7Nz3r/bg+bSlcbpZ4e+9c5iER9uof/259GwfN0DH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G+7xQAAANwAAAAPAAAAAAAAAAAAAAAAAJgCAABkcnMv&#10;ZG93bnJldi54bWxQSwUGAAAAAAQABAD1AAAAigMAAAAA&#10;" path="m515112,9398l513588,,74510,69392,69342,36449,,85979r81153,25654l76301,80772r-317,-1969l515112,9398xem2798445,87884r-7443,-5334l2729230,38227r-5284,32918l2280412,r-1524,9398l2722435,80556r-5270,32855l2798445,87884xe" fillcolor="black" stroked="f">
                  <v:path arrowok="t"/>
                </v:shape>
                <v:shape id="Image 352" o:spid="_x0000_s1213" type="#_x0000_t75" style="position:absolute;left:27301;top:4359;width:1997;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zn3EAAAA3AAAAA8AAABkcnMvZG93bnJldi54bWxEj91Kw0AUhO8F32E5gjdiNv4ktrHbIhal&#10;t23zAIfsaTaYPRuyxzT69K4geDnMzDfMajP7Xk00xi6wgbssB0XcBNtxa6A+vt0uQEVBttgHJgNf&#10;FGGzvrxYYWXDmfc0HaRVCcKxQgNOZKi0jo0jjzELA3HyTmH0KEmOrbYjnhPc9/o+z0vtseO04HCg&#10;V0fNx+HTGyjf6+3SPU1zzTe8jbI4iiu+jbm+ml+eQQnN8h/+a++sgYfiEX7PpCO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bzn3EAAAA3AAAAA8AAAAAAAAAAAAAAAAA&#10;nwIAAGRycy9kb3ducmV2LnhtbFBLBQYAAAAABAAEAPcAAACQAwAAAAA=&#10;">
                  <v:imagedata r:id="rId104" o:title=""/>
                </v:shape>
                <v:shape id="Textbox 353" o:spid="_x0000_s1214" type="#_x0000_t202" style="position:absolute;left:1387;top:860;width:5311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pLsUA&#10;AADcAAAADwAAAGRycy9kb3ducmV2LnhtbESPQWsCMRSE74L/ITyhN81qUWRrlKoUCsWDtoUeH5uX&#10;3W03L0uS7q7/3hQKHoeZ+YbZ7AbbiI58qB0rmM8yEMSF0zWXCj7eX6ZrECEia2wck4IrBdhtx6MN&#10;5tr1fKbuEkuRIBxyVFDF2OZShqIii2HmWuLkGectxiR9KbXHPsFtIxdZtpIWa04LFbZ0qKj4ufxa&#10;BW/7zhwPxhi/Du3XZ2/M9+naKfUwGZ6fQEQa4j38337VCh6XS/g7k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akuxQAAANwAAAAPAAAAAAAAAAAAAAAAAJgCAABkcnMv&#10;ZG93bnJldi54bWxQSwUGAAAAAAQABAD1AAAAigMAAAAA&#10;" fillcolor="#e2f1ec" strokeweight=".5pt">
                  <v:textbox inset="0,0,0,0">
                    <w:txbxContent>
                      <w:p w14:paraId="24E273BD" w14:textId="77777777" w:rsidR="00367193" w:rsidRDefault="00367193">
                        <w:pPr>
                          <w:spacing w:before="73"/>
                          <w:ind w:right="3"/>
                          <w:jc w:val="center"/>
                          <w:rPr>
                            <w:color w:val="000000"/>
                            <w:sz w:val="20"/>
                          </w:rPr>
                        </w:pPr>
                        <w:r>
                          <w:rPr>
                            <w:color w:val="000000"/>
                            <w:sz w:val="20"/>
                          </w:rPr>
                          <w:t>ЭкоФерма</w:t>
                        </w:r>
                        <w:r>
                          <w:rPr>
                            <w:color w:val="000000"/>
                            <w:spacing w:val="-10"/>
                            <w:sz w:val="20"/>
                          </w:rPr>
                          <w:t xml:space="preserve"> </w:t>
                        </w:r>
                        <w:r>
                          <w:rPr>
                            <w:color w:val="000000"/>
                            <w:sz w:val="20"/>
                          </w:rPr>
                          <w:t>ориентированная</w:t>
                        </w:r>
                        <w:r>
                          <w:rPr>
                            <w:color w:val="000000"/>
                            <w:spacing w:val="-7"/>
                            <w:sz w:val="20"/>
                          </w:rPr>
                          <w:t xml:space="preserve"> </w:t>
                        </w:r>
                        <w:r>
                          <w:rPr>
                            <w:color w:val="000000"/>
                            <w:sz w:val="20"/>
                          </w:rPr>
                          <w:t>на</w:t>
                        </w:r>
                        <w:r>
                          <w:rPr>
                            <w:color w:val="000000"/>
                            <w:spacing w:val="-10"/>
                            <w:sz w:val="20"/>
                          </w:rPr>
                          <w:t xml:space="preserve"> </w:t>
                        </w:r>
                        <w:r>
                          <w:rPr>
                            <w:color w:val="000000"/>
                            <w:sz w:val="20"/>
                          </w:rPr>
                          <w:t>органическое</w:t>
                        </w:r>
                        <w:r>
                          <w:rPr>
                            <w:color w:val="000000"/>
                            <w:spacing w:val="-9"/>
                            <w:sz w:val="20"/>
                          </w:rPr>
                          <w:t xml:space="preserve"> </w:t>
                        </w:r>
                        <w:r>
                          <w:rPr>
                            <w:color w:val="000000"/>
                            <w:sz w:val="20"/>
                          </w:rPr>
                          <w:t>сельское</w:t>
                        </w:r>
                        <w:r>
                          <w:rPr>
                            <w:color w:val="000000"/>
                            <w:spacing w:val="-10"/>
                            <w:sz w:val="20"/>
                          </w:rPr>
                          <w:t xml:space="preserve"> </w:t>
                        </w:r>
                        <w:r>
                          <w:rPr>
                            <w:color w:val="000000"/>
                            <w:spacing w:val="-2"/>
                            <w:sz w:val="20"/>
                          </w:rPr>
                          <w:t>хозяйство</w:t>
                        </w:r>
                      </w:p>
                    </w:txbxContent>
                  </v:textbox>
                </v:shape>
                <w10:wrap anchorx="page"/>
              </v:group>
            </w:pict>
          </mc:Fallback>
        </mc:AlternateContent>
      </w:r>
      <w:r>
        <w:rPr>
          <w:noProof/>
          <w:lang w:eastAsia="ru-RU"/>
        </w:rPr>
        <w:drawing>
          <wp:anchor distT="0" distB="0" distL="0" distR="0" simplePos="0" relativeHeight="15767552" behindDoc="0" locked="0" layoutInCell="1" allowOverlap="1" wp14:anchorId="24E2731A" wp14:editId="24E2731B">
            <wp:simplePos x="0" y="0"/>
            <wp:positionH relativeFrom="page">
              <wp:posOffset>3669665</wp:posOffset>
            </wp:positionH>
            <wp:positionV relativeFrom="page">
              <wp:posOffset>3852417</wp:posOffset>
            </wp:positionV>
            <wp:extent cx="149370" cy="130682"/>
            <wp:effectExtent l="0" t="0" r="0" b="0"/>
            <wp:wrapNone/>
            <wp:docPr id="20"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05" cstate="print"/>
                    <a:stretch>
                      <a:fillRect/>
                    </a:stretch>
                  </pic:blipFill>
                  <pic:spPr>
                    <a:xfrm>
                      <a:off x="0" y="0"/>
                      <a:ext cx="149370" cy="130682"/>
                    </a:xfrm>
                    <a:prstGeom prst="rect">
                      <a:avLst/>
                    </a:prstGeom>
                  </pic:spPr>
                </pic:pic>
              </a:graphicData>
            </a:graphic>
          </wp:anchor>
        </w:drawing>
      </w:r>
      <w:r>
        <w:rPr>
          <w:noProof/>
          <w:lang w:eastAsia="ru-RU"/>
        </w:rPr>
        <w:drawing>
          <wp:anchor distT="0" distB="0" distL="0" distR="0" simplePos="0" relativeHeight="480097280" behindDoc="1" locked="0" layoutInCell="1" allowOverlap="1" wp14:anchorId="24E2731C" wp14:editId="24E2731D">
            <wp:simplePos x="0" y="0"/>
            <wp:positionH relativeFrom="page">
              <wp:posOffset>3816350</wp:posOffset>
            </wp:positionH>
            <wp:positionV relativeFrom="page">
              <wp:posOffset>4895976</wp:posOffset>
            </wp:positionV>
            <wp:extent cx="229217" cy="116586"/>
            <wp:effectExtent l="0" t="0" r="0" b="0"/>
            <wp:wrapNone/>
            <wp:docPr id="352"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06" cstate="print"/>
                    <a:stretch>
                      <a:fillRect/>
                    </a:stretch>
                  </pic:blipFill>
                  <pic:spPr>
                    <a:xfrm>
                      <a:off x="0" y="0"/>
                      <a:ext cx="229217" cy="116586"/>
                    </a:xfrm>
                    <a:prstGeom prst="rect">
                      <a:avLst/>
                    </a:prstGeom>
                  </pic:spPr>
                </pic:pic>
              </a:graphicData>
            </a:graphic>
          </wp:anchor>
        </w:drawing>
      </w:r>
      <w:r>
        <w:rPr>
          <w:noProof/>
          <w:lang w:eastAsia="ru-RU"/>
        </w:rPr>
        <mc:AlternateContent>
          <mc:Choice Requires="wps">
            <w:drawing>
              <wp:anchor distT="0" distB="0" distL="0" distR="0" simplePos="0" relativeHeight="15768576" behindDoc="0" locked="0" layoutInCell="1" allowOverlap="1" wp14:anchorId="24E2731E" wp14:editId="24E2731F">
                <wp:simplePos x="0" y="0"/>
                <wp:positionH relativeFrom="page">
                  <wp:posOffset>4680839</wp:posOffset>
                </wp:positionH>
                <wp:positionV relativeFrom="page">
                  <wp:posOffset>7070216</wp:posOffset>
                </wp:positionV>
                <wp:extent cx="256540" cy="13906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139065"/>
                        </a:xfrm>
                        <a:custGeom>
                          <a:avLst/>
                          <a:gdLst/>
                          <a:ahLst/>
                          <a:cxnLst/>
                          <a:rect l="l" t="t" r="r" b="b"/>
                          <a:pathLst>
                            <a:path w="256540" h="139065">
                              <a:moveTo>
                                <a:pt x="186695" y="107305"/>
                              </a:moveTo>
                              <a:lnTo>
                                <a:pt x="171069" y="136778"/>
                              </a:lnTo>
                              <a:lnTo>
                                <a:pt x="256286" y="138810"/>
                              </a:lnTo>
                              <a:lnTo>
                                <a:pt x="238052" y="113283"/>
                              </a:lnTo>
                              <a:lnTo>
                                <a:pt x="197993" y="113283"/>
                              </a:lnTo>
                              <a:lnTo>
                                <a:pt x="186695" y="107305"/>
                              </a:lnTo>
                              <a:close/>
                            </a:path>
                            <a:path w="256540" h="139065">
                              <a:moveTo>
                                <a:pt x="191144" y="98914"/>
                              </a:moveTo>
                              <a:lnTo>
                                <a:pt x="186695" y="107305"/>
                              </a:lnTo>
                              <a:lnTo>
                                <a:pt x="197993" y="113283"/>
                              </a:lnTo>
                              <a:lnTo>
                                <a:pt x="202437" y="104901"/>
                              </a:lnTo>
                              <a:lnTo>
                                <a:pt x="191144" y="98914"/>
                              </a:lnTo>
                              <a:close/>
                            </a:path>
                            <a:path w="256540" h="139065">
                              <a:moveTo>
                                <a:pt x="206756" y="69468"/>
                              </a:moveTo>
                              <a:lnTo>
                                <a:pt x="191144" y="98914"/>
                              </a:lnTo>
                              <a:lnTo>
                                <a:pt x="202437" y="104901"/>
                              </a:lnTo>
                              <a:lnTo>
                                <a:pt x="197993" y="113283"/>
                              </a:lnTo>
                              <a:lnTo>
                                <a:pt x="238052" y="113283"/>
                              </a:lnTo>
                              <a:lnTo>
                                <a:pt x="206756" y="69468"/>
                              </a:lnTo>
                              <a:close/>
                            </a:path>
                            <a:path w="256540" h="139065">
                              <a:moveTo>
                                <a:pt x="4572" y="0"/>
                              </a:moveTo>
                              <a:lnTo>
                                <a:pt x="0" y="8508"/>
                              </a:lnTo>
                              <a:lnTo>
                                <a:pt x="186695" y="107305"/>
                              </a:lnTo>
                              <a:lnTo>
                                <a:pt x="191144" y="98914"/>
                              </a:lnTo>
                              <a:lnTo>
                                <a:pt x="4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34A8F" id="Graphic 356" o:spid="_x0000_s1026" style="position:absolute;margin-left:368.55pt;margin-top:556.7pt;width:20.2pt;height:10.95pt;z-index:15768576;visibility:visible;mso-wrap-style:square;mso-wrap-distance-left:0;mso-wrap-distance-top:0;mso-wrap-distance-right:0;mso-wrap-distance-bottom:0;mso-position-horizontal:absolute;mso-position-horizontal-relative:page;mso-position-vertical:absolute;mso-position-vertical-relative:page;v-text-anchor:top" coordsize="25654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" path="m186695,107305r-15626,29473l256286,138810,238052,113283r-40059,l186695,107305xem191144,98914r-4449,8391l197993,113283r4444,-8382l191144,98914xem206756,69468l191144,98914r11293,5987l197993,113283r40059,l206756,69468xem4572,l,8508r186695,98797l191144,98914,4572,xe" fillcolor="black" stroked="f">
                <v:path arrowok="t"/>
                <w10:wrap anchorx="page" anchory="page"/>
              </v:shape>
            </w:pict>
          </mc:Fallback>
        </mc:AlternateContent>
      </w:r>
      <w:r>
        <w:rPr>
          <w:noProof/>
          <w:lang w:eastAsia="ru-RU"/>
        </w:rPr>
        <w:drawing>
          <wp:anchor distT="0" distB="0" distL="0" distR="0" simplePos="0" relativeHeight="480098304" behindDoc="1" locked="0" layoutInCell="1" allowOverlap="1" wp14:anchorId="24E27320" wp14:editId="24E27321">
            <wp:simplePos x="0" y="0"/>
            <wp:positionH relativeFrom="page">
              <wp:posOffset>4505325</wp:posOffset>
            </wp:positionH>
            <wp:positionV relativeFrom="page">
              <wp:posOffset>4896230</wp:posOffset>
            </wp:positionV>
            <wp:extent cx="175797" cy="114300"/>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07" cstate="print"/>
                    <a:stretch>
                      <a:fillRect/>
                    </a:stretch>
                  </pic:blipFill>
                  <pic:spPr>
                    <a:xfrm>
                      <a:off x="0" y="0"/>
                      <a:ext cx="175797" cy="114300"/>
                    </a:xfrm>
                    <a:prstGeom prst="rect">
                      <a:avLst/>
                    </a:prstGeom>
                  </pic:spPr>
                </pic:pic>
              </a:graphicData>
            </a:graphic>
          </wp:anchor>
        </w:drawing>
      </w:r>
      <w:r>
        <w:rPr>
          <w:noProof/>
          <w:lang w:eastAsia="ru-RU"/>
        </w:rPr>
        <w:drawing>
          <wp:anchor distT="0" distB="0" distL="0" distR="0" simplePos="0" relativeHeight="15769600" behindDoc="0" locked="0" layoutInCell="1" allowOverlap="1" wp14:anchorId="24E27322" wp14:editId="24E27323">
            <wp:simplePos x="0" y="0"/>
            <wp:positionH relativeFrom="page">
              <wp:posOffset>3816350</wp:posOffset>
            </wp:positionH>
            <wp:positionV relativeFrom="page">
              <wp:posOffset>7070343</wp:posOffset>
            </wp:positionV>
            <wp:extent cx="228796" cy="138112"/>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08" cstate="print"/>
                    <a:stretch>
                      <a:fillRect/>
                    </a:stretch>
                  </pic:blipFill>
                  <pic:spPr>
                    <a:xfrm>
                      <a:off x="0" y="0"/>
                      <a:ext cx="228796" cy="138112"/>
                    </a:xfrm>
                    <a:prstGeom prst="rect">
                      <a:avLst/>
                    </a:prstGeom>
                  </pic:spPr>
                </pic:pic>
              </a:graphicData>
            </a:graphic>
          </wp:anchor>
        </w:drawing>
      </w:r>
      <w:r>
        <w:t>«ЭкоФерма молодежи» (рисунок 19), учитывающая особенности сельского хозяйства страны, потребности молодых фермеров и принципы устойчивого развития сельских территорий.</w:t>
      </w:r>
    </w:p>
    <w:p w14:paraId="24E26A78" w14:textId="77777777" w:rsidR="003D352F" w:rsidRDefault="003D352F">
      <w:pPr>
        <w:pStyle w:val="a3"/>
        <w:ind w:left="0" w:firstLine="0"/>
        <w:jc w:val="left"/>
        <w:rPr>
          <w:sz w:val="20"/>
        </w:rPr>
      </w:pPr>
    </w:p>
    <w:p w14:paraId="24E26A79" w14:textId="77777777" w:rsidR="003D352F" w:rsidRDefault="003D352F">
      <w:pPr>
        <w:pStyle w:val="a3"/>
        <w:ind w:left="0" w:firstLine="0"/>
        <w:jc w:val="left"/>
        <w:rPr>
          <w:sz w:val="20"/>
        </w:rPr>
      </w:pPr>
    </w:p>
    <w:p w14:paraId="24E26A7A" w14:textId="77777777" w:rsidR="003D352F" w:rsidRDefault="003D352F">
      <w:pPr>
        <w:pStyle w:val="a3"/>
        <w:ind w:left="0" w:firstLine="0"/>
        <w:jc w:val="left"/>
        <w:rPr>
          <w:sz w:val="20"/>
        </w:rPr>
      </w:pPr>
    </w:p>
    <w:p w14:paraId="24E26A7B" w14:textId="77777777" w:rsidR="003D352F" w:rsidRDefault="003D352F">
      <w:pPr>
        <w:pStyle w:val="a3"/>
        <w:ind w:left="0" w:firstLine="0"/>
        <w:jc w:val="left"/>
        <w:rPr>
          <w:sz w:val="20"/>
        </w:rPr>
      </w:pPr>
    </w:p>
    <w:p w14:paraId="24E26A7C" w14:textId="77777777" w:rsidR="003D352F" w:rsidRDefault="003D352F">
      <w:pPr>
        <w:pStyle w:val="a3"/>
        <w:spacing w:before="66"/>
        <w:ind w:left="0" w:firstLine="0"/>
        <w:jc w:val="left"/>
        <w:rPr>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7E" w14:textId="77777777">
        <w:trPr>
          <w:trHeight w:val="206"/>
        </w:trPr>
        <w:tc>
          <w:tcPr>
            <w:tcW w:w="9344" w:type="dxa"/>
            <w:gridSpan w:val="2"/>
            <w:shd w:val="clear" w:color="auto" w:fill="C6E3DB"/>
          </w:tcPr>
          <w:p w14:paraId="24E26A7D" w14:textId="77777777" w:rsidR="003D352F" w:rsidRDefault="001B3DC9">
            <w:pPr>
              <w:pStyle w:val="TableParagraph"/>
              <w:spacing w:line="186" w:lineRule="exact"/>
              <w:ind w:left="3377"/>
              <w:rPr>
                <w:i/>
                <w:sz w:val="18"/>
              </w:rPr>
            </w:pPr>
            <w:r>
              <w:rPr>
                <w:i/>
                <w:sz w:val="18"/>
              </w:rPr>
              <w:t>1.</w:t>
            </w:r>
            <w:r>
              <w:rPr>
                <w:i/>
                <w:spacing w:val="-4"/>
                <w:sz w:val="18"/>
              </w:rPr>
              <w:t xml:space="preserve"> </w:t>
            </w:r>
            <w:r>
              <w:rPr>
                <w:i/>
                <w:sz w:val="18"/>
              </w:rPr>
              <w:t>Консультационные</w:t>
            </w:r>
            <w:r>
              <w:rPr>
                <w:i/>
                <w:spacing w:val="-3"/>
                <w:sz w:val="18"/>
              </w:rPr>
              <w:t xml:space="preserve"> </w:t>
            </w:r>
            <w:r>
              <w:rPr>
                <w:i/>
                <w:spacing w:val="-2"/>
                <w:sz w:val="18"/>
              </w:rPr>
              <w:t>программы</w:t>
            </w:r>
          </w:p>
        </w:tc>
      </w:tr>
      <w:tr w:rsidR="003D352F" w14:paraId="24E26A82" w14:textId="77777777">
        <w:trPr>
          <w:trHeight w:val="621"/>
        </w:trPr>
        <w:tc>
          <w:tcPr>
            <w:tcW w:w="4671" w:type="dxa"/>
            <w:shd w:val="clear" w:color="auto" w:fill="C6E3DB"/>
          </w:tcPr>
          <w:p w14:paraId="24E26A7F" w14:textId="77777777" w:rsidR="003D352F" w:rsidRDefault="001B3DC9">
            <w:pPr>
              <w:pStyle w:val="TableParagraph"/>
              <w:tabs>
                <w:tab w:val="left" w:pos="1011"/>
                <w:tab w:val="left" w:pos="1874"/>
                <w:tab w:val="left" w:pos="2853"/>
                <w:tab w:val="left" w:pos="3848"/>
              </w:tabs>
              <w:ind w:left="105" w:right="94"/>
              <w:rPr>
                <w:sz w:val="18"/>
              </w:rPr>
            </w:pPr>
            <w:r>
              <w:rPr>
                <w:i/>
                <w:spacing w:val="-2"/>
                <w:sz w:val="18"/>
              </w:rPr>
              <w:t>Целевые</w:t>
            </w:r>
            <w:r>
              <w:rPr>
                <w:i/>
                <w:sz w:val="18"/>
              </w:rPr>
              <w:tab/>
            </w:r>
            <w:r>
              <w:rPr>
                <w:i/>
                <w:spacing w:val="-2"/>
                <w:sz w:val="18"/>
              </w:rPr>
              <w:t>группы:</w:t>
            </w:r>
            <w:r>
              <w:rPr>
                <w:i/>
                <w:sz w:val="18"/>
              </w:rPr>
              <w:tab/>
            </w:r>
            <w:r>
              <w:rPr>
                <w:spacing w:val="-2"/>
                <w:sz w:val="18"/>
              </w:rPr>
              <w:t>Молодые</w:t>
            </w:r>
            <w:r>
              <w:rPr>
                <w:sz w:val="18"/>
              </w:rPr>
              <w:tab/>
            </w:r>
            <w:r>
              <w:rPr>
                <w:spacing w:val="-2"/>
                <w:sz w:val="18"/>
              </w:rPr>
              <w:t>фермеры,</w:t>
            </w:r>
            <w:r>
              <w:rPr>
                <w:sz w:val="18"/>
              </w:rPr>
              <w:tab/>
            </w:r>
            <w:r>
              <w:rPr>
                <w:spacing w:val="-2"/>
                <w:sz w:val="18"/>
              </w:rPr>
              <w:t xml:space="preserve">студенты </w:t>
            </w:r>
            <w:r>
              <w:rPr>
                <w:sz w:val="18"/>
              </w:rPr>
              <w:t>сельскохозяйственных учебных заведений.</w:t>
            </w:r>
          </w:p>
        </w:tc>
        <w:tc>
          <w:tcPr>
            <w:tcW w:w="4673" w:type="dxa"/>
            <w:shd w:val="clear" w:color="auto" w:fill="C6E3DB"/>
          </w:tcPr>
          <w:p w14:paraId="24E26A80" w14:textId="77777777" w:rsidR="003D352F" w:rsidRDefault="001B3DC9">
            <w:pPr>
              <w:pStyle w:val="TableParagraph"/>
              <w:tabs>
                <w:tab w:val="left" w:pos="1399"/>
                <w:tab w:val="left" w:pos="2143"/>
                <w:tab w:val="left" w:pos="2570"/>
                <w:tab w:val="left" w:pos="3448"/>
              </w:tabs>
              <w:spacing w:line="207" w:lineRule="exact"/>
              <w:ind w:left="108"/>
              <w:rPr>
                <w:sz w:val="18"/>
              </w:rPr>
            </w:pPr>
            <w:r>
              <w:rPr>
                <w:i/>
                <w:spacing w:val="-2"/>
                <w:sz w:val="18"/>
              </w:rPr>
              <w:t>Содержание:</w:t>
            </w:r>
            <w:r>
              <w:rPr>
                <w:i/>
                <w:sz w:val="18"/>
              </w:rPr>
              <w:tab/>
            </w:r>
            <w:r>
              <w:rPr>
                <w:spacing w:val="-4"/>
                <w:sz w:val="18"/>
              </w:rPr>
              <w:t>Курсы</w:t>
            </w:r>
            <w:r>
              <w:rPr>
                <w:sz w:val="18"/>
              </w:rPr>
              <w:tab/>
            </w:r>
            <w:r>
              <w:rPr>
                <w:spacing w:val="-5"/>
                <w:sz w:val="18"/>
              </w:rPr>
              <w:t>по</w:t>
            </w:r>
            <w:r>
              <w:rPr>
                <w:sz w:val="18"/>
              </w:rPr>
              <w:tab/>
            </w:r>
            <w:r>
              <w:rPr>
                <w:spacing w:val="-2"/>
                <w:sz w:val="18"/>
              </w:rPr>
              <w:t>основам</w:t>
            </w:r>
            <w:r>
              <w:rPr>
                <w:sz w:val="18"/>
              </w:rPr>
              <w:tab/>
            </w:r>
            <w:r>
              <w:rPr>
                <w:spacing w:val="-2"/>
                <w:sz w:val="18"/>
              </w:rPr>
              <w:t>органического</w:t>
            </w:r>
          </w:p>
          <w:p w14:paraId="24E26A81" w14:textId="77777777" w:rsidR="003D352F" w:rsidRDefault="001B3DC9">
            <w:pPr>
              <w:pStyle w:val="TableParagraph"/>
              <w:spacing w:line="206" w:lineRule="exact"/>
              <w:ind w:left="108"/>
              <w:rPr>
                <w:sz w:val="18"/>
              </w:rPr>
            </w:pPr>
            <w:r>
              <w:rPr>
                <w:sz w:val="18"/>
              </w:rPr>
              <w:t>сельского</w:t>
            </w:r>
            <w:r>
              <w:rPr>
                <w:spacing w:val="-4"/>
                <w:sz w:val="18"/>
              </w:rPr>
              <w:t xml:space="preserve"> </w:t>
            </w:r>
            <w:r>
              <w:rPr>
                <w:sz w:val="18"/>
              </w:rPr>
              <w:t>хозяйства,</w:t>
            </w:r>
            <w:r>
              <w:rPr>
                <w:spacing w:val="-4"/>
                <w:sz w:val="18"/>
              </w:rPr>
              <w:t xml:space="preserve"> </w:t>
            </w:r>
            <w:r>
              <w:rPr>
                <w:sz w:val="18"/>
              </w:rPr>
              <w:t>консультации</w:t>
            </w:r>
            <w:r>
              <w:rPr>
                <w:spacing w:val="-5"/>
                <w:sz w:val="18"/>
              </w:rPr>
              <w:t xml:space="preserve"> </w:t>
            </w:r>
            <w:r>
              <w:rPr>
                <w:sz w:val="18"/>
              </w:rPr>
              <w:t>по</w:t>
            </w:r>
            <w:r>
              <w:rPr>
                <w:spacing w:val="-4"/>
                <w:sz w:val="18"/>
              </w:rPr>
              <w:t xml:space="preserve"> </w:t>
            </w:r>
            <w:r>
              <w:rPr>
                <w:sz w:val="18"/>
              </w:rPr>
              <w:t>разработке</w:t>
            </w:r>
            <w:r>
              <w:rPr>
                <w:spacing w:val="-5"/>
                <w:sz w:val="18"/>
              </w:rPr>
              <w:t xml:space="preserve"> </w:t>
            </w:r>
            <w:r>
              <w:rPr>
                <w:sz w:val="18"/>
              </w:rPr>
              <w:t>бизнес- планов, агротехнологиям, маркетингу и продажам.</w:t>
            </w:r>
          </w:p>
        </w:tc>
      </w:tr>
    </w:tbl>
    <w:p w14:paraId="24E26A83" w14:textId="77777777" w:rsidR="003D352F" w:rsidRDefault="001B3DC9">
      <w:pPr>
        <w:tabs>
          <w:tab w:val="left" w:pos="5750"/>
        </w:tabs>
        <w:spacing w:line="199" w:lineRule="exact"/>
        <w:ind w:left="4451"/>
        <w:rPr>
          <w:position w:val="-3"/>
          <w:sz w:val="18"/>
        </w:rPr>
      </w:pPr>
      <w:r>
        <w:rPr>
          <w:noProof/>
          <w:position w:val="-3"/>
          <w:sz w:val="19"/>
          <w:lang w:eastAsia="ru-RU"/>
        </w:rPr>
        <w:drawing>
          <wp:inline distT="0" distB="0" distL="0" distR="0" wp14:anchorId="24E27324" wp14:editId="24E27325">
            <wp:extent cx="202832" cy="123825"/>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09" cstate="print"/>
                    <a:stretch>
                      <a:fillRect/>
                    </a:stretch>
                  </pic:blipFill>
                  <pic:spPr>
                    <a:xfrm>
                      <a:off x="0" y="0"/>
                      <a:ext cx="202832" cy="123825"/>
                    </a:xfrm>
                    <a:prstGeom prst="rect">
                      <a:avLst/>
                    </a:prstGeom>
                  </pic:spPr>
                </pic:pic>
              </a:graphicData>
            </a:graphic>
          </wp:inline>
        </w:drawing>
      </w:r>
      <w:r>
        <w:rPr>
          <w:position w:val="-3"/>
          <w:sz w:val="19"/>
        </w:rPr>
        <w:tab/>
      </w:r>
      <w:r>
        <w:rPr>
          <w:noProof/>
          <w:position w:val="-3"/>
          <w:sz w:val="18"/>
          <w:lang w:eastAsia="ru-RU"/>
        </w:rPr>
        <w:drawing>
          <wp:inline distT="0" distB="0" distL="0" distR="0" wp14:anchorId="24E27326" wp14:editId="24E27327">
            <wp:extent cx="249482" cy="119062"/>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10" cstate="print"/>
                    <a:stretch>
                      <a:fillRect/>
                    </a:stretch>
                  </pic:blipFill>
                  <pic:spPr>
                    <a:xfrm>
                      <a:off x="0" y="0"/>
                      <a:ext cx="249482" cy="119062"/>
                    </a:xfrm>
                    <a:prstGeom prst="rect">
                      <a:avLst/>
                    </a:prstGeom>
                  </pic:spPr>
                </pic:pic>
              </a:graphicData>
            </a:graphic>
          </wp:inline>
        </w:drawing>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85" w14:textId="77777777">
        <w:trPr>
          <w:trHeight w:val="205"/>
        </w:trPr>
        <w:tc>
          <w:tcPr>
            <w:tcW w:w="9344" w:type="dxa"/>
            <w:gridSpan w:val="2"/>
            <w:shd w:val="clear" w:color="auto" w:fill="C6E3DB"/>
          </w:tcPr>
          <w:p w14:paraId="24E26A84" w14:textId="77777777" w:rsidR="003D352F" w:rsidRDefault="001B3DC9">
            <w:pPr>
              <w:pStyle w:val="TableParagraph"/>
              <w:spacing w:line="186" w:lineRule="exact"/>
              <w:ind w:left="3221"/>
              <w:rPr>
                <w:i/>
                <w:sz w:val="18"/>
              </w:rPr>
            </w:pPr>
            <w:r>
              <w:rPr>
                <w:i/>
                <w:sz w:val="18"/>
              </w:rPr>
              <w:t>2.</w:t>
            </w:r>
            <w:r>
              <w:rPr>
                <w:i/>
                <w:spacing w:val="-3"/>
                <w:sz w:val="18"/>
              </w:rPr>
              <w:t xml:space="preserve"> </w:t>
            </w:r>
            <w:r>
              <w:rPr>
                <w:i/>
                <w:sz w:val="18"/>
              </w:rPr>
              <w:t>Финансовая</w:t>
            </w:r>
            <w:r>
              <w:rPr>
                <w:i/>
                <w:spacing w:val="-2"/>
                <w:sz w:val="18"/>
              </w:rPr>
              <w:t xml:space="preserve"> </w:t>
            </w:r>
            <w:r>
              <w:rPr>
                <w:i/>
                <w:sz w:val="18"/>
              </w:rPr>
              <w:t>поддержка</w:t>
            </w:r>
            <w:r>
              <w:rPr>
                <w:i/>
                <w:spacing w:val="-1"/>
                <w:sz w:val="18"/>
              </w:rPr>
              <w:t xml:space="preserve"> </w:t>
            </w:r>
            <w:r>
              <w:rPr>
                <w:i/>
                <w:sz w:val="18"/>
              </w:rPr>
              <w:t>и</w:t>
            </w:r>
            <w:r>
              <w:rPr>
                <w:i/>
                <w:spacing w:val="-3"/>
                <w:sz w:val="18"/>
              </w:rPr>
              <w:t xml:space="preserve"> </w:t>
            </w:r>
            <w:r>
              <w:rPr>
                <w:i/>
                <w:spacing w:val="-2"/>
                <w:sz w:val="18"/>
              </w:rPr>
              <w:t>стимулы</w:t>
            </w:r>
          </w:p>
        </w:tc>
      </w:tr>
      <w:tr w:rsidR="003D352F" w14:paraId="24E26A88" w14:textId="77777777">
        <w:trPr>
          <w:trHeight w:val="210"/>
        </w:trPr>
        <w:tc>
          <w:tcPr>
            <w:tcW w:w="4671" w:type="dxa"/>
            <w:tcBorders>
              <w:bottom w:val="nil"/>
            </w:tcBorders>
            <w:shd w:val="clear" w:color="auto" w:fill="C6E3DB"/>
          </w:tcPr>
          <w:p w14:paraId="24E26A86" w14:textId="77777777" w:rsidR="003D352F" w:rsidRDefault="001B3DC9">
            <w:pPr>
              <w:pStyle w:val="TableParagraph"/>
              <w:spacing w:line="190" w:lineRule="exact"/>
              <w:ind w:left="105"/>
              <w:rPr>
                <w:sz w:val="18"/>
              </w:rPr>
            </w:pPr>
            <w:r>
              <w:rPr>
                <w:sz w:val="18"/>
              </w:rPr>
              <w:t>Гранты</w:t>
            </w:r>
            <w:r>
              <w:rPr>
                <w:spacing w:val="-2"/>
                <w:sz w:val="18"/>
              </w:rPr>
              <w:t xml:space="preserve"> </w:t>
            </w:r>
            <w:r>
              <w:rPr>
                <w:sz w:val="18"/>
              </w:rPr>
              <w:t>и</w:t>
            </w:r>
            <w:r>
              <w:rPr>
                <w:spacing w:val="-1"/>
                <w:sz w:val="18"/>
              </w:rPr>
              <w:t xml:space="preserve"> </w:t>
            </w:r>
            <w:r>
              <w:rPr>
                <w:spacing w:val="-2"/>
                <w:sz w:val="18"/>
              </w:rPr>
              <w:t>субсидии:</w:t>
            </w:r>
          </w:p>
        </w:tc>
        <w:tc>
          <w:tcPr>
            <w:tcW w:w="4673" w:type="dxa"/>
            <w:tcBorders>
              <w:bottom w:val="nil"/>
            </w:tcBorders>
            <w:shd w:val="clear" w:color="auto" w:fill="C6E3DB"/>
          </w:tcPr>
          <w:p w14:paraId="24E26A87" w14:textId="77777777" w:rsidR="003D352F" w:rsidRDefault="001B3DC9">
            <w:pPr>
              <w:pStyle w:val="TableParagraph"/>
              <w:spacing w:line="190" w:lineRule="exact"/>
              <w:ind w:left="108"/>
              <w:rPr>
                <w:sz w:val="18"/>
              </w:rPr>
            </w:pPr>
            <w:r>
              <w:rPr>
                <w:sz w:val="18"/>
              </w:rPr>
              <w:t>Гранты</w:t>
            </w:r>
            <w:r>
              <w:rPr>
                <w:spacing w:val="-2"/>
                <w:sz w:val="18"/>
              </w:rPr>
              <w:t xml:space="preserve"> </w:t>
            </w:r>
            <w:r>
              <w:rPr>
                <w:sz w:val="18"/>
              </w:rPr>
              <w:t>и</w:t>
            </w:r>
            <w:r>
              <w:rPr>
                <w:spacing w:val="-1"/>
                <w:sz w:val="18"/>
              </w:rPr>
              <w:t xml:space="preserve"> </w:t>
            </w:r>
            <w:r>
              <w:rPr>
                <w:spacing w:val="-2"/>
                <w:sz w:val="18"/>
              </w:rPr>
              <w:t>субсидии:</w:t>
            </w:r>
          </w:p>
        </w:tc>
      </w:tr>
      <w:tr w:rsidR="003D352F" w14:paraId="24E26A8B" w14:textId="77777777">
        <w:trPr>
          <w:trHeight w:val="207"/>
        </w:trPr>
        <w:tc>
          <w:tcPr>
            <w:tcW w:w="4671" w:type="dxa"/>
            <w:tcBorders>
              <w:top w:val="nil"/>
              <w:bottom w:val="nil"/>
            </w:tcBorders>
            <w:shd w:val="clear" w:color="auto" w:fill="C6E3DB"/>
          </w:tcPr>
          <w:p w14:paraId="24E26A89" w14:textId="77777777" w:rsidR="003D352F" w:rsidRDefault="001B3DC9">
            <w:pPr>
              <w:pStyle w:val="TableParagraph"/>
              <w:spacing w:line="188" w:lineRule="exact"/>
              <w:ind w:left="105"/>
              <w:rPr>
                <w:sz w:val="18"/>
              </w:rPr>
            </w:pPr>
            <w:r>
              <w:rPr>
                <w:sz w:val="18"/>
              </w:rPr>
              <w:t>-</w:t>
            </w:r>
            <w:r>
              <w:rPr>
                <w:spacing w:val="37"/>
                <w:sz w:val="18"/>
              </w:rPr>
              <w:t xml:space="preserve">  </w:t>
            </w:r>
            <w:r>
              <w:rPr>
                <w:sz w:val="18"/>
              </w:rPr>
              <w:t>государственные</w:t>
            </w:r>
            <w:r>
              <w:rPr>
                <w:spacing w:val="39"/>
                <w:sz w:val="18"/>
              </w:rPr>
              <w:t xml:space="preserve">  </w:t>
            </w:r>
            <w:r>
              <w:rPr>
                <w:sz w:val="18"/>
              </w:rPr>
              <w:t>программы</w:t>
            </w:r>
            <w:r>
              <w:rPr>
                <w:spacing w:val="38"/>
                <w:sz w:val="18"/>
              </w:rPr>
              <w:t xml:space="preserve">  </w:t>
            </w:r>
            <w:r>
              <w:rPr>
                <w:sz w:val="18"/>
              </w:rPr>
              <w:t>поддержки</w:t>
            </w:r>
            <w:r>
              <w:rPr>
                <w:spacing w:val="39"/>
                <w:sz w:val="18"/>
              </w:rPr>
              <w:t xml:space="preserve">  </w:t>
            </w:r>
            <w:r>
              <w:rPr>
                <w:spacing w:val="-2"/>
                <w:sz w:val="18"/>
              </w:rPr>
              <w:t>молодых</w:t>
            </w:r>
          </w:p>
        </w:tc>
        <w:tc>
          <w:tcPr>
            <w:tcW w:w="4673" w:type="dxa"/>
            <w:tcBorders>
              <w:top w:val="nil"/>
              <w:bottom w:val="nil"/>
            </w:tcBorders>
            <w:shd w:val="clear" w:color="auto" w:fill="C6E3DB"/>
          </w:tcPr>
          <w:p w14:paraId="24E26A8A" w14:textId="77777777" w:rsidR="003D352F" w:rsidRDefault="001B3DC9">
            <w:pPr>
              <w:pStyle w:val="TableParagraph"/>
              <w:spacing w:line="188" w:lineRule="exact"/>
              <w:ind w:left="108"/>
              <w:rPr>
                <w:sz w:val="18"/>
              </w:rPr>
            </w:pPr>
            <w:r>
              <w:rPr>
                <w:sz w:val="18"/>
              </w:rPr>
              <w:t>-</w:t>
            </w:r>
            <w:r>
              <w:rPr>
                <w:spacing w:val="29"/>
                <w:sz w:val="18"/>
              </w:rPr>
              <w:t xml:space="preserve">  </w:t>
            </w:r>
            <w:r>
              <w:rPr>
                <w:sz w:val="18"/>
              </w:rPr>
              <w:t>специальные</w:t>
            </w:r>
            <w:r>
              <w:rPr>
                <w:spacing w:val="30"/>
                <w:sz w:val="18"/>
              </w:rPr>
              <w:t xml:space="preserve">  </w:t>
            </w:r>
            <w:r>
              <w:rPr>
                <w:sz w:val="18"/>
              </w:rPr>
              <w:t>кредитные</w:t>
            </w:r>
            <w:r>
              <w:rPr>
                <w:spacing w:val="30"/>
                <w:sz w:val="18"/>
              </w:rPr>
              <w:t xml:space="preserve">  </w:t>
            </w:r>
            <w:r>
              <w:rPr>
                <w:sz w:val="18"/>
              </w:rPr>
              <w:t>программы</w:t>
            </w:r>
            <w:r>
              <w:rPr>
                <w:spacing w:val="29"/>
                <w:sz w:val="18"/>
              </w:rPr>
              <w:t xml:space="preserve">  </w:t>
            </w:r>
            <w:r>
              <w:rPr>
                <w:sz w:val="18"/>
              </w:rPr>
              <w:t>для</w:t>
            </w:r>
            <w:r>
              <w:rPr>
                <w:spacing w:val="30"/>
                <w:sz w:val="18"/>
              </w:rPr>
              <w:t xml:space="preserve">  </w:t>
            </w:r>
            <w:r>
              <w:rPr>
                <w:spacing w:val="-2"/>
                <w:sz w:val="18"/>
              </w:rPr>
              <w:t>молодых</w:t>
            </w:r>
          </w:p>
        </w:tc>
      </w:tr>
      <w:tr w:rsidR="003D352F" w14:paraId="24E26A8E" w14:textId="77777777">
        <w:trPr>
          <w:trHeight w:val="207"/>
        </w:trPr>
        <w:tc>
          <w:tcPr>
            <w:tcW w:w="4671" w:type="dxa"/>
            <w:tcBorders>
              <w:top w:val="nil"/>
              <w:bottom w:val="nil"/>
            </w:tcBorders>
            <w:shd w:val="clear" w:color="auto" w:fill="C6E3DB"/>
          </w:tcPr>
          <w:p w14:paraId="24E26A8C" w14:textId="77777777" w:rsidR="003D352F" w:rsidRDefault="001B3DC9">
            <w:pPr>
              <w:pStyle w:val="TableParagraph"/>
              <w:spacing w:line="188" w:lineRule="exact"/>
              <w:ind w:left="105"/>
              <w:rPr>
                <w:sz w:val="18"/>
              </w:rPr>
            </w:pPr>
            <w:r>
              <w:rPr>
                <w:spacing w:val="-2"/>
                <w:sz w:val="18"/>
              </w:rPr>
              <w:t>фермеров.</w:t>
            </w:r>
          </w:p>
        </w:tc>
        <w:tc>
          <w:tcPr>
            <w:tcW w:w="4673" w:type="dxa"/>
            <w:tcBorders>
              <w:top w:val="nil"/>
              <w:bottom w:val="nil"/>
            </w:tcBorders>
            <w:shd w:val="clear" w:color="auto" w:fill="C6E3DB"/>
          </w:tcPr>
          <w:p w14:paraId="24E26A8D" w14:textId="77777777" w:rsidR="003D352F" w:rsidRDefault="001B3DC9">
            <w:pPr>
              <w:pStyle w:val="TableParagraph"/>
              <w:spacing w:line="188" w:lineRule="exact"/>
              <w:ind w:left="108"/>
              <w:rPr>
                <w:sz w:val="18"/>
              </w:rPr>
            </w:pPr>
            <w:r>
              <w:rPr>
                <w:spacing w:val="-2"/>
                <w:sz w:val="18"/>
              </w:rPr>
              <w:t>фермеров.</w:t>
            </w:r>
          </w:p>
        </w:tc>
      </w:tr>
      <w:tr w:rsidR="003D352F" w14:paraId="24E26A91" w14:textId="77777777">
        <w:trPr>
          <w:trHeight w:val="206"/>
        </w:trPr>
        <w:tc>
          <w:tcPr>
            <w:tcW w:w="4671" w:type="dxa"/>
            <w:tcBorders>
              <w:top w:val="nil"/>
              <w:bottom w:val="nil"/>
            </w:tcBorders>
            <w:shd w:val="clear" w:color="auto" w:fill="C6E3DB"/>
          </w:tcPr>
          <w:p w14:paraId="24E26A8F" w14:textId="77777777" w:rsidR="003D352F" w:rsidRDefault="001B3DC9">
            <w:pPr>
              <w:pStyle w:val="TableParagraph"/>
              <w:spacing w:line="187" w:lineRule="exact"/>
              <w:ind w:left="105"/>
              <w:rPr>
                <w:sz w:val="18"/>
              </w:rPr>
            </w:pPr>
            <w:r>
              <w:rPr>
                <w:sz w:val="18"/>
              </w:rPr>
              <w:t>-</w:t>
            </w:r>
            <w:r>
              <w:rPr>
                <w:spacing w:val="-3"/>
                <w:sz w:val="18"/>
              </w:rPr>
              <w:t xml:space="preserve"> </w:t>
            </w:r>
            <w:r>
              <w:rPr>
                <w:sz w:val="18"/>
              </w:rPr>
              <w:t>гранты</w:t>
            </w:r>
            <w:r>
              <w:rPr>
                <w:spacing w:val="-3"/>
                <w:sz w:val="18"/>
              </w:rPr>
              <w:t xml:space="preserve"> </w:t>
            </w:r>
            <w:r>
              <w:rPr>
                <w:sz w:val="18"/>
              </w:rPr>
              <w:t>на</w:t>
            </w:r>
            <w:r>
              <w:rPr>
                <w:spacing w:val="-4"/>
                <w:sz w:val="18"/>
              </w:rPr>
              <w:t xml:space="preserve"> </w:t>
            </w:r>
            <w:r>
              <w:rPr>
                <w:sz w:val="18"/>
              </w:rPr>
              <w:t>развитие</w:t>
            </w:r>
            <w:r>
              <w:rPr>
                <w:spacing w:val="-3"/>
                <w:sz w:val="18"/>
              </w:rPr>
              <w:t xml:space="preserve"> </w:t>
            </w:r>
            <w:r>
              <w:rPr>
                <w:sz w:val="18"/>
              </w:rPr>
              <w:t>органического</w:t>
            </w:r>
            <w:r>
              <w:rPr>
                <w:spacing w:val="-2"/>
                <w:sz w:val="18"/>
              </w:rPr>
              <w:t xml:space="preserve"> </w:t>
            </w:r>
            <w:r>
              <w:rPr>
                <w:sz w:val="18"/>
              </w:rPr>
              <w:t>сельского</w:t>
            </w:r>
            <w:r>
              <w:rPr>
                <w:spacing w:val="-1"/>
                <w:sz w:val="18"/>
              </w:rPr>
              <w:t xml:space="preserve"> </w:t>
            </w:r>
            <w:r>
              <w:rPr>
                <w:spacing w:val="-2"/>
                <w:sz w:val="18"/>
              </w:rPr>
              <w:t>хозяйства.</w:t>
            </w:r>
          </w:p>
        </w:tc>
        <w:tc>
          <w:tcPr>
            <w:tcW w:w="4673" w:type="dxa"/>
            <w:tcBorders>
              <w:top w:val="nil"/>
              <w:bottom w:val="nil"/>
            </w:tcBorders>
            <w:shd w:val="clear" w:color="auto" w:fill="C6E3DB"/>
          </w:tcPr>
          <w:p w14:paraId="24E26A90" w14:textId="77777777" w:rsidR="003D352F" w:rsidRDefault="001B3DC9">
            <w:pPr>
              <w:pStyle w:val="TableParagraph"/>
              <w:tabs>
                <w:tab w:val="left" w:pos="2833"/>
              </w:tabs>
              <w:spacing w:line="187" w:lineRule="exact"/>
              <w:ind w:left="108"/>
              <w:rPr>
                <w:sz w:val="18"/>
              </w:rPr>
            </w:pPr>
            <w:r>
              <w:rPr>
                <w:sz w:val="18"/>
              </w:rPr>
              <w:t>-</w:t>
            </w:r>
            <w:r>
              <w:rPr>
                <w:spacing w:val="20"/>
                <w:sz w:val="18"/>
              </w:rPr>
              <w:t xml:space="preserve"> </w:t>
            </w:r>
            <w:r>
              <w:rPr>
                <w:sz w:val="18"/>
              </w:rPr>
              <w:t>льготные</w:t>
            </w:r>
            <w:r>
              <w:rPr>
                <w:spacing w:val="21"/>
                <w:sz w:val="18"/>
              </w:rPr>
              <w:t xml:space="preserve"> </w:t>
            </w:r>
            <w:r>
              <w:rPr>
                <w:sz w:val="18"/>
              </w:rPr>
              <w:t>условия</w:t>
            </w:r>
            <w:r>
              <w:rPr>
                <w:spacing w:val="20"/>
                <w:sz w:val="18"/>
              </w:rPr>
              <w:t xml:space="preserve"> </w:t>
            </w:r>
            <w:r>
              <w:rPr>
                <w:sz w:val="18"/>
              </w:rPr>
              <w:t>для</w:t>
            </w:r>
            <w:r>
              <w:rPr>
                <w:spacing w:val="22"/>
                <w:sz w:val="18"/>
              </w:rPr>
              <w:t xml:space="preserve"> </w:t>
            </w:r>
            <w:r>
              <w:rPr>
                <w:spacing w:val="-2"/>
                <w:sz w:val="18"/>
              </w:rPr>
              <w:t>закупки</w:t>
            </w:r>
            <w:r>
              <w:rPr>
                <w:sz w:val="18"/>
              </w:rPr>
              <w:tab/>
              <w:t>органических</w:t>
            </w:r>
            <w:r>
              <w:rPr>
                <w:spacing w:val="17"/>
                <w:sz w:val="18"/>
              </w:rPr>
              <w:t xml:space="preserve"> </w:t>
            </w:r>
            <w:r>
              <w:rPr>
                <w:sz w:val="18"/>
              </w:rPr>
              <w:t>семян</w:t>
            </w:r>
            <w:r>
              <w:rPr>
                <w:spacing w:val="18"/>
                <w:sz w:val="18"/>
              </w:rPr>
              <w:t xml:space="preserve"> </w:t>
            </w:r>
            <w:r>
              <w:rPr>
                <w:spacing w:val="-10"/>
                <w:sz w:val="18"/>
              </w:rPr>
              <w:t>и</w:t>
            </w:r>
          </w:p>
        </w:tc>
      </w:tr>
      <w:tr w:rsidR="003D352F" w14:paraId="24E26A94" w14:textId="77777777">
        <w:trPr>
          <w:trHeight w:val="206"/>
        </w:trPr>
        <w:tc>
          <w:tcPr>
            <w:tcW w:w="4671" w:type="dxa"/>
            <w:tcBorders>
              <w:top w:val="nil"/>
              <w:bottom w:val="nil"/>
            </w:tcBorders>
            <w:shd w:val="clear" w:color="auto" w:fill="C6E3DB"/>
          </w:tcPr>
          <w:p w14:paraId="24E26A92" w14:textId="77777777" w:rsidR="003D352F" w:rsidRDefault="003D352F">
            <w:pPr>
              <w:pStyle w:val="TableParagraph"/>
              <w:rPr>
                <w:sz w:val="14"/>
              </w:rPr>
            </w:pPr>
          </w:p>
        </w:tc>
        <w:tc>
          <w:tcPr>
            <w:tcW w:w="4673" w:type="dxa"/>
            <w:tcBorders>
              <w:top w:val="nil"/>
              <w:bottom w:val="nil"/>
            </w:tcBorders>
            <w:shd w:val="clear" w:color="auto" w:fill="C6E3DB"/>
          </w:tcPr>
          <w:p w14:paraId="24E26A93" w14:textId="77777777" w:rsidR="003D352F" w:rsidRDefault="001B3DC9">
            <w:pPr>
              <w:pStyle w:val="TableParagraph"/>
              <w:spacing w:line="187" w:lineRule="exact"/>
              <w:ind w:left="108"/>
              <w:rPr>
                <w:sz w:val="18"/>
              </w:rPr>
            </w:pPr>
            <w:r>
              <w:rPr>
                <w:spacing w:val="-2"/>
                <w:sz w:val="18"/>
              </w:rPr>
              <w:t>оборудования.</w:t>
            </w:r>
          </w:p>
        </w:tc>
      </w:tr>
      <w:tr w:rsidR="003D352F" w14:paraId="24E26A97" w14:textId="77777777">
        <w:trPr>
          <w:trHeight w:val="207"/>
        </w:trPr>
        <w:tc>
          <w:tcPr>
            <w:tcW w:w="4671" w:type="dxa"/>
            <w:tcBorders>
              <w:top w:val="nil"/>
              <w:bottom w:val="nil"/>
            </w:tcBorders>
            <w:shd w:val="clear" w:color="auto" w:fill="C6E3DB"/>
          </w:tcPr>
          <w:p w14:paraId="24E26A95" w14:textId="77777777" w:rsidR="003D352F" w:rsidRDefault="003D352F">
            <w:pPr>
              <w:pStyle w:val="TableParagraph"/>
              <w:rPr>
                <w:sz w:val="14"/>
              </w:rPr>
            </w:pPr>
          </w:p>
        </w:tc>
        <w:tc>
          <w:tcPr>
            <w:tcW w:w="4673" w:type="dxa"/>
            <w:tcBorders>
              <w:top w:val="nil"/>
              <w:bottom w:val="nil"/>
            </w:tcBorders>
            <w:shd w:val="clear" w:color="auto" w:fill="C6E3DB"/>
          </w:tcPr>
          <w:p w14:paraId="24E26A96" w14:textId="77777777" w:rsidR="003D352F" w:rsidRDefault="001B3DC9">
            <w:pPr>
              <w:pStyle w:val="TableParagraph"/>
              <w:spacing w:line="188" w:lineRule="exact"/>
              <w:ind w:left="108"/>
              <w:rPr>
                <w:i/>
                <w:sz w:val="18"/>
              </w:rPr>
            </w:pPr>
            <w:r>
              <w:rPr>
                <w:i/>
                <w:sz w:val="18"/>
              </w:rPr>
              <w:t>Освобождение</w:t>
            </w:r>
            <w:r>
              <w:rPr>
                <w:i/>
                <w:spacing w:val="61"/>
                <w:w w:val="150"/>
                <w:sz w:val="18"/>
              </w:rPr>
              <w:t xml:space="preserve"> </w:t>
            </w:r>
            <w:r>
              <w:rPr>
                <w:i/>
                <w:sz w:val="18"/>
              </w:rPr>
              <w:t>от</w:t>
            </w:r>
            <w:r>
              <w:rPr>
                <w:i/>
                <w:spacing w:val="60"/>
                <w:w w:val="150"/>
                <w:sz w:val="18"/>
              </w:rPr>
              <w:t xml:space="preserve"> </w:t>
            </w:r>
            <w:r>
              <w:rPr>
                <w:i/>
                <w:sz w:val="18"/>
              </w:rPr>
              <w:t>некоторых</w:t>
            </w:r>
            <w:r>
              <w:rPr>
                <w:i/>
                <w:spacing w:val="61"/>
                <w:w w:val="150"/>
                <w:sz w:val="18"/>
              </w:rPr>
              <w:t xml:space="preserve"> </w:t>
            </w:r>
            <w:r>
              <w:rPr>
                <w:i/>
                <w:sz w:val="18"/>
              </w:rPr>
              <w:t>налогов</w:t>
            </w:r>
            <w:r>
              <w:rPr>
                <w:i/>
                <w:spacing w:val="61"/>
                <w:w w:val="150"/>
                <w:sz w:val="18"/>
              </w:rPr>
              <w:t xml:space="preserve"> </w:t>
            </w:r>
            <w:r>
              <w:rPr>
                <w:i/>
                <w:sz w:val="18"/>
              </w:rPr>
              <w:t>на</w:t>
            </w:r>
            <w:r>
              <w:rPr>
                <w:i/>
                <w:spacing w:val="62"/>
                <w:w w:val="150"/>
                <w:sz w:val="18"/>
              </w:rPr>
              <w:t xml:space="preserve"> </w:t>
            </w:r>
            <w:r>
              <w:rPr>
                <w:i/>
                <w:spacing w:val="-2"/>
                <w:sz w:val="18"/>
              </w:rPr>
              <w:t>начальных</w:t>
            </w:r>
          </w:p>
        </w:tc>
      </w:tr>
      <w:tr w:rsidR="003D352F" w14:paraId="24E26A9A" w14:textId="77777777">
        <w:trPr>
          <w:trHeight w:val="203"/>
        </w:trPr>
        <w:tc>
          <w:tcPr>
            <w:tcW w:w="4671" w:type="dxa"/>
            <w:tcBorders>
              <w:top w:val="nil"/>
            </w:tcBorders>
            <w:shd w:val="clear" w:color="auto" w:fill="C6E3DB"/>
          </w:tcPr>
          <w:p w14:paraId="24E26A98" w14:textId="77777777" w:rsidR="003D352F" w:rsidRDefault="003D352F">
            <w:pPr>
              <w:pStyle w:val="TableParagraph"/>
              <w:rPr>
                <w:sz w:val="14"/>
              </w:rPr>
            </w:pPr>
          </w:p>
        </w:tc>
        <w:tc>
          <w:tcPr>
            <w:tcW w:w="4673" w:type="dxa"/>
            <w:tcBorders>
              <w:top w:val="nil"/>
            </w:tcBorders>
            <w:shd w:val="clear" w:color="auto" w:fill="C6E3DB"/>
          </w:tcPr>
          <w:p w14:paraId="24E26A99" w14:textId="77777777" w:rsidR="003D352F" w:rsidRDefault="001B3DC9">
            <w:pPr>
              <w:pStyle w:val="TableParagraph"/>
              <w:spacing w:line="183" w:lineRule="exact"/>
              <w:ind w:left="108"/>
              <w:rPr>
                <w:i/>
                <w:sz w:val="18"/>
              </w:rPr>
            </w:pPr>
            <w:r>
              <w:rPr>
                <w:i/>
                <w:sz w:val="18"/>
              </w:rPr>
              <w:t>этапах</w:t>
            </w:r>
            <w:r>
              <w:rPr>
                <w:i/>
                <w:spacing w:val="-1"/>
                <w:sz w:val="18"/>
              </w:rPr>
              <w:t xml:space="preserve"> </w:t>
            </w:r>
            <w:r>
              <w:rPr>
                <w:i/>
                <w:sz w:val="18"/>
              </w:rPr>
              <w:t xml:space="preserve">создания </w:t>
            </w:r>
            <w:r>
              <w:rPr>
                <w:i/>
                <w:spacing w:val="-2"/>
                <w:sz w:val="18"/>
              </w:rPr>
              <w:t>фермы.</w:t>
            </w:r>
          </w:p>
        </w:tc>
      </w:tr>
    </w:tbl>
    <w:p w14:paraId="24E26A9B" w14:textId="77777777" w:rsidR="003D352F" w:rsidRDefault="003D352F">
      <w:pPr>
        <w:pStyle w:val="a3"/>
        <w:spacing w:before="3"/>
        <w:ind w:left="0" w:firstLine="0"/>
        <w:jc w:val="left"/>
        <w:rPr>
          <w:sz w:val="2"/>
        </w:rPr>
      </w:pPr>
    </w:p>
    <w:p w14:paraId="24E26A9C" w14:textId="77777777" w:rsidR="003D352F" w:rsidRDefault="001B3DC9">
      <w:pPr>
        <w:pStyle w:val="a3"/>
        <w:spacing w:line="195" w:lineRule="exact"/>
        <w:ind w:left="6124" w:firstLine="0"/>
        <w:jc w:val="left"/>
        <w:rPr>
          <w:position w:val="-3"/>
          <w:sz w:val="19"/>
        </w:rPr>
      </w:pPr>
      <w:r>
        <w:rPr>
          <w:noProof/>
          <w:position w:val="-3"/>
          <w:sz w:val="19"/>
          <w:lang w:eastAsia="ru-RU"/>
        </w:rPr>
        <w:drawing>
          <wp:inline distT="0" distB="0" distL="0" distR="0" wp14:anchorId="24E27328" wp14:editId="24E27329">
            <wp:extent cx="170740" cy="123825"/>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11" cstate="print"/>
                    <a:stretch>
                      <a:fillRect/>
                    </a:stretch>
                  </pic:blipFill>
                  <pic:spPr>
                    <a:xfrm>
                      <a:off x="0" y="0"/>
                      <a:ext cx="170740" cy="123825"/>
                    </a:xfrm>
                    <a:prstGeom prst="rect">
                      <a:avLst/>
                    </a:prstGeom>
                  </pic:spPr>
                </pic:pic>
              </a:graphicData>
            </a:graphic>
          </wp:inline>
        </w:drawing>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9E" w14:textId="77777777">
        <w:trPr>
          <w:trHeight w:val="208"/>
        </w:trPr>
        <w:tc>
          <w:tcPr>
            <w:tcW w:w="9344" w:type="dxa"/>
            <w:gridSpan w:val="2"/>
            <w:shd w:val="clear" w:color="auto" w:fill="C6E3DB"/>
          </w:tcPr>
          <w:p w14:paraId="24E26A9D" w14:textId="77777777" w:rsidR="003D352F" w:rsidRDefault="001B3DC9">
            <w:pPr>
              <w:pStyle w:val="TableParagraph"/>
              <w:spacing w:line="188" w:lineRule="exact"/>
              <w:ind w:left="3343"/>
              <w:rPr>
                <w:i/>
                <w:sz w:val="18"/>
              </w:rPr>
            </w:pPr>
            <w:r>
              <w:rPr>
                <w:i/>
                <w:sz w:val="18"/>
              </w:rPr>
              <w:t>3.</w:t>
            </w:r>
            <w:r>
              <w:rPr>
                <w:i/>
                <w:spacing w:val="-3"/>
                <w:sz w:val="18"/>
              </w:rPr>
              <w:t xml:space="preserve"> </w:t>
            </w:r>
            <w:r>
              <w:rPr>
                <w:i/>
                <w:sz w:val="18"/>
              </w:rPr>
              <w:t>Инфраструктурная</w:t>
            </w:r>
            <w:r>
              <w:rPr>
                <w:i/>
                <w:spacing w:val="-3"/>
                <w:sz w:val="18"/>
              </w:rPr>
              <w:t xml:space="preserve"> </w:t>
            </w:r>
            <w:r>
              <w:rPr>
                <w:i/>
                <w:spacing w:val="-2"/>
                <w:sz w:val="18"/>
              </w:rPr>
              <w:t>поддержка</w:t>
            </w:r>
          </w:p>
        </w:tc>
      </w:tr>
      <w:tr w:rsidR="003D352F" w14:paraId="24E26AA5" w14:textId="77777777">
        <w:trPr>
          <w:trHeight w:val="1240"/>
        </w:trPr>
        <w:tc>
          <w:tcPr>
            <w:tcW w:w="4671" w:type="dxa"/>
            <w:shd w:val="clear" w:color="auto" w:fill="C6E3DB"/>
          </w:tcPr>
          <w:p w14:paraId="24E26A9F" w14:textId="77777777" w:rsidR="003D352F" w:rsidRDefault="001B3DC9">
            <w:pPr>
              <w:pStyle w:val="TableParagraph"/>
              <w:spacing w:line="206" w:lineRule="exact"/>
              <w:ind w:left="105"/>
              <w:rPr>
                <w:sz w:val="18"/>
              </w:rPr>
            </w:pPr>
            <w:r>
              <w:rPr>
                <w:sz w:val="18"/>
              </w:rPr>
              <w:t>Создание</w:t>
            </w:r>
            <w:r>
              <w:rPr>
                <w:spacing w:val="-7"/>
                <w:sz w:val="18"/>
              </w:rPr>
              <w:t xml:space="preserve"> </w:t>
            </w:r>
            <w:r>
              <w:rPr>
                <w:sz w:val="18"/>
              </w:rPr>
              <w:t>сельскохозяйственных</w:t>
            </w:r>
            <w:r>
              <w:rPr>
                <w:spacing w:val="-5"/>
                <w:sz w:val="18"/>
              </w:rPr>
              <w:t xml:space="preserve"> </w:t>
            </w:r>
            <w:r>
              <w:rPr>
                <w:spacing w:val="-2"/>
                <w:sz w:val="18"/>
              </w:rPr>
              <w:t>кооперативов:</w:t>
            </w:r>
          </w:p>
          <w:p w14:paraId="24E26AA0" w14:textId="77777777" w:rsidR="003D352F" w:rsidRDefault="001B3DC9">
            <w:pPr>
              <w:pStyle w:val="TableParagraph"/>
              <w:numPr>
                <w:ilvl w:val="0"/>
                <w:numId w:val="18"/>
              </w:numPr>
              <w:tabs>
                <w:tab w:val="left" w:pos="350"/>
              </w:tabs>
              <w:ind w:right="97" w:firstLine="45"/>
              <w:rPr>
                <w:sz w:val="18"/>
              </w:rPr>
            </w:pPr>
            <w:r>
              <w:rPr>
                <w:sz w:val="18"/>
              </w:rPr>
              <w:t>объединение</w:t>
            </w:r>
            <w:r>
              <w:rPr>
                <w:spacing w:val="80"/>
                <w:sz w:val="18"/>
              </w:rPr>
              <w:t xml:space="preserve"> </w:t>
            </w:r>
            <w:r>
              <w:rPr>
                <w:sz w:val="18"/>
              </w:rPr>
              <w:t>молодых</w:t>
            </w:r>
            <w:r>
              <w:rPr>
                <w:spacing w:val="80"/>
                <w:sz w:val="18"/>
              </w:rPr>
              <w:t xml:space="preserve"> </w:t>
            </w:r>
            <w:r>
              <w:rPr>
                <w:sz w:val="18"/>
              </w:rPr>
              <w:t>фермеров</w:t>
            </w:r>
            <w:r>
              <w:rPr>
                <w:spacing w:val="80"/>
                <w:sz w:val="18"/>
              </w:rPr>
              <w:t xml:space="preserve"> </w:t>
            </w:r>
            <w:r>
              <w:rPr>
                <w:sz w:val="18"/>
              </w:rPr>
              <w:t>для</w:t>
            </w:r>
            <w:r>
              <w:rPr>
                <w:spacing w:val="80"/>
                <w:sz w:val="18"/>
              </w:rPr>
              <w:t xml:space="preserve"> </w:t>
            </w:r>
            <w:r>
              <w:rPr>
                <w:sz w:val="18"/>
              </w:rPr>
              <w:t>совместного использования ресурсов и технологий.</w:t>
            </w:r>
          </w:p>
          <w:p w14:paraId="24E26AA1" w14:textId="77777777" w:rsidR="003D352F" w:rsidRDefault="001B3DC9">
            <w:pPr>
              <w:pStyle w:val="TableParagraph"/>
              <w:spacing w:line="206" w:lineRule="exact"/>
              <w:ind w:left="105"/>
              <w:rPr>
                <w:sz w:val="18"/>
              </w:rPr>
            </w:pPr>
            <w:r>
              <w:rPr>
                <w:sz w:val="18"/>
              </w:rPr>
              <w:t>Логистическая</w:t>
            </w:r>
            <w:r>
              <w:rPr>
                <w:spacing w:val="-5"/>
                <w:sz w:val="18"/>
              </w:rPr>
              <w:t xml:space="preserve"> </w:t>
            </w:r>
            <w:r>
              <w:rPr>
                <w:spacing w:val="-2"/>
                <w:sz w:val="18"/>
              </w:rPr>
              <w:t>поддержка:</w:t>
            </w:r>
          </w:p>
          <w:p w14:paraId="24E26AA2" w14:textId="77777777" w:rsidR="003D352F" w:rsidRDefault="001B3DC9">
            <w:pPr>
              <w:pStyle w:val="TableParagraph"/>
              <w:numPr>
                <w:ilvl w:val="0"/>
                <w:numId w:val="18"/>
              </w:numPr>
              <w:tabs>
                <w:tab w:val="left" w:pos="233"/>
              </w:tabs>
              <w:spacing w:line="206" w:lineRule="exact"/>
              <w:ind w:right="99" w:firstLine="0"/>
              <w:rPr>
                <w:sz w:val="18"/>
              </w:rPr>
            </w:pPr>
            <w:r>
              <w:rPr>
                <w:sz w:val="18"/>
              </w:rPr>
              <w:t>развитие транспортной</w:t>
            </w:r>
            <w:r>
              <w:rPr>
                <w:spacing w:val="80"/>
                <w:sz w:val="18"/>
              </w:rPr>
              <w:t xml:space="preserve"> </w:t>
            </w:r>
            <w:r>
              <w:rPr>
                <w:sz w:val="18"/>
              </w:rPr>
              <w:t>инфраструктуры для</w:t>
            </w:r>
            <w:r>
              <w:rPr>
                <w:spacing w:val="18"/>
                <w:sz w:val="18"/>
              </w:rPr>
              <w:t xml:space="preserve"> </w:t>
            </w:r>
            <w:r>
              <w:rPr>
                <w:sz w:val="18"/>
              </w:rPr>
              <w:t>доставки органической продукции на рынки.</w:t>
            </w:r>
          </w:p>
        </w:tc>
        <w:tc>
          <w:tcPr>
            <w:tcW w:w="4673" w:type="dxa"/>
            <w:shd w:val="clear" w:color="auto" w:fill="C6E3DB"/>
          </w:tcPr>
          <w:p w14:paraId="24E26AA3" w14:textId="77777777" w:rsidR="003D352F" w:rsidRDefault="001B3DC9">
            <w:pPr>
              <w:pStyle w:val="TableParagraph"/>
              <w:spacing w:line="206" w:lineRule="exact"/>
              <w:ind w:left="108"/>
              <w:rPr>
                <w:sz w:val="18"/>
              </w:rPr>
            </w:pPr>
            <w:r>
              <w:rPr>
                <w:sz w:val="18"/>
              </w:rPr>
              <w:t>Доступ</w:t>
            </w:r>
            <w:r>
              <w:rPr>
                <w:spacing w:val="-3"/>
                <w:sz w:val="18"/>
              </w:rPr>
              <w:t xml:space="preserve"> </w:t>
            </w:r>
            <w:r>
              <w:rPr>
                <w:sz w:val="18"/>
              </w:rPr>
              <w:t>к</w:t>
            </w:r>
            <w:r>
              <w:rPr>
                <w:spacing w:val="-1"/>
                <w:sz w:val="18"/>
              </w:rPr>
              <w:t xml:space="preserve"> </w:t>
            </w:r>
            <w:r>
              <w:rPr>
                <w:spacing w:val="-2"/>
                <w:sz w:val="18"/>
              </w:rPr>
              <w:t>земле:</w:t>
            </w:r>
          </w:p>
          <w:p w14:paraId="24E26AA4" w14:textId="77777777" w:rsidR="003D352F" w:rsidRDefault="001B3DC9">
            <w:pPr>
              <w:pStyle w:val="TableParagraph"/>
              <w:ind w:left="108"/>
              <w:rPr>
                <w:sz w:val="18"/>
              </w:rPr>
            </w:pPr>
            <w:r>
              <w:rPr>
                <w:sz w:val="18"/>
              </w:rPr>
              <w:t>-</w:t>
            </w:r>
            <w:r>
              <w:rPr>
                <w:spacing w:val="80"/>
                <w:sz w:val="18"/>
              </w:rPr>
              <w:t xml:space="preserve"> </w:t>
            </w:r>
            <w:r>
              <w:rPr>
                <w:sz w:val="18"/>
              </w:rPr>
              <w:t>предоставление</w:t>
            </w:r>
            <w:r>
              <w:rPr>
                <w:spacing w:val="80"/>
                <w:sz w:val="18"/>
              </w:rPr>
              <w:t xml:space="preserve"> </w:t>
            </w:r>
            <w:r>
              <w:rPr>
                <w:sz w:val="18"/>
              </w:rPr>
              <w:t>земельных</w:t>
            </w:r>
            <w:r>
              <w:rPr>
                <w:spacing w:val="80"/>
                <w:sz w:val="18"/>
              </w:rPr>
              <w:t xml:space="preserve"> </w:t>
            </w:r>
            <w:r>
              <w:rPr>
                <w:sz w:val="18"/>
              </w:rPr>
              <w:t>участков</w:t>
            </w:r>
            <w:r>
              <w:rPr>
                <w:spacing w:val="80"/>
                <w:sz w:val="18"/>
              </w:rPr>
              <w:t xml:space="preserve"> </w:t>
            </w:r>
            <w:r>
              <w:rPr>
                <w:sz w:val="18"/>
              </w:rPr>
              <w:t>на</w:t>
            </w:r>
            <w:r>
              <w:rPr>
                <w:spacing w:val="80"/>
                <w:sz w:val="18"/>
              </w:rPr>
              <w:t xml:space="preserve"> </w:t>
            </w:r>
            <w:r>
              <w:rPr>
                <w:sz w:val="18"/>
              </w:rPr>
              <w:t>льготных условиях для молодых фермеров.</w:t>
            </w:r>
          </w:p>
        </w:tc>
      </w:tr>
    </w:tbl>
    <w:p w14:paraId="24E26AA6" w14:textId="77777777" w:rsidR="003D352F" w:rsidRDefault="003D352F">
      <w:pPr>
        <w:pStyle w:val="a3"/>
        <w:spacing w:before="2"/>
        <w:ind w:left="0" w:firstLine="0"/>
        <w:jc w:val="left"/>
        <w:rPr>
          <w:sz w:val="19"/>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A8" w14:textId="77777777">
        <w:trPr>
          <w:trHeight w:val="208"/>
        </w:trPr>
        <w:tc>
          <w:tcPr>
            <w:tcW w:w="9344" w:type="dxa"/>
            <w:gridSpan w:val="2"/>
            <w:shd w:val="clear" w:color="auto" w:fill="C6E3DB"/>
          </w:tcPr>
          <w:p w14:paraId="24E26AA7" w14:textId="77777777" w:rsidR="003D352F" w:rsidRDefault="001B3DC9">
            <w:pPr>
              <w:pStyle w:val="TableParagraph"/>
              <w:spacing w:before="2" w:line="186" w:lineRule="exact"/>
              <w:ind w:left="3843"/>
              <w:rPr>
                <w:i/>
                <w:sz w:val="18"/>
              </w:rPr>
            </w:pPr>
            <w:r>
              <w:rPr>
                <w:i/>
                <w:sz w:val="18"/>
              </w:rPr>
              <w:t>4.</w:t>
            </w:r>
            <w:r>
              <w:rPr>
                <w:i/>
                <w:spacing w:val="-5"/>
                <w:sz w:val="18"/>
              </w:rPr>
              <w:t xml:space="preserve"> </w:t>
            </w:r>
            <w:r>
              <w:rPr>
                <w:i/>
                <w:sz w:val="18"/>
              </w:rPr>
              <w:t>Маркетинг</w:t>
            </w:r>
            <w:r>
              <w:rPr>
                <w:i/>
                <w:spacing w:val="-1"/>
                <w:sz w:val="18"/>
              </w:rPr>
              <w:t xml:space="preserve"> </w:t>
            </w:r>
            <w:r>
              <w:rPr>
                <w:i/>
                <w:sz w:val="18"/>
              </w:rPr>
              <w:t>и</w:t>
            </w:r>
            <w:r>
              <w:rPr>
                <w:i/>
                <w:spacing w:val="1"/>
                <w:sz w:val="18"/>
              </w:rPr>
              <w:t xml:space="preserve"> </w:t>
            </w:r>
            <w:r>
              <w:rPr>
                <w:i/>
                <w:spacing w:val="-4"/>
                <w:sz w:val="18"/>
              </w:rPr>
              <w:t>сбыт</w:t>
            </w:r>
          </w:p>
        </w:tc>
      </w:tr>
      <w:tr w:rsidR="003D352F" w14:paraId="24E26AAB" w14:textId="77777777">
        <w:trPr>
          <w:trHeight w:val="210"/>
        </w:trPr>
        <w:tc>
          <w:tcPr>
            <w:tcW w:w="4671" w:type="dxa"/>
            <w:tcBorders>
              <w:bottom w:val="nil"/>
            </w:tcBorders>
            <w:shd w:val="clear" w:color="auto" w:fill="C6E3DB"/>
          </w:tcPr>
          <w:p w14:paraId="24E26AA9" w14:textId="77777777" w:rsidR="003D352F" w:rsidRDefault="001B3DC9">
            <w:pPr>
              <w:pStyle w:val="TableParagraph"/>
              <w:spacing w:line="190" w:lineRule="exact"/>
              <w:ind w:left="105"/>
              <w:rPr>
                <w:sz w:val="18"/>
              </w:rPr>
            </w:pPr>
            <w:r>
              <w:rPr>
                <w:sz w:val="18"/>
              </w:rPr>
              <w:t>Развитие</w:t>
            </w:r>
            <w:r>
              <w:rPr>
                <w:spacing w:val="-3"/>
                <w:sz w:val="18"/>
              </w:rPr>
              <w:t xml:space="preserve"> </w:t>
            </w:r>
            <w:r>
              <w:rPr>
                <w:sz w:val="18"/>
              </w:rPr>
              <w:t>местных рынков</w:t>
            </w:r>
            <w:r>
              <w:rPr>
                <w:spacing w:val="-2"/>
                <w:sz w:val="18"/>
              </w:rPr>
              <w:t xml:space="preserve"> </w:t>
            </w:r>
            <w:r>
              <w:rPr>
                <w:sz w:val="18"/>
              </w:rPr>
              <w:t>и</w:t>
            </w:r>
            <w:r>
              <w:rPr>
                <w:spacing w:val="-2"/>
                <w:sz w:val="18"/>
              </w:rPr>
              <w:t xml:space="preserve"> брендирование:</w:t>
            </w:r>
          </w:p>
        </w:tc>
        <w:tc>
          <w:tcPr>
            <w:tcW w:w="4673" w:type="dxa"/>
            <w:tcBorders>
              <w:bottom w:val="nil"/>
            </w:tcBorders>
            <w:shd w:val="clear" w:color="auto" w:fill="C6E3DB"/>
          </w:tcPr>
          <w:p w14:paraId="24E26AAA" w14:textId="77777777" w:rsidR="003D352F" w:rsidRDefault="001B3DC9">
            <w:pPr>
              <w:pStyle w:val="TableParagraph"/>
              <w:spacing w:line="190" w:lineRule="exact"/>
              <w:ind w:left="108"/>
              <w:rPr>
                <w:sz w:val="18"/>
              </w:rPr>
            </w:pPr>
            <w:r>
              <w:rPr>
                <w:sz w:val="18"/>
              </w:rPr>
              <w:t>Цифровые</w:t>
            </w:r>
            <w:r>
              <w:rPr>
                <w:spacing w:val="-3"/>
                <w:sz w:val="18"/>
              </w:rPr>
              <w:t xml:space="preserve"> </w:t>
            </w:r>
            <w:r>
              <w:rPr>
                <w:spacing w:val="-2"/>
                <w:sz w:val="18"/>
              </w:rPr>
              <w:t>платформы:</w:t>
            </w:r>
          </w:p>
        </w:tc>
      </w:tr>
      <w:tr w:rsidR="003D352F" w14:paraId="24E26AAE" w14:textId="77777777">
        <w:trPr>
          <w:trHeight w:val="207"/>
        </w:trPr>
        <w:tc>
          <w:tcPr>
            <w:tcW w:w="4671" w:type="dxa"/>
            <w:tcBorders>
              <w:top w:val="nil"/>
              <w:bottom w:val="nil"/>
            </w:tcBorders>
            <w:shd w:val="clear" w:color="auto" w:fill="C6E3DB"/>
          </w:tcPr>
          <w:p w14:paraId="24E26AAC" w14:textId="77777777" w:rsidR="003D352F" w:rsidRDefault="001B3DC9">
            <w:pPr>
              <w:pStyle w:val="TableParagraph"/>
              <w:spacing w:line="188" w:lineRule="exact"/>
              <w:ind w:left="105"/>
              <w:rPr>
                <w:sz w:val="18"/>
              </w:rPr>
            </w:pPr>
            <w:r>
              <w:rPr>
                <w:sz w:val="18"/>
              </w:rPr>
              <w:t>-</w:t>
            </w:r>
            <w:r>
              <w:rPr>
                <w:spacing w:val="7"/>
                <w:sz w:val="18"/>
              </w:rPr>
              <w:t xml:space="preserve"> </w:t>
            </w:r>
            <w:r>
              <w:rPr>
                <w:sz w:val="18"/>
              </w:rPr>
              <w:t>создание</w:t>
            </w:r>
            <w:r>
              <w:rPr>
                <w:spacing w:val="6"/>
                <w:sz w:val="18"/>
              </w:rPr>
              <w:t xml:space="preserve"> </w:t>
            </w:r>
            <w:r>
              <w:rPr>
                <w:sz w:val="18"/>
              </w:rPr>
              <w:t>бренда</w:t>
            </w:r>
            <w:r>
              <w:rPr>
                <w:spacing w:val="7"/>
                <w:sz w:val="18"/>
              </w:rPr>
              <w:t xml:space="preserve"> </w:t>
            </w:r>
            <w:r>
              <w:rPr>
                <w:sz w:val="18"/>
              </w:rPr>
              <w:t>органической</w:t>
            </w:r>
            <w:r>
              <w:rPr>
                <w:spacing w:val="6"/>
                <w:sz w:val="18"/>
              </w:rPr>
              <w:t xml:space="preserve"> </w:t>
            </w:r>
            <w:r>
              <w:rPr>
                <w:sz w:val="18"/>
              </w:rPr>
              <w:t>продукции,</w:t>
            </w:r>
            <w:r>
              <w:rPr>
                <w:spacing w:val="7"/>
                <w:sz w:val="18"/>
              </w:rPr>
              <w:t xml:space="preserve"> </w:t>
            </w:r>
            <w:r>
              <w:rPr>
                <w:sz w:val="18"/>
              </w:rPr>
              <w:t>связанного</w:t>
            </w:r>
            <w:r>
              <w:rPr>
                <w:spacing w:val="9"/>
                <w:sz w:val="18"/>
              </w:rPr>
              <w:t xml:space="preserve"> </w:t>
            </w:r>
            <w:r>
              <w:rPr>
                <w:spacing w:val="-10"/>
                <w:sz w:val="18"/>
              </w:rPr>
              <w:t>с</w:t>
            </w:r>
          </w:p>
        </w:tc>
        <w:tc>
          <w:tcPr>
            <w:tcW w:w="4673" w:type="dxa"/>
            <w:tcBorders>
              <w:top w:val="nil"/>
              <w:bottom w:val="nil"/>
            </w:tcBorders>
            <w:shd w:val="clear" w:color="auto" w:fill="C6E3DB"/>
          </w:tcPr>
          <w:p w14:paraId="24E26AAD" w14:textId="77777777" w:rsidR="003D352F" w:rsidRDefault="001B3DC9">
            <w:pPr>
              <w:pStyle w:val="TableParagraph"/>
              <w:spacing w:line="188" w:lineRule="exact"/>
              <w:ind w:left="108"/>
              <w:rPr>
                <w:sz w:val="18"/>
              </w:rPr>
            </w:pPr>
            <w:r>
              <w:rPr>
                <w:sz w:val="18"/>
              </w:rPr>
              <w:t>-</w:t>
            </w:r>
            <w:r>
              <w:rPr>
                <w:spacing w:val="27"/>
                <w:sz w:val="18"/>
              </w:rPr>
              <w:t xml:space="preserve"> </w:t>
            </w:r>
            <w:r>
              <w:rPr>
                <w:sz w:val="18"/>
              </w:rPr>
              <w:t>развитие</w:t>
            </w:r>
            <w:r>
              <w:rPr>
                <w:spacing w:val="27"/>
                <w:sz w:val="18"/>
              </w:rPr>
              <w:t xml:space="preserve"> </w:t>
            </w:r>
            <w:r>
              <w:rPr>
                <w:sz w:val="18"/>
              </w:rPr>
              <w:t>онлайн-платформ</w:t>
            </w:r>
            <w:r>
              <w:rPr>
                <w:spacing w:val="28"/>
                <w:sz w:val="18"/>
              </w:rPr>
              <w:t xml:space="preserve"> </w:t>
            </w:r>
            <w:r>
              <w:rPr>
                <w:sz w:val="18"/>
              </w:rPr>
              <w:t>для</w:t>
            </w:r>
            <w:r>
              <w:rPr>
                <w:spacing w:val="27"/>
                <w:sz w:val="18"/>
              </w:rPr>
              <w:t xml:space="preserve"> </w:t>
            </w:r>
            <w:r>
              <w:rPr>
                <w:sz w:val="18"/>
              </w:rPr>
              <w:t>продажи</w:t>
            </w:r>
            <w:r>
              <w:rPr>
                <w:spacing w:val="28"/>
                <w:sz w:val="18"/>
              </w:rPr>
              <w:t xml:space="preserve"> </w:t>
            </w:r>
            <w:r>
              <w:rPr>
                <w:spacing w:val="-2"/>
                <w:sz w:val="18"/>
              </w:rPr>
              <w:t>органической</w:t>
            </w:r>
          </w:p>
        </w:tc>
      </w:tr>
      <w:tr w:rsidR="003D352F" w14:paraId="24E26AB1" w14:textId="77777777">
        <w:trPr>
          <w:trHeight w:val="207"/>
        </w:trPr>
        <w:tc>
          <w:tcPr>
            <w:tcW w:w="4671" w:type="dxa"/>
            <w:tcBorders>
              <w:top w:val="nil"/>
              <w:bottom w:val="nil"/>
            </w:tcBorders>
            <w:shd w:val="clear" w:color="auto" w:fill="C6E3DB"/>
          </w:tcPr>
          <w:p w14:paraId="24E26AAF" w14:textId="77777777" w:rsidR="003D352F" w:rsidRDefault="001B3DC9">
            <w:pPr>
              <w:pStyle w:val="TableParagraph"/>
              <w:spacing w:line="188" w:lineRule="exact"/>
              <w:ind w:left="105"/>
              <w:rPr>
                <w:sz w:val="18"/>
              </w:rPr>
            </w:pPr>
            <w:r>
              <w:rPr>
                <w:sz w:val="18"/>
              </w:rPr>
              <w:t>определённым</w:t>
            </w:r>
            <w:r>
              <w:rPr>
                <w:spacing w:val="-7"/>
                <w:sz w:val="18"/>
              </w:rPr>
              <w:t xml:space="preserve"> </w:t>
            </w:r>
            <w:r>
              <w:rPr>
                <w:spacing w:val="-2"/>
                <w:sz w:val="18"/>
              </w:rPr>
              <w:t>регионом.</w:t>
            </w:r>
          </w:p>
        </w:tc>
        <w:tc>
          <w:tcPr>
            <w:tcW w:w="4673" w:type="dxa"/>
            <w:tcBorders>
              <w:top w:val="nil"/>
              <w:bottom w:val="nil"/>
            </w:tcBorders>
            <w:shd w:val="clear" w:color="auto" w:fill="C6E3DB"/>
          </w:tcPr>
          <w:p w14:paraId="24E26AB0" w14:textId="77777777" w:rsidR="003D352F" w:rsidRDefault="001B3DC9">
            <w:pPr>
              <w:pStyle w:val="TableParagraph"/>
              <w:spacing w:line="188" w:lineRule="exact"/>
              <w:ind w:left="108"/>
              <w:rPr>
                <w:sz w:val="18"/>
              </w:rPr>
            </w:pPr>
            <w:r>
              <w:rPr>
                <w:spacing w:val="-2"/>
                <w:sz w:val="18"/>
              </w:rPr>
              <w:t>продукции.</w:t>
            </w:r>
          </w:p>
        </w:tc>
      </w:tr>
      <w:tr w:rsidR="003D352F" w14:paraId="24E26AB4" w14:textId="77777777">
        <w:trPr>
          <w:trHeight w:val="206"/>
        </w:trPr>
        <w:tc>
          <w:tcPr>
            <w:tcW w:w="4671" w:type="dxa"/>
            <w:tcBorders>
              <w:top w:val="nil"/>
              <w:bottom w:val="nil"/>
            </w:tcBorders>
            <w:shd w:val="clear" w:color="auto" w:fill="C6E3DB"/>
          </w:tcPr>
          <w:p w14:paraId="24E26AB2" w14:textId="77777777" w:rsidR="003D352F" w:rsidRDefault="003D352F">
            <w:pPr>
              <w:pStyle w:val="TableParagraph"/>
              <w:rPr>
                <w:sz w:val="14"/>
              </w:rPr>
            </w:pPr>
          </w:p>
        </w:tc>
        <w:tc>
          <w:tcPr>
            <w:tcW w:w="4673" w:type="dxa"/>
            <w:tcBorders>
              <w:top w:val="nil"/>
              <w:bottom w:val="nil"/>
            </w:tcBorders>
            <w:shd w:val="clear" w:color="auto" w:fill="C6E3DB"/>
          </w:tcPr>
          <w:p w14:paraId="24E26AB3" w14:textId="77777777" w:rsidR="003D352F" w:rsidRDefault="001B3DC9">
            <w:pPr>
              <w:pStyle w:val="TableParagraph"/>
              <w:spacing w:line="186" w:lineRule="exact"/>
              <w:ind w:left="108"/>
              <w:rPr>
                <w:sz w:val="18"/>
              </w:rPr>
            </w:pPr>
            <w:r>
              <w:rPr>
                <w:sz w:val="18"/>
              </w:rPr>
              <w:t>Поддержка</w:t>
            </w:r>
            <w:r>
              <w:rPr>
                <w:spacing w:val="-3"/>
                <w:sz w:val="18"/>
              </w:rPr>
              <w:t xml:space="preserve"> </w:t>
            </w:r>
            <w:r>
              <w:rPr>
                <w:spacing w:val="-2"/>
                <w:sz w:val="18"/>
              </w:rPr>
              <w:t>экспорта:</w:t>
            </w:r>
          </w:p>
        </w:tc>
      </w:tr>
      <w:tr w:rsidR="003D352F" w14:paraId="24E26AB7" w14:textId="77777777">
        <w:trPr>
          <w:trHeight w:val="206"/>
        </w:trPr>
        <w:tc>
          <w:tcPr>
            <w:tcW w:w="4671" w:type="dxa"/>
            <w:tcBorders>
              <w:top w:val="nil"/>
              <w:bottom w:val="nil"/>
            </w:tcBorders>
            <w:shd w:val="clear" w:color="auto" w:fill="C6E3DB"/>
          </w:tcPr>
          <w:p w14:paraId="24E26AB5" w14:textId="77777777" w:rsidR="003D352F" w:rsidRDefault="003D352F">
            <w:pPr>
              <w:pStyle w:val="TableParagraph"/>
              <w:rPr>
                <w:sz w:val="14"/>
              </w:rPr>
            </w:pPr>
          </w:p>
        </w:tc>
        <w:tc>
          <w:tcPr>
            <w:tcW w:w="4673" w:type="dxa"/>
            <w:tcBorders>
              <w:top w:val="nil"/>
              <w:bottom w:val="nil"/>
            </w:tcBorders>
            <w:shd w:val="clear" w:color="auto" w:fill="C6E3DB"/>
          </w:tcPr>
          <w:p w14:paraId="24E26AB6" w14:textId="77777777" w:rsidR="003D352F" w:rsidRDefault="001B3DC9">
            <w:pPr>
              <w:pStyle w:val="TableParagraph"/>
              <w:spacing w:line="187" w:lineRule="exact"/>
              <w:ind w:left="108"/>
              <w:rPr>
                <w:sz w:val="18"/>
              </w:rPr>
            </w:pPr>
            <w:r>
              <w:rPr>
                <w:sz w:val="18"/>
              </w:rPr>
              <w:t>-</w:t>
            </w:r>
            <w:r>
              <w:rPr>
                <w:spacing w:val="46"/>
                <w:sz w:val="18"/>
              </w:rPr>
              <w:t xml:space="preserve"> </w:t>
            </w:r>
            <w:r>
              <w:rPr>
                <w:sz w:val="18"/>
              </w:rPr>
              <w:t>разработка</w:t>
            </w:r>
            <w:r>
              <w:rPr>
                <w:spacing w:val="48"/>
                <w:sz w:val="18"/>
              </w:rPr>
              <w:t xml:space="preserve"> </w:t>
            </w:r>
            <w:r>
              <w:rPr>
                <w:sz w:val="18"/>
              </w:rPr>
              <w:t>стратегий</w:t>
            </w:r>
            <w:r>
              <w:rPr>
                <w:spacing w:val="46"/>
                <w:sz w:val="18"/>
              </w:rPr>
              <w:t xml:space="preserve"> </w:t>
            </w:r>
            <w:r>
              <w:rPr>
                <w:sz w:val="18"/>
              </w:rPr>
              <w:t>для</w:t>
            </w:r>
            <w:r>
              <w:rPr>
                <w:spacing w:val="48"/>
                <w:sz w:val="18"/>
              </w:rPr>
              <w:t xml:space="preserve"> </w:t>
            </w:r>
            <w:r>
              <w:rPr>
                <w:sz w:val="18"/>
              </w:rPr>
              <w:t>выхода</w:t>
            </w:r>
            <w:r>
              <w:rPr>
                <w:spacing w:val="46"/>
                <w:sz w:val="18"/>
              </w:rPr>
              <w:t xml:space="preserve"> </w:t>
            </w:r>
            <w:r>
              <w:rPr>
                <w:sz w:val="18"/>
              </w:rPr>
              <w:t>на</w:t>
            </w:r>
            <w:r>
              <w:rPr>
                <w:spacing w:val="46"/>
                <w:sz w:val="18"/>
              </w:rPr>
              <w:t xml:space="preserve"> </w:t>
            </w:r>
            <w:r>
              <w:rPr>
                <w:spacing w:val="-2"/>
                <w:sz w:val="18"/>
              </w:rPr>
              <w:t>международные</w:t>
            </w:r>
          </w:p>
        </w:tc>
      </w:tr>
      <w:tr w:rsidR="003D352F" w14:paraId="24E26ABA" w14:textId="77777777">
        <w:trPr>
          <w:trHeight w:val="204"/>
        </w:trPr>
        <w:tc>
          <w:tcPr>
            <w:tcW w:w="4671" w:type="dxa"/>
            <w:tcBorders>
              <w:top w:val="nil"/>
            </w:tcBorders>
            <w:shd w:val="clear" w:color="auto" w:fill="C6E3DB"/>
          </w:tcPr>
          <w:p w14:paraId="24E26AB8" w14:textId="77777777" w:rsidR="003D352F" w:rsidRDefault="003D352F">
            <w:pPr>
              <w:pStyle w:val="TableParagraph"/>
              <w:rPr>
                <w:sz w:val="14"/>
              </w:rPr>
            </w:pPr>
          </w:p>
        </w:tc>
        <w:tc>
          <w:tcPr>
            <w:tcW w:w="4673" w:type="dxa"/>
            <w:tcBorders>
              <w:top w:val="nil"/>
            </w:tcBorders>
            <w:shd w:val="clear" w:color="auto" w:fill="C6E3DB"/>
          </w:tcPr>
          <w:p w14:paraId="24E26AB9" w14:textId="77777777" w:rsidR="003D352F" w:rsidRDefault="001B3DC9">
            <w:pPr>
              <w:pStyle w:val="TableParagraph"/>
              <w:spacing w:line="185" w:lineRule="exact"/>
              <w:ind w:left="108"/>
              <w:rPr>
                <w:sz w:val="18"/>
              </w:rPr>
            </w:pPr>
            <w:r>
              <w:rPr>
                <w:spacing w:val="-2"/>
                <w:sz w:val="18"/>
              </w:rPr>
              <w:t>рынки.</w:t>
            </w:r>
          </w:p>
        </w:tc>
      </w:tr>
    </w:tbl>
    <w:p w14:paraId="24E26ABB" w14:textId="77777777" w:rsidR="003D352F" w:rsidRDefault="001B3DC9">
      <w:pPr>
        <w:tabs>
          <w:tab w:val="left" w:pos="6388"/>
        </w:tabs>
        <w:spacing w:line="180" w:lineRule="exact"/>
        <w:ind w:left="3224"/>
        <w:rPr>
          <w:position w:val="-3"/>
          <w:sz w:val="18"/>
        </w:rPr>
      </w:pPr>
      <w:r>
        <w:rPr>
          <w:noProof/>
          <w:position w:val="-3"/>
          <w:sz w:val="18"/>
          <w:lang w:eastAsia="ru-RU"/>
        </w:rPr>
        <w:drawing>
          <wp:inline distT="0" distB="0" distL="0" distR="0" wp14:anchorId="24E2732A" wp14:editId="24E2732B">
            <wp:extent cx="214878" cy="114300"/>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2" cstate="print"/>
                    <a:stretch>
                      <a:fillRect/>
                    </a:stretch>
                  </pic:blipFill>
                  <pic:spPr>
                    <a:xfrm>
                      <a:off x="0" y="0"/>
                      <a:ext cx="214878" cy="114300"/>
                    </a:xfrm>
                    <a:prstGeom prst="rect">
                      <a:avLst/>
                    </a:prstGeom>
                  </pic:spPr>
                </pic:pic>
              </a:graphicData>
            </a:graphic>
          </wp:inline>
        </w:drawing>
      </w:r>
      <w:r>
        <w:rPr>
          <w:position w:val="-3"/>
          <w:sz w:val="18"/>
        </w:rPr>
        <w:tab/>
      </w:r>
      <w:r>
        <w:rPr>
          <w:noProof/>
          <w:position w:val="-3"/>
          <w:sz w:val="18"/>
          <w:lang w:eastAsia="ru-RU"/>
        </w:rPr>
        <w:drawing>
          <wp:inline distT="0" distB="0" distL="0" distR="0" wp14:anchorId="24E2732C" wp14:editId="24E2732D">
            <wp:extent cx="199269" cy="11430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13" cstate="print"/>
                    <a:stretch>
                      <a:fillRect/>
                    </a:stretch>
                  </pic:blipFill>
                  <pic:spPr>
                    <a:xfrm>
                      <a:off x="0" y="0"/>
                      <a:ext cx="199269" cy="114300"/>
                    </a:xfrm>
                    <a:prstGeom prst="rect">
                      <a:avLst/>
                    </a:prstGeom>
                  </pic:spPr>
                </pic:pic>
              </a:graphicData>
            </a:graphic>
          </wp:inline>
        </w:drawing>
      </w:r>
    </w:p>
    <w:p w14:paraId="24E26ABC" w14:textId="77777777" w:rsidR="003D352F" w:rsidRDefault="003D352F">
      <w:pPr>
        <w:pStyle w:val="a3"/>
        <w:spacing w:before="11"/>
        <w:ind w:left="0" w:firstLine="0"/>
        <w:jc w:val="left"/>
        <w:rPr>
          <w:sz w:val="2"/>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BE" w14:textId="77777777">
        <w:trPr>
          <w:trHeight w:val="205"/>
        </w:trPr>
        <w:tc>
          <w:tcPr>
            <w:tcW w:w="9344" w:type="dxa"/>
            <w:gridSpan w:val="2"/>
            <w:shd w:val="clear" w:color="auto" w:fill="C6E3DB"/>
          </w:tcPr>
          <w:p w14:paraId="24E26ABD" w14:textId="77777777" w:rsidR="003D352F" w:rsidRDefault="001B3DC9">
            <w:pPr>
              <w:pStyle w:val="TableParagraph"/>
              <w:spacing w:line="186" w:lineRule="exact"/>
              <w:ind w:left="2633"/>
              <w:rPr>
                <w:i/>
                <w:sz w:val="18"/>
              </w:rPr>
            </w:pPr>
            <w:r>
              <w:rPr>
                <w:i/>
                <w:sz w:val="18"/>
              </w:rPr>
              <w:t>5.</w:t>
            </w:r>
            <w:r>
              <w:rPr>
                <w:i/>
                <w:spacing w:val="-2"/>
                <w:sz w:val="18"/>
              </w:rPr>
              <w:t xml:space="preserve"> </w:t>
            </w:r>
            <w:r>
              <w:rPr>
                <w:i/>
                <w:sz w:val="18"/>
              </w:rPr>
              <w:t>Социальные</w:t>
            </w:r>
            <w:r>
              <w:rPr>
                <w:i/>
                <w:spacing w:val="-5"/>
                <w:sz w:val="18"/>
              </w:rPr>
              <w:t xml:space="preserve"> </w:t>
            </w:r>
            <w:r>
              <w:rPr>
                <w:i/>
                <w:sz w:val="18"/>
              </w:rPr>
              <w:t>инициативы</w:t>
            </w:r>
            <w:r>
              <w:rPr>
                <w:i/>
                <w:spacing w:val="-4"/>
                <w:sz w:val="18"/>
              </w:rPr>
              <w:t xml:space="preserve"> </w:t>
            </w:r>
            <w:r>
              <w:rPr>
                <w:i/>
                <w:sz w:val="18"/>
              </w:rPr>
              <w:t>и привлечение</w:t>
            </w:r>
            <w:r>
              <w:rPr>
                <w:i/>
                <w:spacing w:val="-2"/>
                <w:sz w:val="18"/>
              </w:rPr>
              <w:t xml:space="preserve"> молодежи</w:t>
            </w:r>
          </w:p>
        </w:tc>
      </w:tr>
      <w:tr w:rsidR="003D352F" w14:paraId="24E26AC6" w14:textId="77777777">
        <w:trPr>
          <w:trHeight w:val="1242"/>
        </w:trPr>
        <w:tc>
          <w:tcPr>
            <w:tcW w:w="4671" w:type="dxa"/>
            <w:shd w:val="clear" w:color="auto" w:fill="C6E3DB"/>
          </w:tcPr>
          <w:p w14:paraId="24E26ABF" w14:textId="77777777" w:rsidR="003D352F" w:rsidRDefault="001B3DC9">
            <w:pPr>
              <w:pStyle w:val="TableParagraph"/>
              <w:tabs>
                <w:tab w:val="left" w:pos="1909"/>
                <w:tab w:val="left" w:pos="3072"/>
                <w:tab w:val="left" w:pos="3516"/>
              </w:tabs>
              <w:ind w:left="105" w:right="99"/>
              <w:rPr>
                <w:sz w:val="18"/>
              </w:rPr>
            </w:pPr>
            <w:r>
              <w:rPr>
                <w:spacing w:val="-2"/>
                <w:sz w:val="18"/>
              </w:rPr>
              <w:t>Совершенствование</w:t>
            </w:r>
            <w:r>
              <w:rPr>
                <w:sz w:val="18"/>
              </w:rPr>
              <w:tab/>
            </w:r>
            <w:r>
              <w:rPr>
                <w:spacing w:val="-2"/>
                <w:sz w:val="18"/>
              </w:rPr>
              <w:t>Программы</w:t>
            </w:r>
            <w:r>
              <w:rPr>
                <w:sz w:val="18"/>
              </w:rPr>
              <w:tab/>
            </w:r>
            <w:r>
              <w:rPr>
                <w:spacing w:val="-6"/>
                <w:sz w:val="18"/>
              </w:rPr>
              <w:t>по</w:t>
            </w:r>
            <w:r>
              <w:rPr>
                <w:sz w:val="18"/>
              </w:rPr>
              <w:tab/>
            </w:r>
            <w:r>
              <w:rPr>
                <w:spacing w:val="-2"/>
                <w:sz w:val="18"/>
              </w:rPr>
              <w:t xml:space="preserve">возвращению </w:t>
            </w:r>
            <w:r>
              <w:rPr>
                <w:sz w:val="18"/>
              </w:rPr>
              <w:t>молодёжи в село:</w:t>
            </w:r>
          </w:p>
          <w:p w14:paraId="24E26AC0" w14:textId="77777777" w:rsidR="003D352F" w:rsidRDefault="001B3DC9">
            <w:pPr>
              <w:pStyle w:val="TableParagraph"/>
              <w:numPr>
                <w:ilvl w:val="0"/>
                <w:numId w:val="17"/>
              </w:numPr>
              <w:tabs>
                <w:tab w:val="left" w:pos="209"/>
              </w:tabs>
              <w:spacing w:before="1" w:line="207" w:lineRule="exact"/>
              <w:ind w:left="209" w:hanging="104"/>
              <w:rPr>
                <w:sz w:val="18"/>
              </w:rPr>
            </w:pPr>
            <w:r>
              <w:rPr>
                <w:sz w:val="18"/>
              </w:rPr>
              <w:t>кампании</w:t>
            </w:r>
            <w:r>
              <w:rPr>
                <w:spacing w:val="-4"/>
                <w:sz w:val="18"/>
              </w:rPr>
              <w:t xml:space="preserve"> </w:t>
            </w:r>
            <w:r>
              <w:rPr>
                <w:sz w:val="18"/>
              </w:rPr>
              <w:t>по</w:t>
            </w:r>
            <w:r>
              <w:rPr>
                <w:spacing w:val="-3"/>
                <w:sz w:val="18"/>
              </w:rPr>
              <w:t xml:space="preserve"> </w:t>
            </w:r>
            <w:r>
              <w:rPr>
                <w:sz w:val="18"/>
              </w:rPr>
              <w:t>популяризации</w:t>
            </w:r>
            <w:r>
              <w:rPr>
                <w:spacing w:val="-4"/>
                <w:sz w:val="18"/>
              </w:rPr>
              <w:t xml:space="preserve"> </w:t>
            </w:r>
            <w:r>
              <w:rPr>
                <w:sz w:val="18"/>
              </w:rPr>
              <w:t>сельского</w:t>
            </w:r>
            <w:r>
              <w:rPr>
                <w:spacing w:val="-3"/>
                <w:sz w:val="18"/>
              </w:rPr>
              <w:t xml:space="preserve"> </w:t>
            </w:r>
            <w:r>
              <w:rPr>
                <w:sz w:val="18"/>
              </w:rPr>
              <w:t>образа</w:t>
            </w:r>
            <w:r>
              <w:rPr>
                <w:spacing w:val="-4"/>
                <w:sz w:val="18"/>
              </w:rPr>
              <w:t xml:space="preserve"> </w:t>
            </w:r>
            <w:r>
              <w:rPr>
                <w:spacing w:val="-2"/>
                <w:sz w:val="18"/>
              </w:rPr>
              <w:t>жизни.</w:t>
            </w:r>
          </w:p>
          <w:p w14:paraId="24E26AC1" w14:textId="77777777" w:rsidR="003D352F" w:rsidRDefault="001B3DC9">
            <w:pPr>
              <w:pStyle w:val="TableParagraph"/>
              <w:numPr>
                <w:ilvl w:val="0"/>
                <w:numId w:val="17"/>
              </w:numPr>
              <w:tabs>
                <w:tab w:val="left" w:pos="255"/>
              </w:tabs>
              <w:ind w:right="100" w:firstLine="0"/>
              <w:rPr>
                <w:sz w:val="18"/>
              </w:rPr>
            </w:pPr>
            <w:r>
              <w:rPr>
                <w:sz w:val="18"/>
              </w:rPr>
              <w:t>социальные</w:t>
            </w:r>
            <w:r>
              <w:rPr>
                <w:spacing w:val="35"/>
                <w:sz w:val="18"/>
              </w:rPr>
              <w:t xml:space="preserve"> </w:t>
            </w:r>
            <w:r>
              <w:rPr>
                <w:sz w:val="18"/>
              </w:rPr>
              <w:t>программы,</w:t>
            </w:r>
            <w:r>
              <w:rPr>
                <w:spacing w:val="36"/>
                <w:sz w:val="18"/>
              </w:rPr>
              <w:t xml:space="preserve"> </w:t>
            </w:r>
            <w:r>
              <w:rPr>
                <w:sz w:val="18"/>
              </w:rPr>
              <w:t>направленные</w:t>
            </w:r>
            <w:r>
              <w:rPr>
                <w:spacing w:val="35"/>
                <w:sz w:val="18"/>
              </w:rPr>
              <w:t xml:space="preserve"> </w:t>
            </w:r>
            <w:r>
              <w:rPr>
                <w:sz w:val="18"/>
              </w:rPr>
              <w:t>на</w:t>
            </w:r>
            <w:r>
              <w:rPr>
                <w:spacing w:val="35"/>
                <w:sz w:val="18"/>
              </w:rPr>
              <w:t xml:space="preserve"> </w:t>
            </w:r>
            <w:r>
              <w:rPr>
                <w:sz w:val="18"/>
              </w:rPr>
              <w:t>улучшение качества жизни в сельских регионах.</w:t>
            </w:r>
          </w:p>
        </w:tc>
        <w:tc>
          <w:tcPr>
            <w:tcW w:w="4673" w:type="dxa"/>
            <w:shd w:val="clear" w:color="auto" w:fill="C6E3DB"/>
          </w:tcPr>
          <w:p w14:paraId="24E26AC2" w14:textId="77777777" w:rsidR="003D352F" w:rsidRDefault="001B3DC9">
            <w:pPr>
              <w:pStyle w:val="TableParagraph"/>
              <w:spacing w:line="207" w:lineRule="exact"/>
              <w:ind w:left="108"/>
              <w:rPr>
                <w:sz w:val="18"/>
              </w:rPr>
            </w:pPr>
            <w:r>
              <w:rPr>
                <w:sz w:val="18"/>
              </w:rPr>
              <w:t>Образовательные</w:t>
            </w:r>
            <w:r>
              <w:rPr>
                <w:spacing w:val="-3"/>
                <w:sz w:val="18"/>
              </w:rPr>
              <w:t xml:space="preserve"> </w:t>
            </w:r>
            <w:r>
              <w:rPr>
                <w:sz w:val="18"/>
              </w:rPr>
              <w:t>программы</w:t>
            </w:r>
            <w:r>
              <w:rPr>
                <w:spacing w:val="-2"/>
                <w:sz w:val="18"/>
              </w:rPr>
              <w:t xml:space="preserve"> </w:t>
            </w:r>
            <w:r>
              <w:rPr>
                <w:sz w:val="18"/>
              </w:rPr>
              <w:t>в</w:t>
            </w:r>
            <w:r>
              <w:rPr>
                <w:spacing w:val="-4"/>
                <w:sz w:val="18"/>
              </w:rPr>
              <w:t xml:space="preserve"> </w:t>
            </w:r>
            <w:r>
              <w:rPr>
                <w:spacing w:val="-2"/>
                <w:sz w:val="18"/>
              </w:rPr>
              <w:t>школах:</w:t>
            </w:r>
          </w:p>
          <w:p w14:paraId="24E26AC3" w14:textId="77777777" w:rsidR="003D352F" w:rsidRDefault="001B3DC9">
            <w:pPr>
              <w:pStyle w:val="TableParagraph"/>
              <w:numPr>
                <w:ilvl w:val="0"/>
                <w:numId w:val="16"/>
              </w:numPr>
              <w:tabs>
                <w:tab w:val="left" w:pos="306"/>
              </w:tabs>
              <w:spacing w:before="2"/>
              <w:ind w:right="96" w:firstLine="0"/>
              <w:rPr>
                <w:sz w:val="18"/>
              </w:rPr>
            </w:pPr>
            <w:r>
              <w:rPr>
                <w:sz w:val="18"/>
              </w:rPr>
              <w:t>введение</w:t>
            </w:r>
            <w:r>
              <w:rPr>
                <w:spacing w:val="80"/>
                <w:sz w:val="18"/>
              </w:rPr>
              <w:t xml:space="preserve"> </w:t>
            </w:r>
            <w:r>
              <w:rPr>
                <w:sz w:val="18"/>
              </w:rPr>
              <w:t>курсов</w:t>
            </w:r>
            <w:r>
              <w:rPr>
                <w:spacing w:val="80"/>
                <w:sz w:val="18"/>
              </w:rPr>
              <w:t xml:space="preserve"> </w:t>
            </w:r>
            <w:r>
              <w:rPr>
                <w:sz w:val="18"/>
              </w:rPr>
              <w:t>по</w:t>
            </w:r>
            <w:r>
              <w:rPr>
                <w:spacing w:val="80"/>
                <w:sz w:val="18"/>
              </w:rPr>
              <w:t xml:space="preserve"> </w:t>
            </w:r>
            <w:r>
              <w:rPr>
                <w:sz w:val="18"/>
              </w:rPr>
              <w:t>аграрным</w:t>
            </w:r>
            <w:r>
              <w:rPr>
                <w:spacing w:val="80"/>
                <w:sz w:val="18"/>
              </w:rPr>
              <w:t xml:space="preserve"> </w:t>
            </w:r>
            <w:r>
              <w:rPr>
                <w:sz w:val="18"/>
              </w:rPr>
              <w:t>наукам</w:t>
            </w:r>
            <w:r>
              <w:rPr>
                <w:spacing w:val="80"/>
                <w:sz w:val="18"/>
              </w:rPr>
              <w:t xml:space="preserve"> </w:t>
            </w:r>
            <w:r>
              <w:rPr>
                <w:sz w:val="18"/>
              </w:rPr>
              <w:t>и</w:t>
            </w:r>
            <w:r>
              <w:rPr>
                <w:spacing w:val="80"/>
                <w:sz w:val="18"/>
              </w:rPr>
              <w:t xml:space="preserve"> </w:t>
            </w:r>
            <w:r>
              <w:rPr>
                <w:sz w:val="18"/>
              </w:rPr>
              <w:t>основам органического сельского хозяйства в сельских школах. Стажировки и практики:</w:t>
            </w:r>
          </w:p>
          <w:p w14:paraId="24E26AC4" w14:textId="77777777" w:rsidR="003D352F" w:rsidRDefault="001B3DC9">
            <w:pPr>
              <w:pStyle w:val="TableParagraph"/>
              <w:numPr>
                <w:ilvl w:val="0"/>
                <w:numId w:val="16"/>
              </w:numPr>
              <w:tabs>
                <w:tab w:val="left" w:pos="298"/>
              </w:tabs>
              <w:spacing w:line="205" w:lineRule="exact"/>
              <w:ind w:left="298" w:hanging="145"/>
              <w:rPr>
                <w:sz w:val="18"/>
              </w:rPr>
            </w:pPr>
            <w:r>
              <w:rPr>
                <w:sz w:val="18"/>
              </w:rPr>
              <w:t>программы</w:t>
            </w:r>
            <w:r>
              <w:rPr>
                <w:spacing w:val="37"/>
                <w:sz w:val="18"/>
              </w:rPr>
              <w:t xml:space="preserve"> </w:t>
            </w:r>
            <w:r>
              <w:rPr>
                <w:sz w:val="18"/>
              </w:rPr>
              <w:t>стажировок</w:t>
            </w:r>
            <w:r>
              <w:rPr>
                <w:spacing w:val="39"/>
                <w:sz w:val="18"/>
              </w:rPr>
              <w:t xml:space="preserve"> </w:t>
            </w:r>
            <w:r>
              <w:rPr>
                <w:sz w:val="18"/>
              </w:rPr>
              <w:t>на</w:t>
            </w:r>
            <w:r>
              <w:rPr>
                <w:spacing w:val="39"/>
                <w:sz w:val="18"/>
              </w:rPr>
              <w:t xml:space="preserve"> </w:t>
            </w:r>
            <w:r>
              <w:rPr>
                <w:sz w:val="18"/>
              </w:rPr>
              <w:t>органических</w:t>
            </w:r>
            <w:r>
              <w:rPr>
                <w:spacing w:val="40"/>
                <w:sz w:val="18"/>
              </w:rPr>
              <w:t xml:space="preserve"> </w:t>
            </w:r>
            <w:r>
              <w:rPr>
                <w:sz w:val="18"/>
              </w:rPr>
              <w:t>фермах</w:t>
            </w:r>
            <w:r>
              <w:rPr>
                <w:spacing w:val="41"/>
                <w:sz w:val="18"/>
              </w:rPr>
              <w:t xml:space="preserve"> </w:t>
            </w:r>
            <w:r>
              <w:rPr>
                <w:spacing w:val="-5"/>
                <w:sz w:val="18"/>
              </w:rPr>
              <w:t>для</w:t>
            </w:r>
          </w:p>
          <w:p w14:paraId="24E26AC5" w14:textId="77777777" w:rsidR="003D352F" w:rsidRDefault="001B3DC9">
            <w:pPr>
              <w:pStyle w:val="TableParagraph"/>
              <w:spacing w:before="1" w:line="186" w:lineRule="exact"/>
              <w:ind w:left="108"/>
              <w:rPr>
                <w:sz w:val="18"/>
              </w:rPr>
            </w:pPr>
            <w:r>
              <w:rPr>
                <w:spacing w:val="-2"/>
                <w:sz w:val="18"/>
              </w:rPr>
              <w:t>студентов.</w:t>
            </w:r>
          </w:p>
        </w:tc>
      </w:tr>
    </w:tbl>
    <w:p w14:paraId="24E26AC7" w14:textId="77777777" w:rsidR="003D352F" w:rsidRDefault="003D352F">
      <w:pPr>
        <w:pStyle w:val="a3"/>
        <w:spacing w:before="6"/>
        <w:ind w:left="0" w:firstLine="0"/>
        <w:jc w:val="left"/>
        <w:rPr>
          <w:sz w:val="18"/>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C9" w14:textId="77777777">
        <w:trPr>
          <w:trHeight w:val="208"/>
        </w:trPr>
        <w:tc>
          <w:tcPr>
            <w:tcW w:w="9344" w:type="dxa"/>
            <w:gridSpan w:val="2"/>
            <w:shd w:val="clear" w:color="auto" w:fill="C6E3DB"/>
          </w:tcPr>
          <w:p w14:paraId="24E26AC8" w14:textId="77777777" w:rsidR="003D352F" w:rsidRDefault="001B3DC9">
            <w:pPr>
              <w:pStyle w:val="TableParagraph"/>
              <w:spacing w:line="188" w:lineRule="exact"/>
              <w:ind w:left="2954"/>
              <w:rPr>
                <w:i/>
                <w:sz w:val="18"/>
              </w:rPr>
            </w:pPr>
            <w:r>
              <w:rPr>
                <w:i/>
                <w:sz w:val="18"/>
              </w:rPr>
              <w:t>6.</w:t>
            </w:r>
            <w:r>
              <w:rPr>
                <w:i/>
                <w:spacing w:val="-3"/>
                <w:sz w:val="18"/>
              </w:rPr>
              <w:t xml:space="preserve"> </w:t>
            </w:r>
            <w:r>
              <w:rPr>
                <w:i/>
                <w:sz w:val="18"/>
              </w:rPr>
              <w:t>Экологическая</w:t>
            </w:r>
            <w:r>
              <w:rPr>
                <w:i/>
                <w:spacing w:val="-2"/>
                <w:sz w:val="18"/>
              </w:rPr>
              <w:t xml:space="preserve"> </w:t>
            </w:r>
            <w:r>
              <w:rPr>
                <w:i/>
                <w:sz w:val="18"/>
              </w:rPr>
              <w:t>устойчивость</w:t>
            </w:r>
            <w:r>
              <w:rPr>
                <w:i/>
                <w:spacing w:val="-4"/>
                <w:sz w:val="18"/>
              </w:rPr>
              <w:t xml:space="preserve"> </w:t>
            </w:r>
            <w:r>
              <w:rPr>
                <w:i/>
                <w:sz w:val="18"/>
              </w:rPr>
              <w:t>и</w:t>
            </w:r>
            <w:r>
              <w:rPr>
                <w:i/>
                <w:spacing w:val="-1"/>
                <w:sz w:val="18"/>
              </w:rPr>
              <w:t xml:space="preserve"> </w:t>
            </w:r>
            <w:r>
              <w:rPr>
                <w:i/>
                <w:spacing w:val="-2"/>
                <w:sz w:val="18"/>
              </w:rPr>
              <w:t>инновации</w:t>
            </w:r>
          </w:p>
        </w:tc>
      </w:tr>
      <w:tr w:rsidR="003D352F" w14:paraId="24E26AD0" w14:textId="77777777">
        <w:trPr>
          <w:trHeight w:val="1240"/>
        </w:trPr>
        <w:tc>
          <w:tcPr>
            <w:tcW w:w="4671" w:type="dxa"/>
            <w:shd w:val="clear" w:color="auto" w:fill="C6E3DB"/>
          </w:tcPr>
          <w:p w14:paraId="24E26ACA" w14:textId="77777777" w:rsidR="003D352F" w:rsidRDefault="001B3DC9">
            <w:pPr>
              <w:pStyle w:val="TableParagraph"/>
              <w:spacing w:line="206" w:lineRule="exact"/>
              <w:ind w:left="105"/>
              <w:rPr>
                <w:sz w:val="18"/>
              </w:rPr>
            </w:pPr>
            <w:r>
              <w:rPr>
                <w:sz w:val="18"/>
              </w:rPr>
              <w:t>Внедрение</w:t>
            </w:r>
            <w:r>
              <w:rPr>
                <w:spacing w:val="-6"/>
                <w:sz w:val="18"/>
              </w:rPr>
              <w:t xml:space="preserve"> </w:t>
            </w:r>
            <w:r>
              <w:rPr>
                <w:sz w:val="18"/>
              </w:rPr>
              <w:t>устойчивых</w:t>
            </w:r>
            <w:r>
              <w:rPr>
                <w:spacing w:val="-3"/>
                <w:sz w:val="18"/>
              </w:rPr>
              <w:t xml:space="preserve"> </w:t>
            </w:r>
            <w:r>
              <w:rPr>
                <w:spacing w:val="-2"/>
                <w:sz w:val="18"/>
              </w:rPr>
              <w:t>агротехнологий:</w:t>
            </w:r>
          </w:p>
          <w:p w14:paraId="24E26ACB" w14:textId="77777777" w:rsidR="003D352F" w:rsidRDefault="001B3DC9">
            <w:pPr>
              <w:pStyle w:val="TableParagraph"/>
              <w:ind w:left="105" w:right="94"/>
              <w:rPr>
                <w:sz w:val="18"/>
              </w:rPr>
            </w:pPr>
            <w:r>
              <w:rPr>
                <w:sz w:val="18"/>
              </w:rPr>
              <w:t>-</w:t>
            </w:r>
            <w:r>
              <w:rPr>
                <w:spacing w:val="40"/>
                <w:sz w:val="18"/>
              </w:rPr>
              <w:t xml:space="preserve"> </w:t>
            </w:r>
            <w:r>
              <w:rPr>
                <w:sz w:val="18"/>
              </w:rPr>
              <w:t>использование</w:t>
            </w:r>
            <w:r>
              <w:rPr>
                <w:spacing w:val="40"/>
                <w:sz w:val="18"/>
              </w:rPr>
              <w:t xml:space="preserve"> </w:t>
            </w:r>
            <w:r>
              <w:rPr>
                <w:sz w:val="18"/>
              </w:rPr>
              <w:t>природных</w:t>
            </w:r>
            <w:r>
              <w:rPr>
                <w:spacing w:val="40"/>
                <w:sz w:val="18"/>
              </w:rPr>
              <w:t xml:space="preserve"> </w:t>
            </w:r>
            <w:r>
              <w:rPr>
                <w:sz w:val="18"/>
              </w:rPr>
              <w:t>удобрений,</w:t>
            </w:r>
            <w:r>
              <w:rPr>
                <w:spacing w:val="40"/>
                <w:sz w:val="18"/>
              </w:rPr>
              <w:t xml:space="preserve"> </w:t>
            </w:r>
            <w:r>
              <w:rPr>
                <w:sz w:val="18"/>
              </w:rPr>
              <w:t>минимизация химических препаратов.</w:t>
            </w:r>
          </w:p>
        </w:tc>
        <w:tc>
          <w:tcPr>
            <w:tcW w:w="4673" w:type="dxa"/>
            <w:shd w:val="clear" w:color="auto" w:fill="C6E3DB"/>
          </w:tcPr>
          <w:p w14:paraId="24E26ACC" w14:textId="77777777" w:rsidR="003D352F" w:rsidRDefault="001B3DC9">
            <w:pPr>
              <w:pStyle w:val="TableParagraph"/>
              <w:spacing w:line="206" w:lineRule="exact"/>
              <w:ind w:left="108"/>
              <w:rPr>
                <w:sz w:val="18"/>
              </w:rPr>
            </w:pPr>
            <w:r>
              <w:rPr>
                <w:sz w:val="18"/>
              </w:rPr>
              <w:t>Инновации</w:t>
            </w:r>
            <w:r>
              <w:rPr>
                <w:spacing w:val="-4"/>
                <w:sz w:val="18"/>
              </w:rPr>
              <w:t xml:space="preserve"> </w:t>
            </w:r>
            <w:r>
              <w:rPr>
                <w:sz w:val="18"/>
              </w:rPr>
              <w:t>в</w:t>
            </w:r>
            <w:r>
              <w:rPr>
                <w:spacing w:val="-4"/>
                <w:sz w:val="18"/>
              </w:rPr>
              <w:t xml:space="preserve"> </w:t>
            </w:r>
            <w:r>
              <w:rPr>
                <w:sz w:val="18"/>
              </w:rPr>
              <w:t>сельском</w:t>
            </w:r>
            <w:r>
              <w:rPr>
                <w:spacing w:val="-2"/>
                <w:sz w:val="18"/>
              </w:rPr>
              <w:t xml:space="preserve"> хозяйстве:</w:t>
            </w:r>
          </w:p>
          <w:p w14:paraId="24E26ACD" w14:textId="77777777" w:rsidR="003D352F" w:rsidRDefault="001B3DC9">
            <w:pPr>
              <w:pStyle w:val="TableParagraph"/>
              <w:numPr>
                <w:ilvl w:val="0"/>
                <w:numId w:val="15"/>
              </w:numPr>
              <w:tabs>
                <w:tab w:val="left" w:pos="291"/>
              </w:tabs>
              <w:ind w:right="96" w:firstLine="0"/>
              <w:rPr>
                <w:sz w:val="18"/>
              </w:rPr>
            </w:pPr>
            <w:r>
              <w:rPr>
                <w:sz w:val="18"/>
              </w:rPr>
              <w:t>применение</w:t>
            </w:r>
            <w:r>
              <w:rPr>
                <w:spacing w:val="40"/>
                <w:sz w:val="18"/>
              </w:rPr>
              <w:t xml:space="preserve"> </w:t>
            </w:r>
            <w:r>
              <w:rPr>
                <w:sz w:val="18"/>
              </w:rPr>
              <w:t>агротехнологий,</w:t>
            </w:r>
            <w:r>
              <w:rPr>
                <w:spacing w:val="40"/>
                <w:sz w:val="18"/>
              </w:rPr>
              <w:t xml:space="preserve"> </w:t>
            </w:r>
            <w:r>
              <w:rPr>
                <w:sz w:val="18"/>
              </w:rPr>
              <w:t>которые</w:t>
            </w:r>
            <w:r>
              <w:rPr>
                <w:spacing w:val="40"/>
                <w:sz w:val="18"/>
              </w:rPr>
              <w:t xml:space="preserve"> </w:t>
            </w:r>
            <w:r>
              <w:rPr>
                <w:sz w:val="18"/>
              </w:rPr>
              <w:t>способствуют сохранению почв и биоразнообразия.</w:t>
            </w:r>
          </w:p>
          <w:p w14:paraId="24E26ACE" w14:textId="77777777" w:rsidR="003D352F" w:rsidRDefault="001B3DC9">
            <w:pPr>
              <w:pStyle w:val="TableParagraph"/>
              <w:spacing w:line="206" w:lineRule="exact"/>
              <w:ind w:left="108"/>
              <w:rPr>
                <w:sz w:val="18"/>
              </w:rPr>
            </w:pPr>
            <w:r>
              <w:rPr>
                <w:sz w:val="18"/>
              </w:rPr>
              <w:t>Энергосбережение</w:t>
            </w:r>
            <w:r>
              <w:rPr>
                <w:spacing w:val="-6"/>
                <w:sz w:val="18"/>
              </w:rPr>
              <w:t xml:space="preserve"> </w:t>
            </w:r>
            <w:r>
              <w:rPr>
                <w:sz w:val="18"/>
              </w:rPr>
              <w:t>и</w:t>
            </w:r>
            <w:r>
              <w:rPr>
                <w:spacing w:val="-5"/>
                <w:sz w:val="18"/>
              </w:rPr>
              <w:t xml:space="preserve"> </w:t>
            </w:r>
            <w:r>
              <w:rPr>
                <w:sz w:val="18"/>
              </w:rPr>
              <w:t>альтернативные</w:t>
            </w:r>
            <w:r>
              <w:rPr>
                <w:spacing w:val="-3"/>
                <w:sz w:val="18"/>
              </w:rPr>
              <w:t xml:space="preserve"> </w:t>
            </w:r>
            <w:r>
              <w:rPr>
                <w:sz w:val="18"/>
              </w:rPr>
              <w:t>источники</w:t>
            </w:r>
            <w:r>
              <w:rPr>
                <w:spacing w:val="-5"/>
                <w:sz w:val="18"/>
              </w:rPr>
              <w:t xml:space="preserve"> </w:t>
            </w:r>
            <w:r>
              <w:rPr>
                <w:spacing w:val="-2"/>
                <w:sz w:val="18"/>
              </w:rPr>
              <w:t>энергии:</w:t>
            </w:r>
          </w:p>
          <w:p w14:paraId="24E26ACF" w14:textId="77777777" w:rsidR="003D352F" w:rsidRDefault="001B3DC9">
            <w:pPr>
              <w:pStyle w:val="TableParagraph"/>
              <w:numPr>
                <w:ilvl w:val="0"/>
                <w:numId w:val="15"/>
              </w:numPr>
              <w:tabs>
                <w:tab w:val="left" w:pos="388"/>
                <w:tab w:val="left" w:pos="1740"/>
                <w:tab w:val="left" w:pos="2795"/>
                <w:tab w:val="left" w:pos="3676"/>
              </w:tabs>
              <w:spacing w:line="206" w:lineRule="exact"/>
              <w:ind w:right="95" w:firstLine="0"/>
              <w:rPr>
                <w:sz w:val="18"/>
              </w:rPr>
            </w:pPr>
            <w:r>
              <w:rPr>
                <w:spacing w:val="-2"/>
                <w:sz w:val="18"/>
              </w:rPr>
              <w:t>использование</w:t>
            </w:r>
            <w:r>
              <w:rPr>
                <w:sz w:val="18"/>
              </w:rPr>
              <w:tab/>
            </w:r>
            <w:r>
              <w:rPr>
                <w:spacing w:val="-2"/>
                <w:sz w:val="18"/>
              </w:rPr>
              <w:t>солнечных</w:t>
            </w:r>
            <w:r>
              <w:rPr>
                <w:sz w:val="18"/>
              </w:rPr>
              <w:tab/>
            </w:r>
            <w:r>
              <w:rPr>
                <w:spacing w:val="-2"/>
                <w:sz w:val="18"/>
              </w:rPr>
              <w:t>панелей,</w:t>
            </w:r>
            <w:r>
              <w:rPr>
                <w:sz w:val="18"/>
              </w:rPr>
              <w:tab/>
            </w:r>
            <w:r>
              <w:rPr>
                <w:spacing w:val="-2"/>
                <w:sz w:val="18"/>
              </w:rPr>
              <w:t xml:space="preserve">биогазовых </w:t>
            </w:r>
            <w:r>
              <w:rPr>
                <w:sz w:val="18"/>
              </w:rPr>
              <w:t>установок на фермах.</w:t>
            </w:r>
          </w:p>
        </w:tc>
      </w:tr>
    </w:tbl>
    <w:p w14:paraId="24E26AD1" w14:textId="77777777" w:rsidR="003D352F" w:rsidRDefault="001B3DC9">
      <w:pPr>
        <w:tabs>
          <w:tab w:val="left" w:pos="6215"/>
        </w:tabs>
        <w:spacing w:line="169" w:lineRule="exact"/>
        <w:ind w:left="3358"/>
        <w:rPr>
          <w:position w:val="-2"/>
          <w:sz w:val="16"/>
        </w:rPr>
      </w:pPr>
      <w:r>
        <w:rPr>
          <w:noProof/>
          <w:sz w:val="14"/>
          <w:lang w:eastAsia="ru-RU"/>
        </w:rPr>
        <w:drawing>
          <wp:inline distT="0" distB="0" distL="0" distR="0" wp14:anchorId="24E2732E" wp14:editId="24E2732F">
            <wp:extent cx="143240" cy="90487"/>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14" cstate="print"/>
                    <a:stretch>
                      <a:fillRect/>
                    </a:stretch>
                  </pic:blipFill>
                  <pic:spPr>
                    <a:xfrm>
                      <a:off x="0" y="0"/>
                      <a:ext cx="143240" cy="90487"/>
                    </a:xfrm>
                    <a:prstGeom prst="rect">
                      <a:avLst/>
                    </a:prstGeom>
                  </pic:spPr>
                </pic:pic>
              </a:graphicData>
            </a:graphic>
          </wp:inline>
        </w:drawing>
      </w:r>
      <w:r>
        <w:rPr>
          <w:sz w:val="14"/>
        </w:rPr>
        <w:tab/>
      </w:r>
      <w:r>
        <w:rPr>
          <w:noProof/>
          <w:position w:val="-2"/>
          <w:sz w:val="16"/>
          <w:lang w:eastAsia="ru-RU"/>
        </w:rPr>
        <mc:AlternateContent>
          <mc:Choice Requires="wpg">
            <w:drawing>
              <wp:inline distT="0" distB="0" distL="0" distR="0" wp14:anchorId="24E27330" wp14:editId="24E27331">
                <wp:extent cx="311150" cy="107950"/>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07950"/>
                          <a:chOff x="0" y="0"/>
                          <a:chExt cx="311150" cy="107950"/>
                        </a:xfrm>
                      </wpg:grpSpPr>
                      <wps:wsp>
                        <wps:cNvPr id="366" name="Graphic 366"/>
                        <wps:cNvSpPr/>
                        <wps:spPr>
                          <a:xfrm>
                            <a:off x="0" y="0"/>
                            <a:ext cx="311150" cy="107950"/>
                          </a:xfrm>
                          <a:custGeom>
                            <a:avLst/>
                            <a:gdLst/>
                            <a:ahLst/>
                            <a:cxnLst/>
                            <a:rect l="l" t="t" r="r" b="b"/>
                            <a:pathLst>
                              <a:path w="311150" h="107950">
                                <a:moveTo>
                                  <a:pt x="236443" y="75560"/>
                                </a:moveTo>
                                <a:lnTo>
                                  <a:pt x="227457" y="107568"/>
                                </a:lnTo>
                                <a:lnTo>
                                  <a:pt x="311150" y="91566"/>
                                </a:lnTo>
                                <a:lnTo>
                                  <a:pt x="297294" y="78993"/>
                                </a:lnTo>
                                <a:lnTo>
                                  <a:pt x="248665" y="78993"/>
                                </a:lnTo>
                                <a:lnTo>
                                  <a:pt x="236443" y="75560"/>
                                </a:lnTo>
                                <a:close/>
                              </a:path>
                              <a:path w="311150" h="107950">
                                <a:moveTo>
                                  <a:pt x="239049" y="66280"/>
                                </a:moveTo>
                                <a:lnTo>
                                  <a:pt x="236443" y="75560"/>
                                </a:lnTo>
                                <a:lnTo>
                                  <a:pt x="248665" y="78993"/>
                                </a:lnTo>
                                <a:lnTo>
                                  <a:pt x="251333" y="69722"/>
                                </a:lnTo>
                                <a:lnTo>
                                  <a:pt x="239049" y="66280"/>
                                </a:lnTo>
                                <a:close/>
                              </a:path>
                              <a:path w="311150" h="107950">
                                <a:moveTo>
                                  <a:pt x="248031" y="34289"/>
                                </a:moveTo>
                                <a:lnTo>
                                  <a:pt x="239049" y="66280"/>
                                </a:lnTo>
                                <a:lnTo>
                                  <a:pt x="251333" y="69722"/>
                                </a:lnTo>
                                <a:lnTo>
                                  <a:pt x="248665" y="78993"/>
                                </a:lnTo>
                                <a:lnTo>
                                  <a:pt x="297294" y="78993"/>
                                </a:lnTo>
                                <a:lnTo>
                                  <a:pt x="248031" y="34289"/>
                                </a:lnTo>
                                <a:close/>
                              </a:path>
                              <a:path w="311150" h="107950">
                                <a:moveTo>
                                  <a:pt x="2539" y="0"/>
                                </a:moveTo>
                                <a:lnTo>
                                  <a:pt x="0" y="9143"/>
                                </a:lnTo>
                                <a:lnTo>
                                  <a:pt x="236443" y="75560"/>
                                </a:lnTo>
                                <a:lnTo>
                                  <a:pt x="239049" y="66280"/>
                                </a:lnTo>
                                <a:lnTo>
                                  <a:pt x="25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B8E496" id="Group 365" o:spid="_x0000_s1026" style="width:24.5pt;height:8.5pt;mso-position-horizontal-relative:char;mso-position-vertical-relative:line" coordsize="3111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">
                <v:shape id="Graphic 366" o:spid="_x0000_s1027" style="position:absolute;width:311150;height:107950;visibility:visible;mso-wrap-style:square;v-text-anchor:top" coordsize="311150,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qycMA&#10;AADcAAAADwAAAGRycy9kb3ducmV2LnhtbESPQWvCQBSE7wX/w/IEb3Wj0lBSV1FBVCiI0d5fs69J&#10;SPZt2F01/vtuQehxmJlvmPmyN624kfO1ZQWTcQKCuLC65lLB5bx9fQfhA7LG1jIpeJCH5WLwMsdM&#10;2zuf6JaHUkQI+wwVVCF0mZS+qMigH9uOOHo/1hkMUbpSaof3CDetnCZJKg3WHBcq7GhTUdHkV6Og&#10;7Q/f9dvn14k2u3XjOm6ONm2UGg371QeIQH34Dz/be61glqb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qycMAAADcAAAADwAAAAAAAAAAAAAAAACYAgAAZHJzL2Rv&#10;d25yZXYueG1sUEsFBgAAAAAEAAQA9QAAAIgDAAAAAA==&#10;" path="m236443,75560r-8986,32008l311150,91566,297294,78993r-48629,l236443,75560xem239049,66280r-2606,9280l248665,78993r2668,-9271l239049,66280xem248031,34289r-8982,31991l251333,69722r-2668,9271l297294,78993,248031,34289xem2539,l,9143,236443,75560r2606,-9280l2539,xe" fillcolor="black" stroked="f">
                  <v:path arrowok="t"/>
                </v:shape>
                <w10:anchorlock/>
              </v:group>
            </w:pict>
          </mc:Fallback>
        </mc:AlternateContent>
      </w:r>
    </w:p>
    <w:p w14:paraId="24E26AD2" w14:textId="77777777" w:rsidR="003D352F" w:rsidRDefault="003D352F">
      <w:pPr>
        <w:pStyle w:val="a3"/>
        <w:spacing w:before="10"/>
        <w:ind w:left="0" w:firstLine="0"/>
        <w:jc w:val="left"/>
        <w:rPr>
          <w:sz w:val="3"/>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4673"/>
      </w:tblGrid>
      <w:tr w:rsidR="003D352F" w14:paraId="24E26AD4" w14:textId="77777777">
        <w:trPr>
          <w:trHeight w:val="206"/>
        </w:trPr>
        <w:tc>
          <w:tcPr>
            <w:tcW w:w="9344" w:type="dxa"/>
            <w:gridSpan w:val="2"/>
            <w:shd w:val="clear" w:color="auto" w:fill="C6E3DB"/>
          </w:tcPr>
          <w:p w14:paraId="24E26AD3" w14:textId="77777777" w:rsidR="003D352F" w:rsidRDefault="001B3DC9">
            <w:pPr>
              <w:pStyle w:val="TableParagraph"/>
              <w:spacing w:line="186" w:lineRule="exact"/>
              <w:ind w:left="3077"/>
              <w:rPr>
                <w:i/>
                <w:sz w:val="18"/>
              </w:rPr>
            </w:pPr>
            <w:r>
              <w:rPr>
                <w:i/>
                <w:sz w:val="18"/>
              </w:rPr>
              <w:t>7.</w:t>
            </w:r>
            <w:r>
              <w:rPr>
                <w:i/>
                <w:spacing w:val="-3"/>
                <w:sz w:val="18"/>
              </w:rPr>
              <w:t xml:space="preserve"> </w:t>
            </w:r>
            <w:r>
              <w:rPr>
                <w:i/>
                <w:sz w:val="18"/>
              </w:rPr>
              <w:t>Мониторинг</w:t>
            </w:r>
            <w:r>
              <w:rPr>
                <w:i/>
                <w:spacing w:val="-1"/>
                <w:sz w:val="18"/>
              </w:rPr>
              <w:t xml:space="preserve"> </w:t>
            </w:r>
            <w:r>
              <w:rPr>
                <w:i/>
                <w:sz w:val="18"/>
              </w:rPr>
              <w:t>и</w:t>
            </w:r>
            <w:r>
              <w:rPr>
                <w:i/>
                <w:spacing w:val="-1"/>
                <w:sz w:val="18"/>
              </w:rPr>
              <w:t xml:space="preserve"> </w:t>
            </w:r>
            <w:r>
              <w:rPr>
                <w:i/>
                <w:sz w:val="18"/>
              </w:rPr>
              <w:t>оценка</w:t>
            </w:r>
            <w:r>
              <w:rPr>
                <w:i/>
                <w:spacing w:val="1"/>
                <w:sz w:val="18"/>
              </w:rPr>
              <w:t xml:space="preserve"> </w:t>
            </w:r>
            <w:r>
              <w:rPr>
                <w:i/>
                <w:spacing w:val="-2"/>
                <w:sz w:val="18"/>
              </w:rPr>
              <w:t>эффективности</w:t>
            </w:r>
          </w:p>
        </w:tc>
      </w:tr>
      <w:tr w:rsidR="003D352F" w14:paraId="24E26ADA" w14:textId="77777777">
        <w:trPr>
          <w:trHeight w:val="827"/>
        </w:trPr>
        <w:tc>
          <w:tcPr>
            <w:tcW w:w="4671" w:type="dxa"/>
            <w:shd w:val="clear" w:color="auto" w:fill="C6E3DB"/>
          </w:tcPr>
          <w:p w14:paraId="24E26AD5" w14:textId="77777777" w:rsidR="003D352F" w:rsidRDefault="001B3DC9">
            <w:pPr>
              <w:pStyle w:val="TableParagraph"/>
              <w:spacing w:line="206" w:lineRule="exact"/>
              <w:ind w:left="105"/>
              <w:rPr>
                <w:sz w:val="18"/>
              </w:rPr>
            </w:pPr>
            <w:r>
              <w:rPr>
                <w:sz w:val="18"/>
              </w:rPr>
              <w:t>Создание</w:t>
            </w:r>
            <w:r>
              <w:rPr>
                <w:spacing w:val="-4"/>
                <w:sz w:val="18"/>
              </w:rPr>
              <w:t xml:space="preserve"> </w:t>
            </w:r>
            <w:r>
              <w:rPr>
                <w:sz w:val="18"/>
              </w:rPr>
              <w:t>системы</w:t>
            </w:r>
            <w:r>
              <w:rPr>
                <w:spacing w:val="-4"/>
                <w:sz w:val="18"/>
              </w:rPr>
              <w:t xml:space="preserve"> </w:t>
            </w:r>
            <w:r>
              <w:rPr>
                <w:spacing w:val="-2"/>
                <w:sz w:val="18"/>
              </w:rPr>
              <w:t>мониторинга:</w:t>
            </w:r>
          </w:p>
          <w:p w14:paraId="24E26AD6" w14:textId="77777777" w:rsidR="003D352F" w:rsidRDefault="001B3DC9">
            <w:pPr>
              <w:pStyle w:val="TableParagraph"/>
              <w:numPr>
                <w:ilvl w:val="0"/>
                <w:numId w:val="14"/>
              </w:numPr>
              <w:tabs>
                <w:tab w:val="left" w:pos="209"/>
              </w:tabs>
              <w:spacing w:line="207" w:lineRule="exact"/>
              <w:ind w:left="209" w:hanging="104"/>
              <w:rPr>
                <w:sz w:val="18"/>
              </w:rPr>
            </w:pPr>
            <w:r>
              <w:rPr>
                <w:sz w:val="18"/>
              </w:rPr>
              <w:t>оценка</w:t>
            </w:r>
            <w:r>
              <w:rPr>
                <w:spacing w:val="-3"/>
                <w:sz w:val="18"/>
              </w:rPr>
              <w:t xml:space="preserve"> </w:t>
            </w:r>
            <w:r>
              <w:rPr>
                <w:sz w:val="18"/>
              </w:rPr>
              <w:t>эффективности</w:t>
            </w:r>
            <w:r>
              <w:rPr>
                <w:spacing w:val="-3"/>
                <w:sz w:val="18"/>
              </w:rPr>
              <w:t xml:space="preserve"> </w:t>
            </w:r>
            <w:r>
              <w:rPr>
                <w:sz w:val="18"/>
              </w:rPr>
              <w:t>программ</w:t>
            </w:r>
            <w:r>
              <w:rPr>
                <w:spacing w:val="-2"/>
                <w:sz w:val="18"/>
              </w:rPr>
              <w:t xml:space="preserve"> </w:t>
            </w:r>
            <w:r>
              <w:rPr>
                <w:sz w:val="18"/>
              </w:rPr>
              <w:t>и</w:t>
            </w:r>
            <w:r>
              <w:rPr>
                <w:spacing w:val="-3"/>
                <w:sz w:val="18"/>
              </w:rPr>
              <w:t xml:space="preserve"> </w:t>
            </w:r>
            <w:r>
              <w:rPr>
                <w:spacing w:val="-2"/>
                <w:sz w:val="18"/>
              </w:rPr>
              <w:t>проектов.</w:t>
            </w:r>
          </w:p>
          <w:p w14:paraId="24E26AD7" w14:textId="77777777" w:rsidR="003D352F" w:rsidRDefault="001B3DC9">
            <w:pPr>
              <w:pStyle w:val="TableParagraph"/>
              <w:numPr>
                <w:ilvl w:val="0"/>
                <w:numId w:val="14"/>
              </w:numPr>
              <w:tabs>
                <w:tab w:val="left" w:pos="343"/>
              </w:tabs>
              <w:spacing w:line="206" w:lineRule="exact"/>
              <w:ind w:right="97" w:firstLine="0"/>
              <w:rPr>
                <w:sz w:val="18"/>
              </w:rPr>
            </w:pPr>
            <w:r>
              <w:rPr>
                <w:sz w:val="18"/>
              </w:rPr>
              <w:t>регулярные</w:t>
            </w:r>
            <w:r>
              <w:rPr>
                <w:spacing w:val="80"/>
                <w:sz w:val="18"/>
              </w:rPr>
              <w:t xml:space="preserve"> </w:t>
            </w:r>
            <w:r>
              <w:rPr>
                <w:sz w:val="18"/>
              </w:rPr>
              <w:t>опросы</w:t>
            </w:r>
            <w:r>
              <w:rPr>
                <w:spacing w:val="80"/>
                <w:sz w:val="18"/>
              </w:rPr>
              <w:t xml:space="preserve"> </w:t>
            </w:r>
            <w:r>
              <w:rPr>
                <w:sz w:val="18"/>
              </w:rPr>
              <w:t>и</w:t>
            </w:r>
            <w:r>
              <w:rPr>
                <w:spacing w:val="80"/>
                <w:sz w:val="18"/>
              </w:rPr>
              <w:t xml:space="preserve"> </w:t>
            </w:r>
            <w:r>
              <w:rPr>
                <w:sz w:val="18"/>
              </w:rPr>
              <w:t>исследования</w:t>
            </w:r>
            <w:r>
              <w:rPr>
                <w:spacing w:val="80"/>
                <w:sz w:val="18"/>
              </w:rPr>
              <w:t xml:space="preserve"> </w:t>
            </w:r>
            <w:r>
              <w:rPr>
                <w:sz w:val="18"/>
              </w:rPr>
              <w:t>по</w:t>
            </w:r>
            <w:r>
              <w:rPr>
                <w:spacing w:val="80"/>
                <w:sz w:val="18"/>
              </w:rPr>
              <w:t xml:space="preserve"> </w:t>
            </w:r>
            <w:r>
              <w:rPr>
                <w:sz w:val="18"/>
              </w:rPr>
              <w:t>оценке</w:t>
            </w:r>
            <w:r>
              <w:rPr>
                <w:spacing w:val="80"/>
                <w:sz w:val="18"/>
              </w:rPr>
              <w:t xml:space="preserve"> </w:t>
            </w:r>
            <w:r>
              <w:rPr>
                <w:sz w:val="18"/>
              </w:rPr>
              <w:t>удовлетворённости фермеров.</w:t>
            </w:r>
          </w:p>
        </w:tc>
        <w:tc>
          <w:tcPr>
            <w:tcW w:w="4673" w:type="dxa"/>
            <w:shd w:val="clear" w:color="auto" w:fill="C6E3DB"/>
          </w:tcPr>
          <w:p w14:paraId="24E26AD8" w14:textId="77777777" w:rsidR="003D352F" w:rsidRDefault="001B3DC9">
            <w:pPr>
              <w:pStyle w:val="TableParagraph"/>
              <w:spacing w:line="206" w:lineRule="exact"/>
              <w:ind w:left="108"/>
              <w:rPr>
                <w:sz w:val="18"/>
              </w:rPr>
            </w:pPr>
            <w:r>
              <w:rPr>
                <w:sz w:val="18"/>
              </w:rPr>
              <w:t>Анализ</w:t>
            </w:r>
            <w:r>
              <w:rPr>
                <w:spacing w:val="-3"/>
                <w:sz w:val="18"/>
              </w:rPr>
              <w:t xml:space="preserve"> </w:t>
            </w:r>
            <w:r>
              <w:rPr>
                <w:sz w:val="18"/>
              </w:rPr>
              <w:t>и</w:t>
            </w:r>
            <w:r>
              <w:rPr>
                <w:spacing w:val="-3"/>
                <w:sz w:val="18"/>
              </w:rPr>
              <w:t xml:space="preserve"> </w:t>
            </w:r>
            <w:r>
              <w:rPr>
                <w:sz w:val="18"/>
              </w:rPr>
              <w:t>корректировка</w:t>
            </w:r>
            <w:r>
              <w:rPr>
                <w:spacing w:val="-3"/>
                <w:sz w:val="18"/>
              </w:rPr>
              <w:t xml:space="preserve"> </w:t>
            </w:r>
            <w:r>
              <w:rPr>
                <w:spacing w:val="-2"/>
                <w:sz w:val="18"/>
              </w:rPr>
              <w:t>стратегии:</w:t>
            </w:r>
          </w:p>
          <w:p w14:paraId="24E26AD9" w14:textId="77777777" w:rsidR="003D352F" w:rsidRDefault="001B3DC9">
            <w:pPr>
              <w:pStyle w:val="TableParagraph"/>
              <w:tabs>
                <w:tab w:val="left" w:pos="1504"/>
                <w:tab w:val="left" w:pos="2859"/>
                <w:tab w:val="left" w:pos="3643"/>
                <w:tab w:val="left" w:pos="4041"/>
              </w:tabs>
              <w:ind w:left="108" w:right="97"/>
              <w:rPr>
                <w:sz w:val="18"/>
              </w:rPr>
            </w:pPr>
            <w:r>
              <w:rPr>
                <w:spacing w:val="-2"/>
                <w:sz w:val="18"/>
              </w:rPr>
              <w:t>Периодическая</w:t>
            </w:r>
            <w:r>
              <w:rPr>
                <w:sz w:val="18"/>
              </w:rPr>
              <w:tab/>
            </w:r>
            <w:r>
              <w:rPr>
                <w:spacing w:val="-2"/>
                <w:sz w:val="18"/>
              </w:rPr>
              <w:t>корректировка</w:t>
            </w:r>
            <w:r>
              <w:rPr>
                <w:sz w:val="18"/>
              </w:rPr>
              <w:tab/>
            </w:r>
            <w:r>
              <w:rPr>
                <w:spacing w:val="-2"/>
                <w:sz w:val="18"/>
              </w:rPr>
              <w:t>модели</w:t>
            </w:r>
            <w:r>
              <w:rPr>
                <w:sz w:val="18"/>
              </w:rPr>
              <w:tab/>
            </w:r>
            <w:r>
              <w:rPr>
                <w:spacing w:val="-6"/>
                <w:sz w:val="18"/>
              </w:rPr>
              <w:t>на</w:t>
            </w:r>
            <w:r>
              <w:rPr>
                <w:sz w:val="18"/>
              </w:rPr>
              <w:tab/>
            </w:r>
            <w:r>
              <w:rPr>
                <w:spacing w:val="-2"/>
                <w:sz w:val="18"/>
              </w:rPr>
              <w:t xml:space="preserve">основе </w:t>
            </w:r>
            <w:r>
              <w:rPr>
                <w:sz w:val="18"/>
              </w:rPr>
              <w:t>полученных данных.</w:t>
            </w:r>
          </w:p>
        </w:tc>
      </w:tr>
    </w:tbl>
    <w:p w14:paraId="24E26ADB" w14:textId="77777777" w:rsidR="003D352F" w:rsidRDefault="001B3DC9">
      <w:pPr>
        <w:pStyle w:val="a3"/>
        <w:spacing w:before="186"/>
        <w:ind w:left="1982" w:hanging="1422"/>
        <w:jc w:val="left"/>
      </w:pPr>
      <w:r>
        <w:t>Рисунок</w:t>
      </w:r>
      <w:r>
        <w:rPr>
          <w:spacing w:val="-5"/>
        </w:rPr>
        <w:t xml:space="preserve"> </w:t>
      </w:r>
      <w:r>
        <w:t>19</w:t>
      </w:r>
      <w:r>
        <w:rPr>
          <w:spacing w:val="-4"/>
        </w:rPr>
        <w:t xml:space="preserve"> </w:t>
      </w:r>
      <w:r>
        <w:t>–</w:t>
      </w:r>
      <w:r>
        <w:rPr>
          <w:spacing w:val="-2"/>
        </w:rPr>
        <w:t xml:space="preserve"> </w:t>
      </w:r>
      <w:r>
        <w:t>Новые</w:t>
      </w:r>
      <w:r>
        <w:rPr>
          <w:spacing w:val="-4"/>
        </w:rPr>
        <w:t xml:space="preserve"> </w:t>
      </w:r>
      <w:r>
        <w:t>подходы</w:t>
      </w:r>
      <w:r>
        <w:rPr>
          <w:spacing w:val="-2"/>
        </w:rPr>
        <w:t xml:space="preserve"> </w:t>
      </w:r>
      <w:r>
        <w:t>к</w:t>
      </w:r>
      <w:r>
        <w:rPr>
          <w:spacing w:val="-6"/>
        </w:rPr>
        <w:t xml:space="preserve"> </w:t>
      </w:r>
      <w:r>
        <w:t>развитию</w:t>
      </w:r>
      <w:r>
        <w:rPr>
          <w:spacing w:val="-3"/>
        </w:rPr>
        <w:t xml:space="preserve"> </w:t>
      </w:r>
      <w:r>
        <w:t>трудового</w:t>
      </w:r>
      <w:r>
        <w:rPr>
          <w:spacing w:val="-1"/>
        </w:rPr>
        <w:t xml:space="preserve"> </w:t>
      </w:r>
      <w:r>
        <w:t>потенциала</w:t>
      </w:r>
      <w:r>
        <w:rPr>
          <w:spacing w:val="-4"/>
        </w:rPr>
        <w:t xml:space="preserve"> </w:t>
      </w:r>
      <w:r>
        <w:t>сельской молодежи через органическое сельское хозяйство</w:t>
      </w:r>
    </w:p>
    <w:p w14:paraId="24E26ADC" w14:textId="77777777" w:rsidR="003D352F" w:rsidRDefault="001B3DC9">
      <w:pPr>
        <w:spacing w:before="183"/>
        <w:ind w:left="85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p w14:paraId="24E26ADD" w14:textId="77777777" w:rsidR="003D352F" w:rsidRDefault="003D352F">
      <w:pPr>
        <w:rPr>
          <w:sz w:val="24"/>
        </w:rPr>
        <w:sectPr w:rsidR="003D352F">
          <w:pgSz w:w="11920" w:h="16850"/>
          <w:pgMar w:top="1060" w:right="283" w:bottom="1300" w:left="1559" w:header="0" w:footer="1072" w:gutter="0"/>
          <w:cols w:space="720"/>
        </w:sectPr>
      </w:pPr>
    </w:p>
    <w:p w14:paraId="24E26ADE" w14:textId="77777777" w:rsidR="003D352F" w:rsidRDefault="001B3DC9">
      <w:pPr>
        <w:pStyle w:val="a3"/>
        <w:spacing w:before="72"/>
        <w:ind w:right="277"/>
      </w:pPr>
      <w:r>
        <w:t>Предлагаемые</w:t>
      </w:r>
      <w:r>
        <w:rPr>
          <w:spacing w:val="-2"/>
        </w:rPr>
        <w:t xml:space="preserve"> </w:t>
      </w:r>
      <w:r>
        <w:t>новые</w:t>
      </w:r>
      <w:r>
        <w:rPr>
          <w:spacing w:val="-2"/>
        </w:rPr>
        <w:t xml:space="preserve"> </w:t>
      </w:r>
      <w:r>
        <w:t>подходы</w:t>
      </w:r>
      <w:r>
        <w:rPr>
          <w:spacing w:val="-1"/>
        </w:rPr>
        <w:t xml:space="preserve"> </w:t>
      </w:r>
      <w:r>
        <w:t>к</w:t>
      </w:r>
      <w:r>
        <w:rPr>
          <w:spacing w:val="-3"/>
        </w:rPr>
        <w:t xml:space="preserve"> </w:t>
      </w:r>
      <w:r>
        <w:t>развитию</w:t>
      </w:r>
      <w:r>
        <w:rPr>
          <w:spacing w:val="-3"/>
        </w:rPr>
        <w:t xml:space="preserve"> </w:t>
      </w:r>
      <w:r>
        <w:t>трудового</w:t>
      </w:r>
      <w:r>
        <w:rPr>
          <w:spacing w:val="-2"/>
        </w:rPr>
        <w:t xml:space="preserve"> </w:t>
      </w:r>
      <w:r>
        <w:t>потенциала</w:t>
      </w:r>
      <w:r>
        <w:rPr>
          <w:spacing w:val="-2"/>
        </w:rPr>
        <w:t xml:space="preserve"> </w:t>
      </w:r>
      <w:r>
        <w:t>сельской молодежи через органическое сельское хозяйство (рисунок 19) оказывают положительное влияние на социально-экономическое развитие сельских территорий. Их реализация способствует увеличению занятости, повышению квалификации молодежи, снижению уровня миграции из села и развитию кооперативного движения, что в свою очередь укрепляет устойчивость</w:t>
      </w:r>
      <w:r>
        <w:rPr>
          <w:spacing w:val="40"/>
        </w:rPr>
        <w:t xml:space="preserve"> </w:t>
      </w:r>
      <w:r>
        <w:t>сельских сообществ.</w:t>
      </w:r>
    </w:p>
    <w:p w14:paraId="24E26ADF" w14:textId="77777777" w:rsidR="003D352F" w:rsidRDefault="001B3DC9">
      <w:pPr>
        <w:pStyle w:val="a3"/>
        <w:spacing w:before="2"/>
        <w:ind w:right="282"/>
      </w:pPr>
      <w:r>
        <w:t>Одной из основных проблем сельских территорий является ограниченное количество рабочих мест, что ведет к росту молодежной безработицы.</w:t>
      </w:r>
      <w:r>
        <w:rPr>
          <w:spacing w:val="80"/>
        </w:rPr>
        <w:t xml:space="preserve"> </w:t>
      </w:r>
      <w:r>
        <w:t>Согласно статистическим данным, уровень молодежной безработицы в Казахстане составляет 3,3%, а доля молодежи, незанятой в образовании и трудовой деятельности (NEET), достигает 6,4%.</w:t>
      </w:r>
    </w:p>
    <w:p w14:paraId="24E26AE0" w14:textId="77777777" w:rsidR="003D352F" w:rsidRDefault="001B3DC9">
      <w:pPr>
        <w:pStyle w:val="a3"/>
        <w:ind w:right="285"/>
      </w:pPr>
      <w:r>
        <w:t>В рамках предложенных подходов создание экоферм может стать эффективным инструментом решения этой проблемы. Например, если в одном регионе</w:t>
      </w:r>
      <w:r>
        <w:rPr>
          <w:spacing w:val="-2"/>
        </w:rPr>
        <w:t xml:space="preserve"> </w:t>
      </w:r>
      <w:r>
        <w:t>откроется</w:t>
      </w:r>
      <w:r>
        <w:rPr>
          <w:spacing w:val="-2"/>
        </w:rPr>
        <w:t xml:space="preserve"> </w:t>
      </w:r>
      <w:r>
        <w:t>100</w:t>
      </w:r>
      <w:r>
        <w:rPr>
          <w:spacing w:val="-1"/>
        </w:rPr>
        <w:t xml:space="preserve"> </w:t>
      </w:r>
      <w:r>
        <w:t>экоферм,</w:t>
      </w:r>
      <w:r>
        <w:rPr>
          <w:spacing w:val="-4"/>
        </w:rPr>
        <w:t xml:space="preserve"> </w:t>
      </w:r>
      <w:r>
        <w:t>каждая</w:t>
      </w:r>
      <w:r>
        <w:rPr>
          <w:spacing w:val="-2"/>
        </w:rPr>
        <w:t xml:space="preserve"> </w:t>
      </w:r>
      <w:r>
        <w:t>из</w:t>
      </w:r>
      <w:r>
        <w:rPr>
          <w:spacing w:val="-3"/>
        </w:rPr>
        <w:t xml:space="preserve"> </w:t>
      </w:r>
      <w:r>
        <w:t>которых</w:t>
      </w:r>
      <w:r>
        <w:rPr>
          <w:spacing w:val="-1"/>
        </w:rPr>
        <w:t xml:space="preserve"> </w:t>
      </w:r>
      <w:r>
        <w:t>создаст</w:t>
      </w:r>
      <w:r>
        <w:rPr>
          <w:spacing w:val="-5"/>
        </w:rPr>
        <w:t xml:space="preserve"> </w:t>
      </w:r>
      <w:r>
        <w:t>в</w:t>
      </w:r>
      <w:r>
        <w:rPr>
          <w:spacing w:val="-3"/>
        </w:rPr>
        <w:t xml:space="preserve"> </w:t>
      </w:r>
      <w:r>
        <w:t>среднем</w:t>
      </w:r>
      <w:r>
        <w:rPr>
          <w:spacing w:val="-5"/>
        </w:rPr>
        <w:t xml:space="preserve"> </w:t>
      </w:r>
      <w:r>
        <w:t>5</w:t>
      </w:r>
      <w:r>
        <w:rPr>
          <w:spacing w:val="-1"/>
        </w:rPr>
        <w:t xml:space="preserve"> </w:t>
      </w:r>
      <w:r>
        <w:t xml:space="preserve">рабочих мест, то общее число трудоустроенных составит 500 человек. В случае, если количество безработных молодежи в регионе составляет 5000 человек, внедрение таких мер позволит снизить уровень молодежной безработицы на </w:t>
      </w:r>
      <w:r>
        <w:rPr>
          <w:spacing w:val="-4"/>
        </w:rPr>
        <w:t>10%.</w:t>
      </w:r>
    </w:p>
    <w:p w14:paraId="24E26AE1" w14:textId="77777777" w:rsidR="003D352F" w:rsidRDefault="001B3DC9">
      <w:pPr>
        <w:pStyle w:val="a3"/>
        <w:spacing w:line="242" w:lineRule="auto"/>
        <w:ind w:right="288"/>
      </w:pPr>
      <w:r>
        <w:t>В рамках предложенных подходов особое внимание уделяется образовательным программам для молодых фермеров, включающим:</w:t>
      </w:r>
    </w:p>
    <w:p w14:paraId="24E26AE2" w14:textId="77777777" w:rsidR="003D352F" w:rsidRDefault="001B3DC9">
      <w:pPr>
        <w:pStyle w:val="a5"/>
        <w:numPr>
          <w:ilvl w:val="0"/>
          <w:numId w:val="13"/>
        </w:numPr>
        <w:tabs>
          <w:tab w:val="left" w:pos="1188"/>
        </w:tabs>
        <w:ind w:right="287" w:firstLine="707"/>
        <w:rPr>
          <w:sz w:val="28"/>
        </w:rPr>
      </w:pPr>
      <w:r>
        <w:rPr>
          <w:sz w:val="28"/>
        </w:rPr>
        <w:t xml:space="preserve">обучение современным агротехнологиям и органическим методам </w:t>
      </w:r>
      <w:r>
        <w:rPr>
          <w:spacing w:val="-2"/>
          <w:sz w:val="28"/>
        </w:rPr>
        <w:t>производства;</w:t>
      </w:r>
    </w:p>
    <w:p w14:paraId="24E26AE3" w14:textId="77777777" w:rsidR="003D352F" w:rsidRDefault="001B3DC9">
      <w:pPr>
        <w:pStyle w:val="a5"/>
        <w:numPr>
          <w:ilvl w:val="0"/>
          <w:numId w:val="13"/>
        </w:numPr>
        <w:tabs>
          <w:tab w:val="left" w:pos="1243"/>
        </w:tabs>
        <w:ind w:right="276" w:firstLine="707"/>
        <w:rPr>
          <w:sz w:val="28"/>
        </w:rPr>
      </w:pPr>
      <w:r>
        <w:rPr>
          <w:sz w:val="28"/>
        </w:rPr>
        <w:t>развитие навыков бизнес-управления (разработка бизнес-планов, маркетинг, сбыт продукции);</w:t>
      </w:r>
    </w:p>
    <w:p w14:paraId="24E26AE4" w14:textId="77777777" w:rsidR="003D352F" w:rsidRDefault="001B3DC9">
      <w:pPr>
        <w:pStyle w:val="a5"/>
        <w:numPr>
          <w:ilvl w:val="0"/>
          <w:numId w:val="13"/>
        </w:numPr>
        <w:tabs>
          <w:tab w:val="left" w:pos="1061"/>
        </w:tabs>
        <w:spacing w:line="322" w:lineRule="exact"/>
        <w:ind w:left="1061" w:hanging="210"/>
        <w:rPr>
          <w:sz w:val="28"/>
        </w:rPr>
      </w:pPr>
      <w:r>
        <w:rPr>
          <w:sz w:val="28"/>
        </w:rPr>
        <w:t>стажировки</w:t>
      </w:r>
      <w:r>
        <w:rPr>
          <w:spacing w:val="-9"/>
          <w:sz w:val="28"/>
        </w:rPr>
        <w:t xml:space="preserve"> </w:t>
      </w:r>
      <w:r>
        <w:rPr>
          <w:sz w:val="28"/>
        </w:rPr>
        <w:t>и</w:t>
      </w:r>
      <w:r>
        <w:rPr>
          <w:spacing w:val="-8"/>
          <w:sz w:val="28"/>
        </w:rPr>
        <w:t xml:space="preserve"> </w:t>
      </w:r>
      <w:r>
        <w:rPr>
          <w:sz w:val="28"/>
        </w:rPr>
        <w:t>практики</w:t>
      </w:r>
      <w:r>
        <w:rPr>
          <w:spacing w:val="-7"/>
          <w:sz w:val="28"/>
        </w:rPr>
        <w:t xml:space="preserve"> </w:t>
      </w:r>
      <w:r>
        <w:rPr>
          <w:sz w:val="28"/>
        </w:rPr>
        <w:t>на</w:t>
      </w:r>
      <w:r>
        <w:rPr>
          <w:spacing w:val="-6"/>
          <w:sz w:val="28"/>
        </w:rPr>
        <w:t xml:space="preserve"> </w:t>
      </w:r>
      <w:r>
        <w:rPr>
          <w:sz w:val="28"/>
        </w:rPr>
        <w:t>действующих</w:t>
      </w:r>
      <w:r>
        <w:rPr>
          <w:spacing w:val="-8"/>
          <w:sz w:val="28"/>
        </w:rPr>
        <w:t xml:space="preserve"> </w:t>
      </w:r>
      <w:r>
        <w:rPr>
          <w:sz w:val="28"/>
        </w:rPr>
        <w:t>органических</w:t>
      </w:r>
      <w:r>
        <w:rPr>
          <w:spacing w:val="-8"/>
          <w:sz w:val="28"/>
        </w:rPr>
        <w:t xml:space="preserve"> </w:t>
      </w:r>
      <w:r>
        <w:rPr>
          <w:spacing w:val="-2"/>
          <w:sz w:val="28"/>
        </w:rPr>
        <w:t>фермах.</w:t>
      </w:r>
    </w:p>
    <w:p w14:paraId="24E26AE5" w14:textId="77777777" w:rsidR="003D352F" w:rsidRDefault="001B3DC9">
      <w:pPr>
        <w:pStyle w:val="a3"/>
        <w:ind w:right="285"/>
      </w:pPr>
      <w:r>
        <w:t>Если в течение года обучение проходят 1000 молодых фермеров, и хотя бы 30% из них открывают собственные</w:t>
      </w:r>
      <w:r>
        <w:rPr>
          <w:spacing w:val="-1"/>
        </w:rPr>
        <w:t xml:space="preserve"> </w:t>
      </w:r>
      <w:r>
        <w:t>экофермы, это приведет</w:t>
      </w:r>
      <w:r>
        <w:rPr>
          <w:spacing w:val="-1"/>
        </w:rPr>
        <w:t xml:space="preserve"> </w:t>
      </w:r>
      <w:r>
        <w:t>к созданию</w:t>
      </w:r>
      <w:r>
        <w:rPr>
          <w:spacing w:val="-2"/>
        </w:rPr>
        <w:t xml:space="preserve"> </w:t>
      </w:r>
      <w:r>
        <w:t>300 новых сельскохозяйственных хозяйств</w:t>
      </w:r>
      <w:r>
        <w:rPr>
          <w:spacing w:val="-1"/>
        </w:rPr>
        <w:t xml:space="preserve"> </w:t>
      </w:r>
      <w:r>
        <w:t>ежегодно.</w:t>
      </w:r>
      <w:r>
        <w:rPr>
          <w:spacing w:val="-1"/>
        </w:rPr>
        <w:t xml:space="preserve"> </w:t>
      </w:r>
      <w:r>
        <w:t>Таким</w:t>
      </w:r>
      <w:r>
        <w:rPr>
          <w:spacing w:val="-1"/>
        </w:rPr>
        <w:t xml:space="preserve"> </w:t>
      </w:r>
      <w:r>
        <w:t>образом, предлагаемые подходы способствуют не только повышению уровня квалификации, но и стимулированию предпринимательской активности среди сельской молодежи.</w:t>
      </w:r>
    </w:p>
    <w:p w14:paraId="24E26AE6" w14:textId="77777777" w:rsidR="003D352F" w:rsidRDefault="001B3DC9">
      <w:pPr>
        <w:pStyle w:val="a3"/>
        <w:ind w:right="278"/>
      </w:pPr>
      <w:r>
        <w:t>Одним из факторов сокращения трудового потенциала сельских территорий является отток молодежи в города в поисках более стабильных рабочих мест. При отсутствии возможностей для профессионального роста и самореализации сельская молодежь зачастую предпочитает миграцию, что</w:t>
      </w:r>
      <w:r>
        <w:rPr>
          <w:spacing w:val="40"/>
        </w:rPr>
        <w:t xml:space="preserve"> </w:t>
      </w:r>
      <w:r>
        <w:t xml:space="preserve">ведет к снижению численности и ослаблению трудовых ресурсов в аграрных </w:t>
      </w:r>
      <w:r>
        <w:rPr>
          <w:spacing w:val="-2"/>
        </w:rPr>
        <w:t>регионах.</w:t>
      </w:r>
    </w:p>
    <w:p w14:paraId="24E26AE7" w14:textId="77777777" w:rsidR="003D352F" w:rsidRDefault="001B3DC9">
      <w:pPr>
        <w:pStyle w:val="a3"/>
        <w:ind w:right="282"/>
      </w:pPr>
      <w:r>
        <w:t>Реализация новых подходов через поддержку молодых фермеров, предоставление доступа к земле, субсидий и образовательных программ позволит создать благоприятные условия для жизни и работы в сельской местности. Если в одном населенном пункте ежегодно уезжает 200 человек, но благодаря развитию фермерства 100 из них принимают решение остаться, это позволяет сократить уровень миграционного оттока на 50%.</w:t>
      </w:r>
    </w:p>
    <w:p w14:paraId="24E26AE8" w14:textId="77777777" w:rsidR="003D352F" w:rsidRDefault="003D352F">
      <w:pPr>
        <w:pStyle w:val="a3"/>
        <w:sectPr w:rsidR="003D352F">
          <w:pgSz w:w="11920" w:h="16850"/>
          <w:pgMar w:top="1060" w:right="283" w:bottom="1300" w:left="1559" w:header="0" w:footer="1072" w:gutter="0"/>
          <w:cols w:space="720"/>
        </w:sectPr>
      </w:pPr>
    </w:p>
    <w:p w14:paraId="24E26AE9" w14:textId="77777777" w:rsidR="003D352F" w:rsidRDefault="001B3DC9">
      <w:pPr>
        <w:pStyle w:val="a3"/>
        <w:spacing w:before="72"/>
        <w:ind w:right="282"/>
      </w:pPr>
      <w:r>
        <w:t>Эффективное развитие сельского хозяйства невозможно без объединения ресурсов и кооперации между фермерами. В рамках предлагаемых подходов создание сельскохозяйственных кооперативов позволит молодым фермерам сократить издержки на закупку оборудования и семян, повысить конкурентоспособность на рынке и расширить сбыт продукции.</w:t>
      </w:r>
    </w:p>
    <w:p w14:paraId="24E26AEA" w14:textId="77777777" w:rsidR="003D352F" w:rsidRDefault="001B3DC9">
      <w:pPr>
        <w:pStyle w:val="a3"/>
        <w:spacing w:before="1"/>
        <w:ind w:right="282"/>
      </w:pPr>
      <w:r>
        <w:t>Например, если один кооператив объединяет 10 ферм, и благодаря совместному использованию техники и логистики им удается снизить производственные издержки на 20%, это значительно повышает их рентабельность и устойчивость на рынке.</w:t>
      </w:r>
    </w:p>
    <w:p w14:paraId="24E26AEB" w14:textId="77777777" w:rsidR="003D352F" w:rsidRDefault="001B3DC9">
      <w:pPr>
        <w:pStyle w:val="a3"/>
        <w:spacing w:before="1"/>
        <w:ind w:right="278"/>
      </w:pPr>
      <w:r>
        <w:t xml:space="preserve">Таким образом, поддержка молодежного фермерства не только укрепляет индивидуальные хозяйства, но и способствует развитию всей сельской экономики. Реализация новых подходов к развитию трудового потенциала сельской молодежи через органическое сельское хозяйство оказывает комплексное влияние на социально-экономическое развитие сельских территорий. Они способствуют созданию рабочих мест, повышению квалификации молодежи, снижению уровня миграции и развитию сельской экономики. В результате сельская молодежь получает возможности для самореализации, профессионального роста и устойчивого развития, что является важным фактором укрепления трудового потенциала сельских </w:t>
      </w:r>
      <w:r>
        <w:rPr>
          <w:spacing w:val="-2"/>
        </w:rPr>
        <w:t>территорий.</w:t>
      </w:r>
    </w:p>
    <w:p w14:paraId="24E26AEC" w14:textId="77777777" w:rsidR="003D352F" w:rsidRDefault="001B3DC9">
      <w:pPr>
        <w:pStyle w:val="a3"/>
        <w:spacing w:before="1"/>
        <w:ind w:right="286"/>
      </w:pPr>
      <w:r>
        <w:t>Переход на органическое сельское хозяйство способствует улучшению экологической обстановки в сельских территориях, снижению использования химических удобрений и сохранению биоразнообразия [185].</w:t>
      </w:r>
    </w:p>
    <w:p w14:paraId="24E26AED" w14:textId="77777777" w:rsidR="003D352F" w:rsidRDefault="001B3DC9">
      <w:pPr>
        <w:pStyle w:val="a3"/>
        <w:ind w:right="286"/>
      </w:pPr>
      <w:r>
        <w:t>Создание привлекательных условий для работы и жизни в сельских территориях будет способствовать снижению оттока молодежи в города и сохранению сельских сообществ. Участие молодежи в создании и управлении экофермами способствует развитию социальной ответственности, укреплению местных общин и созданию сети взаимопомощи и поддержки.</w:t>
      </w:r>
    </w:p>
    <w:p w14:paraId="24E26AEE" w14:textId="77777777" w:rsidR="003D352F" w:rsidRDefault="001B3DC9">
      <w:pPr>
        <w:pStyle w:val="a3"/>
        <w:ind w:right="286"/>
      </w:pPr>
      <w:r>
        <w:t>В области образования и профессиональной подготовки Казахстан также имеет потенциал для улучшения. Модернизация образовательных программ в сельских школах и создание профессиональных учебных заведений могут способствовать повышению квалификации сельских работников. Опыт ЕС в поддержке образовательных инициатив может служить полезным примером.</w:t>
      </w:r>
    </w:p>
    <w:p w14:paraId="24E26AEF" w14:textId="77777777" w:rsidR="003D352F" w:rsidRDefault="001B3DC9">
      <w:pPr>
        <w:pStyle w:val="a3"/>
        <w:ind w:right="281"/>
      </w:pPr>
      <w:r>
        <w:t>Развитие агротехнологий и малых предпринимательских инициатив может стать важным фактором для улучшения трудового потенциала в Казахстане. Программы, поддерживающие стартапы и инновационные проекты в сельских территориях, помогут создать новые рабочие места и привлечь молодежь [186]. Примеры из США и Канады показывают, что поддержка предпринимательства и инноваций может сыграть ключевую роль в развитии сельских территорий.</w:t>
      </w:r>
    </w:p>
    <w:p w14:paraId="24E26AF0" w14:textId="77777777" w:rsidR="003D352F" w:rsidRDefault="001B3DC9">
      <w:pPr>
        <w:pStyle w:val="a3"/>
        <w:spacing w:before="1"/>
        <w:ind w:right="280"/>
      </w:pPr>
      <w:r>
        <w:t>Зарубежный опыт показывает, что успешное управление трудовым потенциалом сельских территорий требует комплексного подхода, включающего развитие инфраструктуры, образование, поддержку предпринимательства</w:t>
      </w:r>
      <w:r>
        <w:rPr>
          <w:spacing w:val="77"/>
        </w:rPr>
        <w:t xml:space="preserve"> </w:t>
      </w:r>
      <w:r>
        <w:t>и</w:t>
      </w:r>
      <w:r>
        <w:rPr>
          <w:spacing w:val="78"/>
        </w:rPr>
        <w:t xml:space="preserve"> </w:t>
      </w:r>
      <w:r>
        <w:t>инноваций.</w:t>
      </w:r>
      <w:r>
        <w:rPr>
          <w:spacing w:val="77"/>
        </w:rPr>
        <w:t xml:space="preserve"> </w:t>
      </w:r>
      <w:r>
        <w:t>Казахстан,</w:t>
      </w:r>
      <w:r>
        <w:rPr>
          <w:spacing w:val="77"/>
        </w:rPr>
        <w:t xml:space="preserve"> </w:t>
      </w:r>
      <w:r>
        <w:t>опираясь</w:t>
      </w:r>
      <w:r>
        <w:rPr>
          <w:spacing w:val="77"/>
        </w:rPr>
        <w:t xml:space="preserve"> </w:t>
      </w:r>
      <w:r>
        <w:t>на</w:t>
      </w:r>
      <w:r>
        <w:rPr>
          <w:spacing w:val="78"/>
        </w:rPr>
        <w:t xml:space="preserve"> </w:t>
      </w:r>
      <w:r>
        <w:t>международный</w:t>
      </w:r>
    </w:p>
    <w:p w14:paraId="24E26AF1" w14:textId="77777777" w:rsidR="003D352F" w:rsidRDefault="003D352F">
      <w:pPr>
        <w:pStyle w:val="a3"/>
        <w:sectPr w:rsidR="003D352F">
          <w:pgSz w:w="11920" w:h="16850"/>
          <w:pgMar w:top="1060" w:right="283" w:bottom="1300" w:left="1559" w:header="0" w:footer="1072" w:gutter="0"/>
          <w:cols w:space="720"/>
        </w:sectPr>
      </w:pPr>
    </w:p>
    <w:p w14:paraId="24E26AF2" w14:textId="77777777" w:rsidR="003D352F" w:rsidRDefault="001B3DC9">
      <w:pPr>
        <w:pStyle w:val="a3"/>
        <w:spacing w:before="72" w:line="242" w:lineRule="auto"/>
        <w:ind w:right="294" w:firstLine="0"/>
      </w:pPr>
      <w:r>
        <w:t>опыт,</w:t>
      </w:r>
      <w:r>
        <w:rPr>
          <w:spacing w:val="-3"/>
        </w:rPr>
        <w:t xml:space="preserve"> </w:t>
      </w:r>
      <w:r>
        <w:t>имеет</w:t>
      </w:r>
      <w:r>
        <w:rPr>
          <w:spacing w:val="-2"/>
        </w:rPr>
        <w:t xml:space="preserve"> </w:t>
      </w:r>
      <w:r>
        <w:t>возможность</w:t>
      </w:r>
      <w:r>
        <w:rPr>
          <w:spacing w:val="-3"/>
        </w:rPr>
        <w:t xml:space="preserve"> </w:t>
      </w:r>
      <w:r>
        <w:t>улучшить</w:t>
      </w:r>
      <w:r>
        <w:rPr>
          <w:spacing w:val="-3"/>
        </w:rPr>
        <w:t xml:space="preserve"> </w:t>
      </w:r>
      <w:r>
        <w:t>ситуацию</w:t>
      </w:r>
      <w:r>
        <w:rPr>
          <w:spacing w:val="-3"/>
        </w:rPr>
        <w:t xml:space="preserve"> </w:t>
      </w:r>
      <w:r>
        <w:t>в</w:t>
      </w:r>
      <w:r>
        <w:rPr>
          <w:spacing w:val="-2"/>
        </w:rPr>
        <w:t xml:space="preserve"> </w:t>
      </w:r>
      <w:r>
        <w:t>сельских</w:t>
      </w:r>
      <w:r>
        <w:rPr>
          <w:spacing w:val="40"/>
        </w:rPr>
        <w:t xml:space="preserve"> </w:t>
      </w:r>
      <w:r>
        <w:t>территориях,</w:t>
      </w:r>
      <w:r>
        <w:rPr>
          <w:spacing w:val="-2"/>
        </w:rPr>
        <w:t xml:space="preserve"> </w:t>
      </w:r>
      <w:r>
        <w:t>внедряя успешные практики и адаптируя их к местным условиям.</w:t>
      </w:r>
    </w:p>
    <w:p w14:paraId="24E26AF3" w14:textId="77777777" w:rsidR="003D352F" w:rsidRDefault="001B3DC9">
      <w:pPr>
        <w:pStyle w:val="a3"/>
        <w:ind w:right="286"/>
      </w:pPr>
      <w:r>
        <w:t>Очевидно, что малые и средние сельскохозяйственные предприятия и фермерские хозяйства не смогут самостоятельно преодолеть техническую отсталость и не смогут организовать экспорт большого количества казахстанской продукции.</w:t>
      </w:r>
    </w:p>
    <w:p w14:paraId="24E26AF4" w14:textId="77777777" w:rsidR="003D352F" w:rsidRDefault="001B3DC9">
      <w:pPr>
        <w:pStyle w:val="a3"/>
        <w:ind w:right="278"/>
      </w:pPr>
      <w:r>
        <w:t>Система кооперативного взаимодействия укрепляет связь между</w:t>
      </w:r>
      <w:r>
        <w:rPr>
          <w:spacing w:val="40"/>
        </w:rPr>
        <w:t xml:space="preserve"> </w:t>
      </w:r>
      <w:r>
        <w:t>сельским бизнесом, образованием и наукой, повышая конкурентоспособность аграрного сектора. Совместное использование ресурсов, внедрение современных технологий и диверсификация хозяйственной деятельности создают прочную основу для устойчивого развития. В результате повышается уровень жизни сельского населения, сокращается отток кадров, а сельские территории приобретают потенциал для долгосрочного экономического роста и социальной стабильности.</w:t>
      </w:r>
    </w:p>
    <w:p w14:paraId="24E26AF5" w14:textId="77777777" w:rsidR="003D352F" w:rsidRDefault="001B3DC9">
      <w:pPr>
        <w:pStyle w:val="a3"/>
        <w:ind w:right="280"/>
      </w:pPr>
      <w:r>
        <w:t>Выводы. 1. Открытие аграрных школ и внедрение курсов по ИКТ и ИИ для сельских жителей может способствовать укреплению трудового</w:t>
      </w:r>
      <w:r>
        <w:rPr>
          <w:spacing w:val="40"/>
        </w:rPr>
        <w:t xml:space="preserve"> </w:t>
      </w:r>
      <w:r>
        <w:t xml:space="preserve">потенциала. Такое обучение позволит жителям адаптироваться к новым технологиям и развивать более устойчивые методы ведения сельского </w:t>
      </w:r>
      <w:r>
        <w:rPr>
          <w:spacing w:val="-2"/>
        </w:rPr>
        <w:t>хозяйства.</w:t>
      </w:r>
    </w:p>
    <w:p w14:paraId="24E26AF6" w14:textId="77777777" w:rsidR="003D352F" w:rsidRDefault="001B3DC9">
      <w:pPr>
        <w:pStyle w:val="a5"/>
        <w:numPr>
          <w:ilvl w:val="0"/>
          <w:numId w:val="12"/>
        </w:numPr>
        <w:tabs>
          <w:tab w:val="left" w:pos="1174"/>
        </w:tabs>
        <w:ind w:right="286" w:firstLine="707"/>
        <w:rPr>
          <w:sz w:val="28"/>
        </w:rPr>
      </w:pPr>
      <w:r>
        <w:rPr>
          <w:sz w:val="28"/>
        </w:rPr>
        <w:t>Хозяйства сельского населения имеют высокий потенциал для роста, если предоставить необходимые ресурсы, включая финансовую поддержку и доступ к знаниям. Развитие ЛПХ укрепляет экономику сельских территорий и обеспечивает занятость.</w:t>
      </w:r>
    </w:p>
    <w:p w14:paraId="24E26AF7" w14:textId="77777777" w:rsidR="003D352F" w:rsidRDefault="001B3DC9">
      <w:pPr>
        <w:pStyle w:val="a5"/>
        <w:numPr>
          <w:ilvl w:val="0"/>
          <w:numId w:val="12"/>
        </w:numPr>
        <w:tabs>
          <w:tab w:val="left" w:pos="1159"/>
        </w:tabs>
        <w:ind w:right="279" w:firstLine="707"/>
        <w:rPr>
          <w:sz w:val="28"/>
        </w:rPr>
      </w:pPr>
      <w:r>
        <w:rPr>
          <w:sz w:val="28"/>
        </w:rPr>
        <w:t>Развитие инфраструктуры существенно влияет на производительность и доступ к рынкам. Это необходимо для эффективного функционирования сельских предприятий и роста трудового потенциала в этих регионах и</w:t>
      </w:r>
      <w:r>
        <w:rPr>
          <w:spacing w:val="40"/>
          <w:sz w:val="28"/>
        </w:rPr>
        <w:t xml:space="preserve"> </w:t>
      </w:r>
      <w:r>
        <w:rPr>
          <w:sz w:val="28"/>
        </w:rPr>
        <w:t>сельских территориях.</w:t>
      </w:r>
    </w:p>
    <w:p w14:paraId="24E26AF8" w14:textId="77777777" w:rsidR="003D352F" w:rsidRDefault="001B3DC9">
      <w:pPr>
        <w:pStyle w:val="a5"/>
        <w:numPr>
          <w:ilvl w:val="0"/>
          <w:numId w:val="12"/>
        </w:numPr>
        <w:tabs>
          <w:tab w:val="left" w:pos="1143"/>
        </w:tabs>
        <w:ind w:right="281" w:firstLine="707"/>
        <w:rPr>
          <w:sz w:val="28"/>
        </w:rPr>
      </w:pPr>
      <w:r>
        <w:rPr>
          <w:sz w:val="28"/>
        </w:rPr>
        <w:t>Новые подходы</w:t>
      </w:r>
      <w:r>
        <w:rPr>
          <w:spacing w:val="40"/>
          <w:sz w:val="28"/>
        </w:rPr>
        <w:t xml:space="preserve"> </w:t>
      </w:r>
      <w:r>
        <w:rPr>
          <w:sz w:val="28"/>
        </w:rPr>
        <w:t>к развитию трудового потенциала сельской молодежи через органическое сельское хозяйство «Экоферма молодежи» ориентированной на ОСХ, позволяет привлечь молодых людей к работе в агропромышленном секторе, одновременно развивая навыки ответственного земледелия и повышая их цифровую грамотность, это будет способствовать развитию трудового потенциала сельских территорий.</w:t>
      </w:r>
    </w:p>
    <w:p w14:paraId="24E26AF9" w14:textId="77777777" w:rsidR="003D352F" w:rsidRDefault="001B3DC9">
      <w:pPr>
        <w:pStyle w:val="a5"/>
        <w:numPr>
          <w:ilvl w:val="0"/>
          <w:numId w:val="12"/>
        </w:numPr>
        <w:tabs>
          <w:tab w:val="left" w:pos="1177"/>
        </w:tabs>
        <w:ind w:right="285" w:firstLine="707"/>
        <w:rPr>
          <w:sz w:val="28"/>
        </w:rPr>
      </w:pPr>
      <w:r>
        <w:rPr>
          <w:sz w:val="28"/>
        </w:rPr>
        <w:t>Кооперация в сельском хозяйстве открывает новые возможности для эффективного использования трудового потенциала, обеспечивая рост занятости, развитие профессиональных навыков и экономическую</w:t>
      </w:r>
      <w:r>
        <w:rPr>
          <w:spacing w:val="40"/>
          <w:sz w:val="28"/>
        </w:rPr>
        <w:t xml:space="preserve"> </w:t>
      </w:r>
      <w:r>
        <w:rPr>
          <w:sz w:val="28"/>
        </w:rPr>
        <w:t>устойчивость сельских территорий.</w:t>
      </w:r>
    </w:p>
    <w:p w14:paraId="24E26AFA" w14:textId="77777777" w:rsidR="003D352F" w:rsidRDefault="003D352F">
      <w:pPr>
        <w:pStyle w:val="a5"/>
        <w:rPr>
          <w:sz w:val="28"/>
        </w:rPr>
        <w:sectPr w:rsidR="003D352F">
          <w:pgSz w:w="11920" w:h="16850"/>
          <w:pgMar w:top="1060" w:right="283" w:bottom="1300" w:left="1559" w:header="0" w:footer="1072" w:gutter="0"/>
          <w:cols w:space="720"/>
        </w:sectPr>
      </w:pPr>
    </w:p>
    <w:p w14:paraId="24E26AFB" w14:textId="77777777" w:rsidR="003D352F" w:rsidRDefault="001B3DC9">
      <w:pPr>
        <w:pStyle w:val="1"/>
        <w:ind w:left="994"/>
      </w:pPr>
      <w:r>
        <w:rPr>
          <w:spacing w:val="-2"/>
        </w:rPr>
        <w:t>ЗАКЛЮЧЕНИЕ</w:t>
      </w:r>
    </w:p>
    <w:p w14:paraId="24E26AFC" w14:textId="77777777" w:rsidR="003D352F" w:rsidRDefault="003D352F">
      <w:pPr>
        <w:pStyle w:val="a3"/>
        <w:spacing w:before="2"/>
        <w:ind w:left="0" w:firstLine="0"/>
        <w:jc w:val="left"/>
        <w:rPr>
          <w:b/>
        </w:rPr>
      </w:pPr>
    </w:p>
    <w:p w14:paraId="24E26AFD" w14:textId="77777777" w:rsidR="003D352F" w:rsidRDefault="001B3DC9">
      <w:pPr>
        <w:pStyle w:val="a3"/>
        <w:ind w:right="286"/>
      </w:pPr>
      <w:r>
        <w:t>В ходе исследования был проведен всесторонний анализ состояния трудового потенциала сельских территорий Республики Казахстан, выявлены проблемы его формирования и использования, а также обозначены перспективные направления развития:</w:t>
      </w:r>
    </w:p>
    <w:p w14:paraId="24E26AFE" w14:textId="77777777" w:rsidR="003D352F" w:rsidRDefault="001B3DC9">
      <w:pPr>
        <w:pStyle w:val="a5"/>
        <w:numPr>
          <w:ilvl w:val="0"/>
          <w:numId w:val="11"/>
        </w:numPr>
        <w:tabs>
          <w:tab w:val="left" w:pos="1438"/>
        </w:tabs>
        <w:ind w:right="279" w:firstLine="707"/>
        <w:rPr>
          <w:sz w:val="28"/>
        </w:rPr>
      </w:pPr>
      <w:r>
        <w:rPr>
          <w:sz w:val="28"/>
        </w:rPr>
        <w:t>Проведенное исследование позволило углубить понимание теоретических основ формирования и развития трудового потенциала сельских территорий Республики Казахстан. В рамках первой главы особое внимание было уделено концептуальному осмыслению трудового потенциала сельских территорий. В ходе анализа систематизированы существующие научные подходы к определению понятия «сельские территории». Это позволило уточнить его содержание с учетом современных социально-экономических реалий, процессов урбанизации и трансформации аграрного сектора. В результате были выделены основные характеристики сельских территорий, включающие их пространственные, демографические, экономические и социальные параметры.</w:t>
      </w:r>
    </w:p>
    <w:p w14:paraId="24E26AFF" w14:textId="77777777" w:rsidR="003D352F" w:rsidRDefault="001B3DC9">
      <w:pPr>
        <w:pStyle w:val="a3"/>
        <w:ind w:right="281"/>
      </w:pPr>
      <w:r>
        <w:t>В ходе исследования выявлены и классифицированы основные факторы, влияющие на развитие трудового потенциала сельских территорий. Значительный вклад в теоретическое осмысление проблемы внесло изучение существующих научных подходов к определению понятия «трудовой потенциал». Анализ научных трудов позволил выявить различные интерпретации этого понятия: одни авторы рассматривают трудовой потенциал исключительно через призму профессиональных и квалификационных характеристик рабочей силы, другие – через социально-экономический потенциал развития территории, включая инфраструктурные и институциональные условия.</w:t>
      </w:r>
    </w:p>
    <w:p w14:paraId="24E26B00" w14:textId="77777777" w:rsidR="003D352F" w:rsidRDefault="001B3DC9">
      <w:pPr>
        <w:pStyle w:val="a3"/>
        <w:spacing w:before="1"/>
        <w:ind w:right="282"/>
      </w:pPr>
      <w:r>
        <w:t>На основе проведенного анализа разработана авторская трактовка</w:t>
      </w:r>
      <w:r>
        <w:rPr>
          <w:spacing w:val="40"/>
        </w:rPr>
        <w:t xml:space="preserve"> </w:t>
      </w:r>
      <w:r>
        <w:t>понятия</w:t>
      </w:r>
      <w:r>
        <w:rPr>
          <w:spacing w:val="-1"/>
        </w:rPr>
        <w:t xml:space="preserve"> </w:t>
      </w:r>
      <w:r>
        <w:t>«трудовой</w:t>
      </w:r>
      <w:r>
        <w:rPr>
          <w:spacing w:val="-1"/>
        </w:rPr>
        <w:t xml:space="preserve"> </w:t>
      </w:r>
      <w:r>
        <w:t>потенциал</w:t>
      </w:r>
      <w:r>
        <w:rPr>
          <w:spacing w:val="-2"/>
        </w:rPr>
        <w:t xml:space="preserve"> </w:t>
      </w:r>
      <w:r>
        <w:t>сельских территорий».</w:t>
      </w:r>
      <w:r>
        <w:rPr>
          <w:spacing w:val="-2"/>
        </w:rPr>
        <w:t xml:space="preserve"> </w:t>
      </w:r>
      <w:r>
        <w:t>Результаты, полученные</w:t>
      </w:r>
      <w:r>
        <w:rPr>
          <w:spacing w:val="-2"/>
        </w:rPr>
        <w:t xml:space="preserve"> </w:t>
      </w:r>
      <w:r>
        <w:t xml:space="preserve">в ходе теоретического исследования, создали прочную основу для дальнейшего анализа практических аспектов формирования и использования трудового потенциала сельских территорий Казахстана. В дальнейшем они могут быть использованы для разработки научно обоснованных рекомендаций по совершенствованию государственной политики в области развития сельского рынка труда, повышения квалификации сельского населения и улучшения условий для привлечения молодых специалистов в аграрный сектор. Таким образом, углубленный теоретический анализ, проведенный в диссертационном исследовании, подтвердил актуальность и значимость рассматриваемой </w:t>
      </w:r>
      <w:r>
        <w:rPr>
          <w:spacing w:val="-2"/>
        </w:rPr>
        <w:t>проблемы.</w:t>
      </w:r>
    </w:p>
    <w:p w14:paraId="24E26B01" w14:textId="77777777" w:rsidR="003D352F" w:rsidRDefault="001B3DC9">
      <w:pPr>
        <w:pStyle w:val="a5"/>
        <w:numPr>
          <w:ilvl w:val="0"/>
          <w:numId w:val="11"/>
        </w:numPr>
        <w:tabs>
          <w:tab w:val="left" w:pos="1311"/>
        </w:tabs>
        <w:spacing w:before="1"/>
        <w:ind w:right="280" w:firstLine="707"/>
        <w:rPr>
          <w:sz w:val="28"/>
        </w:rPr>
      </w:pPr>
      <w:r>
        <w:rPr>
          <w:sz w:val="28"/>
        </w:rPr>
        <w:t>Исследование позволило детально рассмотреть методы оценки развития трудового потенциала сельских территорий в современных экономических условиях, а также изучить зарубежный опыт эффективного использования сельских трудовых ресурсов.</w:t>
      </w:r>
      <w:r>
        <w:rPr>
          <w:spacing w:val="40"/>
          <w:sz w:val="28"/>
        </w:rPr>
        <w:t xml:space="preserve"> </w:t>
      </w:r>
      <w:r>
        <w:rPr>
          <w:sz w:val="28"/>
        </w:rPr>
        <w:t>В рамках анализа методов оценки</w:t>
      </w:r>
    </w:p>
    <w:p w14:paraId="24E26B02" w14:textId="77777777" w:rsidR="003D352F" w:rsidRDefault="003D352F">
      <w:pPr>
        <w:pStyle w:val="a5"/>
        <w:rPr>
          <w:sz w:val="28"/>
        </w:rPr>
        <w:sectPr w:rsidR="003D352F">
          <w:pgSz w:w="11920" w:h="16850"/>
          <w:pgMar w:top="1060" w:right="283" w:bottom="1300" w:left="1559" w:header="0" w:footer="1072" w:gutter="0"/>
          <w:cols w:space="720"/>
        </w:sectPr>
      </w:pPr>
    </w:p>
    <w:p w14:paraId="24E26B03" w14:textId="77777777" w:rsidR="003D352F" w:rsidRDefault="001B3DC9">
      <w:pPr>
        <w:pStyle w:val="a3"/>
        <w:spacing w:before="72" w:line="242" w:lineRule="auto"/>
        <w:ind w:right="291" w:firstLine="0"/>
      </w:pPr>
      <w:r>
        <w:t>развития трудового потенциала были определены и сгруппированы основные факторы, влияющие на его формирование и использование.</w:t>
      </w:r>
    </w:p>
    <w:p w14:paraId="24E26B04" w14:textId="77777777" w:rsidR="003D352F" w:rsidRDefault="001B3DC9">
      <w:pPr>
        <w:pStyle w:val="a5"/>
        <w:numPr>
          <w:ilvl w:val="0"/>
          <w:numId w:val="11"/>
        </w:numPr>
        <w:tabs>
          <w:tab w:val="left" w:pos="1150"/>
        </w:tabs>
        <w:ind w:right="280" w:firstLine="707"/>
        <w:rPr>
          <w:sz w:val="28"/>
        </w:rPr>
      </w:pPr>
      <w:r>
        <w:rPr>
          <w:sz w:val="28"/>
        </w:rPr>
        <w:t>Изучение зарубежного опыта показало, что в развитых странах особое внимание уделяется многофакторному развитию трудового потенциала сельских территорий. Среди основных направлений выделяются:</w:t>
      </w:r>
    </w:p>
    <w:p w14:paraId="24E26B05" w14:textId="77777777" w:rsidR="003D352F" w:rsidRDefault="001B3DC9">
      <w:pPr>
        <w:pStyle w:val="a5"/>
        <w:numPr>
          <w:ilvl w:val="1"/>
          <w:numId w:val="11"/>
        </w:numPr>
        <w:tabs>
          <w:tab w:val="left" w:pos="1092"/>
        </w:tabs>
        <w:ind w:right="280" w:firstLine="707"/>
        <w:rPr>
          <w:b/>
          <w:sz w:val="28"/>
        </w:rPr>
      </w:pPr>
      <w:r>
        <w:rPr>
          <w:sz w:val="28"/>
        </w:rPr>
        <w:t>развитие фермерских хозяйств и семейных ферм. В странах ЕС, США, Канаде активно поддерживаются семейные фермерские предприятия, которые обеспечивают занятость сельского населения, способствуют сохранению традиционного уклада и устойчивому развитию аграрного сектора;</w:t>
      </w:r>
    </w:p>
    <w:p w14:paraId="24E26B06" w14:textId="77777777" w:rsidR="003D352F" w:rsidRDefault="001B3DC9">
      <w:pPr>
        <w:pStyle w:val="a5"/>
        <w:numPr>
          <w:ilvl w:val="1"/>
          <w:numId w:val="11"/>
        </w:numPr>
        <w:tabs>
          <w:tab w:val="left" w:pos="1370"/>
        </w:tabs>
        <w:ind w:right="281" w:firstLine="707"/>
        <w:rPr>
          <w:sz w:val="28"/>
        </w:rPr>
      </w:pPr>
      <w:r>
        <w:rPr>
          <w:sz w:val="28"/>
        </w:rPr>
        <w:t>кооперативное движение. Организация сельскохозяйственных кооперативов способствует не только повышению конкурентоспособности сельских производителей, но и созданию дополнительных рабочих мест, улучшению условий труда и повышению доходов сельского населения;</w:t>
      </w:r>
    </w:p>
    <w:p w14:paraId="24E26B07" w14:textId="77777777" w:rsidR="003D352F" w:rsidRDefault="001B3DC9">
      <w:pPr>
        <w:pStyle w:val="a5"/>
        <w:numPr>
          <w:ilvl w:val="1"/>
          <w:numId w:val="11"/>
        </w:numPr>
        <w:tabs>
          <w:tab w:val="left" w:pos="1200"/>
        </w:tabs>
        <w:ind w:right="282" w:firstLine="707"/>
        <w:rPr>
          <w:sz w:val="28"/>
        </w:rPr>
      </w:pPr>
      <w:r>
        <w:rPr>
          <w:sz w:val="28"/>
        </w:rPr>
        <w:t>финансовая поддержка аграрного сектора. В странах с развитой аграрной экономикой широко применяются механизмы кредитования, субсидирования и налоговых льгот для фермеров, что способствует модернизации сельского хозяйства и привлечению молодежи в аграрный</w:t>
      </w:r>
      <w:r>
        <w:rPr>
          <w:spacing w:val="40"/>
          <w:sz w:val="28"/>
        </w:rPr>
        <w:t xml:space="preserve"> </w:t>
      </w:r>
      <w:r>
        <w:rPr>
          <w:spacing w:val="-2"/>
          <w:sz w:val="28"/>
        </w:rPr>
        <w:t>сектор.</w:t>
      </w:r>
    </w:p>
    <w:p w14:paraId="24E26B08" w14:textId="77777777" w:rsidR="003D352F" w:rsidRDefault="001B3DC9">
      <w:pPr>
        <w:pStyle w:val="a3"/>
        <w:ind w:right="285"/>
      </w:pPr>
      <w:r>
        <w:t>Применение лучших зарубежных практик в Казахстане может способствовать повышению конкурентоспособности сельских территорий, расширению возможностей для трудоустройства, снижению уровня миграции из сельской местности и созданию благоприятных условий для развития сельского хозяйства.</w:t>
      </w:r>
    </w:p>
    <w:p w14:paraId="24E26B09" w14:textId="77777777" w:rsidR="003D352F" w:rsidRDefault="001B3DC9">
      <w:pPr>
        <w:pStyle w:val="a3"/>
        <w:ind w:right="278"/>
      </w:pPr>
      <w:r>
        <w:t>Проведенный анализ методов оценки и зарубежного опыта подтвердил необходимость комплексного подхода к развитию трудового потенциала сельских территорий Казахстана. Опираясь на систематизированные методики оценки и успешные международные практики, можно разработать</w:t>
      </w:r>
      <w:r>
        <w:rPr>
          <w:spacing w:val="80"/>
        </w:rPr>
        <w:t xml:space="preserve"> </w:t>
      </w:r>
      <w:r>
        <w:t xml:space="preserve">эффективные направления государственной поддержки сельских территорий, ориентированные на устойчивый рост и повышение качества жизни сельского </w:t>
      </w:r>
      <w:r>
        <w:rPr>
          <w:spacing w:val="-2"/>
        </w:rPr>
        <w:t>населения.</w:t>
      </w:r>
    </w:p>
    <w:p w14:paraId="24E26B0A" w14:textId="77777777" w:rsidR="003D352F" w:rsidRDefault="001B3DC9">
      <w:pPr>
        <w:pStyle w:val="a5"/>
        <w:numPr>
          <w:ilvl w:val="0"/>
          <w:numId w:val="11"/>
        </w:numPr>
        <w:tabs>
          <w:tab w:val="left" w:pos="1352"/>
        </w:tabs>
        <w:ind w:right="280" w:firstLine="707"/>
        <w:rPr>
          <w:sz w:val="28"/>
        </w:rPr>
      </w:pPr>
      <w:r>
        <w:rPr>
          <w:sz w:val="28"/>
        </w:rPr>
        <w:t>Анализ развития трудового потенциала сельских территорий Республики Казахстан позволил выявить дифференциацию</w:t>
      </w:r>
      <w:r>
        <w:rPr>
          <w:spacing w:val="-2"/>
          <w:sz w:val="28"/>
        </w:rPr>
        <w:t xml:space="preserve"> </w:t>
      </w:r>
      <w:r>
        <w:rPr>
          <w:sz w:val="28"/>
        </w:rPr>
        <w:t>регионов</w:t>
      </w:r>
      <w:r>
        <w:rPr>
          <w:spacing w:val="-2"/>
          <w:sz w:val="28"/>
        </w:rPr>
        <w:t xml:space="preserve"> </w:t>
      </w:r>
      <w:r>
        <w:rPr>
          <w:sz w:val="28"/>
        </w:rPr>
        <w:t>по уровню кадрового дефицита. Проведенная градация регионов на группы с высокой, средней и низкой кадровой потребностью дала возможность определить приоритетные направления кадровой политики. В соответствии с выявленными особенностями предложены целевые рекомендации для каждого типа регионов, направленные на снижение дисбаланса в обеспеченности трудовыми</w:t>
      </w:r>
      <w:r>
        <w:rPr>
          <w:spacing w:val="40"/>
          <w:sz w:val="28"/>
        </w:rPr>
        <w:t xml:space="preserve"> </w:t>
      </w:r>
      <w:r>
        <w:rPr>
          <w:sz w:val="28"/>
        </w:rPr>
        <w:t xml:space="preserve">ресурсами. Реализация данных рекомендаций способствует более эффективному развитию сельских территорий и укреплению их трудового </w:t>
      </w:r>
      <w:r>
        <w:rPr>
          <w:spacing w:val="-2"/>
          <w:sz w:val="28"/>
        </w:rPr>
        <w:t>потенциала.</w:t>
      </w:r>
    </w:p>
    <w:p w14:paraId="24E26B0B" w14:textId="77777777" w:rsidR="003D352F" w:rsidRDefault="001B3DC9">
      <w:pPr>
        <w:pStyle w:val="a3"/>
        <w:ind w:right="285"/>
      </w:pPr>
      <w:r>
        <w:t>В 2022 году проблема нехватки кадров стала более ощутимой. Самый высокий уровень дефицита был зафиксирован в Атырауской области (24,2%), Северо-Казахстанской области (23,3%) и Мангистауской области (22%). Основная</w:t>
      </w:r>
      <w:r>
        <w:rPr>
          <w:spacing w:val="80"/>
          <w:w w:val="150"/>
        </w:rPr>
        <w:t xml:space="preserve"> </w:t>
      </w:r>
      <w:r>
        <w:t>потребность</w:t>
      </w:r>
      <w:r>
        <w:rPr>
          <w:spacing w:val="80"/>
          <w:w w:val="150"/>
        </w:rPr>
        <w:t xml:space="preserve"> </w:t>
      </w:r>
      <w:r>
        <w:t>в</w:t>
      </w:r>
      <w:r>
        <w:rPr>
          <w:spacing w:val="80"/>
          <w:w w:val="150"/>
        </w:rPr>
        <w:t xml:space="preserve"> </w:t>
      </w:r>
      <w:r>
        <w:t>кадрах</w:t>
      </w:r>
      <w:r>
        <w:rPr>
          <w:spacing w:val="80"/>
          <w:w w:val="150"/>
        </w:rPr>
        <w:t xml:space="preserve"> </w:t>
      </w:r>
      <w:r>
        <w:t>приходилась</w:t>
      </w:r>
      <w:r>
        <w:rPr>
          <w:spacing w:val="80"/>
          <w:w w:val="150"/>
        </w:rPr>
        <w:t xml:space="preserve"> </w:t>
      </w:r>
      <w:r>
        <w:t>на</w:t>
      </w:r>
      <w:r>
        <w:rPr>
          <w:spacing w:val="80"/>
          <w:w w:val="150"/>
        </w:rPr>
        <w:t xml:space="preserve"> </w:t>
      </w:r>
      <w:r>
        <w:t>аграрных</w:t>
      </w:r>
      <w:r>
        <w:rPr>
          <w:spacing w:val="80"/>
          <w:w w:val="150"/>
        </w:rPr>
        <w:t xml:space="preserve"> </w:t>
      </w:r>
      <w:r>
        <w:t>специалистов,</w:t>
      </w:r>
    </w:p>
    <w:p w14:paraId="24E26B0C" w14:textId="77777777" w:rsidR="003D352F" w:rsidRDefault="003D352F">
      <w:pPr>
        <w:pStyle w:val="a3"/>
        <w:sectPr w:rsidR="003D352F">
          <w:pgSz w:w="11920" w:h="16850"/>
          <w:pgMar w:top="1060" w:right="283" w:bottom="1300" w:left="1559" w:header="0" w:footer="1072" w:gutter="0"/>
          <w:cols w:space="720"/>
        </w:sectPr>
      </w:pPr>
    </w:p>
    <w:p w14:paraId="24E26B0D" w14:textId="77777777" w:rsidR="003D352F" w:rsidRDefault="001B3DC9">
      <w:pPr>
        <w:pStyle w:val="a3"/>
        <w:spacing w:before="72" w:line="242" w:lineRule="auto"/>
        <w:ind w:right="288" w:firstLine="0"/>
      </w:pPr>
      <w:r>
        <w:t>инженеров и медицинских работников. В Алматы и Астане показатели дефицита были относительно низкими – 11,2 и 9% соответственно.</w:t>
      </w:r>
    </w:p>
    <w:p w14:paraId="24E26B0E" w14:textId="77777777" w:rsidR="003D352F" w:rsidRDefault="001B3DC9">
      <w:pPr>
        <w:pStyle w:val="a3"/>
        <w:ind w:right="282"/>
        <w:rPr>
          <w:sz w:val="24"/>
        </w:rPr>
      </w:pPr>
      <w:r>
        <w:t xml:space="preserve">В 2023 году ситуация изменилась: наиболее острая нехватка кадров наблюдалась в Атырауской области (25,1%), Мангистауской области (23,1%) и Кызылординской области (23%). В этих регионах особенно востребованы были медицинские работники, специалисты по логистике и добыче ресурсов. В то же время в Астане (10%) и Алматы (12%) сохранялись самые низкие показатели дефицита кадров. В настоящее время потребность в квалифицированных специалистах продолжает расти, особенно в аграрном секторе, инженерии и </w:t>
      </w:r>
      <w:r>
        <w:rPr>
          <w:spacing w:val="-2"/>
        </w:rPr>
        <w:t>медицине</w:t>
      </w:r>
      <w:r>
        <w:rPr>
          <w:spacing w:val="-2"/>
          <w:sz w:val="24"/>
        </w:rPr>
        <w:t>.</w:t>
      </w:r>
    </w:p>
    <w:p w14:paraId="24E26B0F" w14:textId="77777777" w:rsidR="003D352F" w:rsidRDefault="001B3DC9">
      <w:pPr>
        <w:pStyle w:val="a5"/>
        <w:numPr>
          <w:ilvl w:val="0"/>
          <w:numId w:val="11"/>
        </w:numPr>
        <w:tabs>
          <w:tab w:val="left" w:pos="1193"/>
        </w:tabs>
        <w:ind w:right="279" w:firstLine="707"/>
        <w:rPr>
          <w:sz w:val="28"/>
        </w:rPr>
      </w:pPr>
      <w:r>
        <w:rPr>
          <w:sz w:val="28"/>
        </w:rPr>
        <w:t>В ходе оценки влияния различных факторов на развитие трудового потенциала сельских территорий Казахстана выявлены ключевые детерминанты, оказывающие существенное воздействие на формирование и использование кадровых ресурсов. Анализ показал, что демографические и миграционные процессы, уровень технологического развития и цифровизации, объем валовой продукции сельского хозяйства, социальные показатели, инвестиции в основной капитал, кредитование, затраты на НИОКР, а также обеспечение жильем и развитием инфраструктуры являются значимыми факторами, определяющими динамику трудового потенциала. Полученные результаты позволяют комплексно оценить условия развития сельского рынка труда и формировать эффективные меры для его устойчивого роста.</w:t>
      </w:r>
    </w:p>
    <w:p w14:paraId="24E26B10" w14:textId="77777777" w:rsidR="003D352F" w:rsidRDefault="001B3DC9">
      <w:pPr>
        <w:pStyle w:val="a3"/>
        <w:ind w:right="285"/>
      </w:pPr>
      <w:r>
        <w:t>Общая численность</w:t>
      </w:r>
      <w:r>
        <w:rPr>
          <w:spacing w:val="-3"/>
        </w:rPr>
        <w:t xml:space="preserve"> </w:t>
      </w:r>
      <w:r>
        <w:t>населения по сравнению</w:t>
      </w:r>
      <w:r>
        <w:rPr>
          <w:spacing w:val="-2"/>
        </w:rPr>
        <w:t xml:space="preserve"> </w:t>
      </w:r>
      <w:r>
        <w:t>с</w:t>
      </w:r>
      <w:r>
        <w:rPr>
          <w:spacing w:val="-1"/>
        </w:rPr>
        <w:t xml:space="preserve"> </w:t>
      </w:r>
      <w:r>
        <w:t>2019 годом</w:t>
      </w:r>
      <w:r>
        <w:rPr>
          <w:spacing w:val="-2"/>
        </w:rPr>
        <w:t xml:space="preserve"> </w:t>
      </w:r>
      <w:r>
        <w:t>увеличилась</w:t>
      </w:r>
      <w:r>
        <w:rPr>
          <w:spacing w:val="-1"/>
        </w:rPr>
        <w:t xml:space="preserve"> </w:t>
      </w:r>
      <w:r>
        <w:t>на 7,5%.</w:t>
      </w:r>
      <w:r>
        <w:rPr>
          <w:spacing w:val="-4"/>
        </w:rPr>
        <w:t xml:space="preserve"> </w:t>
      </w:r>
      <w:r>
        <w:t>Однако</w:t>
      </w:r>
      <w:r>
        <w:rPr>
          <w:spacing w:val="-3"/>
        </w:rPr>
        <w:t xml:space="preserve"> </w:t>
      </w:r>
      <w:r>
        <w:t>количество</w:t>
      </w:r>
      <w:r>
        <w:rPr>
          <w:spacing w:val="-3"/>
        </w:rPr>
        <w:t xml:space="preserve"> </w:t>
      </w:r>
      <w:r>
        <w:t>жителей</w:t>
      </w:r>
      <w:r>
        <w:rPr>
          <w:spacing w:val="-3"/>
        </w:rPr>
        <w:t xml:space="preserve"> </w:t>
      </w:r>
      <w:r>
        <w:t>сельской</w:t>
      </w:r>
      <w:r>
        <w:rPr>
          <w:spacing w:val="-1"/>
        </w:rPr>
        <w:t xml:space="preserve"> </w:t>
      </w:r>
      <w:r>
        <w:t>местности</w:t>
      </w:r>
      <w:r>
        <w:rPr>
          <w:spacing w:val="-4"/>
        </w:rPr>
        <w:t xml:space="preserve"> </w:t>
      </w:r>
      <w:r>
        <w:t>сократилось</w:t>
      </w:r>
      <w:r>
        <w:rPr>
          <w:spacing w:val="-5"/>
        </w:rPr>
        <w:t xml:space="preserve"> </w:t>
      </w:r>
      <w:r>
        <w:t>на</w:t>
      </w:r>
      <w:r>
        <w:rPr>
          <w:spacing w:val="-4"/>
        </w:rPr>
        <w:t xml:space="preserve"> </w:t>
      </w:r>
      <w:r>
        <w:t>1,4%,</w:t>
      </w:r>
      <w:r>
        <w:rPr>
          <w:spacing w:val="-2"/>
        </w:rPr>
        <w:t xml:space="preserve"> </w:t>
      </w:r>
      <w:r>
        <w:t>что может свидетельствовать о продолжающемся оттоке населения в города, негативно влияющем на трудовой потенциал сельских территорий.</w:t>
      </w:r>
    </w:p>
    <w:p w14:paraId="24E26B11" w14:textId="77777777" w:rsidR="003D352F" w:rsidRDefault="001B3DC9">
      <w:pPr>
        <w:pStyle w:val="a3"/>
        <w:ind w:right="286"/>
      </w:pPr>
      <w:r>
        <w:t>Рост числа общеобразовательных школ в сельской местности оказался незначительным ‒ всего 0,13%. В то же время количество учащихся в сельских школах увеличилось на 5,3%, что является позитивной тенденцией и может способствовать укреплению трудового потенциала.</w:t>
      </w:r>
    </w:p>
    <w:p w14:paraId="24E26B12" w14:textId="77777777" w:rsidR="003D352F" w:rsidRDefault="001B3DC9">
      <w:pPr>
        <w:pStyle w:val="a3"/>
        <w:ind w:right="280"/>
      </w:pPr>
      <w:r>
        <w:t>Развитие медицинской инфраструктуры выразилось в увеличении числа медицинских учреждений и коек в больницах. Расширение системы здравоохранения во многом было обусловлено пандемией COVID-19, которая подчеркнула необходимость укрепления устойчивости медицинских учреждений. Численность среднего медицинского персонала в сельской местности выросла на 6%, что способствует повышению качества жизни и, как следствие, улучшению трудового потенциала.</w:t>
      </w:r>
    </w:p>
    <w:p w14:paraId="24E26B13" w14:textId="77777777" w:rsidR="003D352F" w:rsidRDefault="001B3DC9">
      <w:pPr>
        <w:pStyle w:val="a3"/>
        <w:ind w:right="278"/>
      </w:pPr>
      <w:r>
        <w:t>Несмотря на позитивные изменения, дефицит медицинских работников в сельской местности остается значительным. По состоянию на 2023 год в селах Казахстана не хватает около 1 000 врачей и 700 медсестер. Около 200 населенных пунктов полностью лишены медицинских объектов, а в 400 селах медицинские учреждения размещены в аварийных или временно арендованных зданиях. Износ инфраструктуры первичной медико-санитарной помощи в сельской местности превышает 50%, что существенно ограничивает доступ населения к качественному медицинскому обслуживанию.</w:t>
      </w:r>
    </w:p>
    <w:p w14:paraId="24E26B14" w14:textId="77777777" w:rsidR="003D352F" w:rsidRDefault="003D352F">
      <w:pPr>
        <w:pStyle w:val="a3"/>
        <w:sectPr w:rsidR="003D352F">
          <w:pgSz w:w="11920" w:h="16850"/>
          <w:pgMar w:top="1060" w:right="283" w:bottom="1300" w:left="1559" w:header="0" w:footer="1072" w:gutter="0"/>
          <w:cols w:space="720"/>
        </w:sectPr>
      </w:pPr>
    </w:p>
    <w:p w14:paraId="24E26B15" w14:textId="77777777" w:rsidR="003D352F" w:rsidRDefault="001B3DC9">
      <w:pPr>
        <w:pStyle w:val="a3"/>
        <w:spacing w:before="72"/>
        <w:ind w:right="279"/>
      </w:pPr>
      <w:r>
        <w:t>Острая нехватка специалистов наблюдается в отдельных регионах, таких как Актюбинская область, где особенно востребованы терапевты, хирурги и анестезиологи. Несмотря на меры государственной поддержки, включая программу «С дипломом в село», направленную на привлечение медицинских кадров в сельскую местность, многие молодые специалисты предпочитают работать в городах.</w:t>
      </w:r>
    </w:p>
    <w:p w14:paraId="24E26B16" w14:textId="77777777" w:rsidR="003D352F" w:rsidRDefault="001B3DC9">
      <w:pPr>
        <w:pStyle w:val="a3"/>
        <w:ind w:right="286"/>
      </w:pPr>
      <w:r>
        <w:t>Хотя предпринимаются значительные усилия по решению этой</w:t>
      </w:r>
      <w:r>
        <w:rPr>
          <w:spacing w:val="40"/>
        </w:rPr>
        <w:t xml:space="preserve"> </w:t>
      </w:r>
      <w:r>
        <w:t>проблемы, она остается актуальной и требует комплексного подхода, включающего усиление социальной поддержки медработников и</w:t>
      </w:r>
      <w:r>
        <w:rPr>
          <w:spacing w:val="40"/>
        </w:rPr>
        <w:t xml:space="preserve"> </w:t>
      </w:r>
      <w:r>
        <w:t>модернизацию медицинской инфраструктуры в сельских регионах.</w:t>
      </w:r>
    </w:p>
    <w:p w14:paraId="24E26B17" w14:textId="77777777" w:rsidR="003D352F" w:rsidRDefault="001B3DC9">
      <w:pPr>
        <w:pStyle w:val="a5"/>
        <w:numPr>
          <w:ilvl w:val="0"/>
          <w:numId w:val="11"/>
        </w:numPr>
        <w:tabs>
          <w:tab w:val="left" w:pos="1172"/>
        </w:tabs>
        <w:spacing w:before="1"/>
        <w:ind w:right="277" w:firstLine="707"/>
        <w:rPr>
          <w:sz w:val="28"/>
        </w:rPr>
      </w:pPr>
      <w:r>
        <w:rPr>
          <w:sz w:val="28"/>
        </w:rPr>
        <w:t xml:space="preserve">Анализ тенденций формирования сельскохозяйственных предприятий позволил выявить их значительное влияние на развитие трудового потенциала сельских территорий. В результате исследования разработана схема взаимосвязи и взаимозависимости сельхозформирований и трудового потенциала, что позволяет более детально оценить механизмы их взаимодействия. Данная схема может служить основой для выработки эффективных мер по стимулированию занятости, рациональному распределению трудовых ресурсов и устойчивому развитию сельских </w:t>
      </w:r>
      <w:r>
        <w:rPr>
          <w:spacing w:val="-2"/>
          <w:sz w:val="28"/>
        </w:rPr>
        <w:t>территорий.</w:t>
      </w:r>
    </w:p>
    <w:p w14:paraId="24E26B18" w14:textId="77777777" w:rsidR="003D352F" w:rsidRDefault="001B3DC9">
      <w:pPr>
        <w:pStyle w:val="a3"/>
        <w:ind w:right="279"/>
      </w:pPr>
      <w:r>
        <w:t>В 2021 году в стране насчитывалось 3 030 сельскохозяйственных кооперативов, а к 2023 году их количество увеличилось до 3 911, что соответствует росту на 29,1%. В то же время число домашних хозяйств сократилось на 20,8%, а индивидуальные предприниматели и крестьянские (фермерские) хозяйства уменьшились на 24,1%. Также наблюдалось снижение количества зарегистрированных юридических лиц на 34%.</w:t>
      </w:r>
    </w:p>
    <w:p w14:paraId="24E26B19" w14:textId="77777777" w:rsidR="003D352F" w:rsidRDefault="001B3DC9">
      <w:pPr>
        <w:pStyle w:val="a3"/>
        <w:spacing w:before="1"/>
        <w:ind w:right="279"/>
      </w:pPr>
      <w:r>
        <w:t>Численность работников в сельскохозяйственных кооперативах сократилась на 4,3%, однако количество сотрудников, работающих по совместительству, выросло в 2,6 раза (на 160,4%). В то же время число работников, занятых на основе договоров гражданско-правового характера (ГПХ), снизилось на 69%.</w:t>
      </w:r>
    </w:p>
    <w:p w14:paraId="24E26B1A" w14:textId="77777777" w:rsidR="003D352F" w:rsidRDefault="001B3DC9">
      <w:pPr>
        <w:pStyle w:val="a3"/>
        <w:ind w:right="283"/>
      </w:pPr>
      <w:r>
        <w:t>Значительный рост сельскохозяйственных кооперативов может свидетельствовать о государственной поддержке или мерах стимулирования их создания. Однако сокращение числа домашних хозяйств, фермерских хозяйств и индивидуальных предпринимателей может указывать на сложности, с которыми сталкиваются эти формы хозяйствования, либо на их постепенное преобразование в кооперативные структуры.</w:t>
      </w:r>
    </w:p>
    <w:p w14:paraId="24E26B1B" w14:textId="77777777" w:rsidR="003D352F" w:rsidRDefault="001B3DC9">
      <w:pPr>
        <w:pStyle w:val="a3"/>
        <w:ind w:right="281"/>
      </w:pPr>
      <w:r>
        <w:t>Снижение численности работников в кооперативах на 4,3% может быть связано как с трудностями в привлечении рабочей силы, так и с модернизацией производства, снижением потребности в наемных сотрудниках и переходом к более эффективным технологиям.</w:t>
      </w:r>
    </w:p>
    <w:p w14:paraId="24E26B1C" w14:textId="77777777" w:rsidR="003D352F" w:rsidRDefault="001B3DC9">
      <w:pPr>
        <w:pStyle w:val="a5"/>
        <w:numPr>
          <w:ilvl w:val="0"/>
          <w:numId w:val="11"/>
        </w:numPr>
        <w:tabs>
          <w:tab w:val="left" w:pos="1308"/>
        </w:tabs>
        <w:spacing w:before="2"/>
        <w:ind w:right="279" w:firstLine="707"/>
        <w:rPr>
          <w:sz w:val="28"/>
        </w:rPr>
      </w:pPr>
      <w:r>
        <w:rPr>
          <w:sz w:val="28"/>
        </w:rPr>
        <w:t>Анализ перспектив развития аграрной политики Казахстана в современных условиях показал, что ее трансформация играет важную роль в формировании и развитии трудового потенциала сельских территорий. В</w:t>
      </w:r>
      <w:r>
        <w:rPr>
          <w:spacing w:val="40"/>
          <w:sz w:val="28"/>
        </w:rPr>
        <w:t xml:space="preserve"> </w:t>
      </w:r>
      <w:r>
        <w:rPr>
          <w:sz w:val="28"/>
        </w:rPr>
        <w:t>рамках</w:t>
      </w:r>
      <w:r>
        <w:rPr>
          <w:spacing w:val="-4"/>
          <w:sz w:val="28"/>
        </w:rPr>
        <w:t xml:space="preserve"> </w:t>
      </w:r>
      <w:r>
        <w:rPr>
          <w:sz w:val="28"/>
        </w:rPr>
        <w:t>исследования</w:t>
      </w:r>
      <w:r>
        <w:rPr>
          <w:spacing w:val="-5"/>
          <w:sz w:val="28"/>
        </w:rPr>
        <w:t xml:space="preserve"> </w:t>
      </w:r>
      <w:r>
        <w:rPr>
          <w:sz w:val="28"/>
        </w:rPr>
        <w:t>предложены</w:t>
      </w:r>
      <w:r>
        <w:rPr>
          <w:spacing w:val="-5"/>
          <w:sz w:val="28"/>
        </w:rPr>
        <w:t xml:space="preserve"> </w:t>
      </w:r>
      <w:r>
        <w:rPr>
          <w:sz w:val="28"/>
        </w:rPr>
        <w:t>приоритетные</w:t>
      </w:r>
      <w:r>
        <w:rPr>
          <w:spacing w:val="-5"/>
          <w:sz w:val="28"/>
        </w:rPr>
        <w:t xml:space="preserve"> </w:t>
      </w:r>
      <w:r>
        <w:rPr>
          <w:sz w:val="28"/>
        </w:rPr>
        <w:t>направления</w:t>
      </w:r>
      <w:r>
        <w:rPr>
          <w:spacing w:val="-5"/>
          <w:sz w:val="28"/>
        </w:rPr>
        <w:t xml:space="preserve"> </w:t>
      </w:r>
      <w:r>
        <w:rPr>
          <w:sz w:val="28"/>
        </w:rPr>
        <w:t>демографической</w:t>
      </w:r>
    </w:p>
    <w:p w14:paraId="24E26B1D" w14:textId="77777777" w:rsidR="003D352F" w:rsidRDefault="003D352F">
      <w:pPr>
        <w:pStyle w:val="a5"/>
        <w:rPr>
          <w:sz w:val="28"/>
        </w:rPr>
        <w:sectPr w:rsidR="003D352F">
          <w:pgSz w:w="11920" w:h="16850"/>
          <w:pgMar w:top="1060" w:right="283" w:bottom="1300" w:left="1559" w:header="0" w:footer="1072" w:gutter="0"/>
          <w:cols w:space="720"/>
        </w:sectPr>
      </w:pPr>
    </w:p>
    <w:p w14:paraId="24E26B1E" w14:textId="77777777" w:rsidR="003D352F" w:rsidRDefault="001B3DC9">
      <w:pPr>
        <w:pStyle w:val="a3"/>
        <w:spacing w:before="72"/>
        <w:ind w:right="288" w:firstLine="0"/>
      </w:pPr>
      <w:r>
        <w:t>политики, направленные на улучшение демографической ситуации в сельской местности,</w:t>
      </w:r>
      <w:r>
        <w:rPr>
          <w:spacing w:val="-1"/>
        </w:rPr>
        <w:t xml:space="preserve"> </w:t>
      </w:r>
      <w:r>
        <w:t>снижение миграционного оттока</w:t>
      </w:r>
      <w:r>
        <w:rPr>
          <w:spacing w:val="-2"/>
        </w:rPr>
        <w:t xml:space="preserve"> </w:t>
      </w:r>
      <w:r>
        <w:t>и создание</w:t>
      </w:r>
      <w:r>
        <w:rPr>
          <w:spacing w:val="-3"/>
        </w:rPr>
        <w:t xml:space="preserve"> </w:t>
      </w:r>
      <w:r>
        <w:t>благоприятных условий для жизни и работы сельского населения.</w:t>
      </w:r>
    </w:p>
    <w:p w14:paraId="24E26B1F" w14:textId="77777777" w:rsidR="003D352F" w:rsidRDefault="001B3DC9">
      <w:pPr>
        <w:pStyle w:val="a5"/>
        <w:numPr>
          <w:ilvl w:val="0"/>
          <w:numId w:val="11"/>
        </w:numPr>
        <w:tabs>
          <w:tab w:val="left" w:pos="1306"/>
        </w:tabs>
        <w:spacing w:before="2"/>
        <w:ind w:right="285" w:firstLine="707"/>
        <w:rPr>
          <w:sz w:val="28"/>
        </w:rPr>
      </w:pPr>
      <w:r>
        <w:rPr>
          <w:sz w:val="28"/>
        </w:rPr>
        <w:t>Одним из важных аспектов исследования стало рассмотрение альтернативных форм занятости, которые могут способствовать диверсификации сельской экономики и снижению зависимости от традиционного аграрного производства. Определены направления развития альтернативной занятости, включая агротуризм, развитие фермерских кооперативов, внедрение цифровых технологий и поддержку малого и среднего предпринимательства в сельской местности.</w:t>
      </w:r>
    </w:p>
    <w:p w14:paraId="24E26B20" w14:textId="77777777" w:rsidR="003D352F" w:rsidRDefault="001B3DC9">
      <w:pPr>
        <w:pStyle w:val="a5"/>
        <w:numPr>
          <w:ilvl w:val="0"/>
          <w:numId w:val="11"/>
        </w:numPr>
        <w:tabs>
          <w:tab w:val="left" w:pos="1212"/>
        </w:tabs>
        <w:ind w:right="280" w:firstLine="707"/>
        <w:rPr>
          <w:sz w:val="28"/>
        </w:rPr>
      </w:pPr>
      <w:r>
        <w:rPr>
          <w:sz w:val="28"/>
        </w:rPr>
        <w:t>Важное внимание уделено концептуальным подходам к механизму регулирования трудового потенциала, в рамках которых разработан механизм повышения эффективности использования рабочей силы. Выявлены факторы, влияющие на продуктивность трудовых ресурсов, и предложены меры по их оптимизации, включая создание новых рабочих мест, улучшение условий труда и повышение уровня доходов сельского населения.</w:t>
      </w:r>
    </w:p>
    <w:p w14:paraId="24E26B21" w14:textId="77777777" w:rsidR="003D352F" w:rsidRDefault="001B3DC9">
      <w:pPr>
        <w:pStyle w:val="a5"/>
        <w:numPr>
          <w:ilvl w:val="0"/>
          <w:numId w:val="11"/>
        </w:numPr>
        <w:tabs>
          <w:tab w:val="left" w:pos="1404"/>
        </w:tabs>
        <w:ind w:right="276" w:firstLine="707"/>
        <w:rPr>
          <w:sz w:val="28"/>
        </w:rPr>
      </w:pPr>
      <w:r>
        <w:rPr>
          <w:sz w:val="28"/>
        </w:rPr>
        <w:t>Сравнительный анализ эволюции Концепции развития сельских территорий Республики Казахстан на 2023–2027 годы и ее предшествующих редакций позволил выявить достоинства и недостатки ранее реализуемых стратегий. На основе анализа государственных программ и проектов определены незадействованные возможности, которые могут быть использованы для дальнейшего развития трудового потенциала сельских территорий. В результате предложены рекомендации по совершенствованию государственной политики, направленной на создание устойчивой системы поддержки сельского населения и эффективное развитие аграрного сектора.</w:t>
      </w:r>
    </w:p>
    <w:p w14:paraId="24E26B22" w14:textId="77777777" w:rsidR="003D352F" w:rsidRDefault="001B3DC9">
      <w:pPr>
        <w:pStyle w:val="a5"/>
        <w:numPr>
          <w:ilvl w:val="0"/>
          <w:numId w:val="11"/>
        </w:numPr>
        <w:tabs>
          <w:tab w:val="left" w:pos="1272"/>
        </w:tabs>
        <w:ind w:right="283" w:firstLine="707"/>
        <w:rPr>
          <w:sz w:val="28"/>
        </w:rPr>
      </w:pPr>
      <w:r>
        <w:rPr>
          <w:sz w:val="28"/>
        </w:rPr>
        <w:t>Проведенное</w:t>
      </w:r>
      <w:r>
        <w:rPr>
          <w:spacing w:val="-4"/>
          <w:sz w:val="28"/>
        </w:rPr>
        <w:t xml:space="preserve"> </w:t>
      </w:r>
      <w:r>
        <w:rPr>
          <w:sz w:val="28"/>
        </w:rPr>
        <w:t>исследование</w:t>
      </w:r>
      <w:r>
        <w:rPr>
          <w:spacing w:val="-1"/>
          <w:sz w:val="28"/>
        </w:rPr>
        <w:t xml:space="preserve"> </w:t>
      </w:r>
      <w:r>
        <w:rPr>
          <w:sz w:val="28"/>
        </w:rPr>
        <w:t>подтвердило</w:t>
      </w:r>
      <w:r>
        <w:rPr>
          <w:spacing w:val="-1"/>
          <w:sz w:val="28"/>
        </w:rPr>
        <w:t xml:space="preserve"> </w:t>
      </w:r>
      <w:r>
        <w:rPr>
          <w:sz w:val="28"/>
        </w:rPr>
        <w:t>необходимость</w:t>
      </w:r>
      <w:r>
        <w:rPr>
          <w:spacing w:val="-2"/>
          <w:sz w:val="28"/>
        </w:rPr>
        <w:t xml:space="preserve"> </w:t>
      </w:r>
      <w:r>
        <w:rPr>
          <w:sz w:val="28"/>
        </w:rPr>
        <w:t xml:space="preserve">комплексного подхода к развитию трудового потенциала сельских территорий, включающего демографические, экономические и социальные аспекты, а также совершенствование действующих государственных программ и стратегий. Реализация предложенных рекомендаций позволит повысить конкурентоспособность сельского рынка труда, обеспечить рост занятости и создать устойчивые условия для социально-экономического развития сельской </w:t>
      </w:r>
      <w:r>
        <w:rPr>
          <w:spacing w:val="-2"/>
          <w:sz w:val="28"/>
        </w:rPr>
        <w:t>местности.</w:t>
      </w:r>
    </w:p>
    <w:p w14:paraId="24E26B23" w14:textId="77777777" w:rsidR="003D352F" w:rsidRDefault="001B3DC9">
      <w:pPr>
        <w:pStyle w:val="a5"/>
        <w:numPr>
          <w:ilvl w:val="0"/>
          <w:numId w:val="11"/>
        </w:numPr>
        <w:tabs>
          <w:tab w:val="left" w:pos="1413"/>
        </w:tabs>
        <w:spacing w:before="1"/>
        <w:ind w:right="279" w:firstLine="707"/>
        <w:rPr>
          <w:sz w:val="28"/>
        </w:rPr>
      </w:pPr>
      <w:r>
        <w:rPr>
          <w:sz w:val="28"/>
        </w:rPr>
        <w:t>Разработанная модель развития трудового потенциала сельских территорий Казахстана с применением прогноза основных показателей демонстрирует взаимосвязь ключевых социально-экономических факторов, влияющих на динамику занятости и экономической активности в сельской местности. Анализ модели показал, что положительная динамика прогнозируемых показателей способствует улучшению условий труда, повышению уровня жизни сельского населения и созданию благоприятных условий для привлечения и удержания трудовых ресурсов.</w:t>
      </w:r>
    </w:p>
    <w:p w14:paraId="24E26B24" w14:textId="77777777" w:rsidR="003D352F" w:rsidRDefault="001B3DC9">
      <w:pPr>
        <w:pStyle w:val="a3"/>
        <w:ind w:right="280"/>
      </w:pPr>
      <w:r>
        <w:t>Взаимосвязь показателей модели по основным блокам подтверждает, что комплексный подход к развитию сельских территорий способен создать устойчивые</w:t>
      </w:r>
      <w:r>
        <w:rPr>
          <w:spacing w:val="40"/>
        </w:rPr>
        <w:t xml:space="preserve">  </w:t>
      </w:r>
      <w:r>
        <w:t>условия</w:t>
      </w:r>
      <w:r>
        <w:rPr>
          <w:spacing w:val="40"/>
        </w:rPr>
        <w:t xml:space="preserve">  </w:t>
      </w:r>
      <w:r>
        <w:t>для</w:t>
      </w:r>
      <w:r>
        <w:rPr>
          <w:spacing w:val="40"/>
        </w:rPr>
        <w:t xml:space="preserve">  </w:t>
      </w:r>
      <w:r>
        <w:t>формирования</w:t>
      </w:r>
      <w:r>
        <w:rPr>
          <w:spacing w:val="40"/>
        </w:rPr>
        <w:t xml:space="preserve">  </w:t>
      </w:r>
      <w:r>
        <w:t>и</w:t>
      </w:r>
      <w:r>
        <w:rPr>
          <w:spacing w:val="40"/>
        </w:rPr>
        <w:t xml:space="preserve">  </w:t>
      </w:r>
      <w:r>
        <w:t>эффективного</w:t>
      </w:r>
      <w:r>
        <w:rPr>
          <w:spacing w:val="40"/>
        </w:rPr>
        <w:t xml:space="preserve">  </w:t>
      </w:r>
      <w:r>
        <w:t>использования</w:t>
      </w:r>
    </w:p>
    <w:p w14:paraId="24E26B25" w14:textId="77777777" w:rsidR="003D352F" w:rsidRDefault="003D352F">
      <w:pPr>
        <w:pStyle w:val="a3"/>
        <w:sectPr w:rsidR="003D352F">
          <w:pgSz w:w="11920" w:h="16850"/>
          <w:pgMar w:top="1060" w:right="283" w:bottom="1300" w:left="1559" w:header="0" w:footer="1072" w:gutter="0"/>
          <w:cols w:space="720"/>
        </w:sectPr>
      </w:pPr>
    </w:p>
    <w:p w14:paraId="24E26B26" w14:textId="77777777" w:rsidR="003D352F" w:rsidRDefault="001B3DC9">
      <w:pPr>
        <w:pStyle w:val="a3"/>
        <w:spacing w:before="72"/>
        <w:ind w:right="282" w:firstLine="0"/>
      </w:pPr>
      <w:r>
        <w:t>трудового потенциала. Долгосрочные прогнозы показателей трудового потенциала, сформированные на основе данной модели, позволяют разрабатывать рекомендации для его эффективного развития и совершенствования в сельских территориях.</w:t>
      </w:r>
    </w:p>
    <w:p w14:paraId="24E26B27" w14:textId="77777777" w:rsidR="003D352F" w:rsidRDefault="001B3DC9">
      <w:pPr>
        <w:pStyle w:val="a3"/>
        <w:spacing w:before="1"/>
        <w:ind w:right="286"/>
      </w:pPr>
      <w:r>
        <w:t>Таким образом, предложенная модель представляет собой инструмент планирования, позволяющий выявлять ключевые тенденции и факторы, влияющие на формирование трудового потенциала. Ее применение способствует более точному прогнозированию потребностей в трудовых ресурсах, их оптимальному распределению и созданию устойчивых условий</w:t>
      </w:r>
      <w:r>
        <w:rPr>
          <w:spacing w:val="40"/>
        </w:rPr>
        <w:t xml:space="preserve"> </w:t>
      </w:r>
      <w:r>
        <w:t>для социально-экономического развития сельских территорий.</w:t>
      </w:r>
    </w:p>
    <w:p w14:paraId="24E26B28" w14:textId="77777777" w:rsidR="003D352F" w:rsidRDefault="001B3DC9">
      <w:pPr>
        <w:pStyle w:val="a5"/>
        <w:numPr>
          <w:ilvl w:val="0"/>
          <w:numId w:val="11"/>
        </w:numPr>
        <w:tabs>
          <w:tab w:val="left" w:pos="1615"/>
        </w:tabs>
        <w:ind w:right="285" w:firstLine="707"/>
        <w:rPr>
          <w:sz w:val="24"/>
        </w:rPr>
      </w:pPr>
      <w:r>
        <w:rPr>
          <w:sz w:val="28"/>
        </w:rPr>
        <w:t xml:space="preserve">Развитие сельскохозяйственных предприятий способствует укреплению трудового потенциала сельских территорий, особенно с учетом внедрения новых подходов, ориентированных на сельскую </w:t>
      </w:r>
      <w:r>
        <w:rPr>
          <w:sz w:val="24"/>
        </w:rPr>
        <w:t>молодежь.</w:t>
      </w:r>
    </w:p>
    <w:p w14:paraId="24E26B29" w14:textId="77777777" w:rsidR="003D352F" w:rsidRDefault="001B3DC9">
      <w:pPr>
        <w:pStyle w:val="a3"/>
        <w:spacing w:before="2"/>
        <w:ind w:right="282"/>
      </w:pPr>
      <w:r>
        <w:t>В рамках исследования предложены инновационные решения, направленные на развитие трудового потенциала через органическое сельское хозяйство, что оказывает положительное влияние на социально-экономическое развитие сельских территорий.</w:t>
      </w:r>
    </w:p>
    <w:p w14:paraId="24E26B2A" w14:textId="77777777" w:rsidR="003D352F" w:rsidRDefault="001B3DC9">
      <w:pPr>
        <w:pStyle w:val="a3"/>
        <w:ind w:right="276"/>
      </w:pPr>
      <w:r>
        <w:t>Реализация данных подходов способствует расширению возможностей занятости для молодежи, созданию устойчивых рабочих мест и формированию благоприятных условий для профессионального роста в аграрном секторе. Внедрение технологий органического земледелия не только увеличивает экономическую активность в сельской местности, но и содействует формированию новых форм кооперации, стимулируя развитие фермерских объединений и сельскохозяйственных кооперативов. Одним из важных результатов предложенного подхода является снижение уровня миграции сельской молодежи в города за счет создания привлекательных условий для работы и жизни в сельской местности. Укрепление кооперативного движения и развитие устойчивых сельских сообществ позволяют не только повысить уровень самозанятости, но и создать благоприятную среду для социально- экономического роста регионов.</w:t>
      </w:r>
    </w:p>
    <w:p w14:paraId="24E26B2B" w14:textId="77777777" w:rsidR="003D352F" w:rsidRDefault="001B3DC9">
      <w:pPr>
        <w:pStyle w:val="a3"/>
        <w:ind w:right="282"/>
      </w:pPr>
      <w:r>
        <w:t>Таким образом, развитие сельскохозяйственных предприятий на основе органического земледелия и кооперации формирует новые перспективы для роста трудового потенциала сельских территорий. Данные подходы способны обеспечить долгосрочное развитие сельской экономики, способствовать повышению уровня жизни населения и создать прочную основу для устойчивого развития сельских регионов Казахстана.</w:t>
      </w:r>
    </w:p>
    <w:p w14:paraId="24E26B2C" w14:textId="77777777" w:rsidR="003D352F" w:rsidRDefault="001B3DC9">
      <w:pPr>
        <w:pStyle w:val="a3"/>
        <w:ind w:right="277"/>
      </w:pPr>
      <w:r>
        <w:t>Анализ динамики трудового потенциала сельских территорий Казахстана выявил ряд важных тенденций и вызовов. Общая численность населения</w:t>
      </w:r>
      <w:r>
        <w:rPr>
          <w:spacing w:val="40"/>
        </w:rPr>
        <w:t xml:space="preserve"> </w:t>
      </w:r>
      <w:r>
        <w:t>страны продолжает расти, однако в сельской местности наблюдается отток жителей в города, что негативно сказывается на доступности трудовых ресурсов. Несмотря на это, число учащихся в сельских школах увеличилось,</w:t>
      </w:r>
      <w:r>
        <w:rPr>
          <w:spacing w:val="80"/>
        </w:rPr>
        <w:t xml:space="preserve"> </w:t>
      </w:r>
      <w:r>
        <w:t>что можно рассматривать как позитивный фактор для долгосрочного развития трудового потенциала.</w:t>
      </w:r>
    </w:p>
    <w:p w14:paraId="24E26B2D" w14:textId="77777777" w:rsidR="003D352F" w:rsidRDefault="003D352F">
      <w:pPr>
        <w:pStyle w:val="a3"/>
        <w:sectPr w:rsidR="003D352F">
          <w:pgSz w:w="11920" w:h="16850"/>
          <w:pgMar w:top="1060" w:right="283" w:bottom="1300" w:left="1559" w:header="0" w:footer="1072" w:gutter="0"/>
          <w:cols w:space="720"/>
        </w:sectPr>
      </w:pPr>
    </w:p>
    <w:p w14:paraId="24E26B2E" w14:textId="77777777" w:rsidR="003D352F" w:rsidRDefault="001B3DC9">
      <w:pPr>
        <w:pStyle w:val="a3"/>
        <w:spacing w:before="72"/>
        <w:ind w:right="280"/>
      </w:pPr>
      <w:r>
        <w:t>В ряде регионов сохраняется дефицит кадров, особенно в медицинской сфере. Несмотря на усилия государства по развитию медицинской инфраструктуры, нехватка врачей и среднего медицинского персонала в сельской местности остается острой проблемой. Отсутствие медицинских учреждений в некоторых населенных пунктах, высокая степень износа инфраструктуры первичной медико-санитарной помощи и недостаточная привлекательность сельской местности для молодых специалистов создают дополнительные трудности.</w:t>
      </w:r>
    </w:p>
    <w:p w14:paraId="24E26B2F" w14:textId="77777777" w:rsidR="003D352F" w:rsidRDefault="001B3DC9">
      <w:pPr>
        <w:pStyle w:val="a3"/>
        <w:spacing w:before="2"/>
        <w:ind w:right="282"/>
      </w:pPr>
      <w:r>
        <w:t>Анализ сельскохозяйственной отрасли показал рост числа кооперативов, что может свидетельствовать о мерах государственной поддержки и изменении структуры аграрного сектора. Однако сокращение количества домашних хозяйств, индивидуальных предпринимателей и фермерских хозяйств</w:t>
      </w:r>
      <w:r>
        <w:rPr>
          <w:spacing w:val="40"/>
        </w:rPr>
        <w:t xml:space="preserve"> </w:t>
      </w:r>
      <w:r>
        <w:t xml:space="preserve">указывает на возможные сложности, связанные с ведением бизнеса в этих </w:t>
      </w:r>
      <w:r>
        <w:rPr>
          <w:spacing w:val="-2"/>
        </w:rPr>
        <w:t>формах.</w:t>
      </w:r>
    </w:p>
    <w:p w14:paraId="24E26B30" w14:textId="77777777" w:rsidR="003D352F" w:rsidRDefault="001B3DC9">
      <w:pPr>
        <w:pStyle w:val="a3"/>
        <w:spacing w:before="1"/>
        <w:ind w:right="279"/>
      </w:pPr>
      <w:r>
        <w:t>Таким образом, для укрепления трудового потенциала сельских территорий необходимо продолжать реализацию мер по созданию привлекательных условий для специалистов, развитию инфраструктуры и поддержке малого и среднего бизнеса в аграрном секторе. Комплексный подход, включающий модернизацию здравоохранения, совершенствование образовательной системы и стимулирование предпринимательской деятельности, позволит повысить устойчивость сельских территорий и создать условия для их долгосрочного развития.</w:t>
      </w:r>
    </w:p>
    <w:p w14:paraId="24E26B31" w14:textId="77777777" w:rsidR="003D352F" w:rsidRDefault="003D352F">
      <w:pPr>
        <w:pStyle w:val="a3"/>
        <w:sectPr w:rsidR="003D352F">
          <w:pgSz w:w="11920" w:h="16850"/>
          <w:pgMar w:top="1060" w:right="283" w:bottom="1300" w:left="1559" w:header="0" w:footer="1072" w:gutter="0"/>
          <w:cols w:space="720"/>
        </w:sectPr>
      </w:pPr>
    </w:p>
    <w:p w14:paraId="24E26B32" w14:textId="77777777" w:rsidR="003D352F" w:rsidRDefault="001B3DC9">
      <w:pPr>
        <w:pStyle w:val="1"/>
        <w:ind w:left="989"/>
      </w:pPr>
      <w:r>
        <w:t>СПИСОК</w:t>
      </w:r>
      <w:r>
        <w:rPr>
          <w:spacing w:val="-12"/>
        </w:rPr>
        <w:t xml:space="preserve"> </w:t>
      </w:r>
      <w:r>
        <w:t>ИСПОЛЬЗОВАННЫХ</w:t>
      </w:r>
      <w:r>
        <w:rPr>
          <w:spacing w:val="-10"/>
        </w:rPr>
        <w:t xml:space="preserve"> </w:t>
      </w:r>
      <w:r>
        <w:rPr>
          <w:spacing w:val="-2"/>
        </w:rPr>
        <w:t>ИСТОЧНИКОВ</w:t>
      </w:r>
    </w:p>
    <w:p w14:paraId="24E26B33" w14:textId="77777777" w:rsidR="003D352F" w:rsidRDefault="003D352F">
      <w:pPr>
        <w:pStyle w:val="a3"/>
        <w:spacing w:before="2"/>
        <w:ind w:left="0" w:firstLine="0"/>
        <w:jc w:val="left"/>
        <w:rPr>
          <w:b/>
        </w:rPr>
      </w:pPr>
    </w:p>
    <w:p w14:paraId="24E26B34" w14:textId="77777777" w:rsidR="003D352F" w:rsidRDefault="001B3DC9">
      <w:pPr>
        <w:pStyle w:val="a5"/>
        <w:numPr>
          <w:ilvl w:val="0"/>
          <w:numId w:val="10"/>
        </w:numPr>
        <w:tabs>
          <w:tab w:val="left" w:pos="1070"/>
        </w:tabs>
        <w:ind w:right="278" w:firstLine="707"/>
        <w:rPr>
          <w:sz w:val="28"/>
        </w:rPr>
      </w:pPr>
      <w:r>
        <w:rPr>
          <w:sz w:val="28"/>
        </w:rPr>
        <w:t xml:space="preserve">Постановление Правительства Республики Казахстан. Об утверждении Концепция развития сельских территорий Республики Казахстан на 2023-2027 годы: утв. 28 марта 2023 года, №270 // </w:t>
      </w:r>
      <w:hyperlink r:id="rId115">
        <w:r>
          <w:rPr>
            <w:sz w:val="28"/>
          </w:rPr>
          <w:t>https://adilet.zan.kz/rus/docs.</w:t>
        </w:r>
      </w:hyperlink>
      <w:r>
        <w:rPr>
          <w:sz w:val="28"/>
        </w:rPr>
        <w:t xml:space="preserve"> 23.01.2024.</w:t>
      </w:r>
    </w:p>
    <w:p w14:paraId="24E26B35" w14:textId="77777777" w:rsidR="003D352F" w:rsidRPr="001B3DC9" w:rsidRDefault="001B3DC9">
      <w:pPr>
        <w:pStyle w:val="a5"/>
        <w:numPr>
          <w:ilvl w:val="0"/>
          <w:numId w:val="10"/>
        </w:numPr>
        <w:tabs>
          <w:tab w:val="left" w:pos="1068"/>
        </w:tabs>
        <w:spacing w:line="321" w:lineRule="exact"/>
        <w:ind w:left="1068" w:hanging="217"/>
        <w:rPr>
          <w:sz w:val="28"/>
          <w:lang w:val="en-US"/>
        </w:rPr>
      </w:pPr>
      <w:r w:rsidRPr="001B3DC9">
        <w:rPr>
          <w:sz w:val="28"/>
          <w:lang w:val="en-US"/>
        </w:rPr>
        <w:t>Pospěch</w:t>
      </w:r>
      <w:r w:rsidRPr="001B3DC9">
        <w:rPr>
          <w:spacing w:val="5"/>
          <w:sz w:val="28"/>
          <w:lang w:val="en-US"/>
        </w:rPr>
        <w:t xml:space="preserve"> </w:t>
      </w:r>
      <w:r w:rsidRPr="001B3DC9">
        <w:rPr>
          <w:sz w:val="28"/>
          <w:lang w:val="en-US"/>
        </w:rPr>
        <w:t>P.,</w:t>
      </w:r>
      <w:r w:rsidRPr="001B3DC9">
        <w:rPr>
          <w:spacing w:val="2"/>
          <w:sz w:val="28"/>
          <w:lang w:val="en-US"/>
        </w:rPr>
        <w:t xml:space="preserve"> </w:t>
      </w:r>
      <w:r w:rsidRPr="001B3DC9">
        <w:rPr>
          <w:sz w:val="28"/>
          <w:lang w:val="en-US"/>
        </w:rPr>
        <w:t>Delín</w:t>
      </w:r>
      <w:r w:rsidRPr="001B3DC9">
        <w:rPr>
          <w:spacing w:val="3"/>
          <w:sz w:val="28"/>
          <w:lang w:val="en-US"/>
        </w:rPr>
        <w:t xml:space="preserve"> </w:t>
      </w:r>
      <w:r w:rsidRPr="001B3DC9">
        <w:rPr>
          <w:sz w:val="28"/>
          <w:lang w:val="en-US"/>
        </w:rPr>
        <w:t>M.,</w:t>
      </w:r>
      <w:r w:rsidRPr="001B3DC9">
        <w:rPr>
          <w:spacing w:val="2"/>
          <w:sz w:val="28"/>
          <w:lang w:val="en-US"/>
        </w:rPr>
        <w:t xml:space="preserve"> </w:t>
      </w:r>
      <w:r w:rsidRPr="001B3DC9">
        <w:rPr>
          <w:sz w:val="28"/>
          <w:lang w:val="en-US"/>
        </w:rPr>
        <w:t>Spěšná</w:t>
      </w:r>
      <w:r w:rsidRPr="001B3DC9">
        <w:rPr>
          <w:spacing w:val="3"/>
          <w:sz w:val="28"/>
          <w:lang w:val="en-US"/>
        </w:rPr>
        <w:t xml:space="preserve"> </w:t>
      </w:r>
      <w:r w:rsidRPr="001B3DC9">
        <w:rPr>
          <w:sz w:val="28"/>
          <w:lang w:val="en-US"/>
        </w:rPr>
        <w:t>D.</w:t>
      </w:r>
      <w:r w:rsidRPr="001B3DC9">
        <w:rPr>
          <w:spacing w:val="2"/>
          <w:sz w:val="28"/>
          <w:lang w:val="en-US"/>
        </w:rPr>
        <w:t xml:space="preserve"> </w:t>
      </w:r>
      <w:r w:rsidRPr="001B3DC9">
        <w:rPr>
          <w:sz w:val="28"/>
          <w:lang w:val="en-US"/>
        </w:rPr>
        <w:t>Quality</w:t>
      </w:r>
      <w:r w:rsidRPr="001B3DC9">
        <w:rPr>
          <w:spacing w:val="4"/>
          <w:sz w:val="28"/>
          <w:lang w:val="en-US"/>
        </w:rPr>
        <w:t xml:space="preserve"> </w:t>
      </w:r>
      <w:r w:rsidRPr="001B3DC9">
        <w:rPr>
          <w:sz w:val="28"/>
          <w:lang w:val="en-US"/>
        </w:rPr>
        <w:t>of</w:t>
      </w:r>
      <w:r w:rsidRPr="001B3DC9">
        <w:rPr>
          <w:spacing w:val="1"/>
          <w:sz w:val="28"/>
          <w:lang w:val="en-US"/>
        </w:rPr>
        <w:t xml:space="preserve"> </w:t>
      </w:r>
      <w:r w:rsidRPr="001B3DC9">
        <w:rPr>
          <w:sz w:val="28"/>
          <w:lang w:val="en-US"/>
        </w:rPr>
        <w:t>life</w:t>
      </w:r>
      <w:r w:rsidRPr="001B3DC9">
        <w:rPr>
          <w:spacing w:val="3"/>
          <w:sz w:val="28"/>
          <w:lang w:val="en-US"/>
        </w:rPr>
        <w:t xml:space="preserve"> </w:t>
      </w:r>
      <w:r w:rsidRPr="001B3DC9">
        <w:rPr>
          <w:sz w:val="28"/>
          <w:lang w:val="en-US"/>
        </w:rPr>
        <w:t>in</w:t>
      </w:r>
      <w:r w:rsidRPr="001B3DC9">
        <w:rPr>
          <w:spacing w:val="4"/>
          <w:sz w:val="28"/>
          <w:lang w:val="en-US"/>
        </w:rPr>
        <w:t xml:space="preserve"> </w:t>
      </w:r>
      <w:r w:rsidRPr="001B3DC9">
        <w:rPr>
          <w:sz w:val="28"/>
          <w:lang w:val="en-US"/>
        </w:rPr>
        <w:t>Czech</w:t>
      </w:r>
      <w:r w:rsidRPr="001B3DC9">
        <w:rPr>
          <w:spacing w:val="3"/>
          <w:sz w:val="28"/>
          <w:lang w:val="en-US"/>
        </w:rPr>
        <w:t xml:space="preserve"> </w:t>
      </w:r>
      <w:r w:rsidRPr="001B3DC9">
        <w:rPr>
          <w:sz w:val="28"/>
          <w:lang w:val="en-US"/>
        </w:rPr>
        <w:t>rural</w:t>
      </w:r>
      <w:r w:rsidRPr="001B3DC9">
        <w:rPr>
          <w:spacing w:val="4"/>
          <w:sz w:val="28"/>
          <w:lang w:val="en-US"/>
        </w:rPr>
        <w:t xml:space="preserve"> </w:t>
      </w:r>
      <w:r w:rsidRPr="001B3DC9">
        <w:rPr>
          <w:sz w:val="28"/>
          <w:lang w:val="en-US"/>
        </w:rPr>
        <w:t>areas</w:t>
      </w:r>
      <w:r w:rsidRPr="001B3DC9">
        <w:rPr>
          <w:spacing w:val="10"/>
          <w:sz w:val="28"/>
          <w:lang w:val="en-US"/>
        </w:rPr>
        <w:t xml:space="preserve"> </w:t>
      </w:r>
      <w:r w:rsidRPr="001B3DC9">
        <w:rPr>
          <w:sz w:val="28"/>
          <w:lang w:val="en-US"/>
        </w:rPr>
        <w:t>//</w:t>
      </w:r>
      <w:r w:rsidRPr="001B3DC9">
        <w:rPr>
          <w:spacing w:val="2"/>
          <w:sz w:val="28"/>
          <w:lang w:val="en-US"/>
        </w:rPr>
        <w:t xml:space="preserve"> </w:t>
      </w:r>
      <w:r w:rsidRPr="001B3DC9">
        <w:rPr>
          <w:spacing w:val="-2"/>
          <w:sz w:val="28"/>
          <w:lang w:val="en-US"/>
        </w:rPr>
        <w:t>Agric.</w:t>
      </w:r>
    </w:p>
    <w:p w14:paraId="24E26B36" w14:textId="77777777" w:rsidR="003D352F" w:rsidRDefault="001B3DC9">
      <w:pPr>
        <w:pStyle w:val="a3"/>
        <w:ind w:firstLine="0"/>
      </w:pPr>
      <w:r>
        <w:t>Econ.</w:t>
      </w:r>
      <w:r>
        <w:rPr>
          <w:spacing w:val="-5"/>
        </w:rPr>
        <w:t xml:space="preserve"> </w:t>
      </w:r>
      <w:r>
        <w:t>–</w:t>
      </w:r>
      <w:r>
        <w:rPr>
          <w:spacing w:val="-2"/>
        </w:rPr>
        <w:t xml:space="preserve"> </w:t>
      </w:r>
      <w:r>
        <w:t>CZEch.</w:t>
      </w:r>
      <w:r>
        <w:rPr>
          <w:spacing w:val="-3"/>
        </w:rPr>
        <w:t xml:space="preserve"> </w:t>
      </w:r>
      <w:r>
        <w:t>–</w:t>
      </w:r>
      <w:r>
        <w:rPr>
          <w:spacing w:val="-3"/>
        </w:rPr>
        <w:t xml:space="preserve"> </w:t>
      </w:r>
      <w:r>
        <w:t>2009.</w:t>
      </w:r>
      <w:r>
        <w:rPr>
          <w:spacing w:val="-5"/>
        </w:rPr>
        <w:t xml:space="preserve"> </w:t>
      </w:r>
      <w:r>
        <w:t>–</w:t>
      </w:r>
      <w:r>
        <w:rPr>
          <w:spacing w:val="-2"/>
        </w:rPr>
        <w:t xml:space="preserve"> </w:t>
      </w:r>
      <w:r>
        <w:t>Vol.</w:t>
      </w:r>
      <w:r>
        <w:rPr>
          <w:spacing w:val="-4"/>
        </w:rPr>
        <w:t xml:space="preserve"> </w:t>
      </w:r>
      <w:r>
        <w:t>55(6).</w:t>
      </w:r>
      <w:r>
        <w:rPr>
          <w:spacing w:val="-6"/>
        </w:rPr>
        <w:t xml:space="preserve"> </w:t>
      </w:r>
      <w:r>
        <w:t>–</w:t>
      </w:r>
      <w:r>
        <w:rPr>
          <w:spacing w:val="-2"/>
        </w:rPr>
        <w:t xml:space="preserve"> </w:t>
      </w:r>
      <w:r>
        <w:t>P.</w:t>
      </w:r>
      <w:r>
        <w:rPr>
          <w:spacing w:val="-3"/>
        </w:rPr>
        <w:t xml:space="preserve"> </w:t>
      </w:r>
      <w:r>
        <w:t>284-</w:t>
      </w:r>
      <w:r>
        <w:rPr>
          <w:spacing w:val="-4"/>
        </w:rPr>
        <w:t>295.</w:t>
      </w:r>
    </w:p>
    <w:p w14:paraId="24E26B37" w14:textId="77777777" w:rsidR="003D352F" w:rsidRPr="001B3DC9" w:rsidRDefault="001B3DC9">
      <w:pPr>
        <w:pStyle w:val="a5"/>
        <w:numPr>
          <w:ilvl w:val="0"/>
          <w:numId w:val="10"/>
        </w:numPr>
        <w:tabs>
          <w:tab w:val="left" w:pos="1149"/>
        </w:tabs>
        <w:spacing w:before="2"/>
        <w:ind w:right="284" w:firstLine="707"/>
        <w:rPr>
          <w:sz w:val="28"/>
          <w:lang w:val="en-US"/>
        </w:rPr>
      </w:pPr>
      <w:r w:rsidRPr="004901C5">
        <w:rPr>
          <w:color w:val="000000"/>
          <w:sz w:val="28"/>
          <w:lang w:val="en-US"/>
        </w:rPr>
        <w:t>Goswami R., Chatterjee S., Prasad B. Farm types and their economic characterization in complex agro-ecosystems for informed extension intervention: study from coastal West Bengal, India // Agric Econ. – 2014. – Vol. 2. – P. 5-1-5-24.</w:t>
      </w:r>
    </w:p>
    <w:p w14:paraId="24E26B38" w14:textId="77777777" w:rsidR="003D352F" w:rsidRPr="001B3DC9" w:rsidRDefault="001B3DC9">
      <w:pPr>
        <w:pStyle w:val="a5"/>
        <w:numPr>
          <w:ilvl w:val="0"/>
          <w:numId w:val="10"/>
        </w:numPr>
        <w:tabs>
          <w:tab w:val="left" w:pos="1180"/>
        </w:tabs>
        <w:ind w:right="280" w:firstLine="707"/>
        <w:rPr>
          <w:sz w:val="28"/>
          <w:lang w:val="en-US"/>
        </w:rPr>
      </w:pPr>
      <w:r w:rsidRPr="004901C5">
        <w:rPr>
          <w:color w:val="000000"/>
          <w:sz w:val="28"/>
          <w:lang w:val="en-US"/>
        </w:rPr>
        <w:t>Sánchez-Navarro J.L., Arcas-Lario N., Bijman J. et al. The role of agricultural cooperatives in mitigating opportunism in the context of complying with sustainability requirements: empirical evidence from Spain // Agric Econ. – 2024. – Vol. 12. – P. 40-1-40-24.</w:t>
      </w:r>
    </w:p>
    <w:p w14:paraId="24E26B39" w14:textId="77777777" w:rsidR="003D352F" w:rsidRDefault="001B3DC9">
      <w:pPr>
        <w:pStyle w:val="a5"/>
        <w:numPr>
          <w:ilvl w:val="0"/>
          <w:numId w:val="10"/>
        </w:numPr>
        <w:tabs>
          <w:tab w:val="left" w:pos="1098"/>
        </w:tabs>
        <w:ind w:right="288" w:firstLine="707"/>
        <w:rPr>
          <w:sz w:val="28"/>
        </w:rPr>
      </w:pPr>
      <w:r>
        <w:rPr>
          <w:sz w:val="28"/>
        </w:rPr>
        <w:t>Тихонова Т., Шик О. Альтернативная занятость в сельской местности России. – М., 2008. – 224 с.</w:t>
      </w:r>
    </w:p>
    <w:p w14:paraId="24E26B3A" w14:textId="77777777" w:rsidR="003D352F" w:rsidRDefault="001B3DC9">
      <w:pPr>
        <w:pStyle w:val="a5"/>
        <w:numPr>
          <w:ilvl w:val="0"/>
          <w:numId w:val="10"/>
        </w:numPr>
        <w:tabs>
          <w:tab w:val="left" w:pos="1091"/>
        </w:tabs>
        <w:ind w:right="277" w:firstLine="707"/>
        <w:rPr>
          <w:sz w:val="28"/>
        </w:rPr>
      </w:pPr>
      <w:r>
        <w:rPr>
          <w:sz w:val="28"/>
        </w:rPr>
        <w:t>Эфендиев А., Болотина И. Современное российское село: на переломе эпох</w:t>
      </w:r>
      <w:r>
        <w:rPr>
          <w:spacing w:val="40"/>
          <w:sz w:val="28"/>
        </w:rPr>
        <w:t xml:space="preserve"> </w:t>
      </w:r>
      <w:r>
        <w:rPr>
          <w:sz w:val="28"/>
        </w:rPr>
        <w:t>и</w:t>
      </w:r>
      <w:r>
        <w:rPr>
          <w:spacing w:val="38"/>
          <w:sz w:val="28"/>
        </w:rPr>
        <w:t xml:space="preserve"> </w:t>
      </w:r>
      <w:r>
        <w:rPr>
          <w:sz w:val="28"/>
        </w:rPr>
        <w:t>реформ.</w:t>
      </w:r>
      <w:r>
        <w:rPr>
          <w:spacing w:val="37"/>
          <w:sz w:val="28"/>
        </w:rPr>
        <w:t xml:space="preserve"> </w:t>
      </w:r>
      <w:r>
        <w:rPr>
          <w:sz w:val="28"/>
        </w:rPr>
        <w:t>Опыт</w:t>
      </w:r>
      <w:r>
        <w:rPr>
          <w:spacing w:val="40"/>
          <w:sz w:val="28"/>
        </w:rPr>
        <w:t xml:space="preserve"> </w:t>
      </w:r>
      <w:r>
        <w:rPr>
          <w:sz w:val="28"/>
        </w:rPr>
        <w:t>институционального</w:t>
      </w:r>
      <w:r>
        <w:rPr>
          <w:spacing w:val="40"/>
          <w:sz w:val="28"/>
        </w:rPr>
        <w:t xml:space="preserve"> </w:t>
      </w:r>
      <w:r>
        <w:rPr>
          <w:sz w:val="28"/>
        </w:rPr>
        <w:t>анализа</w:t>
      </w:r>
      <w:r>
        <w:rPr>
          <w:spacing w:val="37"/>
          <w:sz w:val="28"/>
        </w:rPr>
        <w:t xml:space="preserve"> </w:t>
      </w:r>
      <w:r>
        <w:rPr>
          <w:sz w:val="28"/>
        </w:rPr>
        <w:t>//</w:t>
      </w:r>
      <w:r>
        <w:rPr>
          <w:spacing w:val="40"/>
          <w:sz w:val="28"/>
        </w:rPr>
        <w:t xml:space="preserve"> </w:t>
      </w:r>
      <w:r>
        <w:rPr>
          <w:sz w:val="28"/>
        </w:rPr>
        <w:t>Мир</w:t>
      </w:r>
      <w:r>
        <w:rPr>
          <w:spacing w:val="40"/>
          <w:sz w:val="28"/>
        </w:rPr>
        <w:t xml:space="preserve"> </w:t>
      </w:r>
      <w:r>
        <w:rPr>
          <w:sz w:val="28"/>
        </w:rPr>
        <w:t>России.</w:t>
      </w:r>
      <w:r>
        <w:rPr>
          <w:spacing w:val="40"/>
          <w:sz w:val="28"/>
        </w:rPr>
        <w:t xml:space="preserve"> </w:t>
      </w:r>
      <w:r>
        <w:rPr>
          <w:sz w:val="28"/>
        </w:rPr>
        <w:t>–</w:t>
      </w:r>
      <w:r>
        <w:rPr>
          <w:spacing w:val="39"/>
          <w:sz w:val="28"/>
        </w:rPr>
        <w:t xml:space="preserve"> </w:t>
      </w:r>
      <w:r>
        <w:rPr>
          <w:sz w:val="28"/>
        </w:rPr>
        <w:t>20025.</w:t>
      </w:r>
      <w:r>
        <w:rPr>
          <w:spacing w:val="38"/>
          <w:sz w:val="28"/>
        </w:rPr>
        <w:t xml:space="preserve"> </w:t>
      </w:r>
      <w:r>
        <w:rPr>
          <w:sz w:val="28"/>
        </w:rPr>
        <w:t>– Т. 11, №4. – С. 83-125.</w:t>
      </w:r>
    </w:p>
    <w:p w14:paraId="24E26B3B" w14:textId="77777777" w:rsidR="003D352F" w:rsidRDefault="001B3DC9">
      <w:pPr>
        <w:pStyle w:val="a5"/>
        <w:numPr>
          <w:ilvl w:val="0"/>
          <w:numId w:val="10"/>
        </w:numPr>
        <w:tabs>
          <w:tab w:val="left" w:pos="1196"/>
        </w:tabs>
        <w:ind w:right="285" w:firstLine="707"/>
        <w:rPr>
          <w:sz w:val="28"/>
        </w:rPr>
      </w:pPr>
      <w:r>
        <w:rPr>
          <w:sz w:val="28"/>
        </w:rPr>
        <w:t>Крапчина Л.Н., Князькина А.А. Сельские территории в системе обеспечения продовольственной безопасности России // Продовольственная политика и безопасность. – 2019. – Т. 6, №3. – С. 181-188.</w:t>
      </w:r>
    </w:p>
    <w:p w14:paraId="24E26B3C" w14:textId="77777777" w:rsidR="003D352F" w:rsidRDefault="001B3DC9">
      <w:pPr>
        <w:pStyle w:val="a5"/>
        <w:numPr>
          <w:ilvl w:val="0"/>
          <w:numId w:val="10"/>
        </w:numPr>
        <w:tabs>
          <w:tab w:val="left" w:pos="1122"/>
        </w:tabs>
        <w:ind w:right="278" w:firstLine="707"/>
        <w:rPr>
          <w:sz w:val="28"/>
        </w:rPr>
      </w:pPr>
      <w:r>
        <w:rPr>
          <w:sz w:val="28"/>
        </w:rPr>
        <w:t>Акимбекова Ч.У., Акимбекова Г.У., Юркова М.С. и др. Приоритеты сельского развития в Республике Казахстан // Научное обозрение: теория и практика. – 2020. – Т. 10, №6. – С. 1138-1149.</w:t>
      </w:r>
    </w:p>
    <w:p w14:paraId="24E26B3D" w14:textId="77777777" w:rsidR="003D352F" w:rsidRDefault="001B3DC9">
      <w:pPr>
        <w:pStyle w:val="a5"/>
        <w:numPr>
          <w:ilvl w:val="0"/>
          <w:numId w:val="10"/>
        </w:numPr>
        <w:tabs>
          <w:tab w:val="left" w:pos="1065"/>
        </w:tabs>
        <w:ind w:right="287" w:firstLine="707"/>
        <w:rPr>
          <w:sz w:val="28"/>
        </w:rPr>
      </w:pPr>
      <w:r>
        <w:rPr>
          <w:sz w:val="28"/>
        </w:rPr>
        <w:t>Бодаухан К.,</w:t>
      </w:r>
      <w:r>
        <w:rPr>
          <w:spacing w:val="-1"/>
          <w:sz w:val="28"/>
        </w:rPr>
        <w:t xml:space="preserve"> </w:t>
      </w:r>
      <w:r>
        <w:rPr>
          <w:sz w:val="28"/>
        </w:rPr>
        <w:t>Женсхан Д., Жолмуханова А.Ж. Внутренняя</w:t>
      </w:r>
      <w:r>
        <w:rPr>
          <w:spacing w:val="-1"/>
          <w:sz w:val="28"/>
        </w:rPr>
        <w:t xml:space="preserve"> </w:t>
      </w:r>
      <w:r>
        <w:rPr>
          <w:sz w:val="28"/>
        </w:rPr>
        <w:t>миграция</w:t>
      </w:r>
      <w:r>
        <w:rPr>
          <w:spacing w:val="-1"/>
          <w:sz w:val="28"/>
        </w:rPr>
        <w:t xml:space="preserve"> </w:t>
      </w:r>
      <w:r>
        <w:rPr>
          <w:sz w:val="28"/>
        </w:rPr>
        <w:t>и ее влияние на развитие социальной инфраструктуры сельских территорий Казахстана // Проблемы агрорынка. – 2022. – №4. – С. 197-206.</w:t>
      </w:r>
    </w:p>
    <w:p w14:paraId="24E26B3E" w14:textId="77777777" w:rsidR="003D352F" w:rsidRDefault="001B3DC9">
      <w:pPr>
        <w:pStyle w:val="a5"/>
        <w:numPr>
          <w:ilvl w:val="0"/>
          <w:numId w:val="10"/>
        </w:numPr>
        <w:tabs>
          <w:tab w:val="left" w:pos="1379"/>
        </w:tabs>
        <w:ind w:right="278" w:firstLine="707"/>
        <w:rPr>
          <w:sz w:val="28"/>
        </w:rPr>
      </w:pPr>
      <w:r>
        <w:rPr>
          <w:sz w:val="28"/>
        </w:rPr>
        <w:t>Женсхан Д., Рустембаев Б.Е., Нукешева А.Ж. Социальная и инженерная инфраструктура сельских территорий: ориентация на обновление и улучшение благосостояния сельского населения Казахстана // Проблемы агрорынка. – 2022. – №3. – С. 184-191.</w:t>
      </w:r>
    </w:p>
    <w:p w14:paraId="24E26B3F" w14:textId="77777777" w:rsidR="003D352F" w:rsidRDefault="001B3DC9">
      <w:pPr>
        <w:pStyle w:val="a5"/>
        <w:numPr>
          <w:ilvl w:val="0"/>
          <w:numId w:val="10"/>
        </w:numPr>
        <w:tabs>
          <w:tab w:val="left" w:pos="1297"/>
        </w:tabs>
        <w:ind w:right="277" w:firstLine="707"/>
        <w:rPr>
          <w:sz w:val="28"/>
        </w:rPr>
      </w:pPr>
      <w:r>
        <w:rPr>
          <w:sz w:val="28"/>
        </w:rPr>
        <w:t>Гиззатова А.И., Жумашева С.Т., Байтаева Г.Р. Развитие сельских территорий: основа реализации аграрной политики // Проблемы агрорынка. – 2024. – №3. – С. 14-26.</w:t>
      </w:r>
    </w:p>
    <w:p w14:paraId="24E26B40" w14:textId="77777777" w:rsidR="003D352F" w:rsidRDefault="001B3DC9">
      <w:pPr>
        <w:pStyle w:val="a5"/>
        <w:numPr>
          <w:ilvl w:val="0"/>
          <w:numId w:val="10"/>
        </w:numPr>
        <w:tabs>
          <w:tab w:val="left" w:pos="1305"/>
        </w:tabs>
        <w:ind w:right="285" w:firstLine="707"/>
        <w:rPr>
          <w:sz w:val="28"/>
        </w:rPr>
      </w:pPr>
      <w:r>
        <w:rPr>
          <w:sz w:val="28"/>
        </w:rPr>
        <w:t>Село Карабулак на юге Казахстана предлагают сделать городом. Почему жителей не радует это идея? // https://rus.azattyq.org/a/selo. 11.08.2024.</w:t>
      </w:r>
    </w:p>
    <w:p w14:paraId="24E26B41" w14:textId="77777777" w:rsidR="003D352F" w:rsidRDefault="001B3DC9">
      <w:pPr>
        <w:pStyle w:val="a5"/>
        <w:numPr>
          <w:ilvl w:val="0"/>
          <w:numId w:val="10"/>
        </w:numPr>
        <w:tabs>
          <w:tab w:val="left" w:pos="1200"/>
        </w:tabs>
        <w:spacing w:line="322" w:lineRule="exact"/>
        <w:ind w:left="1200" w:hanging="349"/>
        <w:rPr>
          <w:sz w:val="28"/>
        </w:rPr>
      </w:pPr>
      <w:r>
        <w:rPr>
          <w:sz w:val="28"/>
        </w:rPr>
        <w:t>Зерендинский</w:t>
      </w:r>
      <w:r>
        <w:rPr>
          <w:spacing w:val="-17"/>
          <w:sz w:val="28"/>
        </w:rPr>
        <w:t xml:space="preserve"> </w:t>
      </w:r>
      <w:r>
        <w:rPr>
          <w:sz w:val="28"/>
        </w:rPr>
        <w:t>район</w:t>
      </w:r>
      <w:r>
        <w:rPr>
          <w:spacing w:val="-15"/>
          <w:sz w:val="28"/>
        </w:rPr>
        <w:t xml:space="preserve"> </w:t>
      </w:r>
      <w:r>
        <w:rPr>
          <w:sz w:val="28"/>
        </w:rPr>
        <w:t>//</w:t>
      </w:r>
      <w:r>
        <w:rPr>
          <w:spacing w:val="-12"/>
          <w:sz w:val="28"/>
        </w:rPr>
        <w:t xml:space="preserve"> </w:t>
      </w:r>
      <w:hyperlink r:id="rId116">
        <w:r>
          <w:rPr>
            <w:sz w:val="28"/>
          </w:rPr>
          <w:t>https://716.kz/raiony/16-zerendinskii.</w:t>
        </w:r>
      </w:hyperlink>
      <w:r>
        <w:rPr>
          <w:spacing w:val="-15"/>
          <w:sz w:val="28"/>
        </w:rPr>
        <w:t xml:space="preserve"> </w:t>
      </w:r>
      <w:r>
        <w:rPr>
          <w:spacing w:val="-2"/>
          <w:sz w:val="28"/>
        </w:rPr>
        <w:t>30.06.2024.</w:t>
      </w:r>
    </w:p>
    <w:p w14:paraId="24E26B42" w14:textId="77777777" w:rsidR="003D352F" w:rsidRDefault="001B3DC9">
      <w:pPr>
        <w:pStyle w:val="a5"/>
        <w:numPr>
          <w:ilvl w:val="0"/>
          <w:numId w:val="10"/>
        </w:numPr>
        <w:tabs>
          <w:tab w:val="left" w:pos="1286"/>
        </w:tabs>
        <w:spacing w:line="242" w:lineRule="auto"/>
        <w:ind w:right="284" w:firstLine="707"/>
        <w:rPr>
          <w:sz w:val="28"/>
        </w:rPr>
      </w:pPr>
      <w:r>
        <w:rPr>
          <w:sz w:val="28"/>
        </w:rPr>
        <w:t xml:space="preserve">Акимбекова Ч.У. Проблемы и перспективы казахстанского села в условиях развития сельских территорий. // </w:t>
      </w:r>
      <w:hyperlink r:id="rId117">
        <w:r>
          <w:rPr>
            <w:sz w:val="28"/>
          </w:rPr>
          <w:t>http://abkaz.kz/problemy.</w:t>
        </w:r>
      </w:hyperlink>
      <w:r>
        <w:rPr>
          <w:sz w:val="28"/>
        </w:rPr>
        <w:t xml:space="preserve"> 13.07.2024.</w:t>
      </w:r>
    </w:p>
    <w:p w14:paraId="24E26B43" w14:textId="77777777" w:rsidR="003D352F" w:rsidRDefault="001B3DC9">
      <w:pPr>
        <w:pStyle w:val="a5"/>
        <w:numPr>
          <w:ilvl w:val="0"/>
          <w:numId w:val="10"/>
        </w:numPr>
        <w:tabs>
          <w:tab w:val="left" w:pos="1212"/>
        </w:tabs>
        <w:ind w:right="290" w:firstLine="707"/>
        <w:rPr>
          <w:sz w:val="28"/>
        </w:rPr>
      </w:pPr>
      <w:r>
        <w:rPr>
          <w:sz w:val="28"/>
        </w:rPr>
        <w:t xml:space="preserve">Мы можем покончить с нищетой. Цели в области развития после 2015 года // </w:t>
      </w:r>
      <w:hyperlink r:id="rId118">
        <w:r>
          <w:rPr>
            <w:sz w:val="28"/>
          </w:rPr>
          <w:t>https://www.un.org/millenniumgoals/</w:t>
        </w:r>
      </w:hyperlink>
      <w:r>
        <w:rPr>
          <w:sz w:val="28"/>
        </w:rPr>
        <w:t>. 13.07.2024.</w:t>
      </w:r>
    </w:p>
    <w:p w14:paraId="24E26B44" w14:textId="77777777" w:rsidR="003D352F" w:rsidRDefault="001B3DC9">
      <w:pPr>
        <w:pStyle w:val="a5"/>
        <w:numPr>
          <w:ilvl w:val="0"/>
          <w:numId w:val="10"/>
        </w:numPr>
        <w:tabs>
          <w:tab w:val="left" w:pos="1198"/>
        </w:tabs>
        <w:spacing w:line="321" w:lineRule="exact"/>
        <w:ind w:left="1198" w:hanging="347"/>
        <w:rPr>
          <w:sz w:val="28"/>
        </w:rPr>
      </w:pPr>
      <w:r>
        <w:rPr>
          <w:sz w:val="28"/>
        </w:rPr>
        <w:t>О</w:t>
      </w:r>
      <w:r>
        <w:rPr>
          <w:spacing w:val="-9"/>
          <w:sz w:val="28"/>
        </w:rPr>
        <w:t xml:space="preserve"> </w:t>
      </w:r>
      <w:r>
        <w:rPr>
          <w:sz w:val="28"/>
        </w:rPr>
        <w:t>развитии</w:t>
      </w:r>
      <w:r>
        <w:rPr>
          <w:spacing w:val="-9"/>
          <w:sz w:val="28"/>
        </w:rPr>
        <w:t xml:space="preserve"> </w:t>
      </w:r>
      <w:r>
        <w:rPr>
          <w:sz w:val="28"/>
        </w:rPr>
        <w:t>сельских</w:t>
      </w:r>
      <w:r>
        <w:rPr>
          <w:spacing w:val="-8"/>
          <w:sz w:val="28"/>
        </w:rPr>
        <w:t xml:space="preserve"> </w:t>
      </w:r>
      <w:r>
        <w:rPr>
          <w:sz w:val="28"/>
        </w:rPr>
        <w:t>территорий</w:t>
      </w:r>
      <w:r>
        <w:rPr>
          <w:spacing w:val="-5"/>
          <w:sz w:val="28"/>
        </w:rPr>
        <w:t xml:space="preserve"> </w:t>
      </w:r>
      <w:r>
        <w:rPr>
          <w:sz w:val="28"/>
        </w:rPr>
        <w:t>//</w:t>
      </w:r>
      <w:r>
        <w:rPr>
          <w:spacing w:val="-9"/>
          <w:sz w:val="28"/>
        </w:rPr>
        <w:t xml:space="preserve"> </w:t>
      </w:r>
      <w:hyperlink r:id="rId119">
        <w:r>
          <w:rPr>
            <w:sz w:val="28"/>
          </w:rPr>
          <w:t>https://primeminister.kz/.</w:t>
        </w:r>
      </w:hyperlink>
      <w:r>
        <w:rPr>
          <w:spacing w:val="-7"/>
          <w:sz w:val="28"/>
        </w:rPr>
        <w:t xml:space="preserve"> </w:t>
      </w:r>
      <w:r>
        <w:rPr>
          <w:spacing w:val="-2"/>
          <w:sz w:val="28"/>
        </w:rPr>
        <w:t>13.07.2024.</w:t>
      </w:r>
    </w:p>
    <w:p w14:paraId="24E26B45" w14:textId="77777777" w:rsidR="003D352F" w:rsidRDefault="003D352F">
      <w:pPr>
        <w:pStyle w:val="a5"/>
        <w:spacing w:line="321" w:lineRule="exact"/>
        <w:rPr>
          <w:sz w:val="28"/>
        </w:rPr>
        <w:sectPr w:rsidR="003D352F">
          <w:pgSz w:w="11920" w:h="16850"/>
          <w:pgMar w:top="1060" w:right="283" w:bottom="1300" w:left="1559" w:header="0" w:footer="1072" w:gutter="0"/>
          <w:cols w:space="720"/>
        </w:sectPr>
      </w:pPr>
    </w:p>
    <w:p w14:paraId="24E26B46" w14:textId="77777777" w:rsidR="003D352F" w:rsidRDefault="001B3DC9">
      <w:pPr>
        <w:pStyle w:val="a5"/>
        <w:numPr>
          <w:ilvl w:val="0"/>
          <w:numId w:val="10"/>
        </w:numPr>
        <w:tabs>
          <w:tab w:val="left" w:pos="1336"/>
        </w:tabs>
        <w:spacing w:before="72"/>
        <w:ind w:right="280" w:firstLine="707"/>
        <w:rPr>
          <w:sz w:val="28"/>
        </w:rPr>
      </w:pPr>
      <w:r>
        <w:rPr>
          <w:sz w:val="28"/>
        </w:rPr>
        <w:t>Закон Республики Казахстан. О государственном регулировании развития</w:t>
      </w:r>
      <w:r>
        <w:rPr>
          <w:spacing w:val="-3"/>
          <w:sz w:val="28"/>
        </w:rPr>
        <w:t xml:space="preserve"> </w:t>
      </w:r>
      <w:r>
        <w:rPr>
          <w:sz w:val="28"/>
        </w:rPr>
        <w:t>агропромышленного</w:t>
      </w:r>
      <w:r>
        <w:rPr>
          <w:spacing w:val="-3"/>
          <w:sz w:val="28"/>
        </w:rPr>
        <w:t xml:space="preserve"> </w:t>
      </w:r>
      <w:r>
        <w:rPr>
          <w:sz w:val="28"/>
        </w:rPr>
        <w:t>комплекса</w:t>
      </w:r>
      <w:r>
        <w:rPr>
          <w:spacing w:val="-4"/>
          <w:sz w:val="28"/>
        </w:rPr>
        <w:t xml:space="preserve"> </w:t>
      </w:r>
      <w:r>
        <w:rPr>
          <w:sz w:val="28"/>
        </w:rPr>
        <w:t>и</w:t>
      </w:r>
      <w:r>
        <w:rPr>
          <w:spacing w:val="-2"/>
          <w:sz w:val="28"/>
        </w:rPr>
        <w:t xml:space="preserve"> </w:t>
      </w:r>
      <w:r>
        <w:rPr>
          <w:sz w:val="28"/>
        </w:rPr>
        <w:t>сельских</w:t>
      </w:r>
      <w:r>
        <w:rPr>
          <w:spacing w:val="-3"/>
          <w:sz w:val="28"/>
        </w:rPr>
        <w:t xml:space="preserve"> </w:t>
      </w:r>
      <w:r>
        <w:rPr>
          <w:sz w:val="28"/>
        </w:rPr>
        <w:t>территорий:</w:t>
      </w:r>
      <w:r>
        <w:rPr>
          <w:spacing w:val="-3"/>
          <w:sz w:val="28"/>
        </w:rPr>
        <w:t xml:space="preserve"> </w:t>
      </w:r>
      <w:r>
        <w:rPr>
          <w:sz w:val="28"/>
        </w:rPr>
        <w:t>принят</w:t>
      </w:r>
      <w:r>
        <w:rPr>
          <w:spacing w:val="-7"/>
          <w:sz w:val="28"/>
        </w:rPr>
        <w:t xml:space="preserve"> </w:t>
      </w:r>
      <w:r>
        <w:rPr>
          <w:sz w:val="28"/>
        </w:rPr>
        <w:t>8</w:t>
      </w:r>
      <w:r>
        <w:rPr>
          <w:spacing w:val="-3"/>
          <w:sz w:val="28"/>
        </w:rPr>
        <w:t xml:space="preserve"> </w:t>
      </w:r>
      <w:r>
        <w:rPr>
          <w:sz w:val="28"/>
        </w:rPr>
        <w:t xml:space="preserve">июля 2005 года, №66 // </w:t>
      </w:r>
      <w:hyperlink r:id="rId120">
        <w:r>
          <w:rPr>
            <w:sz w:val="28"/>
          </w:rPr>
          <w:t>http://adilet.zan.kz/</w:t>
        </w:r>
      </w:hyperlink>
      <w:r>
        <w:rPr>
          <w:sz w:val="28"/>
        </w:rPr>
        <w:t xml:space="preserve"> rus/docs/Z050000066_. 10.11.2024.</w:t>
      </w:r>
    </w:p>
    <w:p w14:paraId="24E26B47" w14:textId="77777777" w:rsidR="003D352F" w:rsidRDefault="001B3DC9">
      <w:pPr>
        <w:pStyle w:val="a5"/>
        <w:numPr>
          <w:ilvl w:val="0"/>
          <w:numId w:val="10"/>
        </w:numPr>
        <w:tabs>
          <w:tab w:val="left" w:pos="1420"/>
        </w:tabs>
        <w:spacing w:before="2"/>
        <w:ind w:right="278" w:firstLine="707"/>
        <w:rPr>
          <w:sz w:val="28"/>
        </w:rPr>
      </w:pPr>
      <w:r>
        <w:rPr>
          <w:sz w:val="28"/>
        </w:rPr>
        <w:t>Указ Президента Республики Казахстан. О Государственной программе развития сельских территорий Республики Казахстан на 2004-2010 годы: утв. 10 июля 2003 года, №1149 //</w:t>
      </w:r>
      <w:r>
        <w:rPr>
          <w:spacing w:val="40"/>
          <w:sz w:val="28"/>
        </w:rPr>
        <w:t xml:space="preserve"> </w:t>
      </w:r>
      <w:r>
        <w:rPr>
          <w:sz w:val="28"/>
        </w:rPr>
        <w:t>https://adilet.zan.kz/rus/docs. 10.11.2024.</w:t>
      </w:r>
    </w:p>
    <w:p w14:paraId="24E26B48" w14:textId="77777777" w:rsidR="003D352F" w:rsidRDefault="001B3DC9">
      <w:pPr>
        <w:pStyle w:val="a5"/>
        <w:numPr>
          <w:ilvl w:val="0"/>
          <w:numId w:val="10"/>
        </w:numPr>
        <w:tabs>
          <w:tab w:val="left" w:pos="1206"/>
        </w:tabs>
        <w:ind w:right="283" w:firstLine="707"/>
        <w:rPr>
          <w:sz w:val="28"/>
        </w:rPr>
      </w:pPr>
      <w:r>
        <w:rPr>
          <w:sz w:val="28"/>
        </w:rPr>
        <w:t>Постановление Правительства Республики Казахстан. Об утверждении Государственной программы развития регионов до 2020 года: утв. 16 ноября 2018 года, №767 // https://adilet.zan.kz/rus/docs/P1800000767. 10.11.2024.</w:t>
      </w:r>
    </w:p>
    <w:p w14:paraId="24E26B49" w14:textId="77777777" w:rsidR="003D352F" w:rsidRDefault="001B3DC9">
      <w:pPr>
        <w:pStyle w:val="a5"/>
        <w:numPr>
          <w:ilvl w:val="0"/>
          <w:numId w:val="10"/>
        </w:numPr>
        <w:tabs>
          <w:tab w:val="left" w:pos="1612"/>
        </w:tabs>
        <w:ind w:right="282" w:firstLine="707"/>
        <w:rPr>
          <w:sz w:val="28"/>
        </w:rPr>
      </w:pPr>
      <w:r>
        <w:rPr>
          <w:sz w:val="28"/>
        </w:rPr>
        <w:t>Распоряжение</w:t>
      </w:r>
      <w:r>
        <w:rPr>
          <w:spacing w:val="80"/>
          <w:w w:val="150"/>
          <w:sz w:val="28"/>
        </w:rPr>
        <w:t xml:space="preserve">  </w:t>
      </w:r>
      <w:r>
        <w:rPr>
          <w:sz w:val="28"/>
        </w:rPr>
        <w:t>Премьер-Министра</w:t>
      </w:r>
      <w:r>
        <w:rPr>
          <w:spacing w:val="80"/>
          <w:w w:val="150"/>
          <w:sz w:val="28"/>
        </w:rPr>
        <w:t xml:space="preserve">  </w:t>
      </w:r>
      <w:r>
        <w:rPr>
          <w:sz w:val="28"/>
        </w:rPr>
        <w:t>Республики</w:t>
      </w:r>
      <w:r>
        <w:rPr>
          <w:spacing w:val="80"/>
          <w:w w:val="150"/>
          <w:sz w:val="28"/>
        </w:rPr>
        <w:t xml:space="preserve">  </w:t>
      </w:r>
      <w:r>
        <w:rPr>
          <w:sz w:val="28"/>
        </w:rPr>
        <w:t>Казахстан. Об</w:t>
      </w:r>
      <w:r>
        <w:rPr>
          <w:spacing w:val="-4"/>
          <w:sz w:val="28"/>
        </w:rPr>
        <w:t xml:space="preserve"> </w:t>
      </w:r>
      <w:r>
        <w:rPr>
          <w:sz w:val="28"/>
        </w:rPr>
        <w:t>утверждении Дорожной карты занятости 2020-2021 года: утв. 27 марта 2020 года, №55-р // https://adilet.zan.kz/rus/docs/R2000000055. 10.11.2024.</w:t>
      </w:r>
    </w:p>
    <w:p w14:paraId="24E26B4A" w14:textId="77777777" w:rsidR="003D352F" w:rsidRDefault="001B3DC9">
      <w:pPr>
        <w:pStyle w:val="a5"/>
        <w:numPr>
          <w:ilvl w:val="0"/>
          <w:numId w:val="10"/>
        </w:numPr>
        <w:tabs>
          <w:tab w:val="left" w:pos="1699"/>
        </w:tabs>
        <w:ind w:right="280"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w:t>
      </w:r>
      <w:r>
        <w:rPr>
          <w:spacing w:val="80"/>
          <w:w w:val="150"/>
          <w:sz w:val="28"/>
        </w:rPr>
        <w:t xml:space="preserve"> </w:t>
      </w:r>
      <w:r>
        <w:rPr>
          <w:sz w:val="28"/>
        </w:rPr>
        <w:t>Об</w:t>
      </w:r>
      <w:r>
        <w:rPr>
          <w:spacing w:val="-3"/>
          <w:sz w:val="28"/>
        </w:rPr>
        <w:t xml:space="preserve"> </w:t>
      </w:r>
      <w:r>
        <w:rPr>
          <w:sz w:val="28"/>
        </w:rPr>
        <w:t>утверждении Государственной программы развития продуктивной</w:t>
      </w:r>
      <w:r>
        <w:rPr>
          <w:spacing w:val="40"/>
          <w:sz w:val="28"/>
        </w:rPr>
        <w:t xml:space="preserve"> </w:t>
      </w:r>
      <w:r>
        <w:rPr>
          <w:sz w:val="28"/>
        </w:rPr>
        <w:t>занятости и массового предпринимательства на 2017-2021 годы «Еңбек»: утв.</w:t>
      </w:r>
      <w:r>
        <w:rPr>
          <w:spacing w:val="40"/>
          <w:sz w:val="28"/>
        </w:rPr>
        <w:t xml:space="preserve"> </w:t>
      </w:r>
      <w:r>
        <w:rPr>
          <w:sz w:val="28"/>
        </w:rPr>
        <w:t xml:space="preserve">13 ноября 2018 года, №746 // </w:t>
      </w:r>
      <w:hyperlink r:id="rId121">
        <w:r>
          <w:rPr>
            <w:sz w:val="28"/>
          </w:rPr>
          <w:t>https://adilet.zan.kz/rus/docs</w:t>
        </w:r>
      </w:hyperlink>
      <w:r>
        <w:rPr>
          <w:sz w:val="28"/>
        </w:rPr>
        <w:t>. 10.03.2025.</w:t>
      </w:r>
    </w:p>
    <w:p w14:paraId="24E26B4B" w14:textId="77777777" w:rsidR="003D352F" w:rsidRDefault="001B3DC9">
      <w:pPr>
        <w:pStyle w:val="a5"/>
        <w:numPr>
          <w:ilvl w:val="0"/>
          <w:numId w:val="10"/>
        </w:numPr>
        <w:tabs>
          <w:tab w:val="left" w:pos="1228"/>
        </w:tabs>
        <w:ind w:right="285" w:firstLine="707"/>
        <w:rPr>
          <w:sz w:val="28"/>
        </w:rPr>
      </w:pPr>
      <w:r>
        <w:rPr>
          <w:sz w:val="28"/>
        </w:rPr>
        <w:t xml:space="preserve">Государственная программа индустриально-инновационного развития Республики Казахстан на 2015-2019 гг. // </w:t>
      </w:r>
      <w:hyperlink r:id="rId122">
        <w:r>
          <w:rPr>
            <w:sz w:val="28"/>
          </w:rPr>
          <w:t>https://primeminister.kz/ru. 10.03.2023.</w:t>
        </w:r>
      </w:hyperlink>
    </w:p>
    <w:p w14:paraId="24E26B4C" w14:textId="77777777" w:rsidR="003D352F" w:rsidRDefault="001B3DC9">
      <w:pPr>
        <w:pStyle w:val="a5"/>
        <w:numPr>
          <w:ilvl w:val="0"/>
          <w:numId w:val="10"/>
        </w:numPr>
        <w:tabs>
          <w:tab w:val="left" w:pos="1206"/>
        </w:tabs>
        <w:ind w:right="286" w:firstLine="707"/>
        <w:rPr>
          <w:sz w:val="28"/>
        </w:rPr>
      </w:pPr>
      <w:r>
        <w:rPr>
          <w:sz w:val="28"/>
        </w:rPr>
        <w:t xml:space="preserve">Постановление Правительства Республики Казахстан. Об утверждении Государственной программы поддержки и развития бизнеса "Дорожная карта бизнеса-2020": утв. 25 августа 2018 года, №522 // </w:t>
      </w:r>
      <w:hyperlink r:id="rId123">
        <w:r>
          <w:rPr>
            <w:sz w:val="28"/>
          </w:rPr>
          <w:t>http://adilet.zan.kz</w:t>
        </w:r>
      </w:hyperlink>
      <w:r>
        <w:rPr>
          <w:sz w:val="28"/>
        </w:rPr>
        <w:t>. 10.06.2025.</w:t>
      </w:r>
    </w:p>
    <w:p w14:paraId="24E26B4D" w14:textId="77777777" w:rsidR="003D352F" w:rsidRDefault="001B3DC9">
      <w:pPr>
        <w:pStyle w:val="a5"/>
        <w:numPr>
          <w:ilvl w:val="0"/>
          <w:numId w:val="10"/>
        </w:numPr>
        <w:tabs>
          <w:tab w:val="left" w:pos="1202"/>
        </w:tabs>
        <w:spacing w:before="1" w:line="322" w:lineRule="exact"/>
        <w:ind w:left="1202" w:hanging="351"/>
        <w:rPr>
          <w:sz w:val="28"/>
        </w:rPr>
      </w:pPr>
      <w:r>
        <w:rPr>
          <w:spacing w:val="-2"/>
          <w:sz w:val="28"/>
        </w:rPr>
        <w:t>Спецпроект</w:t>
      </w:r>
      <w:r>
        <w:rPr>
          <w:spacing w:val="-15"/>
          <w:sz w:val="28"/>
        </w:rPr>
        <w:t xml:space="preserve"> </w:t>
      </w:r>
      <w:r>
        <w:rPr>
          <w:spacing w:val="-2"/>
          <w:sz w:val="28"/>
        </w:rPr>
        <w:t>«Ауыл-Ел</w:t>
      </w:r>
      <w:r>
        <w:rPr>
          <w:spacing w:val="-14"/>
          <w:sz w:val="28"/>
        </w:rPr>
        <w:t xml:space="preserve"> </w:t>
      </w:r>
      <w:r>
        <w:rPr>
          <w:spacing w:val="-2"/>
          <w:sz w:val="28"/>
        </w:rPr>
        <w:t>бесігі»</w:t>
      </w:r>
      <w:r>
        <w:rPr>
          <w:spacing w:val="-11"/>
          <w:sz w:val="28"/>
        </w:rPr>
        <w:t xml:space="preserve"> </w:t>
      </w:r>
      <w:r>
        <w:rPr>
          <w:spacing w:val="-2"/>
          <w:sz w:val="28"/>
        </w:rPr>
        <w:t>//</w:t>
      </w:r>
      <w:r>
        <w:rPr>
          <w:spacing w:val="-12"/>
          <w:sz w:val="28"/>
        </w:rPr>
        <w:t xml:space="preserve"> </w:t>
      </w:r>
      <w:hyperlink r:id="rId124">
        <w:r>
          <w:rPr>
            <w:spacing w:val="-2"/>
            <w:sz w:val="28"/>
          </w:rPr>
          <w:t>https://moa.gov.kz/documents</w:t>
        </w:r>
      </w:hyperlink>
      <w:r>
        <w:rPr>
          <w:spacing w:val="-2"/>
          <w:sz w:val="28"/>
        </w:rPr>
        <w:t>.</w:t>
      </w:r>
      <w:r>
        <w:rPr>
          <w:spacing w:val="-12"/>
          <w:sz w:val="28"/>
        </w:rPr>
        <w:t xml:space="preserve"> </w:t>
      </w:r>
      <w:r>
        <w:rPr>
          <w:spacing w:val="-2"/>
          <w:sz w:val="28"/>
        </w:rPr>
        <w:t>10.11.2023.</w:t>
      </w:r>
    </w:p>
    <w:p w14:paraId="24E26B4E" w14:textId="77777777" w:rsidR="003D352F" w:rsidRDefault="001B3DC9">
      <w:pPr>
        <w:pStyle w:val="a5"/>
        <w:numPr>
          <w:ilvl w:val="0"/>
          <w:numId w:val="10"/>
        </w:numPr>
        <w:tabs>
          <w:tab w:val="left" w:pos="1703"/>
        </w:tabs>
        <w:ind w:right="280"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w:t>
      </w:r>
      <w:r>
        <w:rPr>
          <w:spacing w:val="80"/>
          <w:w w:val="150"/>
          <w:sz w:val="28"/>
        </w:rPr>
        <w:t xml:space="preserve"> </w:t>
      </w:r>
      <w:r>
        <w:rPr>
          <w:sz w:val="28"/>
        </w:rPr>
        <w:t>Об</w:t>
      </w:r>
      <w:r>
        <w:rPr>
          <w:spacing w:val="-3"/>
          <w:sz w:val="28"/>
        </w:rPr>
        <w:t xml:space="preserve"> </w:t>
      </w:r>
      <w:r>
        <w:rPr>
          <w:sz w:val="28"/>
        </w:rPr>
        <w:t xml:space="preserve">утверждении программы «Ақ бұлақ» на 2011-2020 годы: утв. 24 мая 2011 года, №570 // </w:t>
      </w:r>
      <w:hyperlink r:id="rId125">
        <w:r>
          <w:rPr>
            <w:sz w:val="28"/>
          </w:rPr>
          <w:t>https://adilet.zan.kz/rus/docs/p1100000570.</w:t>
        </w:r>
      </w:hyperlink>
      <w:r>
        <w:rPr>
          <w:sz w:val="28"/>
        </w:rPr>
        <w:t xml:space="preserve"> 12.06.2025.</w:t>
      </w:r>
    </w:p>
    <w:p w14:paraId="24E26B4F" w14:textId="77777777" w:rsidR="003D352F" w:rsidRDefault="001B3DC9">
      <w:pPr>
        <w:pStyle w:val="a3"/>
        <w:spacing w:line="321" w:lineRule="exact"/>
        <w:ind w:left="851" w:firstLine="0"/>
      </w:pPr>
      <w:r>
        <w:t>26</w:t>
      </w:r>
      <w:r>
        <w:rPr>
          <w:spacing w:val="-1"/>
        </w:rPr>
        <w:t xml:space="preserve"> </w:t>
      </w:r>
      <w:r>
        <w:t>Маркс</w:t>
      </w:r>
      <w:r>
        <w:rPr>
          <w:spacing w:val="-1"/>
        </w:rPr>
        <w:t xml:space="preserve"> </w:t>
      </w:r>
      <w:r>
        <w:t>К.</w:t>
      </w:r>
      <w:r>
        <w:rPr>
          <w:spacing w:val="-3"/>
        </w:rPr>
        <w:t xml:space="preserve"> </w:t>
      </w:r>
      <w:r>
        <w:t>Капитал.</w:t>
      </w:r>
      <w:r>
        <w:rPr>
          <w:spacing w:val="-1"/>
        </w:rPr>
        <w:t xml:space="preserve"> </w:t>
      </w:r>
      <w:r>
        <w:t>–</w:t>
      </w:r>
      <w:r>
        <w:rPr>
          <w:spacing w:val="-1"/>
        </w:rPr>
        <w:t xml:space="preserve"> </w:t>
      </w:r>
      <w:r>
        <w:t>М.,</w:t>
      </w:r>
      <w:r>
        <w:rPr>
          <w:spacing w:val="-3"/>
        </w:rPr>
        <w:t xml:space="preserve"> </w:t>
      </w:r>
      <w:r>
        <w:t>1952.</w:t>
      </w:r>
      <w:r>
        <w:rPr>
          <w:spacing w:val="-4"/>
        </w:rPr>
        <w:t xml:space="preserve"> </w:t>
      </w:r>
      <w:r>
        <w:t>–</w:t>
      </w:r>
      <w:r>
        <w:rPr>
          <w:spacing w:val="-1"/>
        </w:rPr>
        <w:t xml:space="preserve"> </w:t>
      </w:r>
      <w:r>
        <w:t>Т.</w:t>
      </w:r>
      <w:r>
        <w:rPr>
          <w:spacing w:val="-5"/>
        </w:rPr>
        <w:t xml:space="preserve"> </w:t>
      </w:r>
      <w:r>
        <w:t>1,</w:t>
      </w:r>
      <w:r>
        <w:rPr>
          <w:spacing w:val="-2"/>
        </w:rPr>
        <w:t xml:space="preserve"> </w:t>
      </w:r>
      <w:r>
        <w:t>кн.</w:t>
      </w:r>
      <w:r>
        <w:rPr>
          <w:spacing w:val="-2"/>
        </w:rPr>
        <w:t xml:space="preserve"> </w:t>
      </w:r>
      <w:r>
        <w:t>1.</w:t>
      </w:r>
      <w:r>
        <w:rPr>
          <w:spacing w:val="-4"/>
        </w:rPr>
        <w:t xml:space="preserve"> </w:t>
      </w:r>
      <w:r>
        <w:t>–</w:t>
      </w:r>
      <w:r>
        <w:rPr>
          <w:spacing w:val="-1"/>
        </w:rPr>
        <w:t xml:space="preserve"> </w:t>
      </w:r>
      <w:r>
        <w:t>794</w:t>
      </w:r>
      <w:r>
        <w:rPr>
          <w:spacing w:val="1"/>
        </w:rPr>
        <w:t xml:space="preserve"> </w:t>
      </w:r>
      <w:r>
        <w:rPr>
          <w:spacing w:val="-5"/>
        </w:rPr>
        <w:t>с.</w:t>
      </w:r>
    </w:p>
    <w:p w14:paraId="24E26B50" w14:textId="77777777" w:rsidR="003D352F" w:rsidRDefault="001B3DC9">
      <w:pPr>
        <w:pStyle w:val="a5"/>
        <w:numPr>
          <w:ilvl w:val="0"/>
          <w:numId w:val="9"/>
        </w:numPr>
        <w:tabs>
          <w:tab w:val="left" w:pos="1283"/>
        </w:tabs>
        <w:spacing w:before="2"/>
        <w:ind w:right="287" w:firstLine="707"/>
        <w:rPr>
          <w:sz w:val="28"/>
        </w:rPr>
      </w:pPr>
      <w:r>
        <w:rPr>
          <w:sz w:val="28"/>
        </w:rPr>
        <w:t>Омаров Н.А. Экономические аспекты бедности // Матер. республ. конф. «Региональные проблемы интеграционных процессов в условиях рыночной экономики». – Костанай, 2003. – С. 127-128.</w:t>
      </w:r>
    </w:p>
    <w:p w14:paraId="24E26B51" w14:textId="77777777" w:rsidR="003D352F" w:rsidRDefault="001B3DC9">
      <w:pPr>
        <w:pStyle w:val="a5"/>
        <w:numPr>
          <w:ilvl w:val="0"/>
          <w:numId w:val="9"/>
        </w:numPr>
        <w:tabs>
          <w:tab w:val="left" w:pos="1410"/>
        </w:tabs>
        <w:ind w:right="280" w:firstLine="707"/>
        <w:rPr>
          <w:sz w:val="28"/>
        </w:rPr>
      </w:pPr>
      <w:r>
        <w:rPr>
          <w:sz w:val="28"/>
        </w:rPr>
        <w:t>Сейтхожина Д.А., Майдырова А.Б. Анализ методик оценки человеческого</w:t>
      </w:r>
      <w:r>
        <w:rPr>
          <w:spacing w:val="40"/>
          <w:sz w:val="28"/>
        </w:rPr>
        <w:t xml:space="preserve"> </w:t>
      </w:r>
      <w:r>
        <w:rPr>
          <w:sz w:val="28"/>
        </w:rPr>
        <w:t>капитала</w:t>
      </w:r>
      <w:r>
        <w:rPr>
          <w:spacing w:val="40"/>
          <w:sz w:val="28"/>
        </w:rPr>
        <w:t xml:space="preserve"> </w:t>
      </w:r>
      <w:r>
        <w:rPr>
          <w:sz w:val="28"/>
        </w:rPr>
        <w:t>//</w:t>
      </w:r>
      <w:r>
        <w:rPr>
          <w:spacing w:val="40"/>
          <w:sz w:val="28"/>
        </w:rPr>
        <w:t xml:space="preserve"> </w:t>
      </w:r>
      <w:r>
        <w:rPr>
          <w:sz w:val="28"/>
        </w:rPr>
        <w:t>Вестник</w:t>
      </w:r>
      <w:r>
        <w:rPr>
          <w:spacing w:val="40"/>
          <w:sz w:val="28"/>
        </w:rPr>
        <w:t xml:space="preserve"> </w:t>
      </w:r>
      <w:r>
        <w:rPr>
          <w:sz w:val="28"/>
        </w:rPr>
        <w:t>ЕНУ</w:t>
      </w:r>
      <w:r>
        <w:rPr>
          <w:spacing w:val="40"/>
          <w:sz w:val="28"/>
        </w:rPr>
        <w:t xml:space="preserve"> </w:t>
      </w:r>
      <w:r>
        <w:rPr>
          <w:sz w:val="28"/>
        </w:rPr>
        <w:t>им.</w:t>
      </w:r>
      <w:r>
        <w:rPr>
          <w:spacing w:val="40"/>
          <w:sz w:val="28"/>
        </w:rPr>
        <w:t xml:space="preserve"> </w:t>
      </w:r>
      <w:r>
        <w:rPr>
          <w:sz w:val="28"/>
        </w:rPr>
        <w:t>Л.Н.</w:t>
      </w:r>
      <w:r>
        <w:rPr>
          <w:spacing w:val="40"/>
          <w:sz w:val="28"/>
        </w:rPr>
        <w:t xml:space="preserve"> </w:t>
      </w:r>
      <w:r>
        <w:rPr>
          <w:sz w:val="28"/>
        </w:rPr>
        <w:t>Гумилева.</w:t>
      </w:r>
      <w:r>
        <w:rPr>
          <w:spacing w:val="40"/>
          <w:sz w:val="28"/>
        </w:rPr>
        <w:t xml:space="preserve"> </w:t>
      </w:r>
      <w:r>
        <w:rPr>
          <w:sz w:val="28"/>
        </w:rPr>
        <w:t>–</w:t>
      </w:r>
      <w:r>
        <w:rPr>
          <w:spacing w:val="40"/>
          <w:sz w:val="28"/>
        </w:rPr>
        <w:t xml:space="preserve"> </w:t>
      </w:r>
      <w:r>
        <w:rPr>
          <w:sz w:val="28"/>
        </w:rPr>
        <w:t>2022.</w:t>
      </w:r>
      <w:r>
        <w:rPr>
          <w:spacing w:val="40"/>
          <w:sz w:val="28"/>
        </w:rPr>
        <w:t xml:space="preserve"> </w:t>
      </w:r>
      <w:r>
        <w:rPr>
          <w:sz w:val="28"/>
        </w:rPr>
        <w:t>–</w:t>
      </w:r>
      <w:r>
        <w:rPr>
          <w:spacing w:val="40"/>
          <w:sz w:val="28"/>
        </w:rPr>
        <w:t xml:space="preserve"> </w:t>
      </w:r>
      <w:r>
        <w:rPr>
          <w:sz w:val="28"/>
        </w:rPr>
        <w:t>№2.</w:t>
      </w:r>
      <w:r>
        <w:rPr>
          <w:spacing w:val="40"/>
          <w:sz w:val="28"/>
        </w:rPr>
        <w:t xml:space="preserve"> </w:t>
      </w:r>
      <w:r>
        <w:rPr>
          <w:sz w:val="28"/>
        </w:rPr>
        <w:t>– С. 84-96.</w:t>
      </w:r>
    </w:p>
    <w:p w14:paraId="24E26B52" w14:textId="77777777" w:rsidR="003D352F" w:rsidRDefault="001B3DC9">
      <w:pPr>
        <w:pStyle w:val="a5"/>
        <w:numPr>
          <w:ilvl w:val="0"/>
          <w:numId w:val="9"/>
        </w:numPr>
        <w:tabs>
          <w:tab w:val="left" w:pos="1201"/>
        </w:tabs>
        <w:spacing w:line="242" w:lineRule="auto"/>
        <w:ind w:right="277" w:firstLine="707"/>
        <w:rPr>
          <w:sz w:val="28"/>
        </w:rPr>
      </w:pPr>
      <w:r>
        <w:rPr>
          <w:sz w:val="28"/>
        </w:rPr>
        <w:t>Смит</w:t>
      </w:r>
      <w:r>
        <w:rPr>
          <w:spacing w:val="-3"/>
          <w:sz w:val="28"/>
        </w:rPr>
        <w:t xml:space="preserve"> </w:t>
      </w:r>
      <w:r>
        <w:rPr>
          <w:sz w:val="28"/>
        </w:rPr>
        <w:t>А.</w:t>
      </w:r>
      <w:r>
        <w:rPr>
          <w:spacing w:val="-5"/>
          <w:sz w:val="28"/>
        </w:rPr>
        <w:t xml:space="preserve"> </w:t>
      </w:r>
      <w:r>
        <w:rPr>
          <w:sz w:val="28"/>
        </w:rPr>
        <w:t>Исследование</w:t>
      </w:r>
      <w:r>
        <w:rPr>
          <w:spacing w:val="-5"/>
          <w:sz w:val="28"/>
        </w:rPr>
        <w:t xml:space="preserve"> </w:t>
      </w:r>
      <w:r>
        <w:rPr>
          <w:sz w:val="28"/>
        </w:rPr>
        <w:t>о</w:t>
      </w:r>
      <w:r>
        <w:rPr>
          <w:spacing w:val="-1"/>
          <w:sz w:val="28"/>
        </w:rPr>
        <w:t xml:space="preserve"> </w:t>
      </w:r>
      <w:r>
        <w:rPr>
          <w:sz w:val="28"/>
        </w:rPr>
        <w:t>природе</w:t>
      </w:r>
      <w:r>
        <w:rPr>
          <w:spacing w:val="-5"/>
          <w:sz w:val="28"/>
        </w:rPr>
        <w:t xml:space="preserve"> </w:t>
      </w:r>
      <w:r>
        <w:rPr>
          <w:sz w:val="28"/>
        </w:rPr>
        <w:t>и</w:t>
      </w:r>
      <w:r>
        <w:rPr>
          <w:spacing w:val="-2"/>
          <w:sz w:val="28"/>
        </w:rPr>
        <w:t xml:space="preserve"> </w:t>
      </w:r>
      <w:r>
        <w:rPr>
          <w:sz w:val="28"/>
        </w:rPr>
        <w:t>причинах</w:t>
      </w:r>
      <w:r>
        <w:rPr>
          <w:spacing w:val="-1"/>
          <w:sz w:val="28"/>
        </w:rPr>
        <w:t xml:space="preserve"> </w:t>
      </w:r>
      <w:r>
        <w:rPr>
          <w:sz w:val="28"/>
        </w:rPr>
        <w:t>богатства</w:t>
      </w:r>
      <w:r>
        <w:rPr>
          <w:spacing w:val="-4"/>
          <w:sz w:val="28"/>
        </w:rPr>
        <w:t xml:space="preserve"> </w:t>
      </w:r>
      <w:r>
        <w:rPr>
          <w:sz w:val="28"/>
        </w:rPr>
        <w:t>народов</w:t>
      </w:r>
      <w:r>
        <w:rPr>
          <w:spacing w:val="-3"/>
          <w:sz w:val="28"/>
        </w:rPr>
        <w:t xml:space="preserve"> </w:t>
      </w:r>
      <w:r>
        <w:rPr>
          <w:sz w:val="28"/>
        </w:rPr>
        <w:t>/ пер.</w:t>
      </w:r>
      <w:r>
        <w:rPr>
          <w:spacing w:val="-3"/>
          <w:sz w:val="28"/>
        </w:rPr>
        <w:t xml:space="preserve"> </w:t>
      </w:r>
      <w:r>
        <w:rPr>
          <w:sz w:val="28"/>
        </w:rPr>
        <w:t>с англ. – М.: Соцэкгиз, 1962. – 684 с.</w:t>
      </w:r>
    </w:p>
    <w:p w14:paraId="24E26B53" w14:textId="77777777" w:rsidR="003D352F" w:rsidRDefault="001B3DC9">
      <w:pPr>
        <w:pStyle w:val="a5"/>
        <w:numPr>
          <w:ilvl w:val="0"/>
          <w:numId w:val="9"/>
        </w:numPr>
        <w:tabs>
          <w:tab w:val="left" w:pos="1225"/>
        </w:tabs>
        <w:ind w:right="289" w:firstLine="707"/>
        <w:rPr>
          <w:sz w:val="28"/>
        </w:rPr>
      </w:pPr>
      <w:r>
        <w:rPr>
          <w:sz w:val="28"/>
        </w:rPr>
        <w:t>Рикардо Д. Начала политической экономии и налогового обложения / пер. с англ. – М.: Госполитиздат, 1955. – 422 с.</w:t>
      </w:r>
    </w:p>
    <w:p w14:paraId="24E26B54" w14:textId="77777777" w:rsidR="003D352F" w:rsidRDefault="001B3DC9">
      <w:pPr>
        <w:pStyle w:val="a5"/>
        <w:numPr>
          <w:ilvl w:val="0"/>
          <w:numId w:val="9"/>
        </w:numPr>
        <w:tabs>
          <w:tab w:val="left" w:pos="1329"/>
        </w:tabs>
        <w:ind w:right="279" w:firstLine="707"/>
        <w:rPr>
          <w:sz w:val="28"/>
        </w:rPr>
      </w:pPr>
      <w:r>
        <w:rPr>
          <w:sz w:val="28"/>
        </w:rPr>
        <w:t>Сэй Ж.-Б. Трактат политической экономии / пер. с фр. – М.: Экономика, 1981. – 350 с.</w:t>
      </w:r>
    </w:p>
    <w:p w14:paraId="24E26B55" w14:textId="77777777" w:rsidR="003D352F" w:rsidRDefault="001B3DC9">
      <w:pPr>
        <w:pStyle w:val="a5"/>
        <w:numPr>
          <w:ilvl w:val="0"/>
          <w:numId w:val="9"/>
        </w:numPr>
        <w:tabs>
          <w:tab w:val="left" w:pos="1202"/>
        </w:tabs>
        <w:ind w:left="1202" w:hanging="351"/>
        <w:rPr>
          <w:sz w:val="28"/>
        </w:rPr>
      </w:pPr>
      <w:r>
        <w:rPr>
          <w:sz w:val="28"/>
        </w:rPr>
        <w:t>Маркс</w:t>
      </w:r>
      <w:r>
        <w:rPr>
          <w:spacing w:val="-5"/>
          <w:sz w:val="28"/>
        </w:rPr>
        <w:t xml:space="preserve"> </w:t>
      </w:r>
      <w:r>
        <w:rPr>
          <w:sz w:val="28"/>
        </w:rPr>
        <w:t>К.</w:t>
      </w:r>
      <w:r>
        <w:rPr>
          <w:spacing w:val="-3"/>
          <w:sz w:val="28"/>
        </w:rPr>
        <w:t xml:space="preserve"> </w:t>
      </w:r>
      <w:r>
        <w:rPr>
          <w:sz w:val="28"/>
        </w:rPr>
        <w:t>Капитал.</w:t>
      </w:r>
      <w:r>
        <w:rPr>
          <w:spacing w:val="-3"/>
          <w:sz w:val="28"/>
        </w:rPr>
        <w:t xml:space="preserve"> </w:t>
      </w:r>
      <w:r>
        <w:rPr>
          <w:sz w:val="28"/>
        </w:rPr>
        <w:t>–</w:t>
      </w:r>
      <w:r>
        <w:rPr>
          <w:spacing w:val="-2"/>
          <w:sz w:val="28"/>
        </w:rPr>
        <w:t xml:space="preserve"> </w:t>
      </w:r>
      <w:r>
        <w:rPr>
          <w:sz w:val="28"/>
        </w:rPr>
        <w:t>М.:</w:t>
      </w:r>
      <w:r>
        <w:rPr>
          <w:spacing w:val="-2"/>
          <w:sz w:val="28"/>
        </w:rPr>
        <w:t xml:space="preserve"> </w:t>
      </w:r>
      <w:r>
        <w:rPr>
          <w:sz w:val="28"/>
        </w:rPr>
        <w:t>Политиздат,</w:t>
      </w:r>
      <w:r>
        <w:rPr>
          <w:spacing w:val="-4"/>
          <w:sz w:val="28"/>
        </w:rPr>
        <w:t xml:space="preserve"> </w:t>
      </w:r>
      <w:r>
        <w:rPr>
          <w:sz w:val="28"/>
        </w:rPr>
        <w:t>1978.</w:t>
      </w:r>
      <w:r>
        <w:rPr>
          <w:spacing w:val="-3"/>
          <w:sz w:val="28"/>
        </w:rPr>
        <w:t xml:space="preserve"> </w:t>
      </w:r>
      <w:r>
        <w:rPr>
          <w:sz w:val="28"/>
        </w:rPr>
        <w:t>–</w:t>
      </w:r>
      <w:r>
        <w:rPr>
          <w:spacing w:val="-2"/>
          <w:sz w:val="28"/>
        </w:rPr>
        <w:t xml:space="preserve"> </w:t>
      </w:r>
      <w:r>
        <w:rPr>
          <w:sz w:val="28"/>
        </w:rPr>
        <w:t>Т.</w:t>
      </w:r>
      <w:r>
        <w:rPr>
          <w:spacing w:val="-6"/>
          <w:sz w:val="28"/>
        </w:rPr>
        <w:t xml:space="preserve"> </w:t>
      </w:r>
      <w:r>
        <w:rPr>
          <w:sz w:val="28"/>
        </w:rPr>
        <w:t>1.</w:t>
      </w:r>
      <w:r>
        <w:rPr>
          <w:spacing w:val="-3"/>
          <w:sz w:val="28"/>
        </w:rPr>
        <w:t xml:space="preserve"> </w:t>
      </w:r>
      <w:r>
        <w:rPr>
          <w:sz w:val="28"/>
        </w:rPr>
        <w:t>–</w:t>
      </w:r>
      <w:r>
        <w:rPr>
          <w:spacing w:val="-4"/>
          <w:sz w:val="28"/>
        </w:rPr>
        <w:t xml:space="preserve"> </w:t>
      </w:r>
      <w:r>
        <w:rPr>
          <w:sz w:val="28"/>
        </w:rPr>
        <w:t>810</w:t>
      </w:r>
      <w:r>
        <w:rPr>
          <w:spacing w:val="-1"/>
          <w:sz w:val="28"/>
        </w:rPr>
        <w:t xml:space="preserve"> </w:t>
      </w:r>
      <w:r>
        <w:rPr>
          <w:spacing w:val="-5"/>
          <w:sz w:val="28"/>
        </w:rPr>
        <w:t>с.</w:t>
      </w:r>
    </w:p>
    <w:p w14:paraId="24E26B56" w14:textId="77777777" w:rsidR="003D352F" w:rsidRDefault="001B3DC9">
      <w:pPr>
        <w:pStyle w:val="a5"/>
        <w:numPr>
          <w:ilvl w:val="0"/>
          <w:numId w:val="9"/>
        </w:numPr>
        <w:tabs>
          <w:tab w:val="left" w:pos="1293"/>
        </w:tabs>
        <w:ind w:right="279" w:firstLine="707"/>
        <w:rPr>
          <w:sz w:val="28"/>
        </w:rPr>
      </w:pPr>
      <w:r>
        <w:rPr>
          <w:sz w:val="28"/>
        </w:rPr>
        <w:t>Маршалл А. Принципы экономической науки/ пер. с англ. – М.: Прогресс, 1984. – 847 с.</w:t>
      </w:r>
    </w:p>
    <w:p w14:paraId="24E26B57" w14:textId="77777777" w:rsidR="003D352F" w:rsidRDefault="001B3DC9">
      <w:pPr>
        <w:pStyle w:val="a5"/>
        <w:numPr>
          <w:ilvl w:val="0"/>
          <w:numId w:val="9"/>
        </w:numPr>
        <w:tabs>
          <w:tab w:val="left" w:pos="1235"/>
        </w:tabs>
        <w:ind w:right="276" w:firstLine="707"/>
        <w:rPr>
          <w:sz w:val="28"/>
        </w:rPr>
      </w:pPr>
      <w:r>
        <w:rPr>
          <w:sz w:val="28"/>
        </w:rPr>
        <w:t>Пигу А.С. Экономическая теория благосостояния / пер. с англ. – М.: Прогресс, 1985. – Т. 1. – 512 с.</w:t>
      </w:r>
    </w:p>
    <w:p w14:paraId="24E26B58" w14:textId="77777777" w:rsidR="003D352F" w:rsidRDefault="003D352F">
      <w:pPr>
        <w:pStyle w:val="a5"/>
        <w:rPr>
          <w:sz w:val="28"/>
        </w:rPr>
        <w:sectPr w:rsidR="003D352F">
          <w:pgSz w:w="11920" w:h="16850"/>
          <w:pgMar w:top="1060" w:right="283" w:bottom="1300" w:left="1559" w:header="0" w:footer="1072" w:gutter="0"/>
          <w:cols w:space="720"/>
        </w:sectPr>
      </w:pPr>
    </w:p>
    <w:p w14:paraId="24E26B59" w14:textId="77777777" w:rsidR="003D352F" w:rsidRDefault="001B3DC9">
      <w:pPr>
        <w:pStyle w:val="a5"/>
        <w:numPr>
          <w:ilvl w:val="0"/>
          <w:numId w:val="9"/>
        </w:numPr>
        <w:tabs>
          <w:tab w:val="left" w:pos="1249"/>
        </w:tabs>
        <w:spacing w:before="72" w:line="242" w:lineRule="auto"/>
        <w:ind w:right="282" w:firstLine="707"/>
        <w:rPr>
          <w:sz w:val="28"/>
        </w:rPr>
      </w:pPr>
      <w:r>
        <w:rPr>
          <w:sz w:val="28"/>
        </w:rPr>
        <w:t>Кларк</w:t>
      </w:r>
      <w:r>
        <w:rPr>
          <w:spacing w:val="40"/>
          <w:sz w:val="28"/>
        </w:rPr>
        <w:t xml:space="preserve"> </w:t>
      </w:r>
      <w:r>
        <w:rPr>
          <w:sz w:val="28"/>
        </w:rPr>
        <w:t>Дж.Б.</w:t>
      </w:r>
      <w:r>
        <w:rPr>
          <w:spacing w:val="40"/>
          <w:sz w:val="28"/>
        </w:rPr>
        <w:t xml:space="preserve"> </w:t>
      </w:r>
      <w:r>
        <w:rPr>
          <w:sz w:val="28"/>
        </w:rPr>
        <w:t>Распределение</w:t>
      </w:r>
      <w:r>
        <w:rPr>
          <w:spacing w:val="40"/>
          <w:sz w:val="28"/>
        </w:rPr>
        <w:t xml:space="preserve"> </w:t>
      </w:r>
      <w:r>
        <w:rPr>
          <w:sz w:val="28"/>
        </w:rPr>
        <w:t>богатства</w:t>
      </w:r>
      <w:r>
        <w:rPr>
          <w:spacing w:val="40"/>
          <w:sz w:val="28"/>
        </w:rPr>
        <w:t xml:space="preserve"> </w:t>
      </w:r>
      <w:r>
        <w:rPr>
          <w:sz w:val="28"/>
        </w:rPr>
        <w:t>/</w:t>
      </w:r>
      <w:r>
        <w:rPr>
          <w:spacing w:val="40"/>
          <w:sz w:val="28"/>
        </w:rPr>
        <w:t xml:space="preserve"> </w:t>
      </w:r>
      <w:r>
        <w:rPr>
          <w:sz w:val="28"/>
        </w:rPr>
        <w:t>пер.</w:t>
      </w:r>
      <w:r>
        <w:rPr>
          <w:spacing w:val="40"/>
          <w:sz w:val="28"/>
        </w:rPr>
        <w:t xml:space="preserve"> </w:t>
      </w:r>
      <w:r>
        <w:rPr>
          <w:sz w:val="28"/>
        </w:rPr>
        <w:t>с</w:t>
      </w:r>
      <w:r>
        <w:rPr>
          <w:spacing w:val="40"/>
          <w:sz w:val="28"/>
        </w:rPr>
        <w:t xml:space="preserve"> </w:t>
      </w:r>
      <w:r>
        <w:rPr>
          <w:sz w:val="28"/>
        </w:rPr>
        <w:t>англ.</w:t>
      </w:r>
      <w:r>
        <w:rPr>
          <w:spacing w:val="40"/>
          <w:sz w:val="28"/>
        </w:rPr>
        <w:t xml:space="preserve"> </w:t>
      </w:r>
      <w:r>
        <w:rPr>
          <w:sz w:val="28"/>
        </w:rPr>
        <w:t>–</w:t>
      </w:r>
      <w:r>
        <w:rPr>
          <w:spacing w:val="40"/>
          <w:sz w:val="28"/>
        </w:rPr>
        <w:t xml:space="preserve"> </w:t>
      </w:r>
      <w:r>
        <w:rPr>
          <w:sz w:val="28"/>
        </w:rPr>
        <w:t>М.:</w:t>
      </w:r>
      <w:r>
        <w:rPr>
          <w:spacing w:val="40"/>
          <w:sz w:val="28"/>
        </w:rPr>
        <w:t xml:space="preserve"> </w:t>
      </w:r>
      <w:r>
        <w:rPr>
          <w:sz w:val="28"/>
        </w:rPr>
        <w:t>Прогресс, 1992. – 365 с.</w:t>
      </w:r>
    </w:p>
    <w:p w14:paraId="24E26B5A" w14:textId="77777777" w:rsidR="003D352F" w:rsidRDefault="001B3DC9">
      <w:pPr>
        <w:pStyle w:val="a5"/>
        <w:numPr>
          <w:ilvl w:val="0"/>
          <w:numId w:val="9"/>
        </w:numPr>
        <w:tabs>
          <w:tab w:val="left" w:pos="1204"/>
        </w:tabs>
        <w:ind w:right="280" w:firstLine="707"/>
        <w:rPr>
          <w:sz w:val="28"/>
        </w:rPr>
      </w:pPr>
      <w:r>
        <w:rPr>
          <w:sz w:val="28"/>
        </w:rPr>
        <w:t>Кейнс Дж.М. Общая теория занятости, процента и денег / пер. с англ. – М.: Прогресс, 1978. – 494 с.</w:t>
      </w:r>
    </w:p>
    <w:p w14:paraId="24E26B5B" w14:textId="77777777" w:rsidR="003D352F" w:rsidRDefault="001B3DC9">
      <w:pPr>
        <w:pStyle w:val="a5"/>
        <w:numPr>
          <w:ilvl w:val="0"/>
          <w:numId w:val="9"/>
        </w:numPr>
        <w:tabs>
          <w:tab w:val="left" w:pos="1422"/>
          <w:tab w:val="left" w:pos="2464"/>
          <w:tab w:val="left" w:pos="3030"/>
          <w:tab w:val="left" w:pos="4011"/>
          <w:tab w:val="left" w:pos="5255"/>
          <w:tab w:val="left" w:pos="7210"/>
          <w:tab w:val="left" w:pos="9090"/>
          <w:tab w:val="left" w:pos="9530"/>
        </w:tabs>
        <w:ind w:right="286" w:firstLine="707"/>
        <w:rPr>
          <w:sz w:val="28"/>
        </w:rPr>
      </w:pPr>
      <w:r>
        <w:rPr>
          <w:spacing w:val="-4"/>
          <w:sz w:val="28"/>
        </w:rPr>
        <w:t>Оукен</w:t>
      </w:r>
      <w:r>
        <w:rPr>
          <w:sz w:val="28"/>
        </w:rPr>
        <w:tab/>
      </w:r>
      <w:r>
        <w:rPr>
          <w:spacing w:val="-6"/>
          <w:sz w:val="28"/>
        </w:rPr>
        <w:t>А.</w:t>
      </w:r>
      <w:r>
        <w:rPr>
          <w:sz w:val="28"/>
        </w:rPr>
        <w:tab/>
      </w:r>
      <w:r>
        <w:rPr>
          <w:spacing w:val="-4"/>
          <w:sz w:val="28"/>
        </w:rPr>
        <w:t>Закон</w:t>
      </w:r>
      <w:r>
        <w:rPr>
          <w:sz w:val="28"/>
        </w:rPr>
        <w:tab/>
      </w:r>
      <w:r>
        <w:rPr>
          <w:spacing w:val="-2"/>
          <w:sz w:val="28"/>
        </w:rPr>
        <w:t>Оукена:</w:t>
      </w:r>
      <w:r>
        <w:rPr>
          <w:sz w:val="28"/>
        </w:rPr>
        <w:tab/>
      </w:r>
      <w:r>
        <w:rPr>
          <w:spacing w:val="-2"/>
          <w:sz w:val="28"/>
        </w:rPr>
        <w:t>эмпирическая</w:t>
      </w:r>
      <w:r>
        <w:rPr>
          <w:sz w:val="28"/>
        </w:rPr>
        <w:tab/>
      </w:r>
      <w:r>
        <w:rPr>
          <w:spacing w:val="-2"/>
          <w:sz w:val="28"/>
        </w:rPr>
        <w:t>регулярность</w:t>
      </w:r>
      <w:r>
        <w:rPr>
          <w:sz w:val="28"/>
        </w:rPr>
        <w:tab/>
      </w:r>
      <w:r>
        <w:rPr>
          <w:spacing w:val="-10"/>
          <w:sz w:val="28"/>
        </w:rPr>
        <w:t>и</w:t>
      </w:r>
      <w:r>
        <w:rPr>
          <w:sz w:val="28"/>
        </w:rPr>
        <w:tab/>
      </w:r>
      <w:r>
        <w:rPr>
          <w:spacing w:val="-6"/>
          <w:sz w:val="28"/>
        </w:rPr>
        <w:t xml:space="preserve">её </w:t>
      </w:r>
      <w:r>
        <w:rPr>
          <w:sz w:val="28"/>
        </w:rPr>
        <w:t>интерпретации // Экономическая динамика. – 1962. – №1. – С. 224-235.</w:t>
      </w:r>
    </w:p>
    <w:p w14:paraId="24E26B5C" w14:textId="77777777" w:rsidR="003D352F" w:rsidRDefault="001B3DC9">
      <w:pPr>
        <w:pStyle w:val="a5"/>
        <w:numPr>
          <w:ilvl w:val="0"/>
          <w:numId w:val="9"/>
        </w:numPr>
        <w:tabs>
          <w:tab w:val="left" w:pos="1210"/>
        </w:tabs>
        <w:spacing w:line="321" w:lineRule="exact"/>
        <w:ind w:left="1210" w:hanging="359"/>
        <w:rPr>
          <w:sz w:val="28"/>
        </w:rPr>
      </w:pPr>
      <w:r>
        <w:rPr>
          <w:sz w:val="28"/>
        </w:rPr>
        <w:t>Самуэльсон</w:t>
      </w:r>
      <w:r>
        <w:rPr>
          <w:spacing w:val="2"/>
          <w:sz w:val="28"/>
        </w:rPr>
        <w:t xml:space="preserve"> </w:t>
      </w:r>
      <w:r>
        <w:rPr>
          <w:sz w:val="28"/>
        </w:rPr>
        <w:t>П.А.,</w:t>
      </w:r>
      <w:r>
        <w:rPr>
          <w:spacing w:val="4"/>
          <w:sz w:val="28"/>
        </w:rPr>
        <w:t xml:space="preserve"> </w:t>
      </w:r>
      <w:r>
        <w:rPr>
          <w:sz w:val="28"/>
        </w:rPr>
        <w:t>Нордхаус</w:t>
      </w:r>
      <w:r>
        <w:rPr>
          <w:spacing w:val="4"/>
          <w:sz w:val="28"/>
        </w:rPr>
        <w:t xml:space="preserve"> </w:t>
      </w:r>
      <w:r>
        <w:rPr>
          <w:sz w:val="28"/>
        </w:rPr>
        <w:t>В.Д.</w:t>
      </w:r>
      <w:r>
        <w:rPr>
          <w:spacing w:val="5"/>
          <w:sz w:val="28"/>
        </w:rPr>
        <w:t xml:space="preserve"> </w:t>
      </w:r>
      <w:r>
        <w:rPr>
          <w:sz w:val="28"/>
        </w:rPr>
        <w:t>Экономика</w:t>
      </w:r>
      <w:r>
        <w:rPr>
          <w:spacing w:val="2"/>
          <w:sz w:val="28"/>
        </w:rPr>
        <w:t xml:space="preserve"> </w:t>
      </w:r>
      <w:r>
        <w:rPr>
          <w:sz w:val="28"/>
        </w:rPr>
        <w:t>/</w:t>
      </w:r>
      <w:r>
        <w:rPr>
          <w:spacing w:val="7"/>
          <w:sz w:val="28"/>
        </w:rPr>
        <w:t xml:space="preserve"> </w:t>
      </w:r>
      <w:r>
        <w:rPr>
          <w:sz w:val="28"/>
        </w:rPr>
        <w:t>пер.</w:t>
      </w:r>
      <w:r>
        <w:rPr>
          <w:spacing w:val="3"/>
          <w:sz w:val="28"/>
        </w:rPr>
        <w:t xml:space="preserve"> </w:t>
      </w:r>
      <w:r>
        <w:rPr>
          <w:sz w:val="28"/>
        </w:rPr>
        <w:t>с</w:t>
      </w:r>
      <w:r>
        <w:rPr>
          <w:spacing w:val="4"/>
          <w:sz w:val="28"/>
        </w:rPr>
        <w:t xml:space="preserve"> </w:t>
      </w:r>
      <w:r>
        <w:rPr>
          <w:sz w:val="28"/>
        </w:rPr>
        <w:t>англ.</w:t>
      </w:r>
      <w:r>
        <w:rPr>
          <w:spacing w:val="5"/>
          <w:sz w:val="28"/>
        </w:rPr>
        <w:t xml:space="preserve"> </w:t>
      </w:r>
      <w:r>
        <w:rPr>
          <w:sz w:val="28"/>
        </w:rPr>
        <w:t>–</w:t>
      </w:r>
      <w:r>
        <w:rPr>
          <w:spacing w:val="6"/>
          <w:sz w:val="28"/>
        </w:rPr>
        <w:t xml:space="preserve"> </w:t>
      </w:r>
      <w:r>
        <w:rPr>
          <w:sz w:val="28"/>
        </w:rPr>
        <w:t>М.,</w:t>
      </w:r>
      <w:r>
        <w:rPr>
          <w:spacing w:val="3"/>
          <w:sz w:val="28"/>
        </w:rPr>
        <w:t xml:space="preserve"> </w:t>
      </w:r>
      <w:r>
        <w:rPr>
          <w:sz w:val="28"/>
        </w:rPr>
        <w:t>1997.</w:t>
      </w:r>
      <w:r>
        <w:rPr>
          <w:spacing w:val="5"/>
          <w:sz w:val="28"/>
        </w:rPr>
        <w:t xml:space="preserve"> </w:t>
      </w:r>
      <w:r>
        <w:rPr>
          <w:spacing w:val="-10"/>
          <w:sz w:val="28"/>
        </w:rPr>
        <w:t>–</w:t>
      </w:r>
    </w:p>
    <w:p w14:paraId="24E26B5D" w14:textId="77777777" w:rsidR="003D352F" w:rsidRDefault="001B3DC9">
      <w:pPr>
        <w:pStyle w:val="a3"/>
        <w:spacing w:line="319" w:lineRule="exact"/>
        <w:ind w:firstLine="0"/>
        <w:jc w:val="left"/>
      </w:pPr>
      <w:r>
        <w:t>688</w:t>
      </w:r>
      <w:r>
        <w:rPr>
          <w:spacing w:val="-1"/>
        </w:rPr>
        <w:t xml:space="preserve"> </w:t>
      </w:r>
      <w:r>
        <w:rPr>
          <w:spacing w:val="-5"/>
        </w:rPr>
        <w:t>с.</w:t>
      </w:r>
    </w:p>
    <w:p w14:paraId="24E26B5E" w14:textId="77777777" w:rsidR="003D352F" w:rsidRDefault="001B3DC9">
      <w:pPr>
        <w:pStyle w:val="a5"/>
        <w:numPr>
          <w:ilvl w:val="0"/>
          <w:numId w:val="9"/>
        </w:numPr>
        <w:tabs>
          <w:tab w:val="left" w:pos="1236"/>
        </w:tabs>
        <w:ind w:left="1236" w:hanging="385"/>
        <w:rPr>
          <w:sz w:val="28"/>
        </w:rPr>
      </w:pPr>
      <w:r>
        <w:rPr>
          <w:sz w:val="28"/>
        </w:rPr>
        <w:t>Филлипс</w:t>
      </w:r>
      <w:r>
        <w:rPr>
          <w:spacing w:val="26"/>
          <w:sz w:val="28"/>
        </w:rPr>
        <w:t xml:space="preserve"> </w:t>
      </w:r>
      <w:r>
        <w:rPr>
          <w:sz w:val="28"/>
        </w:rPr>
        <w:t>А.В.</w:t>
      </w:r>
      <w:r>
        <w:rPr>
          <w:spacing w:val="28"/>
          <w:sz w:val="28"/>
        </w:rPr>
        <w:t xml:space="preserve"> </w:t>
      </w:r>
      <w:r>
        <w:rPr>
          <w:sz w:val="28"/>
        </w:rPr>
        <w:t>Взаимосвязь</w:t>
      </w:r>
      <w:r>
        <w:rPr>
          <w:spacing w:val="27"/>
          <w:sz w:val="28"/>
        </w:rPr>
        <w:t xml:space="preserve"> </w:t>
      </w:r>
      <w:r>
        <w:rPr>
          <w:sz w:val="28"/>
        </w:rPr>
        <w:t>между</w:t>
      </w:r>
      <w:r>
        <w:rPr>
          <w:spacing w:val="28"/>
          <w:sz w:val="28"/>
        </w:rPr>
        <w:t xml:space="preserve"> </w:t>
      </w:r>
      <w:r>
        <w:rPr>
          <w:sz w:val="28"/>
        </w:rPr>
        <w:t>безработицей</w:t>
      </w:r>
      <w:r>
        <w:rPr>
          <w:spacing w:val="29"/>
          <w:sz w:val="28"/>
        </w:rPr>
        <w:t xml:space="preserve"> </w:t>
      </w:r>
      <w:r>
        <w:rPr>
          <w:sz w:val="28"/>
        </w:rPr>
        <w:t>и</w:t>
      </w:r>
      <w:r>
        <w:rPr>
          <w:spacing w:val="28"/>
          <w:sz w:val="28"/>
        </w:rPr>
        <w:t xml:space="preserve"> </w:t>
      </w:r>
      <w:r>
        <w:rPr>
          <w:sz w:val="28"/>
        </w:rPr>
        <w:t>темпом</w:t>
      </w:r>
      <w:r>
        <w:rPr>
          <w:spacing w:val="28"/>
          <w:sz w:val="28"/>
        </w:rPr>
        <w:t xml:space="preserve"> </w:t>
      </w:r>
      <w:r>
        <w:rPr>
          <w:spacing w:val="-2"/>
          <w:sz w:val="28"/>
        </w:rPr>
        <w:t>изменения</w:t>
      </w:r>
    </w:p>
    <w:p w14:paraId="24E26B5F" w14:textId="77777777" w:rsidR="003D352F" w:rsidRDefault="001B3DC9">
      <w:pPr>
        <w:pStyle w:val="a3"/>
        <w:ind w:right="280" w:firstLine="0"/>
      </w:pPr>
      <w:r>
        <w:t>денежной заработной платы в Великобритании, 1861–1957 гг. // Экономика. – 1958. – Т. 25, №100. – С. 283-299.</w:t>
      </w:r>
    </w:p>
    <w:p w14:paraId="24E26B60" w14:textId="77777777" w:rsidR="003D352F" w:rsidRDefault="001B3DC9">
      <w:pPr>
        <w:pStyle w:val="a5"/>
        <w:numPr>
          <w:ilvl w:val="0"/>
          <w:numId w:val="9"/>
        </w:numPr>
        <w:tabs>
          <w:tab w:val="left" w:pos="1218"/>
        </w:tabs>
        <w:ind w:right="278" w:firstLine="707"/>
        <w:rPr>
          <w:sz w:val="28"/>
        </w:rPr>
      </w:pPr>
      <w:r>
        <w:rPr>
          <w:sz w:val="28"/>
        </w:rPr>
        <w:t>Фридмен М. Количественная теория денег: новая формулировка / пер. с англ. – М., 1996. – 131 с.</w:t>
      </w:r>
    </w:p>
    <w:p w14:paraId="24E26B61" w14:textId="77777777" w:rsidR="003D352F" w:rsidRPr="001B3DC9" w:rsidRDefault="001B3DC9">
      <w:pPr>
        <w:pStyle w:val="a5"/>
        <w:numPr>
          <w:ilvl w:val="0"/>
          <w:numId w:val="9"/>
        </w:numPr>
        <w:tabs>
          <w:tab w:val="left" w:pos="1221"/>
        </w:tabs>
        <w:spacing w:before="1"/>
        <w:ind w:right="291" w:firstLine="707"/>
        <w:rPr>
          <w:sz w:val="28"/>
          <w:lang w:val="en-US"/>
        </w:rPr>
      </w:pPr>
      <w:r w:rsidRPr="001B3DC9">
        <w:rPr>
          <w:sz w:val="28"/>
          <w:lang w:val="en-US"/>
        </w:rPr>
        <w:t>Schultz T.W. Investment in Human Capital: The Role of Education and of Research // American Economic Review. – 1961. – Vol. 51(1). – P. 1-17.</w:t>
      </w:r>
    </w:p>
    <w:p w14:paraId="24E26B62" w14:textId="77777777" w:rsidR="003D352F" w:rsidRPr="001B3DC9" w:rsidRDefault="001B3DC9">
      <w:pPr>
        <w:pStyle w:val="a5"/>
        <w:numPr>
          <w:ilvl w:val="0"/>
          <w:numId w:val="9"/>
        </w:numPr>
        <w:tabs>
          <w:tab w:val="left" w:pos="1240"/>
        </w:tabs>
        <w:ind w:right="293" w:firstLine="707"/>
        <w:rPr>
          <w:sz w:val="28"/>
          <w:lang w:val="en-US"/>
        </w:rPr>
      </w:pPr>
      <w:r w:rsidRPr="001B3DC9">
        <w:rPr>
          <w:sz w:val="28"/>
          <w:lang w:val="en-US"/>
        </w:rPr>
        <w:t>Becker G.S. Human Capital: A Theoretical and Empirical Analysis, with Special Reference to Education. – Ed. 3rd. – Chicago, 1993. – 412 p.</w:t>
      </w:r>
    </w:p>
    <w:p w14:paraId="24E26B63" w14:textId="77777777" w:rsidR="003D352F" w:rsidRPr="001B3DC9" w:rsidRDefault="001B3DC9">
      <w:pPr>
        <w:pStyle w:val="a5"/>
        <w:numPr>
          <w:ilvl w:val="0"/>
          <w:numId w:val="9"/>
        </w:numPr>
        <w:tabs>
          <w:tab w:val="left" w:pos="1202"/>
        </w:tabs>
        <w:ind w:right="285" w:firstLine="707"/>
        <w:rPr>
          <w:sz w:val="28"/>
          <w:lang w:val="en-US"/>
        </w:rPr>
      </w:pPr>
      <w:r w:rsidRPr="001B3DC9">
        <w:rPr>
          <w:sz w:val="28"/>
          <w:lang w:val="en-US"/>
        </w:rPr>
        <w:t>Doeringer P.B., Piore M.J. Internal Labor Markets and Manpower Analysis. – Lexington, 1971. – 215 p.</w:t>
      </w:r>
    </w:p>
    <w:p w14:paraId="24E26B64" w14:textId="77777777" w:rsidR="003D352F" w:rsidRPr="001B3DC9" w:rsidRDefault="001B3DC9">
      <w:pPr>
        <w:pStyle w:val="a5"/>
        <w:numPr>
          <w:ilvl w:val="0"/>
          <w:numId w:val="9"/>
        </w:numPr>
        <w:tabs>
          <w:tab w:val="left" w:pos="1197"/>
        </w:tabs>
        <w:ind w:right="277" w:firstLine="707"/>
        <w:rPr>
          <w:sz w:val="28"/>
          <w:lang w:val="en-US"/>
        </w:rPr>
      </w:pPr>
      <w:r w:rsidRPr="001B3DC9">
        <w:rPr>
          <w:sz w:val="28"/>
          <w:lang w:val="en-US"/>
        </w:rPr>
        <w:t>Gordon</w:t>
      </w:r>
      <w:r w:rsidRPr="001B3DC9">
        <w:rPr>
          <w:spacing w:val="-4"/>
          <w:sz w:val="28"/>
          <w:lang w:val="en-US"/>
        </w:rPr>
        <w:t xml:space="preserve"> </w:t>
      </w:r>
      <w:r w:rsidRPr="001B3DC9">
        <w:rPr>
          <w:sz w:val="28"/>
          <w:lang w:val="en-US"/>
        </w:rPr>
        <w:t>D.M.,</w:t>
      </w:r>
      <w:r w:rsidRPr="001B3DC9">
        <w:rPr>
          <w:spacing w:val="-2"/>
          <w:sz w:val="28"/>
          <w:lang w:val="en-US"/>
        </w:rPr>
        <w:t xml:space="preserve"> </w:t>
      </w:r>
      <w:r w:rsidRPr="001B3DC9">
        <w:rPr>
          <w:sz w:val="28"/>
          <w:lang w:val="en-US"/>
        </w:rPr>
        <w:t>Edwards R.C.,</w:t>
      </w:r>
      <w:r w:rsidRPr="001B3DC9">
        <w:rPr>
          <w:spacing w:val="-3"/>
          <w:sz w:val="28"/>
          <w:lang w:val="en-US"/>
        </w:rPr>
        <w:t xml:space="preserve"> </w:t>
      </w:r>
      <w:r w:rsidRPr="001B3DC9">
        <w:rPr>
          <w:sz w:val="28"/>
          <w:lang w:val="en-US"/>
        </w:rPr>
        <w:t>Reich M.</w:t>
      </w:r>
      <w:r w:rsidRPr="001B3DC9">
        <w:rPr>
          <w:spacing w:val="-5"/>
          <w:sz w:val="28"/>
          <w:lang w:val="en-US"/>
        </w:rPr>
        <w:t xml:space="preserve"> </w:t>
      </w:r>
      <w:r w:rsidRPr="001B3DC9">
        <w:rPr>
          <w:sz w:val="28"/>
          <w:lang w:val="en-US"/>
        </w:rPr>
        <w:t>Segmented Work,</w:t>
      </w:r>
      <w:r w:rsidRPr="001B3DC9">
        <w:rPr>
          <w:spacing w:val="-2"/>
          <w:sz w:val="28"/>
          <w:lang w:val="en-US"/>
        </w:rPr>
        <w:t xml:space="preserve"> </w:t>
      </w:r>
      <w:r w:rsidRPr="001B3DC9">
        <w:rPr>
          <w:sz w:val="28"/>
          <w:lang w:val="en-US"/>
        </w:rPr>
        <w:t>Divided Workers: The Historical Transformation of Labor in the United States. – Cambridge, 1982. – 288 p.</w:t>
      </w:r>
    </w:p>
    <w:p w14:paraId="24E26B65" w14:textId="77777777" w:rsidR="003D352F" w:rsidRPr="001B3DC9" w:rsidRDefault="001B3DC9">
      <w:pPr>
        <w:pStyle w:val="a5"/>
        <w:numPr>
          <w:ilvl w:val="0"/>
          <w:numId w:val="9"/>
        </w:numPr>
        <w:tabs>
          <w:tab w:val="left" w:pos="1250"/>
        </w:tabs>
        <w:ind w:right="282" w:firstLine="707"/>
        <w:rPr>
          <w:sz w:val="28"/>
          <w:lang w:val="en-US"/>
        </w:rPr>
      </w:pPr>
      <w:r w:rsidRPr="001B3DC9">
        <w:rPr>
          <w:sz w:val="28"/>
          <w:lang w:val="en-US"/>
        </w:rPr>
        <w:t>Commons J.R. Institutional economics: its place in political economy. – NY.: Macmillan, 1934. – 921 p.</w:t>
      </w:r>
    </w:p>
    <w:p w14:paraId="24E26B66" w14:textId="77777777" w:rsidR="003D352F" w:rsidRPr="001B3DC9" w:rsidRDefault="001B3DC9">
      <w:pPr>
        <w:pStyle w:val="a5"/>
        <w:numPr>
          <w:ilvl w:val="0"/>
          <w:numId w:val="9"/>
        </w:numPr>
        <w:tabs>
          <w:tab w:val="left" w:pos="1211"/>
        </w:tabs>
        <w:ind w:right="280" w:firstLine="707"/>
        <w:rPr>
          <w:sz w:val="28"/>
          <w:lang w:val="en-US"/>
        </w:rPr>
      </w:pPr>
      <w:r w:rsidRPr="001B3DC9">
        <w:rPr>
          <w:sz w:val="28"/>
          <w:lang w:val="en-US"/>
        </w:rPr>
        <w:t>Oruç E., Çağlar I. The relationship between tendency of rural population to work in non-agricultural jobs and some socio-economic factors (example of Tokat Kazova</w:t>
      </w:r>
      <w:r w:rsidRPr="001B3DC9">
        <w:rPr>
          <w:spacing w:val="-2"/>
          <w:sz w:val="28"/>
          <w:lang w:val="en-US"/>
        </w:rPr>
        <w:t xml:space="preserve"> </w:t>
      </w:r>
      <w:r w:rsidRPr="001B3DC9">
        <w:rPr>
          <w:sz w:val="28"/>
          <w:lang w:val="en-US"/>
        </w:rPr>
        <w:t>great</w:t>
      </w:r>
      <w:r w:rsidRPr="001B3DC9">
        <w:rPr>
          <w:spacing w:val="-1"/>
          <w:sz w:val="28"/>
          <w:lang w:val="en-US"/>
        </w:rPr>
        <w:t xml:space="preserve"> </w:t>
      </w:r>
      <w:r w:rsidRPr="001B3DC9">
        <w:rPr>
          <w:sz w:val="28"/>
          <w:lang w:val="en-US"/>
        </w:rPr>
        <w:t>plain</w:t>
      </w:r>
      <w:r w:rsidRPr="001B3DC9">
        <w:rPr>
          <w:spacing w:val="-1"/>
          <w:sz w:val="28"/>
          <w:lang w:val="en-US"/>
        </w:rPr>
        <w:t xml:space="preserve"> </w:t>
      </w:r>
      <w:r w:rsidRPr="001B3DC9">
        <w:rPr>
          <w:sz w:val="28"/>
          <w:lang w:val="en-US"/>
        </w:rPr>
        <w:t>conservation</w:t>
      </w:r>
      <w:r w:rsidRPr="001B3DC9">
        <w:rPr>
          <w:spacing w:val="-1"/>
          <w:sz w:val="28"/>
          <w:lang w:val="en-US"/>
        </w:rPr>
        <w:t xml:space="preserve"> </w:t>
      </w:r>
      <w:r w:rsidRPr="001B3DC9">
        <w:rPr>
          <w:sz w:val="28"/>
          <w:lang w:val="en-US"/>
        </w:rPr>
        <w:t>area) //</w:t>
      </w:r>
      <w:r w:rsidRPr="001B3DC9">
        <w:rPr>
          <w:spacing w:val="-3"/>
          <w:sz w:val="28"/>
          <w:lang w:val="en-US"/>
        </w:rPr>
        <w:t xml:space="preserve"> </w:t>
      </w:r>
      <w:hyperlink r:id="rId126">
        <w:r w:rsidRPr="001B3DC9">
          <w:rPr>
            <w:sz w:val="28"/>
            <w:lang w:val="en-US"/>
          </w:rPr>
          <w:t>Journal</w:t>
        </w:r>
        <w:r w:rsidRPr="001B3DC9">
          <w:rPr>
            <w:spacing w:val="-4"/>
            <w:sz w:val="28"/>
            <w:lang w:val="en-US"/>
          </w:rPr>
          <w:t xml:space="preserve"> </w:t>
        </w:r>
        <w:r w:rsidRPr="001B3DC9">
          <w:rPr>
            <w:sz w:val="28"/>
            <w:lang w:val="en-US"/>
          </w:rPr>
          <w:t>of</w:t>
        </w:r>
        <w:r w:rsidRPr="001B3DC9">
          <w:rPr>
            <w:spacing w:val="-2"/>
            <w:sz w:val="28"/>
            <w:lang w:val="en-US"/>
          </w:rPr>
          <w:t xml:space="preserve"> </w:t>
        </w:r>
        <w:r w:rsidRPr="001B3DC9">
          <w:rPr>
            <w:sz w:val="28"/>
            <w:lang w:val="en-US"/>
          </w:rPr>
          <w:t>Rural</w:t>
        </w:r>
        <w:r w:rsidRPr="001B3DC9">
          <w:rPr>
            <w:spacing w:val="-1"/>
            <w:sz w:val="28"/>
            <w:lang w:val="en-US"/>
          </w:rPr>
          <w:t xml:space="preserve"> </w:t>
        </w:r>
        <w:r w:rsidRPr="001B3DC9">
          <w:rPr>
            <w:sz w:val="28"/>
            <w:lang w:val="en-US"/>
          </w:rPr>
          <w:t>Studies</w:t>
        </w:r>
      </w:hyperlink>
      <w:r w:rsidRPr="001B3DC9">
        <w:rPr>
          <w:sz w:val="28"/>
          <w:lang w:val="en-US"/>
        </w:rPr>
        <w:t>.</w:t>
      </w:r>
      <w:r w:rsidRPr="001B3DC9">
        <w:rPr>
          <w:spacing w:val="-3"/>
          <w:sz w:val="28"/>
          <w:lang w:val="en-US"/>
        </w:rPr>
        <w:t xml:space="preserve"> </w:t>
      </w:r>
      <w:r w:rsidRPr="001B3DC9">
        <w:rPr>
          <w:sz w:val="28"/>
          <w:lang w:val="en-US"/>
        </w:rPr>
        <w:t>–</w:t>
      </w:r>
      <w:r w:rsidRPr="001B3DC9">
        <w:rPr>
          <w:spacing w:val="-2"/>
          <w:sz w:val="28"/>
          <w:lang w:val="en-US"/>
        </w:rPr>
        <w:t xml:space="preserve"> </w:t>
      </w:r>
      <w:r w:rsidRPr="001B3DC9">
        <w:rPr>
          <w:sz w:val="28"/>
          <w:lang w:val="en-US"/>
        </w:rPr>
        <w:t>2022.</w:t>
      </w:r>
      <w:r w:rsidRPr="001B3DC9">
        <w:rPr>
          <w:spacing w:val="-3"/>
          <w:sz w:val="28"/>
          <w:lang w:val="en-US"/>
        </w:rPr>
        <w:t xml:space="preserve"> </w:t>
      </w:r>
      <w:r w:rsidRPr="001B3DC9">
        <w:rPr>
          <w:sz w:val="28"/>
          <w:lang w:val="en-US"/>
        </w:rPr>
        <w:t>–</w:t>
      </w:r>
      <w:r w:rsidRPr="001B3DC9">
        <w:rPr>
          <w:spacing w:val="-2"/>
          <w:sz w:val="28"/>
          <w:lang w:val="en-US"/>
        </w:rPr>
        <w:t xml:space="preserve"> </w:t>
      </w:r>
      <w:hyperlink r:id="rId127">
        <w:r w:rsidRPr="001B3DC9">
          <w:rPr>
            <w:sz w:val="28"/>
            <w:lang w:val="en-US"/>
          </w:rPr>
          <w:t>Vol.</w:t>
        </w:r>
        <w:r w:rsidRPr="001B3DC9">
          <w:rPr>
            <w:spacing w:val="-3"/>
            <w:sz w:val="28"/>
            <w:lang w:val="en-US"/>
          </w:rPr>
          <w:t xml:space="preserve"> </w:t>
        </w:r>
        <w:r w:rsidRPr="001B3DC9">
          <w:rPr>
            <w:sz w:val="28"/>
            <w:lang w:val="en-US"/>
          </w:rPr>
          <w:t>92</w:t>
        </w:r>
      </w:hyperlink>
      <w:r w:rsidRPr="001B3DC9">
        <w:rPr>
          <w:sz w:val="28"/>
          <w:lang w:val="en-US"/>
        </w:rPr>
        <w:t>.</w:t>
      </w:r>
      <w:r w:rsidRPr="001B3DC9">
        <w:rPr>
          <w:spacing w:val="-5"/>
          <w:sz w:val="28"/>
          <w:lang w:val="en-US"/>
        </w:rPr>
        <w:t xml:space="preserve"> </w:t>
      </w:r>
      <w:r w:rsidRPr="001B3DC9">
        <w:rPr>
          <w:sz w:val="28"/>
          <w:lang w:val="en-US"/>
        </w:rPr>
        <w:t>–</w:t>
      </w:r>
    </w:p>
    <w:p w14:paraId="24E26B67" w14:textId="77777777" w:rsidR="003D352F" w:rsidRDefault="001B3DC9">
      <w:pPr>
        <w:pStyle w:val="a3"/>
        <w:spacing w:line="322" w:lineRule="exact"/>
        <w:ind w:firstLine="0"/>
      </w:pPr>
      <w:r>
        <w:rPr>
          <w:noProof/>
          <w:lang w:eastAsia="ru-RU"/>
        </w:rPr>
        <mc:AlternateContent>
          <mc:Choice Requires="wps">
            <w:drawing>
              <wp:anchor distT="0" distB="0" distL="0" distR="0" simplePos="0" relativeHeight="480099328" behindDoc="1" locked="0" layoutInCell="1" allowOverlap="1" wp14:anchorId="24E27332" wp14:editId="24E27333">
                <wp:simplePos x="0" y="0"/>
                <wp:positionH relativeFrom="page">
                  <wp:posOffset>4977129</wp:posOffset>
                </wp:positionH>
                <wp:positionV relativeFrom="paragraph">
                  <wp:posOffset>204050</wp:posOffset>
                </wp:positionV>
                <wp:extent cx="58419" cy="2044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204470"/>
                        </a:xfrm>
                        <a:custGeom>
                          <a:avLst/>
                          <a:gdLst/>
                          <a:ahLst/>
                          <a:cxnLst/>
                          <a:rect l="l" t="t" r="r" b="b"/>
                          <a:pathLst>
                            <a:path w="58419" h="204470">
                              <a:moveTo>
                                <a:pt x="57912" y="0"/>
                              </a:moveTo>
                              <a:lnTo>
                                <a:pt x="0" y="0"/>
                              </a:lnTo>
                              <a:lnTo>
                                <a:pt x="0" y="204215"/>
                              </a:lnTo>
                              <a:lnTo>
                                <a:pt x="57912" y="204215"/>
                              </a:lnTo>
                              <a:lnTo>
                                <a:pt x="57912" y="0"/>
                              </a:lnTo>
                              <a:close/>
                            </a:path>
                          </a:pathLst>
                        </a:custGeom>
                        <a:solidFill>
                          <a:srgbClr val="FDFBEC"/>
                        </a:solidFill>
                      </wps:spPr>
                      <wps:bodyPr wrap="square" lIns="0" tIns="0" rIns="0" bIns="0" rtlCol="0">
                        <a:prstTxWarp prst="textNoShape">
                          <a:avLst/>
                        </a:prstTxWarp>
                        <a:noAutofit/>
                      </wps:bodyPr>
                    </wps:wsp>
                  </a:graphicData>
                </a:graphic>
              </wp:anchor>
            </w:drawing>
          </mc:Choice>
          <mc:Fallback>
            <w:pict>
              <v:shape w14:anchorId="3A9AE4EB" id="Graphic 367" o:spid="_x0000_s1026" style="position:absolute;margin-left:391.9pt;margin-top:16.05pt;width:4.6pt;height:16.1pt;z-index:-23217152;visibility:visible;mso-wrap-style:square;mso-wrap-distance-left:0;mso-wrap-distance-top:0;mso-wrap-distance-right:0;mso-wrap-distance-bottom:0;mso-position-horizontal:absolute;mso-position-horizontal-relative:page;mso-position-vertical:absolute;mso-position-vertical-relative:text;v-text-anchor:top" coordsize="58419,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" path="m57912,l,,,204215r57912,l57912,xe" fillcolor="#fdfbec" stroked="f">
                <v:path arrowok="t"/>
                <w10:wrap anchorx="page"/>
              </v:shape>
            </w:pict>
          </mc:Fallback>
        </mc:AlternateContent>
      </w:r>
      <w:r>
        <w:t>P.</w:t>
      </w:r>
      <w:r>
        <w:rPr>
          <w:spacing w:val="-4"/>
        </w:rPr>
        <w:t xml:space="preserve"> </w:t>
      </w:r>
      <w:r>
        <w:t>50-</w:t>
      </w:r>
      <w:r>
        <w:rPr>
          <w:spacing w:val="-5"/>
        </w:rPr>
        <w:t>55.</w:t>
      </w:r>
    </w:p>
    <w:p w14:paraId="24E26B68" w14:textId="77777777" w:rsidR="003D352F" w:rsidRDefault="001B3DC9">
      <w:pPr>
        <w:pStyle w:val="a5"/>
        <w:numPr>
          <w:ilvl w:val="0"/>
          <w:numId w:val="9"/>
        </w:numPr>
        <w:tabs>
          <w:tab w:val="left" w:pos="1219"/>
        </w:tabs>
        <w:ind w:right="283" w:firstLine="707"/>
        <w:rPr>
          <w:sz w:val="28"/>
        </w:rPr>
      </w:pPr>
      <w:r w:rsidRPr="001B3DC9">
        <w:rPr>
          <w:sz w:val="28"/>
          <w:lang w:val="en-US"/>
        </w:rPr>
        <w:t xml:space="preserve">Jarábková J. The rural areas - the unutilized potential in light of tourism // Agric. </w:t>
      </w:r>
      <w:r>
        <w:rPr>
          <w:sz w:val="28"/>
        </w:rPr>
        <w:t>Econ. – Czech. – 2010. – Vol. 56(11). – P. 532-539.</w:t>
      </w:r>
    </w:p>
    <w:p w14:paraId="24E26B69" w14:textId="77777777" w:rsidR="003D352F" w:rsidRPr="001B3DC9" w:rsidRDefault="001B3DC9">
      <w:pPr>
        <w:pStyle w:val="a5"/>
        <w:numPr>
          <w:ilvl w:val="0"/>
          <w:numId w:val="9"/>
        </w:numPr>
        <w:tabs>
          <w:tab w:val="left" w:pos="1209"/>
        </w:tabs>
        <w:ind w:right="277" w:firstLine="707"/>
        <w:rPr>
          <w:sz w:val="28"/>
          <w:lang w:val="en-US"/>
        </w:rPr>
      </w:pPr>
      <w:r w:rsidRPr="001B3DC9">
        <w:rPr>
          <w:color w:val="000000"/>
          <w:sz w:val="28"/>
          <w:shd w:val="clear" w:color="auto" w:fill="FBFBFB"/>
          <w:lang w:val="en-US"/>
        </w:rPr>
        <w:t>Michaelsen M.M., Haisken-DeNew J.P. Migration magnet: the role of work</w:t>
      </w:r>
      <w:r w:rsidRPr="001B3DC9">
        <w:rPr>
          <w:color w:val="000000"/>
          <w:sz w:val="28"/>
          <w:lang w:val="en-US"/>
        </w:rPr>
        <w:t xml:space="preserve"> </w:t>
      </w:r>
      <w:r w:rsidRPr="001B3DC9">
        <w:rPr>
          <w:color w:val="000000"/>
          <w:sz w:val="28"/>
          <w:shd w:val="clear" w:color="auto" w:fill="FBFBFB"/>
          <w:lang w:val="en-US"/>
        </w:rPr>
        <w:t>experience</w:t>
      </w:r>
      <w:r w:rsidRPr="001B3DC9">
        <w:rPr>
          <w:color w:val="000000"/>
          <w:spacing w:val="20"/>
          <w:sz w:val="28"/>
          <w:shd w:val="clear" w:color="auto" w:fill="FBFBFB"/>
          <w:lang w:val="en-US"/>
        </w:rPr>
        <w:t xml:space="preserve"> </w:t>
      </w:r>
      <w:r w:rsidRPr="001B3DC9">
        <w:rPr>
          <w:color w:val="000000"/>
          <w:sz w:val="28"/>
          <w:shd w:val="clear" w:color="auto" w:fill="FBFBFB"/>
          <w:lang w:val="en-US"/>
        </w:rPr>
        <w:t>in</w:t>
      </w:r>
      <w:r w:rsidRPr="001B3DC9">
        <w:rPr>
          <w:color w:val="000000"/>
          <w:spacing w:val="20"/>
          <w:sz w:val="28"/>
          <w:shd w:val="clear" w:color="auto" w:fill="FBFBFB"/>
          <w:lang w:val="en-US"/>
        </w:rPr>
        <w:t xml:space="preserve"> </w:t>
      </w:r>
      <w:r w:rsidRPr="001B3DC9">
        <w:rPr>
          <w:color w:val="000000"/>
          <w:sz w:val="28"/>
          <w:shd w:val="clear" w:color="auto" w:fill="FBFBFB"/>
          <w:lang w:val="en-US"/>
        </w:rPr>
        <w:t>rural–urban</w:t>
      </w:r>
      <w:r w:rsidRPr="001B3DC9">
        <w:rPr>
          <w:color w:val="000000"/>
          <w:spacing w:val="20"/>
          <w:sz w:val="28"/>
          <w:shd w:val="clear" w:color="auto" w:fill="FBFBFB"/>
          <w:lang w:val="en-US"/>
        </w:rPr>
        <w:t xml:space="preserve"> </w:t>
      </w:r>
      <w:r w:rsidRPr="001B3DC9">
        <w:rPr>
          <w:color w:val="000000"/>
          <w:sz w:val="28"/>
          <w:shd w:val="clear" w:color="auto" w:fill="FBFBFB"/>
          <w:lang w:val="en-US"/>
        </w:rPr>
        <w:t>wage</w:t>
      </w:r>
      <w:r w:rsidRPr="001B3DC9">
        <w:rPr>
          <w:color w:val="000000"/>
          <w:spacing w:val="19"/>
          <w:sz w:val="28"/>
          <w:shd w:val="clear" w:color="auto" w:fill="FBFBFB"/>
          <w:lang w:val="en-US"/>
        </w:rPr>
        <w:t xml:space="preserve"> </w:t>
      </w:r>
      <w:r w:rsidRPr="001B3DC9">
        <w:rPr>
          <w:color w:val="000000"/>
          <w:sz w:val="28"/>
          <w:shd w:val="clear" w:color="auto" w:fill="FBFBFB"/>
          <w:lang w:val="en-US"/>
        </w:rPr>
        <w:t>differentials</w:t>
      </w:r>
      <w:r w:rsidRPr="001B3DC9">
        <w:rPr>
          <w:color w:val="000000"/>
          <w:spacing w:val="24"/>
          <w:sz w:val="28"/>
          <w:shd w:val="clear" w:color="auto" w:fill="FBFBFB"/>
          <w:lang w:val="en-US"/>
        </w:rPr>
        <w:t xml:space="preserve"> </w:t>
      </w:r>
      <w:r w:rsidRPr="001B3DC9">
        <w:rPr>
          <w:color w:val="000000"/>
          <w:sz w:val="28"/>
          <w:shd w:val="clear" w:color="auto" w:fill="FBFBFB"/>
          <w:lang w:val="en-US"/>
        </w:rPr>
        <w:t>//</w:t>
      </w:r>
      <w:r w:rsidRPr="001B3DC9">
        <w:rPr>
          <w:color w:val="000000"/>
          <w:spacing w:val="21"/>
          <w:sz w:val="28"/>
          <w:shd w:val="clear" w:color="auto" w:fill="FBFBFB"/>
          <w:lang w:val="en-US"/>
        </w:rPr>
        <w:t xml:space="preserve"> </w:t>
      </w:r>
      <w:r w:rsidRPr="001B3DC9">
        <w:rPr>
          <w:color w:val="000000"/>
          <w:sz w:val="28"/>
          <w:shd w:val="clear" w:color="auto" w:fill="FBFBFB"/>
          <w:lang w:val="en-US"/>
        </w:rPr>
        <w:t>IZA</w:t>
      </w:r>
      <w:r w:rsidRPr="001B3DC9">
        <w:rPr>
          <w:color w:val="000000"/>
          <w:spacing w:val="20"/>
          <w:sz w:val="28"/>
          <w:shd w:val="clear" w:color="auto" w:fill="FBFBFB"/>
          <w:lang w:val="en-US"/>
        </w:rPr>
        <w:t xml:space="preserve"> </w:t>
      </w:r>
      <w:r w:rsidRPr="001B3DC9">
        <w:rPr>
          <w:color w:val="000000"/>
          <w:sz w:val="28"/>
          <w:shd w:val="clear" w:color="auto" w:fill="FBFBFB"/>
          <w:lang w:val="en-US"/>
        </w:rPr>
        <w:t>J</w:t>
      </w:r>
      <w:r w:rsidRPr="001B3DC9">
        <w:rPr>
          <w:color w:val="000000"/>
          <w:spacing w:val="20"/>
          <w:sz w:val="28"/>
          <w:shd w:val="clear" w:color="auto" w:fill="FBFBFB"/>
          <w:lang w:val="en-US"/>
        </w:rPr>
        <w:t xml:space="preserve"> </w:t>
      </w:r>
      <w:r w:rsidRPr="001B3DC9">
        <w:rPr>
          <w:color w:val="000000"/>
          <w:sz w:val="28"/>
          <w:shd w:val="clear" w:color="auto" w:fill="FBFBFB"/>
          <w:lang w:val="en-US"/>
        </w:rPr>
        <w:t>Migration.</w:t>
      </w:r>
      <w:r w:rsidRPr="001B3DC9">
        <w:rPr>
          <w:color w:val="000000"/>
          <w:spacing w:val="19"/>
          <w:sz w:val="28"/>
          <w:shd w:val="clear" w:color="auto" w:fill="FBFBFB"/>
          <w:lang w:val="en-US"/>
        </w:rPr>
        <w:t xml:space="preserve"> </w:t>
      </w:r>
      <w:r w:rsidRPr="001B3DC9">
        <w:rPr>
          <w:color w:val="000000"/>
          <w:sz w:val="28"/>
          <w:shd w:val="clear" w:color="auto" w:fill="FBFBFB"/>
          <w:lang w:val="en-US"/>
        </w:rPr>
        <w:t>–</w:t>
      </w:r>
      <w:r w:rsidRPr="001B3DC9">
        <w:rPr>
          <w:color w:val="000000"/>
          <w:spacing w:val="21"/>
          <w:sz w:val="28"/>
          <w:shd w:val="clear" w:color="auto" w:fill="FBFBFB"/>
          <w:lang w:val="en-US"/>
        </w:rPr>
        <w:t xml:space="preserve"> </w:t>
      </w:r>
      <w:r w:rsidRPr="001B3DC9">
        <w:rPr>
          <w:color w:val="000000"/>
          <w:sz w:val="28"/>
          <w:shd w:val="clear" w:color="auto" w:fill="FBFBFB"/>
          <w:lang w:val="en-US"/>
        </w:rPr>
        <w:t>2015.</w:t>
      </w:r>
      <w:r w:rsidRPr="001B3DC9">
        <w:rPr>
          <w:color w:val="000000"/>
          <w:spacing w:val="21"/>
          <w:sz w:val="28"/>
          <w:shd w:val="clear" w:color="auto" w:fill="FBFBFB"/>
          <w:lang w:val="en-US"/>
        </w:rPr>
        <w:t xml:space="preserve"> </w:t>
      </w:r>
      <w:r w:rsidRPr="001B3DC9">
        <w:rPr>
          <w:color w:val="000000"/>
          <w:sz w:val="28"/>
          <w:shd w:val="clear" w:color="auto" w:fill="FBFBFB"/>
          <w:lang w:val="en-US"/>
        </w:rPr>
        <w:t>–</w:t>
      </w:r>
      <w:r w:rsidRPr="001B3DC9">
        <w:rPr>
          <w:color w:val="000000"/>
          <w:spacing w:val="19"/>
          <w:sz w:val="28"/>
          <w:shd w:val="clear" w:color="auto" w:fill="FBFBFB"/>
          <w:lang w:val="en-US"/>
        </w:rPr>
        <w:t xml:space="preserve"> </w:t>
      </w:r>
      <w:r w:rsidRPr="001B3DC9">
        <w:rPr>
          <w:color w:val="000000"/>
          <w:sz w:val="28"/>
          <w:shd w:val="clear" w:color="auto" w:fill="FBFBFB"/>
          <w:lang w:val="en-US"/>
        </w:rPr>
        <w:t>Vol.</w:t>
      </w:r>
      <w:r w:rsidRPr="001B3DC9">
        <w:rPr>
          <w:color w:val="000000"/>
          <w:spacing w:val="19"/>
          <w:sz w:val="28"/>
          <w:shd w:val="clear" w:color="auto" w:fill="FBFBFB"/>
          <w:lang w:val="en-US"/>
        </w:rPr>
        <w:t xml:space="preserve"> </w:t>
      </w:r>
      <w:r w:rsidRPr="001B3DC9">
        <w:rPr>
          <w:color w:val="000000"/>
          <w:sz w:val="28"/>
          <w:shd w:val="clear" w:color="auto" w:fill="FBFBFB"/>
          <w:lang w:val="en-US"/>
        </w:rPr>
        <w:t>4.</w:t>
      </w:r>
      <w:r w:rsidRPr="001B3DC9">
        <w:rPr>
          <w:color w:val="000000"/>
          <w:spacing w:val="20"/>
          <w:sz w:val="28"/>
          <w:shd w:val="clear" w:color="auto" w:fill="FBFBFB"/>
          <w:lang w:val="en-US"/>
        </w:rPr>
        <w:t xml:space="preserve"> </w:t>
      </w:r>
      <w:r w:rsidRPr="001B3DC9">
        <w:rPr>
          <w:color w:val="000000"/>
          <w:sz w:val="28"/>
          <w:shd w:val="clear" w:color="auto" w:fill="FBFBFB"/>
          <w:lang w:val="en-US"/>
        </w:rPr>
        <w:t>–</w:t>
      </w:r>
    </w:p>
    <w:p w14:paraId="24E26B6A" w14:textId="77777777" w:rsidR="003D352F" w:rsidRDefault="001B3DC9">
      <w:pPr>
        <w:pStyle w:val="a3"/>
        <w:spacing w:line="321" w:lineRule="exact"/>
        <w:ind w:firstLine="0"/>
      </w:pPr>
      <w:r>
        <w:rPr>
          <w:color w:val="000000"/>
          <w:shd w:val="clear" w:color="auto" w:fill="FBFBFB"/>
        </w:rPr>
        <w:t>P.</w:t>
      </w:r>
      <w:r>
        <w:rPr>
          <w:color w:val="000000"/>
          <w:spacing w:val="-9"/>
          <w:shd w:val="clear" w:color="auto" w:fill="FBFBFB"/>
        </w:rPr>
        <w:t xml:space="preserve"> </w:t>
      </w:r>
      <w:r>
        <w:rPr>
          <w:color w:val="000000"/>
          <w:shd w:val="clear" w:color="auto" w:fill="FBFBFB"/>
        </w:rPr>
        <w:t>21-1-21-</w:t>
      </w:r>
      <w:r>
        <w:rPr>
          <w:color w:val="000000"/>
          <w:spacing w:val="-5"/>
          <w:shd w:val="clear" w:color="auto" w:fill="FBFBFB"/>
        </w:rPr>
        <w:t>25.</w:t>
      </w:r>
    </w:p>
    <w:p w14:paraId="24E26B6B" w14:textId="77777777" w:rsidR="003D352F" w:rsidRPr="001B3DC9" w:rsidRDefault="001B3DC9">
      <w:pPr>
        <w:pStyle w:val="a5"/>
        <w:numPr>
          <w:ilvl w:val="0"/>
          <w:numId w:val="9"/>
        </w:numPr>
        <w:tabs>
          <w:tab w:val="left" w:pos="1203"/>
        </w:tabs>
        <w:spacing w:before="1"/>
        <w:ind w:right="277" w:firstLine="707"/>
        <w:rPr>
          <w:sz w:val="28"/>
          <w:lang w:val="en-US"/>
        </w:rPr>
      </w:pPr>
      <w:r w:rsidRPr="001B3DC9">
        <w:rPr>
          <w:sz w:val="28"/>
          <w:lang w:val="en-US"/>
        </w:rPr>
        <w:t xml:space="preserve">Zabelina O.V., Mirzabalaeva F.I., Sankova L.V. et al. </w:t>
      </w:r>
      <w:hyperlink r:id="rId128">
        <w:r w:rsidRPr="001B3DC9">
          <w:rPr>
            <w:sz w:val="28"/>
            <w:lang w:val="en-US"/>
          </w:rPr>
          <w:t>Labor</w:t>
        </w:r>
        <w:r w:rsidRPr="001B3DC9">
          <w:rPr>
            <w:spacing w:val="-2"/>
            <w:sz w:val="28"/>
            <w:lang w:val="en-US"/>
          </w:rPr>
          <w:t xml:space="preserve"> </w:t>
        </w:r>
        <w:r w:rsidRPr="001B3DC9">
          <w:rPr>
            <w:sz w:val="28"/>
            <w:lang w:val="en-US"/>
          </w:rPr>
          <w:t>Potential of the</w:t>
        </w:r>
      </w:hyperlink>
      <w:r w:rsidRPr="001B3DC9">
        <w:rPr>
          <w:sz w:val="28"/>
          <w:lang w:val="en-US"/>
        </w:rPr>
        <w:t xml:space="preserve"> </w:t>
      </w:r>
      <w:hyperlink r:id="rId129">
        <w:r w:rsidRPr="001B3DC9">
          <w:rPr>
            <w:sz w:val="28"/>
            <w:lang w:val="en-US"/>
          </w:rPr>
          <w:t>Rural Territories - State and Development</w:t>
        </w:r>
      </w:hyperlink>
      <w:r w:rsidRPr="001B3DC9">
        <w:rPr>
          <w:sz w:val="28"/>
          <w:lang w:val="en-US"/>
        </w:rPr>
        <w:t xml:space="preserve"> // </w:t>
      </w:r>
      <w:hyperlink r:id="rId130">
        <w:r w:rsidRPr="001B3DC9">
          <w:rPr>
            <w:sz w:val="28"/>
            <w:lang w:val="en-US"/>
          </w:rPr>
          <w:t>European Research Studies Journal</w:t>
        </w:r>
      </w:hyperlink>
      <w:r w:rsidRPr="001B3DC9">
        <w:rPr>
          <w:sz w:val="28"/>
          <w:lang w:val="en-US"/>
        </w:rPr>
        <w:t>. – 2017. – Vol. 20(2B). – P. 261-282.</w:t>
      </w:r>
    </w:p>
    <w:p w14:paraId="24E26B6C" w14:textId="77777777" w:rsidR="003D352F" w:rsidRDefault="001B3DC9">
      <w:pPr>
        <w:pStyle w:val="a5"/>
        <w:numPr>
          <w:ilvl w:val="0"/>
          <w:numId w:val="9"/>
        </w:numPr>
        <w:tabs>
          <w:tab w:val="left" w:pos="1297"/>
        </w:tabs>
        <w:ind w:right="288" w:firstLine="707"/>
        <w:rPr>
          <w:sz w:val="28"/>
        </w:rPr>
      </w:pPr>
      <w:r>
        <w:rPr>
          <w:sz w:val="28"/>
        </w:rPr>
        <w:t>Костаков В., Попов А. Интенсификация использования трудового потенциала // Соц. труд. – 1982. – №7. – С. 61-63.</w:t>
      </w:r>
    </w:p>
    <w:p w14:paraId="24E26B6D" w14:textId="77777777" w:rsidR="003D352F" w:rsidRDefault="001B3DC9">
      <w:pPr>
        <w:pStyle w:val="a3"/>
        <w:spacing w:line="242" w:lineRule="auto"/>
        <w:ind w:right="280"/>
      </w:pPr>
      <w:r>
        <w:t>51. Костакова В.Г. Трудовые ресурсы села // Знание-сила. – 1983. – №2. – С. 78-79.</w:t>
      </w:r>
    </w:p>
    <w:p w14:paraId="24E26B6E" w14:textId="77777777" w:rsidR="003D352F" w:rsidRDefault="001B3DC9">
      <w:pPr>
        <w:pStyle w:val="a5"/>
        <w:numPr>
          <w:ilvl w:val="0"/>
          <w:numId w:val="8"/>
        </w:numPr>
        <w:tabs>
          <w:tab w:val="left" w:pos="1237"/>
        </w:tabs>
        <w:ind w:right="279" w:firstLine="707"/>
        <w:rPr>
          <w:sz w:val="28"/>
        </w:rPr>
      </w:pPr>
      <w:r>
        <w:rPr>
          <w:sz w:val="28"/>
        </w:rPr>
        <w:t>Гольдин М.И. Актуальные проблемы развития трудового потенциала общества зрелого социализма // Вопросы философии. – 1982. – №5. – С. 3-5.</w:t>
      </w:r>
    </w:p>
    <w:p w14:paraId="24E26B6F" w14:textId="77777777" w:rsidR="003D352F" w:rsidRDefault="003D352F">
      <w:pPr>
        <w:pStyle w:val="a5"/>
        <w:rPr>
          <w:sz w:val="28"/>
        </w:rPr>
        <w:sectPr w:rsidR="003D352F">
          <w:pgSz w:w="11920" w:h="16850"/>
          <w:pgMar w:top="1060" w:right="283" w:bottom="1300" w:left="1559" w:header="0" w:footer="1072" w:gutter="0"/>
          <w:cols w:space="720"/>
        </w:sectPr>
      </w:pPr>
    </w:p>
    <w:p w14:paraId="24E26B70" w14:textId="77777777" w:rsidR="003D352F" w:rsidRDefault="001B3DC9">
      <w:pPr>
        <w:pStyle w:val="a5"/>
        <w:numPr>
          <w:ilvl w:val="0"/>
          <w:numId w:val="8"/>
        </w:numPr>
        <w:tabs>
          <w:tab w:val="left" w:pos="1409"/>
        </w:tabs>
        <w:spacing w:before="72"/>
        <w:ind w:right="275" w:firstLine="707"/>
        <w:rPr>
          <w:sz w:val="28"/>
        </w:rPr>
      </w:pPr>
      <w:r>
        <w:rPr>
          <w:sz w:val="28"/>
        </w:rPr>
        <w:t>Попов А. Основные направления повышения эффективности использования трудовых ресурсов</w:t>
      </w:r>
      <w:r>
        <w:rPr>
          <w:spacing w:val="-1"/>
          <w:sz w:val="28"/>
        </w:rPr>
        <w:t xml:space="preserve"> </w:t>
      </w:r>
      <w:r>
        <w:rPr>
          <w:sz w:val="28"/>
        </w:rPr>
        <w:t>в</w:t>
      </w:r>
      <w:r>
        <w:rPr>
          <w:spacing w:val="-1"/>
          <w:sz w:val="28"/>
        </w:rPr>
        <w:t xml:space="preserve"> </w:t>
      </w:r>
      <w:r>
        <w:rPr>
          <w:sz w:val="28"/>
        </w:rPr>
        <w:t>сельском</w:t>
      </w:r>
      <w:r>
        <w:rPr>
          <w:spacing w:val="-2"/>
          <w:sz w:val="28"/>
        </w:rPr>
        <w:t xml:space="preserve"> </w:t>
      </w:r>
      <w:r>
        <w:rPr>
          <w:sz w:val="28"/>
        </w:rPr>
        <w:t>хозяйстве</w:t>
      </w:r>
      <w:r>
        <w:rPr>
          <w:spacing w:val="-3"/>
          <w:sz w:val="28"/>
        </w:rPr>
        <w:t xml:space="preserve"> </w:t>
      </w:r>
      <w:r>
        <w:rPr>
          <w:sz w:val="28"/>
        </w:rPr>
        <w:t>региона» // Соц.</w:t>
      </w:r>
      <w:r>
        <w:rPr>
          <w:spacing w:val="-1"/>
          <w:sz w:val="28"/>
        </w:rPr>
        <w:t xml:space="preserve"> </w:t>
      </w:r>
      <w:r>
        <w:rPr>
          <w:sz w:val="28"/>
        </w:rPr>
        <w:t>труд. – 1983. – №2. – С. 31-37.</w:t>
      </w:r>
    </w:p>
    <w:p w14:paraId="24E26B71" w14:textId="77777777" w:rsidR="003D352F" w:rsidRDefault="001B3DC9">
      <w:pPr>
        <w:pStyle w:val="a5"/>
        <w:numPr>
          <w:ilvl w:val="0"/>
          <w:numId w:val="8"/>
        </w:numPr>
        <w:tabs>
          <w:tab w:val="left" w:pos="1423"/>
        </w:tabs>
        <w:spacing w:before="2"/>
        <w:ind w:right="288" w:firstLine="707"/>
        <w:rPr>
          <w:sz w:val="28"/>
        </w:rPr>
      </w:pPr>
      <w:r>
        <w:rPr>
          <w:sz w:val="28"/>
        </w:rPr>
        <w:t>Гранберг З.А. Развитие личного фактора социалистического производства в условиях НТР. – М.: Наука, 1984. – 151 с.</w:t>
      </w:r>
    </w:p>
    <w:p w14:paraId="24E26B72" w14:textId="77777777" w:rsidR="003D352F" w:rsidRDefault="001B3DC9">
      <w:pPr>
        <w:pStyle w:val="a5"/>
        <w:numPr>
          <w:ilvl w:val="0"/>
          <w:numId w:val="8"/>
        </w:numPr>
        <w:tabs>
          <w:tab w:val="left" w:pos="1476"/>
        </w:tabs>
        <w:ind w:right="285" w:firstLine="707"/>
        <w:rPr>
          <w:sz w:val="28"/>
        </w:rPr>
      </w:pPr>
      <w:r>
        <w:rPr>
          <w:sz w:val="28"/>
        </w:rPr>
        <w:t>Сурков И.М. Содержание методики интегральной оценки производственного потенциала и его использование // Оценка и эффективность использования производственного потенциала сельскохозяйственных предприятий ЦЧР: сб. науч. тр. – Воронеж, 1990. – С. 86-92.</w:t>
      </w:r>
    </w:p>
    <w:p w14:paraId="24E26B73" w14:textId="77777777" w:rsidR="003D352F" w:rsidRDefault="001B3DC9">
      <w:pPr>
        <w:pStyle w:val="a5"/>
        <w:numPr>
          <w:ilvl w:val="0"/>
          <w:numId w:val="8"/>
        </w:numPr>
        <w:tabs>
          <w:tab w:val="left" w:pos="1246"/>
        </w:tabs>
        <w:ind w:right="280" w:firstLine="707"/>
        <w:rPr>
          <w:sz w:val="28"/>
        </w:rPr>
      </w:pPr>
      <w:r>
        <w:rPr>
          <w:sz w:val="28"/>
        </w:rPr>
        <w:t>Федоров В.Б. Сельскохозяйственные кадры: опыт и проблемы. – Л.: Лениздат, 2004. – 230 с.</w:t>
      </w:r>
    </w:p>
    <w:p w14:paraId="24E26B74" w14:textId="77777777" w:rsidR="003D352F" w:rsidRDefault="001B3DC9">
      <w:pPr>
        <w:pStyle w:val="a5"/>
        <w:numPr>
          <w:ilvl w:val="0"/>
          <w:numId w:val="8"/>
        </w:numPr>
        <w:tabs>
          <w:tab w:val="left" w:pos="1402"/>
        </w:tabs>
        <w:ind w:right="278" w:firstLine="707"/>
        <w:rPr>
          <w:sz w:val="28"/>
        </w:rPr>
      </w:pPr>
      <w:r>
        <w:rPr>
          <w:sz w:val="28"/>
        </w:rPr>
        <w:t>Акимбекова Ч.У., Мейрман К.М. Трудовой потенциал АПК Республики Казахстан и эффективность его использования // Проблемы агрорынка. – 2018. – №3. – С. 201-208.</w:t>
      </w:r>
    </w:p>
    <w:p w14:paraId="24E26B75" w14:textId="77777777" w:rsidR="003D352F" w:rsidRDefault="001B3DC9">
      <w:pPr>
        <w:pStyle w:val="a5"/>
        <w:numPr>
          <w:ilvl w:val="0"/>
          <w:numId w:val="8"/>
        </w:numPr>
        <w:tabs>
          <w:tab w:val="left" w:pos="1303"/>
        </w:tabs>
        <w:spacing w:before="1"/>
        <w:ind w:right="277" w:firstLine="707"/>
        <w:rPr>
          <w:sz w:val="28"/>
        </w:rPr>
      </w:pPr>
      <w:r>
        <w:rPr>
          <w:sz w:val="28"/>
        </w:rPr>
        <w:t>Нурбаева Г.Е., Шахман Е.Т. Рынок труда в сельском хозяйстве: региональные особенности функционирования // Проблемы агрорынка. – 2023. – №4. – С. 199-210.</w:t>
      </w:r>
    </w:p>
    <w:p w14:paraId="24E26B76" w14:textId="77777777" w:rsidR="003D352F" w:rsidRDefault="001B3DC9">
      <w:pPr>
        <w:pStyle w:val="a5"/>
        <w:numPr>
          <w:ilvl w:val="0"/>
          <w:numId w:val="8"/>
        </w:numPr>
        <w:tabs>
          <w:tab w:val="left" w:pos="1360"/>
        </w:tabs>
        <w:ind w:right="280" w:firstLine="707"/>
        <w:rPr>
          <w:sz w:val="28"/>
        </w:rPr>
      </w:pPr>
      <w:r>
        <w:rPr>
          <w:sz w:val="28"/>
        </w:rPr>
        <w:t>Женсхан Д., Аппазова Г.Ж., Койтанова А.Ж. Государственная поддержка</w:t>
      </w:r>
      <w:r>
        <w:rPr>
          <w:spacing w:val="-2"/>
          <w:sz w:val="28"/>
        </w:rPr>
        <w:t xml:space="preserve"> </w:t>
      </w:r>
      <w:r>
        <w:rPr>
          <w:sz w:val="28"/>
        </w:rPr>
        <w:t>занятости</w:t>
      </w:r>
      <w:r>
        <w:rPr>
          <w:spacing w:val="-2"/>
          <w:sz w:val="28"/>
        </w:rPr>
        <w:t xml:space="preserve"> </w:t>
      </w:r>
      <w:r>
        <w:rPr>
          <w:sz w:val="28"/>
        </w:rPr>
        <w:t>сельского</w:t>
      </w:r>
      <w:r>
        <w:rPr>
          <w:spacing w:val="-2"/>
          <w:sz w:val="28"/>
        </w:rPr>
        <w:t xml:space="preserve"> </w:t>
      </w:r>
      <w:r>
        <w:rPr>
          <w:sz w:val="28"/>
        </w:rPr>
        <w:t>населения</w:t>
      </w:r>
      <w:r>
        <w:rPr>
          <w:spacing w:val="-2"/>
          <w:sz w:val="28"/>
        </w:rPr>
        <w:t xml:space="preserve"> </w:t>
      </w:r>
      <w:r>
        <w:rPr>
          <w:sz w:val="28"/>
        </w:rPr>
        <w:t>Казахстана //</w:t>
      </w:r>
      <w:r>
        <w:rPr>
          <w:spacing w:val="-1"/>
          <w:sz w:val="28"/>
        </w:rPr>
        <w:t xml:space="preserve"> </w:t>
      </w:r>
      <w:r>
        <w:rPr>
          <w:sz w:val="28"/>
        </w:rPr>
        <w:t>Проблемы</w:t>
      </w:r>
      <w:r>
        <w:rPr>
          <w:spacing w:val="-2"/>
          <w:sz w:val="28"/>
        </w:rPr>
        <w:t xml:space="preserve"> </w:t>
      </w:r>
      <w:r>
        <w:rPr>
          <w:sz w:val="28"/>
        </w:rPr>
        <w:t>агрорынка.</w:t>
      </w:r>
      <w:r>
        <w:rPr>
          <w:spacing w:val="-3"/>
          <w:sz w:val="28"/>
        </w:rPr>
        <w:t xml:space="preserve"> </w:t>
      </w:r>
      <w:r>
        <w:rPr>
          <w:sz w:val="28"/>
        </w:rPr>
        <w:t>– 2024. – №3. – С. 197-206.</w:t>
      </w:r>
    </w:p>
    <w:p w14:paraId="24E26B77" w14:textId="77777777" w:rsidR="003D352F" w:rsidRDefault="001B3DC9">
      <w:pPr>
        <w:pStyle w:val="a5"/>
        <w:numPr>
          <w:ilvl w:val="0"/>
          <w:numId w:val="8"/>
        </w:numPr>
        <w:tabs>
          <w:tab w:val="left" w:pos="1411"/>
        </w:tabs>
        <w:ind w:right="278" w:firstLine="707"/>
        <w:rPr>
          <w:sz w:val="28"/>
        </w:rPr>
      </w:pPr>
      <w:r>
        <w:rPr>
          <w:sz w:val="28"/>
        </w:rPr>
        <w:t>Байдаков А.К., Беспаева Р.С., Досумова Ж.С. Оптимизация человеческого капитала аграрной сферы: цели, принципы и методы //</w:t>
      </w:r>
      <w:r>
        <w:rPr>
          <w:spacing w:val="80"/>
          <w:sz w:val="28"/>
        </w:rPr>
        <w:t xml:space="preserve"> </w:t>
      </w:r>
      <w:r>
        <w:rPr>
          <w:sz w:val="28"/>
        </w:rPr>
        <w:t>Проблемы агрорынка. – 2024. – №3. – С. 188-196.</w:t>
      </w:r>
    </w:p>
    <w:p w14:paraId="24E26B78" w14:textId="77777777" w:rsidR="003D352F" w:rsidRDefault="001B3DC9">
      <w:pPr>
        <w:pStyle w:val="a5"/>
        <w:numPr>
          <w:ilvl w:val="0"/>
          <w:numId w:val="8"/>
        </w:numPr>
        <w:tabs>
          <w:tab w:val="left" w:pos="1212"/>
        </w:tabs>
        <w:ind w:right="279" w:firstLine="707"/>
        <w:rPr>
          <w:sz w:val="28"/>
        </w:rPr>
      </w:pPr>
      <w:r>
        <w:rPr>
          <w:sz w:val="28"/>
        </w:rPr>
        <w:t>Акимбекова Г.У., Акимбекова Ч.У. Потоцкая Л.Н. и др. Региональные интеграционные процессы для развития сельских территорий в условиях цифровизации аграрной экономики // Научное обозрение: теория и практика. – 2021. – Т. 11. №7(87). – С. 2216-2223.</w:t>
      </w:r>
    </w:p>
    <w:p w14:paraId="24E26B79" w14:textId="77777777" w:rsidR="003D352F" w:rsidRDefault="001B3DC9">
      <w:pPr>
        <w:pStyle w:val="a5"/>
        <w:numPr>
          <w:ilvl w:val="0"/>
          <w:numId w:val="8"/>
        </w:numPr>
        <w:tabs>
          <w:tab w:val="left" w:pos="1296"/>
        </w:tabs>
        <w:ind w:right="280" w:firstLine="707"/>
        <w:rPr>
          <w:sz w:val="28"/>
        </w:rPr>
      </w:pPr>
      <w:r>
        <w:rPr>
          <w:sz w:val="28"/>
        </w:rPr>
        <w:t>Акимбекова Ч.У., Акимбекова Г.У. и др. Интеграция сельской и городской экономики и регулирование процессов урбанизации в Казахстане // Научное обозрение: теория и практика. – 2019. – №7. – С. 1108-1117.</w:t>
      </w:r>
    </w:p>
    <w:p w14:paraId="24E26B7A" w14:textId="77777777" w:rsidR="003D352F" w:rsidRDefault="001B3DC9">
      <w:pPr>
        <w:pStyle w:val="a5"/>
        <w:numPr>
          <w:ilvl w:val="0"/>
          <w:numId w:val="8"/>
        </w:numPr>
        <w:tabs>
          <w:tab w:val="left" w:pos="1210"/>
        </w:tabs>
        <w:ind w:right="280" w:firstLine="707"/>
        <w:rPr>
          <w:sz w:val="28"/>
        </w:rPr>
      </w:pPr>
      <w:r>
        <w:rPr>
          <w:sz w:val="28"/>
        </w:rPr>
        <w:t>Бельгибаева Ж.Ж. Экономика рынка труда: учеб. пос. – Алматы: АТУ, 2004. – 41 с.</w:t>
      </w:r>
    </w:p>
    <w:p w14:paraId="24E26B7B" w14:textId="77777777" w:rsidR="003D352F" w:rsidRDefault="001B3DC9">
      <w:pPr>
        <w:pStyle w:val="a5"/>
        <w:numPr>
          <w:ilvl w:val="0"/>
          <w:numId w:val="8"/>
        </w:numPr>
        <w:tabs>
          <w:tab w:val="left" w:pos="1231"/>
        </w:tabs>
        <w:spacing w:line="242" w:lineRule="auto"/>
        <w:ind w:right="287" w:firstLine="707"/>
        <w:rPr>
          <w:sz w:val="28"/>
        </w:rPr>
      </w:pPr>
      <w:r>
        <w:rPr>
          <w:sz w:val="28"/>
        </w:rPr>
        <w:t>Андреев С.В. Кадровый потенциал и проблемы занятости в условиях перехода России к рыночным отношениям. – М., 2003. – 180 с.</w:t>
      </w:r>
    </w:p>
    <w:p w14:paraId="24E26B7C" w14:textId="77777777" w:rsidR="003D352F" w:rsidRDefault="001B3DC9">
      <w:pPr>
        <w:pStyle w:val="a5"/>
        <w:numPr>
          <w:ilvl w:val="0"/>
          <w:numId w:val="8"/>
        </w:numPr>
        <w:tabs>
          <w:tab w:val="left" w:pos="1401"/>
        </w:tabs>
        <w:ind w:right="286" w:firstLine="707"/>
        <w:rPr>
          <w:sz w:val="28"/>
        </w:rPr>
      </w:pPr>
      <w:r>
        <w:rPr>
          <w:sz w:val="28"/>
        </w:rPr>
        <w:t>Грандберг З.А. Развитие личного фактора социалистического производства в условиях НТР. – М.: Наука, 1984. – 149 с.</w:t>
      </w:r>
    </w:p>
    <w:p w14:paraId="24E26B7D" w14:textId="77777777" w:rsidR="003D352F" w:rsidRDefault="001B3DC9">
      <w:pPr>
        <w:pStyle w:val="a5"/>
        <w:numPr>
          <w:ilvl w:val="0"/>
          <w:numId w:val="8"/>
        </w:numPr>
        <w:tabs>
          <w:tab w:val="left" w:pos="1204"/>
        </w:tabs>
        <w:ind w:right="290" w:firstLine="707"/>
        <w:rPr>
          <w:sz w:val="28"/>
        </w:rPr>
      </w:pPr>
      <w:r>
        <w:rPr>
          <w:sz w:val="28"/>
        </w:rPr>
        <w:t>Генералова C. Индикаторный метод</w:t>
      </w:r>
      <w:r>
        <w:rPr>
          <w:spacing w:val="-1"/>
          <w:sz w:val="28"/>
        </w:rPr>
        <w:t xml:space="preserve"> </w:t>
      </w:r>
      <w:r>
        <w:rPr>
          <w:sz w:val="28"/>
        </w:rPr>
        <w:t>оценки потенциала предприятий // АПК: экономика, управление. – 2003. – №6. – С. 87-89.</w:t>
      </w:r>
    </w:p>
    <w:p w14:paraId="24E26B7E" w14:textId="77777777" w:rsidR="003D352F" w:rsidRPr="001B3DC9" w:rsidRDefault="001B3DC9">
      <w:pPr>
        <w:pStyle w:val="a5"/>
        <w:numPr>
          <w:ilvl w:val="0"/>
          <w:numId w:val="8"/>
        </w:numPr>
        <w:tabs>
          <w:tab w:val="left" w:pos="1214"/>
        </w:tabs>
        <w:ind w:right="280" w:firstLine="707"/>
        <w:rPr>
          <w:sz w:val="28"/>
          <w:lang w:val="en-US"/>
        </w:rPr>
      </w:pPr>
      <w:r>
        <w:rPr>
          <w:sz w:val="28"/>
        </w:rPr>
        <w:t>Нуржанова Г.И., Александрова М.С. и др. Теоретические</w:t>
      </w:r>
      <w:r w:rsidRPr="001B3DC9">
        <w:rPr>
          <w:sz w:val="28"/>
          <w:lang w:val="en-US"/>
        </w:rPr>
        <w:t xml:space="preserve"> </w:t>
      </w:r>
      <w:r>
        <w:rPr>
          <w:sz w:val="28"/>
        </w:rPr>
        <w:t>особенности</w:t>
      </w:r>
      <w:r w:rsidRPr="001B3DC9">
        <w:rPr>
          <w:sz w:val="28"/>
          <w:lang w:val="en-US"/>
        </w:rPr>
        <w:t xml:space="preserve"> </w:t>
      </w:r>
      <w:r>
        <w:rPr>
          <w:sz w:val="28"/>
        </w:rPr>
        <w:t>сущности</w:t>
      </w:r>
      <w:r w:rsidRPr="001B3DC9">
        <w:rPr>
          <w:sz w:val="28"/>
          <w:lang w:val="en-US"/>
        </w:rPr>
        <w:t xml:space="preserve"> «</w:t>
      </w:r>
      <w:r>
        <w:rPr>
          <w:sz w:val="28"/>
        </w:rPr>
        <w:t>трудовой</w:t>
      </w:r>
      <w:r w:rsidRPr="001B3DC9">
        <w:rPr>
          <w:sz w:val="28"/>
          <w:lang w:val="en-US"/>
        </w:rPr>
        <w:t xml:space="preserve"> </w:t>
      </w:r>
      <w:r>
        <w:rPr>
          <w:sz w:val="28"/>
        </w:rPr>
        <w:t>потенциал</w:t>
      </w:r>
      <w:r w:rsidRPr="001B3DC9">
        <w:rPr>
          <w:sz w:val="28"/>
          <w:lang w:val="en-US"/>
        </w:rPr>
        <w:t>», «</w:t>
      </w:r>
      <w:r>
        <w:rPr>
          <w:sz w:val="28"/>
        </w:rPr>
        <w:t>рынок</w:t>
      </w:r>
      <w:r w:rsidRPr="001B3DC9">
        <w:rPr>
          <w:sz w:val="28"/>
          <w:lang w:val="en-US"/>
        </w:rPr>
        <w:t xml:space="preserve"> </w:t>
      </w:r>
      <w:r>
        <w:rPr>
          <w:sz w:val="28"/>
        </w:rPr>
        <w:t>труда</w:t>
      </w:r>
      <w:r w:rsidRPr="001B3DC9">
        <w:rPr>
          <w:sz w:val="28"/>
          <w:lang w:val="en-US"/>
        </w:rPr>
        <w:t xml:space="preserve">» </w:t>
      </w:r>
      <w:r>
        <w:rPr>
          <w:sz w:val="28"/>
        </w:rPr>
        <w:t>и</w:t>
      </w:r>
      <w:r w:rsidRPr="001B3DC9">
        <w:rPr>
          <w:sz w:val="28"/>
          <w:lang w:val="en-US"/>
        </w:rPr>
        <w:t xml:space="preserve"> </w:t>
      </w:r>
      <w:r>
        <w:rPr>
          <w:sz w:val="28"/>
        </w:rPr>
        <w:t>их</w:t>
      </w:r>
      <w:r w:rsidRPr="001B3DC9">
        <w:rPr>
          <w:sz w:val="28"/>
          <w:lang w:val="en-US"/>
        </w:rPr>
        <w:t xml:space="preserve"> </w:t>
      </w:r>
      <w:r>
        <w:rPr>
          <w:sz w:val="28"/>
        </w:rPr>
        <w:t>взаимосвязь</w:t>
      </w:r>
      <w:r w:rsidRPr="001B3DC9">
        <w:rPr>
          <w:sz w:val="28"/>
          <w:lang w:val="en-US"/>
        </w:rPr>
        <w:t xml:space="preserve"> // Problems and prospects of development of economy and management: mater. of the 7th internat. scient. conf. – Prague, 2019. – </w:t>
      </w:r>
      <w:r>
        <w:rPr>
          <w:sz w:val="28"/>
        </w:rPr>
        <w:t>Р</w:t>
      </w:r>
      <w:r w:rsidRPr="001B3DC9">
        <w:rPr>
          <w:sz w:val="28"/>
          <w:lang w:val="en-US"/>
        </w:rPr>
        <w:t>. 67-70.</w:t>
      </w:r>
    </w:p>
    <w:p w14:paraId="24E26B7F" w14:textId="77777777" w:rsidR="003D352F" w:rsidRPr="001B3DC9" w:rsidRDefault="003D352F">
      <w:pPr>
        <w:pStyle w:val="a5"/>
        <w:rPr>
          <w:sz w:val="28"/>
          <w:lang w:val="en-US"/>
        </w:rPr>
        <w:sectPr w:rsidR="003D352F" w:rsidRPr="001B3DC9">
          <w:pgSz w:w="11920" w:h="16850"/>
          <w:pgMar w:top="1060" w:right="283" w:bottom="1300" w:left="1559" w:header="0" w:footer="1072" w:gutter="0"/>
          <w:cols w:space="720"/>
        </w:sectPr>
      </w:pPr>
    </w:p>
    <w:p w14:paraId="24E26B80" w14:textId="77777777" w:rsidR="003D352F" w:rsidRDefault="001B3DC9">
      <w:pPr>
        <w:pStyle w:val="a5"/>
        <w:numPr>
          <w:ilvl w:val="0"/>
          <w:numId w:val="8"/>
        </w:numPr>
        <w:tabs>
          <w:tab w:val="left" w:pos="1367"/>
        </w:tabs>
        <w:spacing w:before="72"/>
        <w:ind w:right="277" w:firstLine="707"/>
        <w:rPr>
          <w:sz w:val="28"/>
        </w:rPr>
      </w:pPr>
      <w:r>
        <w:rPr>
          <w:sz w:val="28"/>
        </w:rPr>
        <w:t>Керимова У.К., Касенбаев Г.С. Ключевые проблемы развития агропромышленного комплекса в Казахстане и пути их решения // Вестник университета «Туран». – 2021. – №4. – С. 85-92.</w:t>
      </w:r>
    </w:p>
    <w:p w14:paraId="24E26B81" w14:textId="77777777" w:rsidR="003D352F" w:rsidRDefault="001B3DC9">
      <w:pPr>
        <w:pStyle w:val="a5"/>
        <w:numPr>
          <w:ilvl w:val="0"/>
          <w:numId w:val="8"/>
        </w:numPr>
        <w:tabs>
          <w:tab w:val="left" w:pos="1211"/>
        </w:tabs>
        <w:spacing w:before="2"/>
        <w:ind w:right="283" w:firstLine="707"/>
        <w:rPr>
          <w:sz w:val="28"/>
        </w:rPr>
      </w:pPr>
      <w:r>
        <w:rPr>
          <w:sz w:val="28"/>
        </w:rPr>
        <w:t>Бывшева Е.А., Савкин В.И. К вопросу об управлении и использовании трудовых ресурсов в агропромышленном комплексе // Научный журнал молодых ученых. – 2022. – №3(28). – С. 111-115.</w:t>
      </w:r>
    </w:p>
    <w:p w14:paraId="24E26B82" w14:textId="77777777" w:rsidR="003D352F" w:rsidRDefault="001B3DC9">
      <w:pPr>
        <w:pStyle w:val="a5"/>
        <w:numPr>
          <w:ilvl w:val="0"/>
          <w:numId w:val="8"/>
        </w:numPr>
        <w:tabs>
          <w:tab w:val="left" w:pos="1254"/>
        </w:tabs>
        <w:ind w:right="279" w:firstLine="707"/>
        <w:rPr>
          <w:sz w:val="28"/>
        </w:rPr>
      </w:pPr>
      <w:r>
        <w:rPr>
          <w:sz w:val="28"/>
        </w:rPr>
        <w:t>Нуржанова Г.И., Сапарова Г.К., Сагинова С.А. Трудовой потенциал сельских территорий Казахстана в условиях цифровизации экономики // Проблемы агрорынка. – 2023. – №1. – С. 190-198.</w:t>
      </w:r>
    </w:p>
    <w:p w14:paraId="24E26B83" w14:textId="77777777" w:rsidR="003D352F" w:rsidRDefault="001B3DC9">
      <w:pPr>
        <w:pStyle w:val="a5"/>
        <w:numPr>
          <w:ilvl w:val="0"/>
          <w:numId w:val="8"/>
        </w:numPr>
        <w:tabs>
          <w:tab w:val="left" w:pos="1276"/>
        </w:tabs>
        <w:ind w:right="286" w:firstLine="707"/>
        <w:rPr>
          <w:sz w:val="28"/>
        </w:rPr>
      </w:pPr>
      <w:r>
        <w:rPr>
          <w:sz w:val="28"/>
        </w:rPr>
        <w:t>Давлетбаева А.Ф., Юсупов К.Н. Риски в использовании трудового потенциала регионов // РИСК: ресурсы, информация, снабжение, конкуренция. – 2010. – №1. – С. 132-135.</w:t>
      </w:r>
    </w:p>
    <w:p w14:paraId="24E26B84" w14:textId="77777777" w:rsidR="003D352F" w:rsidRDefault="001B3DC9">
      <w:pPr>
        <w:pStyle w:val="a5"/>
        <w:numPr>
          <w:ilvl w:val="0"/>
          <w:numId w:val="8"/>
        </w:numPr>
        <w:tabs>
          <w:tab w:val="left" w:pos="1271"/>
        </w:tabs>
        <w:spacing w:line="242" w:lineRule="auto"/>
        <w:ind w:right="282" w:firstLine="707"/>
        <w:rPr>
          <w:sz w:val="28"/>
        </w:rPr>
      </w:pPr>
      <w:r>
        <w:rPr>
          <w:sz w:val="28"/>
        </w:rPr>
        <w:t>Мигранова Л.А., Токсанбаева М.С. Качество трудового потенциала российских регионов // Народонаселение. – 2014. – №2. – С. 102-120.</w:t>
      </w:r>
    </w:p>
    <w:p w14:paraId="24E26B85" w14:textId="77777777" w:rsidR="003D352F" w:rsidRDefault="001B3DC9">
      <w:pPr>
        <w:pStyle w:val="a5"/>
        <w:numPr>
          <w:ilvl w:val="0"/>
          <w:numId w:val="8"/>
        </w:numPr>
        <w:tabs>
          <w:tab w:val="left" w:pos="1260"/>
        </w:tabs>
        <w:ind w:right="280" w:firstLine="707"/>
        <w:rPr>
          <w:sz w:val="28"/>
        </w:rPr>
      </w:pPr>
      <w:r>
        <w:rPr>
          <w:sz w:val="28"/>
        </w:rPr>
        <w:t>Попов А.В. Качество трудового потенциала Вологодской области в ракурсе</w:t>
      </w:r>
      <w:r>
        <w:rPr>
          <w:spacing w:val="40"/>
          <w:sz w:val="28"/>
        </w:rPr>
        <w:t xml:space="preserve"> </w:t>
      </w:r>
      <w:r>
        <w:rPr>
          <w:sz w:val="28"/>
        </w:rPr>
        <w:t>20-летних</w:t>
      </w:r>
      <w:r>
        <w:rPr>
          <w:spacing w:val="40"/>
          <w:sz w:val="28"/>
        </w:rPr>
        <w:t xml:space="preserve"> </w:t>
      </w:r>
      <w:r>
        <w:rPr>
          <w:sz w:val="28"/>
        </w:rPr>
        <w:t>наблюдений</w:t>
      </w:r>
      <w:r>
        <w:rPr>
          <w:spacing w:val="40"/>
          <w:sz w:val="28"/>
        </w:rPr>
        <w:t xml:space="preserve"> </w:t>
      </w:r>
      <w:r>
        <w:rPr>
          <w:sz w:val="28"/>
        </w:rPr>
        <w:t>//</w:t>
      </w:r>
      <w:r>
        <w:rPr>
          <w:spacing w:val="40"/>
          <w:sz w:val="28"/>
        </w:rPr>
        <w:t xml:space="preserve"> </w:t>
      </w:r>
      <w:r>
        <w:rPr>
          <w:sz w:val="28"/>
        </w:rPr>
        <w:t>Проблемы</w:t>
      </w:r>
      <w:r>
        <w:rPr>
          <w:spacing w:val="40"/>
          <w:sz w:val="28"/>
        </w:rPr>
        <w:t xml:space="preserve"> </w:t>
      </w:r>
      <w:r>
        <w:rPr>
          <w:sz w:val="28"/>
        </w:rPr>
        <w:t>развития</w:t>
      </w:r>
      <w:r>
        <w:rPr>
          <w:spacing w:val="40"/>
          <w:sz w:val="28"/>
        </w:rPr>
        <w:t xml:space="preserve"> </w:t>
      </w:r>
      <w:r>
        <w:rPr>
          <w:sz w:val="28"/>
        </w:rPr>
        <w:t>территории.</w:t>
      </w:r>
      <w:r>
        <w:rPr>
          <w:spacing w:val="66"/>
          <w:sz w:val="28"/>
        </w:rPr>
        <w:t xml:space="preserve"> </w:t>
      </w:r>
      <w:r>
        <w:rPr>
          <w:sz w:val="28"/>
        </w:rPr>
        <w:t>–</w:t>
      </w:r>
      <w:r>
        <w:rPr>
          <w:spacing w:val="40"/>
          <w:sz w:val="28"/>
        </w:rPr>
        <w:t xml:space="preserve"> </w:t>
      </w:r>
      <w:r>
        <w:rPr>
          <w:sz w:val="28"/>
        </w:rPr>
        <w:t>2019.</w:t>
      </w:r>
      <w:r>
        <w:rPr>
          <w:spacing w:val="40"/>
          <w:sz w:val="28"/>
        </w:rPr>
        <w:t xml:space="preserve"> </w:t>
      </w:r>
      <w:r>
        <w:rPr>
          <w:sz w:val="28"/>
        </w:rPr>
        <w:t>–</w:t>
      </w:r>
    </w:p>
    <w:p w14:paraId="24E26B86" w14:textId="77777777" w:rsidR="003D352F" w:rsidRDefault="001B3DC9">
      <w:pPr>
        <w:pStyle w:val="a3"/>
        <w:spacing w:line="321" w:lineRule="exact"/>
        <w:ind w:firstLine="0"/>
      </w:pPr>
      <w:r>
        <w:t>№1(99).</w:t>
      </w:r>
      <w:r>
        <w:rPr>
          <w:spacing w:val="-6"/>
        </w:rPr>
        <w:t xml:space="preserve"> </w:t>
      </w:r>
      <w:r>
        <w:t>–</w:t>
      </w:r>
      <w:r>
        <w:rPr>
          <w:spacing w:val="-2"/>
        </w:rPr>
        <w:t xml:space="preserve"> </w:t>
      </w:r>
      <w:r>
        <w:t>С.</w:t>
      </w:r>
      <w:r>
        <w:rPr>
          <w:spacing w:val="-5"/>
        </w:rPr>
        <w:t xml:space="preserve"> </w:t>
      </w:r>
      <w:r>
        <w:t>87-</w:t>
      </w:r>
      <w:r>
        <w:rPr>
          <w:spacing w:val="-4"/>
        </w:rPr>
        <w:t>106.</w:t>
      </w:r>
    </w:p>
    <w:p w14:paraId="24E26B87" w14:textId="77777777" w:rsidR="003D352F" w:rsidRDefault="001B3DC9">
      <w:pPr>
        <w:pStyle w:val="a5"/>
        <w:numPr>
          <w:ilvl w:val="0"/>
          <w:numId w:val="8"/>
        </w:numPr>
        <w:tabs>
          <w:tab w:val="left" w:pos="1202"/>
        </w:tabs>
        <w:ind w:right="280" w:firstLine="707"/>
        <w:rPr>
          <w:sz w:val="28"/>
        </w:rPr>
      </w:pPr>
      <w:r>
        <w:rPr>
          <w:sz w:val="28"/>
        </w:rPr>
        <w:t>Крышталева</w:t>
      </w:r>
      <w:r>
        <w:rPr>
          <w:spacing w:val="-1"/>
          <w:sz w:val="28"/>
        </w:rPr>
        <w:t xml:space="preserve"> </w:t>
      </w:r>
      <w:r>
        <w:rPr>
          <w:sz w:val="28"/>
        </w:rPr>
        <w:t>Т.Ю. Методика оценки состояния трудового потенциала в регионах</w:t>
      </w:r>
      <w:r>
        <w:rPr>
          <w:spacing w:val="40"/>
          <w:sz w:val="28"/>
        </w:rPr>
        <w:t xml:space="preserve"> </w:t>
      </w:r>
      <w:r>
        <w:rPr>
          <w:sz w:val="28"/>
        </w:rPr>
        <w:t>Российской</w:t>
      </w:r>
      <w:r>
        <w:rPr>
          <w:spacing w:val="40"/>
          <w:sz w:val="28"/>
        </w:rPr>
        <w:t xml:space="preserve"> </w:t>
      </w:r>
      <w:r>
        <w:rPr>
          <w:sz w:val="28"/>
        </w:rPr>
        <w:t>Федерации</w:t>
      </w:r>
      <w:r>
        <w:rPr>
          <w:spacing w:val="40"/>
          <w:sz w:val="28"/>
        </w:rPr>
        <w:t xml:space="preserve"> </w:t>
      </w:r>
      <w:r>
        <w:rPr>
          <w:sz w:val="28"/>
        </w:rPr>
        <w:t>//</w:t>
      </w:r>
      <w:r>
        <w:rPr>
          <w:spacing w:val="40"/>
          <w:sz w:val="28"/>
        </w:rPr>
        <w:t xml:space="preserve"> </w:t>
      </w:r>
      <w:r>
        <w:rPr>
          <w:sz w:val="28"/>
        </w:rPr>
        <w:t>Мир</w:t>
      </w:r>
      <w:r>
        <w:rPr>
          <w:spacing w:val="40"/>
          <w:sz w:val="28"/>
        </w:rPr>
        <w:t xml:space="preserve"> </w:t>
      </w:r>
      <w:r>
        <w:rPr>
          <w:sz w:val="28"/>
        </w:rPr>
        <w:t>экономики</w:t>
      </w:r>
      <w:r>
        <w:rPr>
          <w:spacing w:val="40"/>
          <w:sz w:val="28"/>
        </w:rPr>
        <w:t xml:space="preserve"> </w:t>
      </w:r>
      <w:r>
        <w:rPr>
          <w:sz w:val="28"/>
        </w:rPr>
        <w:t>и</w:t>
      </w:r>
      <w:r>
        <w:rPr>
          <w:spacing w:val="40"/>
          <w:sz w:val="28"/>
        </w:rPr>
        <w:t xml:space="preserve"> </w:t>
      </w:r>
      <w:r>
        <w:rPr>
          <w:sz w:val="28"/>
        </w:rPr>
        <w:t>управления.</w:t>
      </w:r>
      <w:r>
        <w:rPr>
          <w:spacing w:val="40"/>
          <w:sz w:val="28"/>
        </w:rPr>
        <w:t xml:space="preserve"> </w:t>
      </w:r>
      <w:r>
        <w:rPr>
          <w:sz w:val="28"/>
        </w:rPr>
        <w:t>–</w:t>
      </w:r>
      <w:r>
        <w:rPr>
          <w:spacing w:val="40"/>
          <w:sz w:val="28"/>
        </w:rPr>
        <w:t xml:space="preserve"> </w:t>
      </w:r>
      <w:r>
        <w:rPr>
          <w:sz w:val="28"/>
        </w:rPr>
        <w:t>2017.</w:t>
      </w:r>
      <w:r>
        <w:rPr>
          <w:spacing w:val="40"/>
          <w:sz w:val="28"/>
        </w:rPr>
        <w:t xml:space="preserve"> </w:t>
      </w:r>
      <w:r>
        <w:rPr>
          <w:sz w:val="28"/>
        </w:rPr>
        <w:t>– Т. 17, №3. – С. 35-46.</w:t>
      </w:r>
    </w:p>
    <w:p w14:paraId="24E26B88" w14:textId="77777777" w:rsidR="003D352F" w:rsidRDefault="001B3DC9">
      <w:pPr>
        <w:pStyle w:val="a5"/>
        <w:numPr>
          <w:ilvl w:val="0"/>
          <w:numId w:val="8"/>
        </w:numPr>
        <w:tabs>
          <w:tab w:val="left" w:pos="1310"/>
        </w:tabs>
        <w:ind w:right="279" w:firstLine="707"/>
        <w:rPr>
          <w:sz w:val="28"/>
        </w:rPr>
      </w:pPr>
      <w:r>
        <w:rPr>
          <w:sz w:val="28"/>
        </w:rPr>
        <w:t xml:space="preserve">Якшибаева Г.В. Трудовой потенциал республики: количественно- качественная характеристика // Экономика и управление. – 2007. – №3. – С. 57- </w:t>
      </w:r>
      <w:r>
        <w:rPr>
          <w:spacing w:val="-4"/>
          <w:sz w:val="28"/>
        </w:rPr>
        <w:t>65.</w:t>
      </w:r>
    </w:p>
    <w:p w14:paraId="24E26B89" w14:textId="77777777" w:rsidR="003D352F" w:rsidRDefault="001B3DC9">
      <w:pPr>
        <w:pStyle w:val="a5"/>
        <w:numPr>
          <w:ilvl w:val="0"/>
          <w:numId w:val="8"/>
        </w:numPr>
        <w:tabs>
          <w:tab w:val="left" w:pos="1202"/>
        </w:tabs>
        <w:spacing w:line="317" w:lineRule="exact"/>
        <w:ind w:left="1202" w:hanging="351"/>
        <w:rPr>
          <w:sz w:val="28"/>
        </w:rPr>
      </w:pPr>
      <w:r>
        <w:rPr>
          <w:sz w:val="28"/>
        </w:rPr>
        <w:t>Попова</w:t>
      </w:r>
      <w:r>
        <w:rPr>
          <w:spacing w:val="-6"/>
          <w:sz w:val="28"/>
        </w:rPr>
        <w:t xml:space="preserve"> </w:t>
      </w:r>
      <w:r>
        <w:rPr>
          <w:sz w:val="28"/>
        </w:rPr>
        <w:t>Л.А.,</w:t>
      </w:r>
      <w:r>
        <w:rPr>
          <w:spacing w:val="-5"/>
          <w:sz w:val="28"/>
        </w:rPr>
        <w:t xml:space="preserve"> </w:t>
      </w:r>
      <w:r>
        <w:rPr>
          <w:sz w:val="28"/>
        </w:rPr>
        <w:t>Терентьева</w:t>
      </w:r>
      <w:r>
        <w:rPr>
          <w:spacing w:val="-6"/>
          <w:sz w:val="28"/>
        </w:rPr>
        <w:t xml:space="preserve"> </w:t>
      </w:r>
      <w:r>
        <w:rPr>
          <w:sz w:val="28"/>
        </w:rPr>
        <w:t>М.А.</w:t>
      </w:r>
      <w:r>
        <w:rPr>
          <w:spacing w:val="-6"/>
          <w:sz w:val="28"/>
        </w:rPr>
        <w:t xml:space="preserve"> </w:t>
      </w:r>
      <w:r>
        <w:rPr>
          <w:sz w:val="28"/>
        </w:rPr>
        <w:t>Трудовой</w:t>
      </w:r>
      <w:r>
        <w:rPr>
          <w:spacing w:val="-5"/>
          <w:sz w:val="28"/>
        </w:rPr>
        <w:t xml:space="preserve"> </w:t>
      </w:r>
      <w:r>
        <w:rPr>
          <w:sz w:val="28"/>
        </w:rPr>
        <w:t>потенциал</w:t>
      </w:r>
      <w:r>
        <w:rPr>
          <w:spacing w:val="-5"/>
          <w:sz w:val="28"/>
        </w:rPr>
        <w:t xml:space="preserve"> </w:t>
      </w:r>
      <w:r>
        <w:rPr>
          <w:sz w:val="28"/>
        </w:rPr>
        <w:t>российского</w:t>
      </w:r>
      <w:r>
        <w:rPr>
          <w:spacing w:val="-5"/>
          <w:sz w:val="28"/>
        </w:rPr>
        <w:t xml:space="preserve"> </w:t>
      </w:r>
      <w:r>
        <w:rPr>
          <w:spacing w:val="-2"/>
          <w:sz w:val="28"/>
        </w:rPr>
        <w:t>севера</w:t>
      </w:r>
    </w:p>
    <w:p w14:paraId="24E26B8A" w14:textId="77777777" w:rsidR="003D352F" w:rsidRDefault="001B3DC9">
      <w:pPr>
        <w:pStyle w:val="a3"/>
        <w:ind w:firstLine="0"/>
      </w:pPr>
      <w:r>
        <w:t>//</w:t>
      </w:r>
      <w:r>
        <w:rPr>
          <w:spacing w:val="-4"/>
        </w:rPr>
        <w:t xml:space="preserve"> </w:t>
      </w:r>
      <w:r>
        <w:t>Арктика</w:t>
      </w:r>
      <w:r>
        <w:rPr>
          <w:spacing w:val="-2"/>
        </w:rPr>
        <w:t xml:space="preserve"> </w:t>
      </w:r>
      <w:r>
        <w:t>и</w:t>
      </w:r>
      <w:r>
        <w:rPr>
          <w:spacing w:val="-2"/>
        </w:rPr>
        <w:t xml:space="preserve"> </w:t>
      </w:r>
      <w:r>
        <w:t>Север.</w:t>
      </w:r>
      <w:r>
        <w:rPr>
          <w:spacing w:val="-3"/>
        </w:rPr>
        <w:t xml:space="preserve"> </w:t>
      </w:r>
      <w:r>
        <w:t>–</w:t>
      </w:r>
      <w:r>
        <w:rPr>
          <w:spacing w:val="-2"/>
        </w:rPr>
        <w:t xml:space="preserve"> </w:t>
      </w:r>
      <w:r>
        <w:t>2014.</w:t>
      </w:r>
      <w:r>
        <w:rPr>
          <w:spacing w:val="-3"/>
        </w:rPr>
        <w:t xml:space="preserve"> </w:t>
      </w:r>
      <w:r>
        <w:t>–</w:t>
      </w:r>
      <w:r>
        <w:rPr>
          <w:spacing w:val="-3"/>
        </w:rPr>
        <w:t xml:space="preserve"> </w:t>
      </w:r>
      <w:r>
        <w:t>№4.</w:t>
      </w:r>
      <w:r>
        <w:rPr>
          <w:spacing w:val="-3"/>
        </w:rPr>
        <w:t xml:space="preserve"> </w:t>
      </w:r>
      <w:r>
        <w:t>–</w:t>
      </w:r>
      <w:r>
        <w:rPr>
          <w:spacing w:val="-2"/>
        </w:rPr>
        <w:t xml:space="preserve"> </w:t>
      </w:r>
      <w:r>
        <w:t>С.</w:t>
      </w:r>
      <w:r>
        <w:rPr>
          <w:spacing w:val="-3"/>
        </w:rPr>
        <w:t xml:space="preserve"> </w:t>
      </w:r>
      <w:r>
        <w:t>51-</w:t>
      </w:r>
      <w:r>
        <w:rPr>
          <w:spacing w:val="-5"/>
        </w:rPr>
        <w:t>69.</w:t>
      </w:r>
    </w:p>
    <w:p w14:paraId="24E26B8B" w14:textId="77777777" w:rsidR="003D352F" w:rsidRDefault="001B3DC9">
      <w:pPr>
        <w:pStyle w:val="a5"/>
        <w:numPr>
          <w:ilvl w:val="0"/>
          <w:numId w:val="8"/>
        </w:numPr>
        <w:tabs>
          <w:tab w:val="left" w:pos="1209"/>
        </w:tabs>
        <w:ind w:right="278" w:firstLine="707"/>
        <w:rPr>
          <w:sz w:val="28"/>
        </w:rPr>
      </w:pPr>
      <w:r>
        <w:rPr>
          <w:sz w:val="28"/>
        </w:rPr>
        <w:t>Зиновьев А., Щетинин Е. Методологические подходы по определению комплексной</w:t>
      </w:r>
      <w:r>
        <w:rPr>
          <w:spacing w:val="-3"/>
          <w:sz w:val="28"/>
        </w:rPr>
        <w:t xml:space="preserve"> </w:t>
      </w:r>
      <w:r>
        <w:rPr>
          <w:sz w:val="28"/>
        </w:rPr>
        <w:t>оценки</w:t>
      </w:r>
      <w:r>
        <w:rPr>
          <w:spacing w:val="-3"/>
          <w:sz w:val="28"/>
        </w:rPr>
        <w:t xml:space="preserve"> </w:t>
      </w:r>
      <w:r>
        <w:rPr>
          <w:sz w:val="28"/>
        </w:rPr>
        <w:t>трудового</w:t>
      </w:r>
      <w:r>
        <w:rPr>
          <w:spacing w:val="-2"/>
          <w:sz w:val="28"/>
        </w:rPr>
        <w:t xml:space="preserve"> </w:t>
      </w:r>
      <w:r>
        <w:rPr>
          <w:sz w:val="28"/>
        </w:rPr>
        <w:t>потенциала</w:t>
      </w:r>
      <w:r>
        <w:rPr>
          <w:spacing w:val="-4"/>
          <w:sz w:val="28"/>
        </w:rPr>
        <w:t xml:space="preserve"> </w:t>
      </w:r>
      <w:r>
        <w:rPr>
          <w:sz w:val="28"/>
        </w:rPr>
        <w:t>региона</w:t>
      </w:r>
      <w:r>
        <w:rPr>
          <w:spacing w:val="-3"/>
          <w:sz w:val="28"/>
        </w:rPr>
        <w:t xml:space="preserve"> </w:t>
      </w:r>
      <w:r>
        <w:rPr>
          <w:sz w:val="28"/>
        </w:rPr>
        <w:t>//</w:t>
      </w:r>
      <w:r>
        <w:rPr>
          <w:spacing w:val="-2"/>
          <w:sz w:val="28"/>
        </w:rPr>
        <w:t xml:space="preserve"> </w:t>
      </w:r>
      <w:r>
        <w:rPr>
          <w:sz w:val="28"/>
        </w:rPr>
        <w:t>Вестник</w:t>
      </w:r>
      <w:r>
        <w:rPr>
          <w:spacing w:val="-3"/>
          <w:sz w:val="28"/>
        </w:rPr>
        <w:t xml:space="preserve"> </w:t>
      </w:r>
      <w:r>
        <w:rPr>
          <w:sz w:val="28"/>
        </w:rPr>
        <w:t>алтайской</w:t>
      </w:r>
      <w:r>
        <w:rPr>
          <w:spacing w:val="-5"/>
          <w:sz w:val="28"/>
        </w:rPr>
        <w:t xml:space="preserve"> </w:t>
      </w:r>
      <w:r>
        <w:rPr>
          <w:sz w:val="28"/>
        </w:rPr>
        <w:t>науки. – 2014. – №2-3. – С. 210-214.</w:t>
      </w:r>
    </w:p>
    <w:p w14:paraId="24E26B8C" w14:textId="2CC28A7A" w:rsidR="003D352F" w:rsidRDefault="003511B2">
      <w:pPr>
        <w:pStyle w:val="a5"/>
        <w:numPr>
          <w:ilvl w:val="0"/>
          <w:numId w:val="8"/>
        </w:numPr>
        <w:tabs>
          <w:tab w:val="left" w:pos="1266"/>
        </w:tabs>
        <w:spacing w:before="1"/>
        <w:ind w:right="288" w:firstLine="707"/>
        <w:rPr>
          <w:sz w:val="28"/>
        </w:rPr>
      </w:pPr>
      <w:r>
        <w:rPr>
          <w:sz w:val="28"/>
        </w:rPr>
        <w:t>Демидова О.А., Малахов Д.И. Эконометрика: учебник и практикум для вузов – Москва: Издательство Юрайт, 2025. – 398 с.</w:t>
      </w:r>
    </w:p>
    <w:p w14:paraId="24E26B8D" w14:textId="77777777" w:rsidR="003D352F" w:rsidRDefault="001B3DC9">
      <w:pPr>
        <w:pStyle w:val="a5"/>
        <w:numPr>
          <w:ilvl w:val="0"/>
          <w:numId w:val="8"/>
        </w:numPr>
        <w:tabs>
          <w:tab w:val="left" w:pos="1350"/>
        </w:tabs>
        <w:ind w:right="282" w:firstLine="707"/>
        <w:rPr>
          <w:sz w:val="28"/>
        </w:rPr>
      </w:pPr>
      <w:r>
        <w:rPr>
          <w:sz w:val="28"/>
        </w:rPr>
        <w:t>Курманбаев С.К., Нурекенов Н.Г. Организация производства и совершенствование производственно – экономических отношений на селе: монография. – Семей, 2011. – 434 с.</w:t>
      </w:r>
    </w:p>
    <w:p w14:paraId="24E26B8E" w14:textId="77777777" w:rsidR="003D352F" w:rsidRDefault="001B3DC9">
      <w:pPr>
        <w:pStyle w:val="a5"/>
        <w:numPr>
          <w:ilvl w:val="0"/>
          <w:numId w:val="8"/>
        </w:numPr>
        <w:tabs>
          <w:tab w:val="left" w:pos="1336"/>
        </w:tabs>
        <w:ind w:right="287" w:firstLine="707"/>
        <w:rPr>
          <w:sz w:val="28"/>
        </w:rPr>
      </w:pPr>
      <w:r>
        <w:rPr>
          <w:sz w:val="28"/>
        </w:rPr>
        <w:t>Подобай Н.В. Зарубежный опыт функционирования фермерских хозяйств</w:t>
      </w:r>
      <w:r>
        <w:rPr>
          <w:spacing w:val="-8"/>
          <w:sz w:val="28"/>
        </w:rPr>
        <w:t xml:space="preserve"> </w:t>
      </w:r>
      <w:r>
        <w:rPr>
          <w:sz w:val="28"/>
        </w:rPr>
        <w:t>//</w:t>
      </w:r>
      <w:r>
        <w:rPr>
          <w:spacing w:val="-5"/>
          <w:sz w:val="28"/>
        </w:rPr>
        <w:t xml:space="preserve"> </w:t>
      </w:r>
      <w:r>
        <w:rPr>
          <w:sz w:val="28"/>
        </w:rPr>
        <w:t>Вестник</w:t>
      </w:r>
      <w:r>
        <w:rPr>
          <w:spacing w:val="-8"/>
          <w:sz w:val="28"/>
        </w:rPr>
        <w:t xml:space="preserve"> </w:t>
      </w:r>
      <w:r>
        <w:rPr>
          <w:sz w:val="28"/>
        </w:rPr>
        <w:t>Брянской</w:t>
      </w:r>
      <w:r>
        <w:rPr>
          <w:spacing w:val="-5"/>
          <w:sz w:val="28"/>
        </w:rPr>
        <w:t xml:space="preserve"> </w:t>
      </w:r>
      <w:r>
        <w:rPr>
          <w:sz w:val="28"/>
        </w:rPr>
        <w:t>государственной</w:t>
      </w:r>
      <w:r>
        <w:rPr>
          <w:spacing w:val="-5"/>
          <w:sz w:val="28"/>
        </w:rPr>
        <w:t xml:space="preserve"> </w:t>
      </w:r>
      <w:r>
        <w:rPr>
          <w:sz w:val="28"/>
        </w:rPr>
        <w:t>сельскохозяйственной</w:t>
      </w:r>
      <w:r>
        <w:rPr>
          <w:spacing w:val="-5"/>
          <w:sz w:val="28"/>
        </w:rPr>
        <w:t xml:space="preserve"> </w:t>
      </w:r>
      <w:r>
        <w:rPr>
          <w:sz w:val="28"/>
        </w:rPr>
        <w:t>академии. – 2015. – №3-1. – С. 33-40.</w:t>
      </w:r>
    </w:p>
    <w:p w14:paraId="24E26B8F" w14:textId="77777777" w:rsidR="003D352F" w:rsidRDefault="001B3DC9">
      <w:pPr>
        <w:pStyle w:val="a5"/>
        <w:numPr>
          <w:ilvl w:val="0"/>
          <w:numId w:val="8"/>
        </w:numPr>
        <w:tabs>
          <w:tab w:val="left" w:pos="1459"/>
        </w:tabs>
        <w:ind w:right="279" w:firstLine="707"/>
        <w:rPr>
          <w:sz w:val="28"/>
        </w:rPr>
      </w:pPr>
      <w:r>
        <w:rPr>
          <w:sz w:val="28"/>
        </w:rPr>
        <w:t xml:space="preserve">Сельское хозяйство США: статистика, факты, история // </w:t>
      </w:r>
      <w:hyperlink r:id="rId131">
        <w:r>
          <w:rPr>
            <w:sz w:val="28"/>
          </w:rPr>
          <w:t>https://portalfamososbr.com/ru/pages/1324-u-s-agriculture-stats-facts.</w:t>
        </w:r>
      </w:hyperlink>
      <w:r>
        <w:rPr>
          <w:sz w:val="28"/>
        </w:rPr>
        <w:t xml:space="preserve"> 10.11.2024.</w:t>
      </w:r>
    </w:p>
    <w:p w14:paraId="24E26B90" w14:textId="77777777" w:rsidR="003D352F" w:rsidRDefault="001B3DC9">
      <w:pPr>
        <w:pStyle w:val="a5"/>
        <w:numPr>
          <w:ilvl w:val="0"/>
          <w:numId w:val="8"/>
        </w:numPr>
        <w:tabs>
          <w:tab w:val="left" w:pos="1202"/>
        </w:tabs>
        <w:spacing w:before="1" w:line="322" w:lineRule="exact"/>
        <w:ind w:left="1202" w:hanging="351"/>
        <w:rPr>
          <w:sz w:val="28"/>
        </w:rPr>
      </w:pPr>
      <w:r>
        <w:rPr>
          <w:sz w:val="28"/>
        </w:rPr>
        <w:t>Сельское</w:t>
      </w:r>
      <w:r>
        <w:rPr>
          <w:spacing w:val="-11"/>
          <w:sz w:val="28"/>
        </w:rPr>
        <w:t xml:space="preserve"> </w:t>
      </w:r>
      <w:r>
        <w:rPr>
          <w:sz w:val="28"/>
        </w:rPr>
        <w:t>хозяйство</w:t>
      </w:r>
      <w:r>
        <w:rPr>
          <w:spacing w:val="-10"/>
          <w:sz w:val="28"/>
        </w:rPr>
        <w:t xml:space="preserve"> </w:t>
      </w:r>
      <w:r>
        <w:rPr>
          <w:sz w:val="28"/>
        </w:rPr>
        <w:t>Японии</w:t>
      </w:r>
      <w:r>
        <w:rPr>
          <w:spacing w:val="-9"/>
          <w:sz w:val="28"/>
        </w:rPr>
        <w:t xml:space="preserve"> </w:t>
      </w:r>
      <w:r>
        <w:rPr>
          <w:sz w:val="28"/>
        </w:rPr>
        <w:t>//</w:t>
      </w:r>
      <w:r>
        <w:rPr>
          <w:spacing w:val="-12"/>
          <w:sz w:val="28"/>
        </w:rPr>
        <w:t xml:space="preserve"> </w:t>
      </w:r>
      <w:hyperlink r:id="rId132">
        <w:r>
          <w:rPr>
            <w:sz w:val="28"/>
          </w:rPr>
          <w:t>https://world-nan.kz/blogs/.</w:t>
        </w:r>
      </w:hyperlink>
      <w:r>
        <w:rPr>
          <w:spacing w:val="-10"/>
          <w:sz w:val="28"/>
        </w:rPr>
        <w:t xml:space="preserve"> </w:t>
      </w:r>
      <w:r>
        <w:rPr>
          <w:spacing w:val="-2"/>
          <w:sz w:val="28"/>
        </w:rPr>
        <w:t>10.11.2024.</w:t>
      </w:r>
    </w:p>
    <w:p w14:paraId="24E26B91" w14:textId="77777777" w:rsidR="003D352F" w:rsidRDefault="001B3DC9">
      <w:pPr>
        <w:pStyle w:val="a5"/>
        <w:numPr>
          <w:ilvl w:val="0"/>
          <w:numId w:val="8"/>
        </w:numPr>
        <w:tabs>
          <w:tab w:val="left" w:pos="1235"/>
        </w:tabs>
        <w:ind w:right="288" w:firstLine="707"/>
        <w:rPr>
          <w:sz w:val="28"/>
        </w:rPr>
      </w:pPr>
      <w:r>
        <w:rPr>
          <w:sz w:val="28"/>
        </w:rPr>
        <w:t xml:space="preserve">Доклад о выполнении плана экономического и социального развития за 2023 год и проекте плана на 2024 год / Государственный комитет по развитию и реформам КНР // </w:t>
      </w:r>
      <w:hyperlink r:id="rId133">
        <w:r>
          <w:rPr>
            <w:sz w:val="28"/>
          </w:rPr>
          <w:t>https://ebook.theorychina.org.cn</w:t>
        </w:r>
      </w:hyperlink>
      <w:r>
        <w:rPr>
          <w:sz w:val="28"/>
        </w:rPr>
        <w:t>. 100.05.2025.</w:t>
      </w:r>
    </w:p>
    <w:p w14:paraId="24E26B92" w14:textId="77777777" w:rsidR="003D352F" w:rsidRDefault="003D352F">
      <w:pPr>
        <w:pStyle w:val="a5"/>
        <w:rPr>
          <w:sz w:val="28"/>
        </w:rPr>
        <w:sectPr w:rsidR="003D352F">
          <w:pgSz w:w="11920" w:h="16850"/>
          <w:pgMar w:top="1060" w:right="283" w:bottom="1300" w:left="1559" w:header="0" w:footer="1072" w:gutter="0"/>
          <w:cols w:space="720"/>
        </w:sectPr>
      </w:pPr>
    </w:p>
    <w:p w14:paraId="24E26B93" w14:textId="77777777" w:rsidR="003D352F" w:rsidRDefault="001B3DC9">
      <w:pPr>
        <w:pStyle w:val="a5"/>
        <w:numPr>
          <w:ilvl w:val="0"/>
          <w:numId w:val="8"/>
        </w:numPr>
        <w:tabs>
          <w:tab w:val="left" w:pos="1279"/>
        </w:tabs>
        <w:spacing w:before="72" w:line="242" w:lineRule="auto"/>
        <w:ind w:right="283" w:firstLine="707"/>
        <w:rPr>
          <w:sz w:val="28"/>
        </w:rPr>
      </w:pPr>
      <w:r>
        <w:rPr>
          <w:sz w:val="28"/>
        </w:rPr>
        <w:t>Кисель Р., Маркс-Бельска Р. Трансформации в польском сельском хозяйстве // Крестьяноведение. – 2017. – №3. – С. 108-119.</w:t>
      </w:r>
    </w:p>
    <w:p w14:paraId="24E26B94" w14:textId="77777777" w:rsidR="003D352F" w:rsidRDefault="001B3DC9">
      <w:pPr>
        <w:pStyle w:val="a5"/>
        <w:numPr>
          <w:ilvl w:val="0"/>
          <w:numId w:val="8"/>
        </w:numPr>
        <w:tabs>
          <w:tab w:val="left" w:pos="1350"/>
        </w:tabs>
        <w:ind w:right="282" w:firstLine="707"/>
        <w:rPr>
          <w:sz w:val="28"/>
        </w:rPr>
      </w:pPr>
      <w:r>
        <w:rPr>
          <w:sz w:val="28"/>
        </w:rPr>
        <w:t>Можаев Е.Е., Арефьев В.Н. Опыт кооперирования фермерских хозяйств зарубежных стран как форма повышения конкурентоспособности // Вестник Екатерининского института. – 2018. – №2(42). – С. 32-40.</w:t>
      </w:r>
    </w:p>
    <w:p w14:paraId="24E26B95" w14:textId="77777777" w:rsidR="003D352F" w:rsidRDefault="001B3DC9">
      <w:pPr>
        <w:pStyle w:val="a5"/>
        <w:numPr>
          <w:ilvl w:val="0"/>
          <w:numId w:val="8"/>
        </w:numPr>
        <w:tabs>
          <w:tab w:val="left" w:pos="1404"/>
        </w:tabs>
        <w:ind w:right="279" w:firstLine="707"/>
        <w:rPr>
          <w:sz w:val="28"/>
        </w:rPr>
      </w:pPr>
      <w:r>
        <w:rPr>
          <w:sz w:val="28"/>
        </w:rPr>
        <w:t>Омирханова Ж.М., Кузнецова А.Р., Сальжанова З.А. и др. Экономический механизм развития АПК в Казахстане: монография. – Караганда, 2015. – 312 с.</w:t>
      </w:r>
    </w:p>
    <w:p w14:paraId="24E26B96" w14:textId="77777777" w:rsidR="003D352F" w:rsidRDefault="001B3DC9">
      <w:pPr>
        <w:pStyle w:val="a5"/>
        <w:numPr>
          <w:ilvl w:val="0"/>
          <w:numId w:val="8"/>
        </w:numPr>
        <w:tabs>
          <w:tab w:val="left" w:pos="1637"/>
        </w:tabs>
        <w:ind w:right="276" w:firstLine="707"/>
        <w:rPr>
          <w:sz w:val="28"/>
        </w:rPr>
      </w:pPr>
      <w:r>
        <w:rPr>
          <w:sz w:val="28"/>
        </w:rPr>
        <w:t xml:space="preserve">Какие возможности имеют украинские бизнесы // </w:t>
      </w:r>
      <w:hyperlink r:id="rId134">
        <w:r>
          <w:rPr>
            <w:sz w:val="28"/>
          </w:rPr>
          <w:t>https://financy.24tv.ua/ru/jenergonezavisimost-jeto-budushhee-kakie.</w:t>
        </w:r>
      </w:hyperlink>
      <w:r>
        <w:rPr>
          <w:sz w:val="28"/>
        </w:rPr>
        <w:t xml:space="preserve"> 13.09.2024.</w:t>
      </w:r>
    </w:p>
    <w:p w14:paraId="24E26B97" w14:textId="77777777" w:rsidR="003D352F" w:rsidRDefault="001B3DC9">
      <w:pPr>
        <w:pStyle w:val="a5"/>
        <w:numPr>
          <w:ilvl w:val="0"/>
          <w:numId w:val="8"/>
        </w:numPr>
        <w:tabs>
          <w:tab w:val="left" w:pos="1214"/>
        </w:tabs>
        <w:ind w:right="291" w:firstLine="707"/>
        <w:rPr>
          <w:sz w:val="28"/>
        </w:rPr>
      </w:pPr>
      <w:r>
        <w:rPr>
          <w:sz w:val="28"/>
        </w:rPr>
        <w:t xml:space="preserve">Финансовая кровь сельского хозяйства Германии: источники и законы поддержки // </w:t>
      </w:r>
      <w:hyperlink r:id="rId135">
        <w:r>
          <w:rPr>
            <w:sz w:val="28"/>
          </w:rPr>
          <w:t>https://latifundist.com/spetsproekt/336-finansovaya-krov. 21.08.2024.</w:t>
        </w:r>
      </w:hyperlink>
    </w:p>
    <w:p w14:paraId="24E26B98" w14:textId="77777777" w:rsidR="003D352F" w:rsidRDefault="001B3DC9">
      <w:pPr>
        <w:pStyle w:val="a5"/>
        <w:numPr>
          <w:ilvl w:val="0"/>
          <w:numId w:val="8"/>
        </w:numPr>
        <w:tabs>
          <w:tab w:val="left" w:pos="1336"/>
        </w:tabs>
        <w:spacing w:line="242" w:lineRule="auto"/>
        <w:ind w:right="281" w:firstLine="707"/>
        <w:rPr>
          <w:sz w:val="28"/>
        </w:rPr>
      </w:pPr>
      <w:r>
        <w:rPr>
          <w:sz w:val="28"/>
        </w:rPr>
        <w:t xml:space="preserve">Французский BNP Paribas в кредитовании аграрного сектора // </w:t>
      </w:r>
      <w:hyperlink r:id="rId136">
        <w:r>
          <w:rPr>
            <w:sz w:val="28"/>
          </w:rPr>
          <w:t>https://etpgpb.ru/posts/32145frantsuzskiy_bank_bnp_paribas_bolshe_</w:t>
        </w:r>
      </w:hyperlink>
      <w:r>
        <w:rPr>
          <w:sz w:val="28"/>
        </w:rPr>
        <w:t>. 17.07.2024.</w:t>
      </w:r>
    </w:p>
    <w:p w14:paraId="24E26B99" w14:textId="77777777" w:rsidR="003D352F" w:rsidRDefault="001B3DC9">
      <w:pPr>
        <w:pStyle w:val="a5"/>
        <w:numPr>
          <w:ilvl w:val="0"/>
          <w:numId w:val="8"/>
        </w:numPr>
        <w:tabs>
          <w:tab w:val="left" w:pos="1274"/>
        </w:tabs>
        <w:ind w:right="289" w:firstLine="707"/>
        <w:rPr>
          <w:sz w:val="28"/>
        </w:rPr>
      </w:pPr>
      <w:r>
        <w:rPr>
          <w:sz w:val="28"/>
        </w:rPr>
        <w:t>Рынок труда Казахстана: развитие в условиях новой реальности // ssets.ey.com/content/dam/ey-sites/ey-com/ru_kz/topics/consulting/ey. 07.09.2024.</w:t>
      </w:r>
    </w:p>
    <w:p w14:paraId="24E26B9A" w14:textId="77777777" w:rsidR="003D352F" w:rsidRDefault="001B3DC9">
      <w:pPr>
        <w:pStyle w:val="a5"/>
        <w:numPr>
          <w:ilvl w:val="0"/>
          <w:numId w:val="8"/>
        </w:numPr>
        <w:tabs>
          <w:tab w:val="left" w:pos="1202"/>
        </w:tabs>
        <w:spacing w:line="321" w:lineRule="exact"/>
        <w:ind w:left="1202" w:hanging="351"/>
        <w:rPr>
          <w:sz w:val="28"/>
        </w:rPr>
      </w:pPr>
      <w:r>
        <w:rPr>
          <w:sz w:val="28"/>
        </w:rPr>
        <w:t>Cельское</w:t>
      </w:r>
      <w:r>
        <w:rPr>
          <w:spacing w:val="-11"/>
          <w:sz w:val="28"/>
        </w:rPr>
        <w:t xml:space="preserve"> </w:t>
      </w:r>
      <w:r>
        <w:rPr>
          <w:sz w:val="28"/>
        </w:rPr>
        <w:t>развитие</w:t>
      </w:r>
      <w:r>
        <w:rPr>
          <w:spacing w:val="-7"/>
          <w:sz w:val="28"/>
        </w:rPr>
        <w:t xml:space="preserve"> </w:t>
      </w:r>
      <w:r>
        <w:rPr>
          <w:sz w:val="28"/>
        </w:rPr>
        <w:t>в</w:t>
      </w:r>
      <w:r>
        <w:rPr>
          <w:spacing w:val="-8"/>
          <w:sz w:val="28"/>
        </w:rPr>
        <w:t xml:space="preserve"> </w:t>
      </w:r>
      <w:r>
        <w:rPr>
          <w:sz w:val="28"/>
        </w:rPr>
        <w:t>Европе</w:t>
      </w:r>
      <w:r>
        <w:rPr>
          <w:spacing w:val="-5"/>
          <w:sz w:val="28"/>
        </w:rPr>
        <w:t xml:space="preserve"> </w:t>
      </w:r>
      <w:r>
        <w:rPr>
          <w:sz w:val="28"/>
        </w:rPr>
        <w:t>//</w:t>
      </w:r>
      <w:r>
        <w:rPr>
          <w:spacing w:val="-7"/>
          <w:sz w:val="28"/>
        </w:rPr>
        <w:t xml:space="preserve"> </w:t>
      </w:r>
      <w:hyperlink r:id="rId137">
        <w:r>
          <w:rPr>
            <w:sz w:val="28"/>
          </w:rPr>
          <w:t>https://www.ipcinfo.org</w:t>
        </w:r>
      </w:hyperlink>
      <w:r>
        <w:rPr>
          <w:sz w:val="28"/>
        </w:rPr>
        <w:t>.</w:t>
      </w:r>
      <w:r>
        <w:rPr>
          <w:spacing w:val="-8"/>
          <w:sz w:val="28"/>
        </w:rPr>
        <w:t xml:space="preserve"> </w:t>
      </w:r>
      <w:r>
        <w:rPr>
          <w:spacing w:val="-2"/>
          <w:sz w:val="28"/>
        </w:rPr>
        <w:t>19.01.2023.</w:t>
      </w:r>
    </w:p>
    <w:p w14:paraId="24E26B9B" w14:textId="77777777" w:rsidR="003D352F" w:rsidRDefault="001B3DC9">
      <w:pPr>
        <w:pStyle w:val="a5"/>
        <w:numPr>
          <w:ilvl w:val="0"/>
          <w:numId w:val="8"/>
        </w:numPr>
        <w:tabs>
          <w:tab w:val="left" w:pos="1250"/>
        </w:tabs>
        <w:ind w:right="291" w:firstLine="707"/>
        <w:rPr>
          <w:sz w:val="28"/>
        </w:rPr>
      </w:pPr>
      <w:r>
        <w:rPr>
          <w:sz w:val="28"/>
        </w:rPr>
        <w:t xml:space="preserve">Международный опыт развития цифровизации АПК: государственая поддержка, регулирование, практика // </w:t>
      </w:r>
      <w:hyperlink r:id="rId138">
        <w:r>
          <w:rPr>
            <w:sz w:val="28"/>
          </w:rPr>
          <w:t>https://eec.eaeunion.org</w:t>
        </w:r>
      </w:hyperlink>
      <w:r>
        <w:rPr>
          <w:sz w:val="28"/>
        </w:rPr>
        <w:t>. 03.07.2024.</w:t>
      </w:r>
    </w:p>
    <w:p w14:paraId="24E26B9C" w14:textId="77777777" w:rsidR="003D352F" w:rsidRDefault="001B3DC9">
      <w:pPr>
        <w:pStyle w:val="a5"/>
        <w:numPr>
          <w:ilvl w:val="0"/>
          <w:numId w:val="8"/>
        </w:numPr>
        <w:tabs>
          <w:tab w:val="left" w:pos="1471"/>
        </w:tabs>
        <w:ind w:right="277" w:firstLine="707"/>
        <w:rPr>
          <w:sz w:val="28"/>
        </w:rPr>
      </w:pPr>
      <w:r>
        <w:rPr>
          <w:sz w:val="28"/>
        </w:rPr>
        <w:t>Органическое сельское хозяйство в странах Евразийского экономического союза: текущее состояние и перспективы: междунар. докл. / Евразийский центр по продовольственной безопасности. – М., 2020. – 102 с.</w:t>
      </w:r>
    </w:p>
    <w:p w14:paraId="24E26B9D" w14:textId="77777777" w:rsidR="003D352F" w:rsidRDefault="001B3DC9">
      <w:pPr>
        <w:pStyle w:val="a5"/>
        <w:numPr>
          <w:ilvl w:val="0"/>
          <w:numId w:val="8"/>
        </w:numPr>
        <w:tabs>
          <w:tab w:val="left" w:pos="1198"/>
        </w:tabs>
        <w:spacing w:line="322" w:lineRule="exact"/>
        <w:ind w:left="1198" w:hanging="347"/>
        <w:rPr>
          <w:sz w:val="28"/>
        </w:rPr>
      </w:pPr>
      <w:r>
        <w:rPr>
          <w:sz w:val="28"/>
        </w:rPr>
        <w:t>Занятость</w:t>
      </w:r>
      <w:r>
        <w:rPr>
          <w:spacing w:val="-11"/>
          <w:sz w:val="28"/>
        </w:rPr>
        <w:t xml:space="preserve"> </w:t>
      </w:r>
      <w:r>
        <w:rPr>
          <w:sz w:val="28"/>
        </w:rPr>
        <w:t>и</w:t>
      </w:r>
      <w:r>
        <w:rPr>
          <w:spacing w:val="-10"/>
          <w:sz w:val="28"/>
        </w:rPr>
        <w:t xml:space="preserve"> </w:t>
      </w:r>
      <w:r>
        <w:rPr>
          <w:sz w:val="28"/>
        </w:rPr>
        <w:t>безработица</w:t>
      </w:r>
      <w:r>
        <w:rPr>
          <w:spacing w:val="-8"/>
          <w:sz w:val="28"/>
        </w:rPr>
        <w:t xml:space="preserve"> </w:t>
      </w:r>
      <w:r>
        <w:rPr>
          <w:sz w:val="28"/>
        </w:rPr>
        <w:t>//</w:t>
      </w:r>
      <w:r>
        <w:rPr>
          <w:spacing w:val="-10"/>
          <w:sz w:val="28"/>
        </w:rPr>
        <w:t xml:space="preserve"> </w:t>
      </w:r>
      <w:hyperlink r:id="rId139">
        <w:r>
          <w:rPr>
            <w:sz w:val="28"/>
          </w:rPr>
          <w:t>https://stat.gov.kz/ru/industries.</w:t>
        </w:r>
      </w:hyperlink>
      <w:r>
        <w:rPr>
          <w:spacing w:val="-10"/>
          <w:sz w:val="28"/>
        </w:rPr>
        <w:t xml:space="preserve"> </w:t>
      </w:r>
      <w:r>
        <w:rPr>
          <w:spacing w:val="-2"/>
          <w:sz w:val="28"/>
        </w:rPr>
        <w:t>20.03.2024.</w:t>
      </w:r>
    </w:p>
    <w:p w14:paraId="24E26B9E" w14:textId="77777777" w:rsidR="003D352F" w:rsidRDefault="001B3DC9">
      <w:pPr>
        <w:pStyle w:val="a5"/>
        <w:numPr>
          <w:ilvl w:val="0"/>
          <w:numId w:val="8"/>
        </w:numPr>
        <w:tabs>
          <w:tab w:val="left" w:pos="1295"/>
        </w:tabs>
        <w:ind w:right="287" w:firstLine="707"/>
        <w:rPr>
          <w:sz w:val="28"/>
        </w:rPr>
      </w:pPr>
      <w:r>
        <w:rPr>
          <w:sz w:val="28"/>
        </w:rPr>
        <w:t xml:space="preserve">Почему образованные казахстанцы стремятся уехать из страны // </w:t>
      </w:r>
      <w:hyperlink r:id="rId140">
        <w:r>
          <w:rPr>
            <w:sz w:val="28"/>
          </w:rPr>
          <w:t>https://informburo.kz/stati/pocemu-obrazovannye-kazaxstancy.</w:t>
        </w:r>
      </w:hyperlink>
      <w:r>
        <w:rPr>
          <w:sz w:val="28"/>
        </w:rPr>
        <w:t xml:space="preserve"> 17.09.2024.</w:t>
      </w:r>
    </w:p>
    <w:p w14:paraId="24E26B9F" w14:textId="77777777" w:rsidR="003D352F" w:rsidRDefault="001B3DC9">
      <w:pPr>
        <w:pStyle w:val="a5"/>
        <w:numPr>
          <w:ilvl w:val="0"/>
          <w:numId w:val="8"/>
        </w:numPr>
        <w:tabs>
          <w:tab w:val="left" w:pos="1514"/>
        </w:tabs>
        <w:spacing w:line="242" w:lineRule="auto"/>
        <w:ind w:right="281" w:firstLine="707"/>
        <w:rPr>
          <w:sz w:val="28"/>
        </w:rPr>
      </w:pPr>
      <w:r>
        <w:rPr>
          <w:sz w:val="28"/>
        </w:rPr>
        <w:t xml:space="preserve">Бюро национальной статистики. Статистика регионов // </w:t>
      </w:r>
      <w:hyperlink r:id="rId141">
        <w:r>
          <w:rPr>
            <w:sz w:val="28"/>
          </w:rPr>
          <w:t>https://stat.gov.kz/ru/region/</w:t>
        </w:r>
      </w:hyperlink>
      <w:r>
        <w:rPr>
          <w:sz w:val="28"/>
        </w:rPr>
        <w:t>. 09.09.2024.</w:t>
      </w:r>
    </w:p>
    <w:p w14:paraId="24E26BA0" w14:textId="77777777" w:rsidR="003D352F" w:rsidRDefault="001B3DC9">
      <w:pPr>
        <w:pStyle w:val="a5"/>
        <w:numPr>
          <w:ilvl w:val="0"/>
          <w:numId w:val="8"/>
        </w:numPr>
        <w:tabs>
          <w:tab w:val="left" w:pos="1228"/>
        </w:tabs>
        <w:ind w:right="286" w:firstLine="707"/>
        <w:rPr>
          <w:sz w:val="28"/>
        </w:rPr>
      </w:pPr>
      <w:r>
        <w:rPr>
          <w:sz w:val="28"/>
        </w:rPr>
        <w:t xml:space="preserve">Структура раcпределения заработной платы работников в Республике Казахстан (по итогам 2024 года) // </w:t>
      </w:r>
      <w:hyperlink r:id="rId142">
        <w:r>
          <w:rPr>
            <w:sz w:val="28"/>
          </w:rPr>
          <w:t>https://stat.gov.kz/ru/industries.</w:t>
        </w:r>
      </w:hyperlink>
      <w:r>
        <w:rPr>
          <w:sz w:val="28"/>
        </w:rPr>
        <w:t xml:space="preserve"> 28.01.2025.</w:t>
      </w:r>
    </w:p>
    <w:p w14:paraId="24E26BA1" w14:textId="77777777" w:rsidR="003D352F" w:rsidRDefault="001B3DC9">
      <w:pPr>
        <w:pStyle w:val="a5"/>
        <w:numPr>
          <w:ilvl w:val="0"/>
          <w:numId w:val="8"/>
        </w:numPr>
        <w:tabs>
          <w:tab w:val="left" w:pos="1288"/>
        </w:tabs>
        <w:ind w:right="280" w:firstLine="707"/>
        <w:rPr>
          <w:sz w:val="28"/>
        </w:rPr>
      </w:pPr>
      <w:r>
        <w:rPr>
          <w:sz w:val="28"/>
        </w:rPr>
        <w:t>Ожогова О.В., Лузенкова А.А. Формирование системы мотивации труда в сельском хозяйстве // Комплексное развитие сельских территорий и инновационные технологии в</w:t>
      </w:r>
      <w:r>
        <w:rPr>
          <w:spacing w:val="-1"/>
          <w:sz w:val="28"/>
        </w:rPr>
        <w:t xml:space="preserve"> </w:t>
      </w:r>
      <w:r>
        <w:rPr>
          <w:sz w:val="28"/>
        </w:rPr>
        <w:t>агропромышленном</w:t>
      </w:r>
      <w:r>
        <w:rPr>
          <w:spacing w:val="-1"/>
          <w:sz w:val="28"/>
        </w:rPr>
        <w:t xml:space="preserve"> </w:t>
      </w:r>
      <w:r>
        <w:rPr>
          <w:sz w:val="28"/>
        </w:rPr>
        <w:t>комплексе: сб.</w:t>
      </w:r>
      <w:r>
        <w:rPr>
          <w:spacing w:val="-1"/>
          <w:sz w:val="28"/>
        </w:rPr>
        <w:t xml:space="preserve"> </w:t>
      </w:r>
      <w:r>
        <w:rPr>
          <w:sz w:val="28"/>
        </w:rPr>
        <w:t>3-й междунар. науч.-метод. и практ. конф. – Новосибирск, 2018. – С. 134-136.</w:t>
      </w:r>
    </w:p>
    <w:p w14:paraId="24E26BA2" w14:textId="77777777" w:rsidR="003D352F" w:rsidRDefault="001B3DC9">
      <w:pPr>
        <w:pStyle w:val="a5"/>
        <w:numPr>
          <w:ilvl w:val="0"/>
          <w:numId w:val="8"/>
        </w:numPr>
        <w:tabs>
          <w:tab w:val="left" w:pos="1213"/>
        </w:tabs>
        <w:ind w:right="284" w:firstLine="707"/>
        <w:rPr>
          <w:sz w:val="28"/>
        </w:rPr>
      </w:pPr>
      <w:r>
        <w:rPr>
          <w:sz w:val="28"/>
        </w:rPr>
        <w:t xml:space="preserve">Уровень занятости в секторе сельского хозяйства Казахстана снизился на 7% за год // </w:t>
      </w:r>
      <w:hyperlink r:id="rId143">
        <w:r>
          <w:rPr>
            <w:sz w:val="28"/>
          </w:rPr>
          <w:t>https://dairynews.today/kz/news/uroven-zanyatosti. 30.05.2024</w:t>
        </w:r>
      </w:hyperlink>
      <w:r>
        <w:rPr>
          <w:sz w:val="28"/>
        </w:rPr>
        <w:t>.</w:t>
      </w:r>
    </w:p>
    <w:p w14:paraId="24E26BA3" w14:textId="77777777" w:rsidR="003D352F" w:rsidRDefault="001B3DC9">
      <w:pPr>
        <w:pStyle w:val="a5"/>
        <w:numPr>
          <w:ilvl w:val="0"/>
          <w:numId w:val="8"/>
        </w:numPr>
        <w:tabs>
          <w:tab w:val="left" w:pos="1488"/>
        </w:tabs>
        <w:ind w:right="285" w:firstLine="707"/>
        <w:rPr>
          <w:sz w:val="28"/>
        </w:rPr>
      </w:pPr>
      <w:r>
        <w:rPr>
          <w:sz w:val="28"/>
        </w:rPr>
        <w:t xml:space="preserve">Техническое и профессиональное, послесреднее образование в Республике Казахстан // </w:t>
      </w:r>
      <w:hyperlink r:id="rId144">
        <w:r>
          <w:rPr>
            <w:sz w:val="28"/>
          </w:rPr>
          <w:t>https://stat.gov.kz/ru/industries/social.</w:t>
        </w:r>
      </w:hyperlink>
      <w:r>
        <w:rPr>
          <w:sz w:val="28"/>
        </w:rPr>
        <w:t xml:space="preserve"> 13.08.2024.</w:t>
      </w:r>
    </w:p>
    <w:p w14:paraId="24E26BA4" w14:textId="77777777" w:rsidR="003D352F" w:rsidRDefault="001B3DC9">
      <w:pPr>
        <w:pStyle w:val="a5"/>
        <w:numPr>
          <w:ilvl w:val="0"/>
          <w:numId w:val="8"/>
        </w:numPr>
        <w:tabs>
          <w:tab w:val="left" w:pos="1364"/>
        </w:tabs>
        <w:ind w:right="286" w:firstLine="707"/>
        <w:rPr>
          <w:sz w:val="28"/>
        </w:rPr>
      </w:pPr>
      <w:r>
        <w:rPr>
          <w:sz w:val="28"/>
        </w:rPr>
        <w:t>Аналитический отчет о реализации параметров Болонского процесса в вузах Республики Казахстан, 2022 год / Центр Болонского процесса и академической мобильности. – Астана, 2022. – 78 с.</w:t>
      </w:r>
    </w:p>
    <w:p w14:paraId="24E26BA5" w14:textId="77777777" w:rsidR="003D352F" w:rsidRDefault="001B3DC9">
      <w:pPr>
        <w:pStyle w:val="a5"/>
        <w:numPr>
          <w:ilvl w:val="0"/>
          <w:numId w:val="8"/>
        </w:numPr>
        <w:tabs>
          <w:tab w:val="left" w:pos="1467"/>
        </w:tabs>
        <w:ind w:right="279" w:firstLine="707"/>
        <w:rPr>
          <w:sz w:val="28"/>
        </w:rPr>
      </w:pPr>
      <w:r>
        <w:rPr>
          <w:sz w:val="28"/>
        </w:rPr>
        <w:t xml:space="preserve">Дефицит кадров: какие специалисты требуются в Казахстане // </w:t>
      </w:r>
      <w:hyperlink r:id="rId145">
        <w:r>
          <w:rPr>
            <w:sz w:val="28"/>
          </w:rPr>
          <w:t>https://erdo.enbek.kz/main/publish/2</w:t>
        </w:r>
      </w:hyperlink>
      <w:r>
        <w:rPr>
          <w:sz w:val="28"/>
        </w:rPr>
        <w:t>. 10.11.2024.</w:t>
      </w:r>
    </w:p>
    <w:p w14:paraId="24E26BA6" w14:textId="77777777" w:rsidR="003D352F" w:rsidRDefault="001B3DC9">
      <w:pPr>
        <w:pStyle w:val="a5"/>
        <w:numPr>
          <w:ilvl w:val="0"/>
          <w:numId w:val="8"/>
        </w:numPr>
        <w:tabs>
          <w:tab w:val="left" w:pos="1498"/>
        </w:tabs>
        <w:ind w:right="277" w:firstLine="707"/>
        <w:rPr>
          <w:sz w:val="28"/>
        </w:rPr>
      </w:pPr>
      <w:r>
        <w:rPr>
          <w:sz w:val="28"/>
        </w:rPr>
        <w:t xml:space="preserve">Почти 4 тыс. педагогов не хватает в школах Казахстана // </w:t>
      </w:r>
      <w:hyperlink r:id="rId146">
        <w:r>
          <w:rPr>
            <w:spacing w:val="-2"/>
            <w:sz w:val="28"/>
          </w:rPr>
          <w:t>https://24.kz/ru/news/social/664456-pochti-4-tys-pedagogov-ne-khvataet.</w:t>
        </w:r>
      </w:hyperlink>
      <w:r>
        <w:rPr>
          <w:spacing w:val="-2"/>
          <w:sz w:val="28"/>
        </w:rPr>
        <w:t xml:space="preserve"> 10.11.2024.</w:t>
      </w:r>
    </w:p>
    <w:p w14:paraId="24E26BA7" w14:textId="77777777" w:rsidR="003D352F" w:rsidRDefault="003D352F">
      <w:pPr>
        <w:pStyle w:val="a5"/>
        <w:rPr>
          <w:sz w:val="28"/>
        </w:rPr>
        <w:sectPr w:rsidR="003D352F">
          <w:pgSz w:w="11920" w:h="16850"/>
          <w:pgMar w:top="1060" w:right="283" w:bottom="1300" w:left="1559" w:header="0" w:footer="1072" w:gutter="0"/>
          <w:cols w:space="720"/>
        </w:sectPr>
      </w:pPr>
    </w:p>
    <w:p w14:paraId="24E26BA8" w14:textId="77777777" w:rsidR="003D352F" w:rsidRDefault="001B3DC9">
      <w:pPr>
        <w:pStyle w:val="a5"/>
        <w:numPr>
          <w:ilvl w:val="0"/>
          <w:numId w:val="8"/>
        </w:numPr>
        <w:tabs>
          <w:tab w:val="left" w:pos="1537"/>
        </w:tabs>
        <w:spacing w:before="72" w:line="242" w:lineRule="auto"/>
        <w:ind w:right="284" w:firstLine="707"/>
        <w:rPr>
          <w:sz w:val="28"/>
        </w:rPr>
      </w:pPr>
      <w:r>
        <w:rPr>
          <w:sz w:val="28"/>
        </w:rPr>
        <w:t xml:space="preserve">Сельхозотрасль РК испытывает дефицит квалифицированных специалистов // </w:t>
      </w:r>
      <w:hyperlink r:id="rId147">
        <w:r>
          <w:rPr>
            <w:sz w:val="28"/>
          </w:rPr>
          <w:t>https://24.kz/ru/archiv-tvproject/645714-selkhozotrasl. 10.11.2024</w:t>
        </w:r>
      </w:hyperlink>
      <w:r>
        <w:rPr>
          <w:sz w:val="28"/>
        </w:rPr>
        <w:t>.</w:t>
      </w:r>
    </w:p>
    <w:p w14:paraId="24E26BA9" w14:textId="77777777" w:rsidR="003D352F" w:rsidRDefault="001B3DC9">
      <w:pPr>
        <w:pStyle w:val="a5"/>
        <w:numPr>
          <w:ilvl w:val="0"/>
          <w:numId w:val="8"/>
        </w:numPr>
        <w:tabs>
          <w:tab w:val="left" w:pos="1460"/>
        </w:tabs>
        <w:ind w:right="280" w:firstLine="707"/>
        <w:jc w:val="right"/>
        <w:rPr>
          <w:sz w:val="28"/>
        </w:rPr>
      </w:pPr>
      <w:r>
        <w:rPr>
          <w:sz w:val="28"/>
        </w:rPr>
        <w:t>Потребность</w:t>
      </w:r>
      <w:r>
        <w:rPr>
          <w:spacing w:val="80"/>
          <w:sz w:val="28"/>
        </w:rPr>
        <w:t xml:space="preserve"> </w:t>
      </w:r>
      <w:r>
        <w:rPr>
          <w:sz w:val="28"/>
        </w:rPr>
        <w:t>в</w:t>
      </w:r>
      <w:r>
        <w:rPr>
          <w:spacing w:val="80"/>
          <w:sz w:val="28"/>
        </w:rPr>
        <w:t xml:space="preserve"> </w:t>
      </w:r>
      <w:r>
        <w:rPr>
          <w:sz w:val="28"/>
        </w:rPr>
        <w:t>свыше</w:t>
      </w:r>
      <w:r>
        <w:rPr>
          <w:spacing w:val="80"/>
          <w:sz w:val="28"/>
        </w:rPr>
        <w:t xml:space="preserve"> </w:t>
      </w:r>
      <w:r>
        <w:rPr>
          <w:sz w:val="28"/>
        </w:rPr>
        <w:t>130</w:t>
      </w:r>
      <w:r>
        <w:rPr>
          <w:spacing w:val="80"/>
          <w:sz w:val="28"/>
        </w:rPr>
        <w:t xml:space="preserve"> </w:t>
      </w:r>
      <w:r>
        <w:rPr>
          <w:sz w:val="28"/>
        </w:rPr>
        <w:t>тысяч</w:t>
      </w:r>
      <w:r>
        <w:rPr>
          <w:spacing w:val="80"/>
          <w:sz w:val="28"/>
        </w:rPr>
        <w:t xml:space="preserve"> </w:t>
      </w:r>
      <w:r>
        <w:rPr>
          <w:sz w:val="28"/>
        </w:rPr>
        <w:t>специалистов</w:t>
      </w:r>
      <w:r>
        <w:rPr>
          <w:spacing w:val="80"/>
          <w:sz w:val="28"/>
        </w:rPr>
        <w:t xml:space="preserve"> </w:t>
      </w:r>
      <w:r>
        <w:rPr>
          <w:sz w:val="28"/>
        </w:rPr>
        <w:t>прогнозируют</w:t>
      </w:r>
      <w:r>
        <w:rPr>
          <w:spacing w:val="80"/>
          <w:sz w:val="28"/>
        </w:rPr>
        <w:t xml:space="preserve"> </w:t>
      </w:r>
      <w:r>
        <w:rPr>
          <w:sz w:val="28"/>
        </w:rPr>
        <w:t xml:space="preserve">в </w:t>
      </w:r>
      <w:r>
        <w:rPr>
          <w:spacing w:val="-2"/>
          <w:sz w:val="28"/>
        </w:rPr>
        <w:t xml:space="preserve">Казахстане // </w:t>
      </w:r>
      <w:hyperlink r:id="rId148">
        <w:r>
          <w:rPr>
            <w:spacing w:val="-2"/>
            <w:sz w:val="28"/>
          </w:rPr>
          <w:t>https://kapital.kz/business/130011/potrebnost-v-svyshe-130. 10.11.2024.</w:t>
        </w:r>
      </w:hyperlink>
      <w:r>
        <w:rPr>
          <w:spacing w:val="-2"/>
          <w:sz w:val="28"/>
        </w:rPr>
        <w:t xml:space="preserve"> </w:t>
      </w:r>
      <w:r>
        <w:rPr>
          <w:sz w:val="28"/>
        </w:rPr>
        <w:t>106 Спрос на наемных работников в АПК РК к 2030 году может дойти до</w:t>
      </w:r>
    </w:p>
    <w:p w14:paraId="24E26BAA" w14:textId="77777777" w:rsidR="003D352F" w:rsidRDefault="001B3DC9">
      <w:pPr>
        <w:pStyle w:val="a3"/>
        <w:ind w:left="851" w:right="285" w:hanging="708"/>
      </w:pPr>
      <w:r>
        <w:t xml:space="preserve">200 тыс. человек // </w:t>
      </w:r>
      <w:hyperlink r:id="rId149">
        <w:r>
          <w:t>https://agroinfo.kz/spros-na-nayomnyx-rabotnikov.</w:t>
        </w:r>
      </w:hyperlink>
      <w:r>
        <w:t xml:space="preserve"> 10.11.2024. 107 Отчет по определению потребности в кадрах в Республике Казахстан</w:t>
      </w:r>
    </w:p>
    <w:p w14:paraId="24E26BAB" w14:textId="77777777" w:rsidR="003D352F" w:rsidRDefault="001B3DC9">
      <w:pPr>
        <w:pStyle w:val="a3"/>
        <w:spacing w:line="322" w:lineRule="exact"/>
        <w:ind w:firstLine="0"/>
      </w:pPr>
      <w:r>
        <w:t>/</w:t>
      </w:r>
      <w:r>
        <w:rPr>
          <w:spacing w:val="-6"/>
        </w:rPr>
        <w:t xml:space="preserve"> </w:t>
      </w:r>
      <w:r>
        <w:t>Центр</w:t>
      </w:r>
      <w:r>
        <w:rPr>
          <w:spacing w:val="-2"/>
        </w:rPr>
        <w:t xml:space="preserve"> </w:t>
      </w:r>
      <w:r>
        <w:t>развития</w:t>
      </w:r>
      <w:r>
        <w:rPr>
          <w:spacing w:val="-4"/>
        </w:rPr>
        <w:t xml:space="preserve"> </w:t>
      </w:r>
      <w:r>
        <w:t>трудовых</w:t>
      </w:r>
      <w:r>
        <w:rPr>
          <w:spacing w:val="-6"/>
        </w:rPr>
        <w:t xml:space="preserve"> </w:t>
      </w:r>
      <w:r>
        <w:t>ресурсов.</w:t>
      </w:r>
      <w:r>
        <w:rPr>
          <w:spacing w:val="-4"/>
        </w:rPr>
        <w:t xml:space="preserve"> </w:t>
      </w:r>
      <w:r>
        <w:t>–</w:t>
      </w:r>
      <w:r>
        <w:rPr>
          <w:spacing w:val="-5"/>
        </w:rPr>
        <w:t xml:space="preserve"> </w:t>
      </w:r>
      <w:r>
        <w:t>Нур-Султан,</w:t>
      </w:r>
      <w:r>
        <w:rPr>
          <w:spacing w:val="-5"/>
        </w:rPr>
        <w:t xml:space="preserve"> </w:t>
      </w:r>
      <w:r>
        <w:t>2020.</w:t>
      </w:r>
      <w:r>
        <w:rPr>
          <w:spacing w:val="-3"/>
        </w:rPr>
        <w:t xml:space="preserve"> </w:t>
      </w:r>
      <w:r>
        <w:t>–</w:t>
      </w:r>
      <w:r>
        <w:rPr>
          <w:spacing w:val="-5"/>
        </w:rPr>
        <w:t xml:space="preserve"> </w:t>
      </w:r>
      <w:r>
        <w:t>82</w:t>
      </w:r>
      <w:r>
        <w:rPr>
          <w:spacing w:val="-2"/>
        </w:rPr>
        <w:t xml:space="preserve"> </w:t>
      </w:r>
      <w:r>
        <w:rPr>
          <w:spacing w:val="-5"/>
        </w:rPr>
        <w:t>с.</w:t>
      </w:r>
    </w:p>
    <w:p w14:paraId="24E26BAC" w14:textId="77777777" w:rsidR="003D352F" w:rsidRDefault="001B3DC9">
      <w:pPr>
        <w:pStyle w:val="a5"/>
        <w:numPr>
          <w:ilvl w:val="0"/>
          <w:numId w:val="1"/>
        </w:numPr>
        <w:tabs>
          <w:tab w:val="left" w:pos="1626"/>
        </w:tabs>
        <w:ind w:right="279" w:firstLine="707"/>
        <w:rPr>
          <w:sz w:val="28"/>
        </w:rPr>
      </w:pPr>
      <w:r>
        <w:rPr>
          <w:sz w:val="28"/>
        </w:rPr>
        <w:t xml:space="preserve">IT индустрия Казахстана ежегодно растет на 35% // </w:t>
      </w:r>
      <w:hyperlink r:id="rId150">
        <w:r>
          <w:rPr>
            <w:sz w:val="28"/>
          </w:rPr>
          <w:t>https://www.np.kz/news/issledovaniya/tehnologiya/na-sedmom-godu.</w:t>
        </w:r>
      </w:hyperlink>
      <w:r>
        <w:rPr>
          <w:sz w:val="28"/>
        </w:rPr>
        <w:t xml:space="preserve"> 19.03.2025.</w:t>
      </w:r>
    </w:p>
    <w:p w14:paraId="24E26BAD" w14:textId="77777777" w:rsidR="003D352F" w:rsidRDefault="001B3DC9">
      <w:pPr>
        <w:pStyle w:val="a5"/>
        <w:numPr>
          <w:ilvl w:val="0"/>
          <w:numId w:val="1"/>
        </w:numPr>
        <w:tabs>
          <w:tab w:val="left" w:pos="1373"/>
        </w:tabs>
        <w:ind w:right="281" w:firstLine="707"/>
        <w:rPr>
          <w:sz w:val="28"/>
        </w:rPr>
      </w:pPr>
      <w:r>
        <w:rPr>
          <w:sz w:val="28"/>
        </w:rPr>
        <w:t xml:space="preserve">Обзор развития сельского хозяйства в Казахстане от 21.12.2023 г. // </w:t>
      </w:r>
      <w:hyperlink r:id="rId151">
        <w:r>
          <w:rPr>
            <w:sz w:val="28"/>
          </w:rPr>
          <w:t>https://halykfinance.kz/download/files/analytics/AC_agriculture_.</w:t>
        </w:r>
      </w:hyperlink>
      <w:r>
        <w:rPr>
          <w:sz w:val="28"/>
        </w:rPr>
        <w:t xml:space="preserve"> 19.03.2025.</w:t>
      </w:r>
    </w:p>
    <w:p w14:paraId="24E26BAE" w14:textId="77777777" w:rsidR="003D352F" w:rsidRDefault="001B3DC9">
      <w:pPr>
        <w:pStyle w:val="a5"/>
        <w:numPr>
          <w:ilvl w:val="0"/>
          <w:numId w:val="1"/>
        </w:numPr>
        <w:tabs>
          <w:tab w:val="left" w:pos="1871"/>
        </w:tabs>
        <w:spacing w:line="242" w:lineRule="auto"/>
        <w:ind w:right="281" w:firstLine="707"/>
        <w:rPr>
          <w:sz w:val="28"/>
        </w:rPr>
      </w:pPr>
      <w:r>
        <w:rPr>
          <w:sz w:val="28"/>
        </w:rPr>
        <w:t xml:space="preserve">Профессия агроинформатик и агрокибернетик // </w:t>
      </w:r>
      <w:hyperlink r:id="rId152">
        <w:r>
          <w:rPr>
            <w:sz w:val="28"/>
          </w:rPr>
          <w:t>https://www.profguide.io/professions/agroinformatik_agrokibernetik. 27.10.2024</w:t>
        </w:r>
      </w:hyperlink>
      <w:r>
        <w:rPr>
          <w:sz w:val="28"/>
        </w:rPr>
        <w:t>.</w:t>
      </w:r>
    </w:p>
    <w:p w14:paraId="24E26BAF" w14:textId="77777777" w:rsidR="003D352F" w:rsidRDefault="001B3DC9">
      <w:pPr>
        <w:pStyle w:val="a5"/>
        <w:numPr>
          <w:ilvl w:val="0"/>
          <w:numId w:val="1"/>
        </w:numPr>
        <w:tabs>
          <w:tab w:val="left" w:pos="1510"/>
        </w:tabs>
        <w:ind w:right="279" w:firstLine="707"/>
        <w:rPr>
          <w:sz w:val="28"/>
        </w:rPr>
      </w:pPr>
      <w:r>
        <w:rPr>
          <w:sz w:val="28"/>
        </w:rPr>
        <w:t>Нуржанова Г.И. Особенности развития трудового потенциала сельских территорий Казахстана в условиях цифровизации экономики // сб. ст. 3-й междунар. науч.-практ. конф. «Финансы и финансовые рынки в контексте цифровизации» (FFMD2022). – М., 2022. – С. 86-91.</w:t>
      </w:r>
    </w:p>
    <w:p w14:paraId="24E26BB0" w14:textId="77777777" w:rsidR="003D352F" w:rsidRDefault="001B3DC9">
      <w:pPr>
        <w:pStyle w:val="a5"/>
        <w:numPr>
          <w:ilvl w:val="0"/>
          <w:numId w:val="1"/>
        </w:numPr>
        <w:tabs>
          <w:tab w:val="left" w:pos="1700"/>
        </w:tabs>
        <w:ind w:right="286" w:firstLine="707"/>
        <w:rPr>
          <w:sz w:val="28"/>
        </w:rPr>
      </w:pPr>
      <w:r>
        <w:rPr>
          <w:sz w:val="28"/>
        </w:rPr>
        <w:t xml:space="preserve">Социальная статистика. Демографическая статистика // </w:t>
      </w:r>
      <w:hyperlink r:id="rId153">
        <w:r>
          <w:rPr>
            <w:sz w:val="28"/>
          </w:rPr>
          <w:t>https://stat.gov.kz/ru/industries/social-statistics/demography/</w:t>
        </w:r>
      </w:hyperlink>
      <w:r>
        <w:rPr>
          <w:sz w:val="28"/>
        </w:rPr>
        <w:t>. 13.08.2024.</w:t>
      </w:r>
    </w:p>
    <w:p w14:paraId="24E26BB1" w14:textId="77777777" w:rsidR="003D352F" w:rsidRDefault="001B3DC9">
      <w:pPr>
        <w:pStyle w:val="a5"/>
        <w:numPr>
          <w:ilvl w:val="0"/>
          <w:numId w:val="1"/>
        </w:numPr>
        <w:tabs>
          <w:tab w:val="left" w:pos="1479"/>
        </w:tabs>
        <w:ind w:right="280" w:firstLine="707"/>
        <w:rPr>
          <w:sz w:val="28"/>
        </w:rPr>
      </w:pPr>
      <w:r>
        <w:rPr>
          <w:sz w:val="28"/>
        </w:rPr>
        <w:t xml:space="preserve">Численность населения 2023 / Бюро национальной статистики Республики Казахстан // </w:t>
      </w:r>
      <w:hyperlink r:id="rId154">
        <w:r>
          <w:rPr>
            <w:sz w:val="28"/>
          </w:rPr>
          <w:t>https://stat.gov.kz/ru</w:t>
        </w:r>
      </w:hyperlink>
      <w:r>
        <w:rPr>
          <w:sz w:val="28"/>
        </w:rPr>
        <w:t>. 11. 11. 2023.</w:t>
      </w:r>
    </w:p>
    <w:p w14:paraId="24E26BB2" w14:textId="77777777" w:rsidR="003D352F" w:rsidRDefault="001B3DC9">
      <w:pPr>
        <w:pStyle w:val="a5"/>
        <w:numPr>
          <w:ilvl w:val="0"/>
          <w:numId w:val="1"/>
        </w:numPr>
        <w:tabs>
          <w:tab w:val="left" w:pos="1338"/>
        </w:tabs>
        <w:spacing w:line="321" w:lineRule="exact"/>
        <w:ind w:left="1338" w:hanging="487"/>
        <w:rPr>
          <w:sz w:val="28"/>
        </w:rPr>
      </w:pPr>
      <w:r>
        <w:rPr>
          <w:sz w:val="28"/>
        </w:rPr>
        <w:t>Отраслевая</w:t>
      </w:r>
      <w:r>
        <w:rPr>
          <w:spacing w:val="-14"/>
          <w:sz w:val="28"/>
        </w:rPr>
        <w:t xml:space="preserve"> </w:t>
      </w:r>
      <w:r>
        <w:rPr>
          <w:sz w:val="28"/>
        </w:rPr>
        <w:t>статистика</w:t>
      </w:r>
      <w:r>
        <w:rPr>
          <w:spacing w:val="-12"/>
          <w:sz w:val="28"/>
        </w:rPr>
        <w:t xml:space="preserve"> </w:t>
      </w:r>
      <w:r>
        <w:rPr>
          <w:sz w:val="28"/>
        </w:rPr>
        <w:t>//</w:t>
      </w:r>
      <w:r>
        <w:rPr>
          <w:spacing w:val="-10"/>
          <w:sz w:val="28"/>
        </w:rPr>
        <w:t xml:space="preserve"> </w:t>
      </w:r>
      <w:hyperlink r:id="rId155">
        <w:r>
          <w:rPr>
            <w:sz w:val="28"/>
          </w:rPr>
          <w:t>https://stat.gov.kz/ru/industries/</w:t>
        </w:r>
      </w:hyperlink>
      <w:r>
        <w:rPr>
          <w:sz w:val="28"/>
        </w:rPr>
        <w:t>.</w:t>
      </w:r>
      <w:r>
        <w:rPr>
          <w:spacing w:val="-12"/>
          <w:sz w:val="28"/>
        </w:rPr>
        <w:t xml:space="preserve"> </w:t>
      </w:r>
      <w:r>
        <w:rPr>
          <w:spacing w:val="-2"/>
          <w:sz w:val="28"/>
        </w:rPr>
        <w:t>13.08.2024.</w:t>
      </w:r>
    </w:p>
    <w:p w14:paraId="24E26BB3" w14:textId="77777777" w:rsidR="003D352F" w:rsidRDefault="001B3DC9">
      <w:pPr>
        <w:pStyle w:val="a5"/>
        <w:numPr>
          <w:ilvl w:val="0"/>
          <w:numId w:val="1"/>
        </w:numPr>
        <w:tabs>
          <w:tab w:val="left" w:pos="1558"/>
        </w:tabs>
        <w:ind w:right="278" w:firstLine="707"/>
        <w:rPr>
          <w:sz w:val="28"/>
        </w:rPr>
      </w:pPr>
      <w:r>
        <w:rPr>
          <w:sz w:val="28"/>
        </w:rPr>
        <w:t>Нуржанова Г.И. Оценка влияния факторов на повышение эффективности трудового потенциала сельских территорий в условиях их технологического</w:t>
      </w:r>
      <w:r>
        <w:rPr>
          <w:spacing w:val="38"/>
          <w:sz w:val="28"/>
        </w:rPr>
        <w:t xml:space="preserve">  </w:t>
      </w:r>
      <w:r>
        <w:rPr>
          <w:sz w:val="28"/>
        </w:rPr>
        <w:t>развития</w:t>
      </w:r>
      <w:r>
        <w:rPr>
          <w:spacing w:val="39"/>
          <w:sz w:val="28"/>
        </w:rPr>
        <w:t xml:space="preserve">  </w:t>
      </w:r>
      <w:r>
        <w:rPr>
          <w:sz w:val="28"/>
        </w:rPr>
        <w:t>//</w:t>
      </w:r>
      <w:r>
        <w:rPr>
          <w:spacing w:val="41"/>
          <w:sz w:val="28"/>
        </w:rPr>
        <w:t xml:space="preserve">  </w:t>
      </w:r>
      <w:r>
        <w:rPr>
          <w:sz w:val="28"/>
        </w:rPr>
        <w:t>Cб.</w:t>
      </w:r>
      <w:r>
        <w:rPr>
          <w:spacing w:val="38"/>
          <w:sz w:val="28"/>
        </w:rPr>
        <w:t xml:space="preserve">  </w:t>
      </w:r>
      <w:r>
        <w:rPr>
          <w:sz w:val="28"/>
        </w:rPr>
        <w:t>науч.</w:t>
      </w:r>
      <w:r>
        <w:rPr>
          <w:spacing w:val="38"/>
          <w:sz w:val="28"/>
        </w:rPr>
        <w:t xml:space="preserve">  </w:t>
      </w:r>
      <w:r>
        <w:rPr>
          <w:sz w:val="28"/>
        </w:rPr>
        <w:t>ст.</w:t>
      </w:r>
      <w:r>
        <w:rPr>
          <w:spacing w:val="39"/>
          <w:sz w:val="28"/>
        </w:rPr>
        <w:t xml:space="preserve">  </w:t>
      </w:r>
      <w:r>
        <w:rPr>
          <w:sz w:val="28"/>
        </w:rPr>
        <w:t>8-й</w:t>
      </w:r>
      <w:r>
        <w:rPr>
          <w:spacing w:val="38"/>
          <w:sz w:val="28"/>
        </w:rPr>
        <w:t xml:space="preserve">  </w:t>
      </w:r>
      <w:r>
        <w:rPr>
          <w:sz w:val="28"/>
        </w:rPr>
        <w:t>междунар.</w:t>
      </w:r>
      <w:r>
        <w:rPr>
          <w:spacing w:val="39"/>
          <w:sz w:val="28"/>
        </w:rPr>
        <w:t xml:space="preserve">  </w:t>
      </w:r>
      <w:r>
        <w:rPr>
          <w:sz w:val="28"/>
        </w:rPr>
        <w:t>науч.</w:t>
      </w:r>
      <w:r>
        <w:rPr>
          <w:spacing w:val="38"/>
          <w:sz w:val="28"/>
        </w:rPr>
        <w:t xml:space="preserve">  </w:t>
      </w:r>
      <w:r>
        <w:rPr>
          <w:spacing w:val="-2"/>
          <w:sz w:val="28"/>
        </w:rPr>
        <w:t>конф.</w:t>
      </w:r>
    </w:p>
    <w:p w14:paraId="24E26BB4" w14:textId="77777777" w:rsidR="003D352F" w:rsidRDefault="001B3DC9">
      <w:pPr>
        <w:pStyle w:val="a3"/>
        <w:ind w:right="288" w:firstLine="0"/>
      </w:pPr>
      <w:r>
        <w:t>«Государство и рынок: Евразийская доминанта развития в условиях формирования многополярного мира». – СПб., 2023. – С. 283-289.</w:t>
      </w:r>
    </w:p>
    <w:p w14:paraId="24E26BB5" w14:textId="77777777" w:rsidR="003D352F" w:rsidRDefault="001B3DC9">
      <w:pPr>
        <w:pStyle w:val="a5"/>
        <w:numPr>
          <w:ilvl w:val="0"/>
          <w:numId w:val="1"/>
        </w:numPr>
        <w:tabs>
          <w:tab w:val="left" w:pos="1362"/>
        </w:tabs>
        <w:spacing w:line="321" w:lineRule="exact"/>
        <w:ind w:left="1362" w:hanging="511"/>
        <w:rPr>
          <w:sz w:val="28"/>
        </w:rPr>
      </w:pPr>
      <w:r>
        <w:rPr>
          <w:sz w:val="28"/>
        </w:rPr>
        <w:t>Как</w:t>
      </w:r>
      <w:r>
        <w:rPr>
          <w:spacing w:val="14"/>
          <w:sz w:val="28"/>
        </w:rPr>
        <w:t xml:space="preserve"> </w:t>
      </w:r>
      <w:r>
        <w:rPr>
          <w:sz w:val="28"/>
        </w:rPr>
        <w:t>Минздрав</w:t>
      </w:r>
      <w:r>
        <w:rPr>
          <w:spacing w:val="14"/>
          <w:sz w:val="28"/>
        </w:rPr>
        <w:t xml:space="preserve"> </w:t>
      </w:r>
      <w:r>
        <w:rPr>
          <w:sz w:val="28"/>
        </w:rPr>
        <w:t>намерен</w:t>
      </w:r>
      <w:r>
        <w:rPr>
          <w:spacing w:val="14"/>
          <w:sz w:val="28"/>
        </w:rPr>
        <w:t xml:space="preserve"> </w:t>
      </w:r>
      <w:r>
        <w:rPr>
          <w:sz w:val="28"/>
        </w:rPr>
        <w:t>решить</w:t>
      </w:r>
      <w:r>
        <w:rPr>
          <w:spacing w:val="13"/>
          <w:sz w:val="28"/>
        </w:rPr>
        <w:t xml:space="preserve"> </w:t>
      </w:r>
      <w:r>
        <w:rPr>
          <w:sz w:val="28"/>
        </w:rPr>
        <w:t>проблему</w:t>
      </w:r>
      <w:r>
        <w:rPr>
          <w:spacing w:val="15"/>
          <w:sz w:val="28"/>
        </w:rPr>
        <w:t xml:space="preserve"> </w:t>
      </w:r>
      <w:r>
        <w:rPr>
          <w:sz w:val="28"/>
        </w:rPr>
        <w:t>с</w:t>
      </w:r>
      <w:r>
        <w:rPr>
          <w:spacing w:val="17"/>
          <w:sz w:val="28"/>
        </w:rPr>
        <w:t xml:space="preserve"> </w:t>
      </w:r>
      <w:r>
        <w:rPr>
          <w:sz w:val="28"/>
        </w:rPr>
        <w:t>нехваткой</w:t>
      </w:r>
      <w:r>
        <w:rPr>
          <w:spacing w:val="15"/>
          <w:sz w:val="28"/>
        </w:rPr>
        <w:t xml:space="preserve"> </w:t>
      </w:r>
      <w:r>
        <w:rPr>
          <w:sz w:val="28"/>
        </w:rPr>
        <w:t>врачей</w:t>
      </w:r>
      <w:r>
        <w:rPr>
          <w:spacing w:val="17"/>
          <w:sz w:val="28"/>
        </w:rPr>
        <w:t xml:space="preserve"> </w:t>
      </w:r>
      <w:r>
        <w:rPr>
          <w:sz w:val="28"/>
        </w:rPr>
        <w:t>в</w:t>
      </w:r>
      <w:r>
        <w:rPr>
          <w:spacing w:val="14"/>
          <w:sz w:val="28"/>
        </w:rPr>
        <w:t xml:space="preserve"> </w:t>
      </w:r>
      <w:r>
        <w:rPr>
          <w:spacing w:val="-2"/>
          <w:sz w:val="28"/>
        </w:rPr>
        <w:t>селах</w:t>
      </w:r>
    </w:p>
    <w:p w14:paraId="24E26BB6" w14:textId="77777777" w:rsidR="003D352F" w:rsidRDefault="001B3DC9">
      <w:pPr>
        <w:pStyle w:val="a3"/>
        <w:spacing w:line="322" w:lineRule="exact"/>
        <w:ind w:firstLine="0"/>
      </w:pPr>
      <w:r>
        <w:rPr>
          <w:spacing w:val="-2"/>
        </w:rPr>
        <w:t>//</w:t>
      </w:r>
      <w:r>
        <w:rPr>
          <w:spacing w:val="40"/>
        </w:rPr>
        <w:t xml:space="preserve"> </w:t>
      </w:r>
      <w:hyperlink r:id="rId156">
        <w:r>
          <w:rPr>
            <w:spacing w:val="-2"/>
          </w:rPr>
          <w:t>https://kz.kursiv.media/2022-10-10/v-selah-ne-hvataet-vrachej-chto.</w:t>
        </w:r>
      </w:hyperlink>
      <w:r>
        <w:rPr>
          <w:spacing w:val="39"/>
        </w:rPr>
        <w:t xml:space="preserve"> </w:t>
      </w:r>
      <w:r>
        <w:rPr>
          <w:spacing w:val="-2"/>
        </w:rPr>
        <w:t>25.10.2023.</w:t>
      </w:r>
    </w:p>
    <w:p w14:paraId="24E26BB7" w14:textId="77777777" w:rsidR="003D352F" w:rsidRDefault="001B3DC9">
      <w:pPr>
        <w:pStyle w:val="a5"/>
        <w:numPr>
          <w:ilvl w:val="0"/>
          <w:numId w:val="1"/>
        </w:numPr>
        <w:tabs>
          <w:tab w:val="left" w:pos="1371"/>
        </w:tabs>
        <w:ind w:right="285" w:firstLine="707"/>
        <w:rPr>
          <w:sz w:val="28"/>
        </w:rPr>
      </w:pPr>
      <w:r>
        <w:rPr>
          <w:sz w:val="28"/>
        </w:rPr>
        <w:t>Nurzhanova G.I. Key Factors for the Development of Labor Potential in Rural Areas of Kazakhstan // Экономика и менеджмент: современные вызовы, тенденции и перспективы: сб. науч. тр. – М., 2024. – С. 130-135.</w:t>
      </w:r>
    </w:p>
    <w:p w14:paraId="24E26BB8" w14:textId="77777777" w:rsidR="003D352F" w:rsidRPr="001B3DC9" w:rsidRDefault="001B3DC9">
      <w:pPr>
        <w:pStyle w:val="a5"/>
        <w:numPr>
          <w:ilvl w:val="0"/>
          <w:numId w:val="1"/>
        </w:numPr>
        <w:tabs>
          <w:tab w:val="left" w:pos="1349"/>
        </w:tabs>
        <w:ind w:right="279" w:firstLine="707"/>
        <w:rPr>
          <w:sz w:val="28"/>
          <w:lang w:val="en-US"/>
        </w:rPr>
      </w:pPr>
      <w:r w:rsidRPr="001B3DC9">
        <w:rPr>
          <w:sz w:val="28"/>
          <w:lang w:val="en-US"/>
        </w:rPr>
        <w:t>Nurzhanova G., Smagulova Z., Dzholdosheva T. et al. «Green» finance as a factor in improving the use of labor potential in rural areas // E3S Web of conf. 2023. – Vol. 402. – P. 08028-1-08028-10.</w:t>
      </w:r>
    </w:p>
    <w:p w14:paraId="24E26BB9" w14:textId="77777777" w:rsidR="003D352F" w:rsidRDefault="001B3DC9">
      <w:pPr>
        <w:pStyle w:val="a5"/>
        <w:numPr>
          <w:ilvl w:val="0"/>
          <w:numId w:val="1"/>
        </w:numPr>
        <w:tabs>
          <w:tab w:val="left" w:pos="1491"/>
        </w:tabs>
        <w:ind w:right="277" w:firstLine="707"/>
        <w:rPr>
          <w:sz w:val="28"/>
        </w:rPr>
      </w:pPr>
      <w:r>
        <w:rPr>
          <w:sz w:val="28"/>
        </w:rPr>
        <w:t>Калиев Г.А., Акимбекова Ч.У. Социальное развитие сельских территорий</w:t>
      </w:r>
      <w:r>
        <w:rPr>
          <w:spacing w:val="64"/>
          <w:sz w:val="28"/>
        </w:rPr>
        <w:t xml:space="preserve"> </w:t>
      </w:r>
      <w:r>
        <w:rPr>
          <w:sz w:val="28"/>
        </w:rPr>
        <w:t>Республики</w:t>
      </w:r>
      <w:r>
        <w:rPr>
          <w:spacing w:val="65"/>
          <w:sz w:val="28"/>
        </w:rPr>
        <w:t xml:space="preserve"> </w:t>
      </w:r>
      <w:r>
        <w:rPr>
          <w:sz w:val="28"/>
        </w:rPr>
        <w:t>Казахстан</w:t>
      </w:r>
      <w:r>
        <w:rPr>
          <w:spacing w:val="70"/>
          <w:sz w:val="28"/>
        </w:rPr>
        <w:t xml:space="preserve"> </w:t>
      </w:r>
      <w:r>
        <w:rPr>
          <w:sz w:val="28"/>
        </w:rPr>
        <w:t>//</w:t>
      </w:r>
      <w:r>
        <w:rPr>
          <w:spacing w:val="63"/>
          <w:sz w:val="28"/>
        </w:rPr>
        <w:t xml:space="preserve"> </w:t>
      </w:r>
      <w:r>
        <w:rPr>
          <w:sz w:val="28"/>
        </w:rPr>
        <w:t>Проблемы</w:t>
      </w:r>
      <w:r>
        <w:rPr>
          <w:spacing w:val="65"/>
          <w:sz w:val="28"/>
        </w:rPr>
        <w:t xml:space="preserve"> </w:t>
      </w:r>
      <w:r>
        <w:rPr>
          <w:sz w:val="28"/>
        </w:rPr>
        <w:t>агрорынка.</w:t>
      </w:r>
      <w:r>
        <w:rPr>
          <w:spacing w:val="67"/>
          <w:sz w:val="28"/>
        </w:rPr>
        <w:t xml:space="preserve"> </w:t>
      </w:r>
      <w:r>
        <w:rPr>
          <w:sz w:val="28"/>
        </w:rPr>
        <w:t>–</w:t>
      </w:r>
      <w:r>
        <w:rPr>
          <w:spacing w:val="66"/>
          <w:sz w:val="28"/>
        </w:rPr>
        <w:t xml:space="preserve"> </w:t>
      </w:r>
      <w:r>
        <w:rPr>
          <w:sz w:val="28"/>
        </w:rPr>
        <w:t>2018.</w:t>
      </w:r>
      <w:r>
        <w:rPr>
          <w:spacing w:val="65"/>
          <w:sz w:val="28"/>
        </w:rPr>
        <w:t xml:space="preserve"> </w:t>
      </w:r>
      <w:r>
        <w:rPr>
          <w:sz w:val="28"/>
        </w:rPr>
        <w:t>–</w:t>
      </w:r>
      <w:r>
        <w:rPr>
          <w:spacing w:val="66"/>
          <w:sz w:val="28"/>
        </w:rPr>
        <w:t xml:space="preserve"> </w:t>
      </w:r>
      <w:r>
        <w:rPr>
          <w:sz w:val="28"/>
        </w:rPr>
        <w:t>№2.</w:t>
      </w:r>
      <w:r>
        <w:rPr>
          <w:spacing w:val="62"/>
          <w:sz w:val="28"/>
        </w:rPr>
        <w:t xml:space="preserve"> </w:t>
      </w:r>
      <w:r>
        <w:rPr>
          <w:sz w:val="28"/>
        </w:rPr>
        <w:t>–</w:t>
      </w:r>
    </w:p>
    <w:p w14:paraId="24E26BBA" w14:textId="77777777" w:rsidR="003D352F" w:rsidRDefault="001B3DC9">
      <w:pPr>
        <w:pStyle w:val="a3"/>
        <w:ind w:firstLine="0"/>
      </w:pPr>
      <w:r>
        <w:t>C.</w:t>
      </w:r>
      <w:r>
        <w:rPr>
          <w:spacing w:val="-4"/>
        </w:rPr>
        <w:t xml:space="preserve"> </w:t>
      </w:r>
      <w:r>
        <w:t>27-</w:t>
      </w:r>
      <w:r>
        <w:rPr>
          <w:spacing w:val="-5"/>
        </w:rPr>
        <w:t>33.</w:t>
      </w:r>
    </w:p>
    <w:p w14:paraId="24E26BBB" w14:textId="77777777" w:rsidR="003D352F" w:rsidRDefault="001B3DC9">
      <w:pPr>
        <w:pStyle w:val="a5"/>
        <w:numPr>
          <w:ilvl w:val="0"/>
          <w:numId w:val="1"/>
        </w:numPr>
        <w:tabs>
          <w:tab w:val="left" w:pos="1431"/>
        </w:tabs>
        <w:ind w:right="283" w:firstLine="707"/>
        <w:rPr>
          <w:sz w:val="28"/>
        </w:rPr>
      </w:pPr>
      <w:r>
        <w:rPr>
          <w:sz w:val="28"/>
        </w:rPr>
        <w:t>Нуржанова Г.И. и др. Специфика занятости в сельских районах Казахстана // Проблемы Агрорынка. – 2023. – №4. – С. 211-219.</w:t>
      </w:r>
    </w:p>
    <w:p w14:paraId="24E26BBC" w14:textId="77777777" w:rsidR="003D352F" w:rsidRDefault="001B3DC9">
      <w:pPr>
        <w:pStyle w:val="a5"/>
        <w:numPr>
          <w:ilvl w:val="0"/>
          <w:numId w:val="1"/>
        </w:numPr>
        <w:tabs>
          <w:tab w:val="left" w:pos="1419"/>
        </w:tabs>
        <w:ind w:right="280" w:firstLine="707"/>
        <w:rPr>
          <w:sz w:val="28"/>
        </w:rPr>
      </w:pPr>
      <w:r>
        <w:rPr>
          <w:sz w:val="28"/>
        </w:rPr>
        <w:t>Нуржанова Г.И., Сапарова Г.К. Развитие трудового потенциала в аграрном секторе Казахстана // Вестник Казахского университета экономики, финансов и международной торговли – 2021. – №4(45) – С. 123-129.</w:t>
      </w:r>
    </w:p>
    <w:p w14:paraId="24E26BBD" w14:textId="77777777" w:rsidR="003D352F" w:rsidRDefault="003D352F">
      <w:pPr>
        <w:pStyle w:val="a5"/>
        <w:rPr>
          <w:sz w:val="28"/>
        </w:rPr>
        <w:sectPr w:rsidR="003D352F">
          <w:pgSz w:w="11920" w:h="16850"/>
          <w:pgMar w:top="1060" w:right="283" w:bottom="1300" w:left="1559" w:header="0" w:footer="1072" w:gutter="0"/>
          <w:cols w:space="720"/>
        </w:sectPr>
      </w:pPr>
    </w:p>
    <w:p w14:paraId="24E26BBE" w14:textId="77777777" w:rsidR="003D352F" w:rsidRDefault="001B3DC9">
      <w:pPr>
        <w:pStyle w:val="a5"/>
        <w:numPr>
          <w:ilvl w:val="0"/>
          <w:numId w:val="1"/>
        </w:numPr>
        <w:tabs>
          <w:tab w:val="left" w:pos="1515"/>
        </w:tabs>
        <w:spacing w:before="72"/>
        <w:ind w:right="278" w:firstLine="707"/>
        <w:rPr>
          <w:sz w:val="28"/>
        </w:rPr>
      </w:pPr>
      <w:r>
        <w:rPr>
          <w:sz w:val="28"/>
        </w:rPr>
        <w:t>Нуржанова Г.И., Касенова А.Ж., Сулейманов Р.Э. Трудовой потенциал села как фактор роста конкурентоспособности АПК Республики Казахстан // Проблемы агрорынка. – 2021. – №1. – С. 155-163.</w:t>
      </w:r>
    </w:p>
    <w:p w14:paraId="24E26BBF" w14:textId="77777777" w:rsidR="003D352F" w:rsidRDefault="001B3DC9">
      <w:pPr>
        <w:pStyle w:val="a5"/>
        <w:numPr>
          <w:ilvl w:val="0"/>
          <w:numId w:val="1"/>
        </w:numPr>
        <w:tabs>
          <w:tab w:val="left" w:pos="1371"/>
        </w:tabs>
        <w:spacing w:before="2"/>
        <w:ind w:right="276" w:firstLine="707"/>
        <w:rPr>
          <w:sz w:val="28"/>
        </w:rPr>
      </w:pPr>
      <w:r>
        <w:rPr>
          <w:sz w:val="28"/>
        </w:rPr>
        <w:t>Коваленко Н.Я. Экономика сельского хозяйства: учеб. – М.: Юрайт, 2024. – 406 с.</w:t>
      </w:r>
    </w:p>
    <w:p w14:paraId="24E26BC0" w14:textId="77777777" w:rsidR="003D352F" w:rsidRDefault="001B3DC9">
      <w:pPr>
        <w:pStyle w:val="a5"/>
        <w:numPr>
          <w:ilvl w:val="0"/>
          <w:numId w:val="1"/>
        </w:numPr>
        <w:tabs>
          <w:tab w:val="left" w:pos="1503"/>
        </w:tabs>
        <w:ind w:right="287" w:firstLine="707"/>
        <w:rPr>
          <w:sz w:val="28"/>
        </w:rPr>
      </w:pPr>
      <w:r>
        <w:rPr>
          <w:sz w:val="28"/>
        </w:rPr>
        <w:t>Сүлейменов Б.С. Ауыл шаруашылығы өндірісін ұйымдастыру тәжірибелері // ҚазҰУ хабаршысы. – 2007. – №3(46). – Б. 91-96.</w:t>
      </w:r>
    </w:p>
    <w:p w14:paraId="24E26BC1" w14:textId="77777777" w:rsidR="003D352F" w:rsidRDefault="001B3DC9">
      <w:pPr>
        <w:pStyle w:val="a5"/>
        <w:numPr>
          <w:ilvl w:val="0"/>
          <w:numId w:val="1"/>
        </w:numPr>
        <w:tabs>
          <w:tab w:val="left" w:pos="1416"/>
        </w:tabs>
        <w:ind w:right="280" w:firstLine="707"/>
        <w:rPr>
          <w:sz w:val="28"/>
        </w:rPr>
      </w:pPr>
      <w:r>
        <w:rPr>
          <w:sz w:val="28"/>
        </w:rPr>
        <w:t>Абылхожин Ж.Б. Традиционная структура Казахстана. – Алматы: Ғылым, 1991. – 240 c.</w:t>
      </w:r>
    </w:p>
    <w:p w14:paraId="24E26BC2" w14:textId="77777777" w:rsidR="003D352F" w:rsidRDefault="001B3DC9">
      <w:pPr>
        <w:pStyle w:val="a5"/>
        <w:numPr>
          <w:ilvl w:val="0"/>
          <w:numId w:val="1"/>
        </w:numPr>
        <w:tabs>
          <w:tab w:val="left" w:pos="1368"/>
        </w:tabs>
        <w:ind w:right="278" w:firstLine="707"/>
        <w:jc w:val="right"/>
        <w:rPr>
          <w:sz w:val="28"/>
        </w:rPr>
      </w:pPr>
      <w:r>
        <w:rPr>
          <w:sz w:val="28"/>
        </w:rPr>
        <w:t>Рыскулов С.А., Нуржанова Г.И. Состояние и проблемы рынка труда на селе // Новые возможности экономического потенциала Казахстана в рамках четвертой</w:t>
      </w:r>
      <w:r>
        <w:rPr>
          <w:spacing w:val="-1"/>
          <w:sz w:val="28"/>
        </w:rPr>
        <w:t xml:space="preserve"> </w:t>
      </w:r>
      <w:r>
        <w:rPr>
          <w:sz w:val="28"/>
        </w:rPr>
        <w:t>промышленной</w:t>
      </w:r>
      <w:r>
        <w:rPr>
          <w:spacing w:val="-1"/>
          <w:sz w:val="28"/>
        </w:rPr>
        <w:t xml:space="preserve"> </w:t>
      </w:r>
      <w:r>
        <w:rPr>
          <w:sz w:val="28"/>
        </w:rPr>
        <w:t>революции: сб.</w:t>
      </w:r>
      <w:r>
        <w:rPr>
          <w:spacing w:val="-2"/>
          <w:sz w:val="28"/>
        </w:rPr>
        <w:t xml:space="preserve"> </w:t>
      </w:r>
      <w:r>
        <w:rPr>
          <w:sz w:val="28"/>
        </w:rPr>
        <w:t>науч.</w:t>
      </w:r>
      <w:r>
        <w:rPr>
          <w:spacing w:val="-1"/>
          <w:sz w:val="28"/>
        </w:rPr>
        <w:t xml:space="preserve"> </w:t>
      </w:r>
      <w:r>
        <w:rPr>
          <w:sz w:val="28"/>
        </w:rPr>
        <w:t>тр.</w:t>
      </w:r>
      <w:r>
        <w:rPr>
          <w:spacing w:val="-3"/>
          <w:sz w:val="28"/>
        </w:rPr>
        <w:t xml:space="preserve"> </w:t>
      </w:r>
      <w:r>
        <w:rPr>
          <w:sz w:val="28"/>
        </w:rPr>
        <w:t>–</w:t>
      </w:r>
      <w:r>
        <w:rPr>
          <w:spacing w:val="-1"/>
          <w:sz w:val="28"/>
        </w:rPr>
        <w:t xml:space="preserve"> </w:t>
      </w:r>
      <w:r>
        <w:rPr>
          <w:sz w:val="28"/>
        </w:rPr>
        <w:t>Астана,</w:t>
      </w:r>
      <w:r>
        <w:rPr>
          <w:spacing w:val="-2"/>
          <w:sz w:val="28"/>
        </w:rPr>
        <w:t xml:space="preserve"> </w:t>
      </w:r>
      <w:r>
        <w:rPr>
          <w:sz w:val="28"/>
        </w:rPr>
        <w:t>2018.</w:t>
      </w:r>
      <w:r>
        <w:rPr>
          <w:spacing w:val="-3"/>
          <w:sz w:val="28"/>
        </w:rPr>
        <w:t xml:space="preserve"> </w:t>
      </w:r>
      <w:r>
        <w:rPr>
          <w:sz w:val="28"/>
        </w:rPr>
        <w:t>–</w:t>
      </w:r>
      <w:r>
        <w:rPr>
          <w:spacing w:val="-1"/>
          <w:sz w:val="28"/>
        </w:rPr>
        <w:t xml:space="preserve"> </w:t>
      </w:r>
      <w:r>
        <w:rPr>
          <w:sz w:val="28"/>
        </w:rPr>
        <w:t>С.</w:t>
      </w:r>
      <w:r>
        <w:rPr>
          <w:spacing w:val="-3"/>
          <w:sz w:val="28"/>
        </w:rPr>
        <w:t xml:space="preserve"> </w:t>
      </w:r>
      <w:r>
        <w:rPr>
          <w:sz w:val="28"/>
        </w:rPr>
        <w:t>157-163. 127</w:t>
      </w:r>
      <w:r>
        <w:rPr>
          <w:spacing w:val="40"/>
          <w:sz w:val="28"/>
        </w:rPr>
        <w:t xml:space="preserve"> </w:t>
      </w:r>
      <w:r>
        <w:rPr>
          <w:sz w:val="28"/>
        </w:rPr>
        <w:t>Статистика</w:t>
      </w:r>
      <w:r>
        <w:rPr>
          <w:spacing w:val="40"/>
          <w:sz w:val="28"/>
        </w:rPr>
        <w:t xml:space="preserve"> </w:t>
      </w:r>
      <w:r>
        <w:rPr>
          <w:sz w:val="28"/>
        </w:rPr>
        <w:t>сельского,</w:t>
      </w:r>
      <w:r>
        <w:rPr>
          <w:spacing w:val="40"/>
          <w:sz w:val="28"/>
        </w:rPr>
        <w:t xml:space="preserve"> </w:t>
      </w:r>
      <w:r>
        <w:rPr>
          <w:sz w:val="28"/>
        </w:rPr>
        <w:t>охотничьего,</w:t>
      </w:r>
      <w:r>
        <w:rPr>
          <w:spacing w:val="40"/>
          <w:sz w:val="28"/>
        </w:rPr>
        <w:t xml:space="preserve"> </w:t>
      </w:r>
      <w:r>
        <w:rPr>
          <w:sz w:val="28"/>
        </w:rPr>
        <w:t>лесного</w:t>
      </w:r>
      <w:r>
        <w:rPr>
          <w:spacing w:val="40"/>
          <w:sz w:val="28"/>
        </w:rPr>
        <w:t xml:space="preserve"> </w:t>
      </w:r>
      <w:r>
        <w:rPr>
          <w:sz w:val="28"/>
        </w:rPr>
        <w:t>и</w:t>
      </w:r>
      <w:r>
        <w:rPr>
          <w:spacing w:val="40"/>
          <w:sz w:val="28"/>
        </w:rPr>
        <w:t xml:space="preserve"> </w:t>
      </w:r>
      <w:r>
        <w:rPr>
          <w:sz w:val="28"/>
        </w:rPr>
        <w:t>рыбного</w:t>
      </w:r>
      <w:r>
        <w:rPr>
          <w:spacing w:val="40"/>
          <w:sz w:val="28"/>
        </w:rPr>
        <w:t xml:space="preserve"> </w:t>
      </w:r>
      <w:r>
        <w:rPr>
          <w:sz w:val="28"/>
        </w:rPr>
        <w:t>хозяйства</w:t>
      </w:r>
      <w:r>
        <w:rPr>
          <w:spacing w:val="40"/>
          <w:sz w:val="28"/>
        </w:rPr>
        <w:t xml:space="preserve"> </w:t>
      </w:r>
      <w:r>
        <w:rPr>
          <w:sz w:val="28"/>
        </w:rPr>
        <w:t>//</w:t>
      </w:r>
    </w:p>
    <w:p w14:paraId="24E26BC3" w14:textId="77777777" w:rsidR="003D352F" w:rsidRDefault="00115EFC">
      <w:pPr>
        <w:pStyle w:val="a3"/>
        <w:spacing w:before="1" w:line="322" w:lineRule="exact"/>
        <w:ind w:firstLine="0"/>
      </w:pPr>
      <w:hyperlink r:id="rId157">
        <w:r w:rsidR="001B3DC9">
          <w:rPr>
            <w:spacing w:val="-2"/>
          </w:rPr>
          <w:t>https://stat.gov.kz/ru/industries/business-statistics/stat-forrest-village.</w:t>
        </w:r>
      </w:hyperlink>
      <w:r w:rsidR="001B3DC9">
        <w:rPr>
          <w:spacing w:val="44"/>
          <w:w w:val="150"/>
        </w:rPr>
        <w:t xml:space="preserve"> </w:t>
      </w:r>
      <w:r w:rsidR="001B3DC9">
        <w:rPr>
          <w:spacing w:val="-2"/>
        </w:rPr>
        <w:t>21.07.2024.</w:t>
      </w:r>
    </w:p>
    <w:p w14:paraId="24E26BC4" w14:textId="77777777" w:rsidR="003D352F" w:rsidRPr="001B3DC9" w:rsidRDefault="001B3DC9">
      <w:pPr>
        <w:pStyle w:val="a5"/>
        <w:numPr>
          <w:ilvl w:val="0"/>
          <w:numId w:val="7"/>
        </w:numPr>
        <w:tabs>
          <w:tab w:val="left" w:pos="1376"/>
        </w:tabs>
        <w:ind w:right="285" w:firstLine="707"/>
        <w:rPr>
          <w:sz w:val="28"/>
          <w:lang w:val="en-US"/>
        </w:rPr>
      </w:pPr>
      <w:r w:rsidRPr="001B3DC9">
        <w:rPr>
          <w:sz w:val="28"/>
          <w:lang w:val="en-US"/>
        </w:rPr>
        <w:t xml:space="preserve">Nurzhanova G., Beisenova M. et al. The Current State of Supply Chain Management and Development of Rural Labor Resources in Kazakhstan // International J of Supply Chain Management. – 2019. – Vol. 8(1). – </w:t>
      </w:r>
      <w:r>
        <w:rPr>
          <w:sz w:val="28"/>
        </w:rPr>
        <w:t>Р</w:t>
      </w:r>
      <w:r w:rsidRPr="001B3DC9">
        <w:rPr>
          <w:sz w:val="28"/>
          <w:lang w:val="en-US"/>
        </w:rPr>
        <w:t>. 339-348.</w:t>
      </w:r>
    </w:p>
    <w:p w14:paraId="24E26BC5" w14:textId="77777777" w:rsidR="003D352F" w:rsidRDefault="001B3DC9">
      <w:pPr>
        <w:pStyle w:val="a5"/>
        <w:numPr>
          <w:ilvl w:val="0"/>
          <w:numId w:val="7"/>
        </w:numPr>
        <w:tabs>
          <w:tab w:val="left" w:pos="1510"/>
        </w:tabs>
        <w:ind w:right="277" w:firstLine="707"/>
        <w:rPr>
          <w:sz w:val="28"/>
        </w:rPr>
      </w:pPr>
      <w:r>
        <w:rPr>
          <w:sz w:val="28"/>
        </w:rPr>
        <w:t>Акимбекова Ч.У. Семейные хозяйства населения в условиях модернизации аграрного сектора Казахстана</w:t>
      </w:r>
      <w:r>
        <w:rPr>
          <w:spacing w:val="27"/>
          <w:sz w:val="28"/>
        </w:rPr>
        <w:t xml:space="preserve"> </w:t>
      </w:r>
      <w:r>
        <w:rPr>
          <w:sz w:val="28"/>
        </w:rPr>
        <w:t>// Проблемы агрорынка.</w:t>
      </w:r>
      <w:r>
        <w:rPr>
          <w:spacing w:val="24"/>
          <w:sz w:val="28"/>
        </w:rPr>
        <w:t xml:space="preserve"> </w:t>
      </w:r>
      <w:r>
        <w:rPr>
          <w:sz w:val="28"/>
        </w:rPr>
        <w:t>– 2023. –</w:t>
      </w:r>
    </w:p>
    <w:p w14:paraId="24E26BC6" w14:textId="77777777" w:rsidR="003D352F" w:rsidRDefault="001B3DC9">
      <w:pPr>
        <w:pStyle w:val="a3"/>
        <w:spacing w:line="321" w:lineRule="exact"/>
        <w:ind w:firstLine="0"/>
      </w:pPr>
      <w:r>
        <w:t>№2.</w:t>
      </w:r>
      <w:r>
        <w:rPr>
          <w:spacing w:val="-7"/>
        </w:rPr>
        <w:t xml:space="preserve"> </w:t>
      </w:r>
      <w:r>
        <w:t>–</w:t>
      </w:r>
      <w:r>
        <w:rPr>
          <w:spacing w:val="-1"/>
        </w:rPr>
        <w:t xml:space="preserve"> </w:t>
      </w:r>
      <w:r>
        <w:t>С.</w:t>
      </w:r>
      <w:r>
        <w:rPr>
          <w:spacing w:val="-2"/>
        </w:rPr>
        <w:t xml:space="preserve"> </w:t>
      </w:r>
      <w:r>
        <w:t>147-</w:t>
      </w:r>
      <w:r>
        <w:rPr>
          <w:spacing w:val="-4"/>
        </w:rPr>
        <w:t>157.</w:t>
      </w:r>
    </w:p>
    <w:p w14:paraId="24E26BC7" w14:textId="77777777" w:rsidR="003D352F" w:rsidRDefault="001B3DC9">
      <w:pPr>
        <w:pStyle w:val="a5"/>
        <w:numPr>
          <w:ilvl w:val="0"/>
          <w:numId w:val="7"/>
        </w:numPr>
        <w:tabs>
          <w:tab w:val="left" w:pos="1700"/>
        </w:tabs>
        <w:spacing w:before="1"/>
        <w:ind w:right="280" w:firstLine="707"/>
        <w:rPr>
          <w:sz w:val="28"/>
        </w:rPr>
      </w:pPr>
      <w:r>
        <w:rPr>
          <w:sz w:val="28"/>
        </w:rPr>
        <w:t>Камысбаев М.К., Молдашев А.Б., Бердыкулова Г.М. Агропромышленное производство Казахстана: вопросы диверсификации как приоритетного направления развития // Проблемы агрорынка. – 2022. – №3. –</w:t>
      </w:r>
      <w:r>
        <w:rPr>
          <w:spacing w:val="80"/>
          <w:sz w:val="28"/>
        </w:rPr>
        <w:t xml:space="preserve"> </w:t>
      </w:r>
      <w:r>
        <w:rPr>
          <w:sz w:val="28"/>
        </w:rPr>
        <w:t>С. 13-20.</w:t>
      </w:r>
    </w:p>
    <w:p w14:paraId="24E26BC8" w14:textId="77777777" w:rsidR="003D352F" w:rsidRDefault="001B3DC9">
      <w:pPr>
        <w:pStyle w:val="a5"/>
        <w:numPr>
          <w:ilvl w:val="0"/>
          <w:numId w:val="7"/>
        </w:numPr>
        <w:tabs>
          <w:tab w:val="left" w:pos="1407"/>
        </w:tabs>
        <w:ind w:right="280" w:firstLine="707"/>
        <w:rPr>
          <w:sz w:val="28"/>
        </w:rPr>
      </w:pPr>
      <w:r>
        <w:rPr>
          <w:sz w:val="28"/>
        </w:rPr>
        <w:t>Сапарова Г.К., Султанова Г.Т. Проблемы и перспективы развития аграрного производства в Республике Казахстан в совремнных условиях: монография. – Атырау, 2020. – 218 с.</w:t>
      </w:r>
    </w:p>
    <w:p w14:paraId="24E26BC9" w14:textId="77777777" w:rsidR="003D352F" w:rsidRDefault="001B3DC9">
      <w:pPr>
        <w:pStyle w:val="a5"/>
        <w:numPr>
          <w:ilvl w:val="0"/>
          <w:numId w:val="7"/>
        </w:numPr>
        <w:tabs>
          <w:tab w:val="left" w:pos="1476"/>
        </w:tabs>
        <w:ind w:right="286" w:firstLine="707"/>
        <w:rPr>
          <w:sz w:val="28"/>
        </w:rPr>
      </w:pPr>
      <w:r>
        <w:rPr>
          <w:sz w:val="28"/>
        </w:rPr>
        <w:t>Искаков Б.М., Насырханов А.Д. Особенности инвестиционного климата в сельском хозяйстве // Проблемы агрорынка. – 2018. – №4. – С. 21-26.</w:t>
      </w:r>
    </w:p>
    <w:p w14:paraId="24E26BCA" w14:textId="77777777" w:rsidR="003D352F" w:rsidRPr="001B3DC9" w:rsidRDefault="001B3DC9">
      <w:pPr>
        <w:pStyle w:val="a5"/>
        <w:numPr>
          <w:ilvl w:val="0"/>
          <w:numId w:val="7"/>
        </w:numPr>
        <w:tabs>
          <w:tab w:val="left" w:pos="1349"/>
        </w:tabs>
        <w:ind w:right="281" w:firstLine="707"/>
        <w:rPr>
          <w:sz w:val="28"/>
          <w:lang w:val="en-US"/>
        </w:rPr>
      </w:pPr>
      <w:r>
        <w:rPr>
          <w:sz w:val="28"/>
        </w:rPr>
        <w:t xml:space="preserve">Nurzhanova G.I., </w:t>
      </w:r>
      <w:hyperlink r:id="rId158">
        <w:r>
          <w:rPr>
            <w:sz w:val="28"/>
          </w:rPr>
          <w:t>Tleubayeva, A.T.</w:t>
        </w:r>
      </w:hyperlink>
      <w:r>
        <w:rPr>
          <w:sz w:val="28"/>
        </w:rPr>
        <w:t xml:space="preserve">, </w:t>
      </w:r>
      <w:hyperlink r:id="rId159">
        <w:r>
          <w:rPr>
            <w:sz w:val="28"/>
          </w:rPr>
          <w:t>Niyazbekova S.U.</w:t>
        </w:r>
      </w:hyperlink>
      <w:r>
        <w:rPr>
          <w:sz w:val="28"/>
        </w:rPr>
        <w:t xml:space="preserve"> </w:t>
      </w:r>
      <w:r w:rsidRPr="001B3DC9">
        <w:rPr>
          <w:sz w:val="28"/>
          <w:lang w:val="en-US"/>
        </w:rPr>
        <w:t xml:space="preserve">et al. Improvement of Agricultural Policy of Kazakhstan in Improving the Use of Labor Potential of Rural Areas // Procced. Digital Agriculture for Food Security and Sustainable Development of the Agro-Industrial Complex. – Cham: </w:t>
      </w:r>
      <w:r w:rsidRPr="001B3DC9">
        <w:rPr>
          <w:color w:val="000000"/>
          <w:sz w:val="28"/>
          <w:shd w:val="clear" w:color="auto" w:fill="FBFBFB"/>
          <w:lang w:val="en-US"/>
        </w:rPr>
        <w:t xml:space="preserve">Springer, </w:t>
      </w:r>
      <w:r w:rsidRPr="001B3DC9">
        <w:rPr>
          <w:color w:val="000000"/>
          <w:sz w:val="28"/>
          <w:lang w:val="en-US"/>
        </w:rPr>
        <w:t>2023. – P. 61-68.</w:t>
      </w:r>
    </w:p>
    <w:p w14:paraId="24E26BCB" w14:textId="77777777" w:rsidR="003D352F" w:rsidRDefault="001B3DC9">
      <w:pPr>
        <w:pStyle w:val="a5"/>
        <w:numPr>
          <w:ilvl w:val="0"/>
          <w:numId w:val="7"/>
        </w:numPr>
        <w:tabs>
          <w:tab w:val="left" w:pos="1388"/>
        </w:tabs>
        <w:ind w:right="280" w:firstLine="707"/>
        <w:rPr>
          <w:sz w:val="28"/>
        </w:rPr>
      </w:pPr>
      <w:r>
        <w:rPr>
          <w:sz w:val="28"/>
        </w:rPr>
        <w:t xml:space="preserve">Общая посевная площадь в 2023 году составит более 23 млн га. // </w:t>
      </w:r>
      <w:hyperlink r:id="rId160">
        <w:r>
          <w:rPr>
            <w:sz w:val="28"/>
          </w:rPr>
          <w:t>https://primeminister.kz/ru/news/obshchaya-posevnaya-ploshchad-v.</w:t>
        </w:r>
      </w:hyperlink>
      <w:r>
        <w:rPr>
          <w:sz w:val="28"/>
        </w:rPr>
        <w:t xml:space="preserve"> 29.01.2025.</w:t>
      </w:r>
    </w:p>
    <w:p w14:paraId="24E26BCC" w14:textId="77777777" w:rsidR="003D352F" w:rsidRPr="001B3DC9" w:rsidRDefault="001B3DC9">
      <w:pPr>
        <w:pStyle w:val="a5"/>
        <w:numPr>
          <w:ilvl w:val="0"/>
          <w:numId w:val="7"/>
        </w:numPr>
        <w:tabs>
          <w:tab w:val="left" w:pos="1344"/>
        </w:tabs>
        <w:ind w:right="280" w:firstLine="707"/>
        <w:rPr>
          <w:sz w:val="28"/>
          <w:lang w:val="en-US"/>
        </w:rPr>
      </w:pPr>
      <w:r w:rsidRPr="001B3DC9">
        <w:rPr>
          <w:sz w:val="28"/>
          <w:lang w:val="en-US"/>
        </w:rPr>
        <w:t>Nurzhanova G., Nurgaliyeva A., Kaidarova S. et al. Efficiency of Utilising the labour Potential of Rural areas in Kazakhstan // Entrepreneurship and Sustainability. – 2024. – Vol. 12(1). – P. 79-91.</w:t>
      </w:r>
    </w:p>
    <w:p w14:paraId="24E26BCD" w14:textId="77777777" w:rsidR="003D352F" w:rsidRDefault="001B3DC9">
      <w:pPr>
        <w:pStyle w:val="a5"/>
        <w:numPr>
          <w:ilvl w:val="0"/>
          <w:numId w:val="7"/>
        </w:numPr>
        <w:tabs>
          <w:tab w:val="left" w:pos="1512"/>
        </w:tabs>
        <w:spacing w:line="242" w:lineRule="auto"/>
        <w:ind w:right="286" w:firstLine="707"/>
        <w:rPr>
          <w:sz w:val="28"/>
        </w:rPr>
      </w:pPr>
      <w:r>
        <w:rPr>
          <w:sz w:val="28"/>
        </w:rPr>
        <w:t xml:space="preserve">Информация о мерах государственной поддержки в отрасли агропромышленного комплекса в 2023 году </w:t>
      </w:r>
      <w:r>
        <w:rPr>
          <w:b/>
          <w:sz w:val="28"/>
        </w:rPr>
        <w:t xml:space="preserve">// </w:t>
      </w:r>
      <w:hyperlink r:id="rId161">
        <w:r>
          <w:rPr>
            <w:sz w:val="28"/>
          </w:rPr>
          <w:t>https://www.gov.kz.</w:t>
        </w:r>
      </w:hyperlink>
      <w:r>
        <w:rPr>
          <w:sz w:val="28"/>
        </w:rPr>
        <w:t xml:space="preserve"> 05.07.2024.</w:t>
      </w:r>
    </w:p>
    <w:p w14:paraId="24E26BCE" w14:textId="77777777" w:rsidR="003D352F" w:rsidRDefault="001B3DC9">
      <w:pPr>
        <w:pStyle w:val="a5"/>
        <w:numPr>
          <w:ilvl w:val="0"/>
          <w:numId w:val="7"/>
        </w:numPr>
        <w:tabs>
          <w:tab w:val="left" w:pos="1409"/>
        </w:tabs>
        <w:ind w:right="280" w:firstLine="707"/>
        <w:rPr>
          <w:sz w:val="28"/>
        </w:rPr>
      </w:pPr>
      <w:r>
        <w:rPr>
          <w:sz w:val="28"/>
        </w:rPr>
        <w:t>Сапарова Г.К. Совершенствование кооперативного менеджмента – фактор повышения конкурентоспособности сельских потребительских кооперативов // Вестник КазНУ. – 2003. – №2. – С. 122-125.</w:t>
      </w:r>
    </w:p>
    <w:p w14:paraId="24E26BCF" w14:textId="77777777" w:rsidR="003D352F" w:rsidRDefault="001B3DC9">
      <w:pPr>
        <w:pStyle w:val="a5"/>
        <w:numPr>
          <w:ilvl w:val="0"/>
          <w:numId w:val="7"/>
        </w:numPr>
        <w:tabs>
          <w:tab w:val="left" w:pos="1469"/>
        </w:tabs>
        <w:spacing w:line="321" w:lineRule="exact"/>
        <w:ind w:left="1469" w:hanging="618"/>
        <w:rPr>
          <w:sz w:val="28"/>
        </w:rPr>
      </w:pPr>
      <w:r>
        <w:rPr>
          <w:sz w:val="28"/>
        </w:rPr>
        <w:t>Сагинова</w:t>
      </w:r>
      <w:r>
        <w:rPr>
          <w:spacing w:val="26"/>
          <w:sz w:val="28"/>
        </w:rPr>
        <w:t xml:space="preserve">  </w:t>
      </w:r>
      <w:r>
        <w:rPr>
          <w:sz w:val="28"/>
        </w:rPr>
        <w:t>С.А.,</w:t>
      </w:r>
      <w:r>
        <w:rPr>
          <w:spacing w:val="25"/>
          <w:sz w:val="28"/>
        </w:rPr>
        <w:t xml:space="preserve">  </w:t>
      </w:r>
      <w:r>
        <w:rPr>
          <w:sz w:val="28"/>
        </w:rPr>
        <w:t>Султанова</w:t>
      </w:r>
      <w:r>
        <w:rPr>
          <w:spacing w:val="25"/>
          <w:sz w:val="28"/>
        </w:rPr>
        <w:t xml:space="preserve">  </w:t>
      </w:r>
      <w:r>
        <w:rPr>
          <w:sz w:val="28"/>
        </w:rPr>
        <w:t>Г.Т.</w:t>
      </w:r>
      <w:r>
        <w:rPr>
          <w:spacing w:val="25"/>
          <w:sz w:val="28"/>
        </w:rPr>
        <w:t xml:space="preserve">  </w:t>
      </w:r>
      <w:r>
        <w:rPr>
          <w:sz w:val="28"/>
        </w:rPr>
        <w:t>Рост</w:t>
      </w:r>
      <w:r>
        <w:rPr>
          <w:spacing w:val="24"/>
          <w:sz w:val="28"/>
        </w:rPr>
        <w:t xml:space="preserve">  </w:t>
      </w:r>
      <w:r>
        <w:rPr>
          <w:sz w:val="28"/>
        </w:rPr>
        <w:t>производительности</w:t>
      </w:r>
      <w:r>
        <w:rPr>
          <w:spacing w:val="27"/>
          <w:sz w:val="28"/>
        </w:rPr>
        <w:t xml:space="preserve">  </w:t>
      </w:r>
      <w:r>
        <w:rPr>
          <w:spacing w:val="-2"/>
          <w:sz w:val="28"/>
        </w:rPr>
        <w:t>труда</w:t>
      </w:r>
    </w:p>
    <w:p w14:paraId="24E26BD0" w14:textId="77777777" w:rsidR="003D352F" w:rsidRDefault="003D352F">
      <w:pPr>
        <w:pStyle w:val="a5"/>
        <w:spacing w:line="321" w:lineRule="exact"/>
        <w:rPr>
          <w:sz w:val="28"/>
        </w:rPr>
        <w:sectPr w:rsidR="003D352F">
          <w:pgSz w:w="11920" w:h="16850"/>
          <w:pgMar w:top="1060" w:right="283" w:bottom="1300" w:left="1559" w:header="0" w:footer="1072" w:gutter="0"/>
          <w:cols w:space="720"/>
        </w:sectPr>
      </w:pPr>
    </w:p>
    <w:p w14:paraId="24E26BD1" w14:textId="77777777" w:rsidR="003D352F" w:rsidRDefault="001B3DC9">
      <w:pPr>
        <w:pStyle w:val="a3"/>
        <w:spacing w:before="72"/>
        <w:ind w:right="277" w:firstLine="0"/>
      </w:pPr>
      <w:r>
        <w:t>работников сферы аграрного производства продовольственной продукции на основе повышения ее инновационной деятельности // Современный менеджмент: проблемы и перспективы: сб. тр. 14-й междунар. науч.-практ. конф.</w:t>
      </w:r>
      <w:r>
        <w:rPr>
          <w:spacing w:val="80"/>
        </w:rPr>
        <w:t xml:space="preserve"> </w:t>
      </w:r>
      <w:r>
        <w:t>под</w:t>
      </w:r>
      <w:r>
        <w:rPr>
          <w:spacing w:val="80"/>
        </w:rPr>
        <w:t xml:space="preserve"> </w:t>
      </w:r>
      <w:r>
        <w:t>эгидой</w:t>
      </w:r>
      <w:r>
        <w:rPr>
          <w:spacing w:val="80"/>
        </w:rPr>
        <w:t xml:space="preserve"> </w:t>
      </w:r>
      <w:r>
        <w:t>Евразийской</w:t>
      </w:r>
      <w:r>
        <w:rPr>
          <w:spacing w:val="80"/>
        </w:rPr>
        <w:t xml:space="preserve"> </w:t>
      </w:r>
      <w:r>
        <w:t>ассоциации</w:t>
      </w:r>
      <w:r>
        <w:rPr>
          <w:spacing w:val="80"/>
        </w:rPr>
        <w:t xml:space="preserve"> </w:t>
      </w:r>
      <w:r>
        <w:t>университетов.</w:t>
      </w:r>
      <w:r>
        <w:rPr>
          <w:spacing w:val="80"/>
        </w:rPr>
        <w:t xml:space="preserve"> </w:t>
      </w:r>
      <w:r>
        <w:t>–</w:t>
      </w:r>
      <w:r>
        <w:rPr>
          <w:spacing w:val="80"/>
        </w:rPr>
        <w:t xml:space="preserve"> </w:t>
      </w:r>
      <w:r>
        <w:t>СПб.,</w:t>
      </w:r>
      <w:r>
        <w:rPr>
          <w:spacing w:val="80"/>
        </w:rPr>
        <w:t xml:space="preserve"> </w:t>
      </w:r>
      <w:r>
        <w:t>2019.</w:t>
      </w:r>
      <w:r>
        <w:rPr>
          <w:spacing w:val="80"/>
        </w:rPr>
        <w:t xml:space="preserve"> </w:t>
      </w:r>
      <w:r>
        <w:t>– С. 351-355.</w:t>
      </w:r>
    </w:p>
    <w:p w14:paraId="24E26BD2" w14:textId="77777777" w:rsidR="003D352F" w:rsidRDefault="001B3DC9">
      <w:pPr>
        <w:pStyle w:val="a5"/>
        <w:numPr>
          <w:ilvl w:val="0"/>
          <w:numId w:val="7"/>
        </w:numPr>
        <w:tabs>
          <w:tab w:val="left" w:pos="1744"/>
        </w:tabs>
        <w:spacing w:before="1"/>
        <w:ind w:right="279" w:firstLine="707"/>
        <w:rPr>
          <w:sz w:val="28"/>
        </w:rPr>
      </w:pPr>
      <w:r>
        <w:rPr>
          <w:sz w:val="28"/>
        </w:rPr>
        <w:t xml:space="preserve">Годовой отчет «КазАгрофинанс» за 2022 год // </w:t>
      </w:r>
      <w:hyperlink r:id="rId162">
        <w:r>
          <w:rPr>
            <w:sz w:val="28"/>
          </w:rPr>
          <w:t>https://kase.kz/files/emitters/KAFI/kafip_2022_rus.pdf</w:t>
        </w:r>
      </w:hyperlink>
      <w:r>
        <w:rPr>
          <w:sz w:val="28"/>
        </w:rPr>
        <w:t>. 19.07.2024.</w:t>
      </w:r>
    </w:p>
    <w:p w14:paraId="24E26BD3" w14:textId="77777777" w:rsidR="003D352F" w:rsidRDefault="001B3DC9">
      <w:pPr>
        <w:pStyle w:val="a5"/>
        <w:numPr>
          <w:ilvl w:val="0"/>
          <w:numId w:val="7"/>
        </w:numPr>
        <w:tabs>
          <w:tab w:val="left" w:pos="1826"/>
        </w:tabs>
        <w:spacing w:before="1"/>
        <w:ind w:right="280"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 Об</w:t>
      </w:r>
      <w:r>
        <w:rPr>
          <w:spacing w:val="-4"/>
          <w:sz w:val="28"/>
        </w:rPr>
        <w:t xml:space="preserve"> </w:t>
      </w:r>
      <w:r>
        <w:rPr>
          <w:sz w:val="28"/>
        </w:rPr>
        <w:t>утверждении Государственной программы развития агропромышленного комплекса</w:t>
      </w:r>
      <w:r>
        <w:rPr>
          <w:spacing w:val="36"/>
          <w:sz w:val="28"/>
        </w:rPr>
        <w:t xml:space="preserve"> </w:t>
      </w:r>
      <w:r>
        <w:rPr>
          <w:sz w:val="28"/>
        </w:rPr>
        <w:t>Республики</w:t>
      </w:r>
      <w:r>
        <w:rPr>
          <w:spacing w:val="36"/>
          <w:sz w:val="28"/>
        </w:rPr>
        <w:t xml:space="preserve"> </w:t>
      </w:r>
      <w:r>
        <w:rPr>
          <w:sz w:val="28"/>
        </w:rPr>
        <w:t>Казахстан</w:t>
      </w:r>
      <w:r>
        <w:rPr>
          <w:spacing w:val="36"/>
          <w:sz w:val="28"/>
        </w:rPr>
        <w:t xml:space="preserve"> </w:t>
      </w:r>
      <w:r>
        <w:rPr>
          <w:sz w:val="28"/>
        </w:rPr>
        <w:t>на</w:t>
      </w:r>
      <w:r>
        <w:rPr>
          <w:spacing w:val="35"/>
          <w:sz w:val="28"/>
        </w:rPr>
        <w:t xml:space="preserve"> </w:t>
      </w:r>
      <w:r>
        <w:rPr>
          <w:sz w:val="28"/>
        </w:rPr>
        <w:t>2017-2021</w:t>
      </w:r>
      <w:r>
        <w:rPr>
          <w:spacing w:val="38"/>
          <w:sz w:val="28"/>
        </w:rPr>
        <w:t xml:space="preserve"> </w:t>
      </w:r>
      <w:r>
        <w:rPr>
          <w:sz w:val="28"/>
        </w:rPr>
        <w:t>годы:</w:t>
      </w:r>
      <w:r>
        <w:rPr>
          <w:spacing w:val="36"/>
          <w:sz w:val="28"/>
        </w:rPr>
        <w:t xml:space="preserve"> </w:t>
      </w:r>
      <w:r>
        <w:rPr>
          <w:sz w:val="28"/>
        </w:rPr>
        <w:t>утв.</w:t>
      </w:r>
      <w:r>
        <w:rPr>
          <w:spacing w:val="37"/>
          <w:sz w:val="28"/>
        </w:rPr>
        <w:t xml:space="preserve"> </w:t>
      </w:r>
      <w:r>
        <w:rPr>
          <w:sz w:val="28"/>
        </w:rPr>
        <w:t>12</w:t>
      </w:r>
      <w:r>
        <w:rPr>
          <w:spacing w:val="38"/>
          <w:sz w:val="28"/>
        </w:rPr>
        <w:t xml:space="preserve"> </w:t>
      </w:r>
      <w:r>
        <w:rPr>
          <w:sz w:val="28"/>
        </w:rPr>
        <w:t>июля</w:t>
      </w:r>
      <w:r>
        <w:rPr>
          <w:spacing w:val="36"/>
          <w:sz w:val="28"/>
        </w:rPr>
        <w:t xml:space="preserve"> </w:t>
      </w:r>
      <w:r>
        <w:rPr>
          <w:sz w:val="28"/>
        </w:rPr>
        <w:t>2018</w:t>
      </w:r>
      <w:r>
        <w:rPr>
          <w:spacing w:val="36"/>
          <w:sz w:val="28"/>
        </w:rPr>
        <w:t xml:space="preserve"> </w:t>
      </w:r>
      <w:r>
        <w:rPr>
          <w:sz w:val="28"/>
        </w:rPr>
        <w:t>года,</w:t>
      </w:r>
    </w:p>
    <w:p w14:paraId="24E26BD4" w14:textId="77777777" w:rsidR="003D352F" w:rsidRDefault="001B3DC9">
      <w:pPr>
        <w:pStyle w:val="a3"/>
        <w:spacing w:line="321" w:lineRule="exact"/>
        <w:ind w:firstLine="0"/>
      </w:pPr>
      <w:r>
        <w:t>№423</w:t>
      </w:r>
      <w:r>
        <w:rPr>
          <w:spacing w:val="-15"/>
        </w:rPr>
        <w:t xml:space="preserve"> </w:t>
      </w:r>
      <w:r>
        <w:t>//</w:t>
      </w:r>
      <w:r>
        <w:rPr>
          <w:spacing w:val="-14"/>
        </w:rPr>
        <w:t xml:space="preserve"> </w:t>
      </w:r>
      <w:r>
        <w:t>https://adilet.zan.kz/rus/docs/P1800000423.</w:t>
      </w:r>
      <w:r>
        <w:rPr>
          <w:spacing w:val="-16"/>
        </w:rPr>
        <w:t xml:space="preserve"> </w:t>
      </w:r>
      <w:r>
        <w:rPr>
          <w:spacing w:val="-2"/>
        </w:rPr>
        <w:t>17.02.2020.</w:t>
      </w:r>
    </w:p>
    <w:p w14:paraId="24E26BD5" w14:textId="77777777" w:rsidR="003D352F" w:rsidRDefault="001B3DC9">
      <w:pPr>
        <w:pStyle w:val="a5"/>
        <w:numPr>
          <w:ilvl w:val="0"/>
          <w:numId w:val="7"/>
        </w:numPr>
        <w:tabs>
          <w:tab w:val="left" w:pos="1803"/>
        </w:tabs>
        <w:ind w:right="279"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 Об</w:t>
      </w:r>
      <w:r>
        <w:rPr>
          <w:spacing w:val="-3"/>
          <w:sz w:val="28"/>
        </w:rPr>
        <w:t xml:space="preserve"> </w:t>
      </w:r>
      <w:r>
        <w:rPr>
          <w:sz w:val="28"/>
        </w:rPr>
        <w:t>утверждении Концепции развития агропромышленного комплекса Республики Казахстан на 2021-2030 годы: утв. 30 декабря 2021 года, №960 // https://adilet.zan.kz/rus/docs/P2100000960. 17.02.2020.</w:t>
      </w:r>
    </w:p>
    <w:p w14:paraId="24E26BD6" w14:textId="77777777" w:rsidR="003D352F" w:rsidRDefault="001B3DC9">
      <w:pPr>
        <w:pStyle w:val="a5"/>
        <w:numPr>
          <w:ilvl w:val="0"/>
          <w:numId w:val="7"/>
        </w:numPr>
        <w:tabs>
          <w:tab w:val="left" w:pos="1348"/>
        </w:tabs>
        <w:spacing w:before="2" w:line="322" w:lineRule="exact"/>
        <w:ind w:left="1348" w:hanging="497"/>
        <w:rPr>
          <w:sz w:val="28"/>
        </w:rPr>
      </w:pPr>
      <w:r>
        <w:rPr>
          <w:sz w:val="28"/>
        </w:rPr>
        <w:t>Кредитование</w:t>
      </w:r>
      <w:r>
        <w:rPr>
          <w:spacing w:val="-12"/>
          <w:sz w:val="28"/>
        </w:rPr>
        <w:t xml:space="preserve"> </w:t>
      </w:r>
      <w:r>
        <w:rPr>
          <w:sz w:val="28"/>
        </w:rPr>
        <w:t>агробизнеса</w:t>
      </w:r>
      <w:r>
        <w:rPr>
          <w:spacing w:val="-10"/>
          <w:sz w:val="28"/>
        </w:rPr>
        <w:t xml:space="preserve"> </w:t>
      </w:r>
      <w:r>
        <w:rPr>
          <w:sz w:val="28"/>
        </w:rPr>
        <w:t>//</w:t>
      </w:r>
      <w:r>
        <w:rPr>
          <w:spacing w:val="-12"/>
          <w:sz w:val="28"/>
        </w:rPr>
        <w:t xml:space="preserve"> </w:t>
      </w:r>
      <w:hyperlink r:id="rId163">
        <w:r>
          <w:rPr>
            <w:sz w:val="28"/>
          </w:rPr>
          <w:t>https://www.agrocredit.kz/ru.</w:t>
        </w:r>
      </w:hyperlink>
      <w:r>
        <w:rPr>
          <w:spacing w:val="-12"/>
          <w:sz w:val="28"/>
        </w:rPr>
        <w:t xml:space="preserve"> </w:t>
      </w:r>
      <w:r>
        <w:rPr>
          <w:spacing w:val="-2"/>
          <w:sz w:val="28"/>
        </w:rPr>
        <w:t>30.08.2024.</w:t>
      </w:r>
    </w:p>
    <w:p w14:paraId="24E26BD7" w14:textId="77777777" w:rsidR="003D352F" w:rsidRDefault="001B3DC9">
      <w:pPr>
        <w:pStyle w:val="a5"/>
        <w:numPr>
          <w:ilvl w:val="0"/>
          <w:numId w:val="7"/>
        </w:numPr>
        <w:tabs>
          <w:tab w:val="left" w:pos="1492"/>
        </w:tabs>
        <w:ind w:right="286" w:firstLine="707"/>
        <w:rPr>
          <w:sz w:val="28"/>
        </w:rPr>
      </w:pPr>
      <w:r>
        <w:rPr>
          <w:sz w:val="28"/>
        </w:rPr>
        <w:t>Заключение Счетного комитета по контролю за исполнением республиканского</w:t>
      </w:r>
      <w:r>
        <w:rPr>
          <w:spacing w:val="40"/>
          <w:sz w:val="28"/>
        </w:rPr>
        <w:t xml:space="preserve"> </w:t>
      </w:r>
      <w:r>
        <w:rPr>
          <w:sz w:val="28"/>
        </w:rPr>
        <w:t>бюджета</w:t>
      </w:r>
      <w:r>
        <w:rPr>
          <w:spacing w:val="40"/>
          <w:sz w:val="28"/>
        </w:rPr>
        <w:t xml:space="preserve"> </w:t>
      </w:r>
      <w:r>
        <w:rPr>
          <w:sz w:val="28"/>
        </w:rPr>
        <w:t>по</w:t>
      </w:r>
      <w:r>
        <w:rPr>
          <w:spacing w:val="40"/>
          <w:sz w:val="28"/>
        </w:rPr>
        <w:t xml:space="preserve"> </w:t>
      </w:r>
      <w:r>
        <w:rPr>
          <w:sz w:val="28"/>
        </w:rPr>
        <w:t>оценке</w:t>
      </w:r>
      <w:r>
        <w:rPr>
          <w:spacing w:val="40"/>
          <w:sz w:val="28"/>
        </w:rPr>
        <w:t xml:space="preserve"> </w:t>
      </w:r>
      <w:r>
        <w:rPr>
          <w:sz w:val="28"/>
        </w:rPr>
        <w:t>проекта</w:t>
      </w:r>
      <w:r>
        <w:rPr>
          <w:spacing w:val="40"/>
          <w:sz w:val="28"/>
        </w:rPr>
        <w:t xml:space="preserve"> </w:t>
      </w:r>
      <w:r>
        <w:rPr>
          <w:sz w:val="28"/>
        </w:rPr>
        <w:t>Закона</w:t>
      </w:r>
      <w:r>
        <w:rPr>
          <w:spacing w:val="40"/>
          <w:sz w:val="28"/>
        </w:rPr>
        <w:t xml:space="preserve"> </w:t>
      </w:r>
      <w:r>
        <w:rPr>
          <w:sz w:val="28"/>
        </w:rPr>
        <w:t>Республики</w:t>
      </w:r>
      <w:r>
        <w:rPr>
          <w:spacing w:val="40"/>
          <w:sz w:val="28"/>
        </w:rPr>
        <w:t xml:space="preserve"> </w:t>
      </w:r>
      <w:r>
        <w:rPr>
          <w:sz w:val="28"/>
        </w:rPr>
        <w:t>Казахстан</w:t>
      </w:r>
    </w:p>
    <w:p w14:paraId="24E26BD8" w14:textId="77777777" w:rsidR="003D352F" w:rsidRDefault="001B3DC9">
      <w:pPr>
        <w:pStyle w:val="a3"/>
        <w:ind w:right="278" w:firstLine="0"/>
      </w:pPr>
      <w:r>
        <w:t>«О</w:t>
      </w:r>
      <w:r>
        <w:rPr>
          <w:spacing w:val="-4"/>
        </w:rPr>
        <w:t xml:space="preserve"> </w:t>
      </w:r>
      <w:r>
        <w:t xml:space="preserve">республиканском бюджете за 2021 годы» // </w:t>
      </w:r>
      <w:hyperlink r:id="rId164">
        <w:r>
          <w:t>https://www.gov.kz/uploads.</w:t>
        </w:r>
      </w:hyperlink>
      <w:r>
        <w:t xml:space="preserve"> </w:t>
      </w:r>
      <w:hyperlink r:id="rId165">
        <w:r>
          <w:rPr>
            <w:spacing w:val="-2"/>
          </w:rPr>
          <w:t>10.11.2023.</w:t>
        </w:r>
      </w:hyperlink>
    </w:p>
    <w:p w14:paraId="24E26BD9" w14:textId="77777777" w:rsidR="003D352F" w:rsidRDefault="001B3DC9">
      <w:pPr>
        <w:pStyle w:val="a5"/>
        <w:numPr>
          <w:ilvl w:val="0"/>
          <w:numId w:val="7"/>
        </w:numPr>
        <w:tabs>
          <w:tab w:val="left" w:pos="1368"/>
        </w:tabs>
        <w:spacing w:before="1"/>
        <w:ind w:right="278" w:firstLine="707"/>
        <w:jc w:val="right"/>
        <w:rPr>
          <w:sz w:val="28"/>
        </w:rPr>
      </w:pPr>
      <w:r>
        <w:rPr>
          <w:sz w:val="28"/>
        </w:rPr>
        <w:t>Постановление Правительства Республики Казахстан. О реализации Закона</w:t>
      </w:r>
      <w:r>
        <w:rPr>
          <w:spacing w:val="80"/>
          <w:sz w:val="28"/>
        </w:rPr>
        <w:t xml:space="preserve"> </w:t>
      </w:r>
      <w:r>
        <w:rPr>
          <w:sz w:val="28"/>
        </w:rPr>
        <w:t>Республики</w:t>
      </w:r>
      <w:r>
        <w:rPr>
          <w:spacing w:val="80"/>
          <w:sz w:val="28"/>
        </w:rPr>
        <w:t xml:space="preserve"> </w:t>
      </w:r>
      <w:r>
        <w:rPr>
          <w:sz w:val="28"/>
        </w:rPr>
        <w:t>Казахстан</w:t>
      </w:r>
      <w:r>
        <w:rPr>
          <w:spacing w:val="80"/>
          <w:sz w:val="28"/>
        </w:rPr>
        <w:t xml:space="preserve"> </w:t>
      </w:r>
      <w:r>
        <w:rPr>
          <w:sz w:val="28"/>
        </w:rPr>
        <w:t>«О</w:t>
      </w:r>
      <w:r>
        <w:rPr>
          <w:spacing w:val="80"/>
          <w:sz w:val="28"/>
        </w:rPr>
        <w:t xml:space="preserve"> </w:t>
      </w:r>
      <w:r>
        <w:rPr>
          <w:sz w:val="28"/>
        </w:rPr>
        <w:t>Республиканском</w:t>
      </w:r>
      <w:r>
        <w:rPr>
          <w:spacing w:val="80"/>
          <w:sz w:val="28"/>
        </w:rPr>
        <w:t xml:space="preserve"> </w:t>
      </w:r>
      <w:r>
        <w:rPr>
          <w:sz w:val="28"/>
        </w:rPr>
        <w:t>бюджете</w:t>
      </w:r>
      <w:r>
        <w:rPr>
          <w:spacing w:val="80"/>
          <w:sz w:val="28"/>
        </w:rPr>
        <w:t xml:space="preserve"> </w:t>
      </w:r>
      <w:r>
        <w:rPr>
          <w:sz w:val="28"/>
        </w:rPr>
        <w:t>на</w:t>
      </w:r>
      <w:r>
        <w:rPr>
          <w:spacing w:val="80"/>
          <w:sz w:val="28"/>
        </w:rPr>
        <w:t xml:space="preserve"> </w:t>
      </w:r>
      <w:r>
        <w:rPr>
          <w:sz w:val="28"/>
        </w:rPr>
        <w:t xml:space="preserve">2021-2023 годы»: принят 10 декабря 2020 года, №840 // </w:t>
      </w:r>
      <w:hyperlink r:id="rId166">
        <w:r>
          <w:rPr>
            <w:sz w:val="28"/>
          </w:rPr>
          <w:t>https://adilet.zan.kz/rus.</w:t>
        </w:r>
      </w:hyperlink>
      <w:r>
        <w:rPr>
          <w:sz w:val="28"/>
        </w:rPr>
        <w:t xml:space="preserve"> 06.05.2022. 145</w:t>
      </w:r>
      <w:r>
        <w:rPr>
          <w:spacing w:val="40"/>
          <w:sz w:val="28"/>
        </w:rPr>
        <w:t xml:space="preserve"> </w:t>
      </w:r>
      <w:r>
        <w:rPr>
          <w:sz w:val="28"/>
        </w:rPr>
        <w:t>Порядка</w:t>
      </w:r>
      <w:r>
        <w:rPr>
          <w:spacing w:val="40"/>
          <w:sz w:val="28"/>
        </w:rPr>
        <w:t xml:space="preserve"> </w:t>
      </w:r>
      <w:r>
        <w:rPr>
          <w:sz w:val="28"/>
        </w:rPr>
        <w:t>500</w:t>
      </w:r>
      <w:r>
        <w:rPr>
          <w:spacing w:val="40"/>
          <w:sz w:val="28"/>
        </w:rPr>
        <w:t xml:space="preserve"> </w:t>
      </w:r>
      <w:r>
        <w:rPr>
          <w:sz w:val="28"/>
        </w:rPr>
        <w:t>млрд.</w:t>
      </w:r>
      <w:r>
        <w:rPr>
          <w:spacing w:val="40"/>
          <w:sz w:val="28"/>
        </w:rPr>
        <w:t xml:space="preserve"> </w:t>
      </w:r>
      <w:r>
        <w:rPr>
          <w:sz w:val="28"/>
        </w:rPr>
        <w:t>тенге</w:t>
      </w:r>
      <w:r>
        <w:rPr>
          <w:spacing w:val="40"/>
          <w:sz w:val="28"/>
        </w:rPr>
        <w:t xml:space="preserve"> </w:t>
      </w:r>
      <w:r>
        <w:rPr>
          <w:sz w:val="28"/>
        </w:rPr>
        <w:t>выделили</w:t>
      </w:r>
      <w:r>
        <w:rPr>
          <w:spacing w:val="40"/>
          <w:sz w:val="28"/>
        </w:rPr>
        <w:t xml:space="preserve"> </w:t>
      </w:r>
      <w:r>
        <w:rPr>
          <w:sz w:val="28"/>
        </w:rPr>
        <w:t>на</w:t>
      </w:r>
      <w:r>
        <w:rPr>
          <w:spacing w:val="40"/>
          <w:sz w:val="28"/>
        </w:rPr>
        <w:t xml:space="preserve"> </w:t>
      </w:r>
      <w:r>
        <w:rPr>
          <w:sz w:val="28"/>
        </w:rPr>
        <w:t>субсидирование</w:t>
      </w:r>
      <w:r>
        <w:rPr>
          <w:spacing w:val="40"/>
          <w:sz w:val="28"/>
        </w:rPr>
        <w:t xml:space="preserve"> </w:t>
      </w:r>
      <w:r>
        <w:rPr>
          <w:sz w:val="28"/>
        </w:rPr>
        <w:t>АПК</w:t>
      </w:r>
      <w:r>
        <w:rPr>
          <w:spacing w:val="40"/>
          <w:sz w:val="28"/>
        </w:rPr>
        <w:t xml:space="preserve"> </w:t>
      </w:r>
      <w:r>
        <w:rPr>
          <w:sz w:val="28"/>
        </w:rPr>
        <w:t>в</w:t>
      </w:r>
      <w:r>
        <w:rPr>
          <w:spacing w:val="40"/>
          <w:sz w:val="28"/>
        </w:rPr>
        <w:t xml:space="preserve"> </w:t>
      </w:r>
      <w:r>
        <w:rPr>
          <w:sz w:val="28"/>
        </w:rPr>
        <w:t>2023</w:t>
      </w:r>
    </w:p>
    <w:p w14:paraId="24E26BDA" w14:textId="77777777" w:rsidR="003D352F" w:rsidRDefault="001B3DC9">
      <w:pPr>
        <w:pStyle w:val="a3"/>
        <w:spacing w:line="320" w:lineRule="exact"/>
        <w:ind w:firstLine="0"/>
      </w:pPr>
      <w:r>
        <w:rPr>
          <w:spacing w:val="-2"/>
        </w:rPr>
        <w:t>году</w:t>
      </w:r>
      <w:r>
        <w:rPr>
          <w:spacing w:val="23"/>
        </w:rPr>
        <w:t xml:space="preserve"> </w:t>
      </w:r>
      <w:r>
        <w:rPr>
          <w:spacing w:val="-2"/>
        </w:rPr>
        <w:t>//</w:t>
      </w:r>
      <w:r>
        <w:rPr>
          <w:spacing w:val="23"/>
        </w:rPr>
        <w:t xml:space="preserve"> </w:t>
      </w:r>
      <w:hyperlink r:id="rId167">
        <w:r>
          <w:rPr>
            <w:spacing w:val="-2"/>
          </w:rPr>
          <w:t>https://www.gov.kz/memleket/entities/moa/press/news/details.</w:t>
        </w:r>
      </w:hyperlink>
      <w:r>
        <w:rPr>
          <w:spacing w:val="25"/>
        </w:rPr>
        <w:t xml:space="preserve"> </w:t>
      </w:r>
      <w:r>
        <w:rPr>
          <w:spacing w:val="-2"/>
        </w:rPr>
        <w:t>17.03.2024.</w:t>
      </w:r>
    </w:p>
    <w:p w14:paraId="24E26BDB" w14:textId="77777777" w:rsidR="003D352F" w:rsidRDefault="001B3DC9">
      <w:pPr>
        <w:pStyle w:val="a5"/>
        <w:numPr>
          <w:ilvl w:val="0"/>
          <w:numId w:val="6"/>
        </w:numPr>
        <w:tabs>
          <w:tab w:val="left" w:pos="1803"/>
        </w:tabs>
        <w:ind w:right="278"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 Об</w:t>
      </w:r>
      <w:r>
        <w:rPr>
          <w:spacing w:val="-4"/>
          <w:sz w:val="28"/>
        </w:rPr>
        <w:t xml:space="preserve"> </w:t>
      </w:r>
      <w:r>
        <w:rPr>
          <w:sz w:val="28"/>
        </w:rPr>
        <w:t>утверждении национального Проекта по развитию агропромышленного комплекса Республики Казахстан на 2021-2025 годы: утв. 12 октября 2021 года,</w:t>
      </w:r>
    </w:p>
    <w:p w14:paraId="24E26BDC" w14:textId="77777777" w:rsidR="003D352F" w:rsidRDefault="001B3DC9">
      <w:pPr>
        <w:pStyle w:val="a3"/>
        <w:spacing w:before="1" w:line="322" w:lineRule="exact"/>
        <w:ind w:firstLine="0"/>
      </w:pPr>
      <w:r>
        <w:t>№732</w:t>
      </w:r>
      <w:r>
        <w:rPr>
          <w:spacing w:val="-9"/>
        </w:rPr>
        <w:t xml:space="preserve"> </w:t>
      </w:r>
      <w:r>
        <w:t>//</w:t>
      </w:r>
      <w:r>
        <w:rPr>
          <w:spacing w:val="-13"/>
        </w:rPr>
        <w:t xml:space="preserve"> </w:t>
      </w:r>
      <w:hyperlink r:id="rId168">
        <w:r>
          <w:t>https://adilet.zan.kz/rus/docs/P2100000732</w:t>
        </w:r>
      </w:hyperlink>
      <w:r>
        <w:t>.</w:t>
      </w:r>
      <w:r>
        <w:rPr>
          <w:spacing w:val="-14"/>
        </w:rPr>
        <w:t xml:space="preserve"> </w:t>
      </w:r>
      <w:r>
        <w:rPr>
          <w:spacing w:val="-2"/>
        </w:rPr>
        <w:t>17.03.2024.</w:t>
      </w:r>
    </w:p>
    <w:p w14:paraId="24E26BDD" w14:textId="77777777" w:rsidR="003D352F" w:rsidRPr="001B3DC9" w:rsidRDefault="001B3DC9">
      <w:pPr>
        <w:pStyle w:val="a5"/>
        <w:numPr>
          <w:ilvl w:val="0"/>
          <w:numId w:val="6"/>
        </w:numPr>
        <w:tabs>
          <w:tab w:val="left" w:pos="1456"/>
        </w:tabs>
        <w:ind w:right="289" w:firstLine="707"/>
        <w:rPr>
          <w:sz w:val="28"/>
          <w:lang w:val="en-US"/>
        </w:rPr>
      </w:pPr>
      <w:r w:rsidRPr="001B3DC9">
        <w:rPr>
          <w:sz w:val="28"/>
          <w:lang w:val="en-US"/>
        </w:rPr>
        <w:t xml:space="preserve">Nurzhanova G. Features of rural youth employmentin the modern economy // News of the National Academy of Sciences of the Republic of Kazakhstan. – 2019. – Vol. 1(323). – </w:t>
      </w:r>
      <w:r>
        <w:rPr>
          <w:sz w:val="28"/>
        </w:rPr>
        <w:t>Р</w:t>
      </w:r>
      <w:r w:rsidRPr="001B3DC9">
        <w:rPr>
          <w:sz w:val="28"/>
          <w:lang w:val="en-US"/>
        </w:rPr>
        <w:t>. 257-261.</w:t>
      </w:r>
    </w:p>
    <w:p w14:paraId="24E26BDE" w14:textId="77777777" w:rsidR="003D352F" w:rsidRPr="001B3DC9" w:rsidRDefault="001B3DC9">
      <w:pPr>
        <w:pStyle w:val="a5"/>
        <w:numPr>
          <w:ilvl w:val="0"/>
          <w:numId w:val="6"/>
        </w:numPr>
        <w:tabs>
          <w:tab w:val="left" w:pos="1353"/>
        </w:tabs>
        <w:ind w:right="276" w:firstLine="707"/>
        <w:rPr>
          <w:sz w:val="28"/>
          <w:lang w:val="en-US"/>
        </w:rPr>
      </w:pPr>
      <w:r w:rsidRPr="001B3DC9">
        <w:rPr>
          <w:sz w:val="28"/>
          <w:lang w:val="en-US"/>
        </w:rPr>
        <w:t>Nurzhanova G., Mussirov G. et al. Demographic and Migration Processes of labor Potential: a Case Study the Agricultural Sector of the Republic of</w:t>
      </w:r>
      <w:r w:rsidRPr="001B3DC9">
        <w:rPr>
          <w:spacing w:val="40"/>
          <w:sz w:val="28"/>
          <w:lang w:val="en-US"/>
        </w:rPr>
        <w:t xml:space="preserve"> </w:t>
      </w:r>
      <w:r w:rsidRPr="001B3DC9">
        <w:rPr>
          <w:sz w:val="28"/>
          <w:lang w:val="en-US"/>
        </w:rPr>
        <w:t xml:space="preserve">Kazakhstan // Entrepreneurship and Sustainability. – 2020. – Vol. 8(1). – </w:t>
      </w:r>
      <w:r>
        <w:rPr>
          <w:sz w:val="28"/>
        </w:rPr>
        <w:t>Р</w:t>
      </w:r>
      <w:r w:rsidRPr="001B3DC9">
        <w:rPr>
          <w:sz w:val="28"/>
          <w:lang w:val="en-US"/>
        </w:rPr>
        <w:t>. 656-671.</w:t>
      </w:r>
    </w:p>
    <w:p w14:paraId="24E26BDF" w14:textId="77777777" w:rsidR="003D352F" w:rsidRPr="001B3DC9" w:rsidRDefault="001B3DC9">
      <w:pPr>
        <w:pStyle w:val="a5"/>
        <w:numPr>
          <w:ilvl w:val="0"/>
          <w:numId w:val="6"/>
        </w:numPr>
        <w:tabs>
          <w:tab w:val="left" w:pos="1425"/>
        </w:tabs>
        <w:ind w:right="286" w:firstLine="707"/>
        <w:rPr>
          <w:sz w:val="28"/>
          <w:lang w:val="en-US"/>
        </w:rPr>
      </w:pPr>
      <w:r w:rsidRPr="001B3DC9">
        <w:rPr>
          <w:sz w:val="28"/>
          <w:lang w:val="en-US"/>
        </w:rPr>
        <w:t xml:space="preserve">Nurzhanova G. Impact of demographic factors on labor potential of economy/s agricultural sector // News of the National Academy of Sciences of the Republic of Kazakhstan. – 2018. – Vol. 5(321). – </w:t>
      </w:r>
      <w:r>
        <w:rPr>
          <w:sz w:val="28"/>
        </w:rPr>
        <w:t>Р</w:t>
      </w:r>
      <w:r w:rsidRPr="001B3DC9">
        <w:rPr>
          <w:sz w:val="28"/>
          <w:lang w:val="en-US"/>
        </w:rPr>
        <w:t>. 147-151.</w:t>
      </w:r>
    </w:p>
    <w:p w14:paraId="24E26BE0" w14:textId="77777777" w:rsidR="003D352F" w:rsidRDefault="001B3DC9">
      <w:pPr>
        <w:pStyle w:val="a5"/>
        <w:numPr>
          <w:ilvl w:val="0"/>
          <w:numId w:val="6"/>
        </w:numPr>
        <w:tabs>
          <w:tab w:val="left" w:pos="1344"/>
        </w:tabs>
        <w:spacing w:line="242" w:lineRule="auto"/>
        <w:ind w:right="286" w:firstLine="707"/>
        <w:rPr>
          <w:sz w:val="28"/>
        </w:rPr>
      </w:pPr>
      <w:r>
        <w:rPr>
          <w:sz w:val="28"/>
        </w:rPr>
        <w:t>Тихонова Т., Шик О. Альтернативная занятость в сельской местности России. – М.: ИЭПП, 2008. – 224 с.</w:t>
      </w:r>
    </w:p>
    <w:p w14:paraId="24E26BE1" w14:textId="77777777" w:rsidR="003D352F" w:rsidRDefault="001B3DC9">
      <w:pPr>
        <w:pStyle w:val="a5"/>
        <w:numPr>
          <w:ilvl w:val="0"/>
          <w:numId w:val="6"/>
        </w:numPr>
        <w:tabs>
          <w:tab w:val="left" w:pos="1447"/>
        </w:tabs>
        <w:ind w:right="282" w:firstLine="707"/>
        <w:rPr>
          <w:sz w:val="28"/>
        </w:rPr>
      </w:pPr>
      <w:r>
        <w:rPr>
          <w:sz w:val="28"/>
        </w:rPr>
        <w:t>Меделяева З.П., Шилова Н.П. Состояние и тенденции развития трудовых ресурсов аграрной сферы // Вестник Воронежского государственного аграрного университета. – 2023. – Т. 16, №2(77). – С. 207-217.</w:t>
      </w:r>
    </w:p>
    <w:p w14:paraId="24E26BE2" w14:textId="77777777" w:rsidR="003D352F" w:rsidRDefault="003D352F">
      <w:pPr>
        <w:pStyle w:val="a5"/>
        <w:rPr>
          <w:sz w:val="28"/>
        </w:rPr>
        <w:sectPr w:rsidR="003D352F">
          <w:pgSz w:w="11920" w:h="16850"/>
          <w:pgMar w:top="1060" w:right="283" w:bottom="1300" w:left="1559" w:header="0" w:footer="1072" w:gutter="0"/>
          <w:cols w:space="720"/>
        </w:sectPr>
      </w:pPr>
    </w:p>
    <w:p w14:paraId="24E26BE3" w14:textId="77777777" w:rsidR="003D352F" w:rsidRDefault="001B3DC9">
      <w:pPr>
        <w:pStyle w:val="a5"/>
        <w:numPr>
          <w:ilvl w:val="0"/>
          <w:numId w:val="6"/>
        </w:numPr>
        <w:tabs>
          <w:tab w:val="left" w:pos="1435"/>
        </w:tabs>
        <w:spacing w:before="72"/>
        <w:ind w:right="279" w:firstLine="707"/>
        <w:jc w:val="right"/>
        <w:rPr>
          <w:sz w:val="28"/>
        </w:rPr>
      </w:pPr>
      <w:r>
        <w:rPr>
          <w:sz w:val="28"/>
        </w:rPr>
        <w:t>С</w:t>
      </w:r>
      <w:r>
        <w:rPr>
          <w:spacing w:val="80"/>
          <w:sz w:val="28"/>
        </w:rPr>
        <w:t xml:space="preserve"> </w:t>
      </w:r>
      <w:r>
        <w:rPr>
          <w:sz w:val="28"/>
        </w:rPr>
        <w:t>дипломом</w:t>
      </w:r>
      <w:r>
        <w:rPr>
          <w:spacing w:val="80"/>
          <w:sz w:val="28"/>
        </w:rPr>
        <w:t xml:space="preserve"> </w:t>
      </w:r>
      <w:r>
        <w:rPr>
          <w:sz w:val="28"/>
        </w:rPr>
        <w:t>в</w:t>
      </w:r>
      <w:r>
        <w:rPr>
          <w:spacing w:val="80"/>
          <w:sz w:val="28"/>
        </w:rPr>
        <w:t xml:space="preserve"> </w:t>
      </w:r>
      <w:r>
        <w:rPr>
          <w:sz w:val="28"/>
        </w:rPr>
        <w:t>село,</w:t>
      </w:r>
      <w:r>
        <w:rPr>
          <w:spacing w:val="80"/>
          <w:sz w:val="28"/>
        </w:rPr>
        <w:t xml:space="preserve"> </w:t>
      </w:r>
      <w:r>
        <w:rPr>
          <w:sz w:val="28"/>
        </w:rPr>
        <w:t>но</w:t>
      </w:r>
      <w:r>
        <w:rPr>
          <w:spacing w:val="80"/>
          <w:sz w:val="28"/>
        </w:rPr>
        <w:t xml:space="preserve"> </w:t>
      </w:r>
      <w:r>
        <w:rPr>
          <w:sz w:val="28"/>
        </w:rPr>
        <w:t>без</w:t>
      </w:r>
      <w:r>
        <w:rPr>
          <w:spacing w:val="80"/>
          <w:sz w:val="28"/>
        </w:rPr>
        <w:t xml:space="preserve"> </w:t>
      </w:r>
      <w:r>
        <w:rPr>
          <w:sz w:val="28"/>
        </w:rPr>
        <w:t>жилья</w:t>
      </w:r>
      <w:r>
        <w:rPr>
          <w:spacing w:val="80"/>
          <w:sz w:val="28"/>
        </w:rPr>
        <w:t xml:space="preserve"> </w:t>
      </w:r>
      <w:r>
        <w:rPr>
          <w:sz w:val="28"/>
        </w:rPr>
        <w:t>-</w:t>
      </w:r>
      <w:r>
        <w:rPr>
          <w:spacing w:val="80"/>
          <w:sz w:val="28"/>
        </w:rPr>
        <w:t xml:space="preserve"> </w:t>
      </w:r>
      <w:r>
        <w:rPr>
          <w:sz w:val="28"/>
        </w:rPr>
        <w:t>почему</w:t>
      </w:r>
      <w:r>
        <w:rPr>
          <w:spacing w:val="80"/>
          <w:sz w:val="28"/>
        </w:rPr>
        <w:t xml:space="preserve"> </w:t>
      </w:r>
      <w:r>
        <w:rPr>
          <w:sz w:val="28"/>
        </w:rPr>
        <w:t>наблюдается</w:t>
      </w:r>
      <w:r>
        <w:rPr>
          <w:spacing w:val="80"/>
          <w:sz w:val="28"/>
        </w:rPr>
        <w:t xml:space="preserve"> </w:t>
      </w:r>
      <w:r>
        <w:rPr>
          <w:sz w:val="28"/>
        </w:rPr>
        <w:t xml:space="preserve">отток молодых специалистов // </w:t>
      </w:r>
      <w:hyperlink r:id="rId169">
        <w:r>
          <w:rPr>
            <w:sz w:val="28"/>
          </w:rPr>
          <w:t>https://www.inform.kz/ru/s-diplomom-v-selo.</w:t>
        </w:r>
        <w:r>
          <w:rPr>
            <w:spacing w:val="-2"/>
            <w:sz w:val="28"/>
          </w:rPr>
          <w:t xml:space="preserve"> </w:t>
        </w:r>
        <w:r>
          <w:rPr>
            <w:sz w:val="28"/>
          </w:rPr>
          <w:t>05.02.2023.</w:t>
        </w:r>
      </w:hyperlink>
      <w:r>
        <w:rPr>
          <w:sz w:val="28"/>
        </w:rPr>
        <w:t xml:space="preserve"> </w:t>
      </w:r>
      <w:hyperlink r:id="rId170">
        <w:r>
          <w:rPr>
            <w:sz w:val="28"/>
          </w:rPr>
          <w:t>153</w:t>
        </w:r>
      </w:hyperlink>
      <w:r>
        <w:rPr>
          <w:spacing w:val="40"/>
          <w:sz w:val="28"/>
        </w:rPr>
        <w:t xml:space="preserve"> </w:t>
      </w:r>
      <w:r>
        <w:rPr>
          <w:sz w:val="28"/>
        </w:rPr>
        <w:t>Акимбекова</w:t>
      </w:r>
      <w:r>
        <w:rPr>
          <w:spacing w:val="40"/>
          <w:sz w:val="28"/>
        </w:rPr>
        <w:t xml:space="preserve"> </w:t>
      </w:r>
      <w:r>
        <w:rPr>
          <w:sz w:val="28"/>
        </w:rPr>
        <w:t>Ш.У.</w:t>
      </w:r>
      <w:r>
        <w:rPr>
          <w:spacing w:val="40"/>
          <w:sz w:val="28"/>
        </w:rPr>
        <w:t xml:space="preserve"> </w:t>
      </w:r>
      <w:r>
        <w:rPr>
          <w:sz w:val="28"/>
        </w:rPr>
        <w:t>Проблемы</w:t>
      </w:r>
      <w:r>
        <w:rPr>
          <w:spacing w:val="40"/>
          <w:sz w:val="28"/>
        </w:rPr>
        <w:t xml:space="preserve"> </w:t>
      </w:r>
      <w:r>
        <w:rPr>
          <w:sz w:val="28"/>
        </w:rPr>
        <w:t>и</w:t>
      </w:r>
      <w:r>
        <w:rPr>
          <w:spacing w:val="40"/>
          <w:sz w:val="28"/>
        </w:rPr>
        <w:t xml:space="preserve"> </w:t>
      </w:r>
      <w:r>
        <w:rPr>
          <w:sz w:val="28"/>
        </w:rPr>
        <w:t>перспективы</w:t>
      </w:r>
      <w:r>
        <w:rPr>
          <w:spacing w:val="40"/>
          <w:sz w:val="28"/>
        </w:rPr>
        <w:t xml:space="preserve"> </w:t>
      </w:r>
      <w:r>
        <w:rPr>
          <w:sz w:val="28"/>
        </w:rPr>
        <w:t>Казахстанского</w:t>
      </w:r>
      <w:r>
        <w:rPr>
          <w:spacing w:val="40"/>
          <w:sz w:val="28"/>
        </w:rPr>
        <w:t xml:space="preserve"> </w:t>
      </w:r>
      <w:r>
        <w:rPr>
          <w:sz w:val="28"/>
        </w:rPr>
        <w:t>села</w:t>
      </w:r>
      <w:r>
        <w:rPr>
          <w:spacing w:val="40"/>
          <w:sz w:val="28"/>
        </w:rPr>
        <w:t xml:space="preserve"> </w:t>
      </w:r>
      <w:r>
        <w:rPr>
          <w:sz w:val="28"/>
        </w:rPr>
        <w:t>в</w:t>
      </w:r>
    </w:p>
    <w:p w14:paraId="24E26BE4" w14:textId="77777777" w:rsidR="003D352F" w:rsidRDefault="001B3DC9">
      <w:pPr>
        <w:pStyle w:val="a3"/>
        <w:spacing w:before="2" w:line="322" w:lineRule="exact"/>
        <w:ind w:firstLine="0"/>
      </w:pPr>
      <w:r>
        <w:t>словиях</w:t>
      </w:r>
      <w:r>
        <w:rPr>
          <w:spacing w:val="-11"/>
        </w:rPr>
        <w:t xml:space="preserve"> </w:t>
      </w:r>
      <w:r>
        <w:t>развития</w:t>
      </w:r>
      <w:r>
        <w:rPr>
          <w:spacing w:val="-9"/>
        </w:rPr>
        <w:t xml:space="preserve"> </w:t>
      </w:r>
      <w:r>
        <w:t>сельских</w:t>
      </w:r>
      <w:r>
        <w:rPr>
          <w:spacing w:val="-7"/>
        </w:rPr>
        <w:t xml:space="preserve"> </w:t>
      </w:r>
      <w:r>
        <w:t>территорий</w:t>
      </w:r>
      <w:r>
        <w:rPr>
          <w:spacing w:val="-8"/>
        </w:rPr>
        <w:t xml:space="preserve"> </w:t>
      </w:r>
      <w:r>
        <w:t>//</w:t>
      </w:r>
      <w:r>
        <w:rPr>
          <w:spacing w:val="-4"/>
        </w:rPr>
        <w:t xml:space="preserve"> </w:t>
      </w:r>
      <w:hyperlink r:id="rId171">
        <w:r>
          <w:t>http://abkaz.kz/problemy</w:t>
        </w:r>
      </w:hyperlink>
      <w:r>
        <w:t>.</w:t>
      </w:r>
      <w:r>
        <w:rPr>
          <w:spacing w:val="-9"/>
        </w:rPr>
        <w:t xml:space="preserve"> </w:t>
      </w:r>
      <w:r>
        <w:rPr>
          <w:spacing w:val="-2"/>
        </w:rPr>
        <w:t>05.02.2023.</w:t>
      </w:r>
    </w:p>
    <w:p w14:paraId="24E26BE5" w14:textId="77777777" w:rsidR="003D352F" w:rsidRPr="001B3DC9" w:rsidRDefault="001B3DC9">
      <w:pPr>
        <w:pStyle w:val="a5"/>
        <w:numPr>
          <w:ilvl w:val="0"/>
          <w:numId w:val="5"/>
        </w:numPr>
        <w:tabs>
          <w:tab w:val="left" w:pos="1356"/>
        </w:tabs>
        <w:ind w:right="282" w:firstLine="707"/>
        <w:rPr>
          <w:sz w:val="28"/>
          <w:lang w:val="en-US"/>
        </w:rPr>
      </w:pPr>
      <w:r w:rsidRPr="001B3DC9">
        <w:rPr>
          <w:sz w:val="28"/>
          <w:lang w:val="en-US"/>
        </w:rPr>
        <w:t>Nurzanova G.I., Niyazbekova S.U. et al. Youth labor market analysis and assessment</w:t>
      </w:r>
      <w:r w:rsidRPr="001B3DC9">
        <w:rPr>
          <w:spacing w:val="40"/>
          <w:sz w:val="28"/>
          <w:lang w:val="en-US"/>
        </w:rPr>
        <w:t xml:space="preserve"> </w:t>
      </w:r>
      <w:r w:rsidRPr="001B3DC9">
        <w:rPr>
          <w:sz w:val="28"/>
          <w:lang w:val="en-US"/>
        </w:rPr>
        <w:t>of</w:t>
      </w:r>
      <w:r w:rsidRPr="001B3DC9">
        <w:rPr>
          <w:spacing w:val="38"/>
          <w:sz w:val="28"/>
          <w:lang w:val="en-US"/>
        </w:rPr>
        <w:t xml:space="preserve"> </w:t>
      </w:r>
      <w:r w:rsidRPr="001B3DC9">
        <w:rPr>
          <w:sz w:val="28"/>
          <w:lang w:val="en-US"/>
        </w:rPr>
        <w:t>the</w:t>
      </w:r>
      <w:r w:rsidRPr="001B3DC9">
        <w:rPr>
          <w:spacing w:val="40"/>
          <w:sz w:val="28"/>
          <w:lang w:val="en-US"/>
        </w:rPr>
        <w:t xml:space="preserve"> </w:t>
      </w:r>
      <w:r w:rsidRPr="001B3DC9">
        <w:rPr>
          <w:sz w:val="28"/>
          <w:lang w:val="en-US"/>
        </w:rPr>
        <w:t>of</w:t>
      </w:r>
      <w:r w:rsidRPr="001B3DC9">
        <w:rPr>
          <w:spacing w:val="38"/>
          <w:sz w:val="28"/>
          <w:lang w:val="en-US"/>
        </w:rPr>
        <w:t xml:space="preserve"> </w:t>
      </w:r>
      <w:r w:rsidRPr="001B3DC9">
        <w:rPr>
          <w:sz w:val="28"/>
          <w:lang w:val="en-US"/>
        </w:rPr>
        <w:t>the</w:t>
      </w:r>
      <w:r w:rsidRPr="001B3DC9">
        <w:rPr>
          <w:spacing w:val="38"/>
          <w:sz w:val="28"/>
          <w:lang w:val="en-US"/>
        </w:rPr>
        <w:t xml:space="preserve"> </w:t>
      </w:r>
      <w:r w:rsidRPr="001B3DC9">
        <w:rPr>
          <w:sz w:val="28"/>
          <w:lang w:val="en-US"/>
        </w:rPr>
        <w:t>Republic</w:t>
      </w:r>
      <w:r w:rsidRPr="001B3DC9">
        <w:rPr>
          <w:spacing w:val="38"/>
          <w:sz w:val="28"/>
          <w:lang w:val="en-US"/>
        </w:rPr>
        <w:t xml:space="preserve"> </w:t>
      </w:r>
      <w:r w:rsidRPr="001B3DC9">
        <w:rPr>
          <w:sz w:val="28"/>
          <w:lang w:val="en-US"/>
        </w:rPr>
        <w:t>of</w:t>
      </w:r>
      <w:r w:rsidRPr="001B3DC9">
        <w:rPr>
          <w:spacing w:val="38"/>
          <w:sz w:val="28"/>
          <w:lang w:val="en-US"/>
        </w:rPr>
        <w:t xml:space="preserve"> </w:t>
      </w:r>
      <w:r w:rsidRPr="001B3DC9">
        <w:rPr>
          <w:sz w:val="28"/>
          <w:lang w:val="en-US"/>
        </w:rPr>
        <w:t>Kazakhstan</w:t>
      </w:r>
      <w:r w:rsidRPr="001B3DC9">
        <w:rPr>
          <w:spacing w:val="40"/>
          <w:sz w:val="28"/>
          <w:lang w:val="en-US"/>
        </w:rPr>
        <w:t xml:space="preserve"> </w:t>
      </w:r>
      <w:r w:rsidRPr="001B3DC9">
        <w:rPr>
          <w:sz w:val="28"/>
          <w:lang w:val="en-US"/>
        </w:rPr>
        <w:t>//</w:t>
      </w:r>
      <w:r w:rsidRPr="001B3DC9">
        <w:rPr>
          <w:spacing w:val="40"/>
          <w:sz w:val="28"/>
          <w:lang w:val="en-US"/>
        </w:rPr>
        <w:t xml:space="preserve"> </w:t>
      </w:r>
      <w:r w:rsidRPr="001B3DC9">
        <w:rPr>
          <w:sz w:val="28"/>
          <w:lang w:val="en-US"/>
        </w:rPr>
        <w:t>Procced.</w:t>
      </w:r>
      <w:r w:rsidRPr="001B3DC9">
        <w:rPr>
          <w:spacing w:val="38"/>
          <w:sz w:val="28"/>
          <w:lang w:val="en-US"/>
        </w:rPr>
        <w:t xml:space="preserve"> </w:t>
      </w:r>
      <w:r w:rsidRPr="001B3DC9">
        <w:rPr>
          <w:sz w:val="28"/>
          <w:lang w:val="en-US"/>
        </w:rPr>
        <w:t>internat.</w:t>
      </w:r>
      <w:r w:rsidRPr="001B3DC9">
        <w:rPr>
          <w:spacing w:val="40"/>
          <w:sz w:val="28"/>
          <w:lang w:val="en-US"/>
        </w:rPr>
        <w:t xml:space="preserve"> </w:t>
      </w:r>
      <w:r w:rsidRPr="001B3DC9">
        <w:rPr>
          <w:sz w:val="28"/>
          <w:lang w:val="en-US"/>
        </w:rPr>
        <w:t>scient.</w:t>
      </w:r>
      <w:r w:rsidRPr="001B3DC9">
        <w:rPr>
          <w:spacing w:val="40"/>
          <w:sz w:val="28"/>
          <w:lang w:val="en-US"/>
        </w:rPr>
        <w:t xml:space="preserve"> </w:t>
      </w:r>
      <w:r w:rsidRPr="001B3DC9">
        <w:rPr>
          <w:sz w:val="28"/>
          <w:lang w:val="en-US"/>
        </w:rPr>
        <w:t>conf.</w:t>
      </w:r>
    </w:p>
    <w:p w14:paraId="24E26BE6" w14:textId="77777777" w:rsidR="003D352F" w:rsidRPr="001B3DC9" w:rsidRDefault="001B3DC9">
      <w:pPr>
        <w:pStyle w:val="a3"/>
        <w:spacing w:line="321" w:lineRule="exact"/>
        <w:ind w:firstLine="0"/>
        <w:rPr>
          <w:lang w:val="en-US"/>
        </w:rPr>
      </w:pPr>
      <w:r w:rsidRPr="001B3DC9">
        <w:rPr>
          <w:lang w:val="en-US"/>
        </w:rPr>
        <w:t>«Far</w:t>
      </w:r>
      <w:r w:rsidRPr="001B3DC9">
        <w:rPr>
          <w:spacing w:val="-7"/>
          <w:lang w:val="en-US"/>
        </w:rPr>
        <w:t xml:space="preserve"> </w:t>
      </w:r>
      <w:r w:rsidRPr="001B3DC9">
        <w:rPr>
          <w:lang w:val="en-US"/>
        </w:rPr>
        <w:t>East</w:t>
      </w:r>
      <w:r w:rsidRPr="001B3DC9">
        <w:rPr>
          <w:spacing w:val="-2"/>
          <w:lang w:val="en-US"/>
        </w:rPr>
        <w:t xml:space="preserve"> </w:t>
      </w:r>
      <w:r w:rsidRPr="001B3DC9">
        <w:rPr>
          <w:lang w:val="en-US"/>
        </w:rPr>
        <w:t>Con»</w:t>
      </w:r>
      <w:r w:rsidRPr="001B3DC9">
        <w:rPr>
          <w:spacing w:val="-3"/>
          <w:lang w:val="en-US"/>
        </w:rPr>
        <w:t xml:space="preserve"> </w:t>
      </w:r>
      <w:r w:rsidRPr="001B3DC9">
        <w:rPr>
          <w:lang w:val="en-US"/>
        </w:rPr>
        <w:t>(ISCFEC</w:t>
      </w:r>
      <w:r w:rsidRPr="001B3DC9">
        <w:rPr>
          <w:spacing w:val="-6"/>
          <w:lang w:val="en-US"/>
        </w:rPr>
        <w:t xml:space="preserve"> </w:t>
      </w:r>
      <w:r w:rsidRPr="001B3DC9">
        <w:rPr>
          <w:lang w:val="en-US"/>
        </w:rPr>
        <w:t>2020).</w:t>
      </w:r>
      <w:r w:rsidRPr="001B3DC9">
        <w:rPr>
          <w:spacing w:val="-2"/>
          <w:lang w:val="en-US"/>
        </w:rPr>
        <w:t xml:space="preserve"> </w:t>
      </w:r>
      <w:r w:rsidRPr="001B3DC9">
        <w:rPr>
          <w:lang w:val="en-US"/>
        </w:rPr>
        <w:t>–</w:t>
      </w:r>
      <w:r w:rsidRPr="001B3DC9">
        <w:rPr>
          <w:spacing w:val="-6"/>
          <w:lang w:val="en-US"/>
        </w:rPr>
        <w:t xml:space="preserve"> </w:t>
      </w:r>
      <w:r w:rsidRPr="001B3DC9">
        <w:rPr>
          <w:lang w:val="en-US"/>
        </w:rPr>
        <w:t>Vladivostok,</w:t>
      </w:r>
      <w:r w:rsidRPr="001B3DC9">
        <w:rPr>
          <w:spacing w:val="-4"/>
          <w:lang w:val="en-US"/>
        </w:rPr>
        <w:t xml:space="preserve"> </w:t>
      </w:r>
      <w:r w:rsidRPr="001B3DC9">
        <w:rPr>
          <w:lang w:val="en-US"/>
        </w:rPr>
        <w:t>2020.</w:t>
      </w:r>
      <w:r w:rsidRPr="001B3DC9">
        <w:rPr>
          <w:spacing w:val="-5"/>
          <w:lang w:val="en-US"/>
        </w:rPr>
        <w:t xml:space="preserve"> </w:t>
      </w:r>
      <w:r w:rsidRPr="001B3DC9">
        <w:rPr>
          <w:lang w:val="en-US"/>
        </w:rPr>
        <w:t>–</w:t>
      </w:r>
      <w:r w:rsidRPr="001B3DC9">
        <w:rPr>
          <w:spacing w:val="-3"/>
          <w:lang w:val="en-US"/>
        </w:rPr>
        <w:t xml:space="preserve"> </w:t>
      </w:r>
      <w:r w:rsidRPr="001B3DC9">
        <w:rPr>
          <w:lang w:val="en-US"/>
        </w:rPr>
        <w:t>P.</w:t>
      </w:r>
      <w:r w:rsidRPr="001B3DC9">
        <w:rPr>
          <w:spacing w:val="-5"/>
          <w:lang w:val="en-US"/>
        </w:rPr>
        <w:t xml:space="preserve"> </w:t>
      </w:r>
      <w:r w:rsidRPr="001B3DC9">
        <w:rPr>
          <w:lang w:val="en-US"/>
        </w:rPr>
        <w:t>360-</w:t>
      </w:r>
      <w:r w:rsidRPr="001B3DC9">
        <w:rPr>
          <w:spacing w:val="-4"/>
          <w:lang w:val="en-US"/>
        </w:rPr>
        <w:t>366.</w:t>
      </w:r>
    </w:p>
    <w:p w14:paraId="24E26BE7" w14:textId="77777777" w:rsidR="003D352F" w:rsidRDefault="001B3DC9">
      <w:pPr>
        <w:pStyle w:val="a5"/>
        <w:numPr>
          <w:ilvl w:val="0"/>
          <w:numId w:val="5"/>
        </w:numPr>
        <w:tabs>
          <w:tab w:val="left" w:pos="1414"/>
        </w:tabs>
        <w:spacing w:before="1"/>
        <w:ind w:right="277" w:firstLine="707"/>
        <w:rPr>
          <w:sz w:val="28"/>
        </w:rPr>
      </w:pPr>
      <w:r>
        <w:rPr>
          <w:sz w:val="28"/>
        </w:rPr>
        <w:t>Нуржанова</w:t>
      </w:r>
      <w:r w:rsidRPr="001B3DC9">
        <w:rPr>
          <w:sz w:val="28"/>
          <w:lang w:val="en-US"/>
        </w:rPr>
        <w:t xml:space="preserve"> </w:t>
      </w:r>
      <w:r>
        <w:rPr>
          <w:sz w:val="28"/>
        </w:rPr>
        <w:t>Г</w:t>
      </w:r>
      <w:r w:rsidRPr="001B3DC9">
        <w:rPr>
          <w:sz w:val="28"/>
          <w:lang w:val="en-US"/>
        </w:rPr>
        <w:t>.</w:t>
      </w:r>
      <w:r>
        <w:rPr>
          <w:sz w:val="28"/>
        </w:rPr>
        <w:t>И</w:t>
      </w:r>
      <w:r w:rsidRPr="001B3DC9">
        <w:rPr>
          <w:sz w:val="28"/>
          <w:lang w:val="en-US"/>
        </w:rPr>
        <w:t xml:space="preserve">. </w:t>
      </w:r>
      <w:r>
        <w:rPr>
          <w:sz w:val="28"/>
        </w:rPr>
        <w:t>Ақылы</w:t>
      </w:r>
      <w:r w:rsidRPr="001B3DC9">
        <w:rPr>
          <w:sz w:val="28"/>
          <w:lang w:val="en-US"/>
        </w:rPr>
        <w:t xml:space="preserve"> </w:t>
      </w:r>
      <w:r>
        <w:rPr>
          <w:sz w:val="28"/>
        </w:rPr>
        <w:t>қоғамдық</w:t>
      </w:r>
      <w:r w:rsidRPr="001B3DC9">
        <w:rPr>
          <w:sz w:val="28"/>
          <w:lang w:val="en-US"/>
        </w:rPr>
        <w:t xml:space="preserve"> </w:t>
      </w:r>
      <w:r>
        <w:rPr>
          <w:sz w:val="28"/>
        </w:rPr>
        <w:t>жұмыстар</w:t>
      </w:r>
      <w:r w:rsidRPr="001B3DC9">
        <w:rPr>
          <w:sz w:val="28"/>
          <w:lang w:val="en-US"/>
        </w:rPr>
        <w:t xml:space="preserve"> </w:t>
      </w:r>
      <w:r>
        <w:rPr>
          <w:sz w:val="28"/>
        </w:rPr>
        <w:t>және</w:t>
      </w:r>
      <w:r w:rsidRPr="001B3DC9">
        <w:rPr>
          <w:sz w:val="28"/>
          <w:lang w:val="en-US"/>
        </w:rPr>
        <w:t xml:space="preserve"> </w:t>
      </w:r>
      <w:r>
        <w:rPr>
          <w:sz w:val="28"/>
        </w:rPr>
        <w:t>үй</w:t>
      </w:r>
      <w:r w:rsidRPr="001B3DC9">
        <w:rPr>
          <w:sz w:val="28"/>
          <w:lang w:val="en-US"/>
        </w:rPr>
        <w:t xml:space="preserve"> </w:t>
      </w:r>
      <w:r>
        <w:rPr>
          <w:sz w:val="28"/>
        </w:rPr>
        <w:t>іргелік</w:t>
      </w:r>
      <w:r w:rsidRPr="001B3DC9">
        <w:rPr>
          <w:sz w:val="28"/>
          <w:lang w:val="en-US"/>
        </w:rPr>
        <w:t xml:space="preserve"> </w:t>
      </w:r>
      <w:r>
        <w:rPr>
          <w:sz w:val="28"/>
        </w:rPr>
        <w:t>мал</w:t>
      </w:r>
      <w:r w:rsidRPr="001B3DC9">
        <w:rPr>
          <w:sz w:val="28"/>
          <w:lang w:val="en-US"/>
        </w:rPr>
        <w:t xml:space="preserve"> </w:t>
      </w:r>
      <w:r>
        <w:rPr>
          <w:sz w:val="28"/>
        </w:rPr>
        <w:t>шаруашылығының</w:t>
      </w:r>
      <w:r w:rsidRPr="001B3DC9">
        <w:rPr>
          <w:spacing w:val="-3"/>
          <w:sz w:val="28"/>
          <w:lang w:val="en-US"/>
        </w:rPr>
        <w:t xml:space="preserve"> </w:t>
      </w:r>
      <w:r>
        <w:rPr>
          <w:sz w:val="28"/>
        </w:rPr>
        <w:t>еңбек</w:t>
      </w:r>
      <w:r w:rsidRPr="001B3DC9">
        <w:rPr>
          <w:spacing w:val="-2"/>
          <w:sz w:val="28"/>
          <w:lang w:val="en-US"/>
        </w:rPr>
        <w:t xml:space="preserve"> </w:t>
      </w:r>
      <w:r>
        <w:rPr>
          <w:sz w:val="28"/>
        </w:rPr>
        <w:t>әлеуетін</w:t>
      </w:r>
      <w:r w:rsidRPr="001B3DC9">
        <w:rPr>
          <w:spacing w:val="-3"/>
          <w:sz w:val="28"/>
          <w:lang w:val="en-US"/>
        </w:rPr>
        <w:t xml:space="preserve"> </w:t>
      </w:r>
      <w:r>
        <w:rPr>
          <w:sz w:val="28"/>
        </w:rPr>
        <w:t>дамытудағы</w:t>
      </w:r>
      <w:r w:rsidRPr="001B3DC9">
        <w:rPr>
          <w:spacing w:val="-2"/>
          <w:sz w:val="28"/>
          <w:lang w:val="en-US"/>
        </w:rPr>
        <w:t xml:space="preserve"> </w:t>
      </w:r>
      <w:r>
        <w:rPr>
          <w:sz w:val="28"/>
        </w:rPr>
        <w:t>негізгі</w:t>
      </w:r>
      <w:r w:rsidRPr="001B3DC9">
        <w:rPr>
          <w:spacing w:val="-2"/>
          <w:sz w:val="28"/>
          <w:lang w:val="en-US"/>
        </w:rPr>
        <w:t xml:space="preserve"> </w:t>
      </w:r>
      <w:r>
        <w:rPr>
          <w:sz w:val="28"/>
        </w:rPr>
        <w:t>басымдылықтар</w:t>
      </w:r>
      <w:r w:rsidRPr="001B3DC9">
        <w:rPr>
          <w:sz w:val="28"/>
          <w:lang w:val="en-US"/>
        </w:rPr>
        <w:t>.</w:t>
      </w:r>
      <w:r w:rsidRPr="001B3DC9">
        <w:rPr>
          <w:spacing w:val="-4"/>
          <w:sz w:val="28"/>
          <w:lang w:val="en-US"/>
        </w:rPr>
        <w:t xml:space="preserve"> </w:t>
      </w:r>
      <w:r w:rsidRPr="001B3DC9">
        <w:rPr>
          <w:sz w:val="28"/>
          <w:lang w:val="en-US"/>
        </w:rPr>
        <w:t xml:space="preserve">// </w:t>
      </w:r>
      <w:r>
        <w:rPr>
          <w:sz w:val="28"/>
        </w:rPr>
        <w:t>Сб</w:t>
      </w:r>
      <w:r w:rsidRPr="001B3DC9">
        <w:rPr>
          <w:sz w:val="28"/>
          <w:lang w:val="en-US"/>
        </w:rPr>
        <w:t>.</w:t>
      </w:r>
      <w:r w:rsidRPr="001B3DC9">
        <w:rPr>
          <w:spacing w:val="-4"/>
          <w:sz w:val="28"/>
          <w:lang w:val="en-US"/>
        </w:rPr>
        <w:t xml:space="preserve"> </w:t>
      </w:r>
      <w:r>
        <w:rPr>
          <w:sz w:val="28"/>
        </w:rPr>
        <w:t>тр</w:t>
      </w:r>
      <w:r w:rsidRPr="001B3DC9">
        <w:rPr>
          <w:sz w:val="28"/>
          <w:lang w:val="en-US"/>
        </w:rPr>
        <w:t xml:space="preserve">. </w:t>
      </w:r>
      <w:r>
        <w:rPr>
          <w:sz w:val="28"/>
        </w:rPr>
        <w:t>междунар</w:t>
      </w:r>
      <w:r w:rsidRPr="001B3DC9">
        <w:rPr>
          <w:sz w:val="28"/>
          <w:lang w:val="en-US"/>
        </w:rPr>
        <w:t xml:space="preserve">. </w:t>
      </w:r>
      <w:r>
        <w:rPr>
          <w:sz w:val="28"/>
        </w:rPr>
        <w:t>науч</w:t>
      </w:r>
      <w:r w:rsidRPr="001B3DC9">
        <w:rPr>
          <w:sz w:val="28"/>
          <w:lang w:val="en-US"/>
        </w:rPr>
        <w:t>.-</w:t>
      </w:r>
      <w:r>
        <w:rPr>
          <w:sz w:val="28"/>
        </w:rPr>
        <w:t>практ</w:t>
      </w:r>
      <w:r w:rsidRPr="001B3DC9">
        <w:rPr>
          <w:sz w:val="28"/>
          <w:lang w:val="en-US"/>
        </w:rPr>
        <w:t xml:space="preserve">. </w:t>
      </w:r>
      <w:r>
        <w:rPr>
          <w:sz w:val="28"/>
        </w:rPr>
        <w:t>конф</w:t>
      </w:r>
      <w:r w:rsidRPr="001B3DC9">
        <w:rPr>
          <w:sz w:val="28"/>
          <w:lang w:val="en-US"/>
        </w:rPr>
        <w:t xml:space="preserve">., </w:t>
      </w:r>
      <w:r>
        <w:rPr>
          <w:sz w:val="28"/>
        </w:rPr>
        <w:t>посв</w:t>
      </w:r>
      <w:r w:rsidRPr="001B3DC9">
        <w:rPr>
          <w:sz w:val="28"/>
          <w:lang w:val="en-US"/>
        </w:rPr>
        <w:t xml:space="preserve">. </w:t>
      </w:r>
      <w:r>
        <w:rPr>
          <w:sz w:val="28"/>
        </w:rPr>
        <w:t>25-летию национальной валюты Республики Казахстан «Модернизация экономики Казахстана – фактор стабильности финансовой системы государства и национальной валюты». – Астана: ЕНУ им. Л.Н. Гумилева, 2018. – С. 233-236.</w:t>
      </w:r>
    </w:p>
    <w:p w14:paraId="24E26BE8" w14:textId="77777777" w:rsidR="003D352F" w:rsidRDefault="001B3DC9">
      <w:pPr>
        <w:pStyle w:val="a5"/>
        <w:numPr>
          <w:ilvl w:val="0"/>
          <w:numId w:val="5"/>
        </w:numPr>
        <w:tabs>
          <w:tab w:val="left" w:pos="1461"/>
        </w:tabs>
        <w:spacing w:before="1"/>
        <w:ind w:right="280" w:firstLine="707"/>
        <w:rPr>
          <w:sz w:val="28"/>
        </w:rPr>
      </w:pPr>
      <w:r>
        <w:rPr>
          <w:sz w:val="28"/>
        </w:rPr>
        <w:t>Нуржанова Г.И Ауыл шаруашылығы саласында еңбек әлеуетін қалыптастырудағы демографиялық жағдай мен көші-қон үрдістері - М. Әуезов атындағы Оңтүстік Қазақстан Мемлекеттік университеті // Әуезов оқулары-8: ғылыми жетістіктер – өркениетінің мәдени және экономикалық дамуының негіздері: халық. ғыл.-тәжір. конф. еңбек. – Шымкент, 2009. – Б. 213-216.</w:t>
      </w:r>
    </w:p>
    <w:p w14:paraId="24E26BE9" w14:textId="77777777" w:rsidR="003D352F" w:rsidRPr="001B3DC9" w:rsidRDefault="001B3DC9">
      <w:pPr>
        <w:pStyle w:val="a5"/>
        <w:numPr>
          <w:ilvl w:val="0"/>
          <w:numId w:val="5"/>
        </w:numPr>
        <w:tabs>
          <w:tab w:val="left" w:pos="1364"/>
        </w:tabs>
        <w:ind w:right="286" w:firstLine="707"/>
        <w:rPr>
          <w:sz w:val="28"/>
          <w:lang w:val="en-US"/>
        </w:rPr>
      </w:pPr>
      <w:r w:rsidRPr="001B3DC9">
        <w:rPr>
          <w:sz w:val="28"/>
          <w:lang w:val="en-US"/>
        </w:rPr>
        <w:t xml:space="preserve">Saparova G.K., Nurzhanova G.I. </w:t>
      </w:r>
      <w:r>
        <w:rPr>
          <w:sz w:val="28"/>
        </w:rPr>
        <w:t>Т</w:t>
      </w:r>
      <w:r w:rsidRPr="001B3DC9">
        <w:rPr>
          <w:sz w:val="28"/>
          <w:lang w:val="en-US"/>
        </w:rPr>
        <w:t>echnical and vocational education as a factor</w:t>
      </w:r>
      <w:r w:rsidRPr="001B3DC9">
        <w:rPr>
          <w:spacing w:val="-2"/>
          <w:sz w:val="28"/>
          <w:lang w:val="en-US"/>
        </w:rPr>
        <w:t xml:space="preserve"> </w:t>
      </w:r>
      <w:r w:rsidRPr="001B3DC9">
        <w:rPr>
          <w:sz w:val="28"/>
          <w:lang w:val="en-US"/>
        </w:rPr>
        <w:t>of</w:t>
      </w:r>
      <w:r w:rsidRPr="001B3DC9">
        <w:rPr>
          <w:spacing w:val="-5"/>
          <w:sz w:val="28"/>
          <w:lang w:val="en-US"/>
        </w:rPr>
        <w:t xml:space="preserve"> </w:t>
      </w:r>
      <w:r w:rsidRPr="001B3DC9">
        <w:rPr>
          <w:sz w:val="28"/>
          <w:lang w:val="en-US"/>
        </w:rPr>
        <w:t>provision</w:t>
      </w:r>
      <w:r w:rsidRPr="001B3DC9">
        <w:rPr>
          <w:spacing w:val="-1"/>
          <w:sz w:val="28"/>
          <w:lang w:val="en-US"/>
        </w:rPr>
        <w:t xml:space="preserve"> </w:t>
      </w:r>
      <w:r w:rsidRPr="001B3DC9">
        <w:rPr>
          <w:sz w:val="28"/>
          <w:lang w:val="en-US"/>
        </w:rPr>
        <w:t>of</w:t>
      </w:r>
      <w:r w:rsidRPr="001B3DC9">
        <w:rPr>
          <w:spacing w:val="-5"/>
          <w:sz w:val="28"/>
          <w:lang w:val="en-US"/>
        </w:rPr>
        <w:t xml:space="preserve"> </w:t>
      </w:r>
      <w:r w:rsidRPr="001B3DC9">
        <w:rPr>
          <w:sz w:val="28"/>
          <w:lang w:val="en-US"/>
        </w:rPr>
        <w:t>rural</w:t>
      </w:r>
      <w:r w:rsidRPr="001B3DC9">
        <w:rPr>
          <w:spacing w:val="-1"/>
          <w:sz w:val="28"/>
          <w:lang w:val="en-US"/>
        </w:rPr>
        <w:t xml:space="preserve"> </w:t>
      </w:r>
      <w:r w:rsidRPr="001B3DC9">
        <w:rPr>
          <w:sz w:val="28"/>
          <w:lang w:val="en-US"/>
        </w:rPr>
        <w:t>territories</w:t>
      </w:r>
      <w:r w:rsidRPr="001B3DC9">
        <w:rPr>
          <w:spacing w:val="-4"/>
          <w:sz w:val="28"/>
          <w:lang w:val="en-US"/>
        </w:rPr>
        <w:t xml:space="preserve"> </w:t>
      </w:r>
      <w:r w:rsidRPr="001B3DC9">
        <w:rPr>
          <w:sz w:val="28"/>
          <w:lang w:val="en-US"/>
        </w:rPr>
        <w:t>of</w:t>
      </w:r>
      <w:r w:rsidRPr="001B3DC9">
        <w:rPr>
          <w:spacing w:val="-2"/>
          <w:sz w:val="28"/>
          <w:lang w:val="en-US"/>
        </w:rPr>
        <w:t xml:space="preserve"> </w:t>
      </w:r>
      <w:r w:rsidRPr="001B3DC9">
        <w:rPr>
          <w:sz w:val="28"/>
          <w:lang w:val="en-US"/>
        </w:rPr>
        <w:t>the</w:t>
      </w:r>
      <w:r w:rsidRPr="001B3DC9">
        <w:rPr>
          <w:spacing w:val="-2"/>
          <w:sz w:val="28"/>
          <w:lang w:val="en-US"/>
        </w:rPr>
        <w:t xml:space="preserve"> </w:t>
      </w:r>
      <w:r w:rsidRPr="001B3DC9">
        <w:rPr>
          <w:sz w:val="28"/>
          <w:lang w:val="en-US"/>
        </w:rPr>
        <w:t>Republic</w:t>
      </w:r>
      <w:r w:rsidRPr="001B3DC9">
        <w:rPr>
          <w:spacing w:val="-2"/>
          <w:sz w:val="28"/>
          <w:lang w:val="en-US"/>
        </w:rPr>
        <w:t xml:space="preserve"> </w:t>
      </w:r>
      <w:r w:rsidRPr="001B3DC9">
        <w:rPr>
          <w:sz w:val="28"/>
          <w:lang w:val="en-US"/>
        </w:rPr>
        <w:t>of</w:t>
      </w:r>
      <w:r w:rsidRPr="001B3DC9">
        <w:rPr>
          <w:spacing w:val="-2"/>
          <w:sz w:val="28"/>
          <w:lang w:val="en-US"/>
        </w:rPr>
        <w:t xml:space="preserve"> </w:t>
      </w:r>
      <w:r w:rsidRPr="001B3DC9">
        <w:rPr>
          <w:sz w:val="28"/>
          <w:lang w:val="en-US"/>
        </w:rPr>
        <w:t>Kazakhstan</w:t>
      </w:r>
      <w:r w:rsidRPr="001B3DC9">
        <w:rPr>
          <w:spacing w:val="-1"/>
          <w:sz w:val="28"/>
          <w:lang w:val="en-US"/>
        </w:rPr>
        <w:t xml:space="preserve"> </w:t>
      </w:r>
      <w:r w:rsidRPr="001B3DC9">
        <w:rPr>
          <w:sz w:val="28"/>
          <w:lang w:val="en-US"/>
        </w:rPr>
        <w:t>with</w:t>
      </w:r>
      <w:r w:rsidRPr="001B3DC9">
        <w:rPr>
          <w:spacing w:val="-1"/>
          <w:sz w:val="28"/>
          <w:lang w:val="en-US"/>
        </w:rPr>
        <w:t xml:space="preserve"> </w:t>
      </w:r>
      <w:r w:rsidRPr="001B3DC9">
        <w:rPr>
          <w:sz w:val="28"/>
          <w:lang w:val="en-US"/>
        </w:rPr>
        <w:t>specialists</w:t>
      </w:r>
      <w:r w:rsidRPr="001B3DC9">
        <w:rPr>
          <w:spacing w:val="-1"/>
          <w:sz w:val="28"/>
          <w:lang w:val="en-US"/>
        </w:rPr>
        <w:t xml:space="preserve"> </w:t>
      </w:r>
      <w:r w:rsidRPr="001B3DC9">
        <w:rPr>
          <w:sz w:val="28"/>
          <w:lang w:val="en-US"/>
        </w:rPr>
        <w:t xml:space="preserve">// Problems of AgriMarket. – 2019. – №4. – </w:t>
      </w:r>
      <w:r>
        <w:rPr>
          <w:sz w:val="28"/>
        </w:rPr>
        <w:t>Р</w:t>
      </w:r>
      <w:r w:rsidRPr="001B3DC9">
        <w:rPr>
          <w:sz w:val="28"/>
          <w:lang w:val="en-US"/>
        </w:rPr>
        <w:t>. 163-171.</w:t>
      </w:r>
    </w:p>
    <w:p w14:paraId="24E26BEA" w14:textId="77777777" w:rsidR="003D352F" w:rsidRDefault="001B3DC9">
      <w:pPr>
        <w:pStyle w:val="a5"/>
        <w:numPr>
          <w:ilvl w:val="0"/>
          <w:numId w:val="5"/>
        </w:numPr>
        <w:tabs>
          <w:tab w:val="left" w:pos="1382"/>
        </w:tabs>
        <w:ind w:right="277" w:firstLine="707"/>
        <w:rPr>
          <w:sz w:val="28"/>
        </w:rPr>
      </w:pPr>
      <w:r>
        <w:rPr>
          <w:sz w:val="28"/>
        </w:rPr>
        <w:t>Имангожина З.А., Нуржанова Г.И., Ниязбекова Ш.У. и др. Рейтинг эффективности рынка труда Республики Казахстан // Матер. междунар. науч. конф. «Наука и общество - 2019». – Р-на-Д., 2019. – С. 206-212.</w:t>
      </w:r>
    </w:p>
    <w:p w14:paraId="24E26BEB" w14:textId="77777777" w:rsidR="003D352F" w:rsidRDefault="001B3DC9">
      <w:pPr>
        <w:pStyle w:val="a5"/>
        <w:numPr>
          <w:ilvl w:val="0"/>
          <w:numId w:val="5"/>
        </w:numPr>
        <w:tabs>
          <w:tab w:val="left" w:pos="1402"/>
        </w:tabs>
        <w:ind w:right="280" w:firstLine="707"/>
        <w:rPr>
          <w:sz w:val="28"/>
        </w:rPr>
      </w:pPr>
      <w:r>
        <w:rPr>
          <w:sz w:val="28"/>
        </w:rPr>
        <w:t>Трубников А.В. Инвестиции в образование как основополагающее направление повышения качества человеческого капитала // Теория и практика общественного развития – 2015. – №13. – С. 78-81.</w:t>
      </w:r>
    </w:p>
    <w:p w14:paraId="24E26BEC" w14:textId="77777777" w:rsidR="003D352F" w:rsidRDefault="001B3DC9">
      <w:pPr>
        <w:pStyle w:val="a5"/>
        <w:numPr>
          <w:ilvl w:val="0"/>
          <w:numId w:val="5"/>
        </w:numPr>
        <w:tabs>
          <w:tab w:val="left" w:pos="1360"/>
        </w:tabs>
        <w:ind w:right="280" w:firstLine="707"/>
        <w:rPr>
          <w:sz w:val="28"/>
        </w:rPr>
      </w:pPr>
      <w:r>
        <w:rPr>
          <w:sz w:val="28"/>
        </w:rPr>
        <w:t xml:space="preserve">Селькохозяйственный бизнес в Казахстане: возможности и вызовы // </w:t>
      </w:r>
      <w:hyperlink r:id="rId172">
        <w:r>
          <w:rPr>
            <w:sz w:val="28"/>
          </w:rPr>
          <w:t>https://opennews.kz/ru/society/18777-selskohozjajstvennyj-biznes-v.</w:t>
        </w:r>
      </w:hyperlink>
      <w:r>
        <w:rPr>
          <w:sz w:val="28"/>
        </w:rPr>
        <w:t xml:space="preserve"> 20.10.2024.</w:t>
      </w:r>
    </w:p>
    <w:p w14:paraId="24E26BED" w14:textId="77777777" w:rsidR="003D352F" w:rsidRPr="001B3DC9" w:rsidRDefault="001B3DC9">
      <w:pPr>
        <w:pStyle w:val="a5"/>
        <w:numPr>
          <w:ilvl w:val="0"/>
          <w:numId w:val="5"/>
        </w:numPr>
        <w:tabs>
          <w:tab w:val="left" w:pos="1360"/>
        </w:tabs>
        <w:ind w:right="277" w:firstLine="707"/>
        <w:rPr>
          <w:sz w:val="28"/>
          <w:lang w:val="en-US"/>
        </w:rPr>
      </w:pPr>
      <w:r w:rsidRPr="001B3DC9">
        <w:rPr>
          <w:sz w:val="28"/>
          <w:lang w:val="en-US"/>
        </w:rPr>
        <w:t>Nurzhanova G. Labor potential of rural areas as an integral part of social policy</w:t>
      </w:r>
      <w:r w:rsidRPr="001B3DC9">
        <w:rPr>
          <w:spacing w:val="40"/>
          <w:sz w:val="28"/>
          <w:lang w:val="en-US"/>
        </w:rPr>
        <w:t xml:space="preserve"> </w:t>
      </w:r>
      <w:r w:rsidRPr="001B3DC9">
        <w:rPr>
          <w:sz w:val="28"/>
          <w:lang w:val="en-US"/>
        </w:rPr>
        <w:t>of</w:t>
      </w:r>
      <w:r w:rsidRPr="001B3DC9">
        <w:rPr>
          <w:spacing w:val="40"/>
          <w:sz w:val="28"/>
          <w:lang w:val="en-US"/>
        </w:rPr>
        <w:t xml:space="preserve"> </w:t>
      </w:r>
      <w:r w:rsidRPr="001B3DC9">
        <w:rPr>
          <w:sz w:val="28"/>
          <w:lang w:val="en-US"/>
        </w:rPr>
        <w:t>the</w:t>
      </w:r>
      <w:r w:rsidRPr="001B3DC9">
        <w:rPr>
          <w:spacing w:val="40"/>
          <w:sz w:val="28"/>
          <w:lang w:val="en-US"/>
        </w:rPr>
        <w:t xml:space="preserve"> </w:t>
      </w:r>
      <w:r w:rsidRPr="001B3DC9">
        <w:rPr>
          <w:sz w:val="28"/>
          <w:lang w:val="en-US"/>
        </w:rPr>
        <w:t>Republic</w:t>
      </w:r>
      <w:r w:rsidRPr="001B3DC9">
        <w:rPr>
          <w:spacing w:val="40"/>
          <w:sz w:val="28"/>
          <w:lang w:val="en-US"/>
        </w:rPr>
        <w:t xml:space="preserve"> </w:t>
      </w:r>
      <w:r w:rsidRPr="001B3DC9">
        <w:rPr>
          <w:sz w:val="28"/>
          <w:lang w:val="en-US"/>
        </w:rPr>
        <w:t>of</w:t>
      </w:r>
      <w:r w:rsidRPr="001B3DC9">
        <w:rPr>
          <w:spacing w:val="40"/>
          <w:sz w:val="28"/>
          <w:lang w:val="en-US"/>
        </w:rPr>
        <w:t xml:space="preserve"> </w:t>
      </w:r>
      <w:r w:rsidRPr="001B3DC9">
        <w:rPr>
          <w:sz w:val="28"/>
          <w:lang w:val="en-US"/>
        </w:rPr>
        <w:t>Kazakhstan</w:t>
      </w:r>
      <w:r w:rsidRPr="001B3DC9">
        <w:rPr>
          <w:spacing w:val="40"/>
          <w:sz w:val="28"/>
          <w:lang w:val="en-US"/>
        </w:rPr>
        <w:t xml:space="preserve"> </w:t>
      </w:r>
      <w:r w:rsidRPr="001B3DC9">
        <w:rPr>
          <w:sz w:val="28"/>
          <w:lang w:val="en-US"/>
        </w:rPr>
        <w:t>//</w:t>
      </w:r>
      <w:r w:rsidRPr="001B3DC9">
        <w:rPr>
          <w:spacing w:val="40"/>
          <w:sz w:val="28"/>
          <w:lang w:val="en-US"/>
        </w:rPr>
        <w:t xml:space="preserve"> </w:t>
      </w:r>
      <w:r w:rsidRPr="001B3DC9">
        <w:rPr>
          <w:sz w:val="28"/>
          <w:lang w:val="en-US"/>
        </w:rPr>
        <w:t>Proceed.</w:t>
      </w:r>
      <w:r w:rsidRPr="001B3DC9">
        <w:rPr>
          <w:spacing w:val="40"/>
          <w:sz w:val="28"/>
          <w:lang w:val="en-US"/>
        </w:rPr>
        <w:t xml:space="preserve"> </w:t>
      </w:r>
      <w:r w:rsidRPr="001B3DC9">
        <w:rPr>
          <w:sz w:val="28"/>
          <w:lang w:val="en-US"/>
        </w:rPr>
        <w:t>of</w:t>
      </w:r>
      <w:r w:rsidRPr="001B3DC9">
        <w:rPr>
          <w:spacing w:val="40"/>
          <w:sz w:val="28"/>
          <w:lang w:val="en-US"/>
        </w:rPr>
        <w:t xml:space="preserve"> </w:t>
      </w:r>
      <w:r w:rsidRPr="001B3DC9">
        <w:rPr>
          <w:sz w:val="28"/>
          <w:lang w:val="en-US"/>
        </w:rPr>
        <w:t>the</w:t>
      </w:r>
      <w:r w:rsidRPr="001B3DC9">
        <w:rPr>
          <w:spacing w:val="40"/>
          <w:sz w:val="28"/>
          <w:lang w:val="en-US"/>
        </w:rPr>
        <w:t xml:space="preserve"> </w:t>
      </w:r>
      <w:r w:rsidRPr="001B3DC9">
        <w:rPr>
          <w:sz w:val="28"/>
          <w:lang w:val="en-US"/>
        </w:rPr>
        <w:t>7th</w:t>
      </w:r>
      <w:r w:rsidRPr="001B3DC9">
        <w:rPr>
          <w:spacing w:val="40"/>
          <w:sz w:val="28"/>
          <w:lang w:val="en-US"/>
        </w:rPr>
        <w:t xml:space="preserve"> </w:t>
      </w:r>
      <w:r w:rsidRPr="001B3DC9">
        <w:rPr>
          <w:sz w:val="28"/>
          <w:lang w:val="en-US"/>
        </w:rPr>
        <w:t>internat.</w:t>
      </w:r>
      <w:r w:rsidRPr="001B3DC9">
        <w:rPr>
          <w:spacing w:val="40"/>
          <w:sz w:val="28"/>
          <w:lang w:val="en-US"/>
        </w:rPr>
        <w:t xml:space="preserve"> </w:t>
      </w:r>
      <w:r w:rsidRPr="001B3DC9">
        <w:rPr>
          <w:sz w:val="28"/>
          <w:lang w:val="en-US"/>
        </w:rPr>
        <w:t>scient.</w:t>
      </w:r>
      <w:r w:rsidRPr="001B3DC9">
        <w:rPr>
          <w:spacing w:val="40"/>
          <w:sz w:val="28"/>
          <w:lang w:val="en-US"/>
        </w:rPr>
        <w:t xml:space="preserve"> </w:t>
      </w:r>
      <w:r w:rsidRPr="001B3DC9">
        <w:rPr>
          <w:sz w:val="28"/>
          <w:lang w:val="en-US"/>
        </w:rPr>
        <w:t>conf.</w:t>
      </w:r>
    </w:p>
    <w:p w14:paraId="24E26BEE" w14:textId="77777777" w:rsidR="003D352F" w:rsidRPr="001B3DC9" w:rsidRDefault="001B3DC9">
      <w:pPr>
        <w:pStyle w:val="a3"/>
        <w:spacing w:line="321" w:lineRule="exact"/>
        <w:ind w:firstLine="0"/>
        <w:rPr>
          <w:lang w:val="en-US"/>
        </w:rPr>
      </w:pPr>
      <w:r w:rsidRPr="001B3DC9">
        <w:rPr>
          <w:lang w:val="en-US"/>
        </w:rPr>
        <w:t>«Interdisciplinary</w:t>
      </w:r>
      <w:r w:rsidRPr="001B3DC9">
        <w:rPr>
          <w:spacing w:val="-4"/>
          <w:lang w:val="en-US"/>
        </w:rPr>
        <w:t xml:space="preserve"> </w:t>
      </w:r>
      <w:r w:rsidRPr="001B3DC9">
        <w:rPr>
          <w:lang w:val="en-US"/>
        </w:rPr>
        <w:t>Science</w:t>
      </w:r>
      <w:r w:rsidRPr="001B3DC9">
        <w:rPr>
          <w:spacing w:val="-5"/>
          <w:lang w:val="en-US"/>
        </w:rPr>
        <w:t xml:space="preserve"> </w:t>
      </w:r>
      <w:r w:rsidRPr="001B3DC9">
        <w:rPr>
          <w:lang w:val="en-US"/>
        </w:rPr>
        <w:t>Studies».</w:t>
      </w:r>
      <w:r w:rsidRPr="001B3DC9">
        <w:rPr>
          <w:spacing w:val="-8"/>
          <w:lang w:val="en-US"/>
        </w:rPr>
        <w:t xml:space="preserve"> </w:t>
      </w:r>
      <w:r w:rsidRPr="001B3DC9">
        <w:rPr>
          <w:lang w:val="en-US"/>
        </w:rPr>
        <w:t>–</w:t>
      </w:r>
      <w:r w:rsidRPr="001B3DC9">
        <w:rPr>
          <w:spacing w:val="-5"/>
          <w:lang w:val="en-US"/>
        </w:rPr>
        <w:t xml:space="preserve"> </w:t>
      </w:r>
      <w:r w:rsidRPr="001B3DC9">
        <w:rPr>
          <w:lang w:val="en-US"/>
        </w:rPr>
        <w:t>Dublin,</w:t>
      </w:r>
      <w:r w:rsidRPr="001B3DC9">
        <w:rPr>
          <w:spacing w:val="-6"/>
          <w:lang w:val="en-US"/>
        </w:rPr>
        <w:t xml:space="preserve"> </w:t>
      </w:r>
      <w:r w:rsidRPr="001B3DC9">
        <w:rPr>
          <w:lang w:val="en-US"/>
        </w:rPr>
        <w:t>2024.</w:t>
      </w:r>
      <w:r w:rsidRPr="001B3DC9">
        <w:rPr>
          <w:spacing w:val="-4"/>
          <w:lang w:val="en-US"/>
        </w:rPr>
        <w:t xml:space="preserve"> </w:t>
      </w:r>
      <w:r w:rsidRPr="001B3DC9">
        <w:rPr>
          <w:lang w:val="en-US"/>
        </w:rPr>
        <w:t>–</w:t>
      </w:r>
      <w:r w:rsidRPr="001B3DC9">
        <w:rPr>
          <w:spacing w:val="-7"/>
          <w:lang w:val="en-US"/>
        </w:rPr>
        <w:t xml:space="preserve"> </w:t>
      </w:r>
      <w:r w:rsidRPr="001B3DC9">
        <w:rPr>
          <w:lang w:val="en-US"/>
        </w:rPr>
        <w:t>259</w:t>
      </w:r>
      <w:r w:rsidRPr="001B3DC9">
        <w:rPr>
          <w:spacing w:val="-6"/>
          <w:lang w:val="en-US"/>
        </w:rPr>
        <w:t xml:space="preserve"> </w:t>
      </w:r>
      <w:r w:rsidRPr="001B3DC9">
        <w:rPr>
          <w:spacing w:val="-5"/>
          <w:lang w:val="en-US"/>
        </w:rPr>
        <w:t>p.</w:t>
      </w:r>
    </w:p>
    <w:p w14:paraId="24E26BEF" w14:textId="77777777" w:rsidR="003D352F" w:rsidRPr="001B3DC9" w:rsidRDefault="001B3DC9">
      <w:pPr>
        <w:pStyle w:val="a5"/>
        <w:numPr>
          <w:ilvl w:val="0"/>
          <w:numId w:val="5"/>
        </w:numPr>
        <w:tabs>
          <w:tab w:val="left" w:pos="1584"/>
        </w:tabs>
        <w:spacing w:line="242" w:lineRule="auto"/>
        <w:ind w:right="280" w:firstLine="707"/>
        <w:rPr>
          <w:sz w:val="28"/>
          <w:lang w:val="en-US"/>
        </w:rPr>
      </w:pPr>
      <w:r w:rsidRPr="001B3DC9">
        <w:rPr>
          <w:sz w:val="28"/>
          <w:lang w:val="en-US"/>
        </w:rPr>
        <w:t xml:space="preserve">Measuring Digital Development: facts and figures 2023 // </w:t>
      </w:r>
      <w:hyperlink r:id="rId173">
        <w:r w:rsidRPr="001B3DC9">
          <w:rPr>
            <w:sz w:val="28"/>
            <w:lang w:val="en-US"/>
          </w:rPr>
          <w:t>https://www.itu.int/en/ITU-D/Statistics/pages/facts/default.aspx. 17.09.2024</w:t>
        </w:r>
      </w:hyperlink>
      <w:r w:rsidRPr="001B3DC9">
        <w:rPr>
          <w:sz w:val="28"/>
          <w:lang w:val="en-US"/>
        </w:rPr>
        <w:t>.</w:t>
      </w:r>
    </w:p>
    <w:p w14:paraId="24E26BF0" w14:textId="77777777" w:rsidR="003D352F" w:rsidRDefault="001B3DC9">
      <w:pPr>
        <w:pStyle w:val="a5"/>
        <w:numPr>
          <w:ilvl w:val="0"/>
          <w:numId w:val="5"/>
        </w:numPr>
        <w:tabs>
          <w:tab w:val="left" w:pos="1338"/>
        </w:tabs>
        <w:spacing w:line="317" w:lineRule="exact"/>
        <w:ind w:left="1338" w:hanging="487"/>
        <w:rPr>
          <w:sz w:val="28"/>
        </w:rPr>
      </w:pPr>
      <w:r>
        <w:rPr>
          <w:sz w:val="28"/>
        </w:rPr>
        <w:t>Цифровое</w:t>
      </w:r>
      <w:r>
        <w:rPr>
          <w:spacing w:val="-11"/>
          <w:sz w:val="28"/>
        </w:rPr>
        <w:t xml:space="preserve"> </w:t>
      </w:r>
      <w:r>
        <w:rPr>
          <w:sz w:val="28"/>
        </w:rPr>
        <w:t>сельское</w:t>
      </w:r>
      <w:r>
        <w:rPr>
          <w:spacing w:val="-12"/>
          <w:sz w:val="28"/>
        </w:rPr>
        <w:t xml:space="preserve"> </w:t>
      </w:r>
      <w:r>
        <w:rPr>
          <w:sz w:val="28"/>
        </w:rPr>
        <w:t>хозяйство</w:t>
      </w:r>
      <w:r>
        <w:rPr>
          <w:spacing w:val="-6"/>
          <w:sz w:val="28"/>
        </w:rPr>
        <w:t xml:space="preserve"> </w:t>
      </w:r>
      <w:r>
        <w:rPr>
          <w:sz w:val="28"/>
        </w:rPr>
        <w:t>//</w:t>
      </w:r>
      <w:r>
        <w:rPr>
          <w:spacing w:val="-9"/>
          <w:sz w:val="28"/>
        </w:rPr>
        <w:t xml:space="preserve"> </w:t>
      </w:r>
      <w:r>
        <w:rPr>
          <w:sz w:val="28"/>
        </w:rPr>
        <w:t>https://www.gminsights.</w:t>
      </w:r>
      <w:r>
        <w:rPr>
          <w:spacing w:val="-12"/>
          <w:sz w:val="28"/>
        </w:rPr>
        <w:t xml:space="preserve"> </w:t>
      </w:r>
      <w:r>
        <w:rPr>
          <w:spacing w:val="-2"/>
          <w:sz w:val="28"/>
        </w:rPr>
        <w:t>23.07.2024.</w:t>
      </w:r>
    </w:p>
    <w:p w14:paraId="24E26BF1" w14:textId="77777777" w:rsidR="003D352F" w:rsidRPr="001B3DC9" w:rsidRDefault="001B3DC9">
      <w:pPr>
        <w:pStyle w:val="a5"/>
        <w:numPr>
          <w:ilvl w:val="0"/>
          <w:numId w:val="5"/>
        </w:numPr>
        <w:tabs>
          <w:tab w:val="left" w:pos="1471"/>
        </w:tabs>
        <w:ind w:right="281" w:firstLine="707"/>
        <w:rPr>
          <w:sz w:val="28"/>
          <w:lang w:val="en-US"/>
        </w:rPr>
      </w:pPr>
      <w:r w:rsidRPr="001B3DC9">
        <w:rPr>
          <w:sz w:val="28"/>
          <w:lang w:val="en-US"/>
        </w:rPr>
        <w:t xml:space="preserve">Human Development Report 2023-2024 / By the United Nations Development Programme. – NY., 2023. – 52 </w:t>
      </w:r>
      <w:r>
        <w:rPr>
          <w:sz w:val="28"/>
        </w:rPr>
        <w:t>р</w:t>
      </w:r>
      <w:r w:rsidRPr="001B3DC9">
        <w:rPr>
          <w:sz w:val="28"/>
          <w:lang w:val="en-US"/>
        </w:rPr>
        <w:t>.</w:t>
      </w:r>
    </w:p>
    <w:p w14:paraId="24E26BF2" w14:textId="77777777" w:rsidR="003D352F" w:rsidRPr="001B3DC9" w:rsidRDefault="001B3DC9">
      <w:pPr>
        <w:pStyle w:val="a5"/>
        <w:numPr>
          <w:ilvl w:val="0"/>
          <w:numId w:val="5"/>
        </w:numPr>
        <w:tabs>
          <w:tab w:val="left" w:pos="1622"/>
        </w:tabs>
        <w:ind w:right="276" w:firstLine="707"/>
        <w:rPr>
          <w:sz w:val="28"/>
          <w:lang w:val="en-US"/>
        </w:rPr>
      </w:pPr>
      <w:r w:rsidRPr="001B3DC9">
        <w:rPr>
          <w:sz w:val="28"/>
          <w:lang w:val="en-US"/>
        </w:rPr>
        <w:t xml:space="preserve">Farm advisory system / European Commission, 2023 // </w:t>
      </w:r>
      <w:hyperlink r:id="rId174">
        <w:r w:rsidRPr="001B3DC9">
          <w:rPr>
            <w:sz w:val="28"/>
            <w:lang w:val="en-US"/>
          </w:rPr>
          <w:t>https://agriculture.ec.europa.eu/farming/fas_en. 13.09.2024</w:t>
        </w:r>
      </w:hyperlink>
      <w:r w:rsidRPr="001B3DC9">
        <w:rPr>
          <w:sz w:val="28"/>
          <w:lang w:val="en-US"/>
        </w:rPr>
        <w:t>.</w:t>
      </w:r>
    </w:p>
    <w:p w14:paraId="24E26BF3" w14:textId="77777777" w:rsidR="003D352F" w:rsidRDefault="001B3DC9">
      <w:pPr>
        <w:pStyle w:val="a5"/>
        <w:numPr>
          <w:ilvl w:val="0"/>
          <w:numId w:val="5"/>
        </w:numPr>
        <w:tabs>
          <w:tab w:val="left" w:pos="1337"/>
        </w:tabs>
        <w:spacing w:before="1" w:line="322" w:lineRule="exact"/>
        <w:ind w:left="1337" w:hanging="486"/>
        <w:rPr>
          <w:sz w:val="28"/>
        </w:rPr>
      </w:pPr>
      <w:r>
        <w:rPr>
          <w:sz w:val="28"/>
        </w:rPr>
        <w:t>Инвестиции</w:t>
      </w:r>
      <w:r>
        <w:rPr>
          <w:spacing w:val="-6"/>
          <w:sz w:val="28"/>
        </w:rPr>
        <w:t xml:space="preserve"> </w:t>
      </w:r>
      <w:r>
        <w:rPr>
          <w:sz w:val="28"/>
        </w:rPr>
        <w:t>в</w:t>
      </w:r>
      <w:r>
        <w:rPr>
          <w:spacing w:val="-7"/>
          <w:sz w:val="28"/>
        </w:rPr>
        <w:t xml:space="preserve"> </w:t>
      </w:r>
      <w:r>
        <w:rPr>
          <w:sz w:val="28"/>
        </w:rPr>
        <w:t>сферу</w:t>
      </w:r>
      <w:r>
        <w:rPr>
          <w:spacing w:val="-5"/>
          <w:sz w:val="28"/>
        </w:rPr>
        <w:t xml:space="preserve"> </w:t>
      </w:r>
      <w:r>
        <w:rPr>
          <w:sz w:val="28"/>
        </w:rPr>
        <w:t>образования</w:t>
      </w:r>
      <w:r>
        <w:rPr>
          <w:spacing w:val="-8"/>
          <w:sz w:val="28"/>
        </w:rPr>
        <w:t xml:space="preserve"> </w:t>
      </w:r>
      <w:r>
        <w:rPr>
          <w:sz w:val="28"/>
        </w:rPr>
        <w:t>//</w:t>
      </w:r>
      <w:r>
        <w:rPr>
          <w:spacing w:val="-8"/>
          <w:sz w:val="28"/>
        </w:rPr>
        <w:t xml:space="preserve"> </w:t>
      </w:r>
      <w:hyperlink r:id="rId175">
        <w:r>
          <w:rPr>
            <w:sz w:val="28"/>
          </w:rPr>
          <w:t>https://prosud.kz/news.</w:t>
        </w:r>
      </w:hyperlink>
      <w:r>
        <w:rPr>
          <w:spacing w:val="-6"/>
          <w:sz w:val="28"/>
        </w:rPr>
        <w:t xml:space="preserve"> </w:t>
      </w:r>
      <w:r>
        <w:rPr>
          <w:spacing w:val="-2"/>
          <w:sz w:val="28"/>
        </w:rPr>
        <w:t>15.10.2024.</w:t>
      </w:r>
    </w:p>
    <w:p w14:paraId="24E26BF4" w14:textId="77777777" w:rsidR="003D352F" w:rsidRDefault="001B3DC9">
      <w:pPr>
        <w:pStyle w:val="a5"/>
        <w:numPr>
          <w:ilvl w:val="0"/>
          <w:numId w:val="5"/>
        </w:numPr>
        <w:tabs>
          <w:tab w:val="left" w:pos="1378"/>
        </w:tabs>
        <w:ind w:right="285" w:firstLine="707"/>
        <w:rPr>
          <w:sz w:val="28"/>
        </w:rPr>
      </w:pPr>
      <w:r>
        <w:rPr>
          <w:sz w:val="28"/>
        </w:rPr>
        <w:t xml:space="preserve">Отчет о реализации Концепции цифровой трансформации, развития отрасли информационно-коммуникационных технологий и кибербезопасности на 2023-2029 годы // </w:t>
      </w:r>
      <w:hyperlink r:id="rId176">
        <w:r>
          <w:rPr>
            <w:sz w:val="28"/>
          </w:rPr>
          <w:t>https://www.gov.kz/memleket/entities/mdai.</w:t>
        </w:r>
      </w:hyperlink>
      <w:r>
        <w:rPr>
          <w:sz w:val="28"/>
        </w:rPr>
        <w:t xml:space="preserve"> 17.07.2024.</w:t>
      </w:r>
    </w:p>
    <w:p w14:paraId="24E26BF5" w14:textId="77777777" w:rsidR="003D352F" w:rsidRDefault="001B3DC9">
      <w:pPr>
        <w:pStyle w:val="a5"/>
        <w:numPr>
          <w:ilvl w:val="0"/>
          <w:numId w:val="5"/>
        </w:numPr>
        <w:tabs>
          <w:tab w:val="left" w:pos="1338"/>
        </w:tabs>
        <w:spacing w:line="321" w:lineRule="exact"/>
        <w:ind w:left="1338" w:hanging="487"/>
        <w:rPr>
          <w:sz w:val="28"/>
        </w:rPr>
      </w:pPr>
      <w:r>
        <w:rPr>
          <w:sz w:val="28"/>
        </w:rPr>
        <w:t>Цифровой</w:t>
      </w:r>
      <w:r>
        <w:rPr>
          <w:spacing w:val="-11"/>
          <w:sz w:val="28"/>
        </w:rPr>
        <w:t xml:space="preserve"> </w:t>
      </w:r>
      <w:r>
        <w:rPr>
          <w:sz w:val="28"/>
        </w:rPr>
        <w:t>Казахстан</w:t>
      </w:r>
      <w:r>
        <w:rPr>
          <w:spacing w:val="-8"/>
          <w:sz w:val="28"/>
        </w:rPr>
        <w:t xml:space="preserve"> </w:t>
      </w:r>
      <w:r>
        <w:rPr>
          <w:sz w:val="28"/>
        </w:rPr>
        <w:t>//</w:t>
      </w:r>
      <w:r>
        <w:rPr>
          <w:spacing w:val="-10"/>
          <w:sz w:val="28"/>
        </w:rPr>
        <w:t xml:space="preserve"> </w:t>
      </w:r>
      <w:hyperlink r:id="rId177">
        <w:r>
          <w:rPr>
            <w:sz w:val="28"/>
          </w:rPr>
          <w:t>https://www.tadviser.ru/index.php.</w:t>
        </w:r>
      </w:hyperlink>
      <w:r>
        <w:rPr>
          <w:spacing w:val="-12"/>
          <w:sz w:val="28"/>
        </w:rPr>
        <w:t xml:space="preserve"> </w:t>
      </w:r>
      <w:r>
        <w:rPr>
          <w:spacing w:val="-2"/>
          <w:sz w:val="28"/>
        </w:rPr>
        <w:t>18.07.2024.</w:t>
      </w:r>
    </w:p>
    <w:p w14:paraId="24E26BF6" w14:textId="77777777" w:rsidR="003D352F" w:rsidRDefault="003D352F">
      <w:pPr>
        <w:pStyle w:val="a5"/>
        <w:spacing w:line="321" w:lineRule="exact"/>
        <w:rPr>
          <w:sz w:val="28"/>
        </w:rPr>
        <w:sectPr w:rsidR="003D352F">
          <w:pgSz w:w="11920" w:h="16850"/>
          <w:pgMar w:top="1060" w:right="283" w:bottom="1300" w:left="1559" w:header="0" w:footer="1072" w:gutter="0"/>
          <w:cols w:space="720"/>
        </w:sectPr>
      </w:pPr>
    </w:p>
    <w:p w14:paraId="24E26BF7" w14:textId="77777777" w:rsidR="003D352F" w:rsidRDefault="001B3DC9">
      <w:pPr>
        <w:pStyle w:val="a5"/>
        <w:numPr>
          <w:ilvl w:val="0"/>
          <w:numId w:val="5"/>
        </w:numPr>
        <w:tabs>
          <w:tab w:val="left" w:pos="1522"/>
        </w:tabs>
        <w:spacing w:before="72"/>
        <w:ind w:right="280" w:firstLine="707"/>
        <w:rPr>
          <w:sz w:val="28"/>
        </w:rPr>
      </w:pPr>
      <w:r>
        <w:rPr>
          <w:sz w:val="28"/>
        </w:rPr>
        <w:t xml:space="preserve">Указ Президента Республики Казахстан. О Государственной программе развития сельских территорий Республики Казахстан на 2004-2010 годы: утв. 10 июля 2003 года, №1149// </w:t>
      </w:r>
      <w:hyperlink r:id="rId178">
        <w:r>
          <w:rPr>
            <w:sz w:val="28"/>
          </w:rPr>
          <w:t>https://adilet.zan.kz/rus</w:t>
        </w:r>
      </w:hyperlink>
      <w:r>
        <w:rPr>
          <w:sz w:val="28"/>
        </w:rPr>
        <w:t>. 10.11.2023.</w:t>
      </w:r>
    </w:p>
    <w:p w14:paraId="24E26BF8" w14:textId="77777777" w:rsidR="003D352F" w:rsidRDefault="001B3DC9">
      <w:pPr>
        <w:pStyle w:val="a5"/>
        <w:numPr>
          <w:ilvl w:val="0"/>
          <w:numId w:val="5"/>
        </w:numPr>
        <w:tabs>
          <w:tab w:val="left" w:pos="1827"/>
        </w:tabs>
        <w:spacing w:before="2"/>
        <w:ind w:right="275"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Казахстан. Об</w:t>
      </w:r>
      <w:r>
        <w:rPr>
          <w:spacing w:val="-3"/>
          <w:sz w:val="28"/>
        </w:rPr>
        <w:t xml:space="preserve"> </w:t>
      </w:r>
      <w:r>
        <w:rPr>
          <w:sz w:val="28"/>
        </w:rPr>
        <w:t xml:space="preserve">утверждении Государственной программы развития регионов до 2020 года: утв. 16 ноября 2018 года, №767// </w:t>
      </w:r>
      <w:hyperlink r:id="rId179">
        <w:r>
          <w:rPr>
            <w:sz w:val="28"/>
          </w:rPr>
          <w:t>https://adilet.zan.kz/rus</w:t>
        </w:r>
      </w:hyperlink>
      <w:r>
        <w:rPr>
          <w:sz w:val="28"/>
        </w:rPr>
        <w:t>. 10.11.2023.</w:t>
      </w:r>
    </w:p>
    <w:p w14:paraId="24E26BF9" w14:textId="77777777" w:rsidR="003D352F" w:rsidRDefault="001B3DC9">
      <w:pPr>
        <w:pStyle w:val="a5"/>
        <w:numPr>
          <w:ilvl w:val="0"/>
          <w:numId w:val="5"/>
        </w:numPr>
        <w:tabs>
          <w:tab w:val="left" w:pos="1681"/>
        </w:tabs>
        <w:spacing w:line="242" w:lineRule="auto"/>
        <w:ind w:right="279" w:firstLine="707"/>
        <w:rPr>
          <w:sz w:val="28"/>
        </w:rPr>
      </w:pPr>
      <w:r>
        <w:rPr>
          <w:sz w:val="28"/>
        </w:rPr>
        <w:t xml:space="preserve">Спецпроект «Ауыл - Ел бесігі», 2019–2027 гг. // </w:t>
      </w:r>
      <w:hyperlink r:id="rId180">
        <w:r>
          <w:rPr>
            <w:sz w:val="28"/>
          </w:rPr>
          <w:t>https://www.gov.kz/memleket/entities/karaganda-economy/activities</w:t>
        </w:r>
      </w:hyperlink>
      <w:r>
        <w:rPr>
          <w:sz w:val="28"/>
        </w:rPr>
        <w:t>. 10.11.2023.</w:t>
      </w:r>
    </w:p>
    <w:p w14:paraId="24E26BFA" w14:textId="77777777" w:rsidR="003D352F" w:rsidRDefault="001B3DC9">
      <w:pPr>
        <w:pStyle w:val="a5"/>
        <w:numPr>
          <w:ilvl w:val="0"/>
          <w:numId w:val="5"/>
        </w:numPr>
        <w:tabs>
          <w:tab w:val="left" w:pos="1803"/>
        </w:tabs>
        <w:ind w:right="279"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 xml:space="preserve">Казахстан. Об утверждении Комплексного плана «Программа повышения доходов населения до 2029 года»: утв. 14 апреля 2022 года, №218 // </w:t>
      </w:r>
      <w:hyperlink r:id="rId181">
        <w:r>
          <w:rPr>
            <w:sz w:val="28"/>
          </w:rPr>
          <w:t>https://adilet.zan.kz/rus</w:t>
        </w:r>
      </w:hyperlink>
      <w:r>
        <w:rPr>
          <w:sz w:val="28"/>
        </w:rPr>
        <w:t>. 10.11.2023.</w:t>
      </w:r>
    </w:p>
    <w:p w14:paraId="24E26BFB" w14:textId="77777777" w:rsidR="003D352F" w:rsidRDefault="001B3DC9">
      <w:pPr>
        <w:pStyle w:val="a5"/>
        <w:numPr>
          <w:ilvl w:val="0"/>
          <w:numId w:val="5"/>
        </w:numPr>
        <w:tabs>
          <w:tab w:val="left" w:pos="1352"/>
        </w:tabs>
        <w:ind w:right="279" w:firstLine="707"/>
        <w:rPr>
          <w:sz w:val="28"/>
        </w:rPr>
      </w:pPr>
      <w:r>
        <w:rPr>
          <w:sz w:val="28"/>
        </w:rPr>
        <w:t>Указ Президента Республики Казахстан. О Концепции миграционной политики Республики Казахстан на 2017-2021 годы и Плана мероприятий по реализации</w:t>
      </w:r>
      <w:r>
        <w:rPr>
          <w:spacing w:val="-1"/>
          <w:sz w:val="28"/>
        </w:rPr>
        <w:t xml:space="preserve"> </w:t>
      </w:r>
      <w:r>
        <w:rPr>
          <w:sz w:val="28"/>
        </w:rPr>
        <w:t>Концепции</w:t>
      </w:r>
      <w:r>
        <w:rPr>
          <w:spacing w:val="-1"/>
          <w:sz w:val="28"/>
        </w:rPr>
        <w:t xml:space="preserve"> </w:t>
      </w:r>
      <w:r>
        <w:rPr>
          <w:sz w:val="28"/>
        </w:rPr>
        <w:t>миграционной</w:t>
      </w:r>
      <w:r>
        <w:rPr>
          <w:spacing w:val="-3"/>
          <w:sz w:val="28"/>
        </w:rPr>
        <w:t xml:space="preserve"> </w:t>
      </w:r>
      <w:r>
        <w:rPr>
          <w:sz w:val="28"/>
        </w:rPr>
        <w:t>политики</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на</w:t>
      </w:r>
      <w:r>
        <w:rPr>
          <w:spacing w:val="-2"/>
          <w:sz w:val="28"/>
        </w:rPr>
        <w:t xml:space="preserve"> </w:t>
      </w:r>
      <w:r>
        <w:rPr>
          <w:sz w:val="28"/>
        </w:rPr>
        <w:t xml:space="preserve">2017- 2021 годы: утв. 29 сентября 2017 года, №602 // </w:t>
      </w:r>
      <w:hyperlink r:id="rId182">
        <w:r>
          <w:rPr>
            <w:sz w:val="28"/>
          </w:rPr>
          <w:t>https://adilet.zan.kz</w:t>
        </w:r>
      </w:hyperlink>
      <w:r>
        <w:rPr>
          <w:sz w:val="28"/>
        </w:rPr>
        <w:t>. 10.11.2023.</w:t>
      </w:r>
    </w:p>
    <w:p w14:paraId="24E26BFC" w14:textId="77777777" w:rsidR="003D352F" w:rsidRDefault="001B3DC9">
      <w:pPr>
        <w:pStyle w:val="a5"/>
        <w:numPr>
          <w:ilvl w:val="0"/>
          <w:numId w:val="5"/>
        </w:numPr>
        <w:tabs>
          <w:tab w:val="left" w:pos="1803"/>
        </w:tabs>
        <w:ind w:right="280" w:firstLine="707"/>
        <w:rPr>
          <w:sz w:val="28"/>
        </w:rPr>
      </w:pPr>
      <w:r>
        <w:rPr>
          <w:sz w:val="28"/>
        </w:rPr>
        <w:t>Постановление</w:t>
      </w:r>
      <w:r>
        <w:rPr>
          <w:spacing w:val="80"/>
          <w:sz w:val="28"/>
        </w:rPr>
        <w:t xml:space="preserve">   </w:t>
      </w:r>
      <w:r>
        <w:rPr>
          <w:sz w:val="28"/>
        </w:rPr>
        <w:t>Правительства</w:t>
      </w:r>
      <w:r>
        <w:rPr>
          <w:spacing w:val="80"/>
          <w:sz w:val="28"/>
        </w:rPr>
        <w:t xml:space="preserve">   </w:t>
      </w:r>
      <w:r>
        <w:rPr>
          <w:sz w:val="28"/>
        </w:rPr>
        <w:t>Республики</w:t>
      </w:r>
      <w:r>
        <w:rPr>
          <w:spacing w:val="80"/>
          <w:sz w:val="28"/>
        </w:rPr>
        <w:t xml:space="preserve">   </w:t>
      </w:r>
      <w:r>
        <w:rPr>
          <w:sz w:val="28"/>
        </w:rPr>
        <w:t xml:space="preserve">Казахстан. Об утверждении национального проекта «Сильные регионы - драйвер развития страны»: утв. 12 октября 2021 года, №729 // </w:t>
      </w:r>
      <w:hyperlink r:id="rId183">
        <w:r>
          <w:rPr>
            <w:sz w:val="28"/>
          </w:rPr>
          <w:t>https://adilet.zan.kz/rus</w:t>
        </w:r>
      </w:hyperlink>
      <w:r>
        <w:rPr>
          <w:sz w:val="28"/>
        </w:rPr>
        <w:t>. 10.11.2023.</w:t>
      </w:r>
    </w:p>
    <w:p w14:paraId="24E26BFD" w14:textId="77777777" w:rsidR="003D352F" w:rsidRDefault="001B3DC9">
      <w:pPr>
        <w:pStyle w:val="a5"/>
        <w:numPr>
          <w:ilvl w:val="0"/>
          <w:numId w:val="5"/>
        </w:numPr>
        <w:tabs>
          <w:tab w:val="left" w:pos="1383"/>
        </w:tabs>
        <w:spacing w:line="242" w:lineRule="auto"/>
        <w:ind w:right="280" w:firstLine="707"/>
        <w:rPr>
          <w:sz w:val="28"/>
        </w:rPr>
      </w:pPr>
      <w:r>
        <w:rPr>
          <w:sz w:val="28"/>
        </w:rPr>
        <w:t xml:space="preserve">Жусупова А. Государственная программа переселения «Юг-Север»: </w:t>
      </w:r>
      <w:r>
        <w:rPr>
          <w:spacing w:val="-2"/>
          <w:sz w:val="28"/>
        </w:rPr>
        <w:t>востребованность и успешность</w:t>
      </w:r>
      <w:r>
        <w:rPr>
          <w:spacing w:val="-7"/>
          <w:sz w:val="28"/>
        </w:rPr>
        <w:t xml:space="preserve"> </w:t>
      </w:r>
      <w:r>
        <w:rPr>
          <w:spacing w:val="-2"/>
          <w:sz w:val="28"/>
        </w:rPr>
        <w:t>//</w:t>
      </w:r>
      <w:r>
        <w:rPr>
          <w:spacing w:val="-14"/>
          <w:sz w:val="28"/>
        </w:rPr>
        <w:t xml:space="preserve"> </w:t>
      </w:r>
      <w:hyperlink r:id="rId184">
        <w:r>
          <w:rPr>
            <w:spacing w:val="-2"/>
            <w:sz w:val="28"/>
          </w:rPr>
          <w:t>https://ekonomist.kz/zhussupova.</w:t>
        </w:r>
      </w:hyperlink>
      <w:r>
        <w:rPr>
          <w:spacing w:val="-16"/>
          <w:sz w:val="28"/>
        </w:rPr>
        <w:t xml:space="preserve"> </w:t>
      </w:r>
      <w:r>
        <w:rPr>
          <w:spacing w:val="-2"/>
          <w:sz w:val="28"/>
        </w:rPr>
        <w:t>12.10.2023.</w:t>
      </w:r>
    </w:p>
    <w:p w14:paraId="24E26BFE" w14:textId="77777777" w:rsidR="003D352F" w:rsidRDefault="001B3DC9">
      <w:pPr>
        <w:pStyle w:val="a5"/>
        <w:numPr>
          <w:ilvl w:val="0"/>
          <w:numId w:val="5"/>
        </w:numPr>
        <w:tabs>
          <w:tab w:val="left" w:pos="1356"/>
        </w:tabs>
        <w:ind w:right="277" w:firstLine="707"/>
        <w:rPr>
          <w:sz w:val="28"/>
        </w:rPr>
      </w:pPr>
      <w:r>
        <w:rPr>
          <w:sz w:val="28"/>
        </w:rPr>
        <w:t>Хайруллина О.И., Баянова О.В. Эконометрика: базовый курс: учеб. – Пермь: ИПЦ «Прокростъ», 2019. – 176 с.</w:t>
      </w:r>
    </w:p>
    <w:p w14:paraId="24E26BFF" w14:textId="77777777" w:rsidR="003D352F" w:rsidRDefault="001B3DC9">
      <w:pPr>
        <w:pStyle w:val="a5"/>
        <w:numPr>
          <w:ilvl w:val="0"/>
          <w:numId w:val="5"/>
        </w:numPr>
        <w:tabs>
          <w:tab w:val="left" w:pos="1435"/>
        </w:tabs>
        <w:ind w:right="280" w:firstLine="707"/>
        <w:rPr>
          <w:sz w:val="28"/>
        </w:rPr>
      </w:pPr>
      <w:r>
        <w:rPr>
          <w:sz w:val="28"/>
        </w:rPr>
        <w:t xml:space="preserve">Почему сельхозкооперативы не распространены в Казахстане? // </w:t>
      </w:r>
      <w:hyperlink r:id="rId185">
        <w:r>
          <w:rPr>
            <w:sz w:val="28"/>
          </w:rPr>
          <w:t>https://aqparat.info/news/2024/08/08/10697411pochemu_.</w:t>
        </w:r>
      </w:hyperlink>
      <w:r>
        <w:rPr>
          <w:sz w:val="28"/>
        </w:rPr>
        <w:t xml:space="preserve"> 21.05.2023.</w:t>
      </w:r>
    </w:p>
    <w:p w14:paraId="24E26C00" w14:textId="77777777" w:rsidR="003D352F" w:rsidRDefault="001B3DC9">
      <w:pPr>
        <w:pStyle w:val="a5"/>
        <w:numPr>
          <w:ilvl w:val="0"/>
          <w:numId w:val="5"/>
        </w:numPr>
        <w:tabs>
          <w:tab w:val="left" w:pos="1341"/>
        </w:tabs>
        <w:spacing w:line="322" w:lineRule="exact"/>
        <w:ind w:left="1341" w:hanging="490"/>
        <w:rPr>
          <w:sz w:val="28"/>
        </w:rPr>
      </w:pPr>
      <w:r>
        <w:rPr>
          <w:sz w:val="28"/>
        </w:rPr>
        <w:t>Законопроект</w:t>
      </w:r>
      <w:r>
        <w:rPr>
          <w:spacing w:val="-12"/>
          <w:sz w:val="28"/>
        </w:rPr>
        <w:t xml:space="preserve"> </w:t>
      </w:r>
      <w:r>
        <w:rPr>
          <w:sz w:val="28"/>
        </w:rPr>
        <w:t>о</w:t>
      </w:r>
      <w:r>
        <w:rPr>
          <w:spacing w:val="-9"/>
          <w:sz w:val="28"/>
        </w:rPr>
        <w:t xml:space="preserve"> </w:t>
      </w:r>
      <w:r>
        <w:rPr>
          <w:sz w:val="28"/>
        </w:rPr>
        <w:t>ЛПХ</w:t>
      </w:r>
      <w:r>
        <w:rPr>
          <w:spacing w:val="-6"/>
          <w:sz w:val="28"/>
        </w:rPr>
        <w:t xml:space="preserve"> </w:t>
      </w:r>
      <w:r>
        <w:rPr>
          <w:sz w:val="28"/>
        </w:rPr>
        <w:t>//</w:t>
      </w:r>
      <w:r>
        <w:rPr>
          <w:spacing w:val="-9"/>
          <w:sz w:val="28"/>
        </w:rPr>
        <w:t xml:space="preserve"> </w:t>
      </w:r>
      <w:hyperlink r:id="rId186">
        <w:r>
          <w:rPr>
            <w:sz w:val="28"/>
          </w:rPr>
          <w:t>https://eldala.kz/novosti.</w:t>
        </w:r>
        <w:r>
          <w:rPr>
            <w:spacing w:val="-7"/>
            <w:sz w:val="28"/>
          </w:rPr>
          <w:t xml:space="preserve"> </w:t>
        </w:r>
        <w:r>
          <w:rPr>
            <w:spacing w:val="-2"/>
            <w:sz w:val="28"/>
          </w:rPr>
          <w:t>21.05.2023</w:t>
        </w:r>
      </w:hyperlink>
      <w:r>
        <w:rPr>
          <w:spacing w:val="-2"/>
          <w:sz w:val="28"/>
        </w:rPr>
        <w:t>.</w:t>
      </w:r>
    </w:p>
    <w:p w14:paraId="24E26C01" w14:textId="77777777" w:rsidR="003D352F" w:rsidRDefault="001B3DC9">
      <w:pPr>
        <w:pStyle w:val="a5"/>
        <w:numPr>
          <w:ilvl w:val="0"/>
          <w:numId w:val="5"/>
        </w:numPr>
        <w:tabs>
          <w:tab w:val="left" w:pos="1413"/>
        </w:tabs>
        <w:ind w:right="286" w:firstLine="707"/>
        <w:rPr>
          <w:sz w:val="28"/>
        </w:rPr>
      </w:pPr>
      <w:r>
        <w:rPr>
          <w:sz w:val="28"/>
        </w:rPr>
        <w:t>Максимальная</w:t>
      </w:r>
      <w:r>
        <w:rPr>
          <w:spacing w:val="40"/>
          <w:sz w:val="28"/>
        </w:rPr>
        <w:t xml:space="preserve"> </w:t>
      </w:r>
      <w:r>
        <w:rPr>
          <w:sz w:val="28"/>
        </w:rPr>
        <w:t>выгода</w:t>
      </w:r>
      <w:r>
        <w:rPr>
          <w:spacing w:val="40"/>
          <w:sz w:val="28"/>
        </w:rPr>
        <w:t xml:space="preserve"> </w:t>
      </w:r>
      <w:r>
        <w:rPr>
          <w:sz w:val="28"/>
        </w:rPr>
        <w:t>и</w:t>
      </w:r>
      <w:r>
        <w:rPr>
          <w:spacing w:val="40"/>
          <w:sz w:val="28"/>
        </w:rPr>
        <w:t xml:space="preserve"> </w:t>
      </w:r>
      <w:r>
        <w:rPr>
          <w:sz w:val="28"/>
        </w:rPr>
        <w:t>минимальные</w:t>
      </w:r>
      <w:r>
        <w:rPr>
          <w:spacing w:val="40"/>
          <w:sz w:val="28"/>
        </w:rPr>
        <w:t xml:space="preserve"> </w:t>
      </w:r>
      <w:r>
        <w:rPr>
          <w:sz w:val="28"/>
        </w:rPr>
        <w:t>риски:</w:t>
      </w:r>
      <w:r>
        <w:rPr>
          <w:spacing w:val="40"/>
          <w:sz w:val="28"/>
        </w:rPr>
        <w:t xml:space="preserve"> </w:t>
      </w:r>
      <w:r>
        <w:rPr>
          <w:sz w:val="28"/>
        </w:rPr>
        <w:t>как</w:t>
      </w:r>
      <w:r>
        <w:rPr>
          <w:spacing w:val="40"/>
          <w:sz w:val="28"/>
        </w:rPr>
        <w:t xml:space="preserve"> </w:t>
      </w:r>
      <w:r>
        <w:rPr>
          <w:sz w:val="28"/>
        </w:rPr>
        <w:t>умное</w:t>
      </w:r>
      <w:r>
        <w:rPr>
          <w:spacing w:val="40"/>
          <w:sz w:val="28"/>
        </w:rPr>
        <w:t xml:space="preserve"> </w:t>
      </w:r>
      <w:r>
        <w:rPr>
          <w:sz w:val="28"/>
        </w:rPr>
        <w:t xml:space="preserve">сельское хозяйство облегчает жизнь аграриям // </w:t>
      </w:r>
      <w:hyperlink r:id="rId187">
        <w:r>
          <w:rPr>
            <w:sz w:val="28"/>
          </w:rPr>
          <w:t>https://agbz.kz/maksimalnaya.</w:t>
        </w:r>
      </w:hyperlink>
      <w:r>
        <w:rPr>
          <w:sz w:val="28"/>
        </w:rPr>
        <w:t xml:space="preserve"> 19.09.2023.</w:t>
      </w:r>
    </w:p>
    <w:p w14:paraId="24E26C02" w14:textId="77777777" w:rsidR="003D352F" w:rsidRDefault="001B3DC9">
      <w:pPr>
        <w:pStyle w:val="a5"/>
        <w:numPr>
          <w:ilvl w:val="0"/>
          <w:numId w:val="5"/>
        </w:numPr>
        <w:tabs>
          <w:tab w:val="left" w:pos="1430"/>
        </w:tabs>
        <w:ind w:right="283" w:firstLine="707"/>
        <w:rPr>
          <w:sz w:val="28"/>
        </w:rPr>
      </w:pPr>
      <w:r>
        <w:rPr>
          <w:sz w:val="28"/>
        </w:rPr>
        <w:t>Реальные</w:t>
      </w:r>
      <w:r>
        <w:rPr>
          <w:spacing w:val="40"/>
          <w:sz w:val="28"/>
        </w:rPr>
        <w:t xml:space="preserve"> </w:t>
      </w:r>
      <w:r>
        <w:rPr>
          <w:sz w:val="28"/>
        </w:rPr>
        <w:t>выгоды</w:t>
      </w:r>
      <w:r>
        <w:rPr>
          <w:spacing w:val="40"/>
          <w:sz w:val="28"/>
        </w:rPr>
        <w:t xml:space="preserve"> </w:t>
      </w:r>
      <w:r>
        <w:rPr>
          <w:sz w:val="28"/>
        </w:rPr>
        <w:t>цифровых</w:t>
      </w:r>
      <w:r>
        <w:rPr>
          <w:spacing w:val="40"/>
          <w:sz w:val="28"/>
        </w:rPr>
        <w:t xml:space="preserve"> </w:t>
      </w:r>
      <w:r>
        <w:rPr>
          <w:sz w:val="28"/>
        </w:rPr>
        <w:t>систем</w:t>
      </w:r>
      <w:r>
        <w:rPr>
          <w:spacing w:val="80"/>
          <w:sz w:val="28"/>
        </w:rPr>
        <w:t xml:space="preserve"> </w:t>
      </w:r>
      <w:r>
        <w:rPr>
          <w:b/>
          <w:sz w:val="28"/>
        </w:rPr>
        <w:t>//</w:t>
      </w:r>
      <w:r>
        <w:rPr>
          <w:b/>
          <w:spacing w:val="40"/>
          <w:sz w:val="28"/>
        </w:rPr>
        <w:t xml:space="preserve"> </w:t>
      </w:r>
      <w:hyperlink r:id="rId188">
        <w:r>
          <w:rPr>
            <w:sz w:val="28"/>
          </w:rPr>
          <w:t>https://eldala.kz/specproekty/</w:t>
        </w:r>
      </w:hyperlink>
      <w:r>
        <w:rPr>
          <w:sz w:val="28"/>
        </w:rPr>
        <w:t xml:space="preserve"> </w:t>
      </w:r>
      <w:hyperlink r:id="rId189">
        <w:r>
          <w:rPr>
            <w:sz w:val="28"/>
          </w:rPr>
          <w:t>4039-realnye-vygody-cifrovyh-sistem</w:t>
        </w:r>
      </w:hyperlink>
      <w:r>
        <w:rPr>
          <w:sz w:val="28"/>
        </w:rPr>
        <w:t>. 12.07.2023.</w:t>
      </w:r>
    </w:p>
    <w:p w14:paraId="24E26C03" w14:textId="77777777" w:rsidR="003D352F" w:rsidRDefault="001B3DC9">
      <w:pPr>
        <w:pStyle w:val="a5"/>
        <w:numPr>
          <w:ilvl w:val="0"/>
          <w:numId w:val="5"/>
        </w:numPr>
        <w:tabs>
          <w:tab w:val="left" w:pos="1591"/>
          <w:tab w:val="left" w:pos="2359"/>
          <w:tab w:val="left" w:pos="3534"/>
          <w:tab w:val="left" w:pos="4992"/>
          <w:tab w:val="left" w:pos="6119"/>
          <w:tab w:val="left" w:pos="8144"/>
          <w:tab w:val="left" w:pos="9632"/>
        </w:tabs>
        <w:ind w:right="280" w:firstLine="707"/>
        <w:rPr>
          <w:sz w:val="28"/>
        </w:rPr>
      </w:pPr>
      <w:r>
        <w:rPr>
          <w:spacing w:val="-4"/>
          <w:sz w:val="28"/>
        </w:rPr>
        <w:t>Как</w:t>
      </w:r>
      <w:r>
        <w:rPr>
          <w:sz w:val="28"/>
        </w:rPr>
        <w:tab/>
      </w:r>
      <w:r>
        <w:rPr>
          <w:spacing w:val="-2"/>
          <w:sz w:val="28"/>
        </w:rPr>
        <w:t>Е-АПК</w:t>
      </w:r>
      <w:r>
        <w:rPr>
          <w:sz w:val="28"/>
        </w:rPr>
        <w:tab/>
      </w:r>
      <w:r>
        <w:rPr>
          <w:spacing w:val="-2"/>
          <w:sz w:val="28"/>
        </w:rPr>
        <w:t>экономит</w:t>
      </w:r>
      <w:r>
        <w:rPr>
          <w:sz w:val="28"/>
        </w:rPr>
        <w:tab/>
      </w:r>
      <w:r>
        <w:rPr>
          <w:spacing w:val="-2"/>
          <w:sz w:val="28"/>
        </w:rPr>
        <w:t>деньги</w:t>
      </w:r>
      <w:r>
        <w:rPr>
          <w:sz w:val="28"/>
        </w:rPr>
        <w:tab/>
      </w:r>
      <w:r>
        <w:rPr>
          <w:spacing w:val="-2"/>
          <w:sz w:val="28"/>
        </w:rPr>
        <w:t>казахстанских</w:t>
      </w:r>
      <w:r>
        <w:rPr>
          <w:sz w:val="28"/>
        </w:rPr>
        <w:tab/>
      </w:r>
      <w:r>
        <w:rPr>
          <w:spacing w:val="-2"/>
          <w:sz w:val="28"/>
        </w:rPr>
        <w:t>фермеров</w:t>
      </w:r>
      <w:r>
        <w:rPr>
          <w:sz w:val="28"/>
        </w:rPr>
        <w:tab/>
      </w:r>
      <w:r>
        <w:rPr>
          <w:spacing w:val="-6"/>
          <w:sz w:val="28"/>
        </w:rPr>
        <w:t xml:space="preserve">// </w:t>
      </w:r>
      <w:hyperlink r:id="rId190">
        <w:r>
          <w:rPr>
            <w:sz w:val="28"/>
          </w:rPr>
          <w:t>https://kz.kursiv.media/2020-02-24/kak-e-apk-ekonomit-dengi. 12.07.2023.</w:t>
        </w:r>
      </w:hyperlink>
    </w:p>
    <w:p w14:paraId="24E26C04" w14:textId="77777777" w:rsidR="003D352F" w:rsidRDefault="001B3DC9">
      <w:pPr>
        <w:pStyle w:val="a5"/>
        <w:numPr>
          <w:ilvl w:val="0"/>
          <w:numId w:val="5"/>
        </w:numPr>
        <w:tabs>
          <w:tab w:val="left" w:pos="1587"/>
          <w:tab w:val="left" w:pos="2781"/>
          <w:tab w:val="left" w:pos="4155"/>
          <w:tab w:val="left" w:pos="5535"/>
          <w:tab w:val="left" w:pos="7231"/>
          <w:tab w:val="left" w:pos="7702"/>
        </w:tabs>
        <w:spacing w:line="242" w:lineRule="auto"/>
        <w:ind w:right="279" w:firstLine="707"/>
        <w:rPr>
          <w:sz w:val="28"/>
        </w:rPr>
      </w:pPr>
      <w:r>
        <w:rPr>
          <w:spacing w:val="-2"/>
          <w:sz w:val="28"/>
        </w:rPr>
        <w:t>Вопрос</w:t>
      </w:r>
      <w:r w:rsidRPr="001B3DC9">
        <w:rPr>
          <w:sz w:val="28"/>
          <w:lang w:val="en-US"/>
        </w:rPr>
        <w:tab/>
      </w:r>
      <w:r>
        <w:rPr>
          <w:spacing w:val="-2"/>
          <w:sz w:val="28"/>
        </w:rPr>
        <w:t>развития</w:t>
      </w:r>
      <w:r w:rsidRPr="001B3DC9">
        <w:rPr>
          <w:sz w:val="28"/>
          <w:lang w:val="en-US"/>
        </w:rPr>
        <w:tab/>
      </w:r>
      <w:r>
        <w:rPr>
          <w:spacing w:val="-2"/>
          <w:sz w:val="28"/>
        </w:rPr>
        <w:t>сельских</w:t>
      </w:r>
      <w:r w:rsidRPr="001B3DC9">
        <w:rPr>
          <w:sz w:val="28"/>
          <w:lang w:val="en-US"/>
        </w:rPr>
        <w:tab/>
      </w:r>
      <w:r>
        <w:rPr>
          <w:spacing w:val="-2"/>
          <w:sz w:val="28"/>
        </w:rPr>
        <w:t>территорий</w:t>
      </w:r>
      <w:r w:rsidRPr="001B3DC9">
        <w:rPr>
          <w:sz w:val="28"/>
          <w:lang w:val="en-US"/>
        </w:rPr>
        <w:tab/>
      </w:r>
      <w:r w:rsidRPr="001B3DC9">
        <w:rPr>
          <w:spacing w:val="-6"/>
          <w:sz w:val="28"/>
          <w:lang w:val="en-US"/>
        </w:rPr>
        <w:t>//</w:t>
      </w:r>
      <w:r w:rsidRPr="001B3DC9">
        <w:rPr>
          <w:sz w:val="28"/>
          <w:lang w:val="en-US"/>
        </w:rPr>
        <w:tab/>
      </w:r>
      <w:hyperlink r:id="rId191">
        <w:r w:rsidRPr="001B3DC9">
          <w:rPr>
            <w:spacing w:val="-2"/>
            <w:sz w:val="28"/>
            <w:lang w:val="en-US"/>
          </w:rPr>
          <w:t>https://izdatelstvo-</w:t>
        </w:r>
      </w:hyperlink>
      <w:r w:rsidRPr="001B3DC9">
        <w:rPr>
          <w:spacing w:val="-2"/>
          <w:sz w:val="28"/>
          <w:lang w:val="en-US"/>
        </w:rPr>
        <w:t xml:space="preserve"> </w:t>
      </w:r>
      <w:hyperlink r:id="rId192">
        <w:r w:rsidRPr="001B3DC9">
          <w:rPr>
            <w:sz w:val="28"/>
            <w:lang w:val="en-US"/>
          </w:rPr>
          <w:t>sk.kz/news/vopros-razvitiya-selskih territoriy7049/?utm_source=</w:t>
        </w:r>
      </w:hyperlink>
      <w:r w:rsidRPr="001B3DC9">
        <w:rPr>
          <w:sz w:val="28"/>
          <w:lang w:val="en-US"/>
        </w:rPr>
        <w:t xml:space="preserve">. </w:t>
      </w:r>
      <w:r>
        <w:rPr>
          <w:sz w:val="28"/>
        </w:rPr>
        <w:t>12.07.2023.</w:t>
      </w:r>
    </w:p>
    <w:p w14:paraId="24E26C05" w14:textId="77777777" w:rsidR="003D352F" w:rsidRDefault="001B3DC9">
      <w:pPr>
        <w:pStyle w:val="a5"/>
        <w:numPr>
          <w:ilvl w:val="0"/>
          <w:numId w:val="5"/>
        </w:numPr>
        <w:tabs>
          <w:tab w:val="left" w:pos="1354"/>
        </w:tabs>
        <w:ind w:right="279" w:firstLine="707"/>
        <w:rPr>
          <w:sz w:val="28"/>
        </w:rPr>
      </w:pPr>
      <w:r>
        <w:rPr>
          <w:sz w:val="28"/>
        </w:rPr>
        <w:t xml:space="preserve">Органическое сельское хозяйство: стоит ли начинать? // </w:t>
      </w:r>
      <w:hyperlink r:id="rId193">
        <w:r>
          <w:rPr>
            <w:sz w:val="28"/>
          </w:rPr>
          <w:t>https://world-</w:t>
        </w:r>
      </w:hyperlink>
      <w:r>
        <w:rPr>
          <w:sz w:val="28"/>
        </w:rPr>
        <w:t xml:space="preserve"> </w:t>
      </w:r>
      <w:hyperlink r:id="rId194">
        <w:r>
          <w:rPr>
            <w:sz w:val="28"/>
          </w:rPr>
          <w:t>nan.kz/blogs/organicheskoe-selskoe-khozyayistvo-stoit-li-nachinat 12.07.2023</w:t>
        </w:r>
      </w:hyperlink>
      <w:r>
        <w:rPr>
          <w:sz w:val="28"/>
        </w:rPr>
        <w:t>.</w:t>
      </w:r>
    </w:p>
    <w:p w14:paraId="24E26C06" w14:textId="77777777" w:rsidR="003D352F" w:rsidRDefault="001B3DC9">
      <w:pPr>
        <w:pStyle w:val="a5"/>
        <w:numPr>
          <w:ilvl w:val="0"/>
          <w:numId w:val="5"/>
        </w:numPr>
        <w:tabs>
          <w:tab w:val="left" w:pos="1698"/>
        </w:tabs>
        <w:ind w:right="276" w:firstLine="707"/>
        <w:rPr>
          <w:sz w:val="28"/>
        </w:rPr>
      </w:pPr>
      <w:r>
        <w:rPr>
          <w:sz w:val="28"/>
        </w:rPr>
        <w:t>Фрейдина И.А. Международный опыт финансирования инфраструктурных</w:t>
      </w:r>
      <w:r>
        <w:rPr>
          <w:spacing w:val="-5"/>
          <w:sz w:val="28"/>
        </w:rPr>
        <w:t xml:space="preserve"> </w:t>
      </w:r>
      <w:r>
        <w:rPr>
          <w:sz w:val="28"/>
        </w:rPr>
        <w:t>проектов</w:t>
      </w:r>
      <w:r>
        <w:rPr>
          <w:spacing w:val="-3"/>
          <w:sz w:val="28"/>
        </w:rPr>
        <w:t xml:space="preserve"> </w:t>
      </w:r>
      <w:r>
        <w:rPr>
          <w:sz w:val="28"/>
        </w:rPr>
        <w:t>//</w:t>
      </w:r>
      <w:r>
        <w:rPr>
          <w:spacing w:val="-1"/>
          <w:sz w:val="28"/>
        </w:rPr>
        <w:t xml:space="preserve"> </w:t>
      </w:r>
      <w:r>
        <w:rPr>
          <w:sz w:val="28"/>
        </w:rPr>
        <w:t>Экономическая</w:t>
      </w:r>
      <w:r>
        <w:rPr>
          <w:spacing w:val="-2"/>
          <w:sz w:val="28"/>
        </w:rPr>
        <w:t xml:space="preserve"> </w:t>
      </w:r>
      <w:r>
        <w:rPr>
          <w:sz w:val="28"/>
        </w:rPr>
        <w:t>политика. –</w:t>
      </w:r>
      <w:r>
        <w:rPr>
          <w:spacing w:val="-4"/>
          <w:sz w:val="28"/>
        </w:rPr>
        <w:t xml:space="preserve"> </w:t>
      </w:r>
      <w:r>
        <w:rPr>
          <w:sz w:val="28"/>
        </w:rPr>
        <w:t>2017.</w:t>
      </w:r>
      <w:r>
        <w:rPr>
          <w:spacing w:val="-2"/>
          <w:sz w:val="28"/>
        </w:rPr>
        <w:t xml:space="preserve"> </w:t>
      </w:r>
      <w:r>
        <w:rPr>
          <w:sz w:val="28"/>
        </w:rPr>
        <w:t>–</w:t>
      </w:r>
      <w:r>
        <w:rPr>
          <w:spacing w:val="-1"/>
          <w:sz w:val="28"/>
        </w:rPr>
        <w:t xml:space="preserve"> </w:t>
      </w:r>
      <w:r>
        <w:rPr>
          <w:sz w:val="28"/>
        </w:rPr>
        <w:t>№4.</w:t>
      </w:r>
      <w:r>
        <w:rPr>
          <w:spacing w:val="-3"/>
          <w:sz w:val="28"/>
        </w:rPr>
        <w:t xml:space="preserve"> </w:t>
      </w:r>
      <w:r>
        <w:rPr>
          <w:sz w:val="28"/>
        </w:rPr>
        <w:t>–</w:t>
      </w:r>
      <w:r>
        <w:rPr>
          <w:spacing w:val="-2"/>
          <w:sz w:val="28"/>
        </w:rPr>
        <w:t xml:space="preserve"> </w:t>
      </w:r>
      <w:r>
        <w:rPr>
          <w:sz w:val="28"/>
        </w:rPr>
        <w:t>С.</w:t>
      </w:r>
      <w:r>
        <w:rPr>
          <w:spacing w:val="-4"/>
          <w:sz w:val="28"/>
        </w:rPr>
        <w:t xml:space="preserve"> </w:t>
      </w:r>
      <w:r>
        <w:rPr>
          <w:sz w:val="28"/>
        </w:rPr>
        <w:t xml:space="preserve">196- </w:t>
      </w:r>
      <w:r>
        <w:rPr>
          <w:spacing w:val="-4"/>
          <w:sz w:val="28"/>
        </w:rPr>
        <w:t>203.</w:t>
      </w:r>
    </w:p>
    <w:p w14:paraId="24E26C07" w14:textId="77777777" w:rsidR="003D352F" w:rsidRDefault="001B3DC9">
      <w:pPr>
        <w:pStyle w:val="a5"/>
        <w:numPr>
          <w:ilvl w:val="0"/>
          <w:numId w:val="5"/>
        </w:numPr>
        <w:tabs>
          <w:tab w:val="left" w:pos="1488"/>
          <w:tab w:val="left" w:pos="3375"/>
          <w:tab w:val="left" w:pos="4633"/>
          <w:tab w:val="left" w:pos="6040"/>
          <w:tab w:val="left" w:pos="6654"/>
          <w:tab w:val="left" w:pos="7807"/>
          <w:tab w:val="left" w:pos="8870"/>
        </w:tabs>
        <w:spacing w:line="305" w:lineRule="exact"/>
        <w:ind w:left="1488" w:hanging="637"/>
        <w:rPr>
          <w:sz w:val="28"/>
        </w:rPr>
      </w:pPr>
      <w:r>
        <w:rPr>
          <w:spacing w:val="-2"/>
          <w:sz w:val="28"/>
        </w:rPr>
        <w:t>Органическое</w:t>
      </w:r>
      <w:r>
        <w:rPr>
          <w:sz w:val="28"/>
        </w:rPr>
        <w:tab/>
      </w:r>
      <w:r>
        <w:rPr>
          <w:spacing w:val="-2"/>
          <w:sz w:val="28"/>
        </w:rPr>
        <w:t>сельское</w:t>
      </w:r>
      <w:r>
        <w:rPr>
          <w:sz w:val="28"/>
        </w:rPr>
        <w:tab/>
      </w:r>
      <w:r>
        <w:rPr>
          <w:spacing w:val="-2"/>
          <w:sz w:val="28"/>
        </w:rPr>
        <w:t>хозяйство</w:t>
      </w:r>
      <w:r>
        <w:rPr>
          <w:sz w:val="28"/>
        </w:rPr>
        <w:tab/>
      </w:r>
      <w:r>
        <w:rPr>
          <w:spacing w:val="-5"/>
          <w:sz w:val="28"/>
        </w:rPr>
        <w:t>как</w:t>
      </w:r>
      <w:r>
        <w:rPr>
          <w:sz w:val="28"/>
        </w:rPr>
        <w:tab/>
      </w:r>
      <w:r>
        <w:rPr>
          <w:spacing w:val="-2"/>
          <w:sz w:val="28"/>
        </w:rPr>
        <w:t>важный</w:t>
      </w:r>
      <w:r>
        <w:rPr>
          <w:sz w:val="28"/>
        </w:rPr>
        <w:tab/>
      </w:r>
      <w:r>
        <w:rPr>
          <w:spacing w:val="-2"/>
          <w:sz w:val="28"/>
        </w:rPr>
        <w:t>фактор</w:t>
      </w:r>
      <w:r>
        <w:rPr>
          <w:sz w:val="28"/>
        </w:rPr>
        <w:tab/>
      </w:r>
      <w:r>
        <w:rPr>
          <w:spacing w:val="-2"/>
          <w:sz w:val="28"/>
        </w:rPr>
        <w:t>защиты</w:t>
      </w:r>
    </w:p>
    <w:p w14:paraId="24E26C08" w14:textId="77777777" w:rsidR="003D352F" w:rsidRDefault="001B3DC9">
      <w:pPr>
        <w:pStyle w:val="a3"/>
        <w:spacing w:line="322" w:lineRule="exact"/>
        <w:ind w:firstLine="0"/>
        <w:jc w:val="left"/>
      </w:pPr>
      <w:r>
        <w:t>климата</w:t>
      </w:r>
      <w:r>
        <w:rPr>
          <w:spacing w:val="-12"/>
        </w:rPr>
        <w:t xml:space="preserve"> </w:t>
      </w:r>
      <w:r>
        <w:t>и</w:t>
      </w:r>
      <w:r>
        <w:rPr>
          <w:spacing w:val="-8"/>
        </w:rPr>
        <w:t xml:space="preserve"> </w:t>
      </w:r>
      <w:r>
        <w:t>экологии</w:t>
      </w:r>
      <w:r>
        <w:rPr>
          <w:spacing w:val="-11"/>
        </w:rPr>
        <w:t xml:space="preserve"> </w:t>
      </w:r>
      <w:r>
        <w:t>планеты</w:t>
      </w:r>
      <w:r>
        <w:rPr>
          <w:spacing w:val="-6"/>
        </w:rPr>
        <w:t xml:space="preserve"> </w:t>
      </w:r>
      <w:hyperlink r:id="rId195">
        <w:r>
          <w:t>https://svoefermerstvo.ru/svoemedia.</w:t>
        </w:r>
      </w:hyperlink>
      <w:r>
        <w:rPr>
          <w:spacing w:val="-12"/>
        </w:rPr>
        <w:t xml:space="preserve"> </w:t>
      </w:r>
      <w:r>
        <w:rPr>
          <w:spacing w:val="-2"/>
        </w:rPr>
        <w:t>03.11.2024.</w:t>
      </w:r>
    </w:p>
    <w:p w14:paraId="24E26C09" w14:textId="77777777" w:rsidR="003D352F" w:rsidRDefault="001B3DC9">
      <w:pPr>
        <w:pStyle w:val="a5"/>
        <w:numPr>
          <w:ilvl w:val="0"/>
          <w:numId w:val="5"/>
        </w:numPr>
        <w:tabs>
          <w:tab w:val="left" w:pos="1348"/>
        </w:tabs>
        <w:spacing w:line="322" w:lineRule="exact"/>
        <w:ind w:left="1348" w:hanging="497"/>
        <w:rPr>
          <w:sz w:val="28"/>
        </w:rPr>
      </w:pPr>
      <w:r>
        <w:rPr>
          <w:sz w:val="28"/>
        </w:rPr>
        <w:t>Как государство</w:t>
      </w:r>
      <w:r>
        <w:rPr>
          <w:spacing w:val="3"/>
          <w:sz w:val="28"/>
        </w:rPr>
        <w:t xml:space="preserve"> </w:t>
      </w:r>
      <w:r>
        <w:rPr>
          <w:sz w:val="28"/>
        </w:rPr>
        <w:t>поддерживает</w:t>
      </w:r>
      <w:r>
        <w:rPr>
          <w:spacing w:val="2"/>
          <w:sz w:val="28"/>
        </w:rPr>
        <w:t xml:space="preserve"> </w:t>
      </w:r>
      <w:r>
        <w:rPr>
          <w:sz w:val="28"/>
        </w:rPr>
        <w:t>бизнес</w:t>
      </w:r>
      <w:r>
        <w:rPr>
          <w:spacing w:val="2"/>
          <w:sz w:val="28"/>
        </w:rPr>
        <w:t xml:space="preserve"> </w:t>
      </w:r>
      <w:r>
        <w:rPr>
          <w:sz w:val="28"/>
        </w:rPr>
        <w:t>на</w:t>
      </w:r>
      <w:r>
        <w:rPr>
          <w:spacing w:val="2"/>
          <w:sz w:val="28"/>
        </w:rPr>
        <w:t xml:space="preserve"> </w:t>
      </w:r>
      <w:r>
        <w:rPr>
          <w:sz w:val="28"/>
        </w:rPr>
        <w:t>селе</w:t>
      </w:r>
      <w:r>
        <w:rPr>
          <w:spacing w:val="8"/>
          <w:sz w:val="28"/>
        </w:rPr>
        <w:t xml:space="preserve"> </w:t>
      </w:r>
      <w:r>
        <w:rPr>
          <w:sz w:val="28"/>
        </w:rPr>
        <w:t>//</w:t>
      </w:r>
      <w:r>
        <w:rPr>
          <w:spacing w:val="5"/>
          <w:sz w:val="28"/>
        </w:rPr>
        <w:t xml:space="preserve"> </w:t>
      </w:r>
      <w:r>
        <w:rPr>
          <w:spacing w:val="-2"/>
          <w:sz w:val="28"/>
        </w:rPr>
        <w:t>https://kz.kursiv.media</w:t>
      </w:r>
    </w:p>
    <w:p w14:paraId="24E26C0A" w14:textId="77777777" w:rsidR="003D352F" w:rsidRDefault="001B3DC9">
      <w:pPr>
        <w:pStyle w:val="a3"/>
        <w:spacing w:line="322" w:lineRule="exact"/>
        <w:ind w:firstLine="0"/>
        <w:jc w:val="left"/>
      </w:pPr>
      <w:r w:rsidRPr="001B3DC9">
        <w:rPr>
          <w:spacing w:val="-2"/>
          <w:lang w:val="en-US"/>
        </w:rPr>
        <w:t>/2024-03-28/kak-gosudarstvo-podderzhivaet-biznes-na-sele/.</w:t>
      </w:r>
      <w:r w:rsidRPr="001B3DC9">
        <w:rPr>
          <w:spacing w:val="61"/>
          <w:lang w:val="en-US"/>
        </w:rPr>
        <w:t xml:space="preserve"> </w:t>
      </w:r>
      <w:r>
        <w:rPr>
          <w:spacing w:val="-2"/>
        </w:rPr>
        <w:t>11.08.2024.</w:t>
      </w:r>
    </w:p>
    <w:p w14:paraId="24E26C0B" w14:textId="77777777" w:rsidR="003D352F" w:rsidRDefault="003D352F">
      <w:pPr>
        <w:pStyle w:val="a3"/>
        <w:spacing w:line="322" w:lineRule="exact"/>
        <w:jc w:val="left"/>
        <w:sectPr w:rsidR="003D352F">
          <w:pgSz w:w="11920" w:h="16850"/>
          <w:pgMar w:top="1060" w:right="283" w:bottom="1300" w:left="1559" w:header="0" w:footer="1072" w:gutter="0"/>
          <w:cols w:space="720"/>
        </w:sectPr>
      </w:pPr>
    </w:p>
    <w:p w14:paraId="24E26C0C" w14:textId="77777777" w:rsidR="003D352F" w:rsidRDefault="001B3DC9">
      <w:pPr>
        <w:pStyle w:val="1"/>
        <w:ind w:left="991"/>
      </w:pPr>
      <w:r>
        <w:t>ПРИЛОЖЕНИЕ</w:t>
      </w:r>
      <w:r>
        <w:rPr>
          <w:spacing w:val="-9"/>
        </w:rPr>
        <w:t xml:space="preserve"> </w:t>
      </w:r>
      <w:r>
        <w:rPr>
          <w:spacing w:val="-10"/>
        </w:rPr>
        <w:t>А</w:t>
      </w:r>
    </w:p>
    <w:p w14:paraId="24E26C0D" w14:textId="77777777" w:rsidR="003D352F" w:rsidRDefault="003D352F">
      <w:pPr>
        <w:pStyle w:val="a3"/>
        <w:spacing w:before="2"/>
        <w:ind w:left="0" w:firstLine="0"/>
        <w:jc w:val="left"/>
        <w:rPr>
          <w:b/>
        </w:rPr>
      </w:pPr>
    </w:p>
    <w:p w14:paraId="24E26C0E" w14:textId="77777777" w:rsidR="003D352F" w:rsidRDefault="001B3DC9">
      <w:pPr>
        <w:pStyle w:val="a3"/>
        <w:ind w:left="989" w:right="1128" w:firstLine="0"/>
        <w:jc w:val="center"/>
      </w:pPr>
      <w:r>
        <w:t>Авторское</w:t>
      </w:r>
      <w:r>
        <w:rPr>
          <w:spacing w:val="-5"/>
        </w:rPr>
        <w:t xml:space="preserve"> </w:t>
      </w:r>
      <w:r>
        <w:rPr>
          <w:spacing w:val="-2"/>
        </w:rPr>
        <w:t>свидетельство</w:t>
      </w:r>
    </w:p>
    <w:p w14:paraId="24E26C0F" w14:textId="77777777" w:rsidR="003D352F" w:rsidRDefault="001B3DC9">
      <w:pPr>
        <w:pStyle w:val="a3"/>
        <w:spacing w:before="1"/>
        <w:ind w:left="0" w:firstLine="0"/>
        <w:jc w:val="left"/>
        <w:rPr>
          <w:sz w:val="19"/>
        </w:rPr>
      </w:pPr>
      <w:r>
        <w:rPr>
          <w:noProof/>
          <w:sz w:val="19"/>
          <w:lang w:eastAsia="ru-RU"/>
        </w:rPr>
        <w:drawing>
          <wp:anchor distT="0" distB="0" distL="0" distR="0" simplePos="0" relativeHeight="487629824" behindDoc="1" locked="0" layoutInCell="1" allowOverlap="1" wp14:anchorId="24E27334" wp14:editId="24E27335">
            <wp:simplePos x="0" y="0"/>
            <wp:positionH relativeFrom="page">
              <wp:posOffset>1322069</wp:posOffset>
            </wp:positionH>
            <wp:positionV relativeFrom="paragraph">
              <wp:posOffset>154992</wp:posOffset>
            </wp:positionV>
            <wp:extent cx="5595460" cy="7607808"/>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96" cstate="print"/>
                    <a:stretch>
                      <a:fillRect/>
                    </a:stretch>
                  </pic:blipFill>
                  <pic:spPr>
                    <a:xfrm>
                      <a:off x="0" y="0"/>
                      <a:ext cx="5595460" cy="7607808"/>
                    </a:xfrm>
                    <a:prstGeom prst="rect">
                      <a:avLst/>
                    </a:prstGeom>
                  </pic:spPr>
                </pic:pic>
              </a:graphicData>
            </a:graphic>
          </wp:anchor>
        </w:drawing>
      </w:r>
    </w:p>
    <w:p w14:paraId="24E26C10" w14:textId="77777777" w:rsidR="003D352F" w:rsidRDefault="003D352F">
      <w:pPr>
        <w:pStyle w:val="a3"/>
        <w:jc w:val="left"/>
        <w:rPr>
          <w:sz w:val="19"/>
        </w:rPr>
        <w:sectPr w:rsidR="003D352F">
          <w:pgSz w:w="11920" w:h="16850"/>
          <w:pgMar w:top="1060" w:right="283" w:bottom="1300" w:left="1559" w:header="0" w:footer="1072" w:gutter="0"/>
          <w:cols w:space="720"/>
        </w:sectPr>
      </w:pPr>
    </w:p>
    <w:p w14:paraId="24E26C11" w14:textId="77777777" w:rsidR="003D352F" w:rsidRDefault="001B3DC9">
      <w:pPr>
        <w:pStyle w:val="1"/>
        <w:ind w:left="992"/>
      </w:pPr>
      <w:r>
        <w:t>ПРИЛОЖЕНИЕ</w:t>
      </w:r>
      <w:r>
        <w:rPr>
          <w:spacing w:val="-6"/>
        </w:rPr>
        <w:t xml:space="preserve"> </w:t>
      </w:r>
      <w:r>
        <w:rPr>
          <w:spacing w:val="-10"/>
        </w:rPr>
        <w:t>Б</w:t>
      </w:r>
    </w:p>
    <w:p w14:paraId="24E26C12" w14:textId="77777777" w:rsidR="003D352F" w:rsidRDefault="003D352F">
      <w:pPr>
        <w:pStyle w:val="a3"/>
        <w:spacing w:before="2"/>
        <w:ind w:left="0" w:firstLine="0"/>
        <w:jc w:val="left"/>
        <w:rPr>
          <w:b/>
        </w:rPr>
      </w:pPr>
    </w:p>
    <w:p w14:paraId="24E26C13" w14:textId="77777777" w:rsidR="003D352F" w:rsidRDefault="001B3DC9">
      <w:pPr>
        <w:pStyle w:val="a3"/>
        <w:ind w:left="991" w:right="1128" w:firstLine="0"/>
        <w:jc w:val="center"/>
      </w:pPr>
      <w:r>
        <w:t>Акты</w:t>
      </w:r>
      <w:r>
        <w:rPr>
          <w:spacing w:val="-7"/>
        </w:rPr>
        <w:t xml:space="preserve"> </w:t>
      </w:r>
      <w:r>
        <w:t>внедрения</w:t>
      </w:r>
      <w:r>
        <w:rPr>
          <w:spacing w:val="-8"/>
        </w:rPr>
        <w:t xml:space="preserve"> </w:t>
      </w:r>
      <w:r>
        <w:t>результатов</w:t>
      </w:r>
      <w:r>
        <w:rPr>
          <w:spacing w:val="-6"/>
        </w:rPr>
        <w:t xml:space="preserve"> </w:t>
      </w:r>
      <w:r>
        <w:rPr>
          <w:spacing w:val="-2"/>
        </w:rPr>
        <w:t>исследования</w:t>
      </w:r>
    </w:p>
    <w:p w14:paraId="24E26C14" w14:textId="77777777" w:rsidR="003D352F" w:rsidRDefault="001B3DC9">
      <w:pPr>
        <w:pStyle w:val="a3"/>
        <w:ind w:left="142" w:firstLine="0"/>
        <w:jc w:val="left"/>
        <w:rPr>
          <w:sz w:val="20"/>
        </w:rPr>
      </w:pPr>
      <w:r>
        <w:rPr>
          <w:noProof/>
          <w:sz w:val="20"/>
          <w:lang w:eastAsia="ru-RU"/>
        </w:rPr>
        <w:drawing>
          <wp:inline distT="0" distB="0" distL="0" distR="0" wp14:anchorId="24E27336" wp14:editId="24E27337">
            <wp:extent cx="5505830" cy="775335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97" cstate="print"/>
                    <a:stretch>
                      <a:fillRect/>
                    </a:stretch>
                  </pic:blipFill>
                  <pic:spPr>
                    <a:xfrm>
                      <a:off x="0" y="0"/>
                      <a:ext cx="5505830" cy="7753350"/>
                    </a:xfrm>
                    <a:prstGeom prst="rect">
                      <a:avLst/>
                    </a:prstGeom>
                  </pic:spPr>
                </pic:pic>
              </a:graphicData>
            </a:graphic>
          </wp:inline>
        </w:drawing>
      </w:r>
    </w:p>
    <w:p w14:paraId="24E26C15" w14:textId="77777777" w:rsidR="003D352F" w:rsidRDefault="003D352F">
      <w:pPr>
        <w:pStyle w:val="a3"/>
        <w:jc w:val="left"/>
        <w:rPr>
          <w:sz w:val="20"/>
        </w:rPr>
        <w:sectPr w:rsidR="003D352F">
          <w:pgSz w:w="11920" w:h="16850"/>
          <w:pgMar w:top="1060" w:right="283" w:bottom="1300" w:left="1559" w:header="0" w:footer="1072" w:gutter="0"/>
          <w:cols w:space="720"/>
        </w:sectPr>
      </w:pPr>
    </w:p>
    <w:p w14:paraId="24E26C16" w14:textId="77777777" w:rsidR="003D352F" w:rsidRDefault="001B3DC9">
      <w:pPr>
        <w:pStyle w:val="a3"/>
        <w:ind w:left="213" w:firstLine="0"/>
        <w:jc w:val="left"/>
        <w:rPr>
          <w:sz w:val="20"/>
        </w:rPr>
      </w:pPr>
      <w:r>
        <w:rPr>
          <w:noProof/>
          <w:sz w:val="20"/>
          <w:lang w:eastAsia="ru-RU"/>
        </w:rPr>
        <w:drawing>
          <wp:inline distT="0" distB="0" distL="0" distR="0" wp14:anchorId="24E27338" wp14:editId="24E27339">
            <wp:extent cx="5811715" cy="8692515"/>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98" cstate="print"/>
                    <a:stretch>
                      <a:fillRect/>
                    </a:stretch>
                  </pic:blipFill>
                  <pic:spPr>
                    <a:xfrm>
                      <a:off x="0" y="0"/>
                      <a:ext cx="5811715" cy="8692515"/>
                    </a:xfrm>
                    <a:prstGeom prst="rect">
                      <a:avLst/>
                    </a:prstGeom>
                  </pic:spPr>
                </pic:pic>
              </a:graphicData>
            </a:graphic>
          </wp:inline>
        </w:drawing>
      </w:r>
    </w:p>
    <w:p w14:paraId="24E26C17" w14:textId="77777777" w:rsidR="003D352F" w:rsidRDefault="003D352F">
      <w:pPr>
        <w:pStyle w:val="a3"/>
        <w:jc w:val="left"/>
        <w:rPr>
          <w:sz w:val="20"/>
        </w:rPr>
        <w:sectPr w:rsidR="003D352F">
          <w:pgSz w:w="11920" w:h="16850"/>
          <w:pgMar w:top="1360" w:right="283" w:bottom="1300" w:left="1559" w:header="0" w:footer="1072" w:gutter="0"/>
          <w:cols w:space="720"/>
        </w:sectPr>
      </w:pPr>
    </w:p>
    <w:p w14:paraId="24E26C18" w14:textId="77777777" w:rsidR="003D352F" w:rsidRDefault="001B3DC9">
      <w:pPr>
        <w:pStyle w:val="a3"/>
        <w:ind w:left="889" w:firstLine="0"/>
        <w:jc w:val="left"/>
        <w:rPr>
          <w:sz w:val="20"/>
        </w:rPr>
      </w:pPr>
      <w:r>
        <w:rPr>
          <w:noProof/>
          <w:sz w:val="20"/>
          <w:lang w:eastAsia="ru-RU"/>
        </w:rPr>
        <w:drawing>
          <wp:inline distT="0" distB="0" distL="0" distR="0" wp14:anchorId="24E2733A" wp14:editId="24E2733B">
            <wp:extent cx="5288155" cy="8628126"/>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9" cstate="print"/>
                    <a:stretch>
                      <a:fillRect/>
                    </a:stretch>
                  </pic:blipFill>
                  <pic:spPr>
                    <a:xfrm>
                      <a:off x="0" y="0"/>
                      <a:ext cx="5288155" cy="8628126"/>
                    </a:xfrm>
                    <a:prstGeom prst="rect">
                      <a:avLst/>
                    </a:prstGeom>
                  </pic:spPr>
                </pic:pic>
              </a:graphicData>
            </a:graphic>
          </wp:inline>
        </w:drawing>
      </w:r>
    </w:p>
    <w:p w14:paraId="24E26C19" w14:textId="77777777" w:rsidR="003D352F" w:rsidRDefault="003D352F">
      <w:pPr>
        <w:pStyle w:val="a3"/>
        <w:jc w:val="left"/>
        <w:rPr>
          <w:sz w:val="20"/>
        </w:rPr>
        <w:sectPr w:rsidR="003D352F">
          <w:pgSz w:w="11920" w:h="16850"/>
          <w:pgMar w:top="1140" w:right="283" w:bottom="1300" w:left="1559" w:header="0" w:footer="1072" w:gutter="0"/>
          <w:cols w:space="720"/>
        </w:sectPr>
      </w:pPr>
    </w:p>
    <w:p w14:paraId="24E26C1A" w14:textId="77777777" w:rsidR="003D352F" w:rsidRDefault="001B3DC9">
      <w:pPr>
        <w:pStyle w:val="1"/>
        <w:ind w:left="994"/>
      </w:pPr>
      <w:r>
        <w:t>ПРИЛОЖЕНИЕ</w:t>
      </w:r>
      <w:r>
        <w:rPr>
          <w:spacing w:val="-5"/>
        </w:rPr>
        <w:t xml:space="preserve"> </w:t>
      </w:r>
      <w:r>
        <w:rPr>
          <w:spacing w:val="-10"/>
        </w:rPr>
        <w:t>В</w:t>
      </w:r>
    </w:p>
    <w:p w14:paraId="24E26C1B" w14:textId="77777777" w:rsidR="003D352F" w:rsidRDefault="003D352F">
      <w:pPr>
        <w:pStyle w:val="a3"/>
        <w:spacing w:before="76"/>
        <w:ind w:left="0" w:firstLine="0"/>
        <w:jc w:val="left"/>
        <w:rPr>
          <w:b/>
        </w:rPr>
      </w:pPr>
    </w:p>
    <w:p w14:paraId="24E26C1C" w14:textId="77777777" w:rsidR="003D352F" w:rsidRDefault="001B3DC9">
      <w:pPr>
        <w:pStyle w:val="a3"/>
        <w:ind w:right="284" w:firstLine="0"/>
        <w:jc w:val="left"/>
      </w:pPr>
      <w:r>
        <w:t>Таблица</w:t>
      </w:r>
      <w:r>
        <w:rPr>
          <w:spacing w:val="80"/>
        </w:rPr>
        <w:t xml:space="preserve"> </w:t>
      </w:r>
      <w:r>
        <w:t>В.1</w:t>
      </w:r>
      <w:r>
        <w:rPr>
          <w:spacing w:val="80"/>
        </w:rPr>
        <w:t xml:space="preserve"> </w:t>
      </w:r>
      <w:r>
        <w:t>–</w:t>
      </w:r>
      <w:r>
        <w:rPr>
          <w:spacing w:val="80"/>
        </w:rPr>
        <w:t xml:space="preserve"> </w:t>
      </w:r>
      <w:r>
        <w:t>Безработное</w:t>
      </w:r>
      <w:r>
        <w:rPr>
          <w:spacing w:val="80"/>
        </w:rPr>
        <w:t xml:space="preserve"> </w:t>
      </w:r>
      <w:r>
        <w:t>и</w:t>
      </w:r>
      <w:r>
        <w:rPr>
          <w:spacing w:val="80"/>
        </w:rPr>
        <w:t xml:space="preserve"> </w:t>
      </w:r>
      <w:r>
        <w:t>занятое</w:t>
      </w:r>
      <w:r>
        <w:rPr>
          <w:spacing w:val="80"/>
        </w:rPr>
        <w:t xml:space="preserve"> </w:t>
      </w:r>
      <w:r>
        <w:t>население</w:t>
      </w:r>
      <w:r>
        <w:rPr>
          <w:spacing w:val="80"/>
        </w:rPr>
        <w:t xml:space="preserve"> </w:t>
      </w:r>
      <w:r>
        <w:t>по</w:t>
      </w:r>
      <w:r>
        <w:rPr>
          <w:spacing w:val="80"/>
        </w:rPr>
        <w:t xml:space="preserve"> </w:t>
      </w:r>
      <w:r>
        <w:t>областям</w:t>
      </w:r>
      <w:r>
        <w:rPr>
          <w:spacing w:val="80"/>
        </w:rPr>
        <w:t xml:space="preserve"> </w:t>
      </w:r>
      <w:r>
        <w:t>и</w:t>
      </w:r>
      <w:r>
        <w:rPr>
          <w:spacing w:val="80"/>
        </w:rPr>
        <w:t xml:space="preserve"> </w:t>
      </w:r>
      <w:r>
        <w:t xml:space="preserve">крупным </w:t>
      </w:r>
      <w:r>
        <w:rPr>
          <w:spacing w:val="-2"/>
        </w:rPr>
        <w:t>городам</w:t>
      </w:r>
    </w:p>
    <w:p w14:paraId="24E26C1D" w14:textId="77777777" w:rsidR="003D352F" w:rsidRDefault="003D352F">
      <w:pPr>
        <w:pStyle w:val="a3"/>
        <w:ind w:left="0" w:firstLine="0"/>
        <w:jc w:val="left"/>
        <w:rPr>
          <w:sz w:val="16"/>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1354"/>
        <w:gridCol w:w="1270"/>
        <w:gridCol w:w="1274"/>
        <w:gridCol w:w="1275"/>
        <w:gridCol w:w="1275"/>
        <w:gridCol w:w="1421"/>
      </w:tblGrid>
      <w:tr w:rsidR="003D352F" w14:paraId="24E26C26" w14:textId="77777777">
        <w:trPr>
          <w:trHeight w:val="218"/>
        </w:trPr>
        <w:tc>
          <w:tcPr>
            <w:tcW w:w="1683" w:type="dxa"/>
            <w:vMerge w:val="restart"/>
          </w:tcPr>
          <w:p w14:paraId="24E26C1E" w14:textId="77777777" w:rsidR="003D352F" w:rsidRDefault="003D352F">
            <w:pPr>
              <w:pStyle w:val="TableParagraph"/>
              <w:spacing w:before="96"/>
              <w:rPr>
                <w:sz w:val="20"/>
              </w:rPr>
            </w:pPr>
          </w:p>
          <w:p w14:paraId="24E26C1F" w14:textId="77777777" w:rsidR="003D352F" w:rsidRDefault="001B3DC9">
            <w:pPr>
              <w:pStyle w:val="TableParagraph"/>
              <w:ind w:left="501" w:hanging="286"/>
              <w:rPr>
                <w:sz w:val="20"/>
              </w:rPr>
            </w:pPr>
            <w:r>
              <w:rPr>
                <w:spacing w:val="-2"/>
                <w:sz w:val="20"/>
              </w:rPr>
              <w:t>Наименование региона</w:t>
            </w:r>
          </w:p>
        </w:tc>
        <w:tc>
          <w:tcPr>
            <w:tcW w:w="1354" w:type="dxa"/>
          </w:tcPr>
          <w:p w14:paraId="24E26C20" w14:textId="77777777" w:rsidR="003D352F" w:rsidRDefault="001B3DC9">
            <w:pPr>
              <w:pStyle w:val="TableParagraph"/>
              <w:spacing w:line="198" w:lineRule="exact"/>
              <w:ind w:right="300"/>
              <w:jc w:val="right"/>
              <w:rPr>
                <w:sz w:val="20"/>
              </w:rPr>
            </w:pPr>
            <w:r>
              <w:rPr>
                <w:sz w:val="20"/>
              </w:rPr>
              <w:t xml:space="preserve">2019 </w:t>
            </w:r>
            <w:r>
              <w:rPr>
                <w:spacing w:val="-5"/>
                <w:sz w:val="20"/>
              </w:rPr>
              <w:t>год</w:t>
            </w:r>
          </w:p>
        </w:tc>
        <w:tc>
          <w:tcPr>
            <w:tcW w:w="1270" w:type="dxa"/>
          </w:tcPr>
          <w:p w14:paraId="24E26C21" w14:textId="77777777" w:rsidR="003D352F" w:rsidRDefault="001B3DC9">
            <w:pPr>
              <w:pStyle w:val="TableParagraph"/>
              <w:spacing w:line="198" w:lineRule="exact"/>
              <w:ind w:left="265"/>
              <w:rPr>
                <w:sz w:val="20"/>
              </w:rPr>
            </w:pPr>
            <w:r>
              <w:rPr>
                <w:sz w:val="20"/>
              </w:rPr>
              <w:t>2020</w:t>
            </w:r>
            <w:r>
              <w:rPr>
                <w:spacing w:val="1"/>
                <w:sz w:val="20"/>
              </w:rPr>
              <w:t xml:space="preserve"> </w:t>
            </w:r>
            <w:r>
              <w:rPr>
                <w:spacing w:val="-5"/>
                <w:sz w:val="20"/>
              </w:rPr>
              <w:t>год</w:t>
            </w:r>
          </w:p>
        </w:tc>
        <w:tc>
          <w:tcPr>
            <w:tcW w:w="1274" w:type="dxa"/>
          </w:tcPr>
          <w:p w14:paraId="24E26C22" w14:textId="77777777" w:rsidR="003D352F" w:rsidRDefault="001B3DC9">
            <w:pPr>
              <w:pStyle w:val="TableParagraph"/>
              <w:spacing w:line="198" w:lineRule="exact"/>
              <w:ind w:left="265"/>
              <w:rPr>
                <w:sz w:val="20"/>
              </w:rPr>
            </w:pPr>
            <w:r>
              <w:rPr>
                <w:sz w:val="20"/>
              </w:rPr>
              <w:t xml:space="preserve">2021 </w:t>
            </w:r>
            <w:r>
              <w:rPr>
                <w:spacing w:val="-5"/>
                <w:sz w:val="20"/>
              </w:rPr>
              <w:t>год</w:t>
            </w:r>
          </w:p>
        </w:tc>
        <w:tc>
          <w:tcPr>
            <w:tcW w:w="1275" w:type="dxa"/>
          </w:tcPr>
          <w:p w14:paraId="24E26C23" w14:textId="77777777" w:rsidR="003D352F" w:rsidRDefault="001B3DC9">
            <w:pPr>
              <w:pStyle w:val="TableParagraph"/>
              <w:spacing w:line="198" w:lineRule="exact"/>
              <w:ind w:left="266"/>
              <w:rPr>
                <w:sz w:val="20"/>
              </w:rPr>
            </w:pPr>
            <w:r>
              <w:rPr>
                <w:sz w:val="20"/>
              </w:rPr>
              <w:t xml:space="preserve">2022 </w:t>
            </w:r>
            <w:r>
              <w:rPr>
                <w:spacing w:val="-5"/>
                <w:sz w:val="20"/>
              </w:rPr>
              <w:t>год</w:t>
            </w:r>
          </w:p>
        </w:tc>
        <w:tc>
          <w:tcPr>
            <w:tcW w:w="1275" w:type="dxa"/>
          </w:tcPr>
          <w:p w14:paraId="24E26C24" w14:textId="77777777" w:rsidR="003D352F" w:rsidRDefault="001B3DC9">
            <w:pPr>
              <w:pStyle w:val="TableParagraph"/>
              <w:spacing w:line="198" w:lineRule="exact"/>
              <w:ind w:left="268"/>
              <w:rPr>
                <w:sz w:val="20"/>
              </w:rPr>
            </w:pPr>
            <w:r>
              <w:rPr>
                <w:sz w:val="20"/>
              </w:rPr>
              <w:t xml:space="preserve">2023 </w:t>
            </w:r>
            <w:r>
              <w:rPr>
                <w:spacing w:val="-5"/>
                <w:sz w:val="20"/>
              </w:rPr>
              <w:t>год</w:t>
            </w:r>
          </w:p>
        </w:tc>
        <w:tc>
          <w:tcPr>
            <w:tcW w:w="1421" w:type="dxa"/>
          </w:tcPr>
          <w:p w14:paraId="24E26C25" w14:textId="77777777" w:rsidR="003D352F" w:rsidRDefault="001B3DC9">
            <w:pPr>
              <w:pStyle w:val="TableParagraph"/>
              <w:spacing w:line="198" w:lineRule="exact"/>
              <w:ind w:left="9" w:right="1"/>
              <w:jc w:val="center"/>
              <w:rPr>
                <w:sz w:val="20"/>
              </w:rPr>
            </w:pPr>
            <w:r>
              <w:rPr>
                <w:sz w:val="20"/>
              </w:rPr>
              <w:t>Прирост,</w:t>
            </w:r>
            <w:r>
              <w:rPr>
                <w:spacing w:val="-7"/>
                <w:sz w:val="20"/>
              </w:rPr>
              <w:t xml:space="preserve"> </w:t>
            </w:r>
            <w:r>
              <w:rPr>
                <w:spacing w:val="-10"/>
                <w:sz w:val="20"/>
              </w:rPr>
              <w:t>%</w:t>
            </w:r>
          </w:p>
        </w:tc>
      </w:tr>
      <w:tr w:rsidR="003D352F" w14:paraId="24E26C2E" w14:textId="77777777">
        <w:trPr>
          <w:trHeight w:val="436"/>
        </w:trPr>
        <w:tc>
          <w:tcPr>
            <w:tcW w:w="1683" w:type="dxa"/>
            <w:vMerge/>
            <w:tcBorders>
              <w:top w:val="nil"/>
            </w:tcBorders>
          </w:tcPr>
          <w:p w14:paraId="24E26C27" w14:textId="77777777" w:rsidR="003D352F" w:rsidRDefault="003D352F">
            <w:pPr>
              <w:rPr>
                <w:sz w:val="2"/>
                <w:szCs w:val="2"/>
              </w:rPr>
            </w:pPr>
          </w:p>
        </w:tc>
        <w:tc>
          <w:tcPr>
            <w:tcW w:w="1354" w:type="dxa"/>
          </w:tcPr>
          <w:p w14:paraId="24E26C28" w14:textId="77777777" w:rsidR="003D352F" w:rsidRDefault="001B3DC9">
            <w:pPr>
              <w:pStyle w:val="TableParagraph"/>
              <w:spacing w:line="218" w:lineRule="exact"/>
              <w:ind w:left="242" w:hanging="89"/>
              <w:rPr>
                <w:sz w:val="20"/>
              </w:rPr>
            </w:pPr>
            <w:r>
              <w:rPr>
                <w:spacing w:val="-2"/>
                <w:sz w:val="20"/>
              </w:rPr>
              <w:t>безработное население</w:t>
            </w:r>
          </w:p>
        </w:tc>
        <w:tc>
          <w:tcPr>
            <w:tcW w:w="1270" w:type="dxa"/>
          </w:tcPr>
          <w:p w14:paraId="24E26C29" w14:textId="77777777" w:rsidR="003D352F" w:rsidRDefault="001B3DC9">
            <w:pPr>
              <w:pStyle w:val="TableParagraph"/>
              <w:spacing w:line="218" w:lineRule="exact"/>
              <w:ind w:left="200" w:hanging="89"/>
              <w:rPr>
                <w:sz w:val="20"/>
              </w:rPr>
            </w:pPr>
            <w:r>
              <w:rPr>
                <w:spacing w:val="-2"/>
                <w:sz w:val="20"/>
              </w:rPr>
              <w:t>безработное население</w:t>
            </w:r>
          </w:p>
        </w:tc>
        <w:tc>
          <w:tcPr>
            <w:tcW w:w="1274" w:type="dxa"/>
          </w:tcPr>
          <w:p w14:paraId="24E26C2A" w14:textId="77777777" w:rsidR="003D352F" w:rsidRDefault="001B3DC9">
            <w:pPr>
              <w:pStyle w:val="TableParagraph"/>
              <w:spacing w:line="218" w:lineRule="exact"/>
              <w:ind w:left="200" w:hanging="89"/>
              <w:rPr>
                <w:sz w:val="20"/>
              </w:rPr>
            </w:pPr>
            <w:r>
              <w:rPr>
                <w:spacing w:val="-2"/>
                <w:sz w:val="20"/>
              </w:rPr>
              <w:t>безработное население</w:t>
            </w:r>
          </w:p>
        </w:tc>
        <w:tc>
          <w:tcPr>
            <w:tcW w:w="1275" w:type="dxa"/>
          </w:tcPr>
          <w:p w14:paraId="24E26C2B" w14:textId="77777777" w:rsidR="003D352F" w:rsidRDefault="001B3DC9">
            <w:pPr>
              <w:pStyle w:val="TableParagraph"/>
              <w:spacing w:line="218" w:lineRule="exact"/>
              <w:ind w:left="201" w:hanging="90"/>
              <w:rPr>
                <w:sz w:val="20"/>
              </w:rPr>
            </w:pPr>
            <w:r>
              <w:rPr>
                <w:spacing w:val="-2"/>
                <w:sz w:val="20"/>
              </w:rPr>
              <w:t>безработное население</w:t>
            </w:r>
          </w:p>
        </w:tc>
        <w:tc>
          <w:tcPr>
            <w:tcW w:w="1275" w:type="dxa"/>
          </w:tcPr>
          <w:p w14:paraId="24E26C2C" w14:textId="77777777" w:rsidR="003D352F" w:rsidRDefault="001B3DC9">
            <w:pPr>
              <w:pStyle w:val="TableParagraph"/>
              <w:spacing w:line="218" w:lineRule="exact"/>
              <w:ind w:left="203" w:right="107" w:hanging="89"/>
              <w:rPr>
                <w:sz w:val="20"/>
              </w:rPr>
            </w:pPr>
            <w:r>
              <w:rPr>
                <w:spacing w:val="-2"/>
                <w:sz w:val="20"/>
              </w:rPr>
              <w:t>безработное население</w:t>
            </w:r>
          </w:p>
        </w:tc>
        <w:tc>
          <w:tcPr>
            <w:tcW w:w="1421" w:type="dxa"/>
          </w:tcPr>
          <w:p w14:paraId="24E26C2D" w14:textId="77777777" w:rsidR="003D352F" w:rsidRDefault="001B3DC9">
            <w:pPr>
              <w:pStyle w:val="TableParagraph"/>
              <w:spacing w:line="218" w:lineRule="exact"/>
              <w:ind w:left="277" w:hanging="89"/>
              <w:rPr>
                <w:sz w:val="20"/>
              </w:rPr>
            </w:pPr>
            <w:r>
              <w:rPr>
                <w:spacing w:val="-2"/>
                <w:sz w:val="20"/>
              </w:rPr>
              <w:t>безработное население</w:t>
            </w:r>
          </w:p>
        </w:tc>
      </w:tr>
      <w:tr w:rsidR="003D352F" w14:paraId="24E26C36" w14:textId="77777777">
        <w:trPr>
          <w:trHeight w:val="436"/>
        </w:trPr>
        <w:tc>
          <w:tcPr>
            <w:tcW w:w="1683" w:type="dxa"/>
            <w:vMerge/>
            <w:tcBorders>
              <w:top w:val="nil"/>
            </w:tcBorders>
          </w:tcPr>
          <w:p w14:paraId="24E26C2F" w14:textId="77777777" w:rsidR="003D352F" w:rsidRDefault="003D352F">
            <w:pPr>
              <w:rPr>
                <w:sz w:val="2"/>
                <w:szCs w:val="2"/>
              </w:rPr>
            </w:pPr>
          </w:p>
        </w:tc>
        <w:tc>
          <w:tcPr>
            <w:tcW w:w="1354" w:type="dxa"/>
          </w:tcPr>
          <w:p w14:paraId="24E26C30" w14:textId="77777777" w:rsidR="003D352F" w:rsidRDefault="001B3DC9">
            <w:pPr>
              <w:pStyle w:val="TableParagraph"/>
              <w:spacing w:line="218" w:lineRule="exact"/>
              <w:ind w:left="242" w:right="235" w:firstLine="110"/>
              <w:rPr>
                <w:sz w:val="20"/>
              </w:rPr>
            </w:pPr>
            <w:r>
              <w:rPr>
                <w:spacing w:val="-2"/>
                <w:sz w:val="20"/>
              </w:rPr>
              <w:t>занятое население</w:t>
            </w:r>
          </w:p>
        </w:tc>
        <w:tc>
          <w:tcPr>
            <w:tcW w:w="1270" w:type="dxa"/>
          </w:tcPr>
          <w:p w14:paraId="24E26C31" w14:textId="77777777" w:rsidR="003D352F" w:rsidRDefault="001B3DC9">
            <w:pPr>
              <w:pStyle w:val="TableParagraph"/>
              <w:spacing w:line="218" w:lineRule="exact"/>
              <w:ind w:left="200" w:right="193" w:firstLine="112"/>
              <w:rPr>
                <w:sz w:val="20"/>
              </w:rPr>
            </w:pPr>
            <w:r>
              <w:rPr>
                <w:spacing w:val="-2"/>
                <w:sz w:val="20"/>
              </w:rPr>
              <w:t>занятое население</w:t>
            </w:r>
          </w:p>
        </w:tc>
        <w:tc>
          <w:tcPr>
            <w:tcW w:w="1274" w:type="dxa"/>
          </w:tcPr>
          <w:p w14:paraId="24E26C32" w14:textId="77777777" w:rsidR="003D352F" w:rsidRDefault="001B3DC9">
            <w:pPr>
              <w:pStyle w:val="TableParagraph"/>
              <w:spacing w:line="218" w:lineRule="exact"/>
              <w:ind w:left="200" w:right="197" w:firstLine="112"/>
              <w:rPr>
                <w:sz w:val="20"/>
              </w:rPr>
            </w:pPr>
            <w:r>
              <w:rPr>
                <w:spacing w:val="-2"/>
                <w:sz w:val="20"/>
              </w:rPr>
              <w:t>занятое население</w:t>
            </w:r>
          </w:p>
        </w:tc>
        <w:tc>
          <w:tcPr>
            <w:tcW w:w="1275" w:type="dxa"/>
          </w:tcPr>
          <w:p w14:paraId="24E26C33" w14:textId="77777777" w:rsidR="003D352F" w:rsidRDefault="001B3DC9">
            <w:pPr>
              <w:pStyle w:val="TableParagraph"/>
              <w:spacing w:line="218" w:lineRule="exact"/>
              <w:ind w:left="201" w:right="197" w:firstLine="112"/>
              <w:rPr>
                <w:sz w:val="20"/>
              </w:rPr>
            </w:pPr>
            <w:r>
              <w:rPr>
                <w:spacing w:val="-2"/>
                <w:sz w:val="20"/>
              </w:rPr>
              <w:t>занятое население</w:t>
            </w:r>
          </w:p>
        </w:tc>
        <w:tc>
          <w:tcPr>
            <w:tcW w:w="1275" w:type="dxa"/>
          </w:tcPr>
          <w:p w14:paraId="24E26C34" w14:textId="77777777" w:rsidR="003D352F" w:rsidRDefault="001B3DC9">
            <w:pPr>
              <w:pStyle w:val="TableParagraph"/>
              <w:spacing w:line="218" w:lineRule="exact"/>
              <w:ind w:left="203" w:right="195" w:firstLine="112"/>
              <w:rPr>
                <w:sz w:val="20"/>
              </w:rPr>
            </w:pPr>
            <w:r>
              <w:rPr>
                <w:spacing w:val="-2"/>
                <w:sz w:val="20"/>
              </w:rPr>
              <w:t>занятое население</w:t>
            </w:r>
          </w:p>
        </w:tc>
        <w:tc>
          <w:tcPr>
            <w:tcW w:w="1421" w:type="dxa"/>
          </w:tcPr>
          <w:p w14:paraId="24E26C35" w14:textId="77777777" w:rsidR="003D352F" w:rsidRDefault="001B3DC9">
            <w:pPr>
              <w:pStyle w:val="TableParagraph"/>
              <w:spacing w:line="218" w:lineRule="exact"/>
              <w:ind w:left="277" w:right="267" w:firstLine="110"/>
              <w:rPr>
                <w:sz w:val="20"/>
              </w:rPr>
            </w:pPr>
            <w:r>
              <w:rPr>
                <w:spacing w:val="-2"/>
                <w:sz w:val="20"/>
              </w:rPr>
              <w:t>занятое население</w:t>
            </w:r>
          </w:p>
        </w:tc>
      </w:tr>
      <w:tr w:rsidR="003D352F" w14:paraId="24E26C3E" w14:textId="77777777">
        <w:trPr>
          <w:trHeight w:val="225"/>
        </w:trPr>
        <w:tc>
          <w:tcPr>
            <w:tcW w:w="1683" w:type="dxa"/>
            <w:vMerge w:val="restart"/>
          </w:tcPr>
          <w:p w14:paraId="24E26C37" w14:textId="77777777" w:rsidR="003D352F" w:rsidRDefault="001B3DC9">
            <w:pPr>
              <w:pStyle w:val="TableParagraph"/>
              <w:spacing w:line="230" w:lineRule="atLeast"/>
              <w:ind w:left="107"/>
              <w:rPr>
                <w:sz w:val="20"/>
              </w:rPr>
            </w:pPr>
            <w:r>
              <w:rPr>
                <w:spacing w:val="-2"/>
                <w:sz w:val="20"/>
              </w:rPr>
              <w:t>Республика Казахстан</w:t>
            </w:r>
          </w:p>
        </w:tc>
        <w:tc>
          <w:tcPr>
            <w:tcW w:w="1354" w:type="dxa"/>
          </w:tcPr>
          <w:p w14:paraId="24E26C38" w14:textId="77777777" w:rsidR="003D352F" w:rsidRDefault="001B3DC9">
            <w:pPr>
              <w:pStyle w:val="TableParagraph"/>
              <w:spacing w:line="205" w:lineRule="exact"/>
              <w:ind w:left="448"/>
              <w:rPr>
                <w:sz w:val="20"/>
              </w:rPr>
            </w:pPr>
            <w:r>
              <w:rPr>
                <w:spacing w:val="-2"/>
                <w:sz w:val="20"/>
              </w:rPr>
              <w:t>440,7</w:t>
            </w:r>
          </w:p>
        </w:tc>
        <w:tc>
          <w:tcPr>
            <w:tcW w:w="1270" w:type="dxa"/>
          </w:tcPr>
          <w:p w14:paraId="24E26C39" w14:textId="77777777" w:rsidR="003D352F" w:rsidRDefault="001B3DC9">
            <w:pPr>
              <w:pStyle w:val="TableParagraph"/>
              <w:spacing w:line="205" w:lineRule="exact"/>
              <w:ind w:left="407"/>
              <w:rPr>
                <w:sz w:val="20"/>
              </w:rPr>
            </w:pPr>
            <w:r>
              <w:rPr>
                <w:spacing w:val="-2"/>
                <w:sz w:val="20"/>
              </w:rPr>
              <w:t>448,8</w:t>
            </w:r>
          </w:p>
        </w:tc>
        <w:tc>
          <w:tcPr>
            <w:tcW w:w="1274" w:type="dxa"/>
          </w:tcPr>
          <w:p w14:paraId="24E26C3A" w14:textId="77777777" w:rsidR="003D352F" w:rsidRDefault="001B3DC9">
            <w:pPr>
              <w:pStyle w:val="TableParagraph"/>
              <w:spacing w:line="205" w:lineRule="exact"/>
              <w:ind w:left="407"/>
              <w:rPr>
                <w:sz w:val="20"/>
              </w:rPr>
            </w:pPr>
            <w:r>
              <w:rPr>
                <w:spacing w:val="-2"/>
                <w:sz w:val="20"/>
              </w:rPr>
              <w:t>449,6</w:t>
            </w:r>
          </w:p>
        </w:tc>
        <w:tc>
          <w:tcPr>
            <w:tcW w:w="1275" w:type="dxa"/>
          </w:tcPr>
          <w:p w14:paraId="24E26C3B" w14:textId="77777777" w:rsidR="003D352F" w:rsidRDefault="001B3DC9">
            <w:pPr>
              <w:pStyle w:val="TableParagraph"/>
              <w:spacing w:line="205" w:lineRule="exact"/>
              <w:ind w:left="408"/>
              <w:rPr>
                <w:sz w:val="20"/>
              </w:rPr>
            </w:pPr>
            <w:r>
              <w:rPr>
                <w:spacing w:val="-2"/>
                <w:sz w:val="20"/>
              </w:rPr>
              <w:t>458,3</w:t>
            </w:r>
          </w:p>
        </w:tc>
        <w:tc>
          <w:tcPr>
            <w:tcW w:w="1275" w:type="dxa"/>
          </w:tcPr>
          <w:p w14:paraId="24E26C3C" w14:textId="77777777" w:rsidR="003D352F" w:rsidRDefault="001B3DC9">
            <w:pPr>
              <w:pStyle w:val="TableParagraph"/>
              <w:spacing w:line="205" w:lineRule="exact"/>
              <w:ind w:left="410"/>
              <w:rPr>
                <w:sz w:val="20"/>
              </w:rPr>
            </w:pPr>
            <w:r>
              <w:rPr>
                <w:spacing w:val="-2"/>
                <w:sz w:val="20"/>
              </w:rPr>
              <w:t>452,2</w:t>
            </w:r>
          </w:p>
        </w:tc>
        <w:tc>
          <w:tcPr>
            <w:tcW w:w="1421" w:type="dxa"/>
          </w:tcPr>
          <w:p w14:paraId="24E26C3D" w14:textId="77777777" w:rsidR="003D352F" w:rsidRDefault="001B3DC9">
            <w:pPr>
              <w:pStyle w:val="TableParagraph"/>
              <w:spacing w:line="205" w:lineRule="exact"/>
              <w:ind w:left="9"/>
              <w:jc w:val="center"/>
              <w:rPr>
                <w:sz w:val="20"/>
              </w:rPr>
            </w:pPr>
            <w:r>
              <w:rPr>
                <w:spacing w:val="-5"/>
                <w:sz w:val="20"/>
              </w:rPr>
              <w:t>2,6</w:t>
            </w:r>
          </w:p>
        </w:tc>
      </w:tr>
      <w:tr w:rsidR="003D352F" w14:paraId="24E26C46" w14:textId="77777777">
        <w:trPr>
          <w:trHeight w:val="225"/>
        </w:trPr>
        <w:tc>
          <w:tcPr>
            <w:tcW w:w="1683" w:type="dxa"/>
            <w:vMerge/>
            <w:tcBorders>
              <w:top w:val="nil"/>
            </w:tcBorders>
          </w:tcPr>
          <w:p w14:paraId="24E26C3F" w14:textId="77777777" w:rsidR="003D352F" w:rsidRDefault="003D352F">
            <w:pPr>
              <w:rPr>
                <w:sz w:val="2"/>
                <w:szCs w:val="2"/>
              </w:rPr>
            </w:pPr>
          </w:p>
        </w:tc>
        <w:tc>
          <w:tcPr>
            <w:tcW w:w="1354" w:type="dxa"/>
          </w:tcPr>
          <w:p w14:paraId="24E26C40" w14:textId="77777777" w:rsidR="003D352F" w:rsidRDefault="001B3DC9">
            <w:pPr>
              <w:pStyle w:val="TableParagraph"/>
              <w:spacing w:line="205" w:lineRule="exact"/>
              <w:ind w:right="367"/>
              <w:jc w:val="right"/>
              <w:rPr>
                <w:sz w:val="20"/>
              </w:rPr>
            </w:pPr>
            <w:r>
              <w:rPr>
                <w:sz w:val="20"/>
              </w:rPr>
              <w:t xml:space="preserve">8 </w:t>
            </w:r>
            <w:r>
              <w:rPr>
                <w:spacing w:val="-4"/>
                <w:sz w:val="20"/>
              </w:rPr>
              <w:t>780,8</w:t>
            </w:r>
          </w:p>
        </w:tc>
        <w:tc>
          <w:tcPr>
            <w:tcW w:w="1270" w:type="dxa"/>
          </w:tcPr>
          <w:p w14:paraId="24E26C41" w14:textId="77777777" w:rsidR="003D352F" w:rsidRDefault="001B3DC9">
            <w:pPr>
              <w:pStyle w:val="TableParagraph"/>
              <w:spacing w:line="205" w:lineRule="exact"/>
              <w:ind w:left="332"/>
              <w:rPr>
                <w:sz w:val="20"/>
              </w:rPr>
            </w:pPr>
            <w:r>
              <w:rPr>
                <w:sz w:val="20"/>
              </w:rPr>
              <w:t xml:space="preserve">8 </w:t>
            </w:r>
            <w:r>
              <w:rPr>
                <w:spacing w:val="-4"/>
                <w:sz w:val="20"/>
              </w:rPr>
              <w:t>732,0</w:t>
            </w:r>
          </w:p>
        </w:tc>
        <w:tc>
          <w:tcPr>
            <w:tcW w:w="1274" w:type="dxa"/>
          </w:tcPr>
          <w:p w14:paraId="24E26C42" w14:textId="77777777" w:rsidR="003D352F" w:rsidRDefault="001B3DC9">
            <w:pPr>
              <w:pStyle w:val="TableParagraph"/>
              <w:spacing w:line="205" w:lineRule="exact"/>
              <w:ind w:left="332"/>
              <w:rPr>
                <w:sz w:val="20"/>
              </w:rPr>
            </w:pPr>
            <w:r>
              <w:rPr>
                <w:sz w:val="20"/>
              </w:rPr>
              <w:t xml:space="preserve">8 </w:t>
            </w:r>
            <w:r>
              <w:rPr>
                <w:spacing w:val="-4"/>
                <w:sz w:val="20"/>
              </w:rPr>
              <w:t>807,1</w:t>
            </w:r>
          </w:p>
        </w:tc>
        <w:tc>
          <w:tcPr>
            <w:tcW w:w="1275" w:type="dxa"/>
          </w:tcPr>
          <w:p w14:paraId="24E26C43" w14:textId="77777777" w:rsidR="003D352F" w:rsidRDefault="001B3DC9">
            <w:pPr>
              <w:pStyle w:val="TableParagraph"/>
              <w:spacing w:line="205" w:lineRule="exact"/>
              <w:ind w:left="333"/>
              <w:rPr>
                <w:sz w:val="20"/>
              </w:rPr>
            </w:pPr>
            <w:r>
              <w:rPr>
                <w:sz w:val="20"/>
              </w:rPr>
              <w:t xml:space="preserve">8 </w:t>
            </w:r>
            <w:r>
              <w:rPr>
                <w:spacing w:val="-4"/>
                <w:sz w:val="20"/>
              </w:rPr>
              <w:t>971,5</w:t>
            </w:r>
          </w:p>
        </w:tc>
        <w:tc>
          <w:tcPr>
            <w:tcW w:w="1275" w:type="dxa"/>
          </w:tcPr>
          <w:p w14:paraId="24E26C44" w14:textId="77777777" w:rsidR="003D352F" w:rsidRDefault="001B3DC9">
            <w:pPr>
              <w:pStyle w:val="TableParagraph"/>
              <w:spacing w:line="205" w:lineRule="exact"/>
              <w:ind w:left="335"/>
              <w:rPr>
                <w:sz w:val="20"/>
              </w:rPr>
            </w:pPr>
            <w:r>
              <w:rPr>
                <w:sz w:val="20"/>
              </w:rPr>
              <w:t xml:space="preserve">9 </w:t>
            </w:r>
            <w:r>
              <w:rPr>
                <w:spacing w:val="-4"/>
                <w:sz w:val="20"/>
              </w:rPr>
              <w:t>081,9</w:t>
            </w:r>
          </w:p>
        </w:tc>
        <w:tc>
          <w:tcPr>
            <w:tcW w:w="1421" w:type="dxa"/>
          </w:tcPr>
          <w:p w14:paraId="24E26C45" w14:textId="77777777" w:rsidR="003D352F" w:rsidRDefault="001B3DC9">
            <w:pPr>
              <w:pStyle w:val="TableParagraph"/>
              <w:spacing w:line="205" w:lineRule="exact"/>
              <w:ind w:left="9"/>
              <w:jc w:val="center"/>
              <w:rPr>
                <w:sz w:val="20"/>
              </w:rPr>
            </w:pPr>
            <w:r>
              <w:rPr>
                <w:spacing w:val="-5"/>
                <w:sz w:val="20"/>
              </w:rPr>
              <w:t>3,4</w:t>
            </w:r>
          </w:p>
        </w:tc>
      </w:tr>
      <w:tr w:rsidR="003D352F" w14:paraId="24E26C4E" w14:textId="77777777">
        <w:trPr>
          <w:trHeight w:val="460"/>
        </w:trPr>
        <w:tc>
          <w:tcPr>
            <w:tcW w:w="1683" w:type="dxa"/>
            <w:vMerge w:val="restart"/>
          </w:tcPr>
          <w:p w14:paraId="24E26C47" w14:textId="77777777" w:rsidR="003D352F" w:rsidRDefault="001B3DC9">
            <w:pPr>
              <w:pStyle w:val="TableParagraph"/>
              <w:ind w:left="107"/>
              <w:rPr>
                <w:sz w:val="20"/>
              </w:rPr>
            </w:pPr>
            <w:r>
              <w:rPr>
                <w:spacing w:val="-4"/>
                <w:sz w:val="20"/>
              </w:rPr>
              <w:t>Абай</w:t>
            </w:r>
          </w:p>
        </w:tc>
        <w:tc>
          <w:tcPr>
            <w:tcW w:w="1354" w:type="dxa"/>
          </w:tcPr>
          <w:p w14:paraId="24E26C48" w14:textId="77777777" w:rsidR="003D352F" w:rsidRDefault="001B3DC9">
            <w:pPr>
              <w:pStyle w:val="TableParagraph"/>
              <w:ind w:left="105"/>
              <w:rPr>
                <w:sz w:val="20"/>
              </w:rPr>
            </w:pPr>
            <w:r>
              <w:rPr>
                <w:spacing w:val="-10"/>
                <w:sz w:val="20"/>
              </w:rPr>
              <w:t>-</w:t>
            </w:r>
          </w:p>
        </w:tc>
        <w:tc>
          <w:tcPr>
            <w:tcW w:w="1270" w:type="dxa"/>
          </w:tcPr>
          <w:p w14:paraId="24E26C49" w14:textId="77777777" w:rsidR="003D352F" w:rsidRDefault="001B3DC9">
            <w:pPr>
              <w:pStyle w:val="TableParagraph"/>
              <w:ind w:left="107"/>
              <w:rPr>
                <w:sz w:val="20"/>
              </w:rPr>
            </w:pPr>
            <w:r>
              <w:rPr>
                <w:spacing w:val="-10"/>
                <w:sz w:val="20"/>
              </w:rPr>
              <w:t>-</w:t>
            </w:r>
          </w:p>
        </w:tc>
        <w:tc>
          <w:tcPr>
            <w:tcW w:w="1274" w:type="dxa"/>
          </w:tcPr>
          <w:p w14:paraId="24E26C4A" w14:textId="77777777" w:rsidR="003D352F" w:rsidRDefault="001B3DC9">
            <w:pPr>
              <w:pStyle w:val="TableParagraph"/>
              <w:ind w:left="104"/>
              <w:rPr>
                <w:sz w:val="20"/>
              </w:rPr>
            </w:pPr>
            <w:r>
              <w:rPr>
                <w:spacing w:val="-10"/>
                <w:sz w:val="20"/>
              </w:rPr>
              <w:t>-</w:t>
            </w:r>
          </w:p>
        </w:tc>
        <w:tc>
          <w:tcPr>
            <w:tcW w:w="1275" w:type="dxa"/>
          </w:tcPr>
          <w:p w14:paraId="24E26C4B" w14:textId="77777777" w:rsidR="003D352F" w:rsidRDefault="001B3DC9">
            <w:pPr>
              <w:pStyle w:val="TableParagraph"/>
              <w:ind w:left="105"/>
              <w:rPr>
                <w:sz w:val="20"/>
              </w:rPr>
            </w:pPr>
            <w:r>
              <w:rPr>
                <w:spacing w:val="-4"/>
                <w:sz w:val="20"/>
              </w:rPr>
              <w:t>15,1</w:t>
            </w:r>
          </w:p>
        </w:tc>
        <w:tc>
          <w:tcPr>
            <w:tcW w:w="1275" w:type="dxa"/>
          </w:tcPr>
          <w:p w14:paraId="24E26C4C" w14:textId="77777777" w:rsidR="003D352F" w:rsidRDefault="001B3DC9">
            <w:pPr>
              <w:pStyle w:val="TableParagraph"/>
              <w:ind w:left="107"/>
              <w:rPr>
                <w:sz w:val="20"/>
              </w:rPr>
            </w:pPr>
            <w:r>
              <w:rPr>
                <w:spacing w:val="-4"/>
                <w:sz w:val="20"/>
              </w:rPr>
              <w:t>14,8</w:t>
            </w:r>
          </w:p>
        </w:tc>
        <w:tc>
          <w:tcPr>
            <w:tcW w:w="1421" w:type="dxa"/>
          </w:tcPr>
          <w:p w14:paraId="24E26C4D" w14:textId="77777777" w:rsidR="003D352F" w:rsidRDefault="001B3DC9">
            <w:pPr>
              <w:pStyle w:val="TableParagraph"/>
              <w:spacing w:line="230" w:lineRule="atLeast"/>
              <w:ind w:left="102" w:hanging="53"/>
              <w:rPr>
                <w:sz w:val="20"/>
              </w:rPr>
            </w:pPr>
            <w:r>
              <w:rPr>
                <w:sz w:val="20"/>
              </w:rPr>
              <w:t>-1,9%</w:t>
            </w:r>
            <w:r>
              <w:rPr>
                <w:spacing w:val="-13"/>
                <w:sz w:val="20"/>
              </w:rPr>
              <w:t xml:space="preserve"> </w:t>
            </w:r>
            <w:r>
              <w:rPr>
                <w:sz w:val="20"/>
              </w:rPr>
              <w:t>к</w:t>
            </w:r>
            <w:r>
              <w:rPr>
                <w:spacing w:val="-12"/>
                <w:sz w:val="20"/>
              </w:rPr>
              <w:t xml:space="preserve"> </w:t>
            </w:r>
            <w:r>
              <w:rPr>
                <w:sz w:val="20"/>
              </w:rPr>
              <w:t>преды дущему</w:t>
            </w:r>
            <w:r>
              <w:rPr>
                <w:spacing w:val="-5"/>
                <w:sz w:val="20"/>
              </w:rPr>
              <w:t xml:space="preserve"> </w:t>
            </w:r>
            <w:r>
              <w:rPr>
                <w:spacing w:val="-4"/>
                <w:sz w:val="20"/>
              </w:rPr>
              <w:t>году</w:t>
            </w:r>
          </w:p>
        </w:tc>
      </w:tr>
      <w:tr w:rsidR="003D352F" w14:paraId="24E26C56" w14:textId="77777777">
        <w:trPr>
          <w:trHeight w:val="460"/>
        </w:trPr>
        <w:tc>
          <w:tcPr>
            <w:tcW w:w="1683" w:type="dxa"/>
            <w:vMerge/>
            <w:tcBorders>
              <w:top w:val="nil"/>
            </w:tcBorders>
          </w:tcPr>
          <w:p w14:paraId="24E26C4F" w14:textId="77777777" w:rsidR="003D352F" w:rsidRDefault="003D352F">
            <w:pPr>
              <w:rPr>
                <w:sz w:val="2"/>
                <w:szCs w:val="2"/>
              </w:rPr>
            </w:pPr>
          </w:p>
        </w:tc>
        <w:tc>
          <w:tcPr>
            <w:tcW w:w="1354" w:type="dxa"/>
          </w:tcPr>
          <w:p w14:paraId="24E26C50" w14:textId="77777777" w:rsidR="003D352F" w:rsidRDefault="001B3DC9">
            <w:pPr>
              <w:pStyle w:val="TableParagraph"/>
              <w:ind w:left="105"/>
              <w:rPr>
                <w:sz w:val="20"/>
              </w:rPr>
            </w:pPr>
            <w:r>
              <w:rPr>
                <w:spacing w:val="-10"/>
                <w:sz w:val="20"/>
              </w:rPr>
              <w:t>-</w:t>
            </w:r>
          </w:p>
        </w:tc>
        <w:tc>
          <w:tcPr>
            <w:tcW w:w="1270" w:type="dxa"/>
          </w:tcPr>
          <w:p w14:paraId="24E26C51" w14:textId="77777777" w:rsidR="003D352F" w:rsidRDefault="001B3DC9">
            <w:pPr>
              <w:pStyle w:val="TableParagraph"/>
              <w:ind w:left="107"/>
              <w:rPr>
                <w:sz w:val="20"/>
              </w:rPr>
            </w:pPr>
            <w:r>
              <w:rPr>
                <w:spacing w:val="-10"/>
                <w:sz w:val="20"/>
              </w:rPr>
              <w:t>-</w:t>
            </w:r>
          </w:p>
        </w:tc>
        <w:tc>
          <w:tcPr>
            <w:tcW w:w="1274" w:type="dxa"/>
          </w:tcPr>
          <w:p w14:paraId="24E26C52" w14:textId="77777777" w:rsidR="003D352F" w:rsidRDefault="001B3DC9">
            <w:pPr>
              <w:pStyle w:val="TableParagraph"/>
              <w:ind w:left="104"/>
              <w:rPr>
                <w:sz w:val="20"/>
              </w:rPr>
            </w:pPr>
            <w:r>
              <w:rPr>
                <w:spacing w:val="-10"/>
                <w:sz w:val="20"/>
              </w:rPr>
              <w:t>-</w:t>
            </w:r>
          </w:p>
        </w:tc>
        <w:tc>
          <w:tcPr>
            <w:tcW w:w="1275" w:type="dxa"/>
          </w:tcPr>
          <w:p w14:paraId="24E26C53" w14:textId="77777777" w:rsidR="003D352F" w:rsidRDefault="001B3DC9">
            <w:pPr>
              <w:pStyle w:val="TableParagraph"/>
              <w:ind w:left="105"/>
              <w:rPr>
                <w:sz w:val="20"/>
              </w:rPr>
            </w:pPr>
            <w:r>
              <w:rPr>
                <w:spacing w:val="-2"/>
                <w:sz w:val="20"/>
              </w:rPr>
              <w:t>287,1</w:t>
            </w:r>
          </w:p>
        </w:tc>
        <w:tc>
          <w:tcPr>
            <w:tcW w:w="1275" w:type="dxa"/>
          </w:tcPr>
          <w:p w14:paraId="24E26C54" w14:textId="77777777" w:rsidR="003D352F" w:rsidRDefault="001B3DC9">
            <w:pPr>
              <w:pStyle w:val="TableParagraph"/>
              <w:ind w:left="107"/>
              <w:rPr>
                <w:sz w:val="20"/>
              </w:rPr>
            </w:pPr>
            <w:r>
              <w:rPr>
                <w:spacing w:val="-2"/>
                <w:sz w:val="20"/>
              </w:rPr>
              <w:t>292,5</w:t>
            </w:r>
          </w:p>
        </w:tc>
        <w:tc>
          <w:tcPr>
            <w:tcW w:w="1421" w:type="dxa"/>
          </w:tcPr>
          <w:p w14:paraId="24E26C55" w14:textId="77777777" w:rsidR="003D352F" w:rsidRDefault="001B3DC9">
            <w:pPr>
              <w:pStyle w:val="TableParagraph"/>
              <w:spacing w:line="230" w:lineRule="atLeast"/>
              <w:ind w:left="157" w:hanging="22"/>
              <w:rPr>
                <w:sz w:val="20"/>
              </w:rPr>
            </w:pPr>
            <w:r>
              <w:rPr>
                <w:sz w:val="20"/>
              </w:rPr>
              <w:t>1,9%</w:t>
            </w:r>
            <w:r>
              <w:rPr>
                <w:spacing w:val="-13"/>
                <w:sz w:val="20"/>
              </w:rPr>
              <w:t xml:space="preserve"> </w:t>
            </w:r>
            <w:r>
              <w:rPr>
                <w:sz w:val="20"/>
              </w:rPr>
              <w:t>к</w:t>
            </w:r>
            <w:r>
              <w:rPr>
                <w:spacing w:val="-12"/>
                <w:sz w:val="20"/>
              </w:rPr>
              <w:t xml:space="preserve"> </w:t>
            </w:r>
            <w:r>
              <w:rPr>
                <w:sz w:val="20"/>
              </w:rPr>
              <w:t>преды дущему</w:t>
            </w:r>
            <w:r>
              <w:rPr>
                <w:spacing w:val="-5"/>
                <w:sz w:val="20"/>
              </w:rPr>
              <w:t xml:space="preserve"> </w:t>
            </w:r>
            <w:r>
              <w:rPr>
                <w:spacing w:val="-4"/>
                <w:sz w:val="20"/>
              </w:rPr>
              <w:t>году</w:t>
            </w:r>
          </w:p>
        </w:tc>
      </w:tr>
      <w:tr w:rsidR="003D352F" w14:paraId="24E26C5E" w14:textId="77777777">
        <w:trPr>
          <w:trHeight w:val="220"/>
        </w:trPr>
        <w:tc>
          <w:tcPr>
            <w:tcW w:w="1683" w:type="dxa"/>
            <w:vMerge w:val="restart"/>
          </w:tcPr>
          <w:p w14:paraId="24E26C57" w14:textId="77777777" w:rsidR="003D352F" w:rsidRDefault="001B3DC9">
            <w:pPr>
              <w:pStyle w:val="TableParagraph"/>
              <w:spacing w:line="221" w:lineRule="exact"/>
              <w:ind w:left="107"/>
              <w:rPr>
                <w:sz w:val="20"/>
              </w:rPr>
            </w:pPr>
            <w:r>
              <w:rPr>
                <w:spacing w:val="-2"/>
                <w:sz w:val="20"/>
              </w:rPr>
              <w:t>Акмолинская</w:t>
            </w:r>
          </w:p>
        </w:tc>
        <w:tc>
          <w:tcPr>
            <w:tcW w:w="1354" w:type="dxa"/>
          </w:tcPr>
          <w:p w14:paraId="24E26C58" w14:textId="77777777" w:rsidR="003D352F" w:rsidRDefault="001B3DC9">
            <w:pPr>
              <w:pStyle w:val="TableParagraph"/>
              <w:spacing w:line="200" w:lineRule="exact"/>
              <w:ind w:left="4"/>
              <w:jc w:val="center"/>
              <w:rPr>
                <w:sz w:val="20"/>
              </w:rPr>
            </w:pPr>
            <w:r>
              <w:rPr>
                <w:spacing w:val="-4"/>
                <w:sz w:val="20"/>
              </w:rPr>
              <w:t>20,3</w:t>
            </w:r>
          </w:p>
        </w:tc>
        <w:tc>
          <w:tcPr>
            <w:tcW w:w="1270" w:type="dxa"/>
          </w:tcPr>
          <w:p w14:paraId="24E26C59" w14:textId="77777777" w:rsidR="003D352F" w:rsidRDefault="001B3DC9">
            <w:pPr>
              <w:pStyle w:val="TableParagraph"/>
              <w:spacing w:line="200" w:lineRule="exact"/>
              <w:ind w:left="6"/>
              <w:jc w:val="center"/>
              <w:rPr>
                <w:sz w:val="20"/>
              </w:rPr>
            </w:pPr>
            <w:r>
              <w:rPr>
                <w:spacing w:val="-4"/>
                <w:sz w:val="20"/>
              </w:rPr>
              <w:t>20,3</w:t>
            </w:r>
          </w:p>
        </w:tc>
        <w:tc>
          <w:tcPr>
            <w:tcW w:w="1274" w:type="dxa"/>
          </w:tcPr>
          <w:p w14:paraId="24E26C5A" w14:textId="77777777" w:rsidR="003D352F" w:rsidRDefault="001B3DC9">
            <w:pPr>
              <w:pStyle w:val="TableParagraph"/>
              <w:spacing w:line="200" w:lineRule="exact"/>
              <w:ind w:left="2"/>
              <w:jc w:val="center"/>
              <w:rPr>
                <w:sz w:val="20"/>
              </w:rPr>
            </w:pPr>
            <w:r>
              <w:rPr>
                <w:spacing w:val="-4"/>
                <w:sz w:val="20"/>
              </w:rPr>
              <w:t>20,5</w:t>
            </w:r>
          </w:p>
        </w:tc>
        <w:tc>
          <w:tcPr>
            <w:tcW w:w="1275" w:type="dxa"/>
          </w:tcPr>
          <w:p w14:paraId="24E26C5B" w14:textId="77777777" w:rsidR="003D352F" w:rsidRDefault="001B3DC9">
            <w:pPr>
              <w:pStyle w:val="TableParagraph"/>
              <w:spacing w:line="200" w:lineRule="exact"/>
              <w:ind w:left="7" w:right="4"/>
              <w:jc w:val="center"/>
              <w:rPr>
                <w:sz w:val="20"/>
              </w:rPr>
            </w:pPr>
            <w:r>
              <w:rPr>
                <w:spacing w:val="-4"/>
                <w:sz w:val="20"/>
              </w:rPr>
              <w:t>21,1</w:t>
            </w:r>
          </w:p>
        </w:tc>
        <w:tc>
          <w:tcPr>
            <w:tcW w:w="1275" w:type="dxa"/>
          </w:tcPr>
          <w:p w14:paraId="24E26C5C" w14:textId="77777777" w:rsidR="003D352F" w:rsidRDefault="001B3DC9">
            <w:pPr>
              <w:pStyle w:val="TableParagraph"/>
              <w:spacing w:line="200" w:lineRule="exact"/>
              <w:ind w:left="7"/>
              <w:jc w:val="center"/>
              <w:rPr>
                <w:sz w:val="20"/>
              </w:rPr>
            </w:pPr>
            <w:r>
              <w:rPr>
                <w:spacing w:val="-4"/>
                <w:sz w:val="20"/>
              </w:rPr>
              <w:t>21,1</w:t>
            </w:r>
          </w:p>
        </w:tc>
        <w:tc>
          <w:tcPr>
            <w:tcW w:w="1421" w:type="dxa"/>
          </w:tcPr>
          <w:p w14:paraId="24E26C5D" w14:textId="77777777" w:rsidR="003D352F" w:rsidRDefault="001B3DC9">
            <w:pPr>
              <w:pStyle w:val="TableParagraph"/>
              <w:spacing w:line="200" w:lineRule="exact"/>
              <w:ind w:left="9"/>
              <w:jc w:val="center"/>
              <w:rPr>
                <w:sz w:val="20"/>
              </w:rPr>
            </w:pPr>
            <w:r>
              <w:rPr>
                <w:spacing w:val="-5"/>
                <w:sz w:val="20"/>
              </w:rPr>
              <w:t>3,9</w:t>
            </w:r>
          </w:p>
        </w:tc>
      </w:tr>
      <w:tr w:rsidR="003D352F" w14:paraId="24E26C66" w14:textId="77777777">
        <w:trPr>
          <w:trHeight w:val="218"/>
        </w:trPr>
        <w:tc>
          <w:tcPr>
            <w:tcW w:w="1683" w:type="dxa"/>
            <w:vMerge/>
            <w:tcBorders>
              <w:top w:val="nil"/>
            </w:tcBorders>
          </w:tcPr>
          <w:p w14:paraId="24E26C5F" w14:textId="77777777" w:rsidR="003D352F" w:rsidRDefault="003D352F">
            <w:pPr>
              <w:rPr>
                <w:sz w:val="2"/>
                <w:szCs w:val="2"/>
              </w:rPr>
            </w:pPr>
          </w:p>
        </w:tc>
        <w:tc>
          <w:tcPr>
            <w:tcW w:w="1354" w:type="dxa"/>
          </w:tcPr>
          <w:p w14:paraId="24E26C60" w14:textId="77777777" w:rsidR="003D352F" w:rsidRDefault="001B3DC9">
            <w:pPr>
              <w:pStyle w:val="TableParagraph"/>
              <w:spacing w:line="199" w:lineRule="exact"/>
              <w:ind w:left="448"/>
              <w:rPr>
                <w:sz w:val="20"/>
              </w:rPr>
            </w:pPr>
            <w:r>
              <w:rPr>
                <w:spacing w:val="-2"/>
                <w:sz w:val="20"/>
              </w:rPr>
              <w:t>408,0</w:t>
            </w:r>
          </w:p>
        </w:tc>
        <w:tc>
          <w:tcPr>
            <w:tcW w:w="1270" w:type="dxa"/>
          </w:tcPr>
          <w:p w14:paraId="24E26C61" w14:textId="77777777" w:rsidR="003D352F" w:rsidRDefault="001B3DC9">
            <w:pPr>
              <w:pStyle w:val="TableParagraph"/>
              <w:spacing w:line="199" w:lineRule="exact"/>
              <w:ind w:left="407"/>
              <w:rPr>
                <w:sz w:val="20"/>
              </w:rPr>
            </w:pPr>
            <w:r>
              <w:rPr>
                <w:spacing w:val="-2"/>
                <w:sz w:val="20"/>
              </w:rPr>
              <w:t>398,0</w:t>
            </w:r>
          </w:p>
        </w:tc>
        <w:tc>
          <w:tcPr>
            <w:tcW w:w="1274" w:type="dxa"/>
          </w:tcPr>
          <w:p w14:paraId="24E26C62" w14:textId="77777777" w:rsidR="003D352F" w:rsidRDefault="001B3DC9">
            <w:pPr>
              <w:pStyle w:val="TableParagraph"/>
              <w:spacing w:line="199" w:lineRule="exact"/>
              <w:ind w:left="407"/>
              <w:rPr>
                <w:sz w:val="20"/>
              </w:rPr>
            </w:pPr>
            <w:r>
              <w:rPr>
                <w:spacing w:val="-2"/>
                <w:sz w:val="20"/>
              </w:rPr>
              <w:t>397,0</w:t>
            </w:r>
          </w:p>
        </w:tc>
        <w:tc>
          <w:tcPr>
            <w:tcW w:w="1275" w:type="dxa"/>
          </w:tcPr>
          <w:p w14:paraId="24E26C63" w14:textId="77777777" w:rsidR="003D352F" w:rsidRDefault="001B3DC9">
            <w:pPr>
              <w:pStyle w:val="TableParagraph"/>
              <w:spacing w:line="199" w:lineRule="exact"/>
              <w:ind w:left="408"/>
              <w:rPr>
                <w:sz w:val="20"/>
              </w:rPr>
            </w:pPr>
            <w:r>
              <w:rPr>
                <w:spacing w:val="-2"/>
                <w:sz w:val="20"/>
              </w:rPr>
              <w:t>421,4</w:t>
            </w:r>
          </w:p>
        </w:tc>
        <w:tc>
          <w:tcPr>
            <w:tcW w:w="1275" w:type="dxa"/>
          </w:tcPr>
          <w:p w14:paraId="24E26C64" w14:textId="77777777" w:rsidR="003D352F" w:rsidRDefault="001B3DC9">
            <w:pPr>
              <w:pStyle w:val="TableParagraph"/>
              <w:spacing w:line="199" w:lineRule="exact"/>
              <w:ind w:left="410"/>
              <w:rPr>
                <w:sz w:val="20"/>
              </w:rPr>
            </w:pPr>
            <w:r>
              <w:rPr>
                <w:spacing w:val="-2"/>
                <w:sz w:val="20"/>
              </w:rPr>
              <w:t>407,1</w:t>
            </w:r>
          </w:p>
        </w:tc>
        <w:tc>
          <w:tcPr>
            <w:tcW w:w="1421" w:type="dxa"/>
          </w:tcPr>
          <w:p w14:paraId="24E26C65" w14:textId="77777777" w:rsidR="003D352F" w:rsidRDefault="001B3DC9">
            <w:pPr>
              <w:pStyle w:val="TableParagraph"/>
              <w:spacing w:line="199" w:lineRule="exact"/>
              <w:ind w:left="9"/>
              <w:jc w:val="center"/>
              <w:rPr>
                <w:sz w:val="20"/>
              </w:rPr>
            </w:pPr>
            <w:r>
              <w:rPr>
                <w:spacing w:val="-2"/>
                <w:sz w:val="20"/>
              </w:rPr>
              <w:t>-</w:t>
            </w:r>
            <w:r>
              <w:rPr>
                <w:spacing w:val="-5"/>
                <w:sz w:val="20"/>
              </w:rPr>
              <w:t>0,2</w:t>
            </w:r>
          </w:p>
        </w:tc>
      </w:tr>
      <w:tr w:rsidR="003D352F" w14:paraId="24E26C6E" w14:textId="77777777">
        <w:trPr>
          <w:trHeight w:val="218"/>
        </w:trPr>
        <w:tc>
          <w:tcPr>
            <w:tcW w:w="1683" w:type="dxa"/>
            <w:vMerge w:val="restart"/>
          </w:tcPr>
          <w:p w14:paraId="24E26C67" w14:textId="77777777" w:rsidR="003D352F" w:rsidRDefault="001B3DC9">
            <w:pPr>
              <w:pStyle w:val="TableParagraph"/>
              <w:spacing w:line="221" w:lineRule="exact"/>
              <w:ind w:left="107"/>
              <w:rPr>
                <w:sz w:val="20"/>
              </w:rPr>
            </w:pPr>
            <w:r>
              <w:rPr>
                <w:spacing w:val="-2"/>
                <w:sz w:val="20"/>
              </w:rPr>
              <w:t>Актюбинская</w:t>
            </w:r>
          </w:p>
        </w:tc>
        <w:tc>
          <w:tcPr>
            <w:tcW w:w="1354" w:type="dxa"/>
          </w:tcPr>
          <w:p w14:paraId="24E26C68" w14:textId="77777777" w:rsidR="003D352F" w:rsidRDefault="001B3DC9">
            <w:pPr>
              <w:pStyle w:val="TableParagraph"/>
              <w:spacing w:line="198" w:lineRule="exact"/>
              <w:ind w:left="4"/>
              <w:jc w:val="center"/>
              <w:rPr>
                <w:sz w:val="20"/>
              </w:rPr>
            </w:pPr>
            <w:r>
              <w:rPr>
                <w:spacing w:val="-4"/>
                <w:sz w:val="20"/>
              </w:rPr>
              <w:t>20,8</w:t>
            </w:r>
          </w:p>
        </w:tc>
        <w:tc>
          <w:tcPr>
            <w:tcW w:w="1270" w:type="dxa"/>
          </w:tcPr>
          <w:p w14:paraId="24E26C69" w14:textId="77777777" w:rsidR="003D352F" w:rsidRDefault="001B3DC9">
            <w:pPr>
              <w:pStyle w:val="TableParagraph"/>
              <w:spacing w:line="198" w:lineRule="exact"/>
              <w:ind w:left="6"/>
              <w:jc w:val="center"/>
              <w:rPr>
                <w:sz w:val="20"/>
              </w:rPr>
            </w:pPr>
            <w:r>
              <w:rPr>
                <w:spacing w:val="-4"/>
                <w:sz w:val="20"/>
              </w:rPr>
              <w:t>20,9</w:t>
            </w:r>
          </w:p>
        </w:tc>
        <w:tc>
          <w:tcPr>
            <w:tcW w:w="1274" w:type="dxa"/>
          </w:tcPr>
          <w:p w14:paraId="24E26C6A" w14:textId="77777777" w:rsidR="003D352F" w:rsidRDefault="001B3DC9">
            <w:pPr>
              <w:pStyle w:val="TableParagraph"/>
              <w:spacing w:line="198" w:lineRule="exact"/>
              <w:ind w:left="2"/>
              <w:jc w:val="center"/>
              <w:rPr>
                <w:sz w:val="20"/>
              </w:rPr>
            </w:pPr>
            <w:r>
              <w:rPr>
                <w:spacing w:val="-4"/>
                <w:sz w:val="20"/>
              </w:rPr>
              <w:t>21,2</w:t>
            </w:r>
          </w:p>
        </w:tc>
        <w:tc>
          <w:tcPr>
            <w:tcW w:w="1275" w:type="dxa"/>
          </w:tcPr>
          <w:p w14:paraId="24E26C6B" w14:textId="77777777" w:rsidR="003D352F" w:rsidRDefault="001B3DC9">
            <w:pPr>
              <w:pStyle w:val="TableParagraph"/>
              <w:spacing w:line="198" w:lineRule="exact"/>
              <w:ind w:left="7" w:right="4"/>
              <w:jc w:val="center"/>
              <w:rPr>
                <w:sz w:val="20"/>
              </w:rPr>
            </w:pPr>
            <w:r>
              <w:rPr>
                <w:spacing w:val="-4"/>
                <w:sz w:val="20"/>
              </w:rPr>
              <w:t>21,5</w:t>
            </w:r>
          </w:p>
        </w:tc>
        <w:tc>
          <w:tcPr>
            <w:tcW w:w="1275" w:type="dxa"/>
          </w:tcPr>
          <w:p w14:paraId="24E26C6C" w14:textId="77777777" w:rsidR="003D352F" w:rsidRDefault="001B3DC9">
            <w:pPr>
              <w:pStyle w:val="TableParagraph"/>
              <w:spacing w:line="198" w:lineRule="exact"/>
              <w:ind w:left="7"/>
              <w:jc w:val="center"/>
              <w:rPr>
                <w:sz w:val="20"/>
              </w:rPr>
            </w:pPr>
            <w:r>
              <w:rPr>
                <w:spacing w:val="-4"/>
                <w:sz w:val="20"/>
              </w:rPr>
              <w:t>21,7</w:t>
            </w:r>
          </w:p>
        </w:tc>
        <w:tc>
          <w:tcPr>
            <w:tcW w:w="1421" w:type="dxa"/>
          </w:tcPr>
          <w:p w14:paraId="24E26C6D" w14:textId="77777777" w:rsidR="003D352F" w:rsidRDefault="001B3DC9">
            <w:pPr>
              <w:pStyle w:val="TableParagraph"/>
              <w:spacing w:line="198" w:lineRule="exact"/>
              <w:ind w:left="9"/>
              <w:jc w:val="center"/>
              <w:rPr>
                <w:sz w:val="20"/>
              </w:rPr>
            </w:pPr>
            <w:r>
              <w:rPr>
                <w:spacing w:val="-5"/>
                <w:sz w:val="20"/>
              </w:rPr>
              <w:t>4,3</w:t>
            </w:r>
          </w:p>
        </w:tc>
      </w:tr>
      <w:tr w:rsidR="003D352F" w14:paraId="24E26C76" w14:textId="77777777">
        <w:trPr>
          <w:trHeight w:val="220"/>
        </w:trPr>
        <w:tc>
          <w:tcPr>
            <w:tcW w:w="1683" w:type="dxa"/>
            <w:vMerge/>
            <w:tcBorders>
              <w:top w:val="nil"/>
            </w:tcBorders>
          </w:tcPr>
          <w:p w14:paraId="24E26C6F" w14:textId="77777777" w:rsidR="003D352F" w:rsidRDefault="003D352F">
            <w:pPr>
              <w:rPr>
                <w:sz w:val="2"/>
                <w:szCs w:val="2"/>
              </w:rPr>
            </w:pPr>
          </w:p>
        </w:tc>
        <w:tc>
          <w:tcPr>
            <w:tcW w:w="1354" w:type="dxa"/>
          </w:tcPr>
          <w:p w14:paraId="24E26C70" w14:textId="77777777" w:rsidR="003D352F" w:rsidRDefault="001B3DC9">
            <w:pPr>
              <w:pStyle w:val="TableParagraph"/>
              <w:spacing w:line="200" w:lineRule="exact"/>
              <w:ind w:left="448"/>
              <w:rPr>
                <w:sz w:val="20"/>
              </w:rPr>
            </w:pPr>
            <w:r>
              <w:rPr>
                <w:spacing w:val="-2"/>
                <w:sz w:val="20"/>
              </w:rPr>
              <w:t>416,5</w:t>
            </w:r>
          </w:p>
        </w:tc>
        <w:tc>
          <w:tcPr>
            <w:tcW w:w="1270" w:type="dxa"/>
          </w:tcPr>
          <w:p w14:paraId="24E26C71" w14:textId="77777777" w:rsidR="003D352F" w:rsidRDefault="001B3DC9">
            <w:pPr>
              <w:pStyle w:val="TableParagraph"/>
              <w:spacing w:line="200" w:lineRule="exact"/>
              <w:ind w:left="407"/>
              <w:rPr>
                <w:sz w:val="20"/>
              </w:rPr>
            </w:pPr>
            <w:r>
              <w:rPr>
                <w:spacing w:val="-2"/>
                <w:sz w:val="20"/>
              </w:rPr>
              <w:t>416,4</w:t>
            </w:r>
          </w:p>
        </w:tc>
        <w:tc>
          <w:tcPr>
            <w:tcW w:w="1274" w:type="dxa"/>
          </w:tcPr>
          <w:p w14:paraId="24E26C72" w14:textId="77777777" w:rsidR="003D352F" w:rsidRDefault="001B3DC9">
            <w:pPr>
              <w:pStyle w:val="TableParagraph"/>
              <w:spacing w:line="200" w:lineRule="exact"/>
              <w:ind w:left="407"/>
              <w:rPr>
                <w:sz w:val="20"/>
              </w:rPr>
            </w:pPr>
            <w:r>
              <w:rPr>
                <w:spacing w:val="-2"/>
                <w:sz w:val="20"/>
              </w:rPr>
              <w:t>419,8</w:t>
            </w:r>
          </w:p>
        </w:tc>
        <w:tc>
          <w:tcPr>
            <w:tcW w:w="1275" w:type="dxa"/>
          </w:tcPr>
          <w:p w14:paraId="24E26C73" w14:textId="77777777" w:rsidR="003D352F" w:rsidRDefault="001B3DC9">
            <w:pPr>
              <w:pStyle w:val="TableParagraph"/>
              <w:spacing w:line="200" w:lineRule="exact"/>
              <w:ind w:left="408"/>
              <w:rPr>
                <w:sz w:val="20"/>
              </w:rPr>
            </w:pPr>
            <w:r>
              <w:rPr>
                <w:spacing w:val="-2"/>
                <w:sz w:val="20"/>
              </w:rPr>
              <w:t>424,7</w:t>
            </w:r>
          </w:p>
        </w:tc>
        <w:tc>
          <w:tcPr>
            <w:tcW w:w="1275" w:type="dxa"/>
          </w:tcPr>
          <w:p w14:paraId="24E26C74" w14:textId="77777777" w:rsidR="003D352F" w:rsidRDefault="001B3DC9">
            <w:pPr>
              <w:pStyle w:val="TableParagraph"/>
              <w:spacing w:line="200" w:lineRule="exact"/>
              <w:ind w:left="410"/>
              <w:rPr>
                <w:sz w:val="20"/>
              </w:rPr>
            </w:pPr>
            <w:r>
              <w:rPr>
                <w:spacing w:val="-2"/>
                <w:sz w:val="20"/>
              </w:rPr>
              <w:t>434,9</w:t>
            </w:r>
          </w:p>
        </w:tc>
        <w:tc>
          <w:tcPr>
            <w:tcW w:w="1421" w:type="dxa"/>
          </w:tcPr>
          <w:p w14:paraId="24E26C75" w14:textId="77777777" w:rsidR="003D352F" w:rsidRDefault="001B3DC9">
            <w:pPr>
              <w:pStyle w:val="TableParagraph"/>
              <w:spacing w:line="200" w:lineRule="exact"/>
              <w:ind w:left="9"/>
              <w:jc w:val="center"/>
              <w:rPr>
                <w:sz w:val="20"/>
              </w:rPr>
            </w:pPr>
            <w:r>
              <w:rPr>
                <w:spacing w:val="-5"/>
                <w:sz w:val="20"/>
              </w:rPr>
              <w:t>4,4</w:t>
            </w:r>
          </w:p>
        </w:tc>
      </w:tr>
      <w:tr w:rsidR="003D352F" w14:paraId="24E26C7E" w14:textId="77777777">
        <w:trPr>
          <w:trHeight w:val="218"/>
        </w:trPr>
        <w:tc>
          <w:tcPr>
            <w:tcW w:w="1683" w:type="dxa"/>
            <w:vMerge w:val="restart"/>
          </w:tcPr>
          <w:p w14:paraId="24E26C77" w14:textId="77777777" w:rsidR="003D352F" w:rsidRDefault="001B3DC9">
            <w:pPr>
              <w:pStyle w:val="TableParagraph"/>
              <w:spacing w:line="221" w:lineRule="exact"/>
              <w:ind w:left="107"/>
              <w:rPr>
                <w:sz w:val="20"/>
              </w:rPr>
            </w:pPr>
            <w:r>
              <w:rPr>
                <w:spacing w:val="-2"/>
                <w:sz w:val="20"/>
              </w:rPr>
              <w:t>Алматинская</w:t>
            </w:r>
          </w:p>
        </w:tc>
        <w:tc>
          <w:tcPr>
            <w:tcW w:w="1354" w:type="dxa"/>
          </w:tcPr>
          <w:p w14:paraId="24E26C78" w14:textId="77777777" w:rsidR="003D352F" w:rsidRDefault="001B3DC9">
            <w:pPr>
              <w:pStyle w:val="TableParagraph"/>
              <w:spacing w:line="198" w:lineRule="exact"/>
              <w:ind w:left="4"/>
              <w:jc w:val="center"/>
              <w:rPr>
                <w:sz w:val="20"/>
              </w:rPr>
            </w:pPr>
            <w:r>
              <w:rPr>
                <w:spacing w:val="-4"/>
                <w:sz w:val="20"/>
              </w:rPr>
              <w:t>47,8</w:t>
            </w:r>
          </w:p>
        </w:tc>
        <w:tc>
          <w:tcPr>
            <w:tcW w:w="1270" w:type="dxa"/>
          </w:tcPr>
          <w:p w14:paraId="24E26C79" w14:textId="77777777" w:rsidR="003D352F" w:rsidRDefault="001B3DC9">
            <w:pPr>
              <w:pStyle w:val="TableParagraph"/>
              <w:spacing w:line="198" w:lineRule="exact"/>
              <w:ind w:left="6"/>
              <w:jc w:val="center"/>
              <w:rPr>
                <w:sz w:val="20"/>
              </w:rPr>
            </w:pPr>
            <w:r>
              <w:rPr>
                <w:spacing w:val="-4"/>
                <w:sz w:val="20"/>
              </w:rPr>
              <w:t>48,7</w:t>
            </w:r>
          </w:p>
        </w:tc>
        <w:tc>
          <w:tcPr>
            <w:tcW w:w="1274" w:type="dxa"/>
          </w:tcPr>
          <w:p w14:paraId="24E26C7A" w14:textId="77777777" w:rsidR="003D352F" w:rsidRDefault="001B3DC9">
            <w:pPr>
              <w:pStyle w:val="TableParagraph"/>
              <w:spacing w:line="198" w:lineRule="exact"/>
              <w:ind w:left="2"/>
              <w:jc w:val="center"/>
              <w:rPr>
                <w:sz w:val="20"/>
              </w:rPr>
            </w:pPr>
            <w:r>
              <w:rPr>
                <w:spacing w:val="-4"/>
                <w:sz w:val="20"/>
              </w:rPr>
              <w:t>48,5</w:t>
            </w:r>
          </w:p>
        </w:tc>
        <w:tc>
          <w:tcPr>
            <w:tcW w:w="1275" w:type="dxa"/>
          </w:tcPr>
          <w:p w14:paraId="24E26C7B" w14:textId="77777777" w:rsidR="003D352F" w:rsidRDefault="001B3DC9">
            <w:pPr>
              <w:pStyle w:val="TableParagraph"/>
              <w:spacing w:line="198" w:lineRule="exact"/>
              <w:ind w:left="7" w:right="4"/>
              <w:jc w:val="center"/>
              <w:rPr>
                <w:sz w:val="20"/>
              </w:rPr>
            </w:pPr>
            <w:r>
              <w:rPr>
                <w:spacing w:val="-4"/>
                <w:sz w:val="20"/>
              </w:rPr>
              <w:t>34,1</w:t>
            </w:r>
          </w:p>
        </w:tc>
        <w:tc>
          <w:tcPr>
            <w:tcW w:w="1275" w:type="dxa"/>
          </w:tcPr>
          <w:p w14:paraId="24E26C7C" w14:textId="77777777" w:rsidR="003D352F" w:rsidRDefault="001B3DC9">
            <w:pPr>
              <w:pStyle w:val="TableParagraph"/>
              <w:spacing w:line="198" w:lineRule="exact"/>
              <w:ind w:left="7"/>
              <w:jc w:val="center"/>
              <w:rPr>
                <w:sz w:val="20"/>
              </w:rPr>
            </w:pPr>
            <w:r>
              <w:rPr>
                <w:spacing w:val="-4"/>
                <w:sz w:val="20"/>
              </w:rPr>
              <w:t>34,8</w:t>
            </w:r>
          </w:p>
        </w:tc>
        <w:tc>
          <w:tcPr>
            <w:tcW w:w="1421" w:type="dxa"/>
          </w:tcPr>
          <w:p w14:paraId="24E26C7D" w14:textId="77777777" w:rsidR="003D352F" w:rsidRDefault="001B3DC9">
            <w:pPr>
              <w:pStyle w:val="TableParagraph"/>
              <w:spacing w:line="198" w:lineRule="exact"/>
              <w:ind w:left="9" w:right="1"/>
              <w:jc w:val="center"/>
              <w:rPr>
                <w:sz w:val="20"/>
              </w:rPr>
            </w:pPr>
            <w:r>
              <w:rPr>
                <w:spacing w:val="-2"/>
                <w:sz w:val="20"/>
              </w:rPr>
              <w:t>-</w:t>
            </w:r>
            <w:r>
              <w:rPr>
                <w:spacing w:val="-7"/>
                <w:sz w:val="20"/>
              </w:rPr>
              <w:t>27</w:t>
            </w:r>
          </w:p>
        </w:tc>
      </w:tr>
      <w:tr w:rsidR="003D352F" w14:paraId="24E26C86" w14:textId="77777777">
        <w:trPr>
          <w:trHeight w:val="217"/>
        </w:trPr>
        <w:tc>
          <w:tcPr>
            <w:tcW w:w="1683" w:type="dxa"/>
            <w:vMerge/>
            <w:tcBorders>
              <w:top w:val="nil"/>
            </w:tcBorders>
          </w:tcPr>
          <w:p w14:paraId="24E26C7F" w14:textId="77777777" w:rsidR="003D352F" w:rsidRDefault="003D352F">
            <w:pPr>
              <w:rPr>
                <w:sz w:val="2"/>
                <w:szCs w:val="2"/>
              </w:rPr>
            </w:pPr>
          </w:p>
        </w:tc>
        <w:tc>
          <w:tcPr>
            <w:tcW w:w="1354" w:type="dxa"/>
          </w:tcPr>
          <w:p w14:paraId="24E26C80" w14:textId="77777777" w:rsidR="003D352F" w:rsidRDefault="001B3DC9">
            <w:pPr>
              <w:pStyle w:val="TableParagraph"/>
              <w:spacing w:line="198" w:lineRule="exact"/>
              <w:ind w:left="448"/>
              <w:rPr>
                <w:sz w:val="20"/>
              </w:rPr>
            </w:pPr>
            <w:r>
              <w:rPr>
                <w:spacing w:val="-2"/>
                <w:sz w:val="20"/>
              </w:rPr>
              <w:t>991,0</w:t>
            </w:r>
          </w:p>
        </w:tc>
        <w:tc>
          <w:tcPr>
            <w:tcW w:w="1270" w:type="dxa"/>
          </w:tcPr>
          <w:p w14:paraId="24E26C81" w14:textId="77777777" w:rsidR="003D352F" w:rsidRDefault="001B3DC9">
            <w:pPr>
              <w:pStyle w:val="TableParagraph"/>
              <w:spacing w:line="198" w:lineRule="exact"/>
              <w:ind w:left="407"/>
              <w:rPr>
                <w:sz w:val="20"/>
              </w:rPr>
            </w:pPr>
            <w:r>
              <w:rPr>
                <w:spacing w:val="-2"/>
                <w:sz w:val="20"/>
              </w:rPr>
              <w:t>974,0</w:t>
            </w:r>
          </w:p>
        </w:tc>
        <w:tc>
          <w:tcPr>
            <w:tcW w:w="1274" w:type="dxa"/>
          </w:tcPr>
          <w:p w14:paraId="24E26C82" w14:textId="77777777" w:rsidR="003D352F" w:rsidRDefault="001B3DC9">
            <w:pPr>
              <w:pStyle w:val="TableParagraph"/>
              <w:spacing w:line="198" w:lineRule="exact"/>
              <w:ind w:left="407"/>
              <w:rPr>
                <w:sz w:val="20"/>
              </w:rPr>
            </w:pPr>
            <w:r>
              <w:rPr>
                <w:spacing w:val="-2"/>
                <w:sz w:val="20"/>
              </w:rPr>
              <w:t>973,0</w:t>
            </w:r>
          </w:p>
        </w:tc>
        <w:tc>
          <w:tcPr>
            <w:tcW w:w="1275" w:type="dxa"/>
          </w:tcPr>
          <w:p w14:paraId="24E26C83" w14:textId="77777777" w:rsidR="003D352F" w:rsidRDefault="001B3DC9">
            <w:pPr>
              <w:pStyle w:val="TableParagraph"/>
              <w:spacing w:line="198" w:lineRule="exact"/>
              <w:ind w:left="408"/>
              <w:rPr>
                <w:sz w:val="20"/>
              </w:rPr>
            </w:pPr>
            <w:r>
              <w:rPr>
                <w:spacing w:val="-2"/>
                <w:sz w:val="20"/>
              </w:rPr>
              <w:t>697,7</w:t>
            </w:r>
          </w:p>
        </w:tc>
        <w:tc>
          <w:tcPr>
            <w:tcW w:w="1275" w:type="dxa"/>
          </w:tcPr>
          <w:p w14:paraId="24E26C84" w14:textId="77777777" w:rsidR="003D352F" w:rsidRDefault="001B3DC9">
            <w:pPr>
              <w:pStyle w:val="TableParagraph"/>
              <w:spacing w:line="198" w:lineRule="exact"/>
              <w:ind w:left="410"/>
              <w:rPr>
                <w:sz w:val="20"/>
              </w:rPr>
            </w:pPr>
            <w:r>
              <w:rPr>
                <w:spacing w:val="-2"/>
                <w:sz w:val="20"/>
              </w:rPr>
              <w:t>704,8</w:t>
            </w:r>
          </w:p>
        </w:tc>
        <w:tc>
          <w:tcPr>
            <w:tcW w:w="1421" w:type="dxa"/>
          </w:tcPr>
          <w:p w14:paraId="24E26C85" w14:textId="77777777" w:rsidR="003D352F" w:rsidRDefault="001B3DC9">
            <w:pPr>
              <w:pStyle w:val="TableParagraph"/>
              <w:spacing w:line="198" w:lineRule="exact"/>
              <w:ind w:left="9"/>
              <w:jc w:val="center"/>
              <w:rPr>
                <w:sz w:val="20"/>
              </w:rPr>
            </w:pPr>
            <w:r>
              <w:rPr>
                <w:spacing w:val="-2"/>
                <w:sz w:val="20"/>
              </w:rPr>
              <w:t>-</w:t>
            </w:r>
            <w:r>
              <w:rPr>
                <w:spacing w:val="-4"/>
                <w:sz w:val="20"/>
              </w:rPr>
              <w:t>28,9</w:t>
            </w:r>
          </w:p>
        </w:tc>
      </w:tr>
      <w:tr w:rsidR="003D352F" w14:paraId="24E26C8E" w14:textId="77777777">
        <w:trPr>
          <w:trHeight w:val="218"/>
        </w:trPr>
        <w:tc>
          <w:tcPr>
            <w:tcW w:w="1683" w:type="dxa"/>
            <w:vMerge w:val="restart"/>
          </w:tcPr>
          <w:p w14:paraId="24E26C87" w14:textId="77777777" w:rsidR="003D352F" w:rsidRDefault="001B3DC9">
            <w:pPr>
              <w:pStyle w:val="TableParagraph"/>
              <w:spacing w:line="221" w:lineRule="exact"/>
              <w:ind w:left="107"/>
              <w:rPr>
                <w:sz w:val="20"/>
              </w:rPr>
            </w:pPr>
            <w:r>
              <w:rPr>
                <w:spacing w:val="-2"/>
                <w:sz w:val="20"/>
              </w:rPr>
              <w:t>Атырауская</w:t>
            </w:r>
          </w:p>
        </w:tc>
        <w:tc>
          <w:tcPr>
            <w:tcW w:w="1354" w:type="dxa"/>
          </w:tcPr>
          <w:p w14:paraId="24E26C88" w14:textId="77777777" w:rsidR="003D352F" w:rsidRDefault="001B3DC9">
            <w:pPr>
              <w:pStyle w:val="TableParagraph"/>
              <w:spacing w:line="198" w:lineRule="exact"/>
              <w:ind w:left="4"/>
              <w:jc w:val="center"/>
              <w:rPr>
                <w:sz w:val="20"/>
              </w:rPr>
            </w:pPr>
            <w:r>
              <w:rPr>
                <w:spacing w:val="-4"/>
                <w:sz w:val="20"/>
              </w:rPr>
              <w:t>16,1</w:t>
            </w:r>
          </w:p>
        </w:tc>
        <w:tc>
          <w:tcPr>
            <w:tcW w:w="1270" w:type="dxa"/>
          </w:tcPr>
          <w:p w14:paraId="24E26C89" w14:textId="77777777" w:rsidR="003D352F" w:rsidRDefault="001B3DC9">
            <w:pPr>
              <w:pStyle w:val="TableParagraph"/>
              <w:spacing w:line="198" w:lineRule="exact"/>
              <w:ind w:left="6"/>
              <w:jc w:val="center"/>
              <w:rPr>
                <w:sz w:val="20"/>
              </w:rPr>
            </w:pPr>
            <w:r>
              <w:rPr>
                <w:spacing w:val="-4"/>
                <w:sz w:val="20"/>
              </w:rPr>
              <w:t>16,2</w:t>
            </w:r>
          </w:p>
        </w:tc>
        <w:tc>
          <w:tcPr>
            <w:tcW w:w="1274" w:type="dxa"/>
          </w:tcPr>
          <w:p w14:paraId="24E26C8A" w14:textId="77777777" w:rsidR="003D352F" w:rsidRDefault="001B3DC9">
            <w:pPr>
              <w:pStyle w:val="TableParagraph"/>
              <w:spacing w:line="198" w:lineRule="exact"/>
              <w:ind w:left="2"/>
              <w:jc w:val="center"/>
              <w:rPr>
                <w:sz w:val="20"/>
              </w:rPr>
            </w:pPr>
            <w:r>
              <w:rPr>
                <w:spacing w:val="-4"/>
                <w:sz w:val="20"/>
              </w:rPr>
              <w:t>16,3</w:t>
            </w:r>
          </w:p>
        </w:tc>
        <w:tc>
          <w:tcPr>
            <w:tcW w:w="1275" w:type="dxa"/>
          </w:tcPr>
          <w:p w14:paraId="24E26C8B" w14:textId="77777777" w:rsidR="003D352F" w:rsidRDefault="001B3DC9">
            <w:pPr>
              <w:pStyle w:val="TableParagraph"/>
              <w:spacing w:line="198" w:lineRule="exact"/>
              <w:ind w:left="7" w:right="4"/>
              <w:jc w:val="center"/>
              <w:rPr>
                <w:sz w:val="20"/>
              </w:rPr>
            </w:pPr>
            <w:r>
              <w:rPr>
                <w:spacing w:val="-4"/>
                <w:sz w:val="20"/>
              </w:rPr>
              <w:t>16,6</w:t>
            </w:r>
          </w:p>
        </w:tc>
        <w:tc>
          <w:tcPr>
            <w:tcW w:w="1275" w:type="dxa"/>
          </w:tcPr>
          <w:p w14:paraId="24E26C8C" w14:textId="77777777" w:rsidR="003D352F" w:rsidRDefault="001B3DC9">
            <w:pPr>
              <w:pStyle w:val="TableParagraph"/>
              <w:spacing w:line="198" w:lineRule="exact"/>
              <w:ind w:left="7"/>
              <w:jc w:val="center"/>
              <w:rPr>
                <w:sz w:val="20"/>
              </w:rPr>
            </w:pPr>
            <w:r>
              <w:rPr>
                <w:spacing w:val="-4"/>
                <w:sz w:val="20"/>
              </w:rPr>
              <w:t>17,0</w:t>
            </w:r>
          </w:p>
        </w:tc>
        <w:tc>
          <w:tcPr>
            <w:tcW w:w="1421" w:type="dxa"/>
          </w:tcPr>
          <w:p w14:paraId="24E26C8D" w14:textId="77777777" w:rsidR="003D352F" w:rsidRDefault="001B3DC9">
            <w:pPr>
              <w:pStyle w:val="TableParagraph"/>
              <w:spacing w:line="198" w:lineRule="exact"/>
              <w:ind w:left="9"/>
              <w:jc w:val="center"/>
              <w:rPr>
                <w:sz w:val="20"/>
              </w:rPr>
            </w:pPr>
            <w:r>
              <w:rPr>
                <w:spacing w:val="-5"/>
                <w:sz w:val="20"/>
              </w:rPr>
              <w:t>5,6</w:t>
            </w:r>
          </w:p>
        </w:tc>
      </w:tr>
      <w:tr w:rsidR="003D352F" w14:paraId="24E26C96" w14:textId="77777777">
        <w:trPr>
          <w:trHeight w:val="217"/>
        </w:trPr>
        <w:tc>
          <w:tcPr>
            <w:tcW w:w="1683" w:type="dxa"/>
            <w:vMerge/>
            <w:tcBorders>
              <w:top w:val="nil"/>
            </w:tcBorders>
          </w:tcPr>
          <w:p w14:paraId="24E26C8F" w14:textId="77777777" w:rsidR="003D352F" w:rsidRDefault="003D352F">
            <w:pPr>
              <w:rPr>
                <w:sz w:val="2"/>
                <w:szCs w:val="2"/>
              </w:rPr>
            </w:pPr>
          </w:p>
        </w:tc>
        <w:tc>
          <w:tcPr>
            <w:tcW w:w="1354" w:type="dxa"/>
          </w:tcPr>
          <w:p w14:paraId="24E26C90" w14:textId="77777777" w:rsidR="003D352F" w:rsidRDefault="001B3DC9">
            <w:pPr>
              <w:pStyle w:val="TableParagraph"/>
              <w:spacing w:line="198" w:lineRule="exact"/>
              <w:ind w:left="448"/>
              <w:rPr>
                <w:sz w:val="20"/>
              </w:rPr>
            </w:pPr>
            <w:r>
              <w:rPr>
                <w:spacing w:val="-2"/>
                <w:sz w:val="20"/>
              </w:rPr>
              <w:t>316,3</w:t>
            </w:r>
          </w:p>
        </w:tc>
        <w:tc>
          <w:tcPr>
            <w:tcW w:w="1270" w:type="dxa"/>
          </w:tcPr>
          <w:p w14:paraId="24E26C91" w14:textId="77777777" w:rsidR="003D352F" w:rsidRDefault="001B3DC9">
            <w:pPr>
              <w:pStyle w:val="TableParagraph"/>
              <w:spacing w:line="198" w:lineRule="exact"/>
              <w:ind w:left="407"/>
              <w:rPr>
                <w:sz w:val="20"/>
              </w:rPr>
            </w:pPr>
            <w:r>
              <w:rPr>
                <w:spacing w:val="-2"/>
                <w:sz w:val="20"/>
              </w:rPr>
              <w:t>314,5</w:t>
            </w:r>
          </w:p>
        </w:tc>
        <w:tc>
          <w:tcPr>
            <w:tcW w:w="1274" w:type="dxa"/>
          </w:tcPr>
          <w:p w14:paraId="24E26C92" w14:textId="77777777" w:rsidR="003D352F" w:rsidRDefault="001B3DC9">
            <w:pPr>
              <w:pStyle w:val="TableParagraph"/>
              <w:spacing w:line="198" w:lineRule="exact"/>
              <w:ind w:left="407"/>
              <w:rPr>
                <w:sz w:val="20"/>
              </w:rPr>
            </w:pPr>
            <w:r>
              <w:rPr>
                <w:spacing w:val="-2"/>
                <w:sz w:val="20"/>
              </w:rPr>
              <w:t>317,7</w:t>
            </w:r>
          </w:p>
        </w:tc>
        <w:tc>
          <w:tcPr>
            <w:tcW w:w="1275" w:type="dxa"/>
          </w:tcPr>
          <w:p w14:paraId="24E26C93" w14:textId="77777777" w:rsidR="003D352F" w:rsidRDefault="001B3DC9">
            <w:pPr>
              <w:pStyle w:val="TableParagraph"/>
              <w:spacing w:line="198" w:lineRule="exact"/>
              <w:ind w:left="408"/>
              <w:rPr>
                <w:sz w:val="20"/>
              </w:rPr>
            </w:pPr>
            <w:r>
              <w:rPr>
                <w:spacing w:val="-2"/>
                <w:sz w:val="20"/>
              </w:rPr>
              <w:t>326,7</w:t>
            </w:r>
          </w:p>
        </w:tc>
        <w:tc>
          <w:tcPr>
            <w:tcW w:w="1275" w:type="dxa"/>
          </w:tcPr>
          <w:p w14:paraId="24E26C94" w14:textId="77777777" w:rsidR="003D352F" w:rsidRDefault="001B3DC9">
            <w:pPr>
              <w:pStyle w:val="TableParagraph"/>
              <w:spacing w:line="198" w:lineRule="exact"/>
              <w:ind w:left="410"/>
              <w:rPr>
                <w:sz w:val="20"/>
              </w:rPr>
            </w:pPr>
            <w:r>
              <w:rPr>
                <w:spacing w:val="-2"/>
                <w:sz w:val="20"/>
              </w:rPr>
              <w:t>335,1</w:t>
            </w:r>
          </w:p>
        </w:tc>
        <w:tc>
          <w:tcPr>
            <w:tcW w:w="1421" w:type="dxa"/>
          </w:tcPr>
          <w:p w14:paraId="24E26C95" w14:textId="77777777" w:rsidR="003D352F" w:rsidRDefault="001B3DC9">
            <w:pPr>
              <w:pStyle w:val="TableParagraph"/>
              <w:spacing w:line="198" w:lineRule="exact"/>
              <w:ind w:left="9"/>
              <w:jc w:val="center"/>
              <w:rPr>
                <w:sz w:val="20"/>
              </w:rPr>
            </w:pPr>
            <w:r>
              <w:rPr>
                <w:spacing w:val="-5"/>
                <w:sz w:val="20"/>
              </w:rPr>
              <w:t>5,9</w:t>
            </w:r>
          </w:p>
        </w:tc>
      </w:tr>
      <w:tr w:rsidR="003D352F" w14:paraId="24E26C9E" w14:textId="77777777">
        <w:trPr>
          <w:trHeight w:val="251"/>
        </w:trPr>
        <w:tc>
          <w:tcPr>
            <w:tcW w:w="1683" w:type="dxa"/>
            <w:vMerge w:val="restart"/>
          </w:tcPr>
          <w:p w14:paraId="24E26C97" w14:textId="77777777" w:rsidR="003D352F" w:rsidRDefault="001B3DC9">
            <w:pPr>
              <w:pStyle w:val="TableParagraph"/>
              <w:spacing w:before="2" w:line="228" w:lineRule="auto"/>
              <w:ind w:left="107"/>
              <w:rPr>
                <w:sz w:val="20"/>
              </w:rPr>
            </w:pPr>
            <w:r>
              <w:rPr>
                <w:spacing w:val="-2"/>
                <w:sz w:val="20"/>
              </w:rPr>
              <w:t>Западно- Казахстанская</w:t>
            </w:r>
          </w:p>
        </w:tc>
        <w:tc>
          <w:tcPr>
            <w:tcW w:w="1354" w:type="dxa"/>
          </w:tcPr>
          <w:p w14:paraId="24E26C98" w14:textId="77777777" w:rsidR="003D352F" w:rsidRDefault="001B3DC9">
            <w:pPr>
              <w:pStyle w:val="TableParagraph"/>
              <w:spacing w:line="223" w:lineRule="exact"/>
              <w:ind w:left="4"/>
              <w:jc w:val="center"/>
              <w:rPr>
                <w:sz w:val="20"/>
              </w:rPr>
            </w:pPr>
            <w:r>
              <w:rPr>
                <w:spacing w:val="-4"/>
                <w:sz w:val="20"/>
              </w:rPr>
              <w:t>16,4</w:t>
            </w:r>
          </w:p>
        </w:tc>
        <w:tc>
          <w:tcPr>
            <w:tcW w:w="1270" w:type="dxa"/>
          </w:tcPr>
          <w:p w14:paraId="24E26C99" w14:textId="77777777" w:rsidR="003D352F" w:rsidRDefault="001B3DC9">
            <w:pPr>
              <w:pStyle w:val="TableParagraph"/>
              <w:spacing w:line="223" w:lineRule="exact"/>
              <w:ind w:left="6"/>
              <w:jc w:val="center"/>
              <w:rPr>
                <w:sz w:val="20"/>
              </w:rPr>
            </w:pPr>
            <w:r>
              <w:rPr>
                <w:spacing w:val="-4"/>
                <w:sz w:val="20"/>
              </w:rPr>
              <w:t>16,8</w:t>
            </w:r>
          </w:p>
        </w:tc>
        <w:tc>
          <w:tcPr>
            <w:tcW w:w="1274" w:type="dxa"/>
          </w:tcPr>
          <w:p w14:paraId="24E26C9A" w14:textId="77777777" w:rsidR="003D352F" w:rsidRDefault="001B3DC9">
            <w:pPr>
              <w:pStyle w:val="TableParagraph"/>
              <w:spacing w:line="223" w:lineRule="exact"/>
              <w:ind w:left="2"/>
              <w:jc w:val="center"/>
              <w:rPr>
                <w:sz w:val="20"/>
              </w:rPr>
            </w:pPr>
            <w:r>
              <w:rPr>
                <w:spacing w:val="-4"/>
                <w:sz w:val="20"/>
              </w:rPr>
              <w:t>16,4</w:t>
            </w:r>
          </w:p>
        </w:tc>
        <w:tc>
          <w:tcPr>
            <w:tcW w:w="1275" w:type="dxa"/>
          </w:tcPr>
          <w:p w14:paraId="24E26C9B" w14:textId="77777777" w:rsidR="003D352F" w:rsidRDefault="001B3DC9">
            <w:pPr>
              <w:pStyle w:val="TableParagraph"/>
              <w:spacing w:line="223" w:lineRule="exact"/>
              <w:ind w:left="7" w:right="4"/>
              <w:jc w:val="center"/>
              <w:rPr>
                <w:sz w:val="20"/>
              </w:rPr>
            </w:pPr>
            <w:r>
              <w:rPr>
                <w:spacing w:val="-4"/>
                <w:sz w:val="20"/>
              </w:rPr>
              <w:t>17,4</w:t>
            </w:r>
          </w:p>
        </w:tc>
        <w:tc>
          <w:tcPr>
            <w:tcW w:w="1275" w:type="dxa"/>
          </w:tcPr>
          <w:p w14:paraId="24E26C9C" w14:textId="77777777" w:rsidR="003D352F" w:rsidRDefault="001B3DC9">
            <w:pPr>
              <w:pStyle w:val="TableParagraph"/>
              <w:spacing w:line="223" w:lineRule="exact"/>
              <w:ind w:left="7"/>
              <w:jc w:val="center"/>
              <w:rPr>
                <w:sz w:val="20"/>
              </w:rPr>
            </w:pPr>
            <w:r>
              <w:rPr>
                <w:spacing w:val="-4"/>
                <w:sz w:val="20"/>
              </w:rPr>
              <w:t>17,0</w:t>
            </w:r>
          </w:p>
        </w:tc>
        <w:tc>
          <w:tcPr>
            <w:tcW w:w="1421" w:type="dxa"/>
          </w:tcPr>
          <w:p w14:paraId="24E26C9D" w14:textId="77777777" w:rsidR="003D352F" w:rsidRDefault="001B3DC9">
            <w:pPr>
              <w:pStyle w:val="TableParagraph"/>
              <w:spacing w:line="223" w:lineRule="exact"/>
              <w:ind w:left="9"/>
              <w:jc w:val="center"/>
              <w:rPr>
                <w:sz w:val="20"/>
              </w:rPr>
            </w:pPr>
            <w:r>
              <w:rPr>
                <w:spacing w:val="-5"/>
                <w:sz w:val="20"/>
              </w:rPr>
              <w:t>3,7</w:t>
            </w:r>
          </w:p>
        </w:tc>
      </w:tr>
      <w:tr w:rsidR="003D352F" w14:paraId="24E26CA6" w14:textId="77777777">
        <w:trPr>
          <w:trHeight w:val="217"/>
        </w:trPr>
        <w:tc>
          <w:tcPr>
            <w:tcW w:w="1683" w:type="dxa"/>
            <w:vMerge/>
            <w:tcBorders>
              <w:top w:val="nil"/>
            </w:tcBorders>
          </w:tcPr>
          <w:p w14:paraId="24E26C9F" w14:textId="77777777" w:rsidR="003D352F" w:rsidRDefault="003D352F">
            <w:pPr>
              <w:rPr>
                <w:sz w:val="2"/>
                <w:szCs w:val="2"/>
              </w:rPr>
            </w:pPr>
          </w:p>
        </w:tc>
        <w:tc>
          <w:tcPr>
            <w:tcW w:w="1354" w:type="dxa"/>
          </w:tcPr>
          <w:p w14:paraId="24E26CA0" w14:textId="77777777" w:rsidR="003D352F" w:rsidRDefault="001B3DC9">
            <w:pPr>
              <w:pStyle w:val="TableParagraph"/>
              <w:spacing w:line="198" w:lineRule="exact"/>
              <w:ind w:left="448"/>
              <w:rPr>
                <w:sz w:val="20"/>
              </w:rPr>
            </w:pPr>
            <w:r>
              <w:rPr>
                <w:spacing w:val="-2"/>
                <w:sz w:val="20"/>
              </w:rPr>
              <w:t>321,7</w:t>
            </w:r>
          </w:p>
        </w:tc>
        <w:tc>
          <w:tcPr>
            <w:tcW w:w="1270" w:type="dxa"/>
          </w:tcPr>
          <w:p w14:paraId="24E26CA1" w14:textId="77777777" w:rsidR="003D352F" w:rsidRDefault="001B3DC9">
            <w:pPr>
              <w:pStyle w:val="TableParagraph"/>
              <w:spacing w:line="198" w:lineRule="exact"/>
              <w:ind w:left="407"/>
              <w:rPr>
                <w:sz w:val="20"/>
              </w:rPr>
            </w:pPr>
            <w:r>
              <w:rPr>
                <w:spacing w:val="-2"/>
                <w:sz w:val="20"/>
              </w:rPr>
              <w:t>321,0</w:t>
            </w:r>
          </w:p>
        </w:tc>
        <w:tc>
          <w:tcPr>
            <w:tcW w:w="1274" w:type="dxa"/>
          </w:tcPr>
          <w:p w14:paraId="24E26CA2" w14:textId="77777777" w:rsidR="003D352F" w:rsidRDefault="001B3DC9">
            <w:pPr>
              <w:pStyle w:val="TableParagraph"/>
              <w:spacing w:line="198" w:lineRule="exact"/>
              <w:ind w:left="407"/>
              <w:rPr>
                <w:sz w:val="20"/>
              </w:rPr>
            </w:pPr>
            <w:r>
              <w:rPr>
                <w:spacing w:val="-2"/>
                <w:sz w:val="20"/>
              </w:rPr>
              <w:t>322,3</w:t>
            </w:r>
          </w:p>
        </w:tc>
        <w:tc>
          <w:tcPr>
            <w:tcW w:w="1275" w:type="dxa"/>
          </w:tcPr>
          <w:p w14:paraId="24E26CA3" w14:textId="77777777" w:rsidR="003D352F" w:rsidRDefault="001B3DC9">
            <w:pPr>
              <w:pStyle w:val="TableParagraph"/>
              <w:spacing w:line="198" w:lineRule="exact"/>
              <w:ind w:left="408"/>
              <w:rPr>
                <w:sz w:val="20"/>
              </w:rPr>
            </w:pPr>
            <w:r>
              <w:rPr>
                <w:spacing w:val="-2"/>
                <w:sz w:val="20"/>
              </w:rPr>
              <w:t>330,9</w:t>
            </w:r>
          </w:p>
        </w:tc>
        <w:tc>
          <w:tcPr>
            <w:tcW w:w="1275" w:type="dxa"/>
          </w:tcPr>
          <w:p w14:paraId="24E26CA4" w14:textId="77777777" w:rsidR="003D352F" w:rsidRDefault="001B3DC9">
            <w:pPr>
              <w:pStyle w:val="TableParagraph"/>
              <w:spacing w:line="198" w:lineRule="exact"/>
              <w:ind w:left="410"/>
              <w:rPr>
                <w:sz w:val="20"/>
              </w:rPr>
            </w:pPr>
            <w:r>
              <w:rPr>
                <w:spacing w:val="-2"/>
                <w:sz w:val="20"/>
              </w:rPr>
              <w:t>333,9</w:t>
            </w:r>
          </w:p>
        </w:tc>
        <w:tc>
          <w:tcPr>
            <w:tcW w:w="1421" w:type="dxa"/>
          </w:tcPr>
          <w:p w14:paraId="24E26CA5" w14:textId="77777777" w:rsidR="003D352F" w:rsidRDefault="001B3DC9">
            <w:pPr>
              <w:pStyle w:val="TableParagraph"/>
              <w:spacing w:line="198" w:lineRule="exact"/>
              <w:ind w:left="9"/>
              <w:jc w:val="center"/>
              <w:rPr>
                <w:sz w:val="20"/>
              </w:rPr>
            </w:pPr>
            <w:r>
              <w:rPr>
                <w:spacing w:val="-5"/>
                <w:sz w:val="20"/>
              </w:rPr>
              <w:t>3,8</w:t>
            </w:r>
          </w:p>
        </w:tc>
      </w:tr>
      <w:tr w:rsidR="003D352F" w14:paraId="24E26CAE" w14:textId="77777777">
        <w:trPr>
          <w:trHeight w:val="217"/>
        </w:trPr>
        <w:tc>
          <w:tcPr>
            <w:tcW w:w="1683" w:type="dxa"/>
            <w:vMerge w:val="restart"/>
          </w:tcPr>
          <w:p w14:paraId="24E26CA7" w14:textId="77777777" w:rsidR="003D352F" w:rsidRDefault="001B3DC9">
            <w:pPr>
              <w:pStyle w:val="TableParagraph"/>
              <w:spacing w:line="221" w:lineRule="exact"/>
              <w:ind w:left="107"/>
              <w:rPr>
                <w:sz w:val="20"/>
              </w:rPr>
            </w:pPr>
            <w:r>
              <w:rPr>
                <w:spacing w:val="-2"/>
                <w:sz w:val="20"/>
              </w:rPr>
              <w:t>Жамбылская</w:t>
            </w:r>
          </w:p>
        </w:tc>
        <w:tc>
          <w:tcPr>
            <w:tcW w:w="1354" w:type="dxa"/>
          </w:tcPr>
          <w:p w14:paraId="24E26CA8" w14:textId="77777777" w:rsidR="003D352F" w:rsidRDefault="001B3DC9">
            <w:pPr>
              <w:pStyle w:val="TableParagraph"/>
              <w:spacing w:line="198" w:lineRule="exact"/>
              <w:ind w:left="4"/>
              <w:jc w:val="center"/>
              <w:rPr>
                <w:sz w:val="20"/>
              </w:rPr>
            </w:pPr>
            <w:r>
              <w:rPr>
                <w:spacing w:val="-4"/>
                <w:sz w:val="20"/>
              </w:rPr>
              <w:t>25,4</w:t>
            </w:r>
          </w:p>
        </w:tc>
        <w:tc>
          <w:tcPr>
            <w:tcW w:w="1270" w:type="dxa"/>
          </w:tcPr>
          <w:p w14:paraId="24E26CA9" w14:textId="77777777" w:rsidR="003D352F" w:rsidRDefault="001B3DC9">
            <w:pPr>
              <w:pStyle w:val="TableParagraph"/>
              <w:spacing w:line="198" w:lineRule="exact"/>
              <w:ind w:left="6"/>
              <w:jc w:val="center"/>
              <w:rPr>
                <w:sz w:val="20"/>
              </w:rPr>
            </w:pPr>
            <w:r>
              <w:rPr>
                <w:spacing w:val="-4"/>
                <w:sz w:val="20"/>
              </w:rPr>
              <w:t>25,7</w:t>
            </w:r>
          </w:p>
        </w:tc>
        <w:tc>
          <w:tcPr>
            <w:tcW w:w="1274" w:type="dxa"/>
          </w:tcPr>
          <w:p w14:paraId="24E26CAA" w14:textId="77777777" w:rsidR="003D352F" w:rsidRDefault="001B3DC9">
            <w:pPr>
              <w:pStyle w:val="TableParagraph"/>
              <w:spacing w:line="198" w:lineRule="exact"/>
              <w:ind w:left="2"/>
              <w:jc w:val="center"/>
              <w:rPr>
                <w:sz w:val="20"/>
              </w:rPr>
            </w:pPr>
            <w:r>
              <w:rPr>
                <w:spacing w:val="-4"/>
                <w:sz w:val="20"/>
              </w:rPr>
              <w:t>25,7</w:t>
            </w:r>
          </w:p>
        </w:tc>
        <w:tc>
          <w:tcPr>
            <w:tcW w:w="1275" w:type="dxa"/>
          </w:tcPr>
          <w:p w14:paraId="24E26CAB" w14:textId="77777777" w:rsidR="003D352F" w:rsidRDefault="001B3DC9">
            <w:pPr>
              <w:pStyle w:val="TableParagraph"/>
              <w:spacing w:line="198" w:lineRule="exact"/>
              <w:ind w:left="7" w:right="4"/>
              <w:jc w:val="center"/>
              <w:rPr>
                <w:sz w:val="20"/>
              </w:rPr>
            </w:pPr>
            <w:r>
              <w:rPr>
                <w:spacing w:val="-4"/>
                <w:sz w:val="20"/>
              </w:rPr>
              <w:t>28,2</w:t>
            </w:r>
          </w:p>
        </w:tc>
        <w:tc>
          <w:tcPr>
            <w:tcW w:w="1275" w:type="dxa"/>
          </w:tcPr>
          <w:p w14:paraId="24E26CAC" w14:textId="77777777" w:rsidR="003D352F" w:rsidRDefault="001B3DC9">
            <w:pPr>
              <w:pStyle w:val="TableParagraph"/>
              <w:spacing w:line="198" w:lineRule="exact"/>
              <w:ind w:left="7"/>
              <w:jc w:val="center"/>
              <w:rPr>
                <w:sz w:val="20"/>
              </w:rPr>
            </w:pPr>
            <w:r>
              <w:rPr>
                <w:spacing w:val="-4"/>
                <w:sz w:val="20"/>
              </w:rPr>
              <w:t>27,2</w:t>
            </w:r>
          </w:p>
        </w:tc>
        <w:tc>
          <w:tcPr>
            <w:tcW w:w="1421" w:type="dxa"/>
          </w:tcPr>
          <w:p w14:paraId="24E26CAD" w14:textId="77777777" w:rsidR="003D352F" w:rsidRDefault="001B3DC9">
            <w:pPr>
              <w:pStyle w:val="TableParagraph"/>
              <w:spacing w:line="198" w:lineRule="exact"/>
              <w:ind w:left="9"/>
              <w:jc w:val="center"/>
              <w:rPr>
                <w:sz w:val="20"/>
              </w:rPr>
            </w:pPr>
            <w:r>
              <w:rPr>
                <w:spacing w:val="-5"/>
                <w:sz w:val="20"/>
              </w:rPr>
              <w:t>7,1</w:t>
            </w:r>
          </w:p>
        </w:tc>
      </w:tr>
      <w:tr w:rsidR="003D352F" w14:paraId="24E26CB6" w14:textId="77777777">
        <w:trPr>
          <w:trHeight w:val="218"/>
        </w:trPr>
        <w:tc>
          <w:tcPr>
            <w:tcW w:w="1683" w:type="dxa"/>
            <w:vMerge/>
            <w:tcBorders>
              <w:top w:val="nil"/>
            </w:tcBorders>
          </w:tcPr>
          <w:p w14:paraId="24E26CAF" w14:textId="77777777" w:rsidR="003D352F" w:rsidRDefault="003D352F">
            <w:pPr>
              <w:rPr>
                <w:sz w:val="2"/>
                <w:szCs w:val="2"/>
              </w:rPr>
            </w:pPr>
          </w:p>
        </w:tc>
        <w:tc>
          <w:tcPr>
            <w:tcW w:w="1354" w:type="dxa"/>
          </w:tcPr>
          <w:p w14:paraId="24E26CB0" w14:textId="77777777" w:rsidR="003D352F" w:rsidRDefault="001B3DC9">
            <w:pPr>
              <w:pStyle w:val="TableParagraph"/>
              <w:spacing w:line="198" w:lineRule="exact"/>
              <w:ind w:left="448"/>
              <w:rPr>
                <w:sz w:val="20"/>
              </w:rPr>
            </w:pPr>
            <w:r>
              <w:rPr>
                <w:spacing w:val="-2"/>
                <w:sz w:val="20"/>
              </w:rPr>
              <w:t>507,0</w:t>
            </w:r>
          </w:p>
        </w:tc>
        <w:tc>
          <w:tcPr>
            <w:tcW w:w="1270" w:type="dxa"/>
          </w:tcPr>
          <w:p w14:paraId="24E26CB1" w14:textId="77777777" w:rsidR="003D352F" w:rsidRDefault="001B3DC9">
            <w:pPr>
              <w:pStyle w:val="TableParagraph"/>
              <w:spacing w:line="198" w:lineRule="exact"/>
              <w:ind w:left="407"/>
              <w:rPr>
                <w:sz w:val="20"/>
              </w:rPr>
            </w:pPr>
            <w:r>
              <w:rPr>
                <w:spacing w:val="-2"/>
                <w:sz w:val="20"/>
              </w:rPr>
              <w:t>503,8</w:t>
            </w:r>
          </w:p>
        </w:tc>
        <w:tc>
          <w:tcPr>
            <w:tcW w:w="1274" w:type="dxa"/>
          </w:tcPr>
          <w:p w14:paraId="24E26CB2" w14:textId="77777777" w:rsidR="003D352F" w:rsidRDefault="001B3DC9">
            <w:pPr>
              <w:pStyle w:val="TableParagraph"/>
              <w:spacing w:line="198" w:lineRule="exact"/>
              <w:ind w:left="407"/>
              <w:rPr>
                <w:sz w:val="20"/>
              </w:rPr>
            </w:pPr>
            <w:r>
              <w:rPr>
                <w:spacing w:val="-2"/>
                <w:sz w:val="20"/>
              </w:rPr>
              <w:t>502,7</w:t>
            </w:r>
          </w:p>
        </w:tc>
        <w:tc>
          <w:tcPr>
            <w:tcW w:w="1275" w:type="dxa"/>
          </w:tcPr>
          <w:p w14:paraId="24E26CB3" w14:textId="77777777" w:rsidR="003D352F" w:rsidRDefault="001B3DC9">
            <w:pPr>
              <w:pStyle w:val="TableParagraph"/>
              <w:spacing w:line="198" w:lineRule="exact"/>
              <w:ind w:left="408"/>
              <w:rPr>
                <w:sz w:val="20"/>
              </w:rPr>
            </w:pPr>
            <w:r>
              <w:rPr>
                <w:spacing w:val="-2"/>
                <w:sz w:val="20"/>
              </w:rPr>
              <w:t>539,5</w:t>
            </w:r>
          </w:p>
        </w:tc>
        <w:tc>
          <w:tcPr>
            <w:tcW w:w="1275" w:type="dxa"/>
          </w:tcPr>
          <w:p w14:paraId="24E26CB4" w14:textId="77777777" w:rsidR="003D352F" w:rsidRDefault="001B3DC9">
            <w:pPr>
              <w:pStyle w:val="TableParagraph"/>
              <w:spacing w:line="198" w:lineRule="exact"/>
              <w:ind w:left="410"/>
              <w:rPr>
                <w:sz w:val="20"/>
              </w:rPr>
            </w:pPr>
            <w:r>
              <w:rPr>
                <w:spacing w:val="-2"/>
                <w:sz w:val="20"/>
              </w:rPr>
              <w:t>543,7</w:t>
            </w:r>
          </w:p>
        </w:tc>
        <w:tc>
          <w:tcPr>
            <w:tcW w:w="1421" w:type="dxa"/>
          </w:tcPr>
          <w:p w14:paraId="24E26CB5" w14:textId="77777777" w:rsidR="003D352F" w:rsidRDefault="001B3DC9">
            <w:pPr>
              <w:pStyle w:val="TableParagraph"/>
              <w:spacing w:line="198" w:lineRule="exact"/>
              <w:ind w:left="9"/>
              <w:jc w:val="center"/>
              <w:rPr>
                <w:sz w:val="20"/>
              </w:rPr>
            </w:pPr>
            <w:r>
              <w:rPr>
                <w:spacing w:val="-5"/>
                <w:sz w:val="20"/>
              </w:rPr>
              <w:t>7,2</w:t>
            </w:r>
          </w:p>
        </w:tc>
      </w:tr>
      <w:tr w:rsidR="003D352F" w14:paraId="24E26CBE" w14:textId="77777777">
        <w:trPr>
          <w:trHeight w:val="460"/>
        </w:trPr>
        <w:tc>
          <w:tcPr>
            <w:tcW w:w="1683" w:type="dxa"/>
            <w:vMerge w:val="restart"/>
          </w:tcPr>
          <w:p w14:paraId="24E26CB7" w14:textId="77777777" w:rsidR="003D352F" w:rsidRDefault="001B3DC9">
            <w:pPr>
              <w:pStyle w:val="TableParagraph"/>
              <w:ind w:left="107"/>
              <w:rPr>
                <w:sz w:val="20"/>
              </w:rPr>
            </w:pPr>
            <w:r>
              <w:rPr>
                <w:spacing w:val="-2"/>
                <w:sz w:val="20"/>
              </w:rPr>
              <w:t>Жетісу</w:t>
            </w:r>
          </w:p>
        </w:tc>
        <w:tc>
          <w:tcPr>
            <w:tcW w:w="1354" w:type="dxa"/>
          </w:tcPr>
          <w:p w14:paraId="24E26CB8" w14:textId="77777777" w:rsidR="003D352F" w:rsidRDefault="001B3DC9">
            <w:pPr>
              <w:pStyle w:val="TableParagraph"/>
              <w:spacing w:before="115"/>
              <w:ind w:left="4" w:right="1"/>
              <w:jc w:val="center"/>
              <w:rPr>
                <w:sz w:val="20"/>
              </w:rPr>
            </w:pPr>
            <w:r>
              <w:rPr>
                <w:spacing w:val="-10"/>
                <w:sz w:val="20"/>
              </w:rPr>
              <w:t>-</w:t>
            </w:r>
          </w:p>
        </w:tc>
        <w:tc>
          <w:tcPr>
            <w:tcW w:w="1270" w:type="dxa"/>
          </w:tcPr>
          <w:p w14:paraId="24E26CB9" w14:textId="77777777" w:rsidR="003D352F" w:rsidRDefault="001B3DC9">
            <w:pPr>
              <w:pStyle w:val="TableParagraph"/>
              <w:spacing w:before="115"/>
              <w:ind w:left="6" w:right="1"/>
              <w:jc w:val="center"/>
              <w:rPr>
                <w:sz w:val="20"/>
              </w:rPr>
            </w:pPr>
            <w:r>
              <w:rPr>
                <w:spacing w:val="-10"/>
                <w:sz w:val="20"/>
              </w:rPr>
              <w:t>-</w:t>
            </w:r>
          </w:p>
        </w:tc>
        <w:tc>
          <w:tcPr>
            <w:tcW w:w="1274" w:type="dxa"/>
          </w:tcPr>
          <w:p w14:paraId="24E26CBA" w14:textId="77777777" w:rsidR="003D352F" w:rsidRDefault="001B3DC9">
            <w:pPr>
              <w:pStyle w:val="TableParagraph"/>
              <w:spacing w:before="115"/>
              <w:ind w:left="2" w:right="2"/>
              <w:jc w:val="center"/>
              <w:rPr>
                <w:sz w:val="20"/>
              </w:rPr>
            </w:pPr>
            <w:r>
              <w:rPr>
                <w:spacing w:val="-10"/>
                <w:sz w:val="20"/>
              </w:rPr>
              <w:t>-</w:t>
            </w:r>
          </w:p>
        </w:tc>
        <w:tc>
          <w:tcPr>
            <w:tcW w:w="1275" w:type="dxa"/>
          </w:tcPr>
          <w:p w14:paraId="24E26CBB" w14:textId="77777777" w:rsidR="003D352F" w:rsidRDefault="001B3DC9">
            <w:pPr>
              <w:pStyle w:val="TableParagraph"/>
              <w:spacing w:before="115"/>
              <w:ind w:left="7" w:right="4"/>
              <w:jc w:val="center"/>
              <w:rPr>
                <w:sz w:val="20"/>
              </w:rPr>
            </w:pPr>
            <w:r>
              <w:rPr>
                <w:spacing w:val="-4"/>
                <w:sz w:val="20"/>
              </w:rPr>
              <w:t>17,2</w:t>
            </w:r>
          </w:p>
        </w:tc>
        <w:tc>
          <w:tcPr>
            <w:tcW w:w="1275" w:type="dxa"/>
          </w:tcPr>
          <w:p w14:paraId="24E26CBC" w14:textId="77777777" w:rsidR="003D352F" w:rsidRDefault="001B3DC9">
            <w:pPr>
              <w:pStyle w:val="TableParagraph"/>
              <w:spacing w:before="115"/>
              <w:ind w:left="7"/>
              <w:jc w:val="center"/>
              <w:rPr>
                <w:sz w:val="20"/>
              </w:rPr>
            </w:pPr>
            <w:r>
              <w:rPr>
                <w:spacing w:val="-4"/>
                <w:sz w:val="20"/>
              </w:rPr>
              <w:t>15,8</w:t>
            </w:r>
          </w:p>
        </w:tc>
        <w:tc>
          <w:tcPr>
            <w:tcW w:w="1421" w:type="dxa"/>
          </w:tcPr>
          <w:p w14:paraId="24E26CBD" w14:textId="77777777" w:rsidR="003D352F" w:rsidRDefault="001B3DC9">
            <w:pPr>
              <w:pStyle w:val="TableParagraph"/>
              <w:spacing w:line="230" w:lineRule="atLeast"/>
              <w:ind w:left="107"/>
              <w:rPr>
                <w:sz w:val="20"/>
              </w:rPr>
            </w:pPr>
            <w:r>
              <w:rPr>
                <w:sz w:val="20"/>
              </w:rPr>
              <w:t>-8,1%</w:t>
            </w:r>
            <w:r>
              <w:rPr>
                <w:spacing w:val="-13"/>
                <w:sz w:val="20"/>
              </w:rPr>
              <w:t xml:space="preserve"> </w:t>
            </w:r>
            <w:r>
              <w:rPr>
                <w:sz w:val="20"/>
              </w:rPr>
              <w:t>к</w:t>
            </w:r>
            <w:r>
              <w:rPr>
                <w:spacing w:val="-12"/>
                <w:sz w:val="20"/>
              </w:rPr>
              <w:t xml:space="preserve"> </w:t>
            </w:r>
            <w:r>
              <w:rPr>
                <w:sz w:val="20"/>
              </w:rPr>
              <w:t>преды дущему году</w:t>
            </w:r>
          </w:p>
        </w:tc>
      </w:tr>
      <w:tr w:rsidR="003D352F" w14:paraId="24E26CCC" w14:textId="77777777">
        <w:trPr>
          <w:trHeight w:val="690"/>
        </w:trPr>
        <w:tc>
          <w:tcPr>
            <w:tcW w:w="1683" w:type="dxa"/>
            <w:vMerge/>
            <w:tcBorders>
              <w:top w:val="nil"/>
            </w:tcBorders>
          </w:tcPr>
          <w:p w14:paraId="24E26CBF" w14:textId="77777777" w:rsidR="003D352F" w:rsidRDefault="003D352F">
            <w:pPr>
              <w:rPr>
                <w:sz w:val="2"/>
                <w:szCs w:val="2"/>
              </w:rPr>
            </w:pPr>
          </w:p>
        </w:tc>
        <w:tc>
          <w:tcPr>
            <w:tcW w:w="1354" w:type="dxa"/>
          </w:tcPr>
          <w:p w14:paraId="24E26CC0" w14:textId="77777777" w:rsidR="003D352F" w:rsidRDefault="003D352F">
            <w:pPr>
              <w:pStyle w:val="TableParagraph"/>
              <w:rPr>
                <w:sz w:val="20"/>
              </w:rPr>
            </w:pPr>
          </w:p>
          <w:p w14:paraId="24E26CC1" w14:textId="77777777" w:rsidR="003D352F" w:rsidRDefault="001B3DC9">
            <w:pPr>
              <w:pStyle w:val="TableParagraph"/>
              <w:ind w:left="4" w:right="1"/>
              <w:jc w:val="center"/>
              <w:rPr>
                <w:sz w:val="20"/>
              </w:rPr>
            </w:pPr>
            <w:r>
              <w:rPr>
                <w:spacing w:val="-10"/>
                <w:sz w:val="20"/>
              </w:rPr>
              <w:t>-</w:t>
            </w:r>
          </w:p>
        </w:tc>
        <w:tc>
          <w:tcPr>
            <w:tcW w:w="1270" w:type="dxa"/>
          </w:tcPr>
          <w:p w14:paraId="24E26CC2" w14:textId="77777777" w:rsidR="003D352F" w:rsidRDefault="003D352F">
            <w:pPr>
              <w:pStyle w:val="TableParagraph"/>
              <w:rPr>
                <w:sz w:val="20"/>
              </w:rPr>
            </w:pPr>
          </w:p>
          <w:p w14:paraId="24E26CC3" w14:textId="77777777" w:rsidR="003D352F" w:rsidRDefault="001B3DC9">
            <w:pPr>
              <w:pStyle w:val="TableParagraph"/>
              <w:ind w:left="6" w:right="1"/>
              <w:jc w:val="center"/>
              <w:rPr>
                <w:sz w:val="20"/>
              </w:rPr>
            </w:pPr>
            <w:r>
              <w:rPr>
                <w:spacing w:val="-10"/>
                <w:sz w:val="20"/>
              </w:rPr>
              <w:t>-</w:t>
            </w:r>
          </w:p>
        </w:tc>
        <w:tc>
          <w:tcPr>
            <w:tcW w:w="1274" w:type="dxa"/>
          </w:tcPr>
          <w:p w14:paraId="24E26CC4" w14:textId="77777777" w:rsidR="003D352F" w:rsidRDefault="003D352F">
            <w:pPr>
              <w:pStyle w:val="TableParagraph"/>
              <w:rPr>
                <w:sz w:val="20"/>
              </w:rPr>
            </w:pPr>
          </w:p>
          <w:p w14:paraId="24E26CC5" w14:textId="77777777" w:rsidR="003D352F" w:rsidRDefault="001B3DC9">
            <w:pPr>
              <w:pStyle w:val="TableParagraph"/>
              <w:ind w:left="2" w:right="2"/>
              <w:jc w:val="center"/>
              <w:rPr>
                <w:sz w:val="20"/>
              </w:rPr>
            </w:pPr>
            <w:r>
              <w:rPr>
                <w:spacing w:val="-10"/>
                <w:sz w:val="20"/>
              </w:rPr>
              <w:t>-</w:t>
            </w:r>
          </w:p>
        </w:tc>
        <w:tc>
          <w:tcPr>
            <w:tcW w:w="1275" w:type="dxa"/>
          </w:tcPr>
          <w:p w14:paraId="24E26CC6" w14:textId="77777777" w:rsidR="003D352F" w:rsidRDefault="003D352F">
            <w:pPr>
              <w:pStyle w:val="TableParagraph"/>
              <w:rPr>
                <w:sz w:val="20"/>
              </w:rPr>
            </w:pPr>
          </w:p>
          <w:p w14:paraId="24E26CC7" w14:textId="77777777" w:rsidR="003D352F" w:rsidRDefault="001B3DC9">
            <w:pPr>
              <w:pStyle w:val="TableParagraph"/>
              <w:ind w:left="408"/>
              <w:rPr>
                <w:sz w:val="20"/>
              </w:rPr>
            </w:pPr>
            <w:r>
              <w:rPr>
                <w:spacing w:val="-2"/>
                <w:sz w:val="20"/>
              </w:rPr>
              <w:t>319,7</w:t>
            </w:r>
          </w:p>
        </w:tc>
        <w:tc>
          <w:tcPr>
            <w:tcW w:w="1275" w:type="dxa"/>
          </w:tcPr>
          <w:p w14:paraId="24E26CC8" w14:textId="77777777" w:rsidR="003D352F" w:rsidRDefault="003D352F">
            <w:pPr>
              <w:pStyle w:val="TableParagraph"/>
              <w:rPr>
                <w:sz w:val="20"/>
              </w:rPr>
            </w:pPr>
          </w:p>
          <w:p w14:paraId="24E26CC9" w14:textId="77777777" w:rsidR="003D352F" w:rsidRDefault="001B3DC9">
            <w:pPr>
              <w:pStyle w:val="TableParagraph"/>
              <w:ind w:left="410"/>
              <w:rPr>
                <w:sz w:val="20"/>
              </w:rPr>
            </w:pPr>
            <w:r>
              <w:rPr>
                <w:spacing w:val="-2"/>
                <w:sz w:val="20"/>
              </w:rPr>
              <w:t>309,3</w:t>
            </w:r>
          </w:p>
        </w:tc>
        <w:tc>
          <w:tcPr>
            <w:tcW w:w="1421" w:type="dxa"/>
          </w:tcPr>
          <w:p w14:paraId="24E26CCA" w14:textId="77777777" w:rsidR="003D352F" w:rsidRDefault="001B3DC9">
            <w:pPr>
              <w:pStyle w:val="TableParagraph"/>
              <w:ind w:left="9" w:right="3"/>
              <w:jc w:val="center"/>
              <w:rPr>
                <w:sz w:val="20"/>
              </w:rPr>
            </w:pPr>
            <w:r>
              <w:rPr>
                <w:sz w:val="20"/>
              </w:rPr>
              <w:t>-3,3%</w:t>
            </w:r>
            <w:r>
              <w:rPr>
                <w:spacing w:val="-4"/>
                <w:sz w:val="20"/>
              </w:rPr>
              <w:t xml:space="preserve"> </w:t>
            </w:r>
            <w:r>
              <w:rPr>
                <w:spacing w:val="-10"/>
                <w:sz w:val="20"/>
              </w:rPr>
              <w:t>к</w:t>
            </w:r>
          </w:p>
          <w:p w14:paraId="24E26CCB" w14:textId="77777777" w:rsidR="003D352F" w:rsidRDefault="001B3DC9">
            <w:pPr>
              <w:pStyle w:val="TableParagraph"/>
              <w:spacing w:line="230" w:lineRule="atLeast"/>
              <w:ind w:left="9" w:right="4"/>
              <w:jc w:val="center"/>
              <w:rPr>
                <w:sz w:val="20"/>
              </w:rPr>
            </w:pPr>
            <w:r>
              <w:rPr>
                <w:spacing w:val="-2"/>
                <w:sz w:val="20"/>
              </w:rPr>
              <w:t xml:space="preserve">предыдущему </w:t>
            </w:r>
            <w:r>
              <w:rPr>
                <w:spacing w:val="-4"/>
                <w:sz w:val="20"/>
              </w:rPr>
              <w:t>году</w:t>
            </w:r>
          </w:p>
        </w:tc>
      </w:tr>
      <w:tr w:rsidR="003D352F" w14:paraId="24E26CD4" w14:textId="77777777">
        <w:trPr>
          <w:trHeight w:val="230"/>
        </w:trPr>
        <w:tc>
          <w:tcPr>
            <w:tcW w:w="1683" w:type="dxa"/>
            <w:vMerge w:val="restart"/>
          </w:tcPr>
          <w:p w14:paraId="24E26CCD" w14:textId="77777777" w:rsidR="003D352F" w:rsidRDefault="001B3DC9">
            <w:pPr>
              <w:pStyle w:val="TableParagraph"/>
              <w:ind w:left="107"/>
              <w:rPr>
                <w:sz w:val="20"/>
              </w:rPr>
            </w:pPr>
            <w:r>
              <w:rPr>
                <w:spacing w:val="-2"/>
                <w:sz w:val="20"/>
              </w:rPr>
              <w:t>Карагандинская</w:t>
            </w:r>
          </w:p>
        </w:tc>
        <w:tc>
          <w:tcPr>
            <w:tcW w:w="1354" w:type="dxa"/>
          </w:tcPr>
          <w:p w14:paraId="24E26CCE" w14:textId="77777777" w:rsidR="003D352F" w:rsidRDefault="001B3DC9">
            <w:pPr>
              <w:pStyle w:val="TableParagraph"/>
              <w:spacing w:line="210" w:lineRule="exact"/>
              <w:ind w:left="105"/>
              <w:rPr>
                <w:sz w:val="20"/>
              </w:rPr>
            </w:pPr>
            <w:r>
              <w:rPr>
                <w:spacing w:val="-4"/>
                <w:sz w:val="20"/>
              </w:rPr>
              <w:t>30,0</w:t>
            </w:r>
          </w:p>
        </w:tc>
        <w:tc>
          <w:tcPr>
            <w:tcW w:w="1270" w:type="dxa"/>
          </w:tcPr>
          <w:p w14:paraId="24E26CCF" w14:textId="77777777" w:rsidR="003D352F" w:rsidRDefault="001B3DC9">
            <w:pPr>
              <w:pStyle w:val="TableParagraph"/>
              <w:spacing w:line="210" w:lineRule="exact"/>
              <w:ind w:left="107"/>
              <w:rPr>
                <w:sz w:val="20"/>
              </w:rPr>
            </w:pPr>
            <w:r>
              <w:rPr>
                <w:spacing w:val="-4"/>
                <w:sz w:val="20"/>
              </w:rPr>
              <w:t>30,7</w:t>
            </w:r>
          </w:p>
        </w:tc>
        <w:tc>
          <w:tcPr>
            <w:tcW w:w="1274" w:type="dxa"/>
          </w:tcPr>
          <w:p w14:paraId="24E26CD0" w14:textId="77777777" w:rsidR="003D352F" w:rsidRDefault="001B3DC9">
            <w:pPr>
              <w:pStyle w:val="TableParagraph"/>
              <w:spacing w:line="210" w:lineRule="exact"/>
              <w:ind w:left="104"/>
              <w:rPr>
                <w:sz w:val="20"/>
              </w:rPr>
            </w:pPr>
            <w:r>
              <w:rPr>
                <w:spacing w:val="-4"/>
                <w:sz w:val="20"/>
              </w:rPr>
              <w:t>30,0</w:t>
            </w:r>
          </w:p>
        </w:tc>
        <w:tc>
          <w:tcPr>
            <w:tcW w:w="1275" w:type="dxa"/>
          </w:tcPr>
          <w:p w14:paraId="24E26CD1" w14:textId="77777777" w:rsidR="003D352F" w:rsidRDefault="001B3DC9">
            <w:pPr>
              <w:pStyle w:val="TableParagraph"/>
              <w:spacing w:line="210" w:lineRule="exact"/>
              <w:ind w:left="105"/>
              <w:rPr>
                <w:sz w:val="20"/>
              </w:rPr>
            </w:pPr>
            <w:r>
              <w:rPr>
                <w:spacing w:val="-4"/>
                <w:sz w:val="20"/>
              </w:rPr>
              <w:t>24,8</w:t>
            </w:r>
          </w:p>
        </w:tc>
        <w:tc>
          <w:tcPr>
            <w:tcW w:w="1275" w:type="dxa"/>
          </w:tcPr>
          <w:p w14:paraId="24E26CD2" w14:textId="77777777" w:rsidR="003D352F" w:rsidRDefault="001B3DC9">
            <w:pPr>
              <w:pStyle w:val="TableParagraph"/>
              <w:spacing w:line="210" w:lineRule="exact"/>
              <w:ind w:left="107"/>
              <w:rPr>
                <w:sz w:val="20"/>
              </w:rPr>
            </w:pPr>
            <w:r>
              <w:rPr>
                <w:spacing w:val="-4"/>
                <w:sz w:val="20"/>
              </w:rPr>
              <w:t>22,9</w:t>
            </w:r>
          </w:p>
        </w:tc>
        <w:tc>
          <w:tcPr>
            <w:tcW w:w="1421" w:type="dxa"/>
          </w:tcPr>
          <w:p w14:paraId="24E26CD3" w14:textId="77777777" w:rsidR="003D352F" w:rsidRDefault="001B3DC9">
            <w:pPr>
              <w:pStyle w:val="TableParagraph"/>
              <w:spacing w:line="210" w:lineRule="exact"/>
              <w:ind w:left="9"/>
              <w:jc w:val="center"/>
              <w:rPr>
                <w:sz w:val="20"/>
              </w:rPr>
            </w:pPr>
            <w:r>
              <w:rPr>
                <w:spacing w:val="-2"/>
                <w:sz w:val="20"/>
              </w:rPr>
              <w:t>-</w:t>
            </w:r>
            <w:r>
              <w:rPr>
                <w:spacing w:val="-4"/>
                <w:sz w:val="20"/>
              </w:rPr>
              <w:t>23,7</w:t>
            </w:r>
          </w:p>
        </w:tc>
      </w:tr>
      <w:tr w:rsidR="003D352F" w14:paraId="24E26CDC" w14:textId="77777777">
        <w:trPr>
          <w:trHeight w:val="230"/>
        </w:trPr>
        <w:tc>
          <w:tcPr>
            <w:tcW w:w="1683" w:type="dxa"/>
            <w:vMerge/>
            <w:tcBorders>
              <w:top w:val="nil"/>
            </w:tcBorders>
          </w:tcPr>
          <w:p w14:paraId="24E26CD5" w14:textId="77777777" w:rsidR="003D352F" w:rsidRDefault="003D352F">
            <w:pPr>
              <w:rPr>
                <w:sz w:val="2"/>
                <w:szCs w:val="2"/>
              </w:rPr>
            </w:pPr>
          </w:p>
        </w:tc>
        <w:tc>
          <w:tcPr>
            <w:tcW w:w="1354" w:type="dxa"/>
          </w:tcPr>
          <w:p w14:paraId="24E26CD6" w14:textId="77777777" w:rsidR="003D352F" w:rsidRDefault="001B3DC9">
            <w:pPr>
              <w:pStyle w:val="TableParagraph"/>
              <w:spacing w:line="210" w:lineRule="exact"/>
              <w:ind w:left="105"/>
              <w:rPr>
                <w:sz w:val="20"/>
              </w:rPr>
            </w:pPr>
            <w:r>
              <w:rPr>
                <w:spacing w:val="-2"/>
                <w:sz w:val="20"/>
              </w:rPr>
              <w:t>648,9</w:t>
            </w:r>
          </w:p>
        </w:tc>
        <w:tc>
          <w:tcPr>
            <w:tcW w:w="1270" w:type="dxa"/>
          </w:tcPr>
          <w:p w14:paraId="24E26CD7" w14:textId="77777777" w:rsidR="003D352F" w:rsidRDefault="001B3DC9">
            <w:pPr>
              <w:pStyle w:val="TableParagraph"/>
              <w:spacing w:line="210" w:lineRule="exact"/>
              <w:ind w:left="107"/>
              <w:rPr>
                <w:sz w:val="20"/>
              </w:rPr>
            </w:pPr>
            <w:r>
              <w:rPr>
                <w:spacing w:val="-2"/>
                <w:sz w:val="20"/>
              </w:rPr>
              <w:t>641,8</w:t>
            </w:r>
          </w:p>
        </w:tc>
        <w:tc>
          <w:tcPr>
            <w:tcW w:w="1274" w:type="dxa"/>
          </w:tcPr>
          <w:p w14:paraId="24E26CD8" w14:textId="77777777" w:rsidR="003D352F" w:rsidRDefault="001B3DC9">
            <w:pPr>
              <w:pStyle w:val="TableParagraph"/>
              <w:spacing w:line="210" w:lineRule="exact"/>
              <w:ind w:left="104"/>
              <w:rPr>
                <w:sz w:val="20"/>
              </w:rPr>
            </w:pPr>
            <w:r>
              <w:rPr>
                <w:spacing w:val="-2"/>
                <w:sz w:val="20"/>
              </w:rPr>
              <w:t>643,4</w:t>
            </w:r>
          </w:p>
        </w:tc>
        <w:tc>
          <w:tcPr>
            <w:tcW w:w="1275" w:type="dxa"/>
          </w:tcPr>
          <w:p w14:paraId="24E26CD9" w14:textId="77777777" w:rsidR="003D352F" w:rsidRDefault="001B3DC9">
            <w:pPr>
              <w:pStyle w:val="TableParagraph"/>
              <w:spacing w:line="210" w:lineRule="exact"/>
              <w:ind w:left="105"/>
              <w:rPr>
                <w:sz w:val="20"/>
              </w:rPr>
            </w:pPr>
            <w:r>
              <w:rPr>
                <w:spacing w:val="-2"/>
                <w:sz w:val="20"/>
              </w:rPr>
              <w:t>534,8</w:t>
            </w:r>
          </w:p>
        </w:tc>
        <w:tc>
          <w:tcPr>
            <w:tcW w:w="1275" w:type="dxa"/>
          </w:tcPr>
          <w:p w14:paraId="24E26CDA" w14:textId="77777777" w:rsidR="003D352F" w:rsidRDefault="001B3DC9">
            <w:pPr>
              <w:pStyle w:val="TableParagraph"/>
              <w:spacing w:line="210" w:lineRule="exact"/>
              <w:ind w:left="107"/>
              <w:rPr>
                <w:sz w:val="20"/>
              </w:rPr>
            </w:pPr>
            <w:r>
              <w:rPr>
                <w:spacing w:val="-2"/>
                <w:sz w:val="20"/>
              </w:rPr>
              <w:t>535,8</w:t>
            </w:r>
          </w:p>
        </w:tc>
        <w:tc>
          <w:tcPr>
            <w:tcW w:w="1421" w:type="dxa"/>
          </w:tcPr>
          <w:p w14:paraId="24E26CDB" w14:textId="77777777" w:rsidR="003D352F" w:rsidRDefault="001B3DC9">
            <w:pPr>
              <w:pStyle w:val="TableParagraph"/>
              <w:spacing w:line="210" w:lineRule="exact"/>
              <w:ind w:left="9"/>
              <w:jc w:val="center"/>
              <w:rPr>
                <w:sz w:val="20"/>
              </w:rPr>
            </w:pPr>
            <w:r>
              <w:rPr>
                <w:spacing w:val="-2"/>
                <w:sz w:val="20"/>
              </w:rPr>
              <w:t>-</w:t>
            </w:r>
            <w:r>
              <w:rPr>
                <w:spacing w:val="-4"/>
                <w:sz w:val="20"/>
              </w:rPr>
              <w:t>17,4</w:t>
            </w:r>
          </w:p>
        </w:tc>
      </w:tr>
      <w:tr w:rsidR="003D352F" w14:paraId="24E26CE4" w14:textId="77777777">
        <w:trPr>
          <w:trHeight w:val="230"/>
        </w:trPr>
        <w:tc>
          <w:tcPr>
            <w:tcW w:w="1683" w:type="dxa"/>
            <w:vMerge w:val="restart"/>
          </w:tcPr>
          <w:p w14:paraId="24E26CDD" w14:textId="77777777" w:rsidR="003D352F" w:rsidRDefault="001B3DC9">
            <w:pPr>
              <w:pStyle w:val="TableParagraph"/>
              <w:ind w:left="107"/>
              <w:rPr>
                <w:sz w:val="20"/>
              </w:rPr>
            </w:pPr>
            <w:r>
              <w:rPr>
                <w:spacing w:val="-2"/>
                <w:sz w:val="20"/>
              </w:rPr>
              <w:t>Костанайская</w:t>
            </w:r>
          </w:p>
        </w:tc>
        <w:tc>
          <w:tcPr>
            <w:tcW w:w="1354" w:type="dxa"/>
          </w:tcPr>
          <w:p w14:paraId="24E26CDE" w14:textId="77777777" w:rsidR="003D352F" w:rsidRDefault="001B3DC9">
            <w:pPr>
              <w:pStyle w:val="TableParagraph"/>
              <w:spacing w:line="210" w:lineRule="exact"/>
              <w:ind w:left="105"/>
              <w:rPr>
                <w:sz w:val="20"/>
              </w:rPr>
            </w:pPr>
            <w:r>
              <w:rPr>
                <w:spacing w:val="-4"/>
                <w:sz w:val="20"/>
              </w:rPr>
              <w:t>24,1</w:t>
            </w:r>
          </w:p>
        </w:tc>
        <w:tc>
          <w:tcPr>
            <w:tcW w:w="1270" w:type="dxa"/>
          </w:tcPr>
          <w:p w14:paraId="24E26CDF" w14:textId="77777777" w:rsidR="003D352F" w:rsidRDefault="001B3DC9">
            <w:pPr>
              <w:pStyle w:val="TableParagraph"/>
              <w:spacing w:line="210" w:lineRule="exact"/>
              <w:ind w:left="107"/>
              <w:rPr>
                <w:sz w:val="20"/>
              </w:rPr>
            </w:pPr>
            <w:r>
              <w:rPr>
                <w:spacing w:val="-4"/>
                <w:sz w:val="20"/>
              </w:rPr>
              <w:t>24,1</w:t>
            </w:r>
          </w:p>
        </w:tc>
        <w:tc>
          <w:tcPr>
            <w:tcW w:w="1274" w:type="dxa"/>
          </w:tcPr>
          <w:p w14:paraId="24E26CE0" w14:textId="77777777" w:rsidR="003D352F" w:rsidRDefault="001B3DC9">
            <w:pPr>
              <w:pStyle w:val="TableParagraph"/>
              <w:spacing w:line="210" w:lineRule="exact"/>
              <w:ind w:left="104"/>
              <w:rPr>
                <w:sz w:val="20"/>
              </w:rPr>
            </w:pPr>
            <w:r>
              <w:rPr>
                <w:spacing w:val="-4"/>
                <w:sz w:val="20"/>
              </w:rPr>
              <w:t>24,1</w:t>
            </w:r>
          </w:p>
        </w:tc>
        <w:tc>
          <w:tcPr>
            <w:tcW w:w="1275" w:type="dxa"/>
          </w:tcPr>
          <w:p w14:paraId="24E26CE1" w14:textId="77777777" w:rsidR="003D352F" w:rsidRDefault="001B3DC9">
            <w:pPr>
              <w:pStyle w:val="TableParagraph"/>
              <w:spacing w:line="210" w:lineRule="exact"/>
              <w:ind w:left="105"/>
              <w:rPr>
                <w:sz w:val="20"/>
              </w:rPr>
            </w:pPr>
            <w:r>
              <w:rPr>
                <w:spacing w:val="-4"/>
                <w:sz w:val="20"/>
              </w:rPr>
              <w:t>23,2</w:t>
            </w:r>
          </w:p>
        </w:tc>
        <w:tc>
          <w:tcPr>
            <w:tcW w:w="1275" w:type="dxa"/>
          </w:tcPr>
          <w:p w14:paraId="24E26CE2" w14:textId="77777777" w:rsidR="003D352F" w:rsidRDefault="001B3DC9">
            <w:pPr>
              <w:pStyle w:val="TableParagraph"/>
              <w:spacing w:line="210" w:lineRule="exact"/>
              <w:ind w:left="107"/>
              <w:rPr>
                <w:sz w:val="20"/>
              </w:rPr>
            </w:pPr>
            <w:r>
              <w:rPr>
                <w:spacing w:val="-4"/>
                <w:sz w:val="20"/>
              </w:rPr>
              <w:t>21,5</w:t>
            </w:r>
          </w:p>
        </w:tc>
        <w:tc>
          <w:tcPr>
            <w:tcW w:w="1421" w:type="dxa"/>
          </w:tcPr>
          <w:p w14:paraId="24E26CE3" w14:textId="77777777" w:rsidR="003D352F" w:rsidRDefault="001B3DC9">
            <w:pPr>
              <w:pStyle w:val="TableParagraph"/>
              <w:spacing w:line="210" w:lineRule="exact"/>
              <w:ind w:left="9"/>
              <w:jc w:val="center"/>
              <w:rPr>
                <w:sz w:val="20"/>
              </w:rPr>
            </w:pPr>
            <w:r>
              <w:rPr>
                <w:spacing w:val="-2"/>
                <w:sz w:val="20"/>
              </w:rPr>
              <w:t>-</w:t>
            </w:r>
            <w:r>
              <w:rPr>
                <w:spacing w:val="-4"/>
                <w:sz w:val="20"/>
              </w:rPr>
              <w:t>10,8</w:t>
            </w:r>
          </w:p>
        </w:tc>
      </w:tr>
      <w:tr w:rsidR="003D352F" w14:paraId="24E26CEC" w14:textId="77777777">
        <w:trPr>
          <w:trHeight w:val="230"/>
        </w:trPr>
        <w:tc>
          <w:tcPr>
            <w:tcW w:w="1683" w:type="dxa"/>
            <w:vMerge/>
            <w:tcBorders>
              <w:top w:val="nil"/>
            </w:tcBorders>
          </w:tcPr>
          <w:p w14:paraId="24E26CE5" w14:textId="77777777" w:rsidR="003D352F" w:rsidRDefault="003D352F">
            <w:pPr>
              <w:rPr>
                <w:sz w:val="2"/>
                <w:szCs w:val="2"/>
              </w:rPr>
            </w:pPr>
          </w:p>
        </w:tc>
        <w:tc>
          <w:tcPr>
            <w:tcW w:w="1354" w:type="dxa"/>
          </w:tcPr>
          <w:p w14:paraId="24E26CE6" w14:textId="77777777" w:rsidR="003D352F" w:rsidRDefault="001B3DC9">
            <w:pPr>
              <w:pStyle w:val="TableParagraph"/>
              <w:spacing w:line="210" w:lineRule="exact"/>
              <w:ind w:left="105"/>
              <w:rPr>
                <w:sz w:val="20"/>
              </w:rPr>
            </w:pPr>
            <w:r>
              <w:rPr>
                <w:spacing w:val="-2"/>
                <w:sz w:val="20"/>
              </w:rPr>
              <w:t>484,8</w:t>
            </w:r>
          </w:p>
        </w:tc>
        <w:tc>
          <w:tcPr>
            <w:tcW w:w="1270" w:type="dxa"/>
          </w:tcPr>
          <w:p w14:paraId="24E26CE7" w14:textId="77777777" w:rsidR="003D352F" w:rsidRDefault="001B3DC9">
            <w:pPr>
              <w:pStyle w:val="TableParagraph"/>
              <w:spacing w:line="210" w:lineRule="exact"/>
              <w:ind w:left="107"/>
              <w:rPr>
                <w:sz w:val="20"/>
              </w:rPr>
            </w:pPr>
            <w:r>
              <w:rPr>
                <w:spacing w:val="-2"/>
                <w:sz w:val="20"/>
              </w:rPr>
              <w:t>406,3</w:t>
            </w:r>
          </w:p>
        </w:tc>
        <w:tc>
          <w:tcPr>
            <w:tcW w:w="1274" w:type="dxa"/>
          </w:tcPr>
          <w:p w14:paraId="24E26CE8" w14:textId="77777777" w:rsidR="003D352F" w:rsidRDefault="001B3DC9">
            <w:pPr>
              <w:pStyle w:val="TableParagraph"/>
              <w:spacing w:line="210" w:lineRule="exact"/>
              <w:ind w:left="104"/>
              <w:rPr>
                <w:sz w:val="20"/>
              </w:rPr>
            </w:pPr>
            <w:r>
              <w:rPr>
                <w:spacing w:val="-2"/>
                <w:sz w:val="20"/>
              </w:rPr>
              <w:t>475,2</w:t>
            </w:r>
          </w:p>
        </w:tc>
        <w:tc>
          <w:tcPr>
            <w:tcW w:w="1275" w:type="dxa"/>
          </w:tcPr>
          <w:p w14:paraId="24E26CE9" w14:textId="77777777" w:rsidR="003D352F" w:rsidRDefault="001B3DC9">
            <w:pPr>
              <w:pStyle w:val="TableParagraph"/>
              <w:spacing w:line="210" w:lineRule="exact"/>
              <w:ind w:left="105"/>
              <w:rPr>
                <w:sz w:val="20"/>
              </w:rPr>
            </w:pPr>
            <w:r>
              <w:rPr>
                <w:spacing w:val="-2"/>
                <w:sz w:val="20"/>
              </w:rPr>
              <w:t>453,8</w:t>
            </w:r>
          </w:p>
        </w:tc>
        <w:tc>
          <w:tcPr>
            <w:tcW w:w="1275" w:type="dxa"/>
          </w:tcPr>
          <w:p w14:paraId="24E26CEA" w14:textId="77777777" w:rsidR="003D352F" w:rsidRDefault="001B3DC9">
            <w:pPr>
              <w:pStyle w:val="TableParagraph"/>
              <w:spacing w:line="210" w:lineRule="exact"/>
              <w:ind w:left="107"/>
              <w:rPr>
                <w:sz w:val="20"/>
              </w:rPr>
            </w:pPr>
            <w:r>
              <w:rPr>
                <w:spacing w:val="-2"/>
                <w:sz w:val="20"/>
              </w:rPr>
              <w:t>449,5</w:t>
            </w:r>
          </w:p>
        </w:tc>
        <w:tc>
          <w:tcPr>
            <w:tcW w:w="1421" w:type="dxa"/>
          </w:tcPr>
          <w:p w14:paraId="24E26CEB" w14:textId="77777777" w:rsidR="003D352F" w:rsidRDefault="001B3DC9">
            <w:pPr>
              <w:pStyle w:val="TableParagraph"/>
              <w:spacing w:line="210" w:lineRule="exact"/>
              <w:ind w:left="9"/>
              <w:jc w:val="center"/>
              <w:rPr>
                <w:sz w:val="20"/>
              </w:rPr>
            </w:pPr>
            <w:r>
              <w:rPr>
                <w:spacing w:val="-2"/>
                <w:sz w:val="20"/>
              </w:rPr>
              <w:t>-</w:t>
            </w:r>
            <w:r>
              <w:rPr>
                <w:spacing w:val="-5"/>
                <w:sz w:val="20"/>
              </w:rPr>
              <w:t>7,3</w:t>
            </w:r>
          </w:p>
        </w:tc>
      </w:tr>
      <w:tr w:rsidR="003D352F" w14:paraId="24E26CF4" w14:textId="77777777">
        <w:trPr>
          <w:trHeight w:val="230"/>
        </w:trPr>
        <w:tc>
          <w:tcPr>
            <w:tcW w:w="1683" w:type="dxa"/>
            <w:vMerge w:val="restart"/>
          </w:tcPr>
          <w:p w14:paraId="24E26CED" w14:textId="77777777" w:rsidR="003D352F" w:rsidRDefault="001B3DC9">
            <w:pPr>
              <w:pStyle w:val="TableParagraph"/>
              <w:ind w:left="107"/>
              <w:rPr>
                <w:sz w:val="20"/>
              </w:rPr>
            </w:pPr>
            <w:r>
              <w:rPr>
                <w:spacing w:val="-2"/>
                <w:sz w:val="20"/>
              </w:rPr>
              <w:t>Кызылординская</w:t>
            </w:r>
          </w:p>
        </w:tc>
        <w:tc>
          <w:tcPr>
            <w:tcW w:w="1354" w:type="dxa"/>
          </w:tcPr>
          <w:p w14:paraId="24E26CEE" w14:textId="77777777" w:rsidR="003D352F" w:rsidRDefault="001B3DC9">
            <w:pPr>
              <w:pStyle w:val="TableParagraph"/>
              <w:spacing w:line="210" w:lineRule="exact"/>
              <w:ind w:left="105"/>
              <w:rPr>
                <w:sz w:val="20"/>
              </w:rPr>
            </w:pPr>
            <w:r>
              <w:rPr>
                <w:spacing w:val="-4"/>
                <w:sz w:val="20"/>
              </w:rPr>
              <w:t>16,8</w:t>
            </w:r>
          </w:p>
        </w:tc>
        <w:tc>
          <w:tcPr>
            <w:tcW w:w="1270" w:type="dxa"/>
          </w:tcPr>
          <w:p w14:paraId="24E26CEF" w14:textId="77777777" w:rsidR="003D352F" w:rsidRDefault="001B3DC9">
            <w:pPr>
              <w:pStyle w:val="TableParagraph"/>
              <w:spacing w:line="210" w:lineRule="exact"/>
              <w:ind w:left="107"/>
              <w:rPr>
                <w:sz w:val="20"/>
              </w:rPr>
            </w:pPr>
            <w:r>
              <w:rPr>
                <w:spacing w:val="-4"/>
                <w:sz w:val="20"/>
              </w:rPr>
              <w:t>16,9</w:t>
            </w:r>
          </w:p>
        </w:tc>
        <w:tc>
          <w:tcPr>
            <w:tcW w:w="1274" w:type="dxa"/>
          </w:tcPr>
          <w:p w14:paraId="24E26CF0" w14:textId="77777777" w:rsidR="003D352F" w:rsidRDefault="001B3DC9">
            <w:pPr>
              <w:pStyle w:val="TableParagraph"/>
              <w:spacing w:line="210" w:lineRule="exact"/>
              <w:ind w:left="104"/>
              <w:rPr>
                <w:sz w:val="20"/>
              </w:rPr>
            </w:pPr>
            <w:r>
              <w:rPr>
                <w:spacing w:val="-4"/>
                <w:sz w:val="20"/>
              </w:rPr>
              <w:t>17,0</w:t>
            </w:r>
          </w:p>
        </w:tc>
        <w:tc>
          <w:tcPr>
            <w:tcW w:w="1275" w:type="dxa"/>
          </w:tcPr>
          <w:p w14:paraId="24E26CF1" w14:textId="77777777" w:rsidR="003D352F" w:rsidRDefault="001B3DC9">
            <w:pPr>
              <w:pStyle w:val="TableParagraph"/>
              <w:spacing w:line="210" w:lineRule="exact"/>
              <w:ind w:left="105"/>
              <w:rPr>
                <w:sz w:val="20"/>
              </w:rPr>
            </w:pPr>
            <w:r>
              <w:rPr>
                <w:spacing w:val="-4"/>
                <w:sz w:val="20"/>
              </w:rPr>
              <w:t>17,0</w:t>
            </w:r>
          </w:p>
        </w:tc>
        <w:tc>
          <w:tcPr>
            <w:tcW w:w="1275" w:type="dxa"/>
          </w:tcPr>
          <w:p w14:paraId="24E26CF2" w14:textId="77777777" w:rsidR="003D352F" w:rsidRDefault="001B3DC9">
            <w:pPr>
              <w:pStyle w:val="TableParagraph"/>
              <w:spacing w:line="210" w:lineRule="exact"/>
              <w:ind w:left="107"/>
              <w:rPr>
                <w:sz w:val="20"/>
              </w:rPr>
            </w:pPr>
            <w:r>
              <w:rPr>
                <w:spacing w:val="-4"/>
                <w:sz w:val="20"/>
              </w:rPr>
              <w:t>17,0</w:t>
            </w:r>
          </w:p>
        </w:tc>
        <w:tc>
          <w:tcPr>
            <w:tcW w:w="1421" w:type="dxa"/>
          </w:tcPr>
          <w:p w14:paraId="24E26CF3" w14:textId="77777777" w:rsidR="003D352F" w:rsidRDefault="001B3DC9">
            <w:pPr>
              <w:pStyle w:val="TableParagraph"/>
              <w:spacing w:line="210" w:lineRule="exact"/>
              <w:ind w:left="9"/>
              <w:jc w:val="center"/>
              <w:rPr>
                <w:sz w:val="20"/>
              </w:rPr>
            </w:pPr>
            <w:r>
              <w:rPr>
                <w:spacing w:val="-5"/>
                <w:sz w:val="20"/>
              </w:rPr>
              <w:t>1,2</w:t>
            </w:r>
          </w:p>
        </w:tc>
      </w:tr>
      <w:tr w:rsidR="003D352F" w14:paraId="24E26CFC" w14:textId="77777777">
        <w:trPr>
          <w:trHeight w:val="230"/>
        </w:trPr>
        <w:tc>
          <w:tcPr>
            <w:tcW w:w="1683" w:type="dxa"/>
            <w:vMerge/>
            <w:tcBorders>
              <w:top w:val="nil"/>
            </w:tcBorders>
          </w:tcPr>
          <w:p w14:paraId="24E26CF5" w14:textId="77777777" w:rsidR="003D352F" w:rsidRDefault="003D352F">
            <w:pPr>
              <w:rPr>
                <w:sz w:val="2"/>
                <w:szCs w:val="2"/>
              </w:rPr>
            </w:pPr>
          </w:p>
        </w:tc>
        <w:tc>
          <w:tcPr>
            <w:tcW w:w="1354" w:type="dxa"/>
          </w:tcPr>
          <w:p w14:paraId="24E26CF6" w14:textId="77777777" w:rsidR="003D352F" w:rsidRDefault="001B3DC9">
            <w:pPr>
              <w:pStyle w:val="TableParagraph"/>
              <w:spacing w:line="210" w:lineRule="exact"/>
              <w:ind w:left="105"/>
              <w:rPr>
                <w:sz w:val="20"/>
              </w:rPr>
            </w:pPr>
            <w:r>
              <w:rPr>
                <w:spacing w:val="-2"/>
                <w:sz w:val="20"/>
              </w:rPr>
              <w:t>332,3</w:t>
            </w:r>
          </w:p>
        </w:tc>
        <w:tc>
          <w:tcPr>
            <w:tcW w:w="1270" w:type="dxa"/>
          </w:tcPr>
          <w:p w14:paraId="24E26CF7" w14:textId="77777777" w:rsidR="003D352F" w:rsidRDefault="001B3DC9">
            <w:pPr>
              <w:pStyle w:val="TableParagraph"/>
              <w:spacing w:line="210" w:lineRule="exact"/>
              <w:ind w:left="107"/>
              <w:rPr>
                <w:sz w:val="20"/>
              </w:rPr>
            </w:pPr>
            <w:r>
              <w:rPr>
                <w:spacing w:val="-2"/>
                <w:sz w:val="20"/>
              </w:rPr>
              <w:t>329,4</w:t>
            </w:r>
          </w:p>
        </w:tc>
        <w:tc>
          <w:tcPr>
            <w:tcW w:w="1274" w:type="dxa"/>
          </w:tcPr>
          <w:p w14:paraId="24E26CF8" w14:textId="77777777" w:rsidR="003D352F" w:rsidRDefault="001B3DC9">
            <w:pPr>
              <w:pStyle w:val="TableParagraph"/>
              <w:spacing w:line="210" w:lineRule="exact"/>
              <w:ind w:left="104"/>
              <w:rPr>
                <w:sz w:val="20"/>
              </w:rPr>
            </w:pPr>
            <w:r>
              <w:rPr>
                <w:spacing w:val="-2"/>
                <w:sz w:val="20"/>
              </w:rPr>
              <w:t>330,1</w:t>
            </w:r>
          </w:p>
        </w:tc>
        <w:tc>
          <w:tcPr>
            <w:tcW w:w="1275" w:type="dxa"/>
          </w:tcPr>
          <w:p w14:paraId="24E26CF9" w14:textId="77777777" w:rsidR="003D352F" w:rsidRDefault="001B3DC9">
            <w:pPr>
              <w:pStyle w:val="TableParagraph"/>
              <w:spacing w:line="210" w:lineRule="exact"/>
              <w:ind w:left="105"/>
              <w:rPr>
                <w:sz w:val="20"/>
              </w:rPr>
            </w:pPr>
            <w:r>
              <w:rPr>
                <w:spacing w:val="-2"/>
                <w:sz w:val="20"/>
              </w:rPr>
              <w:t>330,1</w:t>
            </w:r>
          </w:p>
        </w:tc>
        <w:tc>
          <w:tcPr>
            <w:tcW w:w="1275" w:type="dxa"/>
          </w:tcPr>
          <w:p w14:paraId="24E26CFA" w14:textId="77777777" w:rsidR="003D352F" w:rsidRDefault="001B3DC9">
            <w:pPr>
              <w:pStyle w:val="TableParagraph"/>
              <w:spacing w:line="210" w:lineRule="exact"/>
              <w:ind w:left="107"/>
              <w:rPr>
                <w:sz w:val="20"/>
              </w:rPr>
            </w:pPr>
            <w:r>
              <w:rPr>
                <w:spacing w:val="-2"/>
                <w:sz w:val="20"/>
              </w:rPr>
              <w:t>331,5</w:t>
            </w:r>
          </w:p>
        </w:tc>
        <w:tc>
          <w:tcPr>
            <w:tcW w:w="1421" w:type="dxa"/>
          </w:tcPr>
          <w:p w14:paraId="24E26CFB" w14:textId="77777777" w:rsidR="003D352F" w:rsidRDefault="001B3DC9">
            <w:pPr>
              <w:pStyle w:val="TableParagraph"/>
              <w:spacing w:line="210" w:lineRule="exact"/>
              <w:ind w:left="9"/>
              <w:jc w:val="center"/>
              <w:rPr>
                <w:sz w:val="20"/>
              </w:rPr>
            </w:pPr>
            <w:r>
              <w:rPr>
                <w:spacing w:val="-2"/>
                <w:sz w:val="20"/>
              </w:rPr>
              <w:t>-</w:t>
            </w:r>
            <w:r>
              <w:rPr>
                <w:spacing w:val="-5"/>
                <w:sz w:val="20"/>
              </w:rPr>
              <w:t>0,2</w:t>
            </w:r>
          </w:p>
        </w:tc>
      </w:tr>
      <w:tr w:rsidR="003D352F" w14:paraId="24E26D04" w14:textId="77777777">
        <w:trPr>
          <w:trHeight w:val="230"/>
        </w:trPr>
        <w:tc>
          <w:tcPr>
            <w:tcW w:w="1683" w:type="dxa"/>
            <w:vMerge w:val="restart"/>
          </w:tcPr>
          <w:p w14:paraId="24E26CFD" w14:textId="77777777" w:rsidR="003D352F" w:rsidRDefault="001B3DC9">
            <w:pPr>
              <w:pStyle w:val="TableParagraph"/>
              <w:ind w:left="107"/>
              <w:rPr>
                <w:sz w:val="20"/>
              </w:rPr>
            </w:pPr>
            <w:r>
              <w:rPr>
                <w:spacing w:val="-2"/>
                <w:sz w:val="20"/>
              </w:rPr>
              <w:t>Мангыстауская</w:t>
            </w:r>
          </w:p>
        </w:tc>
        <w:tc>
          <w:tcPr>
            <w:tcW w:w="1354" w:type="dxa"/>
          </w:tcPr>
          <w:p w14:paraId="24E26CFE" w14:textId="77777777" w:rsidR="003D352F" w:rsidRDefault="001B3DC9">
            <w:pPr>
              <w:pStyle w:val="TableParagraph"/>
              <w:spacing w:line="210" w:lineRule="exact"/>
              <w:ind w:left="105"/>
              <w:rPr>
                <w:sz w:val="20"/>
              </w:rPr>
            </w:pPr>
            <w:r>
              <w:rPr>
                <w:spacing w:val="-4"/>
                <w:sz w:val="20"/>
              </w:rPr>
              <w:t>15,4</w:t>
            </w:r>
          </w:p>
        </w:tc>
        <w:tc>
          <w:tcPr>
            <w:tcW w:w="1270" w:type="dxa"/>
          </w:tcPr>
          <w:p w14:paraId="24E26CFF" w14:textId="77777777" w:rsidR="003D352F" w:rsidRDefault="001B3DC9">
            <w:pPr>
              <w:pStyle w:val="TableParagraph"/>
              <w:spacing w:line="210" w:lineRule="exact"/>
              <w:ind w:left="107"/>
              <w:rPr>
                <w:sz w:val="20"/>
              </w:rPr>
            </w:pPr>
            <w:r>
              <w:rPr>
                <w:spacing w:val="-4"/>
                <w:sz w:val="20"/>
              </w:rPr>
              <w:t>15,8</w:t>
            </w:r>
          </w:p>
        </w:tc>
        <w:tc>
          <w:tcPr>
            <w:tcW w:w="1274" w:type="dxa"/>
          </w:tcPr>
          <w:p w14:paraId="24E26D00" w14:textId="77777777" w:rsidR="003D352F" w:rsidRDefault="001B3DC9">
            <w:pPr>
              <w:pStyle w:val="TableParagraph"/>
              <w:spacing w:line="210" w:lineRule="exact"/>
              <w:ind w:left="104"/>
              <w:rPr>
                <w:sz w:val="20"/>
              </w:rPr>
            </w:pPr>
            <w:r>
              <w:rPr>
                <w:spacing w:val="-4"/>
                <w:sz w:val="20"/>
              </w:rPr>
              <w:t>16,9</w:t>
            </w:r>
          </w:p>
        </w:tc>
        <w:tc>
          <w:tcPr>
            <w:tcW w:w="1275" w:type="dxa"/>
          </w:tcPr>
          <w:p w14:paraId="24E26D01" w14:textId="77777777" w:rsidR="003D352F" w:rsidRDefault="001B3DC9">
            <w:pPr>
              <w:pStyle w:val="TableParagraph"/>
              <w:spacing w:line="210" w:lineRule="exact"/>
              <w:ind w:left="105"/>
              <w:rPr>
                <w:sz w:val="20"/>
              </w:rPr>
            </w:pPr>
            <w:r>
              <w:rPr>
                <w:spacing w:val="-4"/>
                <w:sz w:val="20"/>
              </w:rPr>
              <w:t>17,7</w:t>
            </w:r>
          </w:p>
        </w:tc>
        <w:tc>
          <w:tcPr>
            <w:tcW w:w="1275" w:type="dxa"/>
          </w:tcPr>
          <w:p w14:paraId="24E26D02" w14:textId="77777777" w:rsidR="003D352F" w:rsidRDefault="001B3DC9">
            <w:pPr>
              <w:pStyle w:val="TableParagraph"/>
              <w:spacing w:line="210" w:lineRule="exact"/>
              <w:ind w:left="107"/>
              <w:rPr>
                <w:sz w:val="20"/>
              </w:rPr>
            </w:pPr>
            <w:r>
              <w:rPr>
                <w:spacing w:val="-4"/>
                <w:sz w:val="20"/>
              </w:rPr>
              <w:t>17,6</w:t>
            </w:r>
          </w:p>
        </w:tc>
        <w:tc>
          <w:tcPr>
            <w:tcW w:w="1421" w:type="dxa"/>
          </w:tcPr>
          <w:p w14:paraId="24E26D03" w14:textId="77777777" w:rsidR="003D352F" w:rsidRDefault="001B3DC9">
            <w:pPr>
              <w:pStyle w:val="TableParagraph"/>
              <w:spacing w:line="210" w:lineRule="exact"/>
              <w:ind w:left="9"/>
              <w:jc w:val="center"/>
              <w:rPr>
                <w:sz w:val="20"/>
              </w:rPr>
            </w:pPr>
            <w:r>
              <w:rPr>
                <w:spacing w:val="-4"/>
                <w:sz w:val="20"/>
              </w:rPr>
              <w:t>14,3</w:t>
            </w:r>
          </w:p>
        </w:tc>
      </w:tr>
      <w:tr w:rsidR="003D352F" w14:paraId="24E26D0C" w14:textId="77777777">
        <w:trPr>
          <w:trHeight w:val="230"/>
        </w:trPr>
        <w:tc>
          <w:tcPr>
            <w:tcW w:w="1683" w:type="dxa"/>
            <w:vMerge/>
            <w:tcBorders>
              <w:top w:val="nil"/>
            </w:tcBorders>
          </w:tcPr>
          <w:p w14:paraId="24E26D05" w14:textId="77777777" w:rsidR="003D352F" w:rsidRDefault="003D352F">
            <w:pPr>
              <w:rPr>
                <w:sz w:val="2"/>
                <w:szCs w:val="2"/>
              </w:rPr>
            </w:pPr>
          </w:p>
        </w:tc>
        <w:tc>
          <w:tcPr>
            <w:tcW w:w="1354" w:type="dxa"/>
          </w:tcPr>
          <w:p w14:paraId="24E26D06" w14:textId="77777777" w:rsidR="003D352F" w:rsidRDefault="001B3DC9">
            <w:pPr>
              <w:pStyle w:val="TableParagraph"/>
              <w:spacing w:line="210" w:lineRule="exact"/>
              <w:ind w:left="105"/>
              <w:rPr>
                <w:sz w:val="20"/>
              </w:rPr>
            </w:pPr>
            <w:r>
              <w:rPr>
                <w:spacing w:val="-2"/>
                <w:sz w:val="20"/>
              </w:rPr>
              <w:t>305,5</w:t>
            </w:r>
          </w:p>
        </w:tc>
        <w:tc>
          <w:tcPr>
            <w:tcW w:w="1270" w:type="dxa"/>
          </w:tcPr>
          <w:p w14:paraId="24E26D07" w14:textId="77777777" w:rsidR="003D352F" w:rsidRDefault="001B3DC9">
            <w:pPr>
              <w:pStyle w:val="TableParagraph"/>
              <w:spacing w:line="210" w:lineRule="exact"/>
              <w:ind w:left="107"/>
              <w:rPr>
                <w:sz w:val="20"/>
              </w:rPr>
            </w:pPr>
            <w:r>
              <w:rPr>
                <w:spacing w:val="-2"/>
                <w:sz w:val="20"/>
              </w:rPr>
              <w:t>308,4</w:t>
            </w:r>
          </w:p>
        </w:tc>
        <w:tc>
          <w:tcPr>
            <w:tcW w:w="1274" w:type="dxa"/>
          </w:tcPr>
          <w:p w14:paraId="24E26D08" w14:textId="77777777" w:rsidR="003D352F" w:rsidRDefault="001B3DC9">
            <w:pPr>
              <w:pStyle w:val="TableParagraph"/>
              <w:spacing w:line="210" w:lineRule="exact"/>
              <w:ind w:left="104"/>
              <w:rPr>
                <w:sz w:val="20"/>
              </w:rPr>
            </w:pPr>
            <w:r>
              <w:rPr>
                <w:spacing w:val="-2"/>
                <w:sz w:val="20"/>
              </w:rPr>
              <w:t>331,7</w:t>
            </w:r>
          </w:p>
        </w:tc>
        <w:tc>
          <w:tcPr>
            <w:tcW w:w="1275" w:type="dxa"/>
          </w:tcPr>
          <w:p w14:paraId="24E26D09" w14:textId="77777777" w:rsidR="003D352F" w:rsidRDefault="001B3DC9">
            <w:pPr>
              <w:pStyle w:val="TableParagraph"/>
              <w:spacing w:line="210" w:lineRule="exact"/>
              <w:ind w:left="105"/>
              <w:rPr>
                <w:sz w:val="20"/>
              </w:rPr>
            </w:pPr>
            <w:r>
              <w:rPr>
                <w:spacing w:val="-2"/>
                <w:sz w:val="20"/>
              </w:rPr>
              <w:t>332,7</w:t>
            </w:r>
          </w:p>
        </w:tc>
        <w:tc>
          <w:tcPr>
            <w:tcW w:w="1275" w:type="dxa"/>
          </w:tcPr>
          <w:p w14:paraId="24E26D0A" w14:textId="77777777" w:rsidR="003D352F" w:rsidRDefault="001B3DC9">
            <w:pPr>
              <w:pStyle w:val="TableParagraph"/>
              <w:spacing w:line="210" w:lineRule="exact"/>
              <w:ind w:left="107"/>
              <w:rPr>
                <w:sz w:val="20"/>
              </w:rPr>
            </w:pPr>
            <w:r>
              <w:rPr>
                <w:spacing w:val="-2"/>
                <w:sz w:val="20"/>
              </w:rPr>
              <w:t>336,7</w:t>
            </w:r>
          </w:p>
        </w:tc>
        <w:tc>
          <w:tcPr>
            <w:tcW w:w="1421" w:type="dxa"/>
          </w:tcPr>
          <w:p w14:paraId="24E26D0B" w14:textId="77777777" w:rsidR="003D352F" w:rsidRDefault="001B3DC9">
            <w:pPr>
              <w:pStyle w:val="TableParagraph"/>
              <w:spacing w:line="210" w:lineRule="exact"/>
              <w:ind w:left="9"/>
              <w:jc w:val="center"/>
              <w:rPr>
                <w:sz w:val="20"/>
              </w:rPr>
            </w:pPr>
            <w:r>
              <w:rPr>
                <w:spacing w:val="-4"/>
                <w:sz w:val="20"/>
              </w:rPr>
              <w:t>10,2</w:t>
            </w:r>
          </w:p>
        </w:tc>
      </w:tr>
      <w:tr w:rsidR="003D352F" w14:paraId="24E26D14" w14:textId="77777777">
        <w:trPr>
          <w:trHeight w:val="230"/>
        </w:trPr>
        <w:tc>
          <w:tcPr>
            <w:tcW w:w="1683" w:type="dxa"/>
            <w:vMerge w:val="restart"/>
          </w:tcPr>
          <w:p w14:paraId="24E26D0D" w14:textId="77777777" w:rsidR="003D352F" w:rsidRDefault="001B3DC9">
            <w:pPr>
              <w:pStyle w:val="TableParagraph"/>
              <w:ind w:left="107"/>
              <w:rPr>
                <w:sz w:val="20"/>
              </w:rPr>
            </w:pPr>
            <w:r>
              <w:rPr>
                <w:spacing w:val="-2"/>
                <w:sz w:val="20"/>
              </w:rPr>
              <w:t>Павлодарская</w:t>
            </w:r>
          </w:p>
        </w:tc>
        <w:tc>
          <w:tcPr>
            <w:tcW w:w="1354" w:type="dxa"/>
          </w:tcPr>
          <w:p w14:paraId="24E26D0E" w14:textId="77777777" w:rsidR="003D352F" w:rsidRDefault="001B3DC9">
            <w:pPr>
              <w:pStyle w:val="TableParagraph"/>
              <w:spacing w:line="210" w:lineRule="exact"/>
              <w:ind w:left="105"/>
              <w:rPr>
                <w:sz w:val="20"/>
              </w:rPr>
            </w:pPr>
            <w:r>
              <w:rPr>
                <w:spacing w:val="-4"/>
                <w:sz w:val="20"/>
              </w:rPr>
              <w:t>19,1</w:t>
            </w:r>
          </w:p>
        </w:tc>
        <w:tc>
          <w:tcPr>
            <w:tcW w:w="1270" w:type="dxa"/>
          </w:tcPr>
          <w:p w14:paraId="24E26D0F" w14:textId="77777777" w:rsidR="003D352F" w:rsidRDefault="001B3DC9">
            <w:pPr>
              <w:pStyle w:val="TableParagraph"/>
              <w:spacing w:line="210" w:lineRule="exact"/>
              <w:ind w:left="107"/>
              <w:rPr>
                <w:sz w:val="20"/>
              </w:rPr>
            </w:pPr>
            <w:r>
              <w:rPr>
                <w:spacing w:val="-4"/>
                <w:sz w:val="20"/>
              </w:rPr>
              <w:t>19,6</w:t>
            </w:r>
          </w:p>
        </w:tc>
        <w:tc>
          <w:tcPr>
            <w:tcW w:w="1274" w:type="dxa"/>
          </w:tcPr>
          <w:p w14:paraId="24E26D10" w14:textId="77777777" w:rsidR="003D352F" w:rsidRDefault="001B3DC9">
            <w:pPr>
              <w:pStyle w:val="TableParagraph"/>
              <w:spacing w:line="210" w:lineRule="exact"/>
              <w:ind w:left="104"/>
              <w:rPr>
                <w:sz w:val="20"/>
              </w:rPr>
            </w:pPr>
            <w:r>
              <w:rPr>
                <w:spacing w:val="-4"/>
                <w:sz w:val="20"/>
              </w:rPr>
              <w:t>19,4</w:t>
            </w:r>
          </w:p>
        </w:tc>
        <w:tc>
          <w:tcPr>
            <w:tcW w:w="1275" w:type="dxa"/>
          </w:tcPr>
          <w:p w14:paraId="24E26D11" w14:textId="77777777" w:rsidR="003D352F" w:rsidRDefault="001B3DC9">
            <w:pPr>
              <w:pStyle w:val="TableParagraph"/>
              <w:spacing w:line="210" w:lineRule="exact"/>
              <w:ind w:left="105"/>
              <w:rPr>
                <w:sz w:val="20"/>
              </w:rPr>
            </w:pPr>
            <w:r>
              <w:rPr>
                <w:spacing w:val="-4"/>
                <w:sz w:val="20"/>
              </w:rPr>
              <w:t>19,2</w:t>
            </w:r>
          </w:p>
        </w:tc>
        <w:tc>
          <w:tcPr>
            <w:tcW w:w="1275" w:type="dxa"/>
          </w:tcPr>
          <w:p w14:paraId="24E26D12" w14:textId="77777777" w:rsidR="003D352F" w:rsidRDefault="001B3DC9">
            <w:pPr>
              <w:pStyle w:val="TableParagraph"/>
              <w:spacing w:line="210" w:lineRule="exact"/>
              <w:ind w:left="107"/>
              <w:rPr>
                <w:sz w:val="20"/>
              </w:rPr>
            </w:pPr>
            <w:r>
              <w:rPr>
                <w:spacing w:val="-4"/>
                <w:sz w:val="20"/>
              </w:rPr>
              <w:t>19,3</w:t>
            </w:r>
          </w:p>
        </w:tc>
        <w:tc>
          <w:tcPr>
            <w:tcW w:w="1421" w:type="dxa"/>
          </w:tcPr>
          <w:p w14:paraId="24E26D13" w14:textId="77777777" w:rsidR="003D352F" w:rsidRDefault="001B3DC9">
            <w:pPr>
              <w:pStyle w:val="TableParagraph"/>
              <w:spacing w:line="210" w:lineRule="exact"/>
              <w:ind w:left="9"/>
              <w:jc w:val="center"/>
              <w:rPr>
                <w:sz w:val="20"/>
              </w:rPr>
            </w:pPr>
            <w:r>
              <w:rPr>
                <w:spacing w:val="-5"/>
                <w:sz w:val="20"/>
              </w:rPr>
              <w:t>1,0</w:t>
            </w:r>
          </w:p>
        </w:tc>
      </w:tr>
      <w:tr w:rsidR="003D352F" w14:paraId="24E26D1C" w14:textId="77777777">
        <w:trPr>
          <w:trHeight w:val="230"/>
        </w:trPr>
        <w:tc>
          <w:tcPr>
            <w:tcW w:w="1683" w:type="dxa"/>
            <w:vMerge/>
            <w:tcBorders>
              <w:top w:val="nil"/>
            </w:tcBorders>
          </w:tcPr>
          <w:p w14:paraId="24E26D15" w14:textId="77777777" w:rsidR="003D352F" w:rsidRDefault="003D352F">
            <w:pPr>
              <w:rPr>
                <w:sz w:val="2"/>
                <w:szCs w:val="2"/>
              </w:rPr>
            </w:pPr>
          </w:p>
        </w:tc>
        <w:tc>
          <w:tcPr>
            <w:tcW w:w="1354" w:type="dxa"/>
          </w:tcPr>
          <w:p w14:paraId="24E26D16" w14:textId="77777777" w:rsidR="003D352F" w:rsidRDefault="001B3DC9">
            <w:pPr>
              <w:pStyle w:val="TableParagraph"/>
              <w:spacing w:line="210" w:lineRule="exact"/>
              <w:ind w:left="105"/>
              <w:rPr>
                <w:sz w:val="20"/>
              </w:rPr>
            </w:pPr>
            <w:r>
              <w:rPr>
                <w:spacing w:val="-2"/>
                <w:sz w:val="20"/>
              </w:rPr>
              <w:t>390,5</w:t>
            </w:r>
          </w:p>
        </w:tc>
        <w:tc>
          <w:tcPr>
            <w:tcW w:w="1270" w:type="dxa"/>
          </w:tcPr>
          <w:p w14:paraId="24E26D17" w14:textId="77777777" w:rsidR="003D352F" w:rsidRDefault="001B3DC9">
            <w:pPr>
              <w:pStyle w:val="TableParagraph"/>
              <w:spacing w:line="210" w:lineRule="exact"/>
              <w:ind w:left="107"/>
              <w:rPr>
                <w:sz w:val="20"/>
              </w:rPr>
            </w:pPr>
            <w:r>
              <w:rPr>
                <w:spacing w:val="-2"/>
                <w:sz w:val="20"/>
              </w:rPr>
              <w:t>387,1</w:t>
            </w:r>
          </w:p>
        </w:tc>
        <w:tc>
          <w:tcPr>
            <w:tcW w:w="1274" w:type="dxa"/>
          </w:tcPr>
          <w:p w14:paraId="24E26D18" w14:textId="77777777" w:rsidR="003D352F" w:rsidRDefault="001B3DC9">
            <w:pPr>
              <w:pStyle w:val="TableParagraph"/>
              <w:spacing w:line="210" w:lineRule="exact"/>
              <w:ind w:left="104"/>
              <w:rPr>
                <w:sz w:val="20"/>
              </w:rPr>
            </w:pPr>
            <w:r>
              <w:rPr>
                <w:spacing w:val="-2"/>
                <w:sz w:val="20"/>
              </w:rPr>
              <w:t>383,7</w:t>
            </w:r>
          </w:p>
        </w:tc>
        <w:tc>
          <w:tcPr>
            <w:tcW w:w="1275" w:type="dxa"/>
          </w:tcPr>
          <w:p w14:paraId="24E26D19" w14:textId="77777777" w:rsidR="003D352F" w:rsidRDefault="001B3DC9">
            <w:pPr>
              <w:pStyle w:val="TableParagraph"/>
              <w:spacing w:line="210" w:lineRule="exact"/>
              <w:ind w:left="105"/>
              <w:rPr>
                <w:sz w:val="20"/>
              </w:rPr>
            </w:pPr>
            <w:r>
              <w:rPr>
                <w:spacing w:val="-2"/>
                <w:sz w:val="20"/>
              </w:rPr>
              <w:t>384,2</w:t>
            </w:r>
          </w:p>
        </w:tc>
        <w:tc>
          <w:tcPr>
            <w:tcW w:w="1275" w:type="dxa"/>
          </w:tcPr>
          <w:p w14:paraId="24E26D1A" w14:textId="77777777" w:rsidR="003D352F" w:rsidRDefault="001B3DC9">
            <w:pPr>
              <w:pStyle w:val="TableParagraph"/>
              <w:spacing w:line="210" w:lineRule="exact"/>
              <w:ind w:left="107"/>
              <w:rPr>
                <w:sz w:val="20"/>
              </w:rPr>
            </w:pPr>
            <w:r>
              <w:rPr>
                <w:spacing w:val="-2"/>
                <w:sz w:val="20"/>
              </w:rPr>
              <w:t>385,2</w:t>
            </w:r>
          </w:p>
        </w:tc>
        <w:tc>
          <w:tcPr>
            <w:tcW w:w="1421" w:type="dxa"/>
          </w:tcPr>
          <w:p w14:paraId="24E26D1B" w14:textId="77777777" w:rsidR="003D352F" w:rsidRDefault="001B3DC9">
            <w:pPr>
              <w:pStyle w:val="TableParagraph"/>
              <w:spacing w:line="210" w:lineRule="exact"/>
              <w:ind w:left="9"/>
              <w:jc w:val="center"/>
              <w:rPr>
                <w:sz w:val="20"/>
              </w:rPr>
            </w:pPr>
            <w:r>
              <w:rPr>
                <w:spacing w:val="-2"/>
                <w:sz w:val="20"/>
              </w:rPr>
              <w:t>-</w:t>
            </w:r>
            <w:r>
              <w:rPr>
                <w:spacing w:val="-5"/>
                <w:sz w:val="20"/>
              </w:rPr>
              <w:t>1,4</w:t>
            </w:r>
          </w:p>
        </w:tc>
      </w:tr>
      <w:tr w:rsidR="003D352F" w14:paraId="24E26D24" w14:textId="77777777">
        <w:trPr>
          <w:trHeight w:val="256"/>
        </w:trPr>
        <w:tc>
          <w:tcPr>
            <w:tcW w:w="1683" w:type="dxa"/>
            <w:vMerge w:val="restart"/>
          </w:tcPr>
          <w:p w14:paraId="24E26D1D" w14:textId="77777777" w:rsidR="003D352F" w:rsidRDefault="001B3DC9">
            <w:pPr>
              <w:pStyle w:val="TableParagraph"/>
              <w:ind w:left="107"/>
              <w:rPr>
                <w:sz w:val="20"/>
              </w:rPr>
            </w:pPr>
            <w:r>
              <w:rPr>
                <w:spacing w:val="-2"/>
                <w:sz w:val="20"/>
              </w:rPr>
              <w:t>Северо- Казахстанская</w:t>
            </w:r>
          </w:p>
        </w:tc>
        <w:tc>
          <w:tcPr>
            <w:tcW w:w="1354" w:type="dxa"/>
          </w:tcPr>
          <w:p w14:paraId="24E26D1E" w14:textId="77777777" w:rsidR="003D352F" w:rsidRDefault="001B3DC9">
            <w:pPr>
              <w:pStyle w:val="TableParagraph"/>
              <w:ind w:left="105"/>
              <w:rPr>
                <w:sz w:val="20"/>
              </w:rPr>
            </w:pPr>
            <w:r>
              <w:rPr>
                <w:spacing w:val="-4"/>
                <w:sz w:val="20"/>
              </w:rPr>
              <w:t>14,9</w:t>
            </w:r>
          </w:p>
        </w:tc>
        <w:tc>
          <w:tcPr>
            <w:tcW w:w="1270" w:type="dxa"/>
          </w:tcPr>
          <w:p w14:paraId="24E26D1F" w14:textId="77777777" w:rsidR="003D352F" w:rsidRDefault="001B3DC9">
            <w:pPr>
              <w:pStyle w:val="TableParagraph"/>
              <w:ind w:left="107"/>
              <w:rPr>
                <w:sz w:val="20"/>
              </w:rPr>
            </w:pPr>
            <w:r>
              <w:rPr>
                <w:spacing w:val="-4"/>
                <w:sz w:val="20"/>
              </w:rPr>
              <w:t>15,3</w:t>
            </w:r>
          </w:p>
        </w:tc>
        <w:tc>
          <w:tcPr>
            <w:tcW w:w="1274" w:type="dxa"/>
          </w:tcPr>
          <w:p w14:paraId="24E26D20" w14:textId="77777777" w:rsidR="003D352F" w:rsidRDefault="001B3DC9">
            <w:pPr>
              <w:pStyle w:val="TableParagraph"/>
              <w:ind w:left="104"/>
              <w:rPr>
                <w:sz w:val="20"/>
              </w:rPr>
            </w:pPr>
            <w:r>
              <w:rPr>
                <w:spacing w:val="-4"/>
                <w:sz w:val="20"/>
              </w:rPr>
              <w:t>14,7</w:t>
            </w:r>
          </w:p>
        </w:tc>
        <w:tc>
          <w:tcPr>
            <w:tcW w:w="1275" w:type="dxa"/>
          </w:tcPr>
          <w:p w14:paraId="24E26D21" w14:textId="77777777" w:rsidR="003D352F" w:rsidRDefault="001B3DC9">
            <w:pPr>
              <w:pStyle w:val="TableParagraph"/>
              <w:ind w:left="105"/>
              <w:rPr>
                <w:sz w:val="20"/>
              </w:rPr>
            </w:pPr>
            <w:r>
              <w:rPr>
                <w:spacing w:val="-4"/>
                <w:sz w:val="20"/>
              </w:rPr>
              <w:t>14,2</w:t>
            </w:r>
          </w:p>
        </w:tc>
        <w:tc>
          <w:tcPr>
            <w:tcW w:w="1275" w:type="dxa"/>
          </w:tcPr>
          <w:p w14:paraId="24E26D22" w14:textId="77777777" w:rsidR="003D352F" w:rsidRDefault="001B3DC9">
            <w:pPr>
              <w:pStyle w:val="TableParagraph"/>
              <w:ind w:left="107"/>
              <w:rPr>
                <w:sz w:val="20"/>
              </w:rPr>
            </w:pPr>
            <w:r>
              <w:rPr>
                <w:spacing w:val="-4"/>
                <w:sz w:val="20"/>
              </w:rPr>
              <w:t>13,8</w:t>
            </w:r>
          </w:p>
        </w:tc>
        <w:tc>
          <w:tcPr>
            <w:tcW w:w="1421" w:type="dxa"/>
          </w:tcPr>
          <w:p w14:paraId="24E26D23" w14:textId="77777777" w:rsidR="003D352F" w:rsidRDefault="001B3DC9">
            <w:pPr>
              <w:pStyle w:val="TableParagraph"/>
              <w:ind w:left="9"/>
              <w:jc w:val="center"/>
              <w:rPr>
                <w:sz w:val="20"/>
              </w:rPr>
            </w:pPr>
            <w:r>
              <w:rPr>
                <w:spacing w:val="-2"/>
                <w:sz w:val="20"/>
              </w:rPr>
              <w:t>-</w:t>
            </w:r>
            <w:r>
              <w:rPr>
                <w:spacing w:val="-5"/>
                <w:sz w:val="20"/>
              </w:rPr>
              <w:t>7,4</w:t>
            </w:r>
          </w:p>
        </w:tc>
      </w:tr>
      <w:tr w:rsidR="003D352F" w14:paraId="24E26D2C" w14:textId="77777777">
        <w:trPr>
          <w:trHeight w:val="230"/>
        </w:trPr>
        <w:tc>
          <w:tcPr>
            <w:tcW w:w="1683" w:type="dxa"/>
            <w:vMerge/>
            <w:tcBorders>
              <w:top w:val="nil"/>
            </w:tcBorders>
          </w:tcPr>
          <w:p w14:paraId="24E26D25" w14:textId="77777777" w:rsidR="003D352F" w:rsidRDefault="003D352F">
            <w:pPr>
              <w:rPr>
                <w:sz w:val="2"/>
                <w:szCs w:val="2"/>
              </w:rPr>
            </w:pPr>
          </w:p>
        </w:tc>
        <w:tc>
          <w:tcPr>
            <w:tcW w:w="1354" w:type="dxa"/>
          </w:tcPr>
          <w:p w14:paraId="24E26D26" w14:textId="77777777" w:rsidR="003D352F" w:rsidRDefault="001B3DC9">
            <w:pPr>
              <w:pStyle w:val="TableParagraph"/>
              <w:spacing w:line="210" w:lineRule="exact"/>
              <w:ind w:left="105"/>
              <w:rPr>
                <w:sz w:val="20"/>
              </w:rPr>
            </w:pPr>
            <w:r>
              <w:rPr>
                <w:spacing w:val="-2"/>
                <w:sz w:val="20"/>
              </w:rPr>
              <w:t>293,4</w:t>
            </w:r>
          </w:p>
        </w:tc>
        <w:tc>
          <w:tcPr>
            <w:tcW w:w="1270" w:type="dxa"/>
          </w:tcPr>
          <w:p w14:paraId="24E26D27" w14:textId="77777777" w:rsidR="003D352F" w:rsidRDefault="001B3DC9">
            <w:pPr>
              <w:pStyle w:val="TableParagraph"/>
              <w:spacing w:line="210" w:lineRule="exact"/>
              <w:ind w:left="107"/>
              <w:rPr>
                <w:sz w:val="20"/>
              </w:rPr>
            </w:pPr>
            <w:r>
              <w:rPr>
                <w:spacing w:val="-2"/>
                <w:sz w:val="20"/>
              </w:rPr>
              <w:t>289,3</w:t>
            </w:r>
          </w:p>
        </w:tc>
        <w:tc>
          <w:tcPr>
            <w:tcW w:w="1274" w:type="dxa"/>
          </w:tcPr>
          <w:p w14:paraId="24E26D28" w14:textId="77777777" w:rsidR="003D352F" w:rsidRDefault="001B3DC9">
            <w:pPr>
              <w:pStyle w:val="TableParagraph"/>
              <w:spacing w:line="210" w:lineRule="exact"/>
              <w:ind w:left="104"/>
              <w:rPr>
                <w:sz w:val="20"/>
              </w:rPr>
            </w:pPr>
            <w:r>
              <w:rPr>
                <w:spacing w:val="-2"/>
                <w:sz w:val="20"/>
              </w:rPr>
              <w:t>287,3</w:t>
            </w:r>
          </w:p>
        </w:tc>
        <w:tc>
          <w:tcPr>
            <w:tcW w:w="1275" w:type="dxa"/>
          </w:tcPr>
          <w:p w14:paraId="24E26D29" w14:textId="77777777" w:rsidR="003D352F" w:rsidRDefault="001B3DC9">
            <w:pPr>
              <w:pStyle w:val="TableParagraph"/>
              <w:spacing w:line="210" w:lineRule="exact"/>
              <w:ind w:left="105"/>
              <w:rPr>
                <w:sz w:val="20"/>
              </w:rPr>
            </w:pPr>
            <w:r>
              <w:rPr>
                <w:spacing w:val="-2"/>
                <w:sz w:val="20"/>
              </w:rPr>
              <w:t>279,1</w:t>
            </w:r>
          </w:p>
        </w:tc>
        <w:tc>
          <w:tcPr>
            <w:tcW w:w="1275" w:type="dxa"/>
          </w:tcPr>
          <w:p w14:paraId="24E26D2A" w14:textId="77777777" w:rsidR="003D352F" w:rsidRDefault="001B3DC9">
            <w:pPr>
              <w:pStyle w:val="TableParagraph"/>
              <w:spacing w:line="210" w:lineRule="exact"/>
              <w:ind w:left="107"/>
              <w:rPr>
                <w:sz w:val="20"/>
              </w:rPr>
            </w:pPr>
            <w:r>
              <w:rPr>
                <w:spacing w:val="-2"/>
                <w:sz w:val="20"/>
              </w:rPr>
              <w:t>274,5</w:t>
            </w:r>
          </w:p>
        </w:tc>
        <w:tc>
          <w:tcPr>
            <w:tcW w:w="1421" w:type="dxa"/>
          </w:tcPr>
          <w:p w14:paraId="24E26D2B" w14:textId="77777777" w:rsidR="003D352F" w:rsidRDefault="001B3DC9">
            <w:pPr>
              <w:pStyle w:val="TableParagraph"/>
              <w:spacing w:line="210" w:lineRule="exact"/>
              <w:ind w:left="9"/>
              <w:jc w:val="center"/>
              <w:rPr>
                <w:sz w:val="20"/>
              </w:rPr>
            </w:pPr>
            <w:r>
              <w:rPr>
                <w:spacing w:val="-2"/>
                <w:sz w:val="20"/>
              </w:rPr>
              <w:t>-</w:t>
            </w:r>
            <w:r>
              <w:rPr>
                <w:spacing w:val="-5"/>
                <w:sz w:val="20"/>
              </w:rPr>
              <w:t>6,4</w:t>
            </w:r>
          </w:p>
        </w:tc>
      </w:tr>
      <w:tr w:rsidR="003D352F" w14:paraId="24E26D34" w14:textId="77777777">
        <w:trPr>
          <w:trHeight w:val="230"/>
        </w:trPr>
        <w:tc>
          <w:tcPr>
            <w:tcW w:w="1683" w:type="dxa"/>
            <w:vMerge w:val="restart"/>
          </w:tcPr>
          <w:p w14:paraId="24E26D2D" w14:textId="77777777" w:rsidR="003D352F" w:rsidRDefault="001B3DC9">
            <w:pPr>
              <w:pStyle w:val="TableParagraph"/>
              <w:ind w:left="107"/>
              <w:rPr>
                <w:sz w:val="20"/>
              </w:rPr>
            </w:pPr>
            <w:r>
              <w:rPr>
                <w:spacing w:val="-2"/>
                <w:sz w:val="20"/>
              </w:rPr>
              <w:t>Туркестанская</w:t>
            </w:r>
          </w:p>
        </w:tc>
        <w:tc>
          <w:tcPr>
            <w:tcW w:w="1354" w:type="dxa"/>
          </w:tcPr>
          <w:p w14:paraId="24E26D2E" w14:textId="77777777" w:rsidR="003D352F" w:rsidRDefault="001B3DC9">
            <w:pPr>
              <w:pStyle w:val="TableParagraph"/>
              <w:spacing w:line="210" w:lineRule="exact"/>
              <w:ind w:left="105"/>
              <w:rPr>
                <w:sz w:val="20"/>
              </w:rPr>
            </w:pPr>
            <w:r>
              <w:rPr>
                <w:spacing w:val="-4"/>
                <w:sz w:val="20"/>
              </w:rPr>
              <w:t>41,9</w:t>
            </w:r>
          </w:p>
        </w:tc>
        <w:tc>
          <w:tcPr>
            <w:tcW w:w="1270" w:type="dxa"/>
          </w:tcPr>
          <w:p w14:paraId="24E26D2F" w14:textId="77777777" w:rsidR="003D352F" w:rsidRDefault="001B3DC9">
            <w:pPr>
              <w:pStyle w:val="TableParagraph"/>
              <w:spacing w:line="210" w:lineRule="exact"/>
              <w:ind w:left="107"/>
              <w:rPr>
                <w:sz w:val="20"/>
              </w:rPr>
            </w:pPr>
            <w:r>
              <w:rPr>
                <w:spacing w:val="-4"/>
                <w:sz w:val="20"/>
              </w:rPr>
              <w:t>42.5</w:t>
            </w:r>
          </w:p>
        </w:tc>
        <w:tc>
          <w:tcPr>
            <w:tcW w:w="1274" w:type="dxa"/>
          </w:tcPr>
          <w:p w14:paraId="24E26D30" w14:textId="77777777" w:rsidR="003D352F" w:rsidRDefault="001B3DC9">
            <w:pPr>
              <w:pStyle w:val="TableParagraph"/>
              <w:spacing w:line="210" w:lineRule="exact"/>
              <w:ind w:left="104"/>
              <w:rPr>
                <w:sz w:val="20"/>
              </w:rPr>
            </w:pPr>
            <w:r>
              <w:rPr>
                <w:spacing w:val="-4"/>
                <w:sz w:val="20"/>
              </w:rPr>
              <w:t>41,8</w:t>
            </w:r>
          </w:p>
        </w:tc>
        <w:tc>
          <w:tcPr>
            <w:tcW w:w="1275" w:type="dxa"/>
          </w:tcPr>
          <w:p w14:paraId="24E26D31" w14:textId="77777777" w:rsidR="003D352F" w:rsidRDefault="001B3DC9">
            <w:pPr>
              <w:pStyle w:val="TableParagraph"/>
              <w:spacing w:line="210" w:lineRule="exact"/>
              <w:ind w:left="105"/>
              <w:rPr>
                <w:sz w:val="20"/>
              </w:rPr>
            </w:pPr>
            <w:r>
              <w:rPr>
                <w:spacing w:val="-4"/>
                <w:sz w:val="20"/>
              </w:rPr>
              <w:t>43,1</w:t>
            </w:r>
          </w:p>
        </w:tc>
        <w:tc>
          <w:tcPr>
            <w:tcW w:w="1275" w:type="dxa"/>
          </w:tcPr>
          <w:p w14:paraId="24E26D32" w14:textId="77777777" w:rsidR="003D352F" w:rsidRDefault="001B3DC9">
            <w:pPr>
              <w:pStyle w:val="TableParagraph"/>
              <w:spacing w:line="210" w:lineRule="exact"/>
              <w:ind w:left="107"/>
              <w:rPr>
                <w:sz w:val="20"/>
              </w:rPr>
            </w:pPr>
            <w:r>
              <w:rPr>
                <w:spacing w:val="-4"/>
                <w:sz w:val="20"/>
              </w:rPr>
              <w:t>41,7</w:t>
            </w:r>
          </w:p>
        </w:tc>
        <w:tc>
          <w:tcPr>
            <w:tcW w:w="1421" w:type="dxa"/>
          </w:tcPr>
          <w:p w14:paraId="24E26D33" w14:textId="77777777" w:rsidR="003D352F" w:rsidRDefault="001B3DC9">
            <w:pPr>
              <w:pStyle w:val="TableParagraph"/>
              <w:spacing w:line="210" w:lineRule="exact"/>
              <w:ind w:left="9"/>
              <w:jc w:val="center"/>
              <w:rPr>
                <w:sz w:val="20"/>
              </w:rPr>
            </w:pPr>
            <w:r>
              <w:rPr>
                <w:spacing w:val="-2"/>
                <w:sz w:val="20"/>
              </w:rPr>
              <w:t>-</w:t>
            </w:r>
            <w:r>
              <w:rPr>
                <w:spacing w:val="-5"/>
                <w:sz w:val="20"/>
              </w:rPr>
              <w:t>0,5</w:t>
            </w:r>
          </w:p>
        </w:tc>
      </w:tr>
      <w:tr w:rsidR="003D352F" w14:paraId="24E26D3C" w14:textId="77777777">
        <w:trPr>
          <w:trHeight w:val="230"/>
        </w:trPr>
        <w:tc>
          <w:tcPr>
            <w:tcW w:w="1683" w:type="dxa"/>
            <w:vMerge/>
            <w:tcBorders>
              <w:top w:val="nil"/>
            </w:tcBorders>
          </w:tcPr>
          <w:p w14:paraId="24E26D35" w14:textId="77777777" w:rsidR="003D352F" w:rsidRDefault="003D352F">
            <w:pPr>
              <w:rPr>
                <w:sz w:val="2"/>
                <w:szCs w:val="2"/>
              </w:rPr>
            </w:pPr>
          </w:p>
        </w:tc>
        <w:tc>
          <w:tcPr>
            <w:tcW w:w="1354" w:type="dxa"/>
          </w:tcPr>
          <w:p w14:paraId="24E26D36" w14:textId="77777777" w:rsidR="003D352F" w:rsidRDefault="001B3DC9">
            <w:pPr>
              <w:pStyle w:val="TableParagraph"/>
              <w:spacing w:line="210" w:lineRule="exact"/>
              <w:ind w:left="105"/>
              <w:rPr>
                <w:sz w:val="20"/>
              </w:rPr>
            </w:pPr>
            <w:r>
              <w:rPr>
                <w:spacing w:val="-2"/>
                <w:sz w:val="20"/>
              </w:rPr>
              <w:t>784,3</w:t>
            </w:r>
          </w:p>
        </w:tc>
        <w:tc>
          <w:tcPr>
            <w:tcW w:w="1270" w:type="dxa"/>
          </w:tcPr>
          <w:p w14:paraId="24E26D37" w14:textId="77777777" w:rsidR="003D352F" w:rsidRDefault="001B3DC9">
            <w:pPr>
              <w:pStyle w:val="TableParagraph"/>
              <w:spacing w:line="210" w:lineRule="exact"/>
              <w:ind w:left="107"/>
              <w:rPr>
                <w:sz w:val="20"/>
              </w:rPr>
            </w:pPr>
            <w:r>
              <w:rPr>
                <w:spacing w:val="-2"/>
                <w:sz w:val="20"/>
              </w:rPr>
              <w:t>779,4</w:t>
            </w:r>
          </w:p>
        </w:tc>
        <w:tc>
          <w:tcPr>
            <w:tcW w:w="1274" w:type="dxa"/>
          </w:tcPr>
          <w:p w14:paraId="24E26D38" w14:textId="77777777" w:rsidR="003D352F" w:rsidRDefault="001B3DC9">
            <w:pPr>
              <w:pStyle w:val="TableParagraph"/>
              <w:spacing w:line="210" w:lineRule="exact"/>
              <w:ind w:left="104"/>
              <w:rPr>
                <w:sz w:val="20"/>
              </w:rPr>
            </w:pPr>
            <w:r>
              <w:rPr>
                <w:spacing w:val="-2"/>
                <w:sz w:val="20"/>
              </w:rPr>
              <w:t>777,6</w:t>
            </w:r>
          </w:p>
        </w:tc>
        <w:tc>
          <w:tcPr>
            <w:tcW w:w="1275" w:type="dxa"/>
          </w:tcPr>
          <w:p w14:paraId="24E26D39" w14:textId="77777777" w:rsidR="003D352F" w:rsidRDefault="001B3DC9">
            <w:pPr>
              <w:pStyle w:val="TableParagraph"/>
              <w:spacing w:line="210" w:lineRule="exact"/>
              <w:ind w:left="105"/>
              <w:rPr>
                <w:sz w:val="20"/>
              </w:rPr>
            </w:pPr>
            <w:r>
              <w:rPr>
                <w:spacing w:val="-2"/>
                <w:sz w:val="20"/>
              </w:rPr>
              <w:t>792,2</w:t>
            </w:r>
          </w:p>
        </w:tc>
        <w:tc>
          <w:tcPr>
            <w:tcW w:w="1275" w:type="dxa"/>
          </w:tcPr>
          <w:p w14:paraId="24E26D3A" w14:textId="77777777" w:rsidR="003D352F" w:rsidRDefault="001B3DC9">
            <w:pPr>
              <w:pStyle w:val="TableParagraph"/>
              <w:spacing w:line="210" w:lineRule="exact"/>
              <w:ind w:left="107"/>
              <w:rPr>
                <w:sz w:val="20"/>
              </w:rPr>
            </w:pPr>
            <w:r>
              <w:rPr>
                <w:spacing w:val="-2"/>
                <w:sz w:val="20"/>
              </w:rPr>
              <w:t>800,6</w:t>
            </w:r>
          </w:p>
        </w:tc>
        <w:tc>
          <w:tcPr>
            <w:tcW w:w="1421" w:type="dxa"/>
          </w:tcPr>
          <w:p w14:paraId="24E26D3B" w14:textId="77777777" w:rsidR="003D352F" w:rsidRDefault="001B3DC9">
            <w:pPr>
              <w:pStyle w:val="TableParagraph"/>
              <w:spacing w:line="210" w:lineRule="exact"/>
              <w:ind w:left="9"/>
              <w:jc w:val="center"/>
              <w:rPr>
                <w:sz w:val="20"/>
              </w:rPr>
            </w:pPr>
            <w:r>
              <w:rPr>
                <w:spacing w:val="-5"/>
                <w:sz w:val="20"/>
              </w:rPr>
              <w:t>2,1</w:t>
            </w:r>
          </w:p>
        </w:tc>
      </w:tr>
      <w:tr w:rsidR="003D352F" w14:paraId="24E26D44" w14:textId="77777777">
        <w:trPr>
          <w:trHeight w:val="460"/>
        </w:trPr>
        <w:tc>
          <w:tcPr>
            <w:tcW w:w="1683" w:type="dxa"/>
            <w:vMerge w:val="restart"/>
          </w:tcPr>
          <w:p w14:paraId="24E26D3D" w14:textId="77777777" w:rsidR="003D352F" w:rsidRDefault="001B3DC9">
            <w:pPr>
              <w:pStyle w:val="TableParagraph"/>
              <w:ind w:left="107"/>
              <w:rPr>
                <w:sz w:val="20"/>
              </w:rPr>
            </w:pPr>
            <w:r>
              <w:rPr>
                <w:spacing w:val="-2"/>
                <w:sz w:val="20"/>
              </w:rPr>
              <w:t>Ұлытау</w:t>
            </w:r>
          </w:p>
        </w:tc>
        <w:tc>
          <w:tcPr>
            <w:tcW w:w="1354" w:type="dxa"/>
          </w:tcPr>
          <w:p w14:paraId="24E26D3E" w14:textId="77777777" w:rsidR="003D352F" w:rsidRDefault="001B3DC9">
            <w:pPr>
              <w:pStyle w:val="TableParagraph"/>
              <w:ind w:left="105"/>
              <w:rPr>
                <w:sz w:val="20"/>
              </w:rPr>
            </w:pPr>
            <w:r>
              <w:rPr>
                <w:spacing w:val="-10"/>
                <w:sz w:val="20"/>
              </w:rPr>
              <w:t>-</w:t>
            </w:r>
          </w:p>
        </w:tc>
        <w:tc>
          <w:tcPr>
            <w:tcW w:w="1270" w:type="dxa"/>
          </w:tcPr>
          <w:p w14:paraId="24E26D3F" w14:textId="77777777" w:rsidR="003D352F" w:rsidRDefault="001B3DC9">
            <w:pPr>
              <w:pStyle w:val="TableParagraph"/>
              <w:ind w:left="107"/>
              <w:rPr>
                <w:sz w:val="20"/>
              </w:rPr>
            </w:pPr>
            <w:r>
              <w:rPr>
                <w:spacing w:val="-10"/>
                <w:sz w:val="20"/>
              </w:rPr>
              <w:t>-</w:t>
            </w:r>
          </w:p>
        </w:tc>
        <w:tc>
          <w:tcPr>
            <w:tcW w:w="1274" w:type="dxa"/>
          </w:tcPr>
          <w:p w14:paraId="24E26D40" w14:textId="77777777" w:rsidR="003D352F" w:rsidRDefault="001B3DC9">
            <w:pPr>
              <w:pStyle w:val="TableParagraph"/>
              <w:ind w:left="104"/>
              <w:rPr>
                <w:sz w:val="20"/>
              </w:rPr>
            </w:pPr>
            <w:r>
              <w:rPr>
                <w:spacing w:val="-10"/>
                <w:sz w:val="20"/>
              </w:rPr>
              <w:t>-</w:t>
            </w:r>
          </w:p>
        </w:tc>
        <w:tc>
          <w:tcPr>
            <w:tcW w:w="1275" w:type="dxa"/>
          </w:tcPr>
          <w:p w14:paraId="24E26D41" w14:textId="77777777" w:rsidR="003D352F" w:rsidRDefault="001B3DC9">
            <w:pPr>
              <w:pStyle w:val="TableParagraph"/>
              <w:ind w:left="105"/>
              <w:rPr>
                <w:sz w:val="20"/>
              </w:rPr>
            </w:pPr>
            <w:r>
              <w:rPr>
                <w:spacing w:val="-5"/>
                <w:sz w:val="20"/>
              </w:rPr>
              <w:t>4,5</w:t>
            </w:r>
          </w:p>
        </w:tc>
        <w:tc>
          <w:tcPr>
            <w:tcW w:w="1275" w:type="dxa"/>
          </w:tcPr>
          <w:p w14:paraId="24E26D42" w14:textId="77777777" w:rsidR="003D352F" w:rsidRDefault="001B3DC9">
            <w:pPr>
              <w:pStyle w:val="TableParagraph"/>
              <w:ind w:left="107"/>
              <w:rPr>
                <w:sz w:val="20"/>
              </w:rPr>
            </w:pPr>
            <w:r>
              <w:rPr>
                <w:spacing w:val="-5"/>
                <w:sz w:val="20"/>
              </w:rPr>
              <w:t>4,4</w:t>
            </w:r>
          </w:p>
        </w:tc>
        <w:tc>
          <w:tcPr>
            <w:tcW w:w="1421" w:type="dxa"/>
          </w:tcPr>
          <w:p w14:paraId="24E26D43" w14:textId="77777777" w:rsidR="003D352F" w:rsidRDefault="001B3DC9">
            <w:pPr>
              <w:pStyle w:val="TableParagraph"/>
              <w:spacing w:line="230" w:lineRule="atLeast"/>
              <w:ind w:left="95" w:right="155" w:hanging="53"/>
              <w:rPr>
                <w:sz w:val="20"/>
              </w:rPr>
            </w:pPr>
            <w:r>
              <w:rPr>
                <w:sz w:val="20"/>
              </w:rPr>
              <w:t>-2,2%</w:t>
            </w:r>
            <w:r>
              <w:rPr>
                <w:spacing w:val="-13"/>
                <w:sz w:val="20"/>
              </w:rPr>
              <w:t xml:space="preserve"> </w:t>
            </w:r>
            <w:r>
              <w:rPr>
                <w:sz w:val="20"/>
              </w:rPr>
              <w:t>к</w:t>
            </w:r>
            <w:r>
              <w:rPr>
                <w:spacing w:val="-12"/>
                <w:sz w:val="20"/>
              </w:rPr>
              <w:t xml:space="preserve"> </w:t>
            </w:r>
            <w:r>
              <w:rPr>
                <w:sz w:val="20"/>
              </w:rPr>
              <w:t>преды дущему</w:t>
            </w:r>
            <w:r>
              <w:rPr>
                <w:spacing w:val="-5"/>
                <w:sz w:val="20"/>
              </w:rPr>
              <w:t xml:space="preserve"> </w:t>
            </w:r>
            <w:r>
              <w:rPr>
                <w:spacing w:val="-4"/>
                <w:sz w:val="20"/>
              </w:rPr>
              <w:t>году</w:t>
            </w:r>
          </w:p>
        </w:tc>
      </w:tr>
      <w:tr w:rsidR="003D352F" w14:paraId="24E26D4C" w14:textId="77777777">
        <w:trPr>
          <w:trHeight w:val="230"/>
        </w:trPr>
        <w:tc>
          <w:tcPr>
            <w:tcW w:w="1683" w:type="dxa"/>
            <w:vMerge/>
            <w:tcBorders>
              <w:top w:val="nil"/>
            </w:tcBorders>
          </w:tcPr>
          <w:p w14:paraId="24E26D45" w14:textId="77777777" w:rsidR="003D352F" w:rsidRDefault="003D352F">
            <w:pPr>
              <w:rPr>
                <w:sz w:val="2"/>
                <w:szCs w:val="2"/>
              </w:rPr>
            </w:pPr>
          </w:p>
        </w:tc>
        <w:tc>
          <w:tcPr>
            <w:tcW w:w="1354" w:type="dxa"/>
          </w:tcPr>
          <w:p w14:paraId="24E26D46" w14:textId="77777777" w:rsidR="003D352F" w:rsidRDefault="001B3DC9">
            <w:pPr>
              <w:pStyle w:val="TableParagraph"/>
              <w:spacing w:before="1" w:line="210" w:lineRule="exact"/>
              <w:ind w:left="105"/>
              <w:rPr>
                <w:sz w:val="20"/>
              </w:rPr>
            </w:pPr>
            <w:r>
              <w:rPr>
                <w:spacing w:val="-10"/>
                <w:sz w:val="20"/>
              </w:rPr>
              <w:t>-</w:t>
            </w:r>
          </w:p>
        </w:tc>
        <w:tc>
          <w:tcPr>
            <w:tcW w:w="1270" w:type="dxa"/>
          </w:tcPr>
          <w:p w14:paraId="24E26D47" w14:textId="77777777" w:rsidR="003D352F" w:rsidRDefault="001B3DC9">
            <w:pPr>
              <w:pStyle w:val="TableParagraph"/>
              <w:spacing w:before="1" w:line="210" w:lineRule="exact"/>
              <w:ind w:left="107"/>
              <w:rPr>
                <w:sz w:val="20"/>
              </w:rPr>
            </w:pPr>
            <w:r>
              <w:rPr>
                <w:spacing w:val="-10"/>
                <w:sz w:val="20"/>
              </w:rPr>
              <w:t>-</w:t>
            </w:r>
          </w:p>
        </w:tc>
        <w:tc>
          <w:tcPr>
            <w:tcW w:w="1274" w:type="dxa"/>
          </w:tcPr>
          <w:p w14:paraId="24E26D48" w14:textId="77777777" w:rsidR="003D352F" w:rsidRDefault="001B3DC9">
            <w:pPr>
              <w:pStyle w:val="TableParagraph"/>
              <w:spacing w:before="1" w:line="210" w:lineRule="exact"/>
              <w:ind w:left="104"/>
              <w:rPr>
                <w:sz w:val="20"/>
              </w:rPr>
            </w:pPr>
            <w:r>
              <w:rPr>
                <w:spacing w:val="-10"/>
                <w:sz w:val="20"/>
              </w:rPr>
              <w:t>-</w:t>
            </w:r>
          </w:p>
        </w:tc>
        <w:tc>
          <w:tcPr>
            <w:tcW w:w="1275" w:type="dxa"/>
          </w:tcPr>
          <w:p w14:paraId="24E26D49" w14:textId="77777777" w:rsidR="003D352F" w:rsidRDefault="001B3DC9">
            <w:pPr>
              <w:pStyle w:val="TableParagraph"/>
              <w:spacing w:before="1" w:line="210" w:lineRule="exact"/>
              <w:ind w:left="105"/>
              <w:rPr>
                <w:sz w:val="20"/>
              </w:rPr>
            </w:pPr>
            <w:r>
              <w:rPr>
                <w:spacing w:val="-2"/>
                <w:sz w:val="20"/>
              </w:rPr>
              <w:t>100,9</w:t>
            </w:r>
          </w:p>
        </w:tc>
        <w:tc>
          <w:tcPr>
            <w:tcW w:w="1275" w:type="dxa"/>
          </w:tcPr>
          <w:p w14:paraId="24E26D4A" w14:textId="77777777" w:rsidR="003D352F" w:rsidRDefault="001B3DC9">
            <w:pPr>
              <w:pStyle w:val="TableParagraph"/>
              <w:spacing w:before="1" w:line="210" w:lineRule="exact"/>
              <w:ind w:left="107"/>
              <w:rPr>
                <w:sz w:val="20"/>
              </w:rPr>
            </w:pPr>
            <w:r>
              <w:rPr>
                <w:spacing w:val="-2"/>
                <w:sz w:val="20"/>
              </w:rPr>
              <w:t>100,9</w:t>
            </w:r>
          </w:p>
        </w:tc>
        <w:tc>
          <w:tcPr>
            <w:tcW w:w="1421" w:type="dxa"/>
          </w:tcPr>
          <w:p w14:paraId="24E26D4B" w14:textId="77777777" w:rsidR="003D352F" w:rsidRDefault="001B3DC9">
            <w:pPr>
              <w:pStyle w:val="TableParagraph"/>
              <w:spacing w:before="1" w:line="210" w:lineRule="exact"/>
              <w:ind w:left="9" w:right="2"/>
              <w:jc w:val="center"/>
              <w:rPr>
                <w:sz w:val="20"/>
              </w:rPr>
            </w:pPr>
            <w:r>
              <w:rPr>
                <w:spacing w:val="-10"/>
                <w:sz w:val="20"/>
              </w:rPr>
              <w:t>-</w:t>
            </w:r>
          </w:p>
        </w:tc>
      </w:tr>
      <w:tr w:rsidR="003D352F" w14:paraId="24E26D54" w14:textId="77777777">
        <w:trPr>
          <w:trHeight w:val="230"/>
        </w:trPr>
        <w:tc>
          <w:tcPr>
            <w:tcW w:w="1683" w:type="dxa"/>
            <w:vMerge w:val="restart"/>
          </w:tcPr>
          <w:p w14:paraId="24E26D4D" w14:textId="77777777" w:rsidR="003D352F" w:rsidRDefault="001B3DC9">
            <w:pPr>
              <w:pStyle w:val="TableParagraph"/>
              <w:spacing w:line="230" w:lineRule="atLeast"/>
              <w:ind w:left="107"/>
              <w:rPr>
                <w:sz w:val="20"/>
              </w:rPr>
            </w:pPr>
            <w:r>
              <w:rPr>
                <w:spacing w:val="-2"/>
                <w:sz w:val="20"/>
              </w:rPr>
              <w:t>Восточно- Казахстанская</w:t>
            </w:r>
          </w:p>
        </w:tc>
        <w:tc>
          <w:tcPr>
            <w:tcW w:w="1354" w:type="dxa"/>
          </w:tcPr>
          <w:p w14:paraId="24E26D4E" w14:textId="77777777" w:rsidR="003D352F" w:rsidRDefault="001B3DC9">
            <w:pPr>
              <w:pStyle w:val="TableParagraph"/>
              <w:spacing w:line="210" w:lineRule="exact"/>
              <w:ind w:left="105"/>
              <w:rPr>
                <w:sz w:val="20"/>
              </w:rPr>
            </w:pPr>
            <w:r>
              <w:rPr>
                <w:spacing w:val="-4"/>
                <w:sz w:val="20"/>
              </w:rPr>
              <w:t>34,1</w:t>
            </w:r>
          </w:p>
        </w:tc>
        <w:tc>
          <w:tcPr>
            <w:tcW w:w="1270" w:type="dxa"/>
          </w:tcPr>
          <w:p w14:paraId="24E26D4F" w14:textId="77777777" w:rsidR="003D352F" w:rsidRDefault="001B3DC9">
            <w:pPr>
              <w:pStyle w:val="TableParagraph"/>
              <w:spacing w:line="210" w:lineRule="exact"/>
              <w:ind w:left="107"/>
              <w:rPr>
                <w:sz w:val="20"/>
              </w:rPr>
            </w:pPr>
            <w:r>
              <w:rPr>
                <w:spacing w:val="-4"/>
                <w:sz w:val="20"/>
              </w:rPr>
              <w:t>34,1</w:t>
            </w:r>
          </w:p>
        </w:tc>
        <w:tc>
          <w:tcPr>
            <w:tcW w:w="1274" w:type="dxa"/>
          </w:tcPr>
          <w:p w14:paraId="24E26D50" w14:textId="77777777" w:rsidR="003D352F" w:rsidRDefault="001B3DC9">
            <w:pPr>
              <w:pStyle w:val="TableParagraph"/>
              <w:spacing w:line="210" w:lineRule="exact"/>
              <w:ind w:left="104"/>
              <w:rPr>
                <w:sz w:val="20"/>
              </w:rPr>
            </w:pPr>
            <w:r>
              <w:rPr>
                <w:spacing w:val="-4"/>
                <w:sz w:val="20"/>
              </w:rPr>
              <w:t>33,5</w:t>
            </w:r>
          </w:p>
        </w:tc>
        <w:tc>
          <w:tcPr>
            <w:tcW w:w="1275" w:type="dxa"/>
          </w:tcPr>
          <w:p w14:paraId="24E26D51" w14:textId="77777777" w:rsidR="003D352F" w:rsidRDefault="001B3DC9">
            <w:pPr>
              <w:pStyle w:val="TableParagraph"/>
              <w:spacing w:line="210" w:lineRule="exact"/>
              <w:ind w:left="105"/>
              <w:rPr>
                <w:sz w:val="20"/>
              </w:rPr>
            </w:pPr>
            <w:r>
              <w:rPr>
                <w:spacing w:val="-4"/>
                <w:sz w:val="20"/>
              </w:rPr>
              <w:t>18,1</w:t>
            </w:r>
          </w:p>
        </w:tc>
        <w:tc>
          <w:tcPr>
            <w:tcW w:w="1275" w:type="dxa"/>
          </w:tcPr>
          <w:p w14:paraId="24E26D52" w14:textId="77777777" w:rsidR="003D352F" w:rsidRDefault="001B3DC9">
            <w:pPr>
              <w:pStyle w:val="TableParagraph"/>
              <w:spacing w:line="210" w:lineRule="exact"/>
              <w:ind w:left="107"/>
              <w:rPr>
                <w:sz w:val="20"/>
              </w:rPr>
            </w:pPr>
            <w:r>
              <w:rPr>
                <w:spacing w:val="-4"/>
                <w:sz w:val="20"/>
              </w:rPr>
              <w:t>18,0</w:t>
            </w:r>
          </w:p>
        </w:tc>
        <w:tc>
          <w:tcPr>
            <w:tcW w:w="1421" w:type="dxa"/>
          </w:tcPr>
          <w:p w14:paraId="24E26D53" w14:textId="77777777" w:rsidR="003D352F" w:rsidRDefault="001B3DC9">
            <w:pPr>
              <w:pStyle w:val="TableParagraph"/>
              <w:spacing w:line="210" w:lineRule="exact"/>
              <w:ind w:left="9"/>
              <w:jc w:val="center"/>
              <w:rPr>
                <w:sz w:val="20"/>
              </w:rPr>
            </w:pPr>
            <w:r>
              <w:rPr>
                <w:spacing w:val="-2"/>
                <w:sz w:val="20"/>
              </w:rPr>
              <w:t>-</w:t>
            </w:r>
            <w:r>
              <w:rPr>
                <w:spacing w:val="-4"/>
                <w:sz w:val="20"/>
              </w:rPr>
              <w:t>47,2</w:t>
            </w:r>
          </w:p>
        </w:tc>
      </w:tr>
      <w:tr w:rsidR="003D352F" w14:paraId="24E26D5C" w14:textId="77777777">
        <w:trPr>
          <w:trHeight w:val="230"/>
        </w:trPr>
        <w:tc>
          <w:tcPr>
            <w:tcW w:w="1683" w:type="dxa"/>
            <w:vMerge/>
            <w:tcBorders>
              <w:top w:val="nil"/>
            </w:tcBorders>
          </w:tcPr>
          <w:p w14:paraId="24E26D55" w14:textId="77777777" w:rsidR="003D352F" w:rsidRDefault="003D352F">
            <w:pPr>
              <w:rPr>
                <w:sz w:val="2"/>
                <w:szCs w:val="2"/>
              </w:rPr>
            </w:pPr>
          </w:p>
        </w:tc>
        <w:tc>
          <w:tcPr>
            <w:tcW w:w="1354" w:type="dxa"/>
          </w:tcPr>
          <w:p w14:paraId="24E26D56" w14:textId="77777777" w:rsidR="003D352F" w:rsidRDefault="001B3DC9">
            <w:pPr>
              <w:pStyle w:val="TableParagraph"/>
              <w:spacing w:line="210" w:lineRule="exact"/>
              <w:ind w:left="105"/>
              <w:rPr>
                <w:sz w:val="20"/>
              </w:rPr>
            </w:pPr>
            <w:r>
              <w:rPr>
                <w:spacing w:val="-2"/>
                <w:sz w:val="20"/>
              </w:rPr>
              <w:t>681,0</w:t>
            </w:r>
          </w:p>
        </w:tc>
        <w:tc>
          <w:tcPr>
            <w:tcW w:w="1270" w:type="dxa"/>
          </w:tcPr>
          <w:p w14:paraId="24E26D57" w14:textId="77777777" w:rsidR="003D352F" w:rsidRDefault="001B3DC9">
            <w:pPr>
              <w:pStyle w:val="TableParagraph"/>
              <w:spacing w:line="210" w:lineRule="exact"/>
              <w:ind w:left="107"/>
              <w:rPr>
                <w:sz w:val="20"/>
              </w:rPr>
            </w:pPr>
            <w:r>
              <w:rPr>
                <w:spacing w:val="-2"/>
                <w:sz w:val="20"/>
              </w:rPr>
              <w:t>669,5</w:t>
            </w:r>
          </w:p>
        </w:tc>
        <w:tc>
          <w:tcPr>
            <w:tcW w:w="1274" w:type="dxa"/>
          </w:tcPr>
          <w:p w14:paraId="24E26D58" w14:textId="77777777" w:rsidR="003D352F" w:rsidRDefault="001B3DC9">
            <w:pPr>
              <w:pStyle w:val="TableParagraph"/>
              <w:spacing w:line="210" w:lineRule="exact"/>
              <w:ind w:left="104"/>
              <w:rPr>
                <w:sz w:val="20"/>
              </w:rPr>
            </w:pPr>
            <w:r>
              <w:rPr>
                <w:spacing w:val="-2"/>
                <w:sz w:val="20"/>
              </w:rPr>
              <w:t>668,3</w:t>
            </w:r>
          </w:p>
        </w:tc>
        <w:tc>
          <w:tcPr>
            <w:tcW w:w="1275" w:type="dxa"/>
          </w:tcPr>
          <w:p w14:paraId="24E26D59" w14:textId="77777777" w:rsidR="003D352F" w:rsidRDefault="001B3DC9">
            <w:pPr>
              <w:pStyle w:val="TableParagraph"/>
              <w:spacing w:line="210" w:lineRule="exact"/>
              <w:ind w:left="105"/>
              <w:rPr>
                <w:sz w:val="20"/>
              </w:rPr>
            </w:pPr>
            <w:r>
              <w:rPr>
                <w:spacing w:val="-2"/>
                <w:sz w:val="20"/>
              </w:rPr>
              <w:t>366,5</w:t>
            </w:r>
          </w:p>
        </w:tc>
        <w:tc>
          <w:tcPr>
            <w:tcW w:w="1275" w:type="dxa"/>
          </w:tcPr>
          <w:p w14:paraId="24E26D5A" w14:textId="77777777" w:rsidR="003D352F" w:rsidRDefault="001B3DC9">
            <w:pPr>
              <w:pStyle w:val="TableParagraph"/>
              <w:spacing w:line="210" w:lineRule="exact"/>
              <w:ind w:left="107"/>
              <w:rPr>
                <w:sz w:val="20"/>
              </w:rPr>
            </w:pPr>
            <w:r>
              <w:rPr>
                <w:spacing w:val="-2"/>
                <w:sz w:val="20"/>
              </w:rPr>
              <w:t>368,8</w:t>
            </w:r>
          </w:p>
        </w:tc>
        <w:tc>
          <w:tcPr>
            <w:tcW w:w="1421" w:type="dxa"/>
          </w:tcPr>
          <w:p w14:paraId="24E26D5B" w14:textId="77777777" w:rsidR="003D352F" w:rsidRDefault="001B3DC9">
            <w:pPr>
              <w:pStyle w:val="TableParagraph"/>
              <w:spacing w:line="210" w:lineRule="exact"/>
              <w:ind w:left="9"/>
              <w:jc w:val="center"/>
              <w:rPr>
                <w:sz w:val="20"/>
              </w:rPr>
            </w:pPr>
            <w:r>
              <w:rPr>
                <w:spacing w:val="-2"/>
                <w:sz w:val="20"/>
              </w:rPr>
              <w:t>-</w:t>
            </w:r>
            <w:r>
              <w:rPr>
                <w:spacing w:val="-4"/>
                <w:sz w:val="20"/>
              </w:rPr>
              <w:t>45,8</w:t>
            </w:r>
          </w:p>
        </w:tc>
      </w:tr>
      <w:tr w:rsidR="003D352F" w14:paraId="24E26D64" w14:textId="77777777">
        <w:trPr>
          <w:trHeight w:val="230"/>
        </w:trPr>
        <w:tc>
          <w:tcPr>
            <w:tcW w:w="1683" w:type="dxa"/>
            <w:vMerge w:val="restart"/>
          </w:tcPr>
          <w:p w14:paraId="24E26D5D" w14:textId="77777777" w:rsidR="003D352F" w:rsidRDefault="001B3DC9">
            <w:pPr>
              <w:pStyle w:val="TableParagraph"/>
              <w:ind w:left="107"/>
              <w:rPr>
                <w:sz w:val="20"/>
              </w:rPr>
            </w:pPr>
            <w:r>
              <w:rPr>
                <w:sz w:val="20"/>
              </w:rPr>
              <w:t>г.</w:t>
            </w:r>
            <w:r>
              <w:rPr>
                <w:spacing w:val="-2"/>
                <w:sz w:val="20"/>
              </w:rPr>
              <w:t xml:space="preserve"> Астана</w:t>
            </w:r>
          </w:p>
        </w:tc>
        <w:tc>
          <w:tcPr>
            <w:tcW w:w="1354" w:type="dxa"/>
          </w:tcPr>
          <w:p w14:paraId="24E26D5E" w14:textId="77777777" w:rsidR="003D352F" w:rsidRDefault="001B3DC9">
            <w:pPr>
              <w:pStyle w:val="TableParagraph"/>
              <w:spacing w:line="210" w:lineRule="exact"/>
              <w:ind w:left="105"/>
              <w:rPr>
                <w:sz w:val="20"/>
              </w:rPr>
            </w:pPr>
            <w:r>
              <w:rPr>
                <w:spacing w:val="-4"/>
                <w:sz w:val="20"/>
              </w:rPr>
              <w:t>25,5</w:t>
            </w:r>
          </w:p>
        </w:tc>
        <w:tc>
          <w:tcPr>
            <w:tcW w:w="1270" w:type="dxa"/>
          </w:tcPr>
          <w:p w14:paraId="24E26D5F" w14:textId="77777777" w:rsidR="003D352F" w:rsidRDefault="001B3DC9">
            <w:pPr>
              <w:pStyle w:val="TableParagraph"/>
              <w:spacing w:line="210" w:lineRule="exact"/>
              <w:ind w:left="107"/>
              <w:rPr>
                <w:sz w:val="20"/>
              </w:rPr>
            </w:pPr>
            <w:r>
              <w:rPr>
                <w:spacing w:val="-4"/>
                <w:sz w:val="20"/>
              </w:rPr>
              <w:t>27,1</w:t>
            </w:r>
          </w:p>
        </w:tc>
        <w:tc>
          <w:tcPr>
            <w:tcW w:w="1274" w:type="dxa"/>
          </w:tcPr>
          <w:p w14:paraId="24E26D60" w14:textId="77777777" w:rsidR="003D352F" w:rsidRDefault="001B3DC9">
            <w:pPr>
              <w:pStyle w:val="TableParagraph"/>
              <w:spacing w:line="210" w:lineRule="exact"/>
              <w:ind w:left="104"/>
              <w:rPr>
                <w:sz w:val="20"/>
              </w:rPr>
            </w:pPr>
            <w:r>
              <w:rPr>
                <w:spacing w:val="-4"/>
                <w:sz w:val="20"/>
              </w:rPr>
              <w:t>28,1</w:t>
            </w:r>
          </w:p>
        </w:tc>
        <w:tc>
          <w:tcPr>
            <w:tcW w:w="1275" w:type="dxa"/>
          </w:tcPr>
          <w:p w14:paraId="24E26D61" w14:textId="77777777" w:rsidR="003D352F" w:rsidRDefault="001B3DC9">
            <w:pPr>
              <w:pStyle w:val="TableParagraph"/>
              <w:spacing w:line="210" w:lineRule="exact"/>
              <w:ind w:left="105"/>
              <w:rPr>
                <w:sz w:val="20"/>
              </w:rPr>
            </w:pPr>
            <w:r>
              <w:rPr>
                <w:spacing w:val="-4"/>
                <w:sz w:val="20"/>
              </w:rPr>
              <w:t>29,9</w:t>
            </w:r>
          </w:p>
        </w:tc>
        <w:tc>
          <w:tcPr>
            <w:tcW w:w="1275" w:type="dxa"/>
          </w:tcPr>
          <w:p w14:paraId="24E26D62" w14:textId="77777777" w:rsidR="003D352F" w:rsidRDefault="001B3DC9">
            <w:pPr>
              <w:pStyle w:val="TableParagraph"/>
              <w:spacing w:line="210" w:lineRule="exact"/>
              <w:ind w:left="107"/>
              <w:rPr>
                <w:sz w:val="20"/>
              </w:rPr>
            </w:pPr>
            <w:r>
              <w:rPr>
                <w:spacing w:val="-4"/>
                <w:sz w:val="20"/>
              </w:rPr>
              <w:t>31,2</w:t>
            </w:r>
          </w:p>
        </w:tc>
        <w:tc>
          <w:tcPr>
            <w:tcW w:w="1421" w:type="dxa"/>
          </w:tcPr>
          <w:p w14:paraId="24E26D63" w14:textId="77777777" w:rsidR="003D352F" w:rsidRDefault="001B3DC9">
            <w:pPr>
              <w:pStyle w:val="TableParagraph"/>
              <w:spacing w:line="210" w:lineRule="exact"/>
              <w:ind w:left="9"/>
              <w:jc w:val="center"/>
              <w:rPr>
                <w:sz w:val="20"/>
              </w:rPr>
            </w:pPr>
            <w:r>
              <w:rPr>
                <w:spacing w:val="-4"/>
                <w:sz w:val="20"/>
              </w:rPr>
              <w:t>22,4</w:t>
            </w:r>
          </w:p>
        </w:tc>
      </w:tr>
      <w:tr w:rsidR="003D352F" w14:paraId="24E26D6C" w14:textId="77777777">
        <w:trPr>
          <w:trHeight w:val="230"/>
        </w:trPr>
        <w:tc>
          <w:tcPr>
            <w:tcW w:w="1683" w:type="dxa"/>
            <w:vMerge/>
            <w:tcBorders>
              <w:top w:val="nil"/>
            </w:tcBorders>
          </w:tcPr>
          <w:p w14:paraId="24E26D65" w14:textId="77777777" w:rsidR="003D352F" w:rsidRDefault="003D352F">
            <w:pPr>
              <w:rPr>
                <w:sz w:val="2"/>
                <w:szCs w:val="2"/>
              </w:rPr>
            </w:pPr>
          </w:p>
        </w:tc>
        <w:tc>
          <w:tcPr>
            <w:tcW w:w="1354" w:type="dxa"/>
          </w:tcPr>
          <w:p w14:paraId="24E26D66" w14:textId="77777777" w:rsidR="003D352F" w:rsidRDefault="001B3DC9">
            <w:pPr>
              <w:pStyle w:val="TableParagraph"/>
              <w:spacing w:line="210" w:lineRule="exact"/>
              <w:ind w:left="105"/>
              <w:rPr>
                <w:sz w:val="20"/>
              </w:rPr>
            </w:pPr>
            <w:r>
              <w:rPr>
                <w:spacing w:val="-2"/>
                <w:sz w:val="20"/>
              </w:rPr>
              <w:t>553,3</w:t>
            </w:r>
          </w:p>
        </w:tc>
        <w:tc>
          <w:tcPr>
            <w:tcW w:w="1270" w:type="dxa"/>
          </w:tcPr>
          <w:p w14:paraId="24E26D67" w14:textId="77777777" w:rsidR="003D352F" w:rsidRDefault="001B3DC9">
            <w:pPr>
              <w:pStyle w:val="TableParagraph"/>
              <w:spacing w:line="210" w:lineRule="exact"/>
              <w:ind w:left="107"/>
              <w:rPr>
                <w:sz w:val="20"/>
              </w:rPr>
            </w:pPr>
            <w:r>
              <w:rPr>
                <w:spacing w:val="-2"/>
                <w:sz w:val="20"/>
              </w:rPr>
              <w:t>563,4</w:t>
            </w:r>
          </w:p>
        </w:tc>
        <w:tc>
          <w:tcPr>
            <w:tcW w:w="1274" w:type="dxa"/>
          </w:tcPr>
          <w:p w14:paraId="24E26D68" w14:textId="77777777" w:rsidR="003D352F" w:rsidRDefault="001B3DC9">
            <w:pPr>
              <w:pStyle w:val="TableParagraph"/>
              <w:spacing w:line="210" w:lineRule="exact"/>
              <w:ind w:left="104"/>
              <w:rPr>
                <w:sz w:val="20"/>
              </w:rPr>
            </w:pPr>
            <w:r>
              <w:rPr>
                <w:spacing w:val="-2"/>
                <w:sz w:val="20"/>
              </w:rPr>
              <w:t>580,3</w:t>
            </w:r>
          </w:p>
        </w:tc>
        <w:tc>
          <w:tcPr>
            <w:tcW w:w="1275" w:type="dxa"/>
          </w:tcPr>
          <w:p w14:paraId="24E26D69" w14:textId="77777777" w:rsidR="003D352F" w:rsidRDefault="001B3DC9">
            <w:pPr>
              <w:pStyle w:val="TableParagraph"/>
              <w:spacing w:line="210" w:lineRule="exact"/>
              <w:ind w:left="105"/>
              <w:rPr>
                <w:sz w:val="20"/>
              </w:rPr>
            </w:pPr>
            <w:r>
              <w:rPr>
                <w:spacing w:val="-2"/>
                <w:sz w:val="20"/>
              </w:rPr>
              <w:t>625,5</w:t>
            </w:r>
          </w:p>
        </w:tc>
        <w:tc>
          <w:tcPr>
            <w:tcW w:w="1275" w:type="dxa"/>
          </w:tcPr>
          <w:p w14:paraId="24E26D6A" w14:textId="77777777" w:rsidR="003D352F" w:rsidRDefault="001B3DC9">
            <w:pPr>
              <w:pStyle w:val="TableParagraph"/>
              <w:spacing w:line="210" w:lineRule="exact"/>
              <w:ind w:left="107"/>
              <w:rPr>
                <w:sz w:val="20"/>
              </w:rPr>
            </w:pPr>
            <w:r>
              <w:rPr>
                <w:spacing w:val="-2"/>
                <w:sz w:val="20"/>
              </w:rPr>
              <w:t>658,7</w:t>
            </w:r>
          </w:p>
        </w:tc>
        <w:tc>
          <w:tcPr>
            <w:tcW w:w="1421" w:type="dxa"/>
          </w:tcPr>
          <w:p w14:paraId="24E26D6B" w14:textId="77777777" w:rsidR="003D352F" w:rsidRDefault="001B3DC9">
            <w:pPr>
              <w:pStyle w:val="TableParagraph"/>
              <w:spacing w:line="210" w:lineRule="exact"/>
              <w:ind w:left="9"/>
              <w:jc w:val="center"/>
              <w:rPr>
                <w:sz w:val="20"/>
              </w:rPr>
            </w:pPr>
            <w:r>
              <w:rPr>
                <w:spacing w:val="-4"/>
                <w:sz w:val="20"/>
              </w:rPr>
              <w:t>19,0</w:t>
            </w:r>
          </w:p>
        </w:tc>
      </w:tr>
      <w:tr w:rsidR="003D352F" w14:paraId="24E26D74" w14:textId="77777777">
        <w:trPr>
          <w:trHeight w:val="230"/>
        </w:trPr>
        <w:tc>
          <w:tcPr>
            <w:tcW w:w="1683" w:type="dxa"/>
            <w:vMerge w:val="restart"/>
          </w:tcPr>
          <w:p w14:paraId="24E26D6D" w14:textId="77777777" w:rsidR="003D352F" w:rsidRDefault="001B3DC9">
            <w:pPr>
              <w:pStyle w:val="TableParagraph"/>
              <w:ind w:left="107"/>
              <w:rPr>
                <w:sz w:val="20"/>
              </w:rPr>
            </w:pPr>
            <w:r>
              <w:rPr>
                <w:sz w:val="20"/>
              </w:rPr>
              <w:t>г.</w:t>
            </w:r>
            <w:r>
              <w:rPr>
                <w:spacing w:val="-2"/>
                <w:sz w:val="20"/>
              </w:rPr>
              <w:t xml:space="preserve"> Алматы</w:t>
            </w:r>
          </w:p>
        </w:tc>
        <w:tc>
          <w:tcPr>
            <w:tcW w:w="1354" w:type="dxa"/>
          </w:tcPr>
          <w:p w14:paraId="24E26D6E" w14:textId="77777777" w:rsidR="003D352F" w:rsidRDefault="001B3DC9">
            <w:pPr>
              <w:pStyle w:val="TableParagraph"/>
              <w:spacing w:line="210" w:lineRule="exact"/>
              <w:ind w:left="105"/>
              <w:rPr>
                <w:sz w:val="20"/>
              </w:rPr>
            </w:pPr>
            <w:r>
              <w:rPr>
                <w:spacing w:val="-4"/>
                <w:sz w:val="20"/>
              </w:rPr>
              <w:t>50,0</w:t>
            </w:r>
          </w:p>
        </w:tc>
        <w:tc>
          <w:tcPr>
            <w:tcW w:w="1270" w:type="dxa"/>
          </w:tcPr>
          <w:p w14:paraId="24E26D6F" w14:textId="77777777" w:rsidR="003D352F" w:rsidRDefault="001B3DC9">
            <w:pPr>
              <w:pStyle w:val="TableParagraph"/>
              <w:spacing w:line="210" w:lineRule="exact"/>
              <w:ind w:left="107"/>
              <w:rPr>
                <w:sz w:val="20"/>
              </w:rPr>
            </w:pPr>
            <w:r>
              <w:rPr>
                <w:spacing w:val="-4"/>
                <w:sz w:val="20"/>
              </w:rPr>
              <w:t>52,2</w:t>
            </w:r>
          </w:p>
        </w:tc>
        <w:tc>
          <w:tcPr>
            <w:tcW w:w="1274" w:type="dxa"/>
          </w:tcPr>
          <w:p w14:paraId="24E26D70" w14:textId="77777777" w:rsidR="003D352F" w:rsidRDefault="001B3DC9">
            <w:pPr>
              <w:pStyle w:val="TableParagraph"/>
              <w:spacing w:line="210" w:lineRule="exact"/>
              <w:ind w:left="104"/>
              <w:rPr>
                <w:sz w:val="20"/>
              </w:rPr>
            </w:pPr>
            <w:r>
              <w:rPr>
                <w:spacing w:val="-4"/>
                <w:sz w:val="20"/>
              </w:rPr>
              <w:t>53,5</w:t>
            </w:r>
          </w:p>
        </w:tc>
        <w:tc>
          <w:tcPr>
            <w:tcW w:w="1275" w:type="dxa"/>
          </w:tcPr>
          <w:p w14:paraId="24E26D71" w14:textId="77777777" w:rsidR="003D352F" w:rsidRDefault="001B3DC9">
            <w:pPr>
              <w:pStyle w:val="TableParagraph"/>
              <w:spacing w:line="210" w:lineRule="exact"/>
              <w:ind w:left="105"/>
              <w:rPr>
                <w:sz w:val="20"/>
              </w:rPr>
            </w:pPr>
            <w:r>
              <w:rPr>
                <w:spacing w:val="-4"/>
                <w:sz w:val="20"/>
              </w:rPr>
              <w:t>53,0</w:t>
            </w:r>
          </w:p>
        </w:tc>
        <w:tc>
          <w:tcPr>
            <w:tcW w:w="1275" w:type="dxa"/>
          </w:tcPr>
          <w:p w14:paraId="24E26D72" w14:textId="77777777" w:rsidR="003D352F" w:rsidRDefault="001B3DC9">
            <w:pPr>
              <w:pStyle w:val="TableParagraph"/>
              <w:spacing w:line="210" w:lineRule="exact"/>
              <w:ind w:left="107"/>
              <w:rPr>
                <w:sz w:val="20"/>
              </w:rPr>
            </w:pPr>
            <w:r>
              <w:rPr>
                <w:spacing w:val="-4"/>
                <w:sz w:val="20"/>
              </w:rPr>
              <w:t>52,5</w:t>
            </w:r>
          </w:p>
        </w:tc>
        <w:tc>
          <w:tcPr>
            <w:tcW w:w="1421" w:type="dxa"/>
          </w:tcPr>
          <w:p w14:paraId="24E26D73" w14:textId="77777777" w:rsidR="003D352F" w:rsidRDefault="001B3DC9">
            <w:pPr>
              <w:pStyle w:val="TableParagraph"/>
              <w:spacing w:line="210" w:lineRule="exact"/>
              <w:ind w:left="9" w:right="2"/>
              <w:jc w:val="center"/>
              <w:rPr>
                <w:sz w:val="20"/>
              </w:rPr>
            </w:pPr>
            <w:r>
              <w:rPr>
                <w:spacing w:val="-10"/>
                <w:sz w:val="20"/>
              </w:rPr>
              <w:t>5</w:t>
            </w:r>
          </w:p>
        </w:tc>
      </w:tr>
      <w:tr w:rsidR="003D352F" w14:paraId="24E26D7C" w14:textId="77777777">
        <w:trPr>
          <w:trHeight w:val="230"/>
        </w:trPr>
        <w:tc>
          <w:tcPr>
            <w:tcW w:w="1683" w:type="dxa"/>
            <w:vMerge/>
            <w:tcBorders>
              <w:top w:val="nil"/>
            </w:tcBorders>
          </w:tcPr>
          <w:p w14:paraId="24E26D75" w14:textId="77777777" w:rsidR="003D352F" w:rsidRDefault="003D352F">
            <w:pPr>
              <w:rPr>
                <w:sz w:val="2"/>
                <w:szCs w:val="2"/>
              </w:rPr>
            </w:pPr>
          </w:p>
        </w:tc>
        <w:tc>
          <w:tcPr>
            <w:tcW w:w="1354" w:type="dxa"/>
          </w:tcPr>
          <w:p w14:paraId="24E26D76" w14:textId="77777777" w:rsidR="003D352F" w:rsidRDefault="001B3DC9">
            <w:pPr>
              <w:pStyle w:val="TableParagraph"/>
              <w:spacing w:line="210" w:lineRule="exact"/>
              <w:ind w:left="105"/>
              <w:rPr>
                <w:sz w:val="20"/>
              </w:rPr>
            </w:pPr>
            <w:r>
              <w:rPr>
                <w:spacing w:val="-2"/>
                <w:sz w:val="20"/>
              </w:rPr>
              <w:t>936,5</w:t>
            </w:r>
          </w:p>
        </w:tc>
        <w:tc>
          <w:tcPr>
            <w:tcW w:w="1270" w:type="dxa"/>
          </w:tcPr>
          <w:p w14:paraId="24E26D77" w14:textId="77777777" w:rsidR="003D352F" w:rsidRDefault="001B3DC9">
            <w:pPr>
              <w:pStyle w:val="TableParagraph"/>
              <w:spacing w:line="210" w:lineRule="exact"/>
              <w:ind w:left="107"/>
              <w:rPr>
                <w:sz w:val="20"/>
              </w:rPr>
            </w:pPr>
            <w:r>
              <w:rPr>
                <w:spacing w:val="-2"/>
                <w:sz w:val="20"/>
              </w:rPr>
              <w:t>959,3</w:t>
            </w:r>
          </w:p>
        </w:tc>
        <w:tc>
          <w:tcPr>
            <w:tcW w:w="1274" w:type="dxa"/>
          </w:tcPr>
          <w:p w14:paraId="24E26D78" w14:textId="77777777" w:rsidR="003D352F" w:rsidRDefault="001B3DC9">
            <w:pPr>
              <w:pStyle w:val="TableParagraph"/>
              <w:spacing w:line="210" w:lineRule="exact"/>
              <w:ind w:left="104"/>
              <w:rPr>
                <w:sz w:val="20"/>
              </w:rPr>
            </w:pPr>
            <w:r>
              <w:rPr>
                <w:spacing w:val="-2"/>
                <w:sz w:val="20"/>
              </w:rPr>
              <w:t>982,8</w:t>
            </w:r>
          </w:p>
        </w:tc>
        <w:tc>
          <w:tcPr>
            <w:tcW w:w="1275" w:type="dxa"/>
          </w:tcPr>
          <w:p w14:paraId="24E26D79" w14:textId="77777777" w:rsidR="003D352F" w:rsidRDefault="001B3DC9">
            <w:pPr>
              <w:pStyle w:val="TableParagraph"/>
              <w:spacing w:line="210" w:lineRule="exact"/>
              <w:ind w:left="105"/>
              <w:rPr>
                <w:sz w:val="20"/>
              </w:rPr>
            </w:pPr>
            <w:r>
              <w:rPr>
                <w:spacing w:val="-2"/>
                <w:sz w:val="20"/>
              </w:rPr>
              <w:t>998,0</w:t>
            </w:r>
          </w:p>
        </w:tc>
        <w:tc>
          <w:tcPr>
            <w:tcW w:w="1275" w:type="dxa"/>
          </w:tcPr>
          <w:p w14:paraId="24E26D7A" w14:textId="77777777" w:rsidR="003D352F" w:rsidRDefault="001B3DC9">
            <w:pPr>
              <w:pStyle w:val="TableParagraph"/>
              <w:spacing w:line="210" w:lineRule="exact"/>
              <w:ind w:left="107"/>
              <w:rPr>
                <w:sz w:val="20"/>
              </w:rPr>
            </w:pPr>
            <w:r>
              <w:rPr>
                <w:sz w:val="20"/>
              </w:rPr>
              <w:t xml:space="preserve">1 </w:t>
            </w:r>
            <w:r>
              <w:rPr>
                <w:spacing w:val="-4"/>
                <w:sz w:val="20"/>
              </w:rPr>
              <w:t>045,5</w:t>
            </w:r>
          </w:p>
        </w:tc>
        <w:tc>
          <w:tcPr>
            <w:tcW w:w="1421" w:type="dxa"/>
          </w:tcPr>
          <w:p w14:paraId="24E26D7B" w14:textId="77777777" w:rsidR="003D352F" w:rsidRDefault="001B3DC9">
            <w:pPr>
              <w:pStyle w:val="TableParagraph"/>
              <w:spacing w:line="210" w:lineRule="exact"/>
              <w:ind w:left="9"/>
              <w:jc w:val="center"/>
              <w:rPr>
                <w:sz w:val="20"/>
              </w:rPr>
            </w:pPr>
            <w:r>
              <w:rPr>
                <w:spacing w:val="-4"/>
                <w:sz w:val="20"/>
              </w:rPr>
              <w:t>11,6</w:t>
            </w:r>
          </w:p>
        </w:tc>
      </w:tr>
      <w:tr w:rsidR="003D352F" w14:paraId="24E26D84" w14:textId="77777777">
        <w:trPr>
          <w:trHeight w:val="229"/>
        </w:trPr>
        <w:tc>
          <w:tcPr>
            <w:tcW w:w="1683" w:type="dxa"/>
            <w:vMerge w:val="restart"/>
          </w:tcPr>
          <w:p w14:paraId="24E26D7D" w14:textId="77777777" w:rsidR="003D352F" w:rsidRDefault="001B3DC9">
            <w:pPr>
              <w:pStyle w:val="TableParagraph"/>
              <w:ind w:left="107"/>
              <w:rPr>
                <w:sz w:val="20"/>
              </w:rPr>
            </w:pPr>
            <w:r>
              <w:rPr>
                <w:sz w:val="20"/>
              </w:rPr>
              <w:t>г.</w:t>
            </w:r>
            <w:r>
              <w:rPr>
                <w:spacing w:val="-2"/>
                <w:sz w:val="20"/>
              </w:rPr>
              <w:t xml:space="preserve"> Шымкент</w:t>
            </w:r>
          </w:p>
        </w:tc>
        <w:tc>
          <w:tcPr>
            <w:tcW w:w="1354" w:type="dxa"/>
          </w:tcPr>
          <w:p w14:paraId="24E26D7E" w14:textId="77777777" w:rsidR="003D352F" w:rsidRDefault="001B3DC9">
            <w:pPr>
              <w:pStyle w:val="TableParagraph"/>
              <w:spacing w:line="210" w:lineRule="exact"/>
              <w:ind w:left="105"/>
              <w:rPr>
                <w:sz w:val="20"/>
              </w:rPr>
            </w:pPr>
            <w:r>
              <w:rPr>
                <w:spacing w:val="-4"/>
                <w:sz w:val="20"/>
              </w:rPr>
              <w:t>22,1</w:t>
            </w:r>
          </w:p>
        </w:tc>
        <w:tc>
          <w:tcPr>
            <w:tcW w:w="1270" w:type="dxa"/>
          </w:tcPr>
          <w:p w14:paraId="24E26D7F" w14:textId="77777777" w:rsidR="003D352F" w:rsidRDefault="001B3DC9">
            <w:pPr>
              <w:pStyle w:val="TableParagraph"/>
              <w:spacing w:line="210" w:lineRule="exact"/>
              <w:ind w:left="107"/>
              <w:rPr>
                <w:sz w:val="20"/>
              </w:rPr>
            </w:pPr>
            <w:r>
              <w:rPr>
                <w:spacing w:val="-4"/>
                <w:sz w:val="20"/>
              </w:rPr>
              <w:t>22,2</w:t>
            </w:r>
          </w:p>
        </w:tc>
        <w:tc>
          <w:tcPr>
            <w:tcW w:w="1274" w:type="dxa"/>
          </w:tcPr>
          <w:p w14:paraId="24E26D80" w14:textId="77777777" w:rsidR="003D352F" w:rsidRDefault="001B3DC9">
            <w:pPr>
              <w:pStyle w:val="TableParagraph"/>
              <w:spacing w:line="210" w:lineRule="exact"/>
              <w:ind w:left="104"/>
              <w:rPr>
                <w:sz w:val="20"/>
              </w:rPr>
            </w:pPr>
            <w:r>
              <w:rPr>
                <w:spacing w:val="-4"/>
                <w:sz w:val="20"/>
              </w:rPr>
              <w:t>21,9</w:t>
            </w:r>
          </w:p>
        </w:tc>
        <w:tc>
          <w:tcPr>
            <w:tcW w:w="1275" w:type="dxa"/>
          </w:tcPr>
          <w:p w14:paraId="24E26D81" w14:textId="77777777" w:rsidR="003D352F" w:rsidRDefault="001B3DC9">
            <w:pPr>
              <w:pStyle w:val="TableParagraph"/>
              <w:spacing w:line="210" w:lineRule="exact"/>
              <w:ind w:left="105"/>
              <w:rPr>
                <w:sz w:val="20"/>
              </w:rPr>
            </w:pPr>
            <w:r>
              <w:rPr>
                <w:spacing w:val="-4"/>
                <w:sz w:val="20"/>
              </w:rPr>
              <w:t>22,4</w:t>
            </w:r>
          </w:p>
        </w:tc>
        <w:tc>
          <w:tcPr>
            <w:tcW w:w="1275" w:type="dxa"/>
          </w:tcPr>
          <w:p w14:paraId="24E26D82" w14:textId="77777777" w:rsidR="003D352F" w:rsidRDefault="001B3DC9">
            <w:pPr>
              <w:pStyle w:val="TableParagraph"/>
              <w:spacing w:line="210" w:lineRule="exact"/>
              <w:ind w:left="107"/>
              <w:rPr>
                <w:sz w:val="20"/>
              </w:rPr>
            </w:pPr>
            <w:r>
              <w:rPr>
                <w:spacing w:val="-4"/>
                <w:sz w:val="20"/>
              </w:rPr>
              <w:t>22,2</w:t>
            </w:r>
          </w:p>
        </w:tc>
        <w:tc>
          <w:tcPr>
            <w:tcW w:w="1421" w:type="dxa"/>
          </w:tcPr>
          <w:p w14:paraId="24E26D83" w14:textId="77777777" w:rsidR="003D352F" w:rsidRDefault="001B3DC9">
            <w:pPr>
              <w:pStyle w:val="TableParagraph"/>
              <w:spacing w:line="210" w:lineRule="exact"/>
              <w:ind w:left="9"/>
              <w:jc w:val="center"/>
              <w:rPr>
                <w:sz w:val="20"/>
              </w:rPr>
            </w:pPr>
            <w:r>
              <w:rPr>
                <w:spacing w:val="-5"/>
                <w:sz w:val="20"/>
              </w:rPr>
              <w:t>0,5</w:t>
            </w:r>
          </w:p>
        </w:tc>
      </w:tr>
      <w:tr w:rsidR="003D352F" w14:paraId="24E26D8C" w14:textId="77777777">
        <w:trPr>
          <w:trHeight w:val="230"/>
        </w:trPr>
        <w:tc>
          <w:tcPr>
            <w:tcW w:w="1683" w:type="dxa"/>
            <w:vMerge/>
            <w:tcBorders>
              <w:top w:val="nil"/>
            </w:tcBorders>
          </w:tcPr>
          <w:p w14:paraId="24E26D85" w14:textId="77777777" w:rsidR="003D352F" w:rsidRDefault="003D352F">
            <w:pPr>
              <w:rPr>
                <w:sz w:val="2"/>
                <w:szCs w:val="2"/>
              </w:rPr>
            </w:pPr>
          </w:p>
        </w:tc>
        <w:tc>
          <w:tcPr>
            <w:tcW w:w="1354" w:type="dxa"/>
          </w:tcPr>
          <w:p w14:paraId="24E26D86" w14:textId="77777777" w:rsidR="003D352F" w:rsidRDefault="001B3DC9">
            <w:pPr>
              <w:pStyle w:val="TableParagraph"/>
              <w:spacing w:line="210" w:lineRule="exact"/>
              <w:ind w:left="105"/>
              <w:rPr>
                <w:sz w:val="20"/>
              </w:rPr>
            </w:pPr>
            <w:r>
              <w:rPr>
                <w:spacing w:val="-2"/>
                <w:sz w:val="20"/>
              </w:rPr>
              <w:t>409,8</w:t>
            </w:r>
          </w:p>
        </w:tc>
        <w:tc>
          <w:tcPr>
            <w:tcW w:w="1270" w:type="dxa"/>
          </w:tcPr>
          <w:p w14:paraId="24E26D87" w14:textId="77777777" w:rsidR="003D352F" w:rsidRDefault="001B3DC9">
            <w:pPr>
              <w:pStyle w:val="TableParagraph"/>
              <w:spacing w:line="210" w:lineRule="exact"/>
              <w:ind w:left="107"/>
              <w:rPr>
                <w:sz w:val="20"/>
              </w:rPr>
            </w:pPr>
            <w:r>
              <w:rPr>
                <w:spacing w:val="-2"/>
                <w:sz w:val="20"/>
              </w:rPr>
              <w:t>410,3</w:t>
            </w:r>
          </w:p>
        </w:tc>
        <w:tc>
          <w:tcPr>
            <w:tcW w:w="1274" w:type="dxa"/>
          </w:tcPr>
          <w:p w14:paraId="24E26D88" w14:textId="77777777" w:rsidR="003D352F" w:rsidRDefault="001B3DC9">
            <w:pPr>
              <w:pStyle w:val="TableParagraph"/>
              <w:spacing w:line="210" w:lineRule="exact"/>
              <w:ind w:left="104"/>
              <w:rPr>
                <w:sz w:val="20"/>
              </w:rPr>
            </w:pPr>
            <w:r>
              <w:rPr>
                <w:spacing w:val="-2"/>
                <w:sz w:val="20"/>
              </w:rPr>
              <w:t>414,3</w:t>
            </w:r>
          </w:p>
        </w:tc>
        <w:tc>
          <w:tcPr>
            <w:tcW w:w="1275" w:type="dxa"/>
          </w:tcPr>
          <w:p w14:paraId="24E26D89" w14:textId="77777777" w:rsidR="003D352F" w:rsidRDefault="001B3DC9">
            <w:pPr>
              <w:pStyle w:val="TableParagraph"/>
              <w:spacing w:line="210" w:lineRule="exact"/>
              <w:ind w:left="105"/>
              <w:rPr>
                <w:sz w:val="20"/>
              </w:rPr>
            </w:pPr>
            <w:r>
              <w:rPr>
                <w:spacing w:val="-2"/>
                <w:sz w:val="20"/>
              </w:rPr>
              <w:t>426,1</w:t>
            </w:r>
          </w:p>
        </w:tc>
        <w:tc>
          <w:tcPr>
            <w:tcW w:w="1275" w:type="dxa"/>
          </w:tcPr>
          <w:p w14:paraId="24E26D8A" w14:textId="77777777" w:rsidR="003D352F" w:rsidRDefault="001B3DC9">
            <w:pPr>
              <w:pStyle w:val="TableParagraph"/>
              <w:spacing w:line="210" w:lineRule="exact"/>
              <w:ind w:left="107"/>
              <w:rPr>
                <w:sz w:val="20"/>
              </w:rPr>
            </w:pPr>
            <w:r>
              <w:rPr>
                <w:spacing w:val="-2"/>
                <w:sz w:val="20"/>
              </w:rPr>
              <w:t>433,5</w:t>
            </w:r>
          </w:p>
        </w:tc>
        <w:tc>
          <w:tcPr>
            <w:tcW w:w="1421" w:type="dxa"/>
          </w:tcPr>
          <w:p w14:paraId="24E26D8B" w14:textId="77777777" w:rsidR="003D352F" w:rsidRDefault="001B3DC9">
            <w:pPr>
              <w:pStyle w:val="TableParagraph"/>
              <w:spacing w:line="210" w:lineRule="exact"/>
              <w:ind w:left="9"/>
              <w:jc w:val="center"/>
              <w:rPr>
                <w:sz w:val="20"/>
              </w:rPr>
            </w:pPr>
            <w:r>
              <w:rPr>
                <w:spacing w:val="-5"/>
                <w:sz w:val="20"/>
              </w:rPr>
              <w:t>5,8</w:t>
            </w:r>
          </w:p>
        </w:tc>
      </w:tr>
      <w:tr w:rsidR="003D352F" w14:paraId="24E26D8E" w14:textId="77777777">
        <w:trPr>
          <w:trHeight w:val="230"/>
        </w:trPr>
        <w:tc>
          <w:tcPr>
            <w:tcW w:w="9552" w:type="dxa"/>
            <w:gridSpan w:val="7"/>
          </w:tcPr>
          <w:p w14:paraId="24E26D8D" w14:textId="77777777" w:rsidR="003D352F" w:rsidRDefault="001B3DC9">
            <w:pPr>
              <w:pStyle w:val="TableParagraph"/>
              <w:spacing w:line="210" w:lineRule="exact"/>
              <w:ind w:left="710"/>
              <w:rPr>
                <w:sz w:val="20"/>
              </w:rPr>
            </w:pPr>
            <w:r>
              <w:rPr>
                <w:sz w:val="20"/>
              </w:rPr>
              <w:t>Примечание</w:t>
            </w:r>
            <w:r>
              <w:rPr>
                <w:spacing w:val="-7"/>
                <w:sz w:val="20"/>
              </w:rPr>
              <w:t xml:space="preserve"> </w:t>
            </w:r>
            <w:r>
              <w:rPr>
                <w:sz w:val="20"/>
              </w:rPr>
              <w:t>–</w:t>
            </w:r>
            <w:r>
              <w:rPr>
                <w:spacing w:val="-7"/>
                <w:sz w:val="20"/>
              </w:rPr>
              <w:t xml:space="preserve"> </w:t>
            </w:r>
            <w:r>
              <w:rPr>
                <w:sz w:val="20"/>
              </w:rPr>
              <w:t>Составлено</w:t>
            </w:r>
            <w:r>
              <w:rPr>
                <w:spacing w:val="-7"/>
                <w:sz w:val="20"/>
              </w:rPr>
              <w:t xml:space="preserve"> </w:t>
            </w:r>
            <w:r>
              <w:rPr>
                <w:sz w:val="20"/>
              </w:rPr>
              <w:t>и</w:t>
            </w:r>
            <w:r>
              <w:rPr>
                <w:spacing w:val="-8"/>
                <w:sz w:val="20"/>
              </w:rPr>
              <w:t xml:space="preserve"> </w:t>
            </w:r>
            <w:r>
              <w:rPr>
                <w:sz w:val="20"/>
              </w:rPr>
              <w:t>рассчитано</w:t>
            </w:r>
            <w:r>
              <w:rPr>
                <w:spacing w:val="-7"/>
                <w:sz w:val="20"/>
              </w:rPr>
              <w:t xml:space="preserve"> </w:t>
            </w:r>
            <w:r>
              <w:rPr>
                <w:sz w:val="20"/>
              </w:rPr>
              <w:t>по</w:t>
            </w:r>
            <w:r>
              <w:rPr>
                <w:spacing w:val="-7"/>
                <w:sz w:val="20"/>
              </w:rPr>
              <w:t xml:space="preserve"> </w:t>
            </w:r>
            <w:r>
              <w:rPr>
                <w:sz w:val="20"/>
              </w:rPr>
              <w:t>источнику</w:t>
            </w:r>
            <w:r>
              <w:rPr>
                <w:spacing w:val="-7"/>
                <w:sz w:val="20"/>
              </w:rPr>
              <w:t xml:space="preserve"> </w:t>
            </w:r>
            <w:r>
              <w:rPr>
                <w:spacing w:val="-4"/>
                <w:sz w:val="20"/>
              </w:rPr>
              <w:t>[61]</w:t>
            </w:r>
          </w:p>
        </w:tc>
      </w:tr>
    </w:tbl>
    <w:p w14:paraId="24E26D8F" w14:textId="77777777" w:rsidR="003D352F" w:rsidRDefault="003D352F">
      <w:pPr>
        <w:pStyle w:val="TableParagraph"/>
        <w:spacing w:line="210" w:lineRule="exact"/>
        <w:rPr>
          <w:sz w:val="20"/>
        </w:rPr>
        <w:sectPr w:rsidR="003D352F">
          <w:pgSz w:w="11920" w:h="16850"/>
          <w:pgMar w:top="1060" w:right="283" w:bottom="1300" w:left="1559" w:header="0" w:footer="1072" w:gutter="0"/>
          <w:cols w:space="720"/>
        </w:sectPr>
      </w:pPr>
    </w:p>
    <w:p w14:paraId="24E26D90" w14:textId="77777777" w:rsidR="003D352F" w:rsidRDefault="001B3DC9">
      <w:pPr>
        <w:pStyle w:val="1"/>
        <w:ind w:left="995"/>
      </w:pPr>
      <w:r>
        <w:t>ПРИЛОЖЕНИЕ</w:t>
      </w:r>
      <w:r>
        <w:rPr>
          <w:spacing w:val="-5"/>
        </w:rPr>
        <w:t xml:space="preserve"> </w:t>
      </w:r>
      <w:r>
        <w:rPr>
          <w:spacing w:val="-10"/>
        </w:rPr>
        <w:t>Г</w:t>
      </w:r>
    </w:p>
    <w:p w14:paraId="24E26D91" w14:textId="77777777" w:rsidR="003D352F" w:rsidRDefault="003D352F">
      <w:pPr>
        <w:pStyle w:val="a3"/>
        <w:spacing w:before="2"/>
        <w:ind w:left="0" w:firstLine="0"/>
        <w:jc w:val="left"/>
        <w:rPr>
          <w:b/>
        </w:rPr>
      </w:pPr>
    </w:p>
    <w:p w14:paraId="24E26D92" w14:textId="77777777" w:rsidR="003D352F" w:rsidRDefault="001B3DC9">
      <w:pPr>
        <w:pStyle w:val="a3"/>
        <w:spacing w:line="480" w:lineRule="auto"/>
        <w:ind w:left="3532" w:right="3669" w:firstLine="1003"/>
      </w:pPr>
      <w:r>
        <w:rPr>
          <w:spacing w:val="-2"/>
        </w:rPr>
        <w:t xml:space="preserve">Анкета </w:t>
      </w:r>
      <w:r>
        <w:t>Уважаемый</w:t>
      </w:r>
      <w:r>
        <w:rPr>
          <w:spacing w:val="-18"/>
        </w:rPr>
        <w:t xml:space="preserve"> </w:t>
      </w:r>
      <w:r>
        <w:t>гражданин!</w:t>
      </w:r>
    </w:p>
    <w:p w14:paraId="24E26D93" w14:textId="77777777" w:rsidR="003D352F" w:rsidRDefault="001B3DC9">
      <w:pPr>
        <w:pStyle w:val="a3"/>
        <w:ind w:right="280"/>
      </w:pPr>
      <w:r>
        <w:t>С целью разработки рекомендаций по развитию трудового потенциала сельских территорий проводится исследование. При заполнении анкеты Вам необходимо подчеркнуть ответы, с которыми Вы согласны:</w:t>
      </w:r>
    </w:p>
    <w:p w14:paraId="24E26D94" w14:textId="77777777" w:rsidR="003D352F" w:rsidRDefault="001B3DC9">
      <w:pPr>
        <w:pStyle w:val="a5"/>
        <w:numPr>
          <w:ilvl w:val="0"/>
          <w:numId w:val="4"/>
        </w:numPr>
        <w:tabs>
          <w:tab w:val="left" w:pos="1130"/>
        </w:tabs>
        <w:spacing w:line="322" w:lineRule="exact"/>
        <w:ind w:left="1130" w:hanging="279"/>
        <w:rPr>
          <w:sz w:val="28"/>
        </w:rPr>
      </w:pPr>
      <w:r>
        <w:rPr>
          <w:sz w:val="28"/>
        </w:rPr>
        <w:t>В</w:t>
      </w:r>
      <w:r>
        <w:rPr>
          <w:spacing w:val="-5"/>
          <w:sz w:val="28"/>
        </w:rPr>
        <w:t xml:space="preserve"> </w:t>
      </w:r>
      <w:r>
        <w:rPr>
          <w:sz w:val="28"/>
        </w:rPr>
        <w:t>какой</w:t>
      </w:r>
      <w:r>
        <w:rPr>
          <w:spacing w:val="-5"/>
          <w:sz w:val="28"/>
        </w:rPr>
        <w:t xml:space="preserve"> </w:t>
      </w:r>
      <w:r>
        <w:rPr>
          <w:sz w:val="28"/>
        </w:rPr>
        <w:t>местности</w:t>
      </w:r>
      <w:r>
        <w:rPr>
          <w:spacing w:val="-5"/>
          <w:sz w:val="28"/>
        </w:rPr>
        <w:t xml:space="preserve"> </w:t>
      </w:r>
      <w:r>
        <w:rPr>
          <w:spacing w:val="-2"/>
          <w:sz w:val="28"/>
        </w:rPr>
        <w:t>проживаете:</w:t>
      </w:r>
    </w:p>
    <w:p w14:paraId="24E26D95" w14:textId="77777777" w:rsidR="003D352F" w:rsidRDefault="001B3DC9">
      <w:pPr>
        <w:pStyle w:val="a3"/>
        <w:tabs>
          <w:tab w:val="left" w:pos="8243"/>
          <w:tab w:val="left" w:pos="8312"/>
        </w:tabs>
        <w:ind w:left="995" w:right="1650" w:firstLine="0"/>
      </w:pPr>
      <w:r>
        <w:t>а) город, (какой город)</w:t>
      </w:r>
      <w:r>
        <w:rPr>
          <w:u w:val="single"/>
        </w:rPr>
        <w:tab/>
      </w:r>
      <w:r>
        <w:rPr>
          <w:u w:val="single"/>
        </w:rPr>
        <w:tab/>
      </w:r>
      <w:r>
        <w:rPr>
          <w:spacing w:val="-18"/>
          <w:u w:val="single"/>
        </w:rPr>
        <w:t xml:space="preserve"> </w:t>
      </w:r>
      <w:r>
        <w:rPr>
          <w:spacing w:val="-26"/>
        </w:rPr>
        <w:t xml:space="preserve">; </w:t>
      </w:r>
      <w:r>
        <w:t>б) сельская местность, (какой регион)</w:t>
      </w:r>
      <w:r>
        <w:rPr>
          <w:u w:val="single"/>
        </w:rPr>
        <w:tab/>
      </w:r>
      <w:r>
        <w:rPr>
          <w:u w:val="single"/>
        </w:rPr>
        <w:tab/>
      </w:r>
      <w:r>
        <w:rPr>
          <w:spacing w:val="-10"/>
        </w:rPr>
        <w:t xml:space="preserve">; </w:t>
      </w:r>
      <w:r>
        <w:t>в) поселок городского типа (название)</w:t>
      </w:r>
      <w:r>
        <w:rPr>
          <w:u w:val="single"/>
        </w:rPr>
        <w:tab/>
      </w:r>
      <w:r>
        <w:rPr>
          <w:spacing w:val="-10"/>
        </w:rPr>
        <w:t>.</w:t>
      </w:r>
    </w:p>
    <w:p w14:paraId="24E26D96" w14:textId="77777777" w:rsidR="003D352F" w:rsidRDefault="001B3DC9">
      <w:pPr>
        <w:pStyle w:val="a5"/>
        <w:numPr>
          <w:ilvl w:val="0"/>
          <w:numId w:val="4"/>
        </w:numPr>
        <w:tabs>
          <w:tab w:val="left" w:pos="1130"/>
        </w:tabs>
        <w:spacing w:before="1" w:line="322" w:lineRule="exact"/>
        <w:ind w:left="1130" w:hanging="279"/>
        <w:rPr>
          <w:sz w:val="28"/>
        </w:rPr>
      </w:pPr>
      <w:r>
        <w:rPr>
          <w:sz w:val="28"/>
        </w:rPr>
        <w:t xml:space="preserve">Ваш </w:t>
      </w:r>
      <w:r>
        <w:rPr>
          <w:spacing w:val="-2"/>
          <w:sz w:val="28"/>
        </w:rPr>
        <w:t>возраст:</w:t>
      </w:r>
    </w:p>
    <w:p w14:paraId="24E26D97" w14:textId="77777777" w:rsidR="003D352F" w:rsidRDefault="001B3DC9">
      <w:pPr>
        <w:pStyle w:val="a3"/>
        <w:ind w:left="995" w:right="7597" w:firstLine="0"/>
      </w:pPr>
      <w:r>
        <w:t>а)</w:t>
      </w:r>
      <w:r>
        <w:rPr>
          <w:spacing w:val="-3"/>
        </w:rPr>
        <w:t xml:space="preserve"> </w:t>
      </w:r>
      <w:r>
        <w:t>до</w:t>
      </w:r>
      <w:r>
        <w:rPr>
          <w:spacing w:val="-5"/>
        </w:rPr>
        <w:t xml:space="preserve"> </w:t>
      </w:r>
      <w:r>
        <w:t>25</w:t>
      </w:r>
      <w:r>
        <w:rPr>
          <w:spacing w:val="-2"/>
        </w:rPr>
        <w:t xml:space="preserve"> </w:t>
      </w:r>
      <w:r>
        <w:t>лет; б)</w:t>
      </w:r>
      <w:r>
        <w:rPr>
          <w:spacing w:val="-10"/>
        </w:rPr>
        <w:t xml:space="preserve"> </w:t>
      </w:r>
      <w:r>
        <w:t>до</w:t>
      </w:r>
      <w:r>
        <w:rPr>
          <w:spacing w:val="-9"/>
        </w:rPr>
        <w:t xml:space="preserve"> </w:t>
      </w:r>
      <w:r>
        <w:t>45</w:t>
      </w:r>
      <w:r>
        <w:rPr>
          <w:spacing w:val="-9"/>
        </w:rPr>
        <w:t xml:space="preserve"> </w:t>
      </w:r>
      <w:r>
        <w:t>лет; в)</w:t>
      </w:r>
      <w:r>
        <w:rPr>
          <w:spacing w:val="-3"/>
        </w:rPr>
        <w:t xml:space="preserve"> </w:t>
      </w:r>
      <w:r>
        <w:t>до</w:t>
      </w:r>
      <w:r>
        <w:rPr>
          <w:spacing w:val="-3"/>
        </w:rPr>
        <w:t xml:space="preserve"> </w:t>
      </w:r>
      <w:r>
        <w:t>65</w:t>
      </w:r>
      <w:r>
        <w:rPr>
          <w:spacing w:val="1"/>
        </w:rPr>
        <w:t xml:space="preserve"> </w:t>
      </w:r>
      <w:r>
        <w:rPr>
          <w:spacing w:val="-4"/>
        </w:rPr>
        <w:t>лет;</w:t>
      </w:r>
    </w:p>
    <w:p w14:paraId="24E26D98" w14:textId="77777777" w:rsidR="003D352F" w:rsidRDefault="001B3DC9">
      <w:pPr>
        <w:pStyle w:val="a3"/>
        <w:spacing w:line="321" w:lineRule="exact"/>
        <w:ind w:left="995" w:firstLine="0"/>
      </w:pPr>
      <w:r>
        <w:t>г)</w:t>
      </w:r>
      <w:r>
        <w:rPr>
          <w:spacing w:val="-3"/>
        </w:rPr>
        <w:t xml:space="preserve"> </w:t>
      </w:r>
      <w:r>
        <w:t>свыше</w:t>
      </w:r>
      <w:r>
        <w:rPr>
          <w:spacing w:val="-4"/>
        </w:rPr>
        <w:t xml:space="preserve"> </w:t>
      </w:r>
      <w:r>
        <w:t>65</w:t>
      </w:r>
      <w:r>
        <w:rPr>
          <w:spacing w:val="1"/>
        </w:rPr>
        <w:t xml:space="preserve"> </w:t>
      </w:r>
      <w:r>
        <w:rPr>
          <w:spacing w:val="-4"/>
        </w:rPr>
        <w:t>лет.</w:t>
      </w:r>
    </w:p>
    <w:p w14:paraId="24E26D99" w14:textId="77777777" w:rsidR="003D352F" w:rsidRDefault="001B3DC9">
      <w:pPr>
        <w:pStyle w:val="a5"/>
        <w:numPr>
          <w:ilvl w:val="0"/>
          <w:numId w:val="4"/>
        </w:numPr>
        <w:tabs>
          <w:tab w:val="left" w:pos="1130"/>
        </w:tabs>
        <w:spacing w:line="322" w:lineRule="exact"/>
        <w:ind w:left="1130" w:hanging="279"/>
        <w:rPr>
          <w:sz w:val="28"/>
        </w:rPr>
      </w:pPr>
      <w:r>
        <w:rPr>
          <w:sz w:val="28"/>
        </w:rPr>
        <w:t>Социальное</w:t>
      </w:r>
      <w:r>
        <w:rPr>
          <w:spacing w:val="-10"/>
          <w:sz w:val="28"/>
        </w:rPr>
        <w:t xml:space="preserve"> </w:t>
      </w:r>
      <w:r>
        <w:rPr>
          <w:spacing w:val="-2"/>
          <w:sz w:val="28"/>
        </w:rPr>
        <w:t>положение:</w:t>
      </w:r>
    </w:p>
    <w:p w14:paraId="24E26D9A" w14:textId="77777777" w:rsidR="003D352F" w:rsidRDefault="001B3DC9">
      <w:pPr>
        <w:pStyle w:val="a3"/>
        <w:ind w:left="995" w:firstLine="0"/>
      </w:pPr>
      <w:r>
        <w:t xml:space="preserve">а) </w:t>
      </w:r>
      <w:r>
        <w:rPr>
          <w:spacing w:val="-2"/>
        </w:rPr>
        <w:t>учащийся;</w:t>
      </w:r>
    </w:p>
    <w:p w14:paraId="24E26D9B" w14:textId="77777777" w:rsidR="003D352F" w:rsidRDefault="001B3DC9">
      <w:pPr>
        <w:pStyle w:val="a3"/>
        <w:spacing w:before="2"/>
        <w:ind w:left="995" w:right="7163" w:firstLine="0"/>
      </w:pPr>
      <w:r>
        <w:t>б)</w:t>
      </w:r>
      <w:r>
        <w:rPr>
          <w:spacing w:val="-18"/>
        </w:rPr>
        <w:t xml:space="preserve"> </w:t>
      </w:r>
      <w:r>
        <w:t>работающий; в)</w:t>
      </w:r>
      <w:r>
        <w:rPr>
          <w:spacing w:val="-18"/>
        </w:rPr>
        <w:t xml:space="preserve"> </w:t>
      </w:r>
      <w:r>
        <w:t>безработный; г) пенсионер.</w:t>
      </w:r>
    </w:p>
    <w:p w14:paraId="24E26D9C" w14:textId="77777777" w:rsidR="003D352F" w:rsidRDefault="001B3DC9">
      <w:pPr>
        <w:pStyle w:val="a5"/>
        <w:numPr>
          <w:ilvl w:val="0"/>
          <w:numId w:val="4"/>
        </w:numPr>
        <w:tabs>
          <w:tab w:val="left" w:pos="1130"/>
        </w:tabs>
        <w:spacing w:line="321" w:lineRule="exact"/>
        <w:ind w:left="1130" w:hanging="279"/>
        <w:rPr>
          <w:sz w:val="28"/>
        </w:rPr>
      </w:pPr>
      <w:r>
        <w:rPr>
          <w:sz w:val="28"/>
        </w:rPr>
        <w:t>Ваше</w:t>
      </w:r>
      <w:r>
        <w:rPr>
          <w:spacing w:val="-3"/>
          <w:sz w:val="28"/>
        </w:rPr>
        <w:t xml:space="preserve"> </w:t>
      </w:r>
      <w:r>
        <w:rPr>
          <w:sz w:val="28"/>
        </w:rPr>
        <w:t>место</w:t>
      </w:r>
      <w:r>
        <w:rPr>
          <w:spacing w:val="-4"/>
          <w:sz w:val="28"/>
        </w:rPr>
        <w:t xml:space="preserve"> </w:t>
      </w:r>
      <w:r>
        <w:rPr>
          <w:spacing w:val="-2"/>
          <w:sz w:val="28"/>
        </w:rPr>
        <w:t>работы:</w:t>
      </w:r>
    </w:p>
    <w:p w14:paraId="24E26D9D" w14:textId="77777777" w:rsidR="003D352F" w:rsidRDefault="001B3DC9">
      <w:pPr>
        <w:pStyle w:val="a3"/>
        <w:ind w:left="995" w:right="5290" w:firstLine="0"/>
        <w:jc w:val="left"/>
      </w:pPr>
      <w:r>
        <w:t>а)</w:t>
      </w:r>
      <w:r>
        <w:rPr>
          <w:spacing w:val="-14"/>
        </w:rPr>
        <w:t xml:space="preserve"> </w:t>
      </w:r>
      <w:r>
        <w:t>государственная</w:t>
      </w:r>
      <w:r>
        <w:rPr>
          <w:spacing w:val="-16"/>
        </w:rPr>
        <w:t xml:space="preserve"> </w:t>
      </w:r>
      <w:r>
        <w:t>структура; б) образование и наука;</w:t>
      </w:r>
    </w:p>
    <w:p w14:paraId="24E26D9E" w14:textId="77777777" w:rsidR="003D352F" w:rsidRDefault="001B3DC9">
      <w:pPr>
        <w:pStyle w:val="a3"/>
        <w:spacing w:before="2" w:line="322" w:lineRule="exact"/>
        <w:ind w:left="995" w:firstLine="0"/>
        <w:jc w:val="left"/>
      </w:pPr>
      <w:r>
        <w:t>в)</w:t>
      </w:r>
      <w:r>
        <w:rPr>
          <w:spacing w:val="-1"/>
        </w:rPr>
        <w:t xml:space="preserve"> </w:t>
      </w:r>
      <w:r>
        <w:rPr>
          <w:spacing w:val="-2"/>
        </w:rPr>
        <w:t>здравоохранение;</w:t>
      </w:r>
    </w:p>
    <w:p w14:paraId="24E26D9F" w14:textId="77777777" w:rsidR="003D352F" w:rsidRDefault="001B3DC9">
      <w:pPr>
        <w:pStyle w:val="a3"/>
        <w:ind w:left="995" w:right="2564" w:firstLine="0"/>
        <w:jc w:val="left"/>
      </w:pPr>
      <w:r>
        <w:t>г)</w:t>
      </w:r>
      <w:r>
        <w:rPr>
          <w:spacing w:val="-6"/>
        </w:rPr>
        <w:t xml:space="preserve"> </w:t>
      </w:r>
      <w:r>
        <w:t>предприятия</w:t>
      </w:r>
      <w:r>
        <w:rPr>
          <w:spacing w:val="-6"/>
        </w:rPr>
        <w:t xml:space="preserve"> </w:t>
      </w:r>
      <w:r>
        <w:t>малого,</w:t>
      </w:r>
      <w:r>
        <w:rPr>
          <w:spacing w:val="-7"/>
        </w:rPr>
        <w:t xml:space="preserve"> </w:t>
      </w:r>
      <w:r>
        <w:t>среднего</w:t>
      </w:r>
      <w:r>
        <w:rPr>
          <w:spacing w:val="-5"/>
        </w:rPr>
        <w:t xml:space="preserve"> </w:t>
      </w:r>
      <w:r>
        <w:t>и</w:t>
      </w:r>
      <w:r>
        <w:rPr>
          <w:spacing w:val="-6"/>
        </w:rPr>
        <w:t xml:space="preserve"> </w:t>
      </w:r>
      <w:r>
        <w:t>крупного</w:t>
      </w:r>
      <w:r>
        <w:rPr>
          <w:spacing w:val="-5"/>
        </w:rPr>
        <w:t xml:space="preserve"> </w:t>
      </w:r>
      <w:r>
        <w:t>бизнеса; д) другие сферы деятельности.</w:t>
      </w:r>
    </w:p>
    <w:p w14:paraId="24E26DA0" w14:textId="77777777" w:rsidR="003D352F" w:rsidRDefault="001B3DC9">
      <w:pPr>
        <w:pStyle w:val="a5"/>
        <w:numPr>
          <w:ilvl w:val="0"/>
          <w:numId w:val="4"/>
        </w:numPr>
        <w:tabs>
          <w:tab w:val="left" w:pos="1129"/>
        </w:tabs>
        <w:ind w:left="143" w:right="285" w:firstLine="707"/>
        <w:rPr>
          <w:sz w:val="28"/>
        </w:rPr>
      </w:pPr>
      <w:r>
        <w:rPr>
          <w:sz w:val="28"/>
        </w:rPr>
        <w:t>Какие</w:t>
      </w:r>
      <w:r>
        <w:rPr>
          <w:spacing w:val="-2"/>
          <w:sz w:val="28"/>
        </w:rPr>
        <w:t xml:space="preserve"> </w:t>
      </w:r>
      <w:r>
        <w:rPr>
          <w:sz w:val="28"/>
        </w:rPr>
        <w:t>проблемы</w:t>
      </w:r>
      <w:r>
        <w:rPr>
          <w:spacing w:val="-5"/>
          <w:sz w:val="28"/>
        </w:rPr>
        <w:t xml:space="preserve"> </w:t>
      </w:r>
      <w:r>
        <w:rPr>
          <w:sz w:val="28"/>
        </w:rPr>
        <w:t>на</w:t>
      </w:r>
      <w:r>
        <w:rPr>
          <w:spacing w:val="-2"/>
          <w:sz w:val="28"/>
        </w:rPr>
        <w:t xml:space="preserve"> </w:t>
      </w:r>
      <w:r>
        <w:rPr>
          <w:sz w:val="28"/>
        </w:rPr>
        <w:t>Ваш</w:t>
      </w:r>
      <w:r>
        <w:rPr>
          <w:spacing w:val="-3"/>
          <w:sz w:val="28"/>
        </w:rPr>
        <w:t xml:space="preserve"> </w:t>
      </w:r>
      <w:r>
        <w:rPr>
          <w:sz w:val="28"/>
        </w:rPr>
        <w:t>взгляд,</w:t>
      </w:r>
      <w:r>
        <w:rPr>
          <w:spacing w:val="-3"/>
          <w:sz w:val="28"/>
        </w:rPr>
        <w:t xml:space="preserve"> </w:t>
      </w:r>
      <w:r>
        <w:rPr>
          <w:sz w:val="28"/>
        </w:rPr>
        <w:t>беспокоят</w:t>
      </w:r>
      <w:r>
        <w:rPr>
          <w:spacing w:val="-2"/>
          <w:sz w:val="28"/>
        </w:rPr>
        <w:t xml:space="preserve"> </w:t>
      </w:r>
      <w:r>
        <w:rPr>
          <w:sz w:val="28"/>
        </w:rPr>
        <w:t>Вас</w:t>
      </w:r>
      <w:r>
        <w:rPr>
          <w:spacing w:val="-3"/>
          <w:sz w:val="28"/>
        </w:rPr>
        <w:t xml:space="preserve"> </w:t>
      </w:r>
      <w:r>
        <w:rPr>
          <w:sz w:val="28"/>
        </w:rPr>
        <w:t>больше</w:t>
      </w:r>
      <w:r>
        <w:rPr>
          <w:spacing w:val="-2"/>
          <w:sz w:val="28"/>
        </w:rPr>
        <w:t xml:space="preserve"> </w:t>
      </w:r>
      <w:r>
        <w:rPr>
          <w:sz w:val="28"/>
        </w:rPr>
        <w:t>всего</w:t>
      </w:r>
      <w:r>
        <w:rPr>
          <w:spacing w:val="-1"/>
          <w:sz w:val="28"/>
        </w:rPr>
        <w:t xml:space="preserve"> </w:t>
      </w:r>
      <w:r>
        <w:rPr>
          <w:sz w:val="28"/>
        </w:rPr>
        <w:t>в</w:t>
      </w:r>
      <w:r>
        <w:rPr>
          <w:spacing w:val="-3"/>
          <w:sz w:val="28"/>
        </w:rPr>
        <w:t xml:space="preserve"> </w:t>
      </w:r>
      <w:r>
        <w:rPr>
          <w:sz w:val="28"/>
        </w:rPr>
        <w:t>развитии сельских территорий:</w:t>
      </w:r>
    </w:p>
    <w:p w14:paraId="24E26DA1" w14:textId="77777777" w:rsidR="003D352F" w:rsidRDefault="001B3DC9">
      <w:pPr>
        <w:pStyle w:val="a3"/>
        <w:ind w:left="995" w:right="4330" w:firstLine="0"/>
        <w:jc w:val="left"/>
      </w:pPr>
      <w:r>
        <w:t>а)</w:t>
      </w:r>
      <w:r>
        <w:rPr>
          <w:spacing w:val="-7"/>
        </w:rPr>
        <w:t xml:space="preserve"> </w:t>
      </w:r>
      <w:r>
        <w:t>низкий</w:t>
      </w:r>
      <w:r>
        <w:rPr>
          <w:spacing w:val="-7"/>
        </w:rPr>
        <w:t xml:space="preserve"> </w:t>
      </w:r>
      <w:r>
        <w:t>уровень</w:t>
      </w:r>
      <w:r>
        <w:rPr>
          <w:spacing w:val="-7"/>
        </w:rPr>
        <w:t xml:space="preserve"> </w:t>
      </w:r>
      <w:r>
        <w:t>доходов</w:t>
      </w:r>
      <w:r>
        <w:rPr>
          <w:spacing w:val="-10"/>
        </w:rPr>
        <w:t xml:space="preserve"> </w:t>
      </w:r>
      <w:r>
        <w:t>населения; б) плохие дороги;</w:t>
      </w:r>
    </w:p>
    <w:p w14:paraId="24E26DA2" w14:textId="77777777" w:rsidR="003D352F" w:rsidRDefault="001B3DC9">
      <w:pPr>
        <w:pStyle w:val="a3"/>
        <w:tabs>
          <w:tab w:val="left" w:pos="1585"/>
          <w:tab w:val="left" w:pos="3254"/>
          <w:tab w:val="left" w:pos="5357"/>
          <w:tab w:val="left" w:pos="7302"/>
          <w:tab w:val="left" w:pos="9372"/>
        </w:tabs>
        <w:ind w:right="285" w:firstLine="851"/>
        <w:jc w:val="left"/>
      </w:pPr>
      <w:r>
        <w:rPr>
          <w:spacing w:val="-6"/>
        </w:rPr>
        <w:t>в)</w:t>
      </w:r>
      <w:r>
        <w:tab/>
      </w:r>
      <w:r>
        <w:rPr>
          <w:spacing w:val="-2"/>
        </w:rPr>
        <w:t>отсутствие</w:t>
      </w:r>
      <w:r>
        <w:tab/>
      </w:r>
      <w:r>
        <w:rPr>
          <w:spacing w:val="-2"/>
        </w:rPr>
        <w:t>водопроводов,</w:t>
      </w:r>
      <w:r>
        <w:tab/>
      </w:r>
      <w:r>
        <w:rPr>
          <w:spacing w:val="-2"/>
        </w:rPr>
        <w:t>канализации,</w:t>
      </w:r>
      <w:r>
        <w:tab/>
      </w:r>
      <w:r>
        <w:rPr>
          <w:spacing w:val="-2"/>
        </w:rPr>
        <w:t>возможностей</w:t>
      </w:r>
      <w:r>
        <w:tab/>
      </w:r>
      <w:r>
        <w:rPr>
          <w:spacing w:val="-4"/>
        </w:rPr>
        <w:t xml:space="preserve">для </w:t>
      </w:r>
      <w:r>
        <w:t>благоустройства жилья;</w:t>
      </w:r>
    </w:p>
    <w:p w14:paraId="24E26DA3" w14:textId="77777777" w:rsidR="003D352F" w:rsidRDefault="001B3DC9">
      <w:pPr>
        <w:pStyle w:val="a3"/>
        <w:spacing w:line="321" w:lineRule="exact"/>
        <w:ind w:left="995" w:firstLine="0"/>
        <w:jc w:val="left"/>
      </w:pPr>
      <w:r>
        <w:t>г)</w:t>
      </w:r>
      <w:r>
        <w:rPr>
          <w:spacing w:val="-10"/>
        </w:rPr>
        <w:t xml:space="preserve"> </w:t>
      </w:r>
      <w:r>
        <w:t>неудовлетворительное</w:t>
      </w:r>
      <w:r>
        <w:rPr>
          <w:spacing w:val="-8"/>
        </w:rPr>
        <w:t xml:space="preserve"> </w:t>
      </w:r>
      <w:r>
        <w:t>качество</w:t>
      </w:r>
      <w:r>
        <w:rPr>
          <w:spacing w:val="-6"/>
        </w:rPr>
        <w:t xml:space="preserve"> </w:t>
      </w:r>
      <w:r>
        <w:rPr>
          <w:spacing w:val="-2"/>
        </w:rPr>
        <w:t>связи/интернета;</w:t>
      </w:r>
    </w:p>
    <w:p w14:paraId="24E26DA4" w14:textId="77777777" w:rsidR="003D352F" w:rsidRDefault="001B3DC9">
      <w:pPr>
        <w:pStyle w:val="a3"/>
        <w:ind w:left="995" w:right="579" w:firstLine="0"/>
        <w:jc w:val="left"/>
      </w:pPr>
      <w:r>
        <w:t>д) нет возможности получать качественные услуги здравоохранения; е)</w:t>
      </w:r>
      <w:r>
        <w:rPr>
          <w:spacing w:val="-4"/>
        </w:rPr>
        <w:t xml:space="preserve"> </w:t>
      </w:r>
      <w:r>
        <w:t>проблемы</w:t>
      </w:r>
      <w:r>
        <w:rPr>
          <w:spacing w:val="-4"/>
        </w:rPr>
        <w:t xml:space="preserve"> </w:t>
      </w:r>
      <w:r>
        <w:t>трудоустройства,</w:t>
      </w:r>
      <w:r>
        <w:rPr>
          <w:spacing w:val="-8"/>
        </w:rPr>
        <w:t xml:space="preserve"> </w:t>
      </w:r>
      <w:r>
        <w:t>безработица</w:t>
      </w:r>
      <w:r>
        <w:rPr>
          <w:spacing w:val="-4"/>
        </w:rPr>
        <w:t xml:space="preserve"> </w:t>
      </w:r>
      <w:r>
        <w:t>среди</w:t>
      </w:r>
      <w:r>
        <w:rPr>
          <w:spacing w:val="-4"/>
        </w:rPr>
        <w:t xml:space="preserve"> </w:t>
      </w:r>
      <w:r>
        <w:t>молодежи</w:t>
      </w:r>
      <w:r>
        <w:rPr>
          <w:spacing w:val="-5"/>
        </w:rPr>
        <w:t xml:space="preserve"> </w:t>
      </w:r>
      <w:r>
        <w:t>и</w:t>
      </w:r>
      <w:r>
        <w:rPr>
          <w:spacing w:val="-4"/>
        </w:rPr>
        <w:t xml:space="preserve"> </w:t>
      </w:r>
      <w:r>
        <w:t>в</w:t>
      </w:r>
      <w:r>
        <w:rPr>
          <w:spacing w:val="-6"/>
        </w:rPr>
        <w:t xml:space="preserve"> </w:t>
      </w:r>
      <w:r>
        <w:t>целом; ж) нет возможности получать качественные услуги образования;</w:t>
      </w:r>
    </w:p>
    <w:p w14:paraId="24E26DA5" w14:textId="77777777" w:rsidR="003D352F" w:rsidRDefault="001B3DC9">
      <w:pPr>
        <w:pStyle w:val="a3"/>
        <w:spacing w:before="2" w:line="322" w:lineRule="exact"/>
        <w:ind w:left="995" w:firstLine="0"/>
        <w:jc w:val="left"/>
      </w:pPr>
      <w:r>
        <w:t>и)</w:t>
      </w:r>
      <w:r>
        <w:rPr>
          <w:spacing w:val="-11"/>
        </w:rPr>
        <w:t xml:space="preserve"> </w:t>
      </w:r>
      <w:r>
        <w:t>недостаток</w:t>
      </w:r>
      <w:r>
        <w:rPr>
          <w:spacing w:val="-8"/>
        </w:rPr>
        <w:t xml:space="preserve"> </w:t>
      </w:r>
      <w:r>
        <w:t>культурно-развлекательных</w:t>
      </w:r>
      <w:r>
        <w:rPr>
          <w:spacing w:val="-12"/>
        </w:rPr>
        <w:t xml:space="preserve"> </w:t>
      </w:r>
      <w:r>
        <w:t>учреждений,</w:t>
      </w:r>
      <w:r>
        <w:rPr>
          <w:spacing w:val="-9"/>
        </w:rPr>
        <w:t xml:space="preserve"> </w:t>
      </w:r>
      <w:r>
        <w:t>центров</w:t>
      </w:r>
      <w:r>
        <w:rPr>
          <w:spacing w:val="-12"/>
        </w:rPr>
        <w:t xml:space="preserve"> </w:t>
      </w:r>
      <w:r>
        <w:rPr>
          <w:spacing w:val="-2"/>
        </w:rPr>
        <w:t>досуга.</w:t>
      </w:r>
    </w:p>
    <w:p w14:paraId="24E26DA6" w14:textId="77777777" w:rsidR="003D352F" w:rsidRDefault="001B3DC9">
      <w:pPr>
        <w:pStyle w:val="a5"/>
        <w:numPr>
          <w:ilvl w:val="0"/>
          <w:numId w:val="4"/>
        </w:numPr>
        <w:tabs>
          <w:tab w:val="left" w:pos="1373"/>
          <w:tab w:val="left" w:pos="2011"/>
          <w:tab w:val="left" w:pos="3265"/>
          <w:tab w:val="left" w:pos="4826"/>
          <w:tab w:val="left" w:pos="6478"/>
          <w:tab w:val="left" w:pos="7745"/>
        </w:tabs>
        <w:ind w:left="143" w:right="286" w:firstLine="707"/>
        <w:rPr>
          <w:sz w:val="28"/>
        </w:rPr>
      </w:pPr>
      <w:r>
        <w:rPr>
          <w:spacing w:val="-6"/>
          <w:sz w:val="28"/>
        </w:rPr>
        <w:t>На</w:t>
      </w:r>
      <w:r>
        <w:rPr>
          <w:sz w:val="28"/>
        </w:rPr>
        <w:tab/>
      </w:r>
      <w:r>
        <w:rPr>
          <w:spacing w:val="-2"/>
          <w:sz w:val="28"/>
        </w:rPr>
        <w:t>сколько</w:t>
      </w:r>
      <w:r>
        <w:rPr>
          <w:sz w:val="28"/>
        </w:rPr>
        <w:tab/>
      </w:r>
      <w:r>
        <w:rPr>
          <w:spacing w:val="-2"/>
          <w:sz w:val="28"/>
        </w:rPr>
        <w:t>процентов</w:t>
      </w:r>
      <w:r>
        <w:rPr>
          <w:sz w:val="28"/>
        </w:rPr>
        <w:tab/>
      </w:r>
      <w:r>
        <w:rPr>
          <w:spacing w:val="-2"/>
          <w:sz w:val="28"/>
        </w:rPr>
        <w:t>оцениваете</w:t>
      </w:r>
      <w:r>
        <w:rPr>
          <w:sz w:val="28"/>
        </w:rPr>
        <w:tab/>
      </w:r>
      <w:r>
        <w:rPr>
          <w:spacing w:val="-2"/>
          <w:sz w:val="28"/>
        </w:rPr>
        <w:t>уровень</w:t>
      </w:r>
      <w:r>
        <w:rPr>
          <w:sz w:val="28"/>
        </w:rPr>
        <w:tab/>
      </w:r>
      <w:r>
        <w:rPr>
          <w:spacing w:val="-2"/>
          <w:sz w:val="28"/>
        </w:rPr>
        <w:t xml:space="preserve">технологической </w:t>
      </w:r>
      <w:r>
        <w:rPr>
          <w:sz w:val="28"/>
        </w:rPr>
        <w:t>оснащенности сельскохозяйственных предприятий:</w:t>
      </w:r>
    </w:p>
    <w:p w14:paraId="24E26DA7" w14:textId="77777777" w:rsidR="003D352F" w:rsidRDefault="001B3DC9">
      <w:pPr>
        <w:pStyle w:val="a3"/>
        <w:spacing w:line="321" w:lineRule="exact"/>
        <w:ind w:left="995" w:firstLine="0"/>
        <w:jc w:val="left"/>
      </w:pPr>
      <w:r>
        <w:t xml:space="preserve">а) </w:t>
      </w:r>
      <w:r>
        <w:rPr>
          <w:spacing w:val="-4"/>
        </w:rPr>
        <w:t>10%;</w:t>
      </w:r>
    </w:p>
    <w:p w14:paraId="24E26DA8" w14:textId="77777777" w:rsidR="003D352F" w:rsidRDefault="001B3DC9">
      <w:pPr>
        <w:pStyle w:val="a3"/>
        <w:ind w:left="995" w:firstLine="0"/>
        <w:jc w:val="left"/>
      </w:pPr>
      <w:r>
        <w:t xml:space="preserve">б) </w:t>
      </w:r>
      <w:r>
        <w:rPr>
          <w:spacing w:val="-4"/>
        </w:rPr>
        <w:t>30%;</w:t>
      </w:r>
    </w:p>
    <w:p w14:paraId="24E26DA9" w14:textId="77777777" w:rsidR="003D352F" w:rsidRDefault="003D352F">
      <w:pPr>
        <w:pStyle w:val="a3"/>
        <w:jc w:val="left"/>
        <w:sectPr w:rsidR="003D352F">
          <w:pgSz w:w="11920" w:h="16850"/>
          <w:pgMar w:top="1060" w:right="283" w:bottom="1300" w:left="1559" w:header="0" w:footer="1072" w:gutter="0"/>
          <w:cols w:space="720"/>
        </w:sectPr>
      </w:pPr>
    </w:p>
    <w:p w14:paraId="24E26DAA" w14:textId="77777777" w:rsidR="003D352F" w:rsidRDefault="001B3DC9">
      <w:pPr>
        <w:pStyle w:val="a3"/>
        <w:spacing w:before="72"/>
        <w:ind w:left="995" w:firstLine="0"/>
        <w:jc w:val="left"/>
      </w:pPr>
      <w:r>
        <w:t>в)</w:t>
      </w:r>
      <w:r>
        <w:rPr>
          <w:spacing w:val="-1"/>
        </w:rPr>
        <w:t xml:space="preserve"> </w:t>
      </w:r>
      <w:r>
        <w:rPr>
          <w:spacing w:val="-4"/>
        </w:rPr>
        <w:t>50%;</w:t>
      </w:r>
    </w:p>
    <w:p w14:paraId="24E26DAB" w14:textId="77777777" w:rsidR="003D352F" w:rsidRDefault="001B3DC9">
      <w:pPr>
        <w:pStyle w:val="a3"/>
        <w:spacing w:before="2"/>
        <w:ind w:left="995" w:firstLine="0"/>
        <w:jc w:val="left"/>
      </w:pPr>
      <w:r>
        <w:t xml:space="preserve">г) </w:t>
      </w:r>
      <w:r>
        <w:rPr>
          <w:spacing w:val="-4"/>
        </w:rPr>
        <w:t>70%;</w:t>
      </w:r>
    </w:p>
    <w:p w14:paraId="24E26DAC" w14:textId="77777777" w:rsidR="003D352F" w:rsidRDefault="001B3DC9">
      <w:pPr>
        <w:pStyle w:val="a3"/>
        <w:spacing w:line="322" w:lineRule="exact"/>
        <w:ind w:left="995" w:firstLine="0"/>
        <w:jc w:val="left"/>
      </w:pPr>
      <w:r>
        <w:t xml:space="preserve">д) </w:t>
      </w:r>
      <w:r>
        <w:rPr>
          <w:spacing w:val="-2"/>
        </w:rPr>
        <w:t>100%.</w:t>
      </w:r>
    </w:p>
    <w:p w14:paraId="24E26DAD" w14:textId="77777777" w:rsidR="003D352F" w:rsidRDefault="001B3DC9">
      <w:pPr>
        <w:pStyle w:val="a5"/>
        <w:numPr>
          <w:ilvl w:val="0"/>
          <w:numId w:val="4"/>
        </w:numPr>
        <w:tabs>
          <w:tab w:val="left" w:pos="1273"/>
          <w:tab w:val="left" w:pos="1997"/>
          <w:tab w:val="left" w:pos="2500"/>
          <w:tab w:val="left" w:pos="3678"/>
          <w:tab w:val="left" w:pos="4918"/>
          <w:tab w:val="left" w:pos="5976"/>
          <w:tab w:val="left" w:pos="6822"/>
          <w:tab w:val="left" w:pos="7443"/>
          <w:tab w:val="left" w:pos="8712"/>
        </w:tabs>
        <w:ind w:left="143" w:right="280" w:firstLine="707"/>
        <w:rPr>
          <w:sz w:val="28"/>
        </w:rPr>
      </w:pPr>
      <w:r>
        <w:rPr>
          <w:spacing w:val="-4"/>
          <w:sz w:val="28"/>
        </w:rPr>
        <w:t>Что,</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важнее</w:t>
      </w:r>
      <w:r>
        <w:rPr>
          <w:sz w:val="28"/>
        </w:rPr>
        <w:tab/>
      </w:r>
      <w:r>
        <w:rPr>
          <w:spacing w:val="-2"/>
          <w:sz w:val="28"/>
        </w:rPr>
        <w:t>всего</w:t>
      </w:r>
      <w:r>
        <w:rPr>
          <w:sz w:val="28"/>
        </w:rPr>
        <w:tab/>
      </w:r>
      <w:r>
        <w:rPr>
          <w:spacing w:val="-4"/>
          <w:sz w:val="28"/>
        </w:rPr>
        <w:t>для</w:t>
      </w:r>
      <w:r>
        <w:rPr>
          <w:sz w:val="28"/>
        </w:rPr>
        <w:tab/>
      </w:r>
      <w:r>
        <w:rPr>
          <w:spacing w:val="-2"/>
          <w:sz w:val="28"/>
        </w:rPr>
        <w:t>развития</w:t>
      </w:r>
      <w:r>
        <w:rPr>
          <w:sz w:val="28"/>
        </w:rPr>
        <w:tab/>
      </w:r>
      <w:r>
        <w:rPr>
          <w:spacing w:val="-2"/>
          <w:sz w:val="28"/>
        </w:rPr>
        <w:t xml:space="preserve">сельских </w:t>
      </w:r>
      <w:r>
        <w:rPr>
          <w:sz w:val="28"/>
        </w:rPr>
        <w:t>территорий? (выберите один ответ);</w:t>
      </w:r>
    </w:p>
    <w:p w14:paraId="24E26DAE" w14:textId="77777777" w:rsidR="003D352F" w:rsidRDefault="001B3DC9">
      <w:pPr>
        <w:pStyle w:val="a3"/>
        <w:spacing w:line="321" w:lineRule="exact"/>
        <w:ind w:left="995" w:firstLine="0"/>
        <w:jc w:val="left"/>
      </w:pPr>
      <w:r>
        <w:t>а)</w:t>
      </w:r>
      <w:r>
        <w:rPr>
          <w:spacing w:val="-9"/>
        </w:rPr>
        <w:t xml:space="preserve"> </w:t>
      </w:r>
      <w:r>
        <w:t>развитие</w:t>
      </w:r>
      <w:r>
        <w:rPr>
          <w:spacing w:val="-10"/>
        </w:rPr>
        <w:t xml:space="preserve"> </w:t>
      </w:r>
      <w:r>
        <w:t>производственной</w:t>
      </w:r>
      <w:r>
        <w:rPr>
          <w:spacing w:val="-9"/>
        </w:rPr>
        <w:t xml:space="preserve"> </w:t>
      </w:r>
      <w:r>
        <w:rPr>
          <w:spacing w:val="-2"/>
        </w:rPr>
        <w:t>инфраструктуры;</w:t>
      </w:r>
    </w:p>
    <w:p w14:paraId="24E26DAF" w14:textId="77777777" w:rsidR="003D352F" w:rsidRDefault="001B3DC9">
      <w:pPr>
        <w:pStyle w:val="a3"/>
        <w:tabs>
          <w:tab w:val="left" w:pos="1656"/>
          <w:tab w:val="left" w:pos="3572"/>
          <w:tab w:val="left" w:pos="5361"/>
          <w:tab w:val="left" w:pos="5934"/>
          <w:tab w:val="left" w:pos="8081"/>
        </w:tabs>
        <w:spacing w:line="242" w:lineRule="auto"/>
        <w:ind w:right="286" w:firstLine="851"/>
        <w:jc w:val="left"/>
      </w:pPr>
      <w:r>
        <w:rPr>
          <w:spacing w:val="-6"/>
        </w:rPr>
        <w:t>б)</w:t>
      </w:r>
      <w:r>
        <w:tab/>
      </w:r>
      <w:r>
        <w:rPr>
          <w:spacing w:val="-2"/>
        </w:rPr>
        <w:t>обеспечение</w:t>
      </w:r>
      <w:r>
        <w:tab/>
      </w:r>
      <w:r>
        <w:rPr>
          <w:spacing w:val="-2"/>
        </w:rPr>
        <w:t>доступного</w:t>
      </w:r>
      <w:r>
        <w:tab/>
      </w:r>
      <w:r>
        <w:rPr>
          <w:spacing w:val="-10"/>
        </w:rPr>
        <w:t>и</w:t>
      </w:r>
      <w:r>
        <w:tab/>
      </w:r>
      <w:r>
        <w:rPr>
          <w:spacing w:val="-2"/>
        </w:rPr>
        <w:t>качественного</w:t>
      </w:r>
      <w:r>
        <w:tab/>
      </w:r>
      <w:r>
        <w:rPr>
          <w:spacing w:val="-2"/>
        </w:rPr>
        <w:t>медицинского обслуживания:</w:t>
      </w:r>
    </w:p>
    <w:p w14:paraId="24E26DB0" w14:textId="77777777" w:rsidR="003D352F" w:rsidRDefault="001B3DC9">
      <w:pPr>
        <w:pStyle w:val="a3"/>
        <w:spacing w:line="317" w:lineRule="exact"/>
        <w:ind w:left="995" w:firstLine="0"/>
        <w:jc w:val="left"/>
      </w:pPr>
      <w:r>
        <w:t>в)</w:t>
      </w:r>
      <w:r>
        <w:rPr>
          <w:spacing w:val="-5"/>
        </w:rPr>
        <w:t xml:space="preserve"> </w:t>
      </w:r>
      <w:r>
        <w:t>привлечение</w:t>
      </w:r>
      <w:r>
        <w:rPr>
          <w:spacing w:val="-5"/>
        </w:rPr>
        <w:t xml:space="preserve"> </w:t>
      </w:r>
      <w:r>
        <w:rPr>
          <w:spacing w:val="-2"/>
        </w:rPr>
        <w:t>инвестиций;</w:t>
      </w:r>
    </w:p>
    <w:p w14:paraId="24E26DB1" w14:textId="77777777" w:rsidR="003D352F" w:rsidRDefault="001B3DC9">
      <w:pPr>
        <w:pStyle w:val="a3"/>
        <w:spacing w:line="322" w:lineRule="exact"/>
        <w:ind w:left="995" w:firstLine="0"/>
        <w:jc w:val="left"/>
      </w:pPr>
      <w:r>
        <w:t>г)</w:t>
      </w:r>
      <w:r>
        <w:rPr>
          <w:spacing w:val="-6"/>
        </w:rPr>
        <w:t xml:space="preserve"> </w:t>
      </w:r>
      <w:r>
        <w:t>улучшение</w:t>
      </w:r>
      <w:r>
        <w:rPr>
          <w:spacing w:val="-6"/>
        </w:rPr>
        <w:t xml:space="preserve"> </w:t>
      </w:r>
      <w:r>
        <w:t>социальной</w:t>
      </w:r>
      <w:r>
        <w:rPr>
          <w:spacing w:val="-8"/>
        </w:rPr>
        <w:t xml:space="preserve"> </w:t>
      </w:r>
      <w:r>
        <w:rPr>
          <w:spacing w:val="-2"/>
        </w:rPr>
        <w:t>инфраструктуры.</w:t>
      </w:r>
    </w:p>
    <w:p w14:paraId="24E26DB2" w14:textId="77777777" w:rsidR="003D352F" w:rsidRDefault="001B3DC9">
      <w:pPr>
        <w:pStyle w:val="a5"/>
        <w:numPr>
          <w:ilvl w:val="0"/>
          <w:numId w:val="4"/>
        </w:numPr>
        <w:tabs>
          <w:tab w:val="left" w:pos="1345"/>
          <w:tab w:val="left" w:pos="3585"/>
          <w:tab w:val="left" w:pos="5706"/>
          <w:tab w:val="left" w:pos="7049"/>
          <w:tab w:val="left" w:pos="8399"/>
        </w:tabs>
        <w:ind w:left="143" w:right="289" w:firstLine="707"/>
        <w:rPr>
          <w:sz w:val="28"/>
        </w:rPr>
      </w:pPr>
      <w:r>
        <w:rPr>
          <w:spacing w:val="-2"/>
          <w:sz w:val="28"/>
        </w:rPr>
        <w:t>Приоритетными</w:t>
      </w:r>
      <w:r>
        <w:rPr>
          <w:sz w:val="28"/>
        </w:rPr>
        <w:tab/>
      </w:r>
      <w:r>
        <w:rPr>
          <w:spacing w:val="-2"/>
          <w:sz w:val="28"/>
        </w:rPr>
        <w:t>направлениями</w:t>
      </w:r>
      <w:r>
        <w:rPr>
          <w:sz w:val="28"/>
        </w:rPr>
        <w:tab/>
      </w:r>
      <w:r>
        <w:rPr>
          <w:spacing w:val="-2"/>
          <w:sz w:val="28"/>
        </w:rPr>
        <w:t>развития</w:t>
      </w:r>
      <w:r>
        <w:rPr>
          <w:sz w:val="28"/>
        </w:rPr>
        <w:tab/>
      </w:r>
      <w:r>
        <w:rPr>
          <w:spacing w:val="-2"/>
          <w:sz w:val="28"/>
        </w:rPr>
        <w:t>сельских</w:t>
      </w:r>
      <w:r>
        <w:rPr>
          <w:sz w:val="28"/>
        </w:rPr>
        <w:tab/>
      </w:r>
      <w:r>
        <w:rPr>
          <w:spacing w:val="-2"/>
          <w:sz w:val="28"/>
        </w:rPr>
        <w:t xml:space="preserve">территорий </w:t>
      </w:r>
      <w:r>
        <w:rPr>
          <w:sz w:val="28"/>
        </w:rPr>
        <w:t>Республики Казахстан – должны стать:</w:t>
      </w:r>
    </w:p>
    <w:p w14:paraId="24E26DB3" w14:textId="77777777" w:rsidR="003D352F" w:rsidRDefault="001B3DC9">
      <w:pPr>
        <w:pStyle w:val="a3"/>
        <w:spacing w:line="242" w:lineRule="auto"/>
        <w:ind w:left="995" w:right="6377" w:firstLine="0"/>
        <w:jc w:val="left"/>
      </w:pPr>
      <w:r>
        <w:t>а)</w:t>
      </w:r>
      <w:r>
        <w:rPr>
          <w:spacing w:val="-18"/>
        </w:rPr>
        <w:t xml:space="preserve"> </w:t>
      </w:r>
      <w:r>
        <w:t>агропроизводство; б) агротуризм;</w:t>
      </w:r>
    </w:p>
    <w:p w14:paraId="24E26DB4" w14:textId="77777777" w:rsidR="003D352F" w:rsidRDefault="001B3DC9">
      <w:pPr>
        <w:pStyle w:val="a3"/>
        <w:spacing w:line="318" w:lineRule="exact"/>
        <w:ind w:left="995" w:firstLine="0"/>
        <w:jc w:val="left"/>
      </w:pPr>
      <w:r>
        <w:t>в)</w:t>
      </w:r>
      <w:r>
        <w:rPr>
          <w:spacing w:val="-6"/>
        </w:rPr>
        <w:t xml:space="preserve"> </w:t>
      </w:r>
      <w:r>
        <w:t>кооперативная</w:t>
      </w:r>
      <w:r>
        <w:rPr>
          <w:spacing w:val="-2"/>
        </w:rPr>
        <w:t xml:space="preserve"> культура;</w:t>
      </w:r>
    </w:p>
    <w:p w14:paraId="24E26DB5" w14:textId="77777777" w:rsidR="003D352F" w:rsidRDefault="001B3DC9">
      <w:pPr>
        <w:pStyle w:val="a3"/>
        <w:tabs>
          <w:tab w:val="left" w:pos="6938"/>
        </w:tabs>
        <w:spacing w:line="322" w:lineRule="exact"/>
        <w:ind w:left="995" w:firstLine="0"/>
        <w:jc w:val="left"/>
      </w:pPr>
      <w:r>
        <w:t>г)</w:t>
      </w:r>
      <w:r>
        <w:rPr>
          <w:spacing w:val="-3"/>
        </w:rPr>
        <w:t xml:space="preserve"> </w:t>
      </w:r>
      <w:r>
        <w:t>другое,</w:t>
      </w:r>
      <w:r>
        <w:rPr>
          <w:spacing w:val="-4"/>
        </w:rPr>
        <w:t xml:space="preserve"> </w:t>
      </w:r>
      <w:r>
        <w:t>что</w:t>
      </w:r>
      <w:r>
        <w:rPr>
          <w:spacing w:val="-1"/>
        </w:rPr>
        <w:t xml:space="preserve"> </w:t>
      </w:r>
      <w:r>
        <w:rPr>
          <w:spacing w:val="-2"/>
        </w:rPr>
        <w:t>именно</w:t>
      </w:r>
      <w:r>
        <w:rPr>
          <w:u w:val="single"/>
        </w:rPr>
        <w:tab/>
      </w:r>
      <w:r>
        <w:rPr>
          <w:spacing w:val="-10"/>
        </w:rPr>
        <w:t>.</w:t>
      </w:r>
    </w:p>
    <w:p w14:paraId="24E26DB6" w14:textId="77777777" w:rsidR="003D352F" w:rsidRDefault="001B3DC9">
      <w:pPr>
        <w:pStyle w:val="a5"/>
        <w:numPr>
          <w:ilvl w:val="0"/>
          <w:numId w:val="4"/>
        </w:numPr>
        <w:tabs>
          <w:tab w:val="left" w:pos="995"/>
          <w:tab w:val="left" w:pos="1130"/>
        </w:tabs>
        <w:ind w:left="995" w:right="3014" w:hanging="144"/>
        <w:rPr>
          <w:sz w:val="28"/>
        </w:rPr>
      </w:pPr>
      <w:r>
        <w:rPr>
          <w:sz w:val="28"/>
        </w:rPr>
        <w:t>По</w:t>
      </w:r>
      <w:r>
        <w:rPr>
          <w:spacing w:val="-2"/>
          <w:sz w:val="28"/>
        </w:rPr>
        <w:t xml:space="preserve"> </w:t>
      </w:r>
      <w:r>
        <w:rPr>
          <w:sz w:val="28"/>
        </w:rPr>
        <w:t>какой</w:t>
      </w:r>
      <w:r>
        <w:rPr>
          <w:spacing w:val="-3"/>
          <w:sz w:val="28"/>
        </w:rPr>
        <w:t xml:space="preserve"> </w:t>
      </w:r>
      <w:r>
        <w:rPr>
          <w:sz w:val="28"/>
        </w:rPr>
        <w:t>причине</w:t>
      </w:r>
      <w:r>
        <w:rPr>
          <w:spacing w:val="-5"/>
          <w:sz w:val="28"/>
        </w:rPr>
        <w:t xml:space="preserve"> </w:t>
      </w:r>
      <w:r>
        <w:rPr>
          <w:sz w:val="28"/>
        </w:rPr>
        <w:t>люди</w:t>
      </w:r>
      <w:r>
        <w:rPr>
          <w:spacing w:val="-3"/>
          <w:sz w:val="28"/>
        </w:rPr>
        <w:t xml:space="preserve"> </w:t>
      </w:r>
      <w:r>
        <w:rPr>
          <w:sz w:val="28"/>
        </w:rPr>
        <w:t>уезжают</w:t>
      </w:r>
      <w:r>
        <w:rPr>
          <w:spacing w:val="-2"/>
          <w:sz w:val="28"/>
        </w:rPr>
        <w:t xml:space="preserve"> </w:t>
      </w:r>
      <w:r>
        <w:rPr>
          <w:sz w:val="28"/>
        </w:rPr>
        <w:t>из</w:t>
      </w:r>
      <w:r>
        <w:rPr>
          <w:spacing w:val="-4"/>
          <w:sz w:val="28"/>
        </w:rPr>
        <w:t xml:space="preserve"> </w:t>
      </w:r>
      <w:r>
        <w:rPr>
          <w:sz w:val="28"/>
        </w:rPr>
        <w:t>села</w:t>
      </w:r>
      <w:r>
        <w:rPr>
          <w:spacing w:val="-3"/>
          <w:sz w:val="28"/>
        </w:rPr>
        <w:t xml:space="preserve"> </w:t>
      </w:r>
      <w:r>
        <w:rPr>
          <w:sz w:val="28"/>
        </w:rPr>
        <w:t>в</w:t>
      </w:r>
      <w:r>
        <w:rPr>
          <w:spacing w:val="-4"/>
          <w:sz w:val="28"/>
        </w:rPr>
        <w:t xml:space="preserve"> </w:t>
      </w:r>
      <w:r>
        <w:rPr>
          <w:sz w:val="28"/>
        </w:rPr>
        <w:t>город: а) низкие доходы;</w:t>
      </w:r>
    </w:p>
    <w:p w14:paraId="24E26DB7" w14:textId="77777777" w:rsidR="003D352F" w:rsidRDefault="001B3DC9">
      <w:pPr>
        <w:pStyle w:val="a3"/>
        <w:ind w:left="995" w:right="1852" w:firstLine="0"/>
        <w:jc w:val="left"/>
      </w:pPr>
      <w:r>
        <w:t>б)</w:t>
      </w:r>
      <w:r>
        <w:rPr>
          <w:spacing w:val="-5"/>
        </w:rPr>
        <w:t xml:space="preserve"> </w:t>
      </w:r>
      <w:r>
        <w:t>высокий</w:t>
      </w:r>
      <w:r>
        <w:rPr>
          <w:spacing w:val="-6"/>
        </w:rPr>
        <w:t xml:space="preserve"> </w:t>
      </w:r>
      <w:r>
        <w:t>уровень</w:t>
      </w:r>
      <w:r>
        <w:rPr>
          <w:spacing w:val="-5"/>
        </w:rPr>
        <w:t xml:space="preserve"> </w:t>
      </w:r>
      <w:r>
        <w:t>медицинского</w:t>
      </w:r>
      <w:r>
        <w:rPr>
          <w:spacing w:val="-5"/>
        </w:rPr>
        <w:t xml:space="preserve"> </w:t>
      </w:r>
      <w:r>
        <w:t>обслуживания</w:t>
      </w:r>
      <w:r>
        <w:rPr>
          <w:spacing w:val="-4"/>
        </w:rPr>
        <w:t xml:space="preserve"> </w:t>
      </w:r>
      <w:r>
        <w:t>в</w:t>
      </w:r>
      <w:r>
        <w:rPr>
          <w:spacing w:val="-5"/>
        </w:rPr>
        <w:t xml:space="preserve"> </w:t>
      </w:r>
      <w:r>
        <w:t>городе; в) развитие предпринимательства в городе;</w:t>
      </w:r>
    </w:p>
    <w:p w14:paraId="24E26DB8" w14:textId="77777777" w:rsidR="003D352F" w:rsidRDefault="001B3DC9">
      <w:pPr>
        <w:pStyle w:val="a3"/>
        <w:spacing w:line="322" w:lineRule="exact"/>
        <w:ind w:left="995" w:firstLine="0"/>
        <w:jc w:val="left"/>
      </w:pPr>
      <w:r>
        <w:t>г)</w:t>
      </w:r>
      <w:r>
        <w:rPr>
          <w:spacing w:val="-7"/>
        </w:rPr>
        <w:t xml:space="preserve"> </w:t>
      </w:r>
      <w:r>
        <w:t>более</w:t>
      </w:r>
      <w:r>
        <w:rPr>
          <w:spacing w:val="-6"/>
        </w:rPr>
        <w:t xml:space="preserve"> </w:t>
      </w:r>
      <w:r>
        <w:t>широкие</w:t>
      </w:r>
      <w:r>
        <w:rPr>
          <w:spacing w:val="-6"/>
        </w:rPr>
        <w:t xml:space="preserve"> </w:t>
      </w:r>
      <w:r>
        <w:t>возможности</w:t>
      </w:r>
      <w:r>
        <w:rPr>
          <w:spacing w:val="-8"/>
        </w:rPr>
        <w:t xml:space="preserve"> </w:t>
      </w:r>
      <w:r>
        <w:rPr>
          <w:spacing w:val="-2"/>
        </w:rPr>
        <w:t>досуга;</w:t>
      </w:r>
    </w:p>
    <w:p w14:paraId="24E26DB9" w14:textId="77777777" w:rsidR="003D352F" w:rsidRDefault="001B3DC9">
      <w:pPr>
        <w:pStyle w:val="a3"/>
        <w:spacing w:line="322" w:lineRule="exact"/>
        <w:ind w:left="995" w:firstLine="0"/>
        <w:jc w:val="left"/>
      </w:pPr>
      <w:r>
        <w:t>д)</w:t>
      </w:r>
      <w:r>
        <w:rPr>
          <w:spacing w:val="-3"/>
        </w:rPr>
        <w:t xml:space="preserve"> </w:t>
      </w:r>
      <w:r>
        <w:t>поближе</w:t>
      </w:r>
      <w:r>
        <w:rPr>
          <w:spacing w:val="-5"/>
        </w:rPr>
        <w:t xml:space="preserve"> </w:t>
      </w:r>
      <w:r>
        <w:t>к</w:t>
      </w:r>
      <w:r>
        <w:rPr>
          <w:spacing w:val="-2"/>
        </w:rPr>
        <w:t xml:space="preserve"> </w:t>
      </w:r>
      <w:r>
        <w:t>детям,</w:t>
      </w:r>
      <w:r>
        <w:rPr>
          <w:spacing w:val="-5"/>
        </w:rPr>
        <w:t xml:space="preserve"> </w:t>
      </w:r>
      <w:r>
        <w:t>переехавшим</w:t>
      </w:r>
      <w:r>
        <w:rPr>
          <w:spacing w:val="-2"/>
        </w:rPr>
        <w:t xml:space="preserve"> </w:t>
      </w:r>
      <w:r>
        <w:t>в</w:t>
      </w:r>
      <w:r>
        <w:rPr>
          <w:spacing w:val="-3"/>
        </w:rPr>
        <w:t xml:space="preserve"> </w:t>
      </w:r>
      <w:r>
        <w:rPr>
          <w:spacing w:val="-2"/>
        </w:rPr>
        <w:t>город;</w:t>
      </w:r>
    </w:p>
    <w:p w14:paraId="24E26DBA" w14:textId="77777777" w:rsidR="003D352F" w:rsidRDefault="001B3DC9">
      <w:pPr>
        <w:pStyle w:val="a3"/>
        <w:tabs>
          <w:tab w:val="left" w:pos="7379"/>
        </w:tabs>
        <w:ind w:left="995" w:right="2564" w:firstLine="0"/>
        <w:jc w:val="left"/>
      </w:pPr>
      <w:r>
        <w:t>е)</w:t>
      </w:r>
      <w:r>
        <w:rPr>
          <w:spacing w:val="-7"/>
        </w:rPr>
        <w:t xml:space="preserve"> </w:t>
      </w:r>
      <w:r>
        <w:t>необходимость</w:t>
      </w:r>
      <w:r>
        <w:rPr>
          <w:spacing w:val="-8"/>
        </w:rPr>
        <w:t xml:space="preserve"> </w:t>
      </w:r>
      <w:r>
        <w:t>получения</w:t>
      </w:r>
      <w:r>
        <w:rPr>
          <w:spacing w:val="-10"/>
        </w:rPr>
        <w:t xml:space="preserve"> </w:t>
      </w:r>
      <w:r>
        <w:t>достойного</w:t>
      </w:r>
      <w:r>
        <w:rPr>
          <w:spacing w:val="-3"/>
        </w:rPr>
        <w:t xml:space="preserve"> </w:t>
      </w:r>
      <w:r>
        <w:t>образования; ж)</w:t>
      </w:r>
      <w:r>
        <w:rPr>
          <w:spacing w:val="-3"/>
        </w:rPr>
        <w:t xml:space="preserve"> </w:t>
      </w:r>
      <w:r>
        <w:t>другое</w:t>
      </w:r>
      <w:r>
        <w:rPr>
          <w:spacing w:val="-2"/>
        </w:rPr>
        <w:t xml:space="preserve"> (опишите)</w:t>
      </w:r>
      <w:r>
        <w:rPr>
          <w:u w:val="single"/>
        </w:rPr>
        <w:tab/>
      </w:r>
      <w:r>
        <w:rPr>
          <w:spacing w:val="-10"/>
        </w:rPr>
        <w:t>.</w:t>
      </w:r>
    </w:p>
    <w:p w14:paraId="24E26DBB" w14:textId="77777777" w:rsidR="003D352F" w:rsidRDefault="001B3DC9">
      <w:pPr>
        <w:pStyle w:val="a5"/>
        <w:numPr>
          <w:ilvl w:val="0"/>
          <w:numId w:val="4"/>
        </w:numPr>
        <w:tabs>
          <w:tab w:val="left" w:pos="1271"/>
        </w:tabs>
        <w:spacing w:line="321" w:lineRule="exact"/>
        <w:ind w:left="1271" w:hanging="420"/>
        <w:rPr>
          <w:sz w:val="28"/>
        </w:rPr>
      </w:pPr>
      <w:r>
        <w:rPr>
          <w:sz w:val="28"/>
        </w:rPr>
        <w:t>Что,</w:t>
      </w:r>
      <w:r>
        <w:rPr>
          <w:spacing w:val="-8"/>
          <w:sz w:val="28"/>
        </w:rPr>
        <w:t xml:space="preserve"> </w:t>
      </w:r>
      <w:r>
        <w:rPr>
          <w:sz w:val="28"/>
        </w:rPr>
        <w:t>на</w:t>
      </w:r>
      <w:r>
        <w:rPr>
          <w:spacing w:val="-4"/>
          <w:sz w:val="28"/>
        </w:rPr>
        <w:t xml:space="preserve"> </w:t>
      </w:r>
      <w:r>
        <w:rPr>
          <w:sz w:val="28"/>
        </w:rPr>
        <w:t>Ваш</w:t>
      </w:r>
      <w:r>
        <w:rPr>
          <w:spacing w:val="-5"/>
          <w:sz w:val="28"/>
        </w:rPr>
        <w:t xml:space="preserve"> </w:t>
      </w:r>
      <w:r>
        <w:rPr>
          <w:sz w:val="28"/>
        </w:rPr>
        <w:t>взгляд,</w:t>
      </w:r>
      <w:r>
        <w:rPr>
          <w:spacing w:val="-5"/>
          <w:sz w:val="28"/>
        </w:rPr>
        <w:t xml:space="preserve"> </w:t>
      </w:r>
      <w:r>
        <w:rPr>
          <w:sz w:val="28"/>
        </w:rPr>
        <w:t>необходимо,</w:t>
      </w:r>
      <w:r>
        <w:rPr>
          <w:spacing w:val="-5"/>
          <w:sz w:val="28"/>
        </w:rPr>
        <w:t xml:space="preserve"> </w:t>
      </w:r>
      <w:r>
        <w:rPr>
          <w:sz w:val="28"/>
        </w:rPr>
        <w:t>чтобы</w:t>
      </w:r>
      <w:r>
        <w:rPr>
          <w:spacing w:val="-8"/>
          <w:sz w:val="28"/>
        </w:rPr>
        <w:t xml:space="preserve"> </w:t>
      </w:r>
      <w:r>
        <w:rPr>
          <w:sz w:val="28"/>
        </w:rPr>
        <w:t>остаться</w:t>
      </w:r>
      <w:r>
        <w:rPr>
          <w:spacing w:val="-4"/>
          <w:sz w:val="28"/>
        </w:rPr>
        <w:t xml:space="preserve"> </w:t>
      </w:r>
      <w:r>
        <w:rPr>
          <w:sz w:val="28"/>
        </w:rPr>
        <w:t>в</w:t>
      </w:r>
      <w:r>
        <w:rPr>
          <w:spacing w:val="-6"/>
          <w:sz w:val="28"/>
        </w:rPr>
        <w:t xml:space="preserve"> </w:t>
      </w:r>
      <w:r>
        <w:rPr>
          <w:spacing w:val="-2"/>
          <w:sz w:val="28"/>
        </w:rPr>
        <w:t>селе:</w:t>
      </w:r>
    </w:p>
    <w:p w14:paraId="24E26DBC" w14:textId="77777777" w:rsidR="003D352F" w:rsidRDefault="001B3DC9">
      <w:pPr>
        <w:pStyle w:val="a3"/>
        <w:spacing w:line="242" w:lineRule="auto"/>
        <w:ind w:left="995" w:right="1558" w:firstLine="0"/>
        <w:jc w:val="left"/>
      </w:pPr>
      <w:r>
        <w:t>а)</w:t>
      </w:r>
      <w:r>
        <w:rPr>
          <w:spacing w:val="-5"/>
        </w:rPr>
        <w:t xml:space="preserve"> </w:t>
      </w:r>
      <w:r>
        <w:t>развитие</w:t>
      </w:r>
      <w:r>
        <w:rPr>
          <w:spacing w:val="-5"/>
        </w:rPr>
        <w:t xml:space="preserve"> </w:t>
      </w:r>
      <w:r>
        <w:t>агроформирований</w:t>
      </w:r>
      <w:r>
        <w:rPr>
          <w:spacing w:val="-5"/>
        </w:rPr>
        <w:t xml:space="preserve"> </w:t>
      </w:r>
      <w:r>
        <w:t>и</w:t>
      </w:r>
      <w:r>
        <w:rPr>
          <w:spacing w:val="-8"/>
        </w:rPr>
        <w:t xml:space="preserve"> </w:t>
      </w:r>
      <w:r>
        <w:t>других</w:t>
      </w:r>
      <w:r>
        <w:rPr>
          <w:spacing w:val="-6"/>
        </w:rPr>
        <w:t xml:space="preserve"> </w:t>
      </w:r>
      <w:r>
        <w:t>видов</w:t>
      </w:r>
      <w:r>
        <w:rPr>
          <w:spacing w:val="-6"/>
        </w:rPr>
        <w:t xml:space="preserve"> </w:t>
      </w:r>
      <w:r>
        <w:t>производства; б) высокий уровень заработной платы;</w:t>
      </w:r>
    </w:p>
    <w:p w14:paraId="24E26DBD" w14:textId="77777777" w:rsidR="003D352F" w:rsidRDefault="001B3DC9">
      <w:pPr>
        <w:pStyle w:val="a3"/>
        <w:spacing w:line="317" w:lineRule="exact"/>
        <w:ind w:left="995" w:firstLine="0"/>
        <w:jc w:val="left"/>
      </w:pPr>
      <w:r>
        <w:t>в)</w:t>
      </w:r>
      <w:r>
        <w:rPr>
          <w:spacing w:val="-5"/>
        </w:rPr>
        <w:t xml:space="preserve"> </w:t>
      </w:r>
      <w:r>
        <w:t>бесплатное</w:t>
      </w:r>
      <w:r>
        <w:rPr>
          <w:spacing w:val="-4"/>
        </w:rPr>
        <w:t xml:space="preserve"> </w:t>
      </w:r>
      <w:r>
        <w:rPr>
          <w:spacing w:val="-2"/>
        </w:rPr>
        <w:t>жилье;</w:t>
      </w:r>
    </w:p>
    <w:p w14:paraId="24E26DBE" w14:textId="77777777" w:rsidR="003D352F" w:rsidRDefault="001B3DC9">
      <w:pPr>
        <w:pStyle w:val="a3"/>
        <w:ind w:firstLine="851"/>
        <w:jc w:val="left"/>
      </w:pPr>
      <w:r>
        <w:t>г) устройство детей в детский сад, создание средних профессиональных учебных заведений;</w:t>
      </w:r>
    </w:p>
    <w:p w14:paraId="24E26DBF" w14:textId="77777777" w:rsidR="003D352F" w:rsidRDefault="001B3DC9">
      <w:pPr>
        <w:pStyle w:val="a3"/>
        <w:spacing w:line="321" w:lineRule="exact"/>
        <w:ind w:left="995" w:firstLine="0"/>
        <w:jc w:val="left"/>
      </w:pPr>
      <w:r>
        <w:t>д)</w:t>
      </w:r>
      <w:r>
        <w:rPr>
          <w:spacing w:val="-2"/>
        </w:rPr>
        <w:t xml:space="preserve"> ничего;</w:t>
      </w:r>
    </w:p>
    <w:p w14:paraId="24E26DC0" w14:textId="77777777" w:rsidR="003D352F" w:rsidRDefault="001B3DC9">
      <w:pPr>
        <w:pStyle w:val="a3"/>
        <w:spacing w:line="322" w:lineRule="exact"/>
        <w:ind w:left="995" w:firstLine="0"/>
        <w:jc w:val="left"/>
      </w:pPr>
      <w:r>
        <w:t>е)</w:t>
      </w:r>
      <w:r>
        <w:rPr>
          <w:spacing w:val="-6"/>
        </w:rPr>
        <w:t xml:space="preserve"> </w:t>
      </w:r>
      <w:r>
        <w:t>улучшение</w:t>
      </w:r>
      <w:r>
        <w:rPr>
          <w:spacing w:val="-7"/>
        </w:rPr>
        <w:t xml:space="preserve"> </w:t>
      </w:r>
      <w:r>
        <w:t>работы</w:t>
      </w:r>
      <w:r>
        <w:rPr>
          <w:spacing w:val="-3"/>
        </w:rPr>
        <w:t xml:space="preserve"> </w:t>
      </w:r>
      <w:r>
        <w:rPr>
          <w:spacing w:val="-2"/>
        </w:rPr>
        <w:t>здравоохранения;</w:t>
      </w:r>
    </w:p>
    <w:p w14:paraId="24E26DC1" w14:textId="77777777" w:rsidR="003D352F" w:rsidRDefault="001B3DC9">
      <w:pPr>
        <w:pStyle w:val="a3"/>
        <w:tabs>
          <w:tab w:val="left" w:pos="7449"/>
        </w:tabs>
        <w:ind w:left="995" w:firstLine="0"/>
        <w:jc w:val="left"/>
      </w:pPr>
      <w:r>
        <w:t>ж)</w:t>
      </w:r>
      <w:r>
        <w:rPr>
          <w:spacing w:val="-3"/>
        </w:rPr>
        <w:t xml:space="preserve"> </w:t>
      </w:r>
      <w:r>
        <w:t>другое</w:t>
      </w:r>
      <w:r>
        <w:rPr>
          <w:spacing w:val="-2"/>
        </w:rPr>
        <w:t xml:space="preserve"> (опишите),</w:t>
      </w:r>
      <w:r>
        <w:rPr>
          <w:u w:val="single"/>
        </w:rPr>
        <w:tab/>
      </w:r>
      <w:r>
        <w:rPr>
          <w:spacing w:val="-10"/>
        </w:rPr>
        <w:t>.</w:t>
      </w:r>
    </w:p>
    <w:p w14:paraId="24E26DC2" w14:textId="77777777" w:rsidR="003D352F" w:rsidRDefault="003D352F">
      <w:pPr>
        <w:pStyle w:val="a3"/>
        <w:ind w:left="0" w:firstLine="0"/>
        <w:jc w:val="left"/>
      </w:pPr>
    </w:p>
    <w:p w14:paraId="24E26DC3" w14:textId="77777777" w:rsidR="003D352F" w:rsidRDefault="003D352F">
      <w:pPr>
        <w:pStyle w:val="a3"/>
        <w:ind w:left="0" w:firstLine="0"/>
        <w:jc w:val="left"/>
      </w:pPr>
    </w:p>
    <w:p w14:paraId="24E26DC4" w14:textId="77777777" w:rsidR="003D352F" w:rsidRDefault="003D352F">
      <w:pPr>
        <w:pStyle w:val="a3"/>
        <w:ind w:left="0" w:firstLine="0"/>
        <w:jc w:val="left"/>
      </w:pPr>
    </w:p>
    <w:p w14:paraId="24E26DC5" w14:textId="77777777" w:rsidR="003D352F" w:rsidRDefault="001B3DC9">
      <w:pPr>
        <w:pStyle w:val="a3"/>
        <w:ind w:left="992" w:right="1128" w:firstLine="0"/>
        <w:jc w:val="center"/>
      </w:pPr>
      <w:r>
        <w:t>Благодарим</w:t>
      </w:r>
      <w:r>
        <w:rPr>
          <w:spacing w:val="-4"/>
        </w:rPr>
        <w:t xml:space="preserve"> </w:t>
      </w:r>
      <w:r>
        <w:t>за</w:t>
      </w:r>
      <w:r>
        <w:rPr>
          <w:spacing w:val="-3"/>
        </w:rPr>
        <w:t xml:space="preserve"> </w:t>
      </w:r>
      <w:r>
        <w:rPr>
          <w:spacing w:val="-2"/>
        </w:rPr>
        <w:t>участие!</w:t>
      </w:r>
    </w:p>
    <w:p w14:paraId="24E26DC6" w14:textId="77777777" w:rsidR="003D352F" w:rsidRDefault="003D352F">
      <w:pPr>
        <w:pStyle w:val="a3"/>
        <w:jc w:val="center"/>
        <w:sectPr w:rsidR="003D352F">
          <w:pgSz w:w="11920" w:h="16850"/>
          <w:pgMar w:top="1060" w:right="283" w:bottom="1300" w:left="1559" w:header="0" w:footer="1072" w:gutter="0"/>
          <w:cols w:space="720"/>
        </w:sectPr>
      </w:pPr>
    </w:p>
    <w:p w14:paraId="24E26DC7" w14:textId="77777777" w:rsidR="003D352F" w:rsidRDefault="001B3DC9">
      <w:pPr>
        <w:pStyle w:val="1"/>
        <w:ind w:left="993"/>
      </w:pPr>
      <w:r>
        <w:t>ПРИЛОЖЕНИЕ</w:t>
      </w:r>
      <w:r>
        <w:rPr>
          <w:spacing w:val="-8"/>
        </w:rPr>
        <w:t xml:space="preserve"> </w:t>
      </w:r>
      <w:r>
        <w:rPr>
          <w:spacing w:val="-10"/>
        </w:rPr>
        <w:t>Д</w:t>
      </w:r>
    </w:p>
    <w:p w14:paraId="24E26DC8" w14:textId="77777777" w:rsidR="003D352F" w:rsidRDefault="003D352F">
      <w:pPr>
        <w:pStyle w:val="a3"/>
        <w:spacing w:before="2"/>
        <w:ind w:left="0" w:firstLine="0"/>
        <w:jc w:val="left"/>
        <w:rPr>
          <w:b/>
        </w:rPr>
      </w:pPr>
    </w:p>
    <w:p w14:paraId="24E26DC9" w14:textId="77777777" w:rsidR="003D352F" w:rsidRDefault="001B3DC9">
      <w:pPr>
        <w:pStyle w:val="a3"/>
        <w:ind w:firstLine="0"/>
        <w:jc w:val="left"/>
      </w:pPr>
      <w:r>
        <w:t>Таблица</w:t>
      </w:r>
      <w:r>
        <w:rPr>
          <w:spacing w:val="-12"/>
        </w:rPr>
        <w:t xml:space="preserve"> </w:t>
      </w:r>
      <w:r>
        <w:t>Д.1</w:t>
      </w:r>
      <w:r>
        <w:rPr>
          <w:spacing w:val="-11"/>
        </w:rPr>
        <w:t xml:space="preserve"> </w:t>
      </w:r>
      <w:r>
        <w:t>–</w:t>
      </w:r>
      <w:r>
        <w:rPr>
          <w:spacing w:val="-13"/>
        </w:rPr>
        <w:t xml:space="preserve"> </w:t>
      </w:r>
      <w:r>
        <w:t>Сальдо</w:t>
      </w:r>
      <w:r>
        <w:rPr>
          <w:spacing w:val="-13"/>
        </w:rPr>
        <w:t xml:space="preserve"> </w:t>
      </w:r>
      <w:r>
        <w:rPr>
          <w:spacing w:val="-2"/>
        </w:rPr>
        <w:t>миграции</w:t>
      </w:r>
    </w:p>
    <w:p w14:paraId="24E26DCA" w14:textId="77777777" w:rsidR="003D352F" w:rsidRDefault="003D352F">
      <w:pPr>
        <w:pStyle w:val="a3"/>
        <w:ind w:left="0" w:firstLine="0"/>
        <w:jc w:val="left"/>
        <w:rPr>
          <w:sz w:val="1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08"/>
        <w:gridCol w:w="852"/>
        <w:gridCol w:w="708"/>
        <w:gridCol w:w="708"/>
        <w:gridCol w:w="852"/>
        <w:gridCol w:w="850"/>
        <w:gridCol w:w="852"/>
        <w:gridCol w:w="708"/>
        <w:gridCol w:w="850"/>
        <w:gridCol w:w="850"/>
      </w:tblGrid>
      <w:tr w:rsidR="003D352F" w14:paraId="24E26DDF" w14:textId="77777777">
        <w:trPr>
          <w:trHeight w:val="513"/>
        </w:trPr>
        <w:tc>
          <w:tcPr>
            <w:tcW w:w="1702" w:type="dxa"/>
          </w:tcPr>
          <w:p w14:paraId="24E26DCB" w14:textId="77777777" w:rsidR="003D352F" w:rsidRDefault="001B3DC9">
            <w:pPr>
              <w:pStyle w:val="TableParagraph"/>
              <w:spacing w:before="154"/>
              <w:ind w:left="506"/>
              <w:rPr>
                <w:sz w:val="20"/>
              </w:rPr>
            </w:pPr>
            <w:r>
              <w:rPr>
                <w:spacing w:val="-2"/>
                <w:sz w:val="20"/>
              </w:rPr>
              <w:t>Область</w:t>
            </w:r>
          </w:p>
        </w:tc>
        <w:tc>
          <w:tcPr>
            <w:tcW w:w="708" w:type="dxa"/>
          </w:tcPr>
          <w:p w14:paraId="24E26DCC" w14:textId="77777777" w:rsidR="003D352F" w:rsidRDefault="001B3DC9">
            <w:pPr>
              <w:pStyle w:val="TableParagraph"/>
              <w:spacing w:before="38"/>
              <w:ind w:left="98"/>
              <w:rPr>
                <w:sz w:val="20"/>
              </w:rPr>
            </w:pPr>
            <w:r>
              <w:rPr>
                <w:spacing w:val="-4"/>
                <w:sz w:val="20"/>
              </w:rPr>
              <w:t>2013</w:t>
            </w:r>
          </w:p>
          <w:p w14:paraId="24E26DCD" w14:textId="77777777" w:rsidR="003D352F" w:rsidRDefault="001B3DC9">
            <w:pPr>
              <w:pStyle w:val="TableParagraph"/>
              <w:spacing w:before="1" w:line="224" w:lineRule="exact"/>
              <w:ind w:left="155"/>
              <w:rPr>
                <w:sz w:val="20"/>
              </w:rPr>
            </w:pPr>
            <w:r>
              <w:rPr>
                <w:spacing w:val="-5"/>
                <w:sz w:val="20"/>
              </w:rPr>
              <w:t>год</w:t>
            </w:r>
          </w:p>
        </w:tc>
        <w:tc>
          <w:tcPr>
            <w:tcW w:w="852" w:type="dxa"/>
          </w:tcPr>
          <w:p w14:paraId="24E26DCE" w14:textId="77777777" w:rsidR="003D352F" w:rsidRDefault="001B3DC9">
            <w:pPr>
              <w:pStyle w:val="TableParagraph"/>
              <w:spacing w:before="38"/>
              <w:ind w:left="309"/>
              <w:rPr>
                <w:sz w:val="20"/>
              </w:rPr>
            </w:pPr>
            <w:r>
              <w:rPr>
                <w:spacing w:val="-4"/>
                <w:sz w:val="20"/>
              </w:rPr>
              <w:t>2014</w:t>
            </w:r>
          </w:p>
          <w:p w14:paraId="24E26DCF" w14:textId="77777777" w:rsidR="003D352F" w:rsidRDefault="001B3DC9">
            <w:pPr>
              <w:pStyle w:val="TableParagraph"/>
              <w:spacing w:before="1" w:line="224" w:lineRule="exact"/>
              <w:ind w:left="367"/>
              <w:rPr>
                <w:sz w:val="20"/>
              </w:rPr>
            </w:pPr>
            <w:r>
              <w:rPr>
                <w:spacing w:val="-5"/>
                <w:sz w:val="20"/>
              </w:rPr>
              <w:t>год</w:t>
            </w:r>
          </w:p>
        </w:tc>
        <w:tc>
          <w:tcPr>
            <w:tcW w:w="708" w:type="dxa"/>
          </w:tcPr>
          <w:p w14:paraId="24E26DD0" w14:textId="77777777" w:rsidR="003D352F" w:rsidRDefault="001B3DC9">
            <w:pPr>
              <w:pStyle w:val="TableParagraph"/>
              <w:spacing w:before="26"/>
              <w:ind w:left="119"/>
              <w:rPr>
                <w:sz w:val="20"/>
              </w:rPr>
            </w:pPr>
            <w:r>
              <w:rPr>
                <w:spacing w:val="-4"/>
                <w:sz w:val="20"/>
              </w:rPr>
              <w:t>2015</w:t>
            </w:r>
          </w:p>
          <w:p w14:paraId="24E26DD1" w14:textId="77777777" w:rsidR="003D352F" w:rsidRDefault="001B3DC9">
            <w:pPr>
              <w:pStyle w:val="TableParagraph"/>
              <w:spacing w:before="27" w:line="210" w:lineRule="exact"/>
              <w:ind w:left="177"/>
              <w:rPr>
                <w:sz w:val="20"/>
              </w:rPr>
            </w:pPr>
            <w:r>
              <w:rPr>
                <w:spacing w:val="-5"/>
                <w:sz w:val="20"/>
              </w:rPr>
              <w:t>год</w:t>
            </w:r>
          </w:p>
        </w:tc>
        <w:tc>
          <w:tcPr>
            <w:tcW w:w="708" w:type="dxa"/>
          </w:tcPr>
          <w:p w14:paraId="24E26DD2" w14:textId="77777777" w:rsidR="003D352F" w:rsidRDefault="001B3DC9">
            <w:pPr>
              <w:pStyle w:val="TableParagraph"/>
              <w:spacing w:before="38"/>
              <w:ind w:left="127"/>
              <w:rPr>
                <w:sz w:val="20"/>
              </w:rPr>
            </w:pPr>
            <w:r>
              <w:rPr>
                <w:spacing w:val="-4"/>
                <w:sz w:val="20"/>
              </w:rPr>
              <w:t>2016</w:t>
            </w:r>
          </w:p>
          <w:p w14:paraId="24E26DD3" w14:textId="77777777" w:rsidR="003D352F" w:rsidRDefault="001B3DC9">
            <w:pPr>
              <w:pStyle w:val="TableParagraph"/>
              <w:spacing w:before="1" w:line="224" w:lineRule="exact"/>
              <w:ind w:left="185"/>
              <w:rPr>
                <w:sz w:val="20"/>
              </w:rPr>
            </w:pPr>
            <w:r>
              <w:rPr>
                <w:spacing w:val="-5"/>
                <w:sz w:val="20"/>
              </w:rPr>
              <w:t>год</w:t>
            </w:r>
          </w:p>
        </w:tc>
        <w:tc>
          <w:tcPr>
            <w:tcW w:w="852" w:type="dxa"/>
          </w:tcPr>
          <w:p w14:paraId="24E26DD4" w14:textId="77777777" w:rsidR="003D352F" w:rsidRDefault="001B3DC9">
            <w:pPr>
              <w:pStyle w:val="TableParagraph"/>
              <w:spacing w:before="38"/>
              <w:ind w:left="309"/>
              <w:rPr>
                <w:sz w:val="20"/>
              </w:rPr>
            </w:pPr>
            <w:r>
              <w:rPr>
                <w:spacing w:val="-4"/>
                <w:sz w:val="20"/>
              </w:rPr>
              <w:t>2017</w:t>
            </w:r>
          </w:p>
          <w:p w14:paraId="24E26DD5" w14:textId="77777777" w:rsidR="003D352F" w:rsidRDefault="001B3DC9">
            <w:pPr>
              <w:pStyle w:val="TableParagraph"/>
              <w:spacing w:before="1" w:line="224" w:lineRule="exact"/>
              <w:ind w:left="367"/>
              <w:rPr>
                <w:sz w:val="20"/>
              </w:rPr>
            </w:pPr>
            <w:r>
              <w:rPr>
                <w:spacing w:val="-5"/>
                <w:sz w:val="20"/>
              </w:rPr>
              <w:t>год</w:t>
            </w:r>
          </w:p>
        </w:tc>
        <w:tc>
          <w:tcPr>
            <w:tcW w:w="850" w:type="dxa"/>
          </w:tcPr>
          <w:p w14:paraId="24E26DD6" w14:textId="77777777" w:rsidR="003D352F" w:rsidRDefault="001B3DC9">
            <w:pPr>
              <w:pStyle w:val="TableParagraph"/>
              <w:spacing w:before="38"/>
              <w:ind w:left="308"/>
              <w:rPr>
                <w:sz w:val="20"/>
              </w:rPr>
            </w:pPr>
            <w:r>
              <w:rPr>
                <w:spacing w:val="-4"/>
                <w:sz w:val="20"/>
              </w:rPr>
              <w:t>2018</w:t>
            </w:r>
          </w:p>
          <w:p w14:paraId="24E26DD7" w14:textId="77777777" w:rsidR="003D352F" w:rsidRDefault="001B3DC9">
            <w:pPr>
              <w:pStyle w:val="TableParagraph"/>
              <w:spacing w:before="1" w:line="224" w:lineRule="exact"/>
              <w:ind w:left="365"/>
              <w:rPr>
                <w:sz w:val="20"/>
              </w:rPr>
            </w:pPr>
            <w:r>
              <w:rPr>
                <w:spacing w:val="-5"/>
                <w:sz w:val="20"/>
              </w:rPr>
              <w:t>год</w:t>
            </w:r>
          </w:p>
        </w:tc>
        <w:tc>
          <w:tcPr>
            <w:tcW w:w="852" w:type="dxa"/>
          </w:tcPr>
          <w:p w14:paraId="24E26DD8" w14:textId="77777777" w:rsidR="003D352F" w:rsidRDefault="001B3DC9">
            <w:pPr>
              <w:pStyle w:val="TableParagraph"/>
              <w:spacing w:before="38"/>
              <w:ind w:left="307"/>
              <w:rPr>
                <w:sz w:val="20"/>
              </w:rPr>
            </w:pPr>
            <w:r>
              <w:rPr>
                <w:spacing w:val="-4"/>
                <w:sz w:val="20"/>
              </w:rPr>
              <w:t>2019</w:t>
            </w:r>
          </w:p>
          <w:p w14:paraId="24E26DD9" w14:textId="77777777" w:rsidR="003D352F" w:rsidRDefault="001B3DC9">
            <w:pPr>
              <w:pStyle w:val="TableParagraph"/>
              <w:spacing w:before="1" w:line="224" w:lineRule="exact"/>
              <w:ind w:left="365"/>
              <w:rPr>
                <w:sz w:val="20"/>
              </w:rPr>
            </w:pPr>
            <w:r>
              <w:rPr>
                <w:spacing w:val="-5"/>
                <w:sz w:val="20"/>
              </w:rPr>
              <w:t>год</w:t>
            </w:r>
          </w:p>
        </w:tc>
        <w:tc>
          <w:tcPr>
            <w:tcW w:w="708" w:type="dxa"/>
          </w:tcPr>
          <w:p w14:paraId="24E26DDA" w14:textId="77777777" w:rsidR="003D352F" w:rsidRDefault="001B3DC9">
            <w:pPr>
              <w:pStyle w:val="TableParagraph"/>
              <w:spacing w:before="38"/>
              <w:ind w:left="125"/>
              <w:rPr>
                <w:sz w:val="20"/>
              </w:rPr>
            </w:pPr>
            <w:r>
              <w:rPr>
                <w:spacing w:val="-4"/>
                <w:sz w:val="20"/>
              </w:rPr>
              <w:t>2020</w:t>
            </w:r>
          </w:p>
          <w:p w14:paraId="24E26DDB" w14:textId="77777777" w:rsidR="003D352F" w:rsidRDefault="001B3DC9">
            <w:pPr>
              <w:pStyle w:val="TableParagraph"/>
              <w:spacing w:before="1" w:line="224" w:lineRule="exact"/>
              <w:ind w:left="182"/>
              <w:rPr>
                <w:sz w:val="20"/>
              </w:rPr>
            </w:pPr>
            <w:r>
              <w:rPr>
                <w:spacing w:val="-5"/>
                <w:sz w:val="20"/>
              </w:rPr>
              <w:t>год</w:t>
            </w:r>
          </w:p>
        </w:tc>
        <w:tc>
          <w:tcPr>
            <w:tcW w:w="850" w:type="dxa"/>
          </w:tcPr>
          <w:p w14:paraId="24E26DDC" w14:textId="77777777" w:rsidR="003D352F" w:rsidRDefault="001B3DC9">
            <w:pPr>
              <w:pStyle w:val="TableParagraph"/>
              <w:spacing w:before="38"/>
              <w:ind w:left="308"/>
              <w:rPr>
                <w:sz w:val="20"/>
              </w:rPr>
            </w:pPr>
            <w:r>
              <w:rPr>
                <w:spacing w:val="-4"/>
                <w:sz w:val="20"/>
              </w:rPr>
              <w:t>2021</w:t>
            </w:r>
          </w:p>
          <w:p w14:paraId="24E26DDD" w14:textId="77777777" w:rsidR="003D352F" w:rsidRDefault="001B3DC9">
            <w:pPr>
              <w:pStyle w:val="TableParagraph"/>
              <w:spacing w:before="1" w:line="224" w:lineRule="exact"/>
              <w:ind w:left="365"/>
              <w:rPr>
                <w:sz w:val="20"/>
              </w:rPr>
            </w:pPr>
            <w:r>
              <w:rPr>
                <w:spacing w:val="-5"/>
                <w:sz w:val="20"/>
              </w:rPr>
              <w:t>год</w:t>
            </w:r>
          </w:p>
        </w:tc>
        <w:tc>
          <w:tcPr>
            <w:tcW w:w="850" w:type="dxa"/>
          </w:tcPr>
          <w:p w14:paraId="24E26DDE" w14:textId="77777777" w:rsidR="003D352F" w:rsidRDefault="001B3DC9">
            <w:pPr>
              <w:pStyle w:val="TableParagraph"/>
              <w:spacing w:before="154"/>
              <w:ind w:left="14" w:right="59"/>
              <w:jc w:val="center"/>
              <w:rPr>
                <w:sz w:val="20"/>
              </w:rPr>
            </w:pPr>
            <w:r>
              <w:rPr>
                <w:spacing w:val="-2"/>
                <w:sz w:val="20"/>
              </w:rPr>
              <w:t>2022</w:t>
            </w:r>
            <w:r>
              <w:rPr>
                <w:spacing w:val="-6"/>
                <w:sz w:val="20"/>
              </w:rPr>
              <w:t xml:space="preserve"> </w:t>
            </w:r>
            <w:r>
              <w:rPr>
                <w:spacing w:val="-5"/>
                <w:sz w:val="20"/>
              </w:rPr>
              <w:t>год</w:t>
            </w:r>
          </w:p>
        </w:tc>
      </w:tr>
      <w:tr w:rsidR="003D352F" w14:paraId="24E26DE1" w14:textId="77777777">
        <w:trPr>
          <w:trHeight w:val="256"/>
        </w:trPr>
        <w:tc>
          <w:tcPr>
            <w:tcW w:w="9640" w:type="dxa"/>
            <w:gridSpan w:val="11"/>
          </w:tcPr>
          <w:p w14:paraId="24E26DE0" w14:textId="77777777" w:rsidR="003D352F" w:rsidRDefault="001B3DC9">
            <w:pPr>
              <w:pStyle w:val="TableParagraph"/>
              <w:spacing w:before="26" w:line="210" w:lineRule="exact"/>
              <w:ind w:left="16"/>
              <w:jc w:val="center"/>
              <w:rPr>
                <w:sz w:val="20"/>
              </w:rPr>
            </w:pPr>
            <w:r>
              <w:rPr>
                <w:spacing w:val="-2"/>
                <w:sz w:val="20"/>
              </w:rPr>
              <w:t>Сельское</w:t>
            </w:r>
            <w:r>
              <w:rPr>
                <w:spacing w:val="-3"/>
                <w:sz w:val="20"/>
              </w:rPr>
              <w:t xml:space="preserve"> </w:t>
            </w:r>
            <w:r>
              <w:rPr>
                <w:spacing w:val="-2"/>
                <w:sz w:val="20"/>
              </w:rPr>
              <w:t>население</w:t>
            </w:r>
          </w:p>
        </w:tc>
      </w:tr>
      <w:tr w:rsidR="003D352F" w14:paraId="24E26DED" w14:textId="77777777">
        <w:trPr>
          <w:trHeight w:val="486"/>
        </w:trPr>
        <w:tc>
          <w:tcPr>
            <w:tcW w:w="1702" w:type="dxa"/>
          </w:tcPr>
          <w:p w14:paraId="24E26DE2" w14:textId="77777777" w:rsidR="003D352F" w:rsidRDefault="001B3DC9">
            <w:pPr>
              <w:pStyle w:val="TableParagraph"/>
              <w:spacing w:before="7" w:line="230" w:lineRule="atLeast"/>
              <w:ind w:left="112"/>
              <w:rPr>
                <w:sz w:val="20"/>
              </w:rPr>
            </w:pPr>
            <w:r>
              <w:rPr>
                <w:spacing w:val="-4"/>
                <w:sz w:val="20"/>
              </w:rPr>
              <w:t xml:space="preserve">Республика </w:t>
            </w:r>
            <w:r>
              <w:rPr>
                <w:spacing w:val="-2"/>
                <w:sz w:val="20"/>
              </w:rPr>
              <w:t>Казахстан</w:t>
            </w:r>
          </w:p>
        </w:tc>
        <w:tc>
          <w:tcPr>
            <w:tcW w:w="708" w:type="dxa"/>
          </w:tcPr>
          <w:p w14:paraId="24E26DE3" w14:textId="77777777" w:rsidR="003D352F" w:rsidRDefault="001B3DC9">
            <w:pPr>
              <w:pStyle w:val="TableParagraph"/>
              <w:spacing w:before="142"/>
              <w:ind w:left="16" w:right="41"/>
              <w:jc w:val="center"/>
              <w:rPr>
                <w:sz w:val="20"/>
              </w:rPr>
            </w:pPr>
            <w:r>
              <w:rPr>
                <w:sz w:val="20"/>
              </w:rPr>
              <w:t>-39</w:t>
            </w:r>
            <w:r>
              <w:rPr>
                <w:spacing w:val="-6"/>
                <w:sz w:val="20"/>
              </w:rPr>
              <w:t xml:space="preserve"> </w:t>
            </w:r>
            <w:r>
              <w:rPr>
                <w:spacing w:val="-5"/>
                <w:sz w:val="20"/>
              </w:rPr>
              <w:t>344</w:t>
            </w:r>
          </w:p>
        </w:tc>
        <w:tc>
          <w:tcPr>
            <w:tcW w:w="852" w:type="dxa"/>
          </w:tcPr>
          <w:p w14:paraId="24E26DE4" w14:textId="77777777" w:rsidR="003D352F" w:rsidRDefault="001B3DC9">
            <w:pPr>
              <w:pStyle w:val="TableParagraph"/>
              <w:spacing w:before="142"/>
              <w:ind w:left="16" w:right="46"/>
              <w:jc w:val="center"/>
              <w:rPr>
                <w:sz w:val="20"/>
              </w:rPr>
            </w:pPr>
            <w:r>
              <w:rPr>
                <w:sz w:val="20"/>
              </w:rPr>
              <w:t>-60</w:t>
            </w:r>
            <w:r>
              <w:rPr>
                <w:spacing w:val="-6"/>
                <w:sz w:val="20"/>
              </w:rPr>
              <w:t xml:space="preserve"> </w:t>
            </w:r>
            <w:r>
              <w:rPr>
                <w:spacing w:val="-5"/>
                <w:sz w:val="20"/>
              </w:rPr>
              <w:t>937</w:t>
            </w:r>
          </w:p>
        </w:tc>
        <w:tc>
          <w:tcPr>
            <w:tcW w:w="708" w:type="dxa"/>
          </w:tcPr>
          <w:p w14:paraId="24E26DE5" w14:textId="77777777" w:rsidR="003D352F" w:rsidRDefault="001B3DC9">
            <w:pPr>
              <w:pStyle w:val="TableParagraph"/>
              <w:spacing w:before="142"/>
              <w:ind w:left="16" w:right="1"/>
              <w:jc w:val="center"/>
              <w:rPr>
                <w:sz w:val="20"/>
              </w:rPr>
            </w:pPr>
            <w:r>
              <w:rPr>
                <w:sz w:val="20"/>
              </w:rPr>
              <w:t>-63</w:t>
            </w:r>
            <w:r>
              <w:rPr>
                <w:spacing w:val="-6"/>
                <w:sz w:val="20"/>
              </w:rPr>
              <w:t xml:space="preserve"> </w:t>
            </w:r>
            <w:r>
              <w:rPr>
                <w:spacing w:val="-5"/>
                <w:sz w:val="20"/>
              </w:rPr>
              <w:t>529</w:t>
            </w:r>
          </w:p>
        </w:tc>
        <w:tc>
          <w:tcPr>
            <w:tcW w:w="708" w:type="dxa"/>
          </w:tcPr>
          <w:p w14:paraId="24E26DE6" w14:textId="77777777" w:rsidR="003D352F" w:rsidRDefault="001B3DC9">
            <w:pPr>
              <w:pStyle w:val="TableParagraph"/>
              <w:spacing w:before="142"/>
              <w:ind w:left="16"/>
              <w:jc w:val="center"/>
              <w:rPr>
                <w:sz w:val="20"/>
              </w:rPr>
            </w:pPr>
            <w:r>
              <w:rPr>
                <w:sz w:val="20"/>
              </w:rPr>
              <w:t>-83</w:t>
            </w:r>
            <w:r>
              <w:rPr>
                <w:spacing w:val="-6"/>
                <w:sz w:val="20"/>
              </w:rPr>
              <w:t xml:space="preserve"> </w:t>
            </w:r>
            <w:r>
              <w:rPr>
                <w:spacing w:val="-5"/>
                <w:sz w:val="20"/>
              </w:rPr>
              <w:t>940</w:t>
            </w:r>
          </w:p>
        </w:tc>
        <w:tc>
          <w:tcPr>
            <w:tcW w:w="852" w:type="dxa"/>
          </w:tcPr>
          <w:p w14:paraId="24E26DE7" w14:textId="77777777" w:rsidR="003D352F" w:rsidRDefault="001B3DC9">
            <w:pPr>
              <w:pStyle w:val="TableParagraph"/>
              <w:spacing w:before="142"/>
              <w:ind w:left="16" w:right="40"/>
              <w:jc w:val="center"/>
              <w:rPr>
                <w:sz w:val="20"/>
              </w:rPr>
            </w:pPr>
            <w:r>
              <w:rPr>
                <w:sz w:val="20"/>
              </w:rPr>
              <w:t>-47</w:t>
            </w:r>
            <w:r>
              <w:rPr>
                <w:spacing w:val="-6"/>
                <w:sz w:val="20"/>
              </w:rPr>
              <w:t xml:space="preserve"> </w:t>
            </w:r>
            <w:r>
              <w:rPr>
                <w:spacing w:val="-5"/>
                <w:sz w:val="20"/>
              </w:rPr>
              <w:t>006</w:t>
            </w:r>
          </w:p>
        </w:tc>
        <w:tc>
          <w:tcPr>
            <w:tcW w:w="850" w:type="dxa"/>
          </w:tcPr>
          <w:p w14:paraId="24E26DE8" w14:textId="77777777" w:rsidR="003D352F" w:rsidRDefault="001B3DC9">
            <w:pPr>
              <w:pStyle w:val="TableParagraph"/>
              <w:spacing w:before="142"/>
              <w:ind w:left="19" w:right="45"/>
              <w:jc w:val="center"/>
              <w:rPr>
                <w:sz w:val="20"/>
              </w:rPr>
            </w:pPr>
            <w:r>
              <w:rPr>
                <w:sz w:val="20"/>
              </w:rPr>
              <w:t>-61</w:t>
            </w:r>
            <w:r>
              <w:rPr>
                <w:spacing w:val="-5"/>
                <w:sz w:val="20"/>
              </w:rPr>
              <w:t xml:space="preserve"> 691</w:t>
            </w:r>
          </w:p>
        </w:tc>
        <w:tc>
          <w:tcPr>
            <w:tcW w:w="852" w:type="dxa"/>
          </w:tcPr>
          <w:p w14:paraId="24E26DE9" w14:textId="77777777" w:rsidR="003D352F" w:rsidRDefault="001B3DC9">
            <w:pPr>
              <w:pStyle w:val="TableParagraph"/>
              <w:spacing w:before="142"/>
              <w:ind w:right="130"/>
              <w:jc w:val="right"/>
              <w:rPr>
                <w:sz w:val="20"/>
              </w:rPr>
            </w:pPr>
            <w:r>
              <w:rPr>
                <w:sz w:val="20"/>
              </w:rPr>
              <w:t>-73</w:t>
            </w:r>
            <w:r>
              <w:rPr>
                <w:spacing w:val="-6"/>
                <w:sz w:val="20"/>
              </w:rPr>
              <w:t xml:space="preserve"> </w:t>
            </w:r>
            <w:r>
              <w:rPr>
                <w:spacing w:val="-5"/>
                <w:sz w:val="20"/>
              </w:rPr>
              <w:t>415</w:t>
            </w:r>
          </w:p>
        </w:tc>
        <w:tc>
          <w:tcPr>
            <w:tcW w:w="708" w:type="dxa"/>
          </w:tcPr>
          <w:p w14:paraId="24E26DEA" w14:textId="77777777" w:rsidR="003D352F" w:rsidRDefault="001B3DC9">
            <w:pPr>
              <w:pStyle w:val="TableParagraph"/>
              <w:spacing w:before="142"/>
              <w:ind w:right="28"/>
              <w:jc w:val="center"/>
              <w:rPr>
                <w:sz w:val="20"/>
              </w:rPr>
            </w:pPr>
            <w:r>
              <w:rPr>
                <w:sz w:val="20"/>
              </w:rPr>
              <w:t>-81</w:t>
            </w:r>
            <w:r>
              <w:rPr>
                <w:spacing w:val="-6"/>
                <w:sz w:val="20"/>
              </w:rPr>
              <w:t xml:space="preserve"> </w:t>
            </w:r>
            <w:r>
              <w:rPr>
                <w:spacing w:val="-5"/>
                <w:sz w:val="20"/>
              </w:rPr>
              <w:t>310</w:t>
            </w:r>
          </w:p>
        </w:tc>
        <w:tc>
          <w:tcPr>
            <w:tcW w:w="850" w:type="dxa"/>
          </w:tcPr>
          <w:p w14:paraId="24E26DEB" w14:textId="77777777" w:rsidR="003D352F" w:rsidRDefault="001B3DC9">
            <w:pPr>
              <w:pStyle w:val="TableParagraph"/>
              <w:spacing w:before="142"/>
              <w:ind w:left="19" w:right="45"/>
              <w:jc w:val="center"/>
              <w:rPr>
                <w:sz w:val="20"/>
              </w:rPr>
            </w:pPr>
            <w:r>
              <w:rPr>
                <w:sz w:val="20"/>
              </w:rPr>
              <w:t>-79</w:t>
            </w:r>
            <w:r>
              <w:rPr>
                <w:spacing w:val="-6"/>
                <w:sz w:val="20"/>
              </w:rPr>
              <w:t xml:space="preserve"> </w:t>
            </w:r>
            <w:r>
              <w:rPr>
                <w:spacing w:val="-5"/>
                <w:sz w:val="20"/>
              </w:rPr>
              <w:t>108</w:t>
            </w:r>
          </w:p>
        </w:tc>
        <w:tc>
          <w:tcPr>
            <w:tcW w:w="850" w:type="dxa"/>
          </w:tcPr>
          <w:p w14:paraId="24E26DEC" w14:textId="77777777" w:rsidR="003D352F" w:rsidRDefault="001B3DC9">
            <w:pPr>
              <w:pStyle w:val="TableParagraph"/>
              <w:spacing w:before="142"/>
              <w:ind w:left="14"/>
              <w:jc w:val="center"/>
              <w:rPr>
                <w:sz w:val="20"/>
              </w:rPr>
            </w:pPr>
            <w:r>
              <w:rPr>
                <w:sz w:val="20"/>
              </w:rPr>
              <w:t>-66</w:t>
            </w:r>
            <w:r>
              <w:rPr>
                <w:spacing w:val="-6"/>
                <w:sz w:val="20"/>
              </w:rPr>
              <w:t xml:space="preserve"> </w:t>
            </w:r>
            <w:r>
              <w:rPr>
                <w:spacing w:val="-5"/>
                <w:sz w:val="20"/>
              </w:rPr>
              <w:t>850</w:t>
            </w:r>
          </w:p>
        </w:tc>
      </w:tr>
      <w:tr w:rsidR="003D352F" w14:paraId="24E26DF9" w14:textId="77777777">
        <w:trPr>
          <w:trHeight w:val="256"/>
        </w:trPr>
        <w:tc>
          <w:tcPr>
            <w:tcW w:w="1702" w:type="dxa"/>
          </w:tcPr>
          <w:p w14:paraId="24E26DEE" w14:textId="77777777" w:rsidR="003D352F" w:rsidRDefault="001B3DC9">
            <w:pPr>
              <w:pStyle w:val="TableParagraph"/>
              <w:spacing w:before="26" w:line="210" w:lineRule="exact"/>
              <w:ind w:left="112"/>
              <w:rPr>
                <w:sz w:val="20"/>
              </w:rPr>
            </w:pPr>
            <w:r>
              <w:rPr>
                <w:spacing w:val="-2"/>
                <w:sz w:val="20"/>
              </w:rPr>
              <w:t>Абайская</w:t>
            </w:r>
          </w:p>
        </w:tc>
        <w:tc>
          <w:tcPr>
            <w:tcW w:w="708" w:type="dxa"/>
          </w:tcPr>
          <w:p w14:paraId="24E26DEF" w14:textId="77777777" w:rsidR="003D352F" w:rsidRDefault="001B3DC9">
            <w:pPr>
              <w:pStyle w:val="TableParagraph"/>
              <w:spacing w:before="26" w:line="210" w:lineRule="exact"/>
              <w:ind w:left="16" w:right="36"/>
              <w:jc w:val="center"/>
              <w:rPr>
                <w:sz w:val="20"/>
              </w:rPr>
            </w:pPr>
            <w:r>
              <w:rPr>
                <w:spacing w:val="-10"/>
                <w:sz w:val="20"/>
              </w:rPr>
              <w:t>-</w:t>
            </w:r>
          </w:p>
        </w:tc>
        <w:tc>
          <w:tcPr>
            <w:tcW w:w="852" w:type="dxa"/>
          </w:tcPr>
          <w:p w14:paraId="24E26DF0" w14:textId="77777777" w:rsidR="003D352F" w:rsidRDefault="001B3DC9">
            <w:pPr>
              <w:pStyle w:val="TableParagraph"/>
              <w:spacing w:before="26" w:line="210" w:lineRule="exact"/>
              <w:ind w:left="46" w:right="30"/>
              <w:jc w:val="center"/>
              <w:rPr>
                <w:sz w:val="20"/>
              </w:rPr>
            </w:pPr>
            <w:r>
              <w:rPr>
                <w:spacing w:val="-10"/>
                <w:sz w:val="20"/>
              </w:rPr>
              <w:t>-</w:t>
            </w:r>
          </w:p>
        </w:tc>
        <w:tc>
          <w:tcPr>
            <w:tcW w:w="708" w:type="dxa"/>
          </w:tcPr>
          <w:p w14:paraId="24E26DF1" w14:textId="77777777" w:rsidR="003D352F" w:rsidRDefault="001B3DC9">
            <w:pPr>
              <w:pStyle w:val="TableParagraph"/>
              <w:spacing w:before="26" w:line="210" w:lineRule="exact"/>
              <w:ind w:left="16" w:right="36"/>
              <w:jc w:val="center"/>
              <w:rPr>
                <w:sz w:val="20"/>
              </w:rPr>
            </w:pPr>
            <w:r>
              <w:rPr>
                <w:spacing w:val="-10"/>
                <w:sz w:val="20"/>
              </w:rPr>
              <w:t>-</w:t>
            </w:r>
          </w:p>
        </w:tc>
        <w:tc>
          <w:tcPr>
            <w:tcW w:w="708" w:type="dxa"/>
          </w:tcPr>
          <w:p w14:paraId="24E26DF2" w14:textId="77777777" w:rsidR="003D352F" w:rsidRDefault="001B3DC9">
            <w:pPr>
              <w:pStyle w:val="TableParagraph"/>
              <w:spacing w:before="26" w:line="210" w:lineRule="exact"/>
              <w:ind w:left="16" w:right="35"/>
              <w:jc w:val="center"/>
              <w:rPr>
                <w:sz w:val="20"/>
              </w:rPr>
            </w:pPr>
            <w:r>
              <w:rPr>
                <w:spacing w:val="-10"/>
                <w:sz w:val="20"/>
              </w:rPr>
              <w:t>-</w:t>
            </w:r>
          </w:p>
        </w:tc>
        <w:tc>
          <w:tcPr>
            <w:tcW w:w="852" w:type="dxa"/>
          </w:tcPr>
          <w:p w14:paraId="24E26DF3" w14:textId="77777777" w:rsidR="003D352F" w:rsidRDefault="001B3DC9">
            <w:pPr>
              <w:pStyle w:val="TableParagraph"/>
              <w:spacing w:before="26" w:line="210" w:lineRule="exact"/>
              <w:ind w:left="16" w:right="35"/>
              <w:jc w:val="center"/>
              <w:rPr>
                <w:sz w:val="20"/>
              </w:rPr>
            </w:pPr>
            <w:r>
              <w:rPr>
                <w:spacing w:val="-10"/>
                <w:sz w:val="20"/>
              </w:rPr>
              <w:t>-</w:t>
            </w:r>
          </w:p>
        </w:tc>
        <w:tc>
          <w:tcPr>
            <w:tcW w:w="850" w:type="dxa"/>
          </w:tcPr>
          <w:p w14:paraId="24E26DF4" w14:textId="77777777" w:rsidR="003D352F" w:rsidRDefault="001B3DC9">
            <w:pPr>
              <w:pStyle w:val="TableParagraph"/>
              <w:spacing w:before="26" w:line="210" w:lineRule="exact"/>
              <w:ind w:left="24" w:right="45"/>
              <w:jc w:val="center"/>
              <w:rPr>
                <w:sz w:val="20"/>
              </w:rPr>
            </w:pPr>
            <w:r>
              <w:rPr>
                <w:spacing w:val="-10"/>
                <w:sz w:val="20"/>
              </w:rPr>
              <w:t>-</w:t>
            </w:r>
          </w:p>
        </w:tc>
        <w:tc>
          <w:tcPr>
            <w:tcW w:w="852" w:type="dxa"/>
          </w:tcPr>
          <w:p w14:paraId="24E26DF5" w14:textId="77777777" w:rsidR="003D352F" w:rsidRDefault="001B3DC9">
            <w:pPr>
              <w:pStyle w:val="TableParagraph"/>
              <w:spacing w:before="26" w:line="210" w:lineRule="exact"/>
              <w:ind w:left="16" w:right="35"/>
              <w:jc w:val="center"/>
              <w:rPr>
                <w:sz w:val="20"/>
              </w:rPr>
            </w:pPr>
            <w:r>
              <w:rPr>
                <w:spacing w:val="-10"/>
                <w:sz w:val="20"/>
              </w:rPr>
              <w:t>-</w:t>
            </w:r>
          </w:p>
        </w:tc>
        <w:tc>
          <w:tcPr>
            <w:tcW w:w="708" w:type="dxa"/>
          </w:tcPr>
          <w:p w14:paraId="24E26DF6" w14:textId="77777777" w:rsidR="003D352F" w:rsidRDefault="001B3DC9">
            <w:pPr>
              <w:pStyle w:val="TableParagraph"/>
              <w:spacing w:before="26" w:line="210" w:lineRule="exact"/>
              <w:ind w:left="16" w:right="39"/>
              <w:jc w:val="center"/>
              <w:rPr>
                <w:sz w:val="20"/>
              </w:rPr>
            </w:pPr>
            <w:r>
              <w:rPr>
                <w:spacing w:val="-10"/>
                <w:sz w:val="20"/>
              </w:rPr>
              <w:t>-</w:t>
            </w:r>
          </w:p>
        </w:tc>
        <w:tc>
          <w:tcPr>
            <w:tcW w:w="850" w:type="dxa"/>
          </w:tcPr>
          <w:p w14:paraId="24E26DF7" w14:textId="77777777" w:rsidR="003D352F" w:rsidRDefault="001B3DC9">
            <w:pPr>
              <w:pStyle w:val="TableParagraph"/>
              <w:spacing w:before="26" w:line="210" w:lineRule="exact"/>
              <w:ind w:left="24" w:right="45"/>
              <w:jc w:val="center"/>
              <w:rPr>
                <w:sz w:val="20"/>
              </w:rPr>
            </w:pPr>
            <w:r>
              <w:rPr>
                <w:spacing w:val="-10"/>
                <w:sz w:val="20"/>
              </w:rPr>
              <w:t>-</w:t>
            </w:r>
          </w:p>
        </w:tc>
        <w:tc>
          <w:tcPr>
            <w:tcW w:w="850" w:type="dxa"/>
          </w:tcPr>
          <w:p w14:paraId="24E26DF8" w14:textId="77777777" w:rsidR="003D352F" w:rsidRDefault="001B3DC9">
            <w:pPr>
              <w:pStyle w:val="TableParagraph"/>
              <w:spacing w:before="26" w:line="210" w:lineRule="exact"/>
              <w:ind w:right="19"/>
              <w:jc w:val="center"/>
              <w:rPr>
                <w:sz w:val="20"/>
              </w:rPr>
            </w:pPr>
            <w:r>
              <w:rPr>
                <w:sz w:val="20"/>
              </w:rPr>
              <w:t>-5</w:t>
            </w:r>
            <w:r>
              <w:rPr>
                <w:spacing w:val="-3"/>
                <w:sz w:val="20"/>
              </w:rPr>
              <w:t xml:space="preserve"> </w:t>
            </w:r>
            <w:r>
              <w:rPr>
                <w:spacing w:val="-5"/>
                <w:sz w:val="20"/>
              </w:rPr>
              <w:t>566</w:t>
            </w:r>
          </w:p>
        </w:tc>
      </w:tr>
      <w:tr w:rsidR="003D352F" w14:paraId="24E26E05" w14:textId="77777777">
        <w:trPr>
          <w:trHeight w:val="258"/>
        </w:trPr>
        <w:tc>
          <w:tcPr>
            <w:tcW w:w="1702" w:type="dxa"/>
          </w:tcPr>
          <w:p w14:paraId="24E26DFA" w14:textId="77777777" w:rsidR="003D352F" w:rsidRDefault="001B3DC9">
            <w:pPr>
              <w:pStyle w:val="TableParagraph"/>
              <w:spacing w:before="29" w:line="210" w:lineRule="exact"/>
              <w:ind w:left="112"/>
              <w:rPr>
                <w:sz w:val="20"/>
              </w:rPr>
            </w:pPr>
            <w:r>
              <w:rPr>
                <w:spacing w:val="-2"/>
                <w:sz w:val="20"/>
              </w:rPr>
              <w:t>Акмолинская</w:t>
            </w:r>
          </w:p>
        </w:tc>
        <w:tc>
          <w:tcPr>
            <w:tcW w:w="708" w:type="dxa"/>
          </w:tcPr>
          <w:p w14:paraId="24E26DFB" w14:textId="77777777" w:rsidR="003D352F" w:rsidRDefault="001B3DC9">
            <w:pPr>
              <w:pStyle w:val="TableParagraph"/>
              <w:spacing w:before="29" w:line="210" w:lineRule="exact"/>
              <w:ind w:left="13"/>
              <w:jc w:val="center"/>
              <w:rPr>
                <w:sz w:val="20"/>
              </w:rPr>
            </w:pPr>
            <w:r>
              <w:rPr>
                <w:sz w:val="20"/>
              </w:rPr>
              <w:t>-1</w:t>
            </w:r>
            <w:r>
              <w:rPr>
                <w:spacing w:val="-3"/>
                <w:sz w:val="20"/>
              </w:rPr>
              <w:t xml:space="preserve"> </w:t>
            </w:r>
            <w:r>
              <w:rPr>
                <w:spacing w:val="-5"/>
                <w:sz w:val="20"/>
              </w:rPr>
              <w:t>398</w:t>
            </w:r>
          </w:p>
        </w:tc>
        <w:tc>
          <w:tcPr>
            <w:tcW w:w="852" w:type="dxa"/>
          </w:tcPr>
          <w:p w14:paraId="24E26DFC" w14:textId="77777777" w:rsidR="003D352F" w:rsidRDefault="001B3DC9">
            <w:pPr>
              <w:pStyle w:val="TableParagraph"/>
              <w:spacing w:before="29" w:line="210" w:lineRule="exact"/>
              <w:ind w:left="43" w:right="30"/>
              <w:jc w:val="center"/>
              <w:rPr>
                <w:sz w:val="20"/>
              </w:rPr>
            </w:pPr>
            <w:r>
              <w:rPr>
                <w:sz w:val="20"/>
              </w:rPr>
              <w:t>-2</w:t>
            </w:r>
            <w:r>
              <w:rPr>
                <w:spacing w:val="-3"/>
                <w:sz w:val="20"/>
              </w:rPr>
              <w:t xml:space="preserve"> </w:t>
            </w:r>
            <w:r>
              <w:rPr>
                <w:spacing w:val="-5"/>
                <w:sz w:val="20"/>
              </w:rPr>
              <w:t>351</w:t>
            </w:r>
          </w:p>
        </w:tc>
        <w:tc>
          <w:tcPr>
            <w:tcW w:w="708" w:type="dxa"/>
          </w:tcPr>
          <w:p w14:paraId="24E26DFD" w14:textId="77777777" w:rsidR="003D352F" w:rsidRDefault="001B3DC9">
            <w:pPr>
              <w:pStyle w:val="TableParagraph"/>
              <w:spacing w:before="29" w:line="210" w:lineRule="exact"/>
              <w:ind w:left="16" w:right="38"/>
              <w:jc w:val="center"/>
              <w:rPr>
                <w:sz w:val="20"/>
              </w:rPr>
            </w:pPr>
            <w:r>
              <w:rPr>
                <w:sz w:val="20"/>
              </w:rPr>
              <w:t>1</w:t>
            </w:r>
            <w:r>
              <w:rPr>
                <w:spacing w:val="-2"/>
                <w:sz w:val="20"/>
              </w:rPr>
              <w:t xml:space="preserve"> </w:t>
            </w:r>
            <w:r>
              <w:rPr>
                <w:spacing w:val="-5"/>
                <w:sz w:val="20"/>
              </w:rPr>
              <w:t>808</w:t>
            </w:r>
          </w:p>
        </w:tc>
        <w:tc>
          <w:tcPr>
            <w:tcW w:w="708" w:type="dxa"/>
          </w:tcPr>
          <w:p w14:paraId="24E26DFE" w14:textId="77777777" w:rsidR="003D352F" w:rsidRDefault="001B3DC9">
            <w:pPr>
              <w:pStyle w:val="TableParagraph"/>
              <w:spacing w:before="29" w:line="210" w:lineRule="exact"/>
              <w:ind w:left="16" w:right="38"/>
              <w:jc w:val="center"/>
              <w:rPr>
                <w:sz w:val="20"/>
              </w:rPr>
            </w:pPr>
            <w:r>
              <w:rPr>
                <w:sz w:val="20"/>
              </w:rPr>
              <w:t>-9</w:t>
            </w:r>
            <w:r>
              <w:rPr>
                <w:spacing w:val="-3"/>
                <w:sz w:val="20"/>
              </w:rPr>
              <w:t xml:space="preserve"> </w:t>
            </w:r>
            <w:r>
              <w:rPr>
                <w:spacing w:val="-5"/>
                <w:sz w:val="20"/>
              </w:rPr>
              <w:t>793</w:t>
            </w:r>
          </w:p>
        </w:tc>
        <w:tc>
          <w:tcPr>
            <w:tcW w:w="852" w:type="dxa"/>
          </w:tcPr>
          <w:p w14:paraId="24E26DFF" w14:textId="77777777" w:rsidR="003D352F" w:rsidRDefault="001B3DC9">
            <w:pPr>
              <w:pStyle w:val="TableParagraph"/>
              <w:spacing w:before="29" w:line="210" w:lineRule="exact"/>
              <w:ind w:left="44" w:right="30"/>
              <w:jc w:val="center"/>
              <w:rPr>
                <w:sz w:val="20"/>
              </w:rPr>
            </w:pPr>
            <w:r>
              <w:rPr>
                <w:sz w:val="20"/>
              </w:rPr>
              <w:t>2</w:t>
            </w:r>
            <w:r>
              <w:rPr>
                <w:spacing w:val="-2"/>
                <w:sz w:val="20"/>
              </w:rPr>
              <w:t xml:space="preserve"> </w:t>
            </w:r>
            <w:r>
              <w:rPr>
                <w:spacing w:val="-5"/>
                <w:sz w:val="20"/>
              </w:rPr>
              <w:t>334</w:t>
            </w:r>
          </w:p>
        </w:tc>
        <w:tc>
          <w:tcPr>
            <w:tcW w:w="850" w:type="dxa"/>
          </w:tcPr>
          <w:p w14:paraId="24E26E00" w14:textId="77777777" w:rsidR="003D352F" w:rsidRDefault="001B3DC9">
            <w:pPr>
              <w:pStyle w:val="TableParagraph"/>
              <w:spacing w:before="29" w:line="210" w:lineRule="exact"/>
              <w:ind w:left="21" w:right="45"/>
              <w:jc w:val="center"/>
              <w:rPr>
                <w:sz w:val="20"/>
              </w:rPr>
            </w:pPr>
            <w:r>
              <w:rPr>
                <w:sz w:val="20"/>
              </w:rPr>
              <w:t>-2</w:t>
            </w:r>
            <w:r>
              <w:rPr>
                <w:spacing w:val="-3"/>
                <w:sz w:val="20"/>
              </w:rPr>
              <w:t xml:space="preserve"> </w:t>
            </w:r>
            <w:r>
              <w:rPr>
                <w:spacing w:val="-5"/>
                <w:sz w:val="20"/>
              </w:rPr>
              <w:t>465</w:t>
            </w:r>
          </w:p>
        </w:tc>
        <w:tc>
          <w:tcPr>
            <w:tcW w:w="852" w:type="dxa"/>
          </w:tcPr>
          <w:p w14:paraId="24E26E01" w14:textId="77777777" w:rsidR="003D352F" w:rsidRDefault="001B3DC9">
            <w:pPr>
              <w:pStyle w:val="TableParagraph"/>
              <w:spacing w:before="29" w:line="210" w:lineRule="exact"/>
              <w:ind w:right="159"/>
              <w:jc w:val="right"/>
              <w:rPr>
                <w:sz w:val="20"/>
              </w:rPr>
            </w:pPr>
            <w:r>
              <w:rPr>
                <w:sz w:val="20"/>
              </w:rPr>
              <w:t>-4</w:t>
            </w:r>
            <w:r>
              <w:rPr>
                <w:spacing w:val="-3"/>
                <w:sz w:val="20"/>
              </w:rPr>
              <w:t xml:space="preserve"> </w:t>
            </w:r>
            <w:r>
              <w:rPr>
                <w:spacing w:val="-5"/>
                <w:sz w:val="20"/>
              </w:rPr>
              <w:t>090</w:t>
            </w:r>
          </w:p>
        </w:tc>
        <w:tc>
          <w:tcPr>
            <w:tcW w:w="708" w:type="dxa"/>
          </w:tcPr>
          <w:p w14:paraId="24E26E02" w14:textId="77777777" w:rsidR="003D352F" w:rsidRDefault="001B3DC9">
            <w:pPr>
              <w:pStyle w:val="TableParagraph"/>
              <w:spacing w:before="29" w:line="210" w:lineRule="exact"/>
              <w:ind w:left="16" w:right="42"/>
              <w:jc w:val="center"/>
              <w:rPr>
                <w:sz w:val="20"/>
              </w:rPr>
            </w:pPr>
            <w:r>
              <w:rPr>
                <w:sz w:val="20"/>
              </w:rPr>
              <w:t>-4</w:t>
            </w:r>
            <w:r>
              <w:rPr>
                <w:spacing w:val="-3"/>
                <w:sz w:val="20"/>
              </w:rPr>
              <w:t xml:space="preserve"> </w:t>
            </w:r>
            <w:r>
              <w:rPr>
                <w:spacing w:val="-5"/>
                <w:sz w:val="20"/>
              </w:rPr>
              <w:t>402</w:t>
            </w:r>
          </w:p>
        </w:tc>
        <w:tc>
          <w:tcPr>
            <w:tcW w:w="850" w:type="dxa"/>
          </w:tcPr>
          <w:p w14:paraId="24E26E03" w14:textId="77777777" w:rsidR="003D352F" w:rsidRDefault="001B3DC9">
            <w:pPr>
              <w:pStyle w:val="TableParagraph"/>
              <w:spacing w:before="29" w:line="210" w:lineRule="exact"/>
              <w:ind w:left="22" w:right="45"/>
              <w:jc w:val="center"/>
              <w:rPr>
                <w:sz w:val="20"/>
              </w:rPr>
            </w:pPr>
            <w:r>
              <w:rPr>
                <w:sz w:val="20"/>
              </w:rPr>
              <w:t>-5</w:t>
            </w:r>
            <w:r>
              <w:rPr>
                <w:spacing w:val="-3"/>
                <w:sz w:val="20"/>
              </w:rPr>
              <w:t xml:space="preserve"> </w:t>
            </w:r>
            <w:r>
              <w:rPr>
                <w:spacing w:val="-5"/>
                <w:sz w:val="20"/>
              </w:rPr>
              <w:t>415</w:t>
            </w:r>
          </w:p>
        </w:tc>
        <w:tc>
          <w:tcPr>
            <w:tcW w:w="850" w:type="dxa"/>
          </w:tcPr>
          <w:p w14:paraId="24E26E04" w14:textId="77777777" w:rsidR="003D352F" w:rsidRDefault="001B3DC9">
            <w:pPr>
              <w:pStyle w:val="TableParagraph"/>
              <w:spacing w:before="29" w:line="210" w:lineRule="exact"/>
              <w:ind w:right="19"/>
              <w:jc w:val="center"/>
              <w:rPr>
                <w:sz w:val="20"/>
              </w:rPr>
            </w:pPr>
            <w:r>
              <w:rPr>
                <w:sz w:val="20"/>
              </w:rPr>
              <w:t>-3</w:t>
            </w:r>
            <w:r>
              <w:rPr>
                <w:spacing w:val="-3"/>
                <w:sz w:val="20"/>
              </w:rPr>
              <w:t xml:space="preserve"> </w:t>
            </w:r>
            <w:r>
              <w:rPr>
                <w:spacing w:val="-5"/>
                <w:sz w:val="20"/>
              </w:rPr>
              <w:t>216</w:t>
            </w:r>
          </w:p>
        </w:tc>
      </w:tr>
      <w:tr w:rsidR="003D352F" w14:paraId="24E26E11" w14:textId="77777777">
        <w:trPr>
          <w:trHeight w:val="256"/>
        </w:trPr>
        <w:tc>
          <w:tcPr>
            <w:tcW w:w="1702" w:type="dxa"/>
          </w:tcPr>
          <w:p w14:paraId="24E26E06" w14:textId="77777777" w:rsidR="003D352F" w:rsidRDefault="001B3DC9">
            <w:pPr>
              <w:pStyle w:val="TableParagraph"/>
              <w:spacing w:before="26" w:line="210" w:lineRule="exact"/>
              <w:ind w:left="112"/>
              <w:rPr>
                <w:sz w:val="20"/>
              </w:rPr>
            </w:pPr>
            <w:r>
              <w:rPr>
                <w:spacing w:val="-2"/>
                <w:sz w:val="20"/>
              </w:rPr>
              <w:t>Актюбинская</w:t>
            </w:r>
          </w:p>
        </w:tc>
        <w:tc>
          <w:tcPr>
            <w:tcW w:w="708" w:type="dxa"/>
          </w:tcPr>
          <w:p w14:paraId="24E26E07" w14:textId="77777777" w:rsidR="003D352F" w:rsidRDefault="001B3DC9">
            <w:pPr>
              <w:pStyle w:val="TableParagraph"/>
              <w:spacing w:before="26" w:line="210" w:lineRule="exact"/>
              <w:ind w:left="12"/>
              <w:jc w:val="center"/>
              <w:rPr>
                <w:sz w:val="20"/>
              </w:rPr>
            </w:pPr>
            <w:r>
              <w:rPr>
                <w:spacing w:val="-5"/>
                <w:sz w:val="20"/>
              </w:rPr>
              <w:t>484</w:t>
            </w:r>
          </w:p>
        </w:tc>
        <w:tc>
          <w:tcPr>
            <w:tcW w:w="852" w:type="dxa"/>
          </w:tcPr>
          <w:p w14:paraId="24E26E08" w14:textId="77777777" w:rsidR="003D352F" w:rsidRDefault="001B3DC9">
            <w:pPr>
              <w:pStyle w:val="TableParagraph"/>
              <w:spacing w:before="26" w:line="210" w:lineRule="exact"/>
              <w:ind w:left="43" w:right="30"/>
              <w:jc w:val="center"/>
              <w:rPr>
                <w:sz w:val="20"/>
              </w:rPr>
            </w:pPr>
            <w:r>
              <w:rPr>
                <w:sz w:val="20"/>
              </w:rPr>
              <w:t>-2</w:t>
            </w:r>
            <w:r>
              <w:rPr>
                <w:spacing w:val="-3"/>
                <w:sz w:val="20"/>
              </w:rPr>
              <w:t xml:space="preserve"> </w:t>
            </w:r>
            <w:r>
              <w:rPr>
                <w:spacing w:val="-5"/>
                <w:sz w:val="20"/>
              </w:rPr>
              <w:t>871</w:t>
            </w:r>
          </w:p>
        </w:tc>
        <w:tc>
          <w:tcPr>
            <w:tcW w:w="708" w:type="dxa"/>
          </w:tcPr>
          <w:p w14:paraId="24E26E09" w14:textId="77777777" w:rsidR="003D352F" w:rsidRDefault="001B3DC9">
            <w:pPr>
              <w:pStyle w:val="TableParagraph"/>
              <w:spacing w:before="26" w:line="210" w:lineRule="exact"/>
              <w:ind w:left="16" w:right="38"/>
              <w:jc w:val="center"/>
              <w:rPr>
                <w:sz w:val="20"/>
              </w:rPr>
            </w:pPr>
            <w:r>
              <w:rPr>
                <w:sz w:val="20"/>
              </w:rPr>
              <w:t>-3</w:t>
            </w:r>
            <w:r>
              <w:rPr>
                <w:spacing w:val="-3"/>
                <w:sz w:val="20"/>
              </w:rPr>
              <w:t xml:space="preserve"> </w:t>
            </w:r>
            <w:r>
              <w:rPr>
                <w:spacing w:val="-5"/>
                <w:sz w:val="20"/>
              </w:rPr>
              <w:t>000</w:t>
            </w:r>
          </w:p>
        </w:tc>
        <w:tc>
          <w:tcPr>
            <w:tcW w:w="708" w:type="dxa"/>
          </w:tcPr>
          <w:p w14:paraId="24E26E0A" w14:textId="77777777" w:rsidR="003D352F" w:rsidRDefault="001B3DC9">
            <w:pPr>
              <w:pStyle w:val="TableParagraph"/>
              <w:spacing w:before="26" w:line="210" w:lineRule="exact"/>
              <w:ind w:left="16" w:right="38"/>
              <w:jc w:val="center"/>
              <w:rPr>
                <w:sz w:val="20"/>
              </w:rPr>
            </w:pPr>
            <w:r>
              <w:rPr>
                <w:sz w:val="20"/>
              </w:rPr>
              <w:t>-4</w:t>
            </w:r>
            <w:r>
              <w:rPr>
                <w:spacing w:val="-3"/>
                <w:sz w:val="20"/>
              </w:rPr>
              <w:t xml:space="preserve"> </w:t>
            </w:r>
            <w:r>
              <w:rPr>
                <w:spacing w:val="-5"/>
                <w:sz w:val="20"/>
              </w:rPr>
              <w:t>168</w:t>
            </w:r>
          </w:p>
        </w:tc>
        <w:tc>
          <w:tcPr>
            <w:tcW w:w="852" w:type="dxa"/>
          </w:tcPr>
          <w:p w14:paraId="24E26E0B" w14:textId="77777777" w:rsidR="003D352F" w:rsidRDefault="001B3DC9">
            <w:pPr>
              <w:pStyle w:val="TableParagraph"/>
              <w:spacing w:before="26" w:line="210" w:lineRule="exact"/>
              <w:ind w:left="44" w:right="30"/>
              <w:jc w:val="center"/>
              <w:rPr>
                <w:sz w:val="20"/>
              </w:rPr>
            </w:pPr>
            <w:r>
              <w:rPr>
                <w:sz w:val="20"/>
              </w:rPr>
              <w:t>-5</w:t>
            </w:r>
            <w:r>
              <w:rPr>
                <w:spacing w:val="-3"/>
                <w:sz w:val="20"/>
              </w:rPr>
              <w:t xml:space="preserve"> </w:t>
            </w:r>
            <w:r>
              <w:rPr>
                <w:spacing w:val="-5"/>
                <w:sz w:val="20"/>
              </w:rPr>
              <w:t>603</w:t>
            </w:r>
          </w:p>
        </w:tc>
        <w:tc>
          <w:tcPr>
            <w:tcW w:w="850" w:type="dxa"/>
          </w:tcPr>
          <w:p w14:paraId="24E26E0C" w14:textId="77777777" w:rsidR="003D352F" w:rsidRDefault="001B3DC9">
            <w:pPr>
              <w:pStyle w:val="TableParagraph"/>
              <w:spacing w:before="26" w:line="210" w:lineRule="exact"/>
              <w:ind w:left="21" w:right="45"/>
              <w:jc w:val="center"/>
              <w:rPr>
                <w:sz w:val="20"/>
              </w:rPr>
            </w:pPr>
            <w:r>
              <w:rPr>
                <w:sz w:val="20"/>
              </w:rPr>
              <w:t>-3</w:t>
            </w:r>
            <w:r>
              <w:rPr>
                <w:spacing w:val="-3"/>
                <w:sz w:val="20"/>
              </w:rPr>
              <w:t xml:space="preserve"> </w:t>
            </w:r>
            <w:r>
              <w:rPr>
                <w:spacing w:val="-5"/>
                <w:sz w:val="20"/>
              </w:rPr>
              <w:t>708</w:t>
            </w:r>
          </w:p>
        </w:tc>
        <w:tc>
          <w:tcPr>
            <w:tcW w:w="852" w:type="dxa"/>
          </w:tcPr>
          <w:p w14:paraId="24E26E0D" w14:textId="77777777" w:rsidR="003D352F" w:rsidRDefault="001B3DC9">
            <w:pPr>
              <w:pStyle w:val="TableParagraph"/>
              <w:spacing w:before="26" w:line="210" w:lineRule="exact"/>
              <w:ind w:right="159"/>
              <w:jc w:val="right"/>
              <w:rPr>
                <w:sz w:val="20"/>
              </w:rPr>
            </w:pPr>
            <w:r>
              <w:rPr>
                <w:sz w:val="20"/>
              </w:rPr>
              <w:t>-4</w:t>
            </w:r>
            <w:r>
              <w:rPr>
                <w:spacing w:val="-3"/>
                <w:sz w:val="20"/>
              </w:rPr>
              <w:t xml:space="preserve"> </w:t>
            </w:r>
            <w:r>
              <w:rPr>
                <w:spacing w:val="-5"/>
                <w:sz w:val="20"/>
              </w:rPr>
              <w:t>989</w:t>
            </w:r>
          </w:p>
        </w:tc>
        <w:tc>
          <w:tcPr>
            <w:tcW w:w="708" w:type="dxa"/>
          </w:tcPr>
          <w:p w14:paraId="24E26E0E" w14:textId="77777777" w:rsidR="003D352F" w:rsidRDefault="001B3DC9">
            <w:pPr>
              <w:pStyle w:val="TableParagraph"/>
              <w:spacing w:before="26" w:line="210" w:lineRule="exact"/>
              <w:ind w:left="16" w:right="42"/>
              <w:jc w:val="center"/>
              <w:rPr>
                <w:sz w:val="20"/>
              </w:rPr>
            </w:pPr>
            <w:r>
              <w:rPr>
                <w:sz w:val="20"/>
              </w:rPr>
              <w:t>-3</w:t>
            </w:r>
            <w:r>
              <w:rPr>
                <w:spacing w:val="-3"/>
                <w:sz w:val="20"/>
              </w:rPr>
              <w:t xml:space="preserve"> </w:t>
            </w:r>
            <w:r>
              <w:rPr>
                <w:spacing w:val="-5"/>
                <w:sz w:val="20"/>
              </w:rPr>
              <w:t>711</w:t>
            </w:r>
          </w:p>
        </w:tc>
        <w:tc>
          <w:tcPr>
            <w:tcW w:w="850" w:type="dxa"/>
          </w:tcPr>
          <w:p w14:paraId="24E26E0F" w14:textId="77777777" w:rsidR="003D352F" w:rsidRDefault="001B3DC9">
            <w:pPr>
              <w:pStyle w:val="TableParagraph"/>
              <w:spacing w:before="26" w:line="210" w:lineRule="exact"/>
              <w:ind w:left="22" w:right="45"/>
              <w:jc w:val="center"/>
              <w:rPr>
                <w:sz w:val="20"/>
              </w:rPr>
            </w:pPr>
            <w:r>
              <w:rPr>
                <w:sz w:val="20"/>
              </w:rPr>
              <w:t>-2</w:t>
            </w:r>
            <w:r>
              <w:rPr>
                <w:spacing w:val="-3"/>
                <w:sz w:val="20"/>
              </w:rPr>
              <w:t xml:space="preserve"> </w:t>
            </w:r>
            <w:r>
              <w:rPr>
                <w:spacing w:val="-5"/>
                <w:sz w:val="20"/>
              </w:rPr>
              <w:t>894</w:t>
            </w:r>
          </w:p>
        </w:tc>
        <w:tc>
          <w:tcPr>
            <w:tcW w:w="850" w:type="dxa"/>
          </w:tcPr>
          <w:p w14:paraId="24E26E10" w14:textId="77777777" w:rsidR="003D352F" w:rsidRDefault="001B3DC9">
            <w:pPr>
              <w:pStyle w:val="TableParagraph"/>
              <w:spacing w:before="26" w:line="210" w:lineRule="exact"/>
              <w:ind w:right="19"/>
              <w:jc w:val="center"/>
              <w:rPr>
                <w:sz w:val="20"/>
              </w:rPr>
            </w:pPr>
            <w:r>
              <w:rPr>
                <w:sz w:val="20"/>
              </w:rPr>
              <w:t>-3</w:t>
            </w:r>
            <w:r>
              <w:rPr>
                <w:spacing w:val="-3"/>
                <w:sz w:val="20"/>
              </w:rPr>
              <w:t xml:space="preserve"> </w:t>
            </w:r>
            <w:r>
              <w:rPr>
                <w:spacing w:val="-5"/>
                <w:sz w:val="20"/>
              </w:rPr>
              <w:t>231</w:t>
            </w:r>
          </w:p>
        </w:tc>
      </w:tr>
      <w:tr w:rsidR="003D352F" w14:paraId="24E26E1D" w14:textId="77777777">
        <w:trPr>
          <w:trHeight w:val="256"/>
        </w:trPr>
        <w:tc>
          <w:tcPr>
            <w:tcW w:w="1702" w:type="dxa"/>
          </w:tcPr>
          <w:p w14:paraId="24E26E12" w14:textId="77777777" w:rsidR="003D352F" w:rsidRDefault="001B3DC9">
            <w:pPr>
              <w:pStyle w:val="TableParagraph"/>
              <w:spacing w:before="26" w:line="210" w:lineRule="exact"/>
              <w:ind w:left="112"/>
              <w:rPr>
                <w:sz w:val="20"/>
              </w:rPr>
            </w:pPr>
            <w:r>
              <w:rPr>
                <w:spacing w:val="-2"/>
                <w:sz w:val="20"/>
              </w:rPr>
              <w:t>Алматинская</w:t>
            </w:r>
          </w:p>
        </w:tc>
        <w:tc>
          <w:tcPr>
            <w:tcW w:w="708" w:type="dxa"/>
          </w:tcPr>
          <w:p w14:paraId="24E26E13" w14:textId="77777777" w:rsidR="003D352F" w:rsidRDefault="001B3DC9">
            <w:pPr>
              <w:pStyle w:val="TableParagraph"/>
              <w:spacing w:before="26" w:line="210" w:lineRule="exact"/>
              <w:ind w:left="13"/>
              <w:jc w:val="center"/>
              <w:rPr>
                <w:sz w:val="20"/>
              </w:rPr>
            </w:pPr>
            <w:r>
              <w:rPr>
                <w:sz w:val="20"/>
              </w:rPr>
              <w:t>4</w:t>
            </w:r>
            <w:r>
              <w:rPr>
                <w:spacing w:val="-2"/>
                <w:sz w:val="20"/>
              </w:rPr>
              <w:t xml:space="preserve"> </w:t>
            </w:r>
            <w:r>
              <w:rPr>
                <w:spacing w:val="-5"/>
                <w:sz w:val="20"/>
              </w:rPr>
              <w:t>800</w:t>
            </w:r>
          </w:p>
        </w:tc>
        <w:tc>
          <w:tcPr>
            <w:tcW w:w="852" w:type="dxa"/>
          </w:tcPr>
          <w:p w14:paraId="24E26E14" w14:textId="77777777" w:rsidR="003D352F" w:rsidRDefault="001B3DC9">
            <w:pPr>
              <w:pStyle w:val="TableParagraph"/>
              <w:spacing w:before="26" w:line="210" w:lineRule="exact"/>
              <w:ind w:left="43" w:right="30"/>
              <w:jc w:val="center"/>
              <w:rPr>
                <w:sz w:val="20"/>
              </w:rPr>
            </w:pPr>
            <w:r>
              <w:rPr>
                <w:sz w:val="20"/>
              </w:rPr>
              <w:t>-4</w:t>
            </w:r>
            <w:r>
              <w:rPr>
                <w:spacing w:val="-3"/>
                <w:sz w:val="20"/>
              </w:rPr>
              <w:t xml:space="preserve"> </w:t>
            </w:r>
            <w:r>
              <w:rPr>
                <w:spacing w:val="-5"/>
                <w:sz w:val="20"/>
              </w:rPr>
              <w:t>536</w:t>
            </w:r>
          </w:p>
        </w:tc>
        <w:tc>
          <w:tcPr>
            <w:tcW w:w="708" w:type="dxa"/>
          </w:tcPr>
          <w:p w14:paraId="24E26E15" w14:textId="77777777" w:rsidR="003D352F" w:rsidRDefault="001B3DC9">
            <w:pPr>
              <w:pStyle w:val="TableParagraph"/>
              <w:spacing w:before="26" w:line="210" w:lineRule="exact"/>
              <w:ind w:left="16" w:right="38"/>
              <w:jc w:val="center"/>
              <w:rPr>
                <w:sz w:val="20"/>
              </w:rPr>
            </w:pPr>
            <w:r>
              <w:rPr>
                <w:sz w:val="20"/>
              </w:rPr>
              <w:t>-6</w:t>
            </w:r>
            <w:r>
              <w:rPr>
                <w:spacing w:val="-3"/>
                <w:sz w:val="20"/>
              </w:rPr>
              <w:t xml:space="preserve"> </w:t>
            </w:r>
            <w:r>
              <w:rPr>
                <w:spacing w:val="-5"/>
                <w:sz w:val="20"/>
              </w:rPr>
              <w:t>315</w:t>
            </w:r>
          </w:p>
        </w:tc>
        <w:tc>
          <w:tcPr>
            <w:tcW w:w="708" w:type="dxa"/>
          </w:tcPr>
          <w:p w14:paraId="24E26E16" w14:textId="77777777" w:rsidR="003D352F" w:rsidRDefault="001B3DC9">
            <w:pPr>
              <w:pStyle w:val="TableParagraph"/>
              <w:spacing w:before="26" w:line="210" w:lineRule="exact"/>
              <w:ind w:left="16" w:right="38"/>
              <w:jc w:val="center"/>
              <w:rPr>
                <w:sz w:val="20"/>
              </w:rPr>
            </w:pPr>
            <w:r>
              <w:rPr>
                <w:sz w:val="20"/>
              </w:rPr>
              <w:t>3</w:t>
            </w:r>
            <w:r>
              <w:rPr>
                <w:spacing w:val="-2"/>
                <w:sz w:val="20"/>
              </w:rPr>
              <w:t xml:space="preserve"> </w:t>
            </w:r>
            <w:r>
              <w:rPr>
                <w:spacing w:val="-5"/>
                <w:sz w:val="20"/>
              </w:rPr>
              <w:t>305</w:t>
            </w:r>
          </w:p>
        </w:tc>
        <w:tc>
          <w:tcPr>
            <w:tcW w:w="852" w:type="dxa"/>
          </w:tcPr>
          <w:p w14:paraId="24E26E17" w14:textId="77777777" w:rsidR="003D352F" w:rsidRDefault="001B3DC9">
            <w:pPr>
              <w:pStyle w:val="TableParagraph"/>
              <w:spacing w:before="26" w:line="210" w:lineRule="exact"/>
              <w:ind w:left="44" w:right="30"/>
              <w:jc w:val="center"/>
              <w:rPr>
                <w:sz w:val="20"/>
              </w:rPr>
            </w:pPr>
            <w:r>
              <w:rPr>
                <w:sz w:val="20"/>
              </w:rPr>
              <w:t>16</w:t>
            </w:r>
            <w:r>
              <w:rPr>
                <w:spacing w:val="-2"/>
                <w:sz w:val="20"/>
              </w:rPr>
              <w:t xml:space="preserve"> </w:t>
            </w:r>
            <w:r>
              <w:rPr>
                <w:spacing w:val="-5"/>
                <w:sz w:val="20"/>
              </w:rPr>
              <w:t>357</w:t>
            </w:r>
          </w:p>
        </w:tc>
        <w:tc>
          <w:tcPr>
            <w:tcW w:w="850" w:type="dxa"/>
          </w:tcPr>
          <w:p w14:paraId="24E26E18" w14:textId="77777777" w:rsidR="003D352F" w:rsidRDefault="001B3DC9">
            <w:pPr>
              <w:pStyle w:val="TableParagraph"/>
              <w:spacing w:before="26" w:line="210" w:lineRule="exact"/>
              <w:ind w:left="16" w:right="45"/>
              <w:jc w:val="center"/>
              <w:rPr>
                <w:sz w:val="20"/>
              </w:rPr>
            </w:pPr>
            <w:r>
              <w:rPr>
                <w:spacing w:val="-5"/>
                <w:sz w:val="20"/>
              </w:rPr>
              <w:t>69</w:t>
            </w:r>
          </w:p>
        </w:tc>
        <w:tc>
          <w:tcPr>
            <w:tcW w:w="852" w:type="dxa"/>
          </w:tcPr>
          <w:p w14:paraId="24E26E19" w14:textId="77777777" w:rsidR="003D352F" w:rsidRDefault="001B3DC9">
            <w:pPr>
              <w:pStyle w:val="TableParagraph"/>
              <w:spacing w:before="26" w:line="210" w:lineRule="exact"/>
              <w:ind w:right="159"/>
              <w:jc w:val="right"/>
              <w:rPr>
                <w:sz w:val="20"/>
              </w:rPr>
            </w:pPr>
            <w:r>
              <w:rPr>
                <w:sz w:val="20"/>
              </w:rPr>
              <w:t>-5</w:t>
            </w:r>
            <w:r>
              <w:rPr>
                <w:spacing w:val="-3"/>
                <w:sz w:val="20"/>
              </w:rPr>
              <w:t xml:space="preserve"> </w:t>
            </w:r>
            <w:r>
              <w:rPr>
                <w:spacing w:val="-5"/>
                <w:sz w:val="20"/>
              </w:rPr>
              <w:t>618</w:t>
            </w:r>
          </w:p>
        </w:tc>
        <w:tc>
          <w:tcPr>
            <w:tcW w:w="708" w:type="dxa"/>
          </w:tcPr>
          <w:p w14:paraId="24E26E1A" w14:textId="77777777" w:rsidR="003D352F" w:rsidRDefault="001B3DC9">
            <w:pPr>
              <w:pStyle w:val="TableParagraph"/>
              <w:spacing w:before="26" w:line="210" w:lineRule="exact"/>
              <w:ind w:right="28"/>
              <w:jc w:val="center"/>
              <w:rPr>
                <w:sz w:val="20"/>
              </w:rPr>
            </w:pPr>
            <w:r>
              <w:rPr>
                <w:sz w:val="20"/>
              </w:rPr>
              <w:t>-11</w:t>
            </w:r>
            <w:r>
              <w:rPr>
                <w:spacing w:val="-6"/>
                <w:sz w:val="20"/>
              </w:rPr>
              <w:t xml:space="preserve"> </w:t>
            </w:r>
            <w:r>
              <w:rPr>
                <w:spacing w:val="-5"/>
                <w:sz w:val="20"/>
              </w:rPr>
              <w:t>363</w:t>
            </w:r>
          </w:p>
        </w:tc>
        <w:tc>
          <w:tcPr>
            <w:tcW w:w="850" w:type="dxa"/>
          </w:tcPr>
          <w:p w14:paraId="24E26E1B" w14:textId="77777777" w:rsidR="003D352F" w:rsidRDefault="001B3DC9">
            <w:pPr>
              <w:pStyle w:val="TableParagraph"/>
              <w:spacing w:before="26" w:line="210" w:lineRule="exact"/>
              <w:ind w:left="22" w:right="45"/>
              <w:jc w:val="center"/>
              <w:rPr>
                <w:sz w:val="20"/>
              </w:rPr>
            </w:pPr>
            <w:r>
              <w:rPr>
                <w:sz w:val="20"/>
              </w:rPr>
              <w:t>-4</w:t>
            </w:r>
            <w:r>
              <w:rPr>
                <w:spacing w:val="-3"/>
                <w:sz w:val="20"/>
              </w:rPr>
              <w:t xml:space="preserve"> </w:t>
            </w:r>
            <w:r>
              <w:rPr>
                <w:spacing w:val="-5"/>
                <w:sz w:val="20"/>
              </w:rPr>
              <w:t>668</w:t>
            </w:r>
          </w:p>
        </w:tc>
        <w:tc>
          <w:tcPr>
            <w:tcW w:w="850" w:type="dxa"/>
          </w:tcPr>
          <w:p w14:paraId="24E26E1C" w14:textId="77777777" w:rsidR="003D352F" w:rsidRDefault="001B3DC9">
            <w:pPr>
              <w:pStyle w:val="TableParagraph"/>
              <w:spacing w:before="26" w:line="210" w:lineRule="exact"/>
              <w:ind w:right="19"/>
              <w:jc w:val="center"/>
              <w:rPr>
                <w:sz w:val="20"/>
              </w:rPr>
            </w:pPr>
            <w:r>
              <w:rPr>
                <w:sz w:val="20"/>
              </w:rPr>
              <w:t>2</w:t>
            </w:r>
            <w:r>
              <w:rPr>
                <w:spacing w:val="-2"/>
                <w:sz w:val="20"/>
              </w:rPr>
              <w:t xml:space="preserve"> </w:t>
            </w:r>
            <w:r>
              <w:rPr>
                <w:spacing w:val="-5"/>
                <w:sz w:val="20"/>
              </w:rPr>
              <w:t>369</w:t>
            </w:r>
          </w:p>
        </w:tc>
      </w:tr>
      <w:tr w:rsidR="003D352F" w14:paraId="24E26E29" w14:textId="77777777">
        <w:trPr>
          <w:trHeight w:val="256"/>
        </w:trPr>
        <w:tc>
          <w:tcPr>
            <w:tcW w:w="1702" w:type="dxa"/>
          </w:tcPr>
          <w:p w14:paraId="24E26E1E" w14:textId="77777777" w:rsidR="003D352F" w:rsidRDefault="001B3DC9">
            <w:pPr>
              <w:pStyle w:val="TableParagraph"/>
              <w:spacing w:before="26" w:line="210" w:lineRule="exact"/>
              <w:ind w:left="112"/>
              <w:rPr>
                <w:sz w:val="20"/>
              </w:rPr>
            </w:pPr>
            <w:r>
              <w:rPr>
                <w:spacing w:val="-2"/>
                <w:sz w:val="20"/>
              </w:rPr>
              <w:t>Атырауская</w:t>
            </w:r>
          </w:p>
        </w:tc>
        <w:tc>
          <w:tcPr>
            <w:tcW w:w="708" w:type="dxa"/>
          </w:tcPr>
          <w:p w14:paraId="24E26E1F" w14:textId="77777777" w:rsidR="003D352F" w:rsidRDefault="001B3DC9">
            <w:pPr>
              <w:pStyle w:val="TableParagraph"/>
              <w:spacing w:before="26" w:line="210" w:lineRule="exact"/>
              <w:ind w:left="13"/>
              <w:jc w:val="center"/>
              <w:rPr>
                <w:sz w:val="20"/>
              </w:rPr>
            </w:pPr>
            <w:r>
              <w:rPr>
                <w:sz w:val="20"/>
              </w:rPr>
              <w:t>-1</w:t>
            </w:r>
            <w:r>
              <w:rPr>
                <w:spacing w:val="-3"/>
                <w:sz w:val="20"/>
              </w:rPr>
              <w:t xml:space="preserve"> </w:t>
            </w:r>
            <w:r>
              <w:rPr>
                <w:spacing w:val="-5"/>
                <w:sz w:val="20"/>
              </w:rPr>
              <w:t>132</w:t>
            </w:r>
          </w:p>
        </w:tc>
        <w:tc>
          <w:tcPr>
            <w:tcW w:w="852" w:type="dxa"/>
          </w:tcPr>
          <w:p w14:paraId="24E26E20" w14:textId="77777777" w:rsidR="003D352F" w:rsidRDefault="001B3DC9">
            <w:pPr>
              <w:pStyle w:val="TableParagraph"/>
              <w:spacing w:before="26" w:line="210" w:lineRule="exact"/>
              <w:ind w:left="43" w:right="30"/>
              <w:jc w:val="center"/>
              <w:rPr>
                <w:sz w:val="20"/>
              </w:rPr>
            </w:pPr>
            <w:r>
              <w:rPr>
                <w:sz w:val="20"/>
              </w:rPr>
              <w:t>-1</w:t>
            </w:r>
            <w:r>
              <w:rPr>
                <w:spacing w:val="-3"/>
                <w:sz w:val="20"/>
              </w:rPr>
              <w:t xml:space="preserve"> </w:t>
            </w:r>
            <w:r>
              <w:rPr>
                <w:spacing w:val="-5"/>
                <w:sz w:val="20"/>
              </w:rPr>
              <w:t>925</w:t>
            </w:r>
          </w:p>
        </w:tc>
        <w:tc>
          <w:tcPr>
            <w:tcW w:w="708" w:type="dxa"/>
          </w:tcPr>
          <w:p w14:paraId="24E26E21" w14:textId="77777777" w:rsidR="003D352F" w:rsidRDefault="001B3DC9">
            <w:pPr>
              <w:pStyle w:val="TableParagraph"/>
              <w:spacing w:before="26" w:line="210" w:lineRule="exact"/>
              <w:ind w:left="16" w:right="38"/>
              <w:jc w:val="center"/>
              <w:rPr>
                <w:sz w:val="20"/>
              </w:rPr>
            </w:pPr>
            <w:r>
              <w:rPr>
                <w:sz w:val="20"/>
              </w:rPr>
              <w:t>-2</w:t>
            </w:r>
            <w:r>
              <w:rPr>
                <w:spacing w:val="-3"/>
                <w:sz w:val="20"/>
              </w:rPr>
              <w:t xml:space="preserve"> </w:t>
            </w:r>
            <w:r>
              <w:rPr>
                <w:spacing w:val="-5"/>
                <w:sz w:val="20"/>
              </w:rPr>
              <w:t>449</w:t>
            </w:r>
          </w:p>
        </w:tc>
        <w:tc>
          <w:tcPr>
            <w:tcW w:w="708" w:type="dxa"/>
          </w:tcPr>
          <w:p w14:paraId="24E26E22" w14:textId="77777777" w:rsidR="003D352F" w:rsidRDefault="001B3DC9">
            <w:pPr>
              <w:pStyle w:val="TableParagraph"/>
              <w:spacing w:before="26" w:line="210" w:lineRule="exact"/>
              <w:ind w:left="16" w:right="38"/>
              <w:jc w:val="center"/>
              <w:rPr>
                <w:sz w:val="20"/>
              </w:rPr>
            </w:pPr>
            <w:r>
              <w:rPr>
                <w:sz w:val="20"/>
              </w:rPr>
              <w:t>-1</w:t>
            </w:r>
            <w:r>
              <w:rPr>
                <w:spacing w:val="-3"/>
                <w:sz w:val="20"/>
              </w:rPr>
              <w:t xml:space="preserve"> </w:t>
            </w:r>
            <w:r>
              <w:rPr>
                <w:spacing w:val="-5"/>
                <w:sz w:val="20"/>
              </w:rPr>
              <w:t>523</w:t>
            </w:r>
          </w:p>
        </w:tc>
        <w:tc>
          <w:tcPr>
            <w:tcW w:w="852" w:type="dxa"/>
          </w:tcPr>
          <w:p w14:paraId="24E26E23" w14:textId="77777777" w:rsidR="003D352F" w:rsidRDefault="001B3DC9">
            <w:pPr>
              <w:pStyle w:val="TableParagraph"/>
              <w:spacing w:before="26" w:line="210" w:lineRule="exact"/>
              <w:ind w:left="44" w:right="30"/>
              <w:jc w:val="center"/>
              <w:rPr>
                <w:sz w:val="20"/>
              </w:rPr>
            </w:pPr>
            <w:r>
              <w:rPr>
                <w:sz w:val="20"/>
              </w:rPr>
              <w:t>1</w:t>
            </w:r>
            <w:r>
              <w:rPr>
                <w:spacing w:val="-2"/>
                <w:sz w:val="20"/>
              </w:rPr>
              <w:t xml:space="preserve"> </w:t>
            </w:r>
            <w:r>
              <w:rPr>
                <w:spacing w:val="-5"/>
                <w:sz w:val="20"/>
              </w:rPr>
              <w:t>676</w:t>
            </w:r>
          </w:p>
        </w:tc>
        <w:tc>
          <w:tcPr>
            <w:tcW w:w="850" w:type="dxa"/>
          </w:tcPr>
          <w:p w14:paraId="24E26E24" w14:textId="77777777" w:rsidR="003D352F" w:rsidRDefault="001B3DC9">
            <w:pPr>
              <w:pStyle w:val="TableParagraph"/>
              <w:spacing w:before="26" w:line="210" w:lineRule="exact"/>
              <w:ind w:left="21" w:right="45"/>
              <w:jc w:val="center"/>
              <w:rPr>
                <w:sz w:val="20"/>
              </w:rPr>
            </w:pPr>
            <w:r>
              <w:rPr>
                <w:sz w:val="20"/>
              </w:rPr>
              <w:t>2</w:t>
            </w:r>
            <w:r>
              <w:rPr>
                <w:spacing w:val="-2"/>
                <w:sz w:val="20"/>
              </w:rPr>
              <w:t xml:space="preserve"> </w:t>
            </w:r>
            <w:r>
              <w:rPr>
                <w:spacing w:val="-5"/>
                <w:sz w:val="20"/>
              </w:rPr>
              <w:t>223</w:t>
            </w:r>
          </w:p>
        </w:tc>
        <w:tc>
          <w:tcPr>
            <w:tcW w:w="852" w:type="dxa"/>
          </w:tcPr>
          <w:p w14:paraId="24E26E25" w14:textId="77777777" w:rsidR="003D352F" w:rsidRDefault="001B3DC9">
            <w:pPr>
              <w:pStyle w:val="TableParagraph"/>
              <w:spacing w:before="26" w:line="210" w:lineRule="exact"/>
              <w:ind w:right="192"/>
              <w:jc w:val="right"/>
              <w:rPr>
                <w:sz w:val="20"/>
              </w:rPr>
            </w:pPr>
            <w:r>
              <w:rPr>
                <w:sz w:val="20"/>
              </w:rPr>
              <w:t>1</w:t>
            </w:r>
            <w:r>
              <w:rPr>
                <w:spacing w:val="-2"/>
                <w:sz w:val="20"/>
              </w:rPr>
              <w:t xml:space="preserve"> </w:t>
            </w:r>
            <w:r>
              <w:rPr>
                <w:spacing w:val="-5"/>
                <w:sz w:val="20"/>
              </w:rPr>
              <w:t>256</w:t>
            </w:r>
          </w:p>
        </w:tc>
        <w:tc>
          <w:tcPr>
            <w:tcW w:w="708" w:type="dxa"/>
          </w:tcPr>
          <w:p w14:paraId="24E26E26" w14:textId="77777777" w:rsidR="003D352F" w:rsidRDefault="001B3DC9">
            <w:pPr>
              <w:pStyle w:val="TableParagraph"/>
              <w:spacing w:before="26" w:line="210" w:lineRule="exact"/>
              <w:ind w:left="16" w:right="43"/>
              <w:jc w:val="center"/>
              <w:rPr>
                <w:sz w:val="20"/>
              </w:rPr>
            </w:pPr>
            <w:r>
              <w:rPr>
                <w:spacing w:val="-5"/>
                <w:sz w:val="20"/>
              </w:rPr>
              <w:t>108</w:t>
            </w:r>
          </w:p>
        </w:tc>
        <w:tc>
          <w:tcPr>
            <w:tcW w:w="850" w:type="dxa"/>
          </w:tcPr>
          <w:p w14:paraId="24E26E27" w14:textId="77777777" w:rsidR="003D352F" w:rsidRDefault="001B3DC9">
            <w:pPr>
              <w:pStyle w:val="TableParagraph"/>
              <w:spacing w:before="26" w:line="210" w:lineRule="exact"/>
              <w:ind w:left="18" w:right="45"/>
              <w:jc w:val="center"/>
              <w:rPr>
                <w:sz w:val="20"/>
              </w:rPr>
            </w:pPr>
            <w:r>
              <w:rPr>
                <w:spacing w:val="-4"/>
                <w:sz w:val="20"/>
              </w:rPr>
              <w:t>-</w:t>
            </w:r>
            <w:r>
              <w:rPr>
                <w:spacing w:val="-5"/>
                <w:sz w:val="20"/>
              </w:rPr>
              <w:t>464</w:t>
            </w:r>
          </w:p>
        </w:tc>
        <w:tc>
          <w:tcPr>
            <w:tcW w:w="850" w:type="dxa"/>
          </w:tcPr>
          <w:p w14:paraId="24E26E28" w14:textId="77777777" w:rsidR="003D352F" w:rsidRDefault="001B3DC9">
            <w:pPr>
              <w:pStyle w:val="TableParagraph"/>
              <w:spacing w:before="26" w:line="210" w:lineRule="exact"/>
              <w:ind w:left="17" w:right="45"/>
              <w:jc w:val="center"/>
              <w:rPr>
                <w:sz w:val="20"/>
              </w:rPr>
            </w:pPr>
            <w:r>
              <w:rPr>
                <w:spacing w:val="-4"/>
                <w:sz w:val="20"/>
              </w:rPr>
              <w:t>-</w:t>
            </w:r>
            <w:r>
              <w:rPr>
                <w:spacing w:val="-5"/>
                <w:sz w:val="20"/>
              </w:rPr>
              <w:t>550</w:t>
            </w:r>
          </w:p>
        </w:tc>
      </w:tr>
      <w:tr w:rsidR="003D352F" w14:paraId="24E26E35" w14:textId="77777777">
        <w:trPr>
          <w:trHeight w:val="489"/>
        </w:trPr>
        <w:tc>
          <w:tcPr>
            <w:tcW w:w="1702" w:type="dxa"/>
          </w:tcPr>
          <w:p w14:paraId="24E26E2A" w14:textId="77777777" w:rsidR="003D352F" w:rsidRDefault="001B3DC9">
            <w:pPr>
              <w:pStyle w:val="TableParagraph"/>
              <w:spacing w:before="9" w:line="230" w:lineRule="atLeast"/>
              <w:ind w:left="112"/>
              <w:rPr>
                <w:sz w:val="20"/>
              </w:rPr>
            </w:pPr>
            <w:r>
              <w:rPr>
                <w:spacing w:val="-2"/>
                <w:sz w:val="20"/>
              </w:rPr>
              <w:t xml:space="preserve">Западно- </w:t>
            </w:r>
            <w:r>
              <w:rPr>
                <w:spacing w:val="-4"/>
                <w:sz w:val="20"/>
              </w:rPr>
              <w:t>Казахстанская</w:t>
            </w:r>
          </w:p>
        </w:tc>
        <w:tc>
          <w:tcPr>
            <w:tcW w:w="708" w:type="dxa"/>
          </w:tcPr>
          <w:p w14:paraId="24E26E2B" w14:textId="77777777" w:rsidR="003D352F" w:rsidRDefault="001B3DC9">
            <w:pPr>
              <w:pStyle w:val="TableParagraph"/>
              <w:spacing w:before="144"/>
              <w:ind w:left="13"/>
              <w:jc w:val="center"/>
              <w:rPr>
                <w:sz w:val="20"/>
              </w:rPr>
            </w:pPr>
            <w:r>
              <w:rPr>
                <w:sz w:val="20"/>
              </w:rPr>
              <w:t>-2</w:t>
            </w:r>
            <w:r>
              <w:rPr>
                <w:spacing w:val="-3"/>
                <w:sz w:val="20"/>
              </w:rPr>
              <w:t xml:space="preserve"> </w:t>
            </w:r>
            <w:r>
              <w:rPr>
                <w:spacing w:val="-5"/>
                <w:sz w:val="20"/>
              </w:rPr>
              <w:t>807</w:t>
            </w:r>
          </w:p>
        </w:tc>
        <w:tc>
          <w:tcPr>
            <w:tcW w:w="852" w:type="dxa"/>
          </w:tcPr>
          <w:p w14:paraId="24E26E2C" w14:textId="77777777" w:rsidR="003D352F" w:rsidRDefault="001B3DC9">
            <w:pPr>
              <w:pStyle w:val="TableParagraph"/>
              <w:spacing w:before="144"/>
              <w:ind w:left="43" w:right="30"/>
              <w:jc w:val="center"/>
              <w:rPr>
                <w:sz w:val="20"/>
              </w:rPr>
            </w:pPr>
            <w:r>
              <w:rPr>
                <w:sz w:val="20"/>
              </w:rPr>
              <w:t>-2</w:t>
            </w:r>
            <w:r>
              <w:rPr>
                <w:spacing w:val="-3"/>
                <w:sz w:val="20"/>
              </w:rPr>
              <w:t xml:space="preserve"> </w:t>
            </w:r>
            <w:r>
              <w:rPr>
                <w:spacing w:val="-5"/>
                <w:sz w:val="20"/>
              </w:rPr>
              <w:t>925</w:t>
            </w:r>
          </w:p>
        </w:tc>
        <w:tc>
          <w:tcPr>
            <w:tcW w:w="708" w:type="dxa"/>
          </w:tcPr>
          <w:p w14:paraId="24E26E2D" w14:textId="77777777" w:rsidR="003D352F" w:rsidRDefault="001B3DC9">
            <w:pPr>
              <w:pStyle w:val="TableParagraph"/>
              <w:spacing w:before="144"/>
              <w:ind w:left="16" w:right="38"/>
              <w:jc w:val="center"/>
              <w:rPr>
                <w:sz w:val="20"/>
              </w:rPr>
            </w:pPr>
            <w:r>
              <w:rPr>
                <w:sz w:val="20"/>
              </w:rPr>
              <w:t>-1</w:t>
            </w:r>
            <w:r>
              <w:rPr>
                <w:spacing w:val="-3"/>
                <w:sz w:val="20"/>
              </w:rPr>
              <w:t xml:space="preserve"> </w:t>
            </w:r>
            <w:r>
              <w:rPr>
                <w:spacing w:val="-5"/>
                <w:sz w:val="20"/>
              </w:rPr>
              <w:t>404</w:t>
            </w:r>
          </w:p>
        </w:tc>
        <w:tc>
          <w:tcPr>
            <w:tcW w:w="708" w:type="dxa"/>
          </w:tcPr>
          <w:p w14:paraId="24E26E2E" w14:textId="77777777" w:rsidR="003D352F" w:rsidRDefault="001B3DC9">
            <w:pPr>
              <w:pStyle w:val="TableParagraph"/>
              <w:spacing w:before="144"/>
              <w:ind w:left="16" w:right="38"/>
              <w:jc w:val="center"/>
              <w:rPr>
                <w:sz w:val="20"/>
              </w:rPr>
            </w:pPr>
            <w:r>
              <w:rPr>
                <w:sz w:val="20"/>
              </w:rPr>
              <w:t>-5</w:t>
            </w:r>
            <w:r>
              <w:rPr>
                <w:spacing w:val="-3"/>
                <w:sz w:val="20"/>
              </w:rPr>
              <w:t xml:space="preserve"> </w:t>
            </w:r>
            <w:r>
              <w:rPr>
                <w:spacing w:val="-5"/>
                <w:sz w:val="20"/>
              </w:rPr>
              <w:t>644</w:t>
            </w:r>
          </w:p>
        </w:tc>
        <w:tc>
          <w:tcPr>
            <w:tcW w:w="852" w:type="dxa"/>
          </w:tcPr>
          <w:p w14:paraId="24E26E2F" w14:textId="77777777" w:rsidR="003D352F" w:rsidRDefault="001B3DC9">
            <w:pPr>
              <w:pStyle w:val="TableParagraph"/>
              <w:spacing w:before="144"/>
              <w:ind w:left="44" w:right="30"/>
              <w:jc w:val="center"/>
              <w:rPr>
                <w:sz w:val="20"/>
              </w:rPr>
            </w:pPr>
            <w:r>
              <w:rPr>
                <w:sz w:val="20"/>
              </w:rPr>
              <w:t>-6</w:t>
            </w:r>
            <w:r>
              <w:rPr>
                <w:spacing w:val="-3"/>
                <w:sz w:val="20"/>
              </w:rPr>
              <w:t xml:space="preserve"> </w:t>
            </w:r>
            <w:r>
              <w:rPr>
                <w:spacing w:val="-5"/>
                <w:sz w:val="20"/>
              </w:rPr>
              <w:t>195</w:t>
            </w:r>
          </w:p>
        </w:tc>
        <w:tc>
          <w:tcPr>
            <w:tcW w:w="850" w:type="dxa"/>
          </w:tcPr>
          <w:p w14:paraId="24E26E30" w14:textId="77777777" w:rsidR="003D352F" w:rsidRDefault="001B3DC9">
            <w:pPr>
              <w:pStyle w:val="TableParagraph"/>
              <w:spacing w:before="144"/>
              <w:ind w:left="21" w:right="45"/>
              <w:jc w:val="center"/>
              <w:rPr>
                <w:sz w:val="20"/>
              </w:rPr>
            </w:pPr>
            <w:r>
              <w:rPr>
                <w:sz w:val="20"/>
              </w:rPr>
              <w:t>-3</w:t>
            </w:r>
            <w:r>
              <w:rPr>
                <w:spacing w:val="-3"/>
                <w:sz w:val="20"/>
              </w:rPr>
              <w:t xml:space="preserve"> </w:t>
            </w:r>
            <w:r>
              <w:rPr>
                <w:spacing w:val="-5"/>
                <w:sz w:val="20"/>
              </w:rPr>
              <w:t>506</w:t>
            </w:r>
          </w:p>
        </w:tc>
        <w:tc>
          <w:tcPr>
            <w:tcW w:w="852" w:type="dxa"/>
          </w:tcPr>
          <w:p w14:paraId="24E26E31" w14:textId="77777777" w:rsidR="003D352F" w:rsidRDefault="001B3DC9">
            <w:pPr>
              <w:pStyle w:val="TableParagraph"/>
              <w:spacing w:before="144"/>
              <w:ind w:right="159"/>
              <w:jc w:val="right"/>
              <w:rPr>
                <w:sz w:val="20"/>
              </w:rPr>
            </w:pPr>
            <w:r>
              <w:rPr>
                <w:sz w:val="20"/>
              </w:rPr>
              <w:t>-3</w:t>
            </w:r>
            <w:r>
              <w:rPr>
                <w:spacing w:val="-3"/>
                <w:sz w:val="20"/>
              </w:rPr>
              <w:t xml:space="preserve"> </w:t>
            </w:r>
            <w:r>
              <w:rPr>
                <w:spacing w:val="-5"/>
                <w:sz w:val="20"/>
              </w:rPr>
              <w:t>711</w:t>
            </w:r>
          </w:p>
        </w:tc>
        <w:tc>
          <w:tcPr>
            <w:tcW w:w="708" w:type="dxa"/>
          </w:tcPr>
          <w:p w14:paraId="24E26E32" w14:textId="77777777" w:rsidR="003D352F" w:rsidRDefault="001B3DC9">
            <w:pPr>
              <w:pStyle w:val="TableParagraph"/>
              <w:spacing w:before="144"/>
              <w:ind w:left="16" w:right="42"/>
              <w:jc w:val="center"/>
              <w:rPr>
                <w:sz w:val="20"/>
              </w:rPr>
            </w:pPr>
            <w:r>
              <w:rPr>
                <w:sz w:val="20"/>
              </w:rPr>
              <w:t>-2</w:t>
            </w:r>
            <w:r>
              <w:rPr>
                <w:spacing w:val="-3"/>
                <w:sz w:val="20"/>
              </w:rPr>
              <w:t xml:space="preserve"> </w:t>
            </w:r>
            <w:r>
              <w:rPr>
                <w:spacing w:val="-5"/>
                <w:sz w:val="20"/>
              </w:rPr>
              <w:t>430</w:t>
            </w:r>
          </w:p>
        </w:tc>
        <w:tc>
          <w:tcPr>
            <w:tcW w:w="850" w:type="dxa"/>
          </w:tcPr>
          <w:p w14:paraId="24E26E33" w14:textId="77777777" w:rsidR="003D352F" w:rsidRDefault="001B3DC9">
            <w:pPr>
              <w:pStyle w:val="TableParagraph"/>
              <w:spacing w:before="144"/>
              <w:ind w:left="22" w:right="45"/>
              <w:jc w:val="center"/>
              <w:rPr>
                <w:sz w:val="20"/>
              </w:rPr>
            </w:pPr>
            <w:r>
              <w:rPr>
                <w:sz w:val="20"/>
              </w:rPr>
              <w:t>-2</w:t>
            </w:r>
            <w:r>
              <w:rPr>
                <w:spacing w:val="-3"/>
                <w:sz w:val="20"/>
              </w:rPr>
              <w:t xml:space="preserve"> </w:t>
            </w:r>
            <w:r>
              <w:rPr>
                <w:spacing w:val="-5"/>
                <w:sz w:val="20"/>
              </w:rPr>
              <w:t>305</w:t>
            </w:r>
          </w:p>
        </w:tc>
        <w:tc>
          <w:tcPr>
            <w:tcW w:w="850" w:type="dxa"/>
          </w:tcPr>
          <w:p w14:paraId="24E26E34" w14:textId="77777777" w:rsidR="003D352F" w:rsidRDefault="001B3DC9">
            <w:pPr>
              <w:pStyle w:val="TableParagraph"/>
              <w:spacing w:before="144"/>
              <w:ind w:right="19"/>
              <w:jc w:val="center"/>
              <w:rPr>
                <w:sz w:val="20"/>
              </w:rPr>
            </w:pPr>
            <w:r>
              <w:rPr>
                <w:sz w:val="20"/>
              </w:rPr>
              <w:t>-2</w:t>
            </w:r>
            <w:r>
              <w:rPr>
                <w:spacing w:val="-3"/>
                <w:sz w:val="20"/>
              </w:rPr>
              <w:t xml:space="preserve"> </w:t>
            </w:r>
            <w:r>
              <w:rPr>
                <w:spacing w:val="-5"/>
                <w:sz w:val="20"/>
              </w:rPr>
              <w:t>670</w:t>
            </w:r>
          </w:p>
        </w:tc>
      </w:tr>
      <w:tr w:rsidR="003D352F" w14:paraId="24E26E41" w14:textId="77777777">
        <w:trPr>
          <w:trHeight w:val="256"/>
        </w:trPr>
        <w:tc>
          <w:tcPr>
            <w:tcW w:w="1702" w:type="dxa"/>
          </w:tcPr>
          <w:p w14:paraId="24E26E36" w14:textId="77777777" w:rsidR="003D352F" w:rsidRDefault="001B3DC9">
            <w:pPr>
              <w:pStyle w:val="TableParagraph"/>
              <w:spacing w:before="27" w:line="210" w:lineRule="exact"/>
              <w:ind w:left="112"/>
              <w:rPr>
                <w:sz w:val="20"/>
              </w:rPr>
            </w:pPr>
            <w:r>
              <w:rPr>
                <w:spacing w:val="-2"/>
                <w:sz w:val="20"/>
              </w:rPr>
              <w:t>Жамбылская</w:t>
            </w:r>
          </w:p>
        </w:tc>
        <w:tc>
          <w:tcPr>
            <w:tcW w:w="708" w:type="dxa"/>
          </w:tcPr>
          <w:p w14:paraId="24E26E37" w14:textId="77777777" w:rsidR="003D352F" w:rsidRDefault="001B3DC9">
            <w:pPr>
              <w:pStyle w:val="TableParagraph"/>
              <w:spacing w:before="27" w:line="210" w:lineRule="exact"/>
              <w:ind w:left="13"/>
              <w:jc w:val="center"/>
              <w:rPr>
                <w:sz w:val="20"/>
              </w:rPr>
            </w:pPr>
            <w:r>
              <w:rPr>
                <w:sz w:val="20"/>
              </w:rPr>
              <w:t>-7</w:t>
            </w:r>
            <w:r>
              <w:rPr>
                <w:spacing w:val="-3"/>
                <w:sz w:val="20"/>
              </w:rPr>
              <w:t xml:space="preserve"> </w:t>
            </w:r>
            <w:r>
              <w:rPr>
                <w:spacing w:val="-5"/>
                <w:sz w:val="20"/>
              </w:rPr>
              <w:t>478</w:t>
            </w:r>
          </w:p>
        </w:tc>
        <w:tc>
          <w:tcPr>
            <w:tcW w:w="852" w:type="dxa"/>
          </w:tcPr>
          <w:p w14:paraId="24E26E38" w14:textId="77777777" w:rsidR="003D352F" w:rsidRDefault="001B3DC9">
            <w:pPr>
              <w:pStyle w:val="TableParagraph"/>
              <w:spacing w:before="27" w:line="210" w:lineRule="exact"/>
              <w:ind w:left="43" w:right="30"/>
              <w:jc w:val="center"/>
              <w:rPr>
                <w:sz w:val="20"/>
              </w:rPr>
            </w:pPr>
            <w:r>
              <w:rPr>
                <w:sz w:val="20"/>
              </w:rPr>
              <w:t>-6</w:t>
            </w:r>
            <w:r>
              <w:rPr>
                <w:spacing w:val="-3"/>
                <w:sz w:val="20"/>
              </w:rPr>
              <w:t xml:space="preserve"> </w:t>
            </w:r>
            <w:r>
              <w:rPr>
                <w:spacing w:val="-5"/>
                <w:sz w:val="20"/>
              </w:rPr>
              <w:t>318</w:t>
            </w:r>
          </w:p>
        </w:tc>
        <w:tc>
          <w:tcPr>
            <w:tcW w:w="708" w:type="dxa"/>
          </w:tcPr>
          <w:p w14:paraId="24E26E39" w14:textId="77777777" w:rsidR="003D352F" w:rsidRDefault="001B3DC9">
            <w:pPr>
              <w:pStyle w:val="TableParagraph"/>
              <w:spacing w:before="27" w:line="210" w:lineRule="exact"/>
              <w:ind w:left="16" w:right="38"/>
              <w:jc w:val="center"/>
              <w:rPr>
                <w:sz w:val="20"/>
              </w:rPr>
            </w:pPr>
            <w:r>
              <w:rPr>
                <w:sz w:val="20"/>
              </w:rPr>
              <w:t>-7</w:t>
            </w:r>
            <w:r>
              <w:rPr>
                <w:spacing w:val="-3"/>
                <w:sz w:val="20"/>
              </w:rPr>
              <w:t xml:space="preserve"> </w:t>
            </w:r>
            <w:r>
              <w:rPr>
                <w:spacing w:val="-5"/>
                <w:sz w:val="20"/>
              </w:rPr>
              <w:t>730</w:t>
            </w:r>
          </w:p>
        </w:tc>
        <w:tc>
          <w:tcPr>
            <w:tcW w:w="708" w:type="dxa"/>
          </w:tcPr>
          <w:p w14:paraId="24E26E3A" w14:textId="77777777" w:rsidR="003D352F" w:rsidRDefault="001B3DC9">
            <w:pPr>
              <w:pStyle w:val="TableParagraph"/>
              <w:spacing w:before="27" w:line="210" w:lineRule="exact"/>
              <w:ind w:left="16" w:right="38"/>
              <w:jc w:val="center"/>
              <w:rPr>
                <w:sz w:val="20"/>
              </w:rPr>
            </w:pPr>
            <w:r>
              <w:rPr>
                <w:sz w:val="20"/>
              </w:rPr>
              <w:t>-7</w:t>
            </w:r>
            <w:r>
              <w:rPr>
                <w:spacing w:val="-3"/>
                <w:sz w:val="20"/>
              </w:rPr>
              <w:t xml:space="preserve"> </w:t>
            </w:r>
            <w:r>
              <w:rPr>
                <w:spacing w:val="-5"/>
                <w:sz w:val="20"/>
              </w:rPr>
              <w:t>430</w:t>
            </w:r>
          </w:p>
        </w:tc>
        <w:tc>
          <w:tcPr>
            <w:tcW w:w="852" w:type="dxa"/>
          </w:tcPr>
          <w:p w14:paraId="24E26E3B" w14:textId="77777777" w:rsidR="003D352F" w:rsidRDefault="001B3DC9">
            <w:pPr>
              <w:pStyle w:val="TableParagraph"/>
              <w:spacing w:before="27" w:line="210" w:lineRule="exact"/>
              <w:ind w:left="44" w:right="30"/>
              <w:jc w:val="center"/>
              <w:rPr>
                <w:sz w:val="20"/>
              </w:rPr>
            </w:pPr>
            <w:r>
              <w:rPr>
                <w:sz w:val="20"/>
              </w:rPr>
              <w:t>-5</w:t>
            </w:r>
            <w:r>
              <w:rPr>
                <w:spacing w:val="-3"/>
                <w:sz w:val="20"/>
              </w:rPr>
              <w:t xml:space="preserve"> </w:t>
            </w:r>
            <w:r>
              <w:rPr>
                <w:spacing w:val="-5"/>
                <w:sz w:val="20"/>
              </w:rPr>
              <w:t>058</w:t>
            </w:r>
          </w:p>
        </w:tc>
        <w:tc>
          <w:tcPr>
            <w:tcW w:w="850" w:type="dxa"/>
          </w:tcPr>
          <w:p w14:paraId="24E26E3C" w14:textId="77777777" w:rsidR="003D352F" w:rsidRDefault="001B3DC9">
            <w:pPr>
              <w:pStyle w:val="TableParagraph"/>
              <w:spacing w:before="27" w:line="210" w:lineRule="exact"/>
              <w:ind w:left="21" w:right="45"/>
              <w:jc w:val="center"/>
              <w:rPr>
                <w:sz w:val="20"/>
              </w:rPr>
            </w:pPr>
            <w:r>
              <w:rPr>
                <w:sz w:val="20"/>
              </w:rPr>
              <w:t>-6</w:t>
            </w:r>
            <w:r>
              <w:rPr>
                <w:spacing w:val="-3"/>
                <w:sz w:val="20"/>
              </w:rPr>
              <w:t xml:space="preserve"> </w:t>
            </w:r>
            <w:r>
              <w:rPr>
                <w:spacing w:val="-5"/>
                <w:sz w:val="20"/>
              </w:rPr>
              <w:t>633</w:t>
            </w:r>
          </w:p>
        </w:tc>
        <w:tc>
          <w:tcPr>
            <w:tcW w:w="852" w:type="dxa"/>
          </w:tcPr>
          <w:p w14:paraId="24E26E3D" w14:textId="77777777" w:rsidR="003D352F" w:rsidRDefault="001B3DC9">
            <w:pPr>
              <w:pStyle w:val="TableParagraph"/>
              <w:spacing w:before="27" w:line="210" w:lineRule="exact"/>
              <w:ind w:right="159"/>
              <w:jc w:val="right"/>
              <w:rPr>
                <w:sz w:val="20"/>
              </w:rPr>
            </w:pPr>
            <w:r>
              <w:rPr>
                <w:sz w:val="20"/>
              </w:rPr>
              <w:t>-7</w:t>
            </w:r>
            <w:r>
              <w:rPr>
                <w:spacing w:val="-3"/>
                <w:sz w:val="20"/>
              </w:rPr>
              <w:t xml:space="preserve"> </w:t>
            </w:r>
            <w:r>
              <w:rPr>
                <w:spacing w:val="-5"/>
                <w:sz w:val="20"/>
              </w:rPr>
              <w:t>778</w:t>
            </w:r>
          </w:p>
        </w:tc>
        <w:tc>
          <w:tcPr>
            <w:tcW w:w="708" w:type="dxa"/>
          </w:tcPr>
          <w:p w14:paraId="24E26E3E" w14:textId="77777777" w:rsidR="003D352F" w:rsidRDefault="001B3DC9">
            <w:pPr>
              <w:pStyle w:val="TableParagraph"/>
              <w:spacing w:before="27" w:line="210" w:lineRule="exact"/>
              <w:ind w:left="16" w:right="42"/>
              <w:jc w:val="center"/>
              <w:rPr>
                <w:sz w:val="20"/>
              </w:rPr>
            </w:pPr>
            <w:r>
              <w:rPr>
                <w:sz w:val="20"/>
              </w:rPr>
              <w:t>-8</w:t>
            </w:r>
            <w:r>
              <w:rPr>
                <w:spacing w:val="-3"/>
                <w:sz w:val="20"/>
              </w:rPr>
              <w:t xml:space="preserve"> </w:t>
            </w:r>
            <w:r>
              <w:rPr>
                <w:spacing w:val="-5"/>
                <w:sz w:val="20"/>
              </w:rPr>
              <w:t>474</w:t>
            </w:r>
          </w:p>
        </w:tc>
        <w:tc>
          <w:tcPr>
            <w:tcW w:w="850" w:type="dxa"/>
          </w:tcPr>
          <w:p w14:paraId="24E26E3F" w14:textId="77777777" w:rsidR="003D352F" w:rsidRDefault="001B3DC9">
            <w:pPr>
              <w:pStyle w:val="TableParagraph"/>
              <w:spacing w:before="27" w:line="210" w:lineRule="exact"/>
              <w:ind w:left="22" w:right="45"/>
              <w:jc w:val="center"/>
              <w:rPr>
                <w:sz w:val="20"/>
              </w:rPr>
            </w:pPr>
            <w:r>
              <w:rPr>
                <w:sz w:val="20"/>
              </w:rPr>
              <w:t>-7</w:t>
            </w:r>
            <w:r>
              <w:rPr>
                <w:spacing w:val="-3"/>
                <w:sz w:val="20"/>
              </w:rPr>
              <w:t xml:space="preserve"> </w:t>
            </w:r>
            <w:r>
              <w:rPr>
                <w:spacing w:val="-5"/>
                <w:sz w:val="20"/>
              </w:rPr>
              <w:t>292</w:t>
            </w:r>
          </w:p>
        </w:tc>
        <w:tc>
          <w:tcPr>
            <w:tcW w:w="850" w:type="dxa"/>
          </w:tcPr>
          <w:p w14:paraId="24E26E40" w14:textId="77777777" w:rsidR="003D352F" w:rsidRDefault="001B3DC9">
            <w:pPr>
              <w:pStyle w:val="TableParagraph"/>
              <w:spacing w:before="27" w:line="210" w:lineRule="exact"/>
              <w:ind w:right="19"/>
              <w:jc w:val="center"/>
              <w:rPr>
                <w:sz w:val="20"/>
              </w:rPr>
            </w:pPr>
            <w:r>
              <w:rPr>
                <w:sz w:val="20"/>
              </w:rPr>
              <w:t>-7</w:t>
            </w:r>
            <w:r>
              <w:rPr>
                <w:spacing w:val="-3"/>
                <w:sz w:val="20"/>
              </w:rPr>
              <w:t xml:space="preserve"> </w:t>
            </w:r>
            <w:r>
              <w:rPr>
                <w:spacing w:val="-5"/>
                <w:sz w:val="20"/>
              </w:rPr>
              <w:t>903</w:t>
            </w:r>
          </w:p>
        </w:tc>
      </w:tr>
      <w:tr w:rsidR="003D352F" w14:paraId="24E26E4D" w14:textId="77777777">
        <w:trPr>
          <w:trHeight w:val="256"/>
        </w:trPr>
        <w:tc>
          <w:tcPr>
            <w:tcW w:w="1702" w:type="dxa"/>
          </w:tcPr>
          <w:p w14:paraId="24E26E42" w14:textId="77777777" w:rsidR="003D352F" w:rsidRDefault="001B3DC9">
            <w:pPr>
              <w:pStyle w:val="TableParagraph"/>
              <w:spacing w:before="26" w:line="210" w:lineRule="exact"/>
              <w:ind w:left="112"/>
              <w:rPr>
                <w:sz w:val="20"/>
              </w:rPr>
            </w:pPr>
            <w:r>
              <w:rPr>
                <w:spacing w:val="-2"/>
                <w:sz w:val="20"/>
              </w:rPr>
              <w:t>Жетісу</w:t>
            </w:r>
          </w:p>
        </w:tc>
        <w:tc>
          <w:tcPr>
            <w:tcW w:w="708" w:type="dxa"/>
          </w:tcPr>
          <w:p w14:paraId="24E26E43" w14:textId="77777777" w:rsidR="003D352F" w:rsidRDefault="001B3DC9">
            <w:pPr>
              <w:pStyle w:val="TableParagraph"/>
              <w:spacing w:before="26" w:line="210" w:lineRule="exact"/>
              <w:ind w:left="16" w:right="36"/>
              <w:jc w:val="center"/>
              <w:rPr>
                <w:sz w:val="20"/>
              </w:rPr>
            </w:pPr>
            <w:r>
              <w:rPr>
                <w:spacing w:val="-10"/>
                <w:sz w:val="20"/>
              </w:rPr>
              <w:t>-</w:t>
            </w:r>
          </w:p>
        </w:tc>
        <w:tc>
          <w:tcPr>
            <w:tcW w:w="852" w:type="dxa"/>
          </w:tcPr>
          <w:p w14:paraId="24E26E44" w14:textId="77777777" w:rsidR="003D352F" w:rsidRDefault="001B3DC9">
            <w:pPr>
              <w:pStyle w:val="TableParagraph"/>
              <w:spacing w:before="26" w:line="210" w:lineRule="exact"/>
              <w:ind w:left="46" w:right="30"/>
              <w:jc w:val="center"/>
              <w:rPr>
                <w:sz w:val="20"/>
              </w:rPr>
            </w:pPr>
            <w:r>
              <w:rPr>
                <w:spacing w:val="-10"/>
                <w:sz w:val="20"/>
              </w:rPr>
              <w:t>-</w:t>
            </w:r>
          </w:p>
        </w:tc>
        <w:tc>
          <w:tcPr>
            <w:tcW w:w="708" w:type="dxa"/>
          </w:tcPr>
          <w:p w14:paraId="24E26E45" w14:textId="77777777" w:rsidR="003D352F" w:rsidRDefault="001B3DC9">
            <w:pPr>
              <w:pStyle w:val="TableParagraph"/>
              <w:spacing w:before="26" w:line="210" w:lineRule="exact"/>
              <w:ind w:left="16" w:right="36"/>
              <w:jc w:val="center"/>
              <w:rPr>
                <w:sz w:val="20"/>
              </w:rPr>
            </w:pPr>
            <w:r>
              <w:rPr>
                <w:spacing w:val="-10"/>
                <w:sz w:val="20"/>
              </w:rPr>
              <w:t>-</w:t>
            </w:r>
          </w:p>
        </w:tc>
        <w:tc>
          <w:tcPr>
            <w:tcW w:w="708" w:type="dxa"/>
          </w:tcPr>
          <w:p w14:paraId="24E26E46" w14:textId="77777777" w:rsidR="003D352F" w:rsidRDefault="001B3DC9">
            <w:pPr>
              <w:pStyle w:val="TableParagraph"/>
              <w:spacing w:before="26" w:line="210" w:lineRule="exact"/>
              <w:ind w:left="16" w:right="35"/>
              <w:jc w:val="center"/>
              <w:rPr>
                <w:sz w:val="20"/>
              </w:rPr>
            </w:pPr>
            <w:r>
              <w:rPr>
                <w:spacing w:val="-10"/>
                <w:sz w:val="20"/>
              </w:rPr>
              <w:t>-</w:t>
            </w:r>
          </w:p>
        </w:tc>
        <w:tc>
          <w:tcPr>
            <w:tcW w:w="852" w:type="dxa"/>
          </w:tcPr>
          <w:p w14:paraId="24E26E47" w14:textId="77777777" w:rsidR="003D352F" w:rsidRDefault="001B3DC9">
            <w:pPr>
              <w:pStyle w:val="TableParagraph"/>
              <w:spacing w:before="26" w:line="210" w:lineRule="exact"/>
              <w:ind w:left="16" w:right="35"/>
              <w:jc w:val="center"/>
              <w:rPr>
                <w:sz w:val="20"/>
              </w:rPr>
            </w:pPr>
            <w:r>
              <w:rPr>
                <w:spacing w:val="-10"/>
                <w:sz w:val="20"/>
              </w:rPr>
              <w:t>-</w:t>
            </w:r>
          </w:p>
        </w:tc>
        <w:tc>
          <w:tcPr>
            <w:tcW w:w="850" w:type="dxa"/>
          </w:tcPr>
          <w:p w14:paraId="24E26E48" w14:textId="77777777" w:rsidR="003D352F" w:rsidRDefault="001B3DC9">
            <w:pPr>
              <w:pStyle w:val="TableParagraph"/>
              <w:spacing w:before="26" w:line="210" w:lineRule="exact"/>
              <w:ind w:left="24" w:right="45"/>
              <w:jc w:val="center"/>
              <w:rPr>
                <w:sz w:val="20"/>
              </w:rPr>
            </w:pPr>
            <w:r>
              <w:rPr>
                <w:spacing w:val="-10"/>
                <w:sz w:val="20"/>
              </w:rPr>
              <w:t>-</w:t>
            </w:r>
          </w:p>
        </w:tc>
        <w:tc>
          <w:tcPr>
            <w:tcW w:w="852" w:type="dxa"/>
          </w:tcPr>
          <w:p w14:paraId="24E26E49" w14:textId="77777777" w:rsidR="003D352F" w:rsidRDefault="001B3DC9">
            <w:pPr>
              <w:pStyle w:val="TableParagraph"/>
              <w:spacing w:before="26" w:line="210" w:lineRule="exact"/>
              <w:ind w:left="16" w:right="35"/>
              <w:jc w:val="center"/>
              <w:rPr>
                <w:sz w:val="20"/>
              </w:rPr>
            </w:pPr>
            <w:r>
              <w:rPr>
                <w:spacing w:val="-10"/>
                <w:sz w:val="20"/>
              </w:rPr>
              <w:t>-</w:t>
            </w:r>
          </w:p>
        </w:tc>
        <w:tc>
          <w:tcPr>
            <w:tcW w:w="708" w:type="dxa"/>
          </w:tcPr>
          <w:p w14:paraId="24E26E4A" w14:textId="77777777" w:rsidR="003D352F" w:rsidRDefault="001B3DC9">
            <w:pPr>
              <w:pStyle w:val="TableParagraph"/>
              <w:spacing w:before="26" w:line="210" w:lineRule="exact"/>
              <w:ind w:left="16" w:right="39"/>
              <w:jc w:val="center"/>
              <w:rPr>
                <w:sz w:val="20"/>
              </w:rPr>
            </w:pPr>
            <w:r>
              <w:rPr>
                <w:spacing w:val="-10"/>
                <w:sz w:val="20"/>
              </w:rPr>
              <w:t>-</w:t>
            </w:r>
          </w:p>
        </w:tc>
        <w:tc>
          <w:tcPr>
            <w:tcW w:w="850" w:type="dxa"/>
          </w:tcPr>
          <w:p w14:paraId="24E26E4B" w14:textId="77777777" w:rsidR="003D352F" w:rsidRDefault="001B3DC9">
            <w:pPr>
              <w:pStyle w:val="TableParagraph"/>
              <w:spacing w:before="26" w:line="210" w:lineRule="exact"/>
              <w:ind w:left="24" w:right="45"/>
              <w:jc w:val="center"/>
              <w:rPr>
                <w:sz w:val="20"/>
              </w:rPr>
            </w:pPr>
            <w:r>
              <w:rPr>
                <w:spacing w:val="-10"/>
                <w:sz w:val="20"/>
              </w:rPr>
              <w:t>-</w:t>
            </w:r>
          </w:p>
        </w:tc>
        <w:tc>
          <w:tcPr>
            <w:tcW w:w="850" w:type="dxa"/>
          </w:tcPr>
          <w:p w14:paraId="24E26E4C" w14:textId="77777777" w:rsidR="003D352F" w:rsidRDefault="001B3DC9">
            <w:pPr>
              <w:pStyle w:val="TableParagraph"/>
              <w:spacing w:before="26" w:line="210" w:lineRule="exact"/>
              <w:ind w:right="19"/>
              <w:jc w:val="center"/>
              <w:rPr>
                <w:sz w:val="20"/>
              </w:rPr>
            </w:pPr>
            <w:r>
              <w:rPr>
                <w:sz w:val="20"/>
              </w:rPr>
              <w:t>-6</w:t>
            </w:r>
            <w:r>
              <w:rPr>
                <w:spacing w:val="-3"/>
                <w:sz w:val="20"/>
              </w:rPr>
              <w:t xml:space="preserve"> </w:t>
            </w:r>
            <w:r>
              <w:rPr>
                <w:spacing w:val="-5"/>
                <w:sz w:val="20"/>
              </w:rPr>
              <w:t>348</w:t>
            </w:r>
          </w:p>
        </w:tc>
      </w:tr>
      <w:tr w:rsidR="003D352F" w14:paraId="24E26E59" w14:textId="77777777">
        <w:trPr>
          <w:trHeight w:val="256"/>
        </w:trPr>
        <w:tc>
          <w:tcPr>
            <w:tcW w:w="1702" w:type="dxa"/>
          </w:tcPr>
          <w:p w14:paraId="24E26E4E" w14:textId="77777777" w:rsidR="003D352F" w:rsidRDefault="001B3DC9">
            <w:pPr>
              <w:pStyle w:val="TableParagraph"/>
              <w:spacing w:before="26" w:line="210" w:lineRule="exact"/>
              <w:ind w:left="112"/>
              <w:rPr>
                <w:sz w:val="20"/>
              </w:rPr>
            </w:pPr>
            <w:r>
              <w:rPr>
                <w:spacing w:val="-2"/>
                <w:sz w:val="20"/>
              </w:rPr>
              <w:t>Карагандинская</w:t>
            </w:r>
          </w:p>
        </w:tc>
        <w:tc>
          <w:tcPr>
            <w:tcW w:w="708" w:type="dxa"/>
          </w:tcPr>
          <w:p w14:paraId="24E26E4F" w14:textId="77777777" w:rsidR="003D352F" w:rsidRDefault="001B3DC9">
            <w:pPr>
              <w:pStyle w:val="TableParagraph"/>
              <w:spacing w:before="26" w:line="210" w:lineRule="exact"/>
              <w:ind w:left="13"/>
              <w:jc w:val="center"/>
              <w:rPr>
                <w:sz w:val="20"/>
              </w:rPr>
            </w:pPr>
            <w:r>
              <w:rPr>
                <w:sz w:val="20"/>
              </w:rPr>
              <w:t>-4</w:t>
            </w:r>
            <w:r>
              <w:rPr>
                <w:spacing w:val="-3"/>
                <w:sz w:val="20"/>
              </w:rPr>
              <w:t xml:space="preserve"> </w:t>
            </w:r>
            <w:r>
              <w:rPr>
                <w:spacing w:val="-5"/>
                <w:sz w:val="20"/>
              </w:rPr>
              <w:t>603</w:t>
            </w:r>
          </w:p>
        </w:tc>
        <w:tc>
          <w:tcPr>
            <w:tcW w:w="852" w:type="dxa"/>
          </w:tcPr>
          <w:p w14:paraId="24E26E50" w14:textId="77777777" w:rsidR="003D352F" w:rsidRDefault="001B3DC9">
            <w:pPr>
              <w:pStyle w:val="TableParagraph"/>
              <w:spacing w:before="26" w:line="210" w:lineRule="exact"/>
              <w:ind w:left="43" w:right="30"/>
              <w:jc w:val="center"/>
              <w:rPr>
                <w:sz w:val="20"/>
              </w:rPr>
            </w:pPr>
            <w:r>
              <w:rPr>
                <w:sz w:val="20"/>
              </w:rPr>
              <w:t>-4</w:t>
            </w:r>
            <w:r>
              <w:rPr>
                <w:spacing w:val="-3"/>
                <w:sz w:val="20"/>
              </w:rPr>
              <w:t xml:space="preserve"> </w:t>
            </w:r>
            <w:r>
              <w:rPr>
                <w:spacing w:val="-5"/>
                <w:sz w:val="20"/>
              </w:rPr>
              <w:t>883</w:t>
            </w:r>
          </w:p>
        </w:tc>
        <w:tc>
          <w:tcPr>
            <w:tcW w:w="708" w:type="dxa"/>
          </w:tcPr>
          <w:p w14:paraId="24E26E51" w14:textId="77777777" w:rsidR="003D352F" w:rsidRDefault="001B3DC9">
            <w:pPr>
              <w:pStyle w:val="TableParagraph"/>
              <w:spacing w:before="26" w:line="210" w:lineRule="exact"/>
              <w:ind w:left="16" w:right="38"/>
              <w:jc w:val="center"/>
              <w:rPr>
                <w:sz w:val="20"/>
              </w:rPr>
            </w:pPr>
            <w:r>
              <w:rPr>
                <w:sz w:val="20"/>
              </w:rPr>
              <w:t>-4</w:t>
            </w:r>
            <w:r>
              <w:rPr>
                <w:spacing w:val="-3"/>
                <w:sz w:val="20"/>
              </w:rPr>
              <w:t xml:space="preserve"> </w:t>
            </w:r>
            <w:r>
              <w:rPr>
                <w:spacing w:val="-5"/>
                <w:sz w:val="20"/>
              </w:rPr>
              <w:t>380</w:t>
            </w:r>
          </w:p>
        </w:tc>
        <w:tc>
          <w:tcPr>
            <w:tcW w:w="708" w:type="dxa"/>
          </w:tcPr>
          <w:p w14:paraId="24E26E52" w14:textId="77777777" w:rsidR="003D352F" w:rsidRDefault="001B3DC9">
            <w:pPr>
              <w:pStyle w:val="TableParagraph"/>
              <w:spacing w:before="26" w:line="210" w:lineRule="exact"/>
              <w:ind w:left="16" w:right="38"/>
              <w:jc w:val="center"/>
              <w:rPr>
                <w:sz w:val="20"/>
              </w:rPr>
            </w:pPr>
            <w:r>
              <w:rPr>
                <w:sz w:val="20"/>
              </w:rPr>
              <w:t>-6</w:t>
            </w:r>
            <w:r>
              <w:rPr>
                <w:spacing w:val="-3"/>
                <w:sz w:val="20"/>
              </w:rPr>
              <w:t xml:space="preserve"> </w:t>
            </w:r>
            <w:r>
              <w:rPr>
                <w:spacing w:val="-5"/>
                <w:sz w:val="20"/>
              </w:rPr>
              <w:t>054</w:t>
            </w:r>
          </w:p>
        </w:tc>
        <w:tc>
          <w:tcPr>
            <w:tcW w:w="852" w:type="dxa"/>
          </w:tcPr>
          <w:p w14:paraId="24E26E53" w14:textId="77777777" w:rsidR="003D352F" w:rsidRDefault="001B3DC9">
            <w:pPr>
              <w:pStyle w:val="TableParagraph"/>
              <w:spacing w:before="26" w:line="210" w:lineRule="exact"/>
              <w:ind w:left="44" w:right="30"/>
              <w:jc w:val="center"/>
              <w:rPr>
                <w:sz w:val="20"/>
              </w:rPr>
            </w:pPr>
            <w:r>
              <w:rPr>
                <w:sz w:val="20"/>
              </w:rPr>
              <w:t>-5</w:t>
            </w:r>
            <w:r>
              <w:rPr>
                <w:spacing w:val="-3"/>
                <w:sz w:val="20"/>
              </w:rPr>
              <w:t xml:space="preserve"> </w:t>
            </w:r>
            <w:r>
              <w:rPr>
                <w:spacing w:val="-5"/>
                <w:sz w:val="20"/>
              </w:rPr>
              <w:t>170</w:t>
            </w:r>
          </w:p>
        </w:tc>
        <w:tc>
          <w:tcPr>
            <w:tcW w:w="850" w:type="dxa"/>
          </w:tcPr>
          <w:p w14:paraId="24E26E54" w14:textId="77777777" w:rsidR="003D352F" w:rsidRDefault="001B3DC9">
            <w:pPr>
              <w:pStyle w:val="TableParagraph"/>
              <w:spacing w:before="26" w:line="210" w:lineRule="exact"/>
              <w:ind w:left="21" w:right="45"/>
              <w:jc w:val="center"/>
              <w:rPr>
                <w:sz w:val="20"/>
              </w:rPr>
            </w:pPr>
            <w:r>
              <w:rPr>
                <w:sz w:val="20"/>
              </w:rPr>
              <w:t>-2</w:t>
            </w:r>
            <w:r>
              <w:rPr>
                <w:spacing w:val="-3"/>
                <w:sz w:val="20"/>
              </w:rPr>
              <w:t xml:space="preserve"> </w:t>
            </w:r>
            <w:r>
              <w:rPr>
                <w:spacing w:val="-5"/>
                <w:sz w:val="20"/>
              </w:rPr>
              <w:t>484</w:t>
            </w:r>
          </w:p>
        </w:tc>
        <w:tc>
          <w:tcPr>
            <w:tcW w:w="852" w:type="dxa"/>
          </w:tcPr>
          <w:p w14:paraId="24E26E55" w14:textId="77777777" w:rsidR="003D352F" w:rsidRDefault="001B3DC9">
            <w:pPr>
              <w:pStyle w:val="TableParagraph"/>
              <w:spacing w:before="26" w:line="210" w:lineRule="exact"/>
              <w:ind w:right="159"/>
              <w:jc w:val="right"/>
              <w:rPr>
                <w:sz w:val="20"/>
              </w:rPr>
            </w:pPr>
            <w:r>
              <w:rPr>
                <w:sz w:val="20"/>
              </w:rPr>
              <w:t>-4</w:t>
            </w:r>
            <w:r>
              <w:rPr>
                <w:spacing w:val="-3"/>
                <w:sz w:val="20"/>
              </w:rPr>
              <w:t xml:space="preserve"> </w:t>
            </w:r>
            <w:r>
              <w:rPr>
                <w:spacing w:val="-5"/>
                <w:sz w:val="20"/>
              </w:rPr>
              <w:t>568</w:t>
            </w:r>
          </w:p>
        </w:tc>
        <w:tc>
          <w:tcPr>
            <w:tcW w:w="708" w:type="dxa"/>
          </w:tcPr>
          <w:p w14:paraId="24E26E56" w14:textId="77777777" w:rsidR="003D352F" w:rsidRDefault="001B3DC9">
            <w:pPr>
              <w:pStyle w:val="TableParagraph"/>
              <w:spacing w:before="26" w:line="210" w:lineRule="exact"/>
              <w:ind w:left="16" w:right="42"/>
              <w:jc w:val="center"/>
              <w:rPr>
                <w:sz w:val="20"/>
              </w:rPr>
            </w:pPr>
            <w:r>
              <w:rPr>
                <w:sz w:val="20"/>
              </w:rPr>
              <w:t>-4</w:t>
            </w:r>
            <w:r>
              <w:rPr>
                <w:spacing w:val="-3"/>
                <w:sz w:val="20"/>
              </w:rPr>
              <w:t xml:space="preserve"> </w:t>
            </w:r>
            <w:r>
              <w:rPr>
                <w:spacing w:val="-5"/>
                <w:sz w:val="20"/>
              </w:rPr>
              <w:t>678</w:t>
            </w:r>
          </w:p>
        </w:tc>
        <w:tc>
          <w:tcPr>
            <w:tcW w:w="850" w:type="dxa"/>
          </w:tcPr>
          <w:p w14:paraId="24E26E57" w14:textId="77777777" w:rsidR="003D352F" w:rsidRDefault="001B3DC9">
            <w:pPr>
              <w:pStyle w:val="TableParagraph"/>
              <w:spacing w:before="26" w:line="210" w:lineRule="exact"/>
              <w:ind w:left="22" w:right="45"/>
              <w:jc w:val="center"/>
              <w:rPr>
                <w:sz w:val="20"/>
              </w:rPr>
            </w:pPr>
            <w:r>
              <w:rPr>
                <w:sz w:val="20"/>
              </w:rPr>
              <w:t>-4</w:t>
            </w:r>
            <w:r>
              <w:rPr>
                <w:spacing w:val="-3"/>
                <w:sz w:val="20"/>
              </w:rPr>
              <w:t xml:space="preserve"> </w:t>
            </w:r>
            <w:r>
              <w:rPr>
                <w:spacing w:val="-5"/>
                <w:sz w:val="20"/>
              </w:rPr>
              <w:t>547</w:t>
            </w:r>
          </w:p>
        </w:tc>
        <w:tc>
          <w:tcPr>
            <w:tcW w:w="850" w:type="dxa"/>
          </w:tcPr>
          <w:p w14:paraId="24E26E58" w14:textId="77777777" w:rsidR="003D352F" w:rsidRDefault="001B3DC9">
            <w:pPr>
              <w:pStyle w:val="TableParagraph"/>
              <w:spacing w:before="26" w:line="210" w:lineRule="exact"/>
              <w:ind w:right="19"/>
              <w:jc w:val="center"/>
              <w:rPr>
                <w:sz w:val="20"/>
              </w:rPr>
            </w:pPr>
            <w:r>
              <w:rPr>
                <w:sz w:val="20"/>
              </w:rPr>
              <w:t>-3</w:t>
            </w:r>
            <w:r>
              <w:rPr>
                <w:spacing w:val="-3"/>
                <w:sz w:val="20"/>
              </w:rPr>
              <w:t xml:space="preserve"> </w:t>
            </w:r>
            <w:r>
              <w:rPr>
                <w:spacing w:val="-5"/>
                <w:sz w:val="20"/>
              </w:rPr>
              <w:t>829</w:t>
            </w:r>
          </w:p>
        </w:tc>
      </w:tr>
      <w:tr w:rsidR="003D352F" w14:paraId="24E26E65" w14:textId="77777777">
        <w:trPr>
          <w:trHeight w:val="258"/>
        </w:trPr>
        <w:tc>
          <w:tcPr>
            <w:tcW w:w="1702" w:type="dxa"/>
          </w:tcPr>
          <w:p w14:paraId="24E26E5A" w14:textId="77777777" w:rsidR="003D352F" w:rsidRDefault="001B3DC9">
            <w:pPr>
              <w:pStyle w:val="TableParagraph"/>
              <w:spacing w:before="26" w:line="212" w:lineRule="exact"/>
              <w:ind w:left="112"/>
              <w:rPr>
                <w:sz w:val="20"/>
              </w:rPr>
            </w:pPr>
            <w:r>
              <w:rPr>
                <w:spacing w:val="-2"/>
                <w:sz w:val="20"/>
              </w:rPr>
              <w:t>Костанайская</w:t>
            </w:r>
          </w:p>
        </w:tc>
        <w:tc>
          <w:tcPr>
            <w:tcW w:w="708" w:type="dxa"/>
          </w:tcPr>
          <w:p w14:paraId="24E26E5B" w14:textId="77777777" w:rsidR="003D352F" w:rsidRDefault="001B3DC9">
            <w:pPr>
              <w:pStyle w:val="TableParagraph"/>
              <w:spacing w:before="26" w:line="212" w:lineRule="exact"/>
              <w:ind w:left="13"/>
              <w:jc w:val="center"/>
              <w:rPr>
                <w:sz w:val="20"/>
              </w:rPr>
            </w:pPr>
            <w:r>
              <w:rPr>
                <w:sz w:val="20"/>
              </w:rPr>
              <w:t>-4</w:t>
            </w:r>
            <w:r>
              <w:rPr>
                <w:spacing w:val="-3"/>
                <w:sz w:val="20"/>
              </w:rPr>
              <w:t xml:space="preserve"> </w:t>
            </w:r>
            <w:r>
              <w:rPr>
                <w:spacing w:val="-5"/>
                <w:sz w:val="20"/>
              </w:rPr>
              <w:t>202</w:t>
            </w:r>
          </w:p>
        </w:tc>
        <w:tc>
          <w:tcPr>
            <w:tcW w:w="852" w:type="dxa"/>
          </w:tcPr>
          <w:p w14:paraId="24E26E5C" w14:textId="77777777" w:rsidR="003D352F" w:rsidRDefault="001B3DC9">
            <w:pPr>
              <w:pStyle w:val="TableParagraph"/>
              <w:spacing w:before="26" w:line="212" w:lineRule="exact"/>
              <w:ind w:left="43" w:right="30"/>
              <w:jc w:val="center"/>
              <w:rPr>
                <w:sz w:val="20"/>
              </w:rPr>
            </w:pPr>
            <w:r>
              <w:rPr>
                <w:sz w:val="20"/>
              </w:rPr>
              <w:t>-6</w:t>
            </w:r>
            <w:r>
              <w:rPr>
                <w:spacing w:val="-3"/>
                <w:sz w:val="20"/>
              </w:rPr>
              <w:t xml:space="preserve"> </w:t>
            </w:r>
            <w:r>
              <w:rPr>
                <w:spacing w:val="-5"/>
                <w:sz w:val="20"/>
              </w:rPr>
              <w:t>288</w:t>
            </w:r>
          </w:p>
        </w:tc>
        <w:tc>
          <w:tcPr>
            <w:tcW w:w="708" w:type="dxa"/>
          </w:tcPr>
          <w:p w14:paraId="24E26E5D" w14:textId="77777777" w:rsidR="003D352F" w:rsidRDefault="001B3DC9">
            <w:pPr>
              <w:pStyle w:val="TableParagraph"/>
              <w:spacing w:before="26" w:line="212" w:lineRule="exact"/>
              <w:ind w:left="16" w:right="38"/>
              <w:jc w:val="center"/>
              <w:rPr>
                <w:sz w:val="20"/>
              </w:rPr>
            </w:pPr>
            <w:r>
              <w:rPr>
                <w:sz w:val="20"/>
              </w:rPr>
              <w:t>-6</w:t>
            </w:r>
            <w:r>
              <w:rPr>
                <w:spacing w:val="-3"/>
                <w:sz w:val="20"/>
              </w:rPr>
              <w:t xml:space="preserve"> </w:t>
            </w:r>
            <w:r>
              <w:rPr>
                <w:spacing w:val="-5"/>
                <w:sz w:val="20"/>
              </w:rPr>
              <w:t>103</w:t>
            </w:r>
          </w:p>
        </w:tc>
        <w:tc>
          <w:tcPr>
            <w:tcW w:w="708" w:type="dxa"/>
          </w:tcPr>
          <w:p w14:paraId="24E26E5E" w14:textId="77777777" w:rsidR="003D352F" w:rsidRDefault="001B3DC9">
            <w:pPr>
              <w:pStyle w:val="TableParagraph"/>
              <w:spacing w:before="26" w:line="212" w:lineRule="exact"/>
              <w:ind w:left="16" w:right="38"/>
              <w:jc w:val="center"/>
              <w:rPr>
                <w:sz w:val="20"/>
              </w:rPr>
            </w:pPr>
            <w:r>
              <w:rPr>
                <w:sz w:val="20"/>
              </w:rPr>
              <w:t>-7</w:t>
            </w:r>
            <w:r>
              <w:rPr>
                <w:spacing w:val="-3"/>
                <w:sz w:val="20"/>
              </w:rPr>
              <w:t xml:space="preserve"> </w:t>
            </w:r>
            <w:r>
              <w:rPr>
                <w:spacing w:val="-5"/>
                <w:sz w:val="20"/>
              </w:rPr>
              <w:t>273</w:t>
            </w:r>
          </w:p>
        </w:tc>
        <w:tc>
          <w:tcPr>
            <w:tcW w:w="852" w:type="dxa"/>
          </w:tcPr>
          <w:p w14:paraId="24E26E5F" w14:textId="77777777" w:rsidR="003D352F" w:rsidRDefault="001B3DC9">
            <w:pPr>
              <w:pStyle w:val="TableParagraph"/>
              <w:spacing w:before="26" w:line="212" w:lineRule="exact"/>
              <w:ind w:left="44" w:right="30"/>
              <w:jc w:val="center"/>
              <w:rPr>
                <w:sz w:val="20"/>
              </w:rPr>
            </w:pPr>
            <w:r>
              <w:rPr>
                <w:sz w:val="20"/>
              </w:rPr>
              <w:t>-8</w:t>
            </w:r>
            <w:r>
              <w:rPr>
                <w:spacing w:val="-3"/>
                <w:sz w:val="20"/>
              </w:rPr>
              <w:t xml:space="preserve"> </w:t>
            </w:r>
            <w:r>
              <w:rPr>
                <w:spacing w:val="-5"/>
                <w:sz w:val="20"/>
              </w:rPr>
              <w:t>433</w:t>
            </w:r>
          </w:p>
        </w:tc>
        <w:tc>
          <w:tcPr>
            <w:tcW w:w="850" w:type="dxa"/>
          </w:tcPr>
          <w:p w14:paraId="24E26E60" w14:textId="77777777" w:rsidR="003D352F" w:rsidRDefault="001B3DC9">
            <w:pPr>
              <w:pStyle w:val="TableParagraph"/>
              <w:spacing w:before="26" w:line="212" w:lineRule="exact"/>
              <w:ind w:left="21" w:right="45"/>
              <w:jc w:val="center"/>
              <w:rPr>
                <w:sz w:val="20"/>
              </w:rPr>
            </w:pPr>
            <w:r>
              <w:rPr>
                <w:sz w:val="20"/>
              </w:rPr>
              <w:t>-6</w:t>
            </w:r>
            <w:r>
              <w:rPr>
                <w:spacing w:val="-3"/>
                <w:sz w:val="20"/>
              </w:rPr>
              <w:t xml:space="preserve"> </w:t>
            </w:r>
            <w:r>
              <w:rPr>
                <w:spacing w:val="-5"/>
                <w:sz w:val="20"/>
              </w:rPr>
              <w:t>604</w:t>
            </w:r>
          </w:p>
        </w:tc>
        <w:tc>
          <w:tcPr>
            <w:tcW w:w="852" w:type="dxa"/>
          </w:tcPr>
          <w:p w14:paraId="24E26E61" w14:textId="77777777" w:rsidR="003D352F" w:rsidRDefault="001B3DC9">
            <w:pPr>
              <w:pStyle w:val="TableParagraph"/>
              <w:spacing w:before="26" w:line="212" w:lineRule="exact"/>
              <w:ind w:right="159"/>
              <w:jc w:val="right"/>
              <w:rPr>
                <w:sz w:val="20"/>
              </w:rPr>
            </w:pPr>
            <w:r>
              <w:rPr>
                <w:sz w:val="20"/>
              </w:rPr>
              <w:t>-8</w:t>
            </w:r>
            <w:r>
              <w:rPr>
                <w:spacing w:val="-3"/>
                <w:sz w:val="20"/>
              </w:rPr>
              <w:t xml:space="preserve"> </w:t>
            </w:r>
            <w:r>
              <w:rPr>
                <w:spacing w:val="-5"/>
                <w:sz w:val="20"/>
              </w:rPr>
              <w:t>135</w:t>
            </w:r>
          </w:p>
        </w:tc>
        <w:tc>
          <w:tcPr>
            <w:tcW w:w="708" w:type="dxa"/>
          </w:tcPr>
          <w:p w14:paraId="24E26E62" w14:textId="77777777" w:rsidR="003D352F" w:rsidRDefault="001B3DC9">
            <w:pPr>
              <w:pStyle w:val="TableParagraph"/>
              <w:spacing w:before="26" w:line="212" w:lineRule="exact"/>
              <w:ind w:left="16" w:right="42"/>
              <w:jc w:val="center"/>
              <w:rPr>
                <w:sz w:val="20"/>
              </w:rPr>
            </w:pPr>
            <w:r>
              <w:rPr>
                <w:sz w:val="20"/>
              </w:rPr>
              <w:t>-5</w:t>
            </w:r>
            <w:r>
              <w:rPr>
                <w:spacing w:val="-3"/>
                <w:sz w:val="20"/>
              </w:rPr>
              <w:t xml:space="preserve"> </w:t>
            </w:r>
            <w:r>
              <w:rPr>
                <w:spacing w:val="-5"/>
                <w:sz w:val="20"/>
              </w:rPr>
              <w:t>907</w:t>
            </w:r>
          </w:p>
        </w:tc>
        <w:tc>
          <w:tcPr>
            <w:tcW w:w="850" w:type="dxa"/>
          </w:tcPr>
          <w:p w14:paraId="24E26E63" w14:textId="77777777" w:rsidR="003D352F" w:rsidRDefault="001B3DC9">
            <w:pPr>
              <w:pStyle w:val="TableParagraph"/>
              <w:spacing w:before="26" w:line="212" w:lineRule="exact"/>
              <w:ind w:left="22" w:right="45"/>
              <w:jc w:val="center"/>
              <w:rPr>
                <w:sz w:val="20"/>
              </w:rPr>
            </w:pPr>
            <w:r>
              <w:rPr>
                <w:sz w:val="20"/>
              </w:rPr>
              <w:t>-6</w:t>
            </w:r>
            <w:r>
              <w:rPr>
                <w:spacing w:val="-3"/>
                <w:sz w:val="20"/>
              </w:rPr>
              <w:t xml:space="preserve"> </w:t>
            </w:r>
            <w:r>
              <w:rPr>
                <w:spacing w:val="-5"/>
                <w:sz w:val="20"/>
              </w:rPr>
              <w:t>016</w:t>
            </w:r>
          </w:p>
        </w:tc>
        <w:tc>
          <w:tcPr>
            <w:tcW w:w="850" w:type="dxa"/>
          </w:tcPr>
          <w:p w14:paraId="24E26E64" w14:textId="77777777" w:rsidR="003D352F" w:rsidRDefault="001B3DC9">
            <w:pPr>
              <w:pStyle w:val="TableParagraph"/>
              <w:spacing w:before="26" w:line="212" w:lineRule="exact"/>
              <w:ind w:right="19"/>
              <w:jc w:val="center"/>
              <w:rPr>
                <w:sz w:val="20"/>
              </w:rPr>
            </w:pPr>
            <w:r>
              <w:rPr>
                <w:sz w:val="20"/>
              </w:rPr>
              <w:t>-5</w:t>
            </w:r>
            <w:r>
              <w:rPr>
                <w:spacing w:val="-3"/>
                <w:sz w:val="20"/>
              </w:rPr>
              <w:t xml:space="preserve"> </w:t>
            </w:r>
            <w:r>
              <w:rPr>
                <w:spacing w:val="-5"/>
                <w:sz w:val="20"/>
              </w:rPr>
              <w:t>770</w:t>
            </w:r>
          </w:p>
        </w:tc>
      </w:tr>
      <w:tr w:rsidR="003D352F" w14:paraId="24E26E71" w14:textId="77777777">
        <w:trPr>
          <w:trHeight w:val="256"/>
        </w:trPr>
        <w:tc>
          <w:tcPr>
            <w:tcW w:w="1702" w:type="dxa"/>
          </w:tcPr>
          <w:p w14:paraId="24E26E66" w14:textId="77777777" w:rsidR="003D352F" w:rsidRDefault="001B3DC9">
            <w:pPr>
              <w:pStyle w:val="TableParagraph"/>
              <w:spacing w:before="26" w:line="210" w:lineRule="exact"/>
              <w:ind w:left="112"/>
              <w:rPr>
                <w:sz w:val="20"/>
              </w:rPr>
            </w:pPr>
            <w:r>
              <w:rPr>
                <w:spacing w:val="-2"/>
                <w:sz w:val="20"/>
              </w:rPr>
              <w:t>Кызылординская</w:t>
            </w:r>
          </w:p>
        </w:tc>
        <w:tc>
          <w:tcPr>
            <w:tcW w:w="708" w:type="dxa"/>
          </w:tcPr>
          <w:p w14:paraId="24E26E67" w14:textId="77777777" w:rsidR="003D352F" w:rsidRDefault="001B3DC9">
            <w:pPr>
              <w:pStyle w:val="TableParagraph"/>
              <w:spacing w:before="26" w:line="210" w:lineRule="exact"/>
              <w:ind w:left="13"/>
              <w:jc w:val="center"/>
              <w:rPr>
                <w:sz w:val="20"/>
              </w:rPr>
            </w:pPr>
            <w:r>
              <w:rPr>
                <w:sz w:val="20"/>
              </w:rPr>
              <w:t>-1</w:t>
            </w:r>
            <w:r>
              <w:rPr>
                <w:spacing w:val="-3"/>
                <w:sz w:val="20"/>
              </w:rPr>
              <w:t xml:space="preserve"> </w:t>
            </w:r>
            <w:r>
              <w:rPr>
                <w:spacing w:val="-5"/>
                <w:sz w:val="20"/>
              </w:rPr>
              <w:t>917</w:t>
            </w:r>
          </w:p>
        </w:tc>
        <w:tc>
          <w:tcPr>
            <w:tcW w:w="852" w:type="dxa"/>
          </w:tcPr>
          <w:p w14:paraId="24E26E68" w14:textId="77777777" w:rsidR="003D352F" w:rsidRDefault="001B3DC9">
            <w:pPr>
              <w:pStyle w:val="TableParagraph"/>
              <w:spacing w:before="26" w:line="210" w:lineRule="exact"/>
              <w:ind w:left="43" w:right="30"/>
              <w:jc w:val="center"/>
              <w:rPr>
                <w:sz w:val="20"/>
              </w:rPr>
            </w:pPr>
            <w:r>
              <w:rPr>
                <w:sz w:val="20"/>
              </w:rPr>
              <w:t>-3</w:t>
            </w:r>
            <w:r>
              <w:rPr>
                <w:spacing w:val="-3"/>
                <w:sz w:val="20"/>
              </w:rPr>
              <w:t xml:space="preserve"> </w:t>
            </w:r>
            <w:r>
              <w:rPr>
                <w:spacing w:val="-5"/>
                <w:sz w:val="20"/>
              </w:rPr>
              <w:t>429</w:t>
            </w:r>
          </w:p>
        </w:tc>
        <w:tc>
          <w:tcPr>
            <w:tcW w:w="708" w:type="dxa"/>
          </w:tcPr>
          <w:p w14:paraId="24E26E69" w14:textId="77777777" w:rsidR="003D352F" w:rsidRDefault="001B3DC9">
            <w:pPr>
              <w:pStyle w:val="TableParagraph"/>
              <w:spacing w:before="26" w:line="210" w:lineRule="exact"/>
              <w:ind w:left="16" w:right="38"/>
              <w:jc w:val="center"/>
              <w:rPr>
                <w:sz w:val="20"/>
              </w:rPr>
            </w:pPr>
            <w:r>
              <w:rPr>
                <w:sz w:val="20"/>
              </w:rPr>
              <w:t>-4</w:t>
            </w:r>
            <w:r>
              <w:rPr>
                <w:spacing w:val="-3"/>
                <w:sz w:val="20"/>
              </w:rPr>
              <w:t xml:space="preserve"> </w:t>
            </w:r>
            <w:r>
              <w:rPr>
                <w:spacing w:val="-5"/>
                <w:sz w:val="20"/>
              </w:rPr>
              <w:t>761</w:t>
            </w:r>
          </w:p>
        </w:tc>
        <w:tc>
          <w:tcPr>
            <w:tcW w:w="708" w:type="dxa"/>
          </w:tcPr>
          <w:p w14:paraId="24E26E6A" w14:textId="77777777" w:rsidR="003D352F" w:rsidRDefault="001B3DC9">
            <w:pPr>
              <w:pStyle w:val="TableParagraph"/>
              <w:spacing w:before="26" w:line="210" w:lineRule="exact"/>
              <w:ind w:left="16" w:right="38"/>
              <w:jc w:val="center"/>
              <w:rPr>
                <w:sz w:val="20"/>
              </w:rPr>
            </w:pPr>
            <w:r>
              <w:rPr>
                <w:sz w:val="20"/>
              </w:rPr>
              <w:t>-6</w:t>
            </w:r>
            <w:r>
              <w:rPr>
                <w:spacing w:val="-3"/>
                <w:sz w:val="20"/>
              </w:rPr>
              <w:t xml:space="preserve"> </w:t>
            </w:r>
            <w:r>
              <w:rPr>
                <w:spacing w:val="-5"/>
                <w:sz w:val="20"/>
              </w:rPr>
              <w:t>655</w:t>
            </w:r>
          </w:p>
        </w:tc>
        <w:tc>
          <w:tcPr>
            <w:tcW w:w="852" w:type="dxa"/>
          </w:tcPr>
          <w:p w14:paraId="24E26E6B" w14:textId="77777777" w:rsidR="003D352F" w:rsidRDefault="001B3DC9">
            <w:pPr>
              <w:pStyle w:val="TableParagraph"/>
              <w:spacing w:before="26" w:line="210" w:lineRule="exact"/>
              <w:ind w:left="44" w:right="30"/>
              <w:jc w:val="center"/>
              <w:rPr>
                <w:sz w:val="20"/>
              </w:rPr>
            </w:pPr>
            <w:r>
              <w:rPr>
                <w:sz w:val="20"/>
              </w:rPr>
              <w:t>-2</w:t>
            </w:r>
            <w:r>
              <w:rPr>
                <w:spacing w:val="-3"/>
                <w:sz w:val="20"/>
              </w:rPr>
              <w:t xml:space="preserve"> </w:t>
            </w:r>
            <w:r>
              <w:rPr>
                <w:spacing w:val="-5"/>
                <w:sz w:val="20"/>
              </w:rPr>
              <w:t>900</w:t>
            </w:r>
          </w:p>
        </w:tc>
        <w:tc>
          <w:tcPr>
            <w:tcW w:w="850" w:type="dxa"/>
          </w:tcPr>
          <w:p w14:paraId="24E26E6C" w14:textId="77777777" w:rsidR="003D352F" w:rsidRDefault="001B3DC9">
            <w:pPr>
              <w:pStyle w:val="TableParagraph"/>
              <w:spacing w:before="26" w:line="210" w:lineRule="exact"/>
              <w:ind w:left="21" w:right="45"/>
              <w:jc w:val="center"/>
              <w:rPr>
                <w:sz w:val="20"/>
              </w:rPr>
            </w:pPr>
            <w:r>
              <w:rPr>
                <w:sz w:val="20"/>
              </w:rPr>
              <w:t>-2</w:t>
            </w:r>
            <w:r>
              <w:rPr>
                <w:spacing w:val="-3"/>
                <w:sz w:val="20"/>
              </w:rPr>
              <w:t xml:space="preserve"> </w:t>
            </w:r>
            <w:r>
              <w:rPr>
                <w:spacing w:val="-5"/>
                <w:sz w:val="20"/>
              </w:rPr>
              <w:t>281</w:t>
            </w:r>
          </w:p>
        </w:tc>
        <w:tc>
          <w:tcPr>
            <w:tcW w:w="852" w:type="dxa"/>
          </w:tcPr>
          <w:p w14:paraId="24E26E6D" w14:textId="77777777" w:rsidR="003D352F" w:rsidRDefault="001B3DC9">
            <w:pPr>
              <w:pStyle w:val="TableParagraph"/>
              <w:spacing w:before="26" w:line="210" w:lineRule="exact"/>
              <w:ind w:right="159"/>
              <w:jc w:val="right"/>
              <w:rPr>
                <w:sz w:val="20"/>
              </w:rPr>
            </w:pPr>
            <w:r>
              <w:rPr>
                <w:sz w:val="20"/>
              </w:rPr>
              <w:t>-4</w:t>
            </w:r>
            <w:r>
              <w:rPr>
                <w:spacing w:val="-3"/>
                <w:sz w:val="20"/>
              </w:rPr>
              <w:t xml:space="preserve"> </w:t>
            </w:r>
            <w:r>
              <w:rPr>
                <w:spacing w:val="-5"/>
                <w:sz w:val="20"/>
              </w:rPr>
              <w:t>206</w:t>
            </w:r>
          </w:p>
        </w:tc>
        <w:tc>
          <w:tcPr>
            <w:tcW w:w="708" w:type="dxa"/>
          </w:tcPr>
          <w:p w14:paraId="24E26E6E" w14:textId="77777777" w:rsidR="003D352F" w:rsidRDefault="001B3DC9">
            <w:pPr>
              <w:pStyle w:val="TableParagraph"/>
              <w:spacing w:before="26" w:line="210" w:lineRule="exact"/>
              <w:ind w:left="16" w:right="42"/>
              <w:jc w:val="center"/>
              <w:rPr>
                <w:sz w:val="20"/>
              </w:rPr>
            </w:pPr>
            <w:r>
              <w:rPr>
                <w:sz w:val="20"/>
              </w:rPr>
              <w:t>-3</w:t>
            </w:r>
            <w:r>
              <w:rPr>
                <w:spacing w:val="-3"/>
                <w:sz w:val="20"/>
              </w:rPr>
              <w:t xml:space="preserve"> </w:t>
            </w:r>
            <w:r>
              <w:rPr>
                <w:spacing w:val="-5"/>
                <w:sz w:val="20"/>
              </w:rPr>
              <w:t>926</w:t>
            </w:r>
          </w:p>
        </w:tc>
        <w:tc>
          <w:tcPr>
            <w:tcW w:w="850" w:type="dxa"/>
          </w:tcPr>
          <w:p w14:paraId="24E26E6F" w14:textId="77777777" w:rsidR="003D352F" w:rsidRDefault="001B3DC9">
            <w:pPr>
              <w:pStyle w:val="TableParagraph"/>
              <w:spacing w:before="26" w:line="210" w:lineRule="exact"/>
              <w:ind w:left="22" w:right="45"/>
              <w:jc w:val="center"/>
              <w:rPr>
                <w:sz w:val="20"/>
              </w:rPr>
            </w:pPr>
            <w:r>
              <w:rPr>
                <w:sz w:val="20"/>
              </w:rPr>
              <w:t>-3</w:t>
            </w:r>
            <w:r>
              <w:rPr>
                <w:spacing w:val="-3"/>
                <w:sz w:val="20"/>
              </w:rPr>
              <w:t xml:space="preserve"> </w:t>
            </w:r>
            <w:r>
              <w:rPr>
                <w:spacing w:val="-5"/>
                <w:sz w:val="20"/>
              </w:rPr>
              <w:t>425</w:t>
            </w:r>
          </w:p>
        </w:tc>
        <w:tc>
          <w:tcPr>
            <w:tcW w:w="850" w:type="dxa"/>
          </w:tcPr>
          <w:p w14:paraId="24E26E70" w14:textId="77777777" w:rsidR="003D352F" w:rsidRDefault="001B3DC9">
            <w:pPr>
              <w:pStyle w:val="TableParagraph"/>
              <w:spacing w:before="26" w:line="210" w:lineRule="exact"/>
              <w:ind w:right="19"/>
              <w:jc w:val="center"/>
              <w:rPr>
                <w:sz w:val="20"/>
              </w:rPr>
            </w:pPr>
            <w:r>
              <w:rPr>
                <w:sz w:val="20"/>
              </w:rPr>
              <w:t>-3</w:t>
            </w:r>
            <w:r>
              <w:rPr>
                <w:spacing w:val="-3"/>
                <w:sz w:val="20"/>
              </w:rPr>
              <w:t xml:space="preserve"> </w:t>
            </w:r>
            <w:r>
              <w:rPr>
                <w:spacing w:val="-5"/>
                <w:sz w:val="20"/>
              </w:rPr>
              <w:t>558</w:t>
            </w:r>
          </w:p>
        </w:tc>
      </w:tr>
      <w:tr w:rsidR="003D352F" w14:paraId="24E26E7D" w14:textId="77777777">
        <w:trPr>
          <w:trHeight w:val="256"/>
        </w:trPr>
        <w:tc>
          <w:tcPr>
            <w:tcW w:w="1702" w:type="dxa"/>
          </w:tcPr>
          <w:p w14:paraId="24E26E72" w14:textId="77777777" w:rsidR="003D352F" w:rsidRDefault="001B3DC9">
            <w:pPr>
              <w:pStyle w:val="TableParagraph"/>
              <w:spacing w:before="26" w:line="210" w:lineRule="exact"/>
              <w:ind w:left="112"/>
              <w:rPr>
                <w:sz w:val="20"/>
              </w:rPr>
            </w:pPr>
            <w:r>
              <w:rPr>
                <w:spacing w:val="-2"/>
                <w:sz w:val="20"/>
              </w:rPr>
              <w:t>Мангистауская</w:t>
            </w:r>
          </w:p>
        </w:tc>
        <w:tc>
          <w:tcPr>
            <w:tcW w:w="708" w:type="dxa"/>
          </w:tcPr>
          <w:p w14:paraId="24E26E73" w14:textId="77777777" w:rsidR="003D352F" w:rsidRDefault="001B3DC9">
            <w:pPr>
              <w:pStyle w:val="TableParagraph"/>
              <w:spacing w:before="26" w:line="210" w:lineRule="exact"/>
              <w:ind w:left="13"/>
              <w:jc w:val="center"/>
              <w:rPr>
                <w:sz w:val="20"/>
              </w:rPr>
            </w:pPr>
            <w:r>
              <w:rPr>
                <w:sz w:val="20"/>
              </w:rPr>
              <w:t>5</w:t>
            </w:r>
            <w:r>
              <w:rPr>
                <w:spacing w:val="-2"/>
                <w:sz w:val="20"/>
              </w:rPr>
              <w:t xml:space="preserve"> </w:t>
            </w:r>
            <w:r>
              <w:rPr>
                <w:spacing w:val="-5"/>
                <w:sz w:val="20"/>
              </w:rPr>
              <w:t>973</w:t>
            </w:r>
          </w:p>
        </w:tc>
        <w:tc>
          <w:tcPr>
            <w:tcW w:w="852" w:type="dxa"/>
          </w:tcPr>
          <w:p w14:paraId="24E26E74" w14:textId="77777777" w:rsidR="003D352F" w:rsidRDefault="001B3DC9">
            <w:pPr>
              <w:pStyle w:val="TableParagraph"/>
              <w:spacing w:before="26" w:line="210" w:lineRule="exact"/>
              <w:ind w:left="43" w:right="30"/>
              <w:jc w:val="center"/>
              <w:rPr>
                <w:sz w:val="20"/>
              </w:rPr>
            </w:pPr>
            <w:r>
              <w:rPr>
                <w:sz w:val="20"/>
              </w:rPr>
              <w:t>5</w:t>
            </w:r>
            <w:r>
              <w:rPr>
                <w:spacing w:val="-2"/>
                <w:sz w:val="20"/>
              </w:rPr>
              <w:t xml:space="preserve"> </w:t>
            </w:r>
            <w:r>
              <w:rPr>
                <w:spacing w:val="-5"/>
                <w:sz w:val="20"/>
              </w:rPr>
              <w:t>131</w:t>
            </w:r>
          </w:p>
        </w:tc>
        <w:tc>
          <w:tcPr>
            <w:tcW w:w="708" w:type="dxa"/>
          </w:tcPr>
          <w:p w14:paraId="24E26E75" w14:textId="77777777" w:rsidR="003D352F" w:rsidRDefault="001B3DC9">
            <w:pPr>
              <w:pStyle w:val="TableParagraph"/>
              <w:spacing w:before="26" w:line="210" w:lineRule="exact"/>
              <w:ind w:left="16" w:right="38"/>
              <w:jc w:val="center"/>
              <w:rPr>
                <w:sz w:val="20"/>
              </w:rPr>
            </w:pPr>
            <w:r>
              <w:rPr>
                <w:sz w:val="20"/>
              </w:rPr>
              <w:t>6</w:t>
            </w:r>
            <w:r>
              <w:rPr>
                <w:spacing w:val="-2"/>
                <w:sz w:val="20"/>
              </w:rPr>
              <w:t xml:space="preserve"> </w:t>
            </w:r>
            <w:r>
              <w:rPr>
                <w:spacing w:val="-5"/>
                <w:sz w:val="20"/>
              </w:rPr>
              <w:t>698</w:t>
            </w:r>
          </w:p>
        </w:tc>
        <w:tc>
          <w:tcPr>
            <w:tcW w:w="708" w:type="dxa"/>
          </w:tcPr>
          <w:p w14:paraId="24E26E76" w14:textId="77777777" w:rsidR="003D352F" w:rsidRDefault="001B3DC9">
            <w:pPr>
              <w:pStyle w:val="TableParagraph"/>
              <w:spacing w:before="26" w:line="210" w:lineRule="exact"/>
              <w:ind w:left="16" w:right="38"/>
              <w:jc w:val="center"/>
              <w:rPr>
                <w:sz w:val="20"/>
              </w:rPr>
            </w:pPr>
            <w:r>
              <w:rPr>
                <w:sz w:val="20"/>
              </w:rPr>
              <w:t>4</w:t>
            </w:r>
            <w:r>
              <w:rPr>
                <w:spacing w:val="-2"/>
                <w:sz w:val="20"/>
              </w:rPr>
              <w:t xml:space="preserve"> </w:t>
            </w:r>
            <w:r>
              <w:rPr>
                <w:spacing w:val="-5"/>
                <w:sz w:val="20"/>
              </w:rPr>
              <w:t>362</w:t>
            </w:r>
          </w:p>
        </w:tc>
        <w:tc>
          <w:tcPr>
            <w:tcW w:w="852" w:type="dxa"/>
          </w:tcPr>
          <w:p w14:paraId="24E26E77" w14:textId="77777777" w:rsidR="003D352F" w:rsidRDefault="001B3DC9">
            <w:pPr>
              <w:pStyle w:val="TableParagraph"/>
              <w:spacing w:before="26" w:line="210" w:lineRule="exact"/>
              <w:ind w:left="44" w:right="30"/>
              <w:jc w:val="center"/>
              <w:rPr>
                <w:sz w:val="20"/>
              </w:rPr>
            </w:pPr>
            <w:r>
              <w:rPr>
                <w:sz w:val="20"/>
              </w:rPr>
              <w:t>11</w:t>
            </w:r>
            <w:r>
              <w:rPr>
                <w:spacing w:val="-2"/>
                <w:sz w:val="20"/>
              </w:rPr>
              <w:t xml:space="preserve"> </w:t>
            </w:r>
            <w:r>
              <w:rPr>
                <w:spacing w:val="-5"/>
                <w:sz w:val="20"/>
              </w:rPr>
              <w:t>150</w:t>
            </w:r>
          </w:p>
        </w:tc>
        <w:tc>
          <w:tcPr>
            <w:tcW w:w="850" w:type="dxa"/>
          </w:tcPr>
          <w:p w14:paraId="24E26E78" w14:textId="77777777" w:rsidR="003D352F" w:rsidRDefault="001B3DC9">
            <w:pPr>
              <w:pStyle w:val="TableParagraph"/>
              <w:spacing w:before="26" w:line="210" w:lineRule="exact"/>
              <w:ind w:left="21" w:right="45"/>
              <w:jc w:val="center"/>
              <w:rPr>
                <w:sz w:val="20"/>
              </w:rPr>
            </w:pPr>
            <w:r>
              <w:rPr>
                <w:sz w:val="20"/>
              </w:rPr>
              <w:t>6</w:t>
            </w:r>
            <w:r>
              <w:rPr>
                <w:spacing w:val="-2"/>
                <w:sz w:val="20"/>
              </w:rPr>
              <w:t xml:space="preserve"> </w:t>
            </w:r>
            <w:r>
              <w:rPr>
                <w:spacing w:val="-5"/>
                <w:sz w:val="20"/>
              </w:rPr>
              <w:t>440</w:t>
            </w:r>
          </w:p>
        </w:tc>
        <w:tc>
          <w:tcPr>
            <w:tcW w:w="852" w:type="dxa"/>
          </w:tcPr>
          <w:p w14:paraId="24E26E79" w14:textId="77777777" w:rsidR="003D352F" w:rsidRDefault="001B3DC9">
            <w:pPr>
              <w:pStyle w:val="TableParagraph"/>
              <w:spacing w:before="26" w:line="210" w:lineRule="exact"/>
              <w:ind w:right="192"/>
              <w:jc w:val="right"/>
              <w:rPr>
                <w:sz w:val="20"/>
              </w:rPr>
            </w:pPr>
            <w:r>
              <w:rPr>
                <w:sz w:val="20"/>
              </w:rPr>
              <w:t>4</w:t>
            </w:r>
            <w:r>
              <w:rPr>
                <w:spacing w:val="-2"/>
                <w:sz w:val="20"/>
              </w:rPr>
              <w:t xml:space="preserve"> </w:t>
            </w:r>
            <w:r>
              <w:rPr>
                <w:spacing w:val="-5"/>
                <w:sz w:val="20"/>
              </w:rPr>
              <w:t>301</w:t>
            </w:r>
          </w:p>
        </w:tc>
        <w:tc>
          <w:tcPr>
            <w:tcW w:w="708" w:type="dxa"/>
          </w:tcPr>
          <w:p w14:paraId="24E26E7A" w14:textId="77777777" w:rsidR="003D352F" w:rsidRDefault="001B3DC9">
            <w:pPr>
              <w:pStyle w:val="TableParagraph"/>
              <w:spacing w:before="26" w:line="210" w:lineRule="exact"/>
              <w:ind w:left="16" w:right="42"/>
              <w:jc w:val="center"/>
              <w:rPr>
                <w:sz w:val="20"/>
              </w:rPr>
            </w:pPr>
            <w:r>
              <w:rPr>
                <w:sz w:val="20"/>
              </w:rPr>
              <w:t>-1</w:t>
            </w:r>
            <w:r>
              <w:rPr>
                <w:spacing w:val="-3"/>
                <w:sz w:val="20"/>
              </w:rPr>
              <w:t xml:space="preserve"> </w:t>
            </w:r>
            <w:r>
              <w:rPr>
                <w:spacing w:val="-5"/>
                <w:sz w:val="20"/>
              </w:rPr>
              <w:t>060</w:t>
            </w:r>
          </w:p>
        </w:tc>
        <w:tc>
          <w:tcPr>
            <w:tcW w:w="850" w:type="dxa"/>
          </w:tcPr>
          <w:p w14:paraId="24E26E7B" w14:textId="77777777" w:rsidR="003D352F" w:rsidRDefault="001B3DC9">
            <w:pPr>
              <w:pStyle w:val="TableParagraph"/>
              <w:spacing w:before="26" w:line="210" w:lineRule="exact"/>
              <w:ind w:left="22" w:right="45"/>
              <w:jc w:val="center"/>
              <w:rPr>
                <w:sz w:val="20"/>
              </w:rPr>
            </w:pPr>
            <w:r>
              <w:rPr>
                <w:sz w:val="20"/>
              </w:rPr>
              <w:t>-1</w:t>
            </w:r>
            <w:r>
              <w:rPr>
                <w:spacing w:val="-3"/>
                <w:sz w:val="20"/>
              </w:rPr>
              <w:t xml:space="preserve"> </w:t>
            </w:r>
            <w:r>
              <w:rPr>
                <w:spacing w:val="-5"/>
                <w:sz w:val="20"/>
              </w:rPr>
              <w:t>254</w:t>
            </w:r>
          </w:p>
        </w:tc>
        <w:tc>
          <w:tcPr>
            <w:tcW w:w="850" w:type="dxa"/>
          </w:tcPr>
          <w:p w14:paraId="24E26E7C" w14:textId="77777777" w:rsidR="003D352F" w:rsidRDefault="001B3DC9">
            <w:pPr>
              <w:pStyle w:val="TableParagraph"/>
              <w:spacing w:before="26" w:line="210" w:lineRule="exact"/>
              <w:ind w:left="17" w:right="45"/>
              <w:jc w:val="center"/>
              <w:rPr>
                <w:sz w:val="20"/>
              </w:rPr>
            </w:pPr>
            <w:r>
              <w:rPr>
                <w:spacing w:val="-4"/>
                <w:sz w:val="20"/>
              </w:rPr>
              <w:t>-</w:t>
            </w:r>
            <w:r>
              <w:rPr>
                <w:spacing w:val="-5"/>
                <w:sz w:val="20"/>
              </w:rPr>
              <w:t>217</w:t>
            </w:r>
          </w:p>
        </w:tc>
      </w:tr>
      <w:tr w:rsidR="003D352F" w14:paraId="24E26E89" w14:textId="77777777">
        <w:trPr>
          <w:trHeight w:val="256"/>
        </w:trPr>
        <w:tc>
          <w:tcPr>
            <w:tcW w:w="1702" w:type="dxa"/>
          </w:tcPr>
          <w:p w14:paraId="24E26E7E" w14:textId="77777777" w:rsidR="003D352F" w:rsidRDefault="001B3DC9">
            <w:pPr>
              <w:pStyle w:val="TableParagraph"/>
              <w:spacing w:before="26" w:line="210" w:lineRule="exact"/>
              <w:ind w:left="112"/>
              <w:rPr>
                <w:sz w:val="20"/>
              </w:rPr>
            </w:pPr>
            <w:r>
              <w:rPr>
                <w:spacing w:val="-2"/>
                <w:sz w:val="20"/>
              </w:rPr>
              <w:t>Павлодарская</w:t>
            </w:r>
          </w:p>
        </w:tc>
        <w:tc>
          <w:tcPr>
            <w:tcW w:w="708" w:type="dxa"/>
          </w:tcPr>
          <w:p w14:paraId="24E26E7F" w14:textId="77777777" w:rsidR="003D352F" w:rsidRDefault="001B3DC9">
            <w:pPr>
              <w:pStyle w:val="TableParagraph"/>
              <w:spacing w:before="26" w:line="210" w:lineRule="exact"/>
              <w:ind w:left="13"/>
              <w:jc w:val="center"/>
              <w:rPr>
                <w:sz w:val="20"/>
              </w:rPr>
            </w:pPr>
            <w:r>
              <w:rPr>
                <w:sz w:val="20"/>
              </w:rPr>
              <w:t>-4</w:t>
            </w:r>
            <w:r>
              <w:rPr>
                <w:spacing w:val="-3"/>
                <w:sz w:val="20"/>
              </w:rPr>
              <w:t xml:space="preserve"> </w:t>
            </w:r>
            <w:r>
              <w:rPr>
                <w:spacing w:val="-5"/>
                <w:sz w:val="20"/>
              </w:rPr>
              <w:t>706</w:t>
            </w:r>
          </w:p>
        </w:tc>
        <w:tc>
          <w:tcPr>
            <w:tcW w:w="852" w:type="dxa"/>
          </w:tcPr>
          <w:p w14:paraId="24E26E80" w14:textId="77777777" w:rsidR="003D352F" w:rsidRDefault="001B3DC9">
            <w:pPr>
              <w:pStyle w:val="TableParagraph"/>
              <w:spacing w:before="26" w:line="210" w:lineRule="exact"/>
              <w:ind w:left="43" w:right="30"/>
              <w:jc w:val="center"/>
              <w:rPr>
                <w:sz w:val="20"/>
              </w:rPr>
            </w:pPr>
            <w:r>
              <w:rPr>
                <w:sz w:val="20"/>
              </w:rPr>
              <w:t>-3</w:t>
            </w:r>
            <w:r>
              <w:rPr>
                <w:spacing w:val="-3"/>
                <w:sz w:val="20"/>
              </w:rPr>
              <w:t xml:space="preserve"> </w:t>
            </w:r>
            <w:r>
              <w:rPr>
                <w:spacing w:val="-5"/>
                <w:sz w:val="20"/>
              </w:rPr>
              <w:t>773</w:t>
            </w:r>
          </w:p>
        </w:tc>
        <w:tc>
          <w:tcPr>
            <w:tcW w:w="708" w:type="dxa"/>
          </w:tcPr>
          <w:p w14:paraId="24E26E81" w14:textId="77777777" w:rsidR="003D352F" w:rsidRDefault="001B3DC9">
            <w:pPr>
              <w:pStyle w:val="TableParagraph"/>
              <w:spacing w:before="26" w:line="210" w:lineRule="exact"/>
              <w:ind w:left="16" w:right="38"/>
              <w:jc w:val="center"/>
              <w:rPr>
                <w:sz w:val="20"/>
              </w:rPr>
            </w:pPr>
            <w:r>
              <w:rPr>
                <w:sz w:val="20"/>
              </w:rPr>
              <w:t>-3</w:t>
            </w:r>
            <w:r>
              <w:rPr>
                <w:spacing w:val="-3"/>
                <w:sz w:val="20"/>
              </w:rPr>
              <w:t xml:space="preserve"> </w:t>
            </w:r>
            <w:r>
              <w:rPr>
                <w:spacing w:val="-5"/>
                <w:sz w:val="20"/>
              </w:rPr>
              <w:t>363</w:t>
            </w:r>
          </w:p>
        </w:tc>
        <w:tc>
          <w:tcPr>
            <w:tcW w:w="708" w:type="dxa"/>
          </w:tcPr>
          <w:p w14:paraId="24E26E82" w14:textId="77777777" w:rsidR="003D352F" w:rsidRDefault="001B3DC9">
            <w:pPr>
              <w:pStyle w:val="TableParagraph"/>
              <w:spacing w:before="26" w:line="210" w:lineRule="exact"/>
              <w:ind w:left="16" w:right="38"/>
              <w:jc w:val="center"/>
              <w:rPr>
                <w:sz w:val="20"/>
              </w:rPr>
            </w:pPr>
            <w:r>
              <w:rPr>
                <w:sz w:val="20"/>
              </w:rPr>
              <w:t>-3</w:t>
            </w:r>
            <w:r>
              <w:rPr>
                <w:spacing w:val="-3"/>
                <w:sz w:val="20"/>
              </w:rPr>
              <w:t xml:space="preserve"> </w:t>
            </w:r>
            <w:r>
              <w:rPr>
                <w:spacing w:val="-5"/>
                <w:sz w:val="20"/>
              </w:rPr>
              <w:t>350</w:t>
            </w:r>
          </w:p>
        </w:tc>
        <w:tc>
          <w:tcPr>
            <w:tcW w:w="852" w:type="dxa"/>
          </w:tcPr>
          <w:p w14:paraId="24E26E83" w14:textId="77777777" w:rsidR="003D352F" w:rsidRDefault="001B3DC9">
            <w:pPr>
              <w:pStyle w:val="TableParagraph"/>
              <w:spacing w:before="26" w:line="210" w:lineRule="exact"/>
              <w:ind w:left="44" w:right="30"/>
              <w:jc w:val="center"/>
              <w:rPr>
                <w:sz w:val="20"/>
              </w:rPr>
            </w:pPr>
            <w:r>
              <w:rPr>
                <w:sz w:val="20"/>
              </w:rPr>
              <w:t>-2</w:t>
            </w:r>
            <w:r>
              <w:rPr>
                <w:spacing w:val="-3"/>
                <w:sz w:val="20"/>
              </w:rPr>
              <w:t xml:space="preserve"> </w:t>
            </w:r>
            <w:r>
              <w:rPr>
                <w:spacing w:val="-5"/>
                <w:sz w:val="20"/>
              </w:rPr>
              <w:t>449</w:t>
            </w:r>
          </w:p>
        </w:tc>
        <w:tc>
          <w:tcPr>
            <w:tcW w:w="850" w:type="dxa"/>
          </w:tcPr>
          <w:p w14:paraId="24E26E84" w14:textId="77777777" w:rsidR="003D352F" w:rsidRDefault="001B3DC9">
            <w:pPr>
              <w:pStyle w:val="TableParagraph"/>
              <w:spacing w:before="26" w:line="210" w:lineRule="exact"/>
              <w:ind w:left="18" w:right="45"/>
              <w:jc w:val="center"/>
              <w:rPr>
                <w:sz w:val="20"/>
              </w:rPr>
            </w:pPr>
            <w:r>
              <w:rPr>
                <w:spacing w:val="-2"/>
                <w:sz w:val="20"/>
              </w:rPr>
              <w:t>-</w:t>
            </w:r>
            <w:r>
              <w:rPr>
                <w:spacing w:val="-5"/>
                <w:sz w:val="20"/>
              </w:rPr>
              <w:t>985</w:t>
            </w:r>
          </w:p>
        </w:tc>
        <w:tc>
          <w:tcPr>
            <w:tcW w:w="852" w:type="dxa"/>
          </w:tcPr>
          <w:p w14:paraId="24E26E85" w14:textId="77777777" w:rsidR="003D352F" w:rsidRDefault="001B3DC9">
            <w:pPr>
              <w:pStyle w:val="TableParagraph"/>
              <w:spacing w:before="26" w:line="210" w:lineRule="exact"/>
              <w:ind w:right="159"/>
              <w:jc w:val="right"/>
              <w:rPr>
                <w:sz w:val="20"/>
              </w:rPr>
            </w:pPr>
            <w:r>
              <w:rPr>
                <w:sz w:val="20"/>
              </w:rPr>
              <w:t>-1</w:t>
            </w:r>
            <w:r>
              <w:rPr>
                <w:spacing w:val="-3"/>
                <w:sz w:val="20"/>
              </w:rPr>
              <w:t xml:space="preserve"> </w:t>
            </w:r>
            <w:r>
              <w:rPr>
                <w:spacing w:val="-5"/>
                <w:sz w:val="20"/>
              </w:rPr>
              <w:t>665</w:t>
            </w:r>
          </w:p>
        </w:tc>
        <w:tc>
          <w:tcPr>
            <w:tcW w:w="708" w:type="dxa"/>
          </w:tcPr>
          <w:p w14:paraId="24E26E86" w14:textId="77777777" w:rsidR="003D352F" w:rsidRDefault="001B3DC9">
            <w:pPr>
              <w:pStyle w:val="TableParagraph"/>
              <w:spacing w:before="26" w:line="210" w:lineRule="exact"/>
              <w:ind w:left="16" w:right="42"/>
              <w:jc w:val="center"/>
              <w:rPr>
                <w:sz w:val="20"/>
              </w:rPr>
            </w:pPr>
            <w:r>
              <w:rPr>
                <w:sz w:val="20"/>
              </w:rPr>
              <w:t>-1</w:t>
            </w:r>
            <w:r>
              <w:rPr>
                <w:spacing w:val="-3"/>
                <w:sz w:val="20"/>
              </w:rPr>
              <w:t xml:space="preserve"> </w:t>
            </w:r>
            <w:r>
              <w:rPr>
                <w:spacing w:val="-5"/>
                <w:sz w:val="20"/>
              </w:rPr>
              <w:t>913</w:t>
            </w:r>
          </w:p>
        </w:tc>
        <w:tc>
          <w:tcPr>
            <w:tcW w:w="850" w:type="dxa"/>
          </w:tcPr>
          <w:p w14:paraId="24E26E87" w14:textId="77777777" w:rsidR="003D352F" w:rsidRDefault="001B3DC9">
            <w:pPr>
              <w:pStyle w:val="TableParagraph"/>
              <w:spacing w:before="26" w:line="210" w:lineRule="exact"/>
              <w:ind w:left="22" w:right="45"/>
              <w:jc w:val="center"/>
              <w:rPr>
                <w:sz w:val="20"/>
              </w:rPr>
            </w:pPr>
            <w:r>
              <w:rPr>
                <w:sz w:val="20"/>
              </w:rPr>
              <w:t>-2</w:t>
            </w:r>
            <w:r>
              <w:rPr>
                <w:spacing w:val="-3"/>
                <w:sz w:val="20"/>
              </w:rPr>
              <w:t xml:space="preserve"> </w:t>
            </w:r>
            <w:r>
              <w:rPr>
                <w:spacing w:val="-5"/>
                <w:sz w:val="20"/>
              </w:rPr>
              <w:t>604</w:t>
            </w:r>
          </w:p>
        </w:tc>
        <w:tc>
          <w:tcPr>
            <w:tcW w:w="850" w:type="dxa"/>
          </w:tcPr>
          <w:p w14:paraId="24E26E88" w14:textId="77777777" w:rsidR="003D352F" w:rsidRDefault="001B3DC9">
            <w:pPr>
              <w:pStyle w:val="TableParagraph"/>
              <w:spacing w:before="26" w:line="210" w:lineRule="exact"/>
              <w:ind w:right="19"/>
              <w:jc w:val="center"/>
              <w:rPr>
                <w:sz w:val="20"/>
              </w:rPr>
            </w:pPr>
            <w:r>
              <w:rPr>
                <w:sz w:val="20"/>
              </w:rPr>
              <w:t>-2</w:t>
            </w:r>
            <w:r>
              <w:rPr>
                <w:spacing w:val="-3"/>
                <w:sz w:val="20"/>
              </w:rPr>
              <w:t xml:space="preserve"> </w:t>
            </w:r>
            <w:r>
              <w:rPr>
                <w:spacing w:val="-5"/>
                <w:sz w:val="20"/>
              </w:rPr>
              <w:t>357</w:t>
            </w:r>
          </w:p>
        </w:tc>
      </w:tr>
      <w:tr w:rsidR="003D352F" w14:paraId="24E26E95" w14:textId="77777777">
        <w:trPr>
          <w:trHeight w:val="486"/>
        </w:trPr>
        <w:tc>
          <w:tcPr>
            <w:tcW w:w="1702" w:type="dxa"/>
          </w:tcPr>
          <w:p w14:paraId="24E26E8A" w14:textId="77777777" w:rsidR="003D352F" w:rsidRDefault="001B3DC9">
            <w:pPr>
              <w:pStyle w:val="TableParagraph"/>
              <w:spacing w:before="6" w:line="230" w:lineRule="atLeast"/>
              <w:ind w:left="112"/>
              <w:rPr>
                <w:sz w:val="20"/>
              </w:rPr>
            </w:pPr>
            <w:r>
              <w:rPr>
                <w:spacing w:val="-2"/>
                <w:sz w:val="20"/>
              </w:rPr>
              <w:t xml:space="preserve">Северо- </w:t>
            </w:r>
            <w:r>
              <w:rPr>
                <w:spacing w:val="-4"/>
                <w:sz w:val="20"/>
              </w:rPr>
              <w:t>Казахстанская</w:t>
            </w:r>
          </w:p>
        </w:tc>
        <w:tc>
          <w:tcPr>
            <w:tcW w:w="708" w:type="dxa"/>
          </w:tcPr>
          <w:p w14:paraId="24E26E8B" w14:textId="77777777" w:rsidR="003D352F" w:rsidRDefault="001B3DC9">
            <w:pPr>
              <w:pStyle w:val="TableParagraph"/>
              <w:spacing w:before="142"/>
              <w:ind w:left="13"/>
              <w:jc w:val="center"/>
              <w:rPr>
                <w:sz w:val="20"/>
              </w:rPr>
            </w:pPr>
            <w:r>
              <w:rPr>
                <w:sz w:val="20"/>
              </w:rPr>
              <w:t>-6</w:t>
            </w:r>
            <w:r>
              <w:rPr>
                <w:spacing w:val="-3"/>
                <w:sz w:val="20"/>
              </w:rPr>
              <w:t xml:space="preserve"> </w:t>
            </w:r>
            <w:r>
              <w:rPr>
                <w:spacing w:val="-5"/>
                <w:sz w:val="20"/>
              </w:rPr>
              <w:t>189</w:t>
            </w:r>
          </w:p>
        </w:tc>
        <w:tc>
          <w:tcPr>
            <w:tcW w:w="852" w:type="dxa"/>
          </w:tcPr>
          <w:p w14:paraId="24E26E8C" w14:textId="77777777" w:rsidR="003D352F" w:rsidRDefault="001B3DC9">
            <w:pPr>
              <w:pStyle w:val="TableParagraph"/>
              <w:spacing w:before="142"/>
              <w:ind w:left="43" w:right="30"/>
              <w:jc w:val="center"/>
              <w:rPr>
                <w:sz w:val="20"/>
              </w:rPr>
            </w:pPr>
            <w:r>
              <w:rPr>
                <w:sz w:val="20"/>
              </w:rPr>
              <w:t>-6</w:t>
            </w:r>
            <w:r>
              <w:rPr>
                <w:spacing w:val="-3"/>
                <w:sz w:val="20"/>
              </w:rPr>
              <w:t xml:space="preserve"> </w:t>
            </w:r>
            <w:r>
              <w:rPr>
                <w:spacing w:val="-5"/>
                <w:sz w:val="20"/>
              </w:rPr>
              <w:t>344</w:t>
            </w:r>
          </w:p>
        </w:tc>
        <w:tc>
          <w:tcPr>
            <w:tcW w:w="708" w:type="dxa"/>
          </w:tcPr>
          <w:p w14:paraId="24E26E8D" w14:textId="77777777" w:rsidR="003D352F" w:rsidRDefault="001B3DC9">
            <w:pPr>
              <w:pStyle w:val="TableParagraph"/>
              <w:spacing w:before="142"/>
              <w:ind w:left="16" w:right="38"/>
              <w:jc w:val="center"/>
              <w:rPr>
                <w:sz w:val="20"/>
              </w:rPr>
            </w:pPr>
            <w:r>
              <w:rPr>
                <w:sz w:val="20"/>
              </w:rPr>
              <w:t>-8</w:t>
            </w:r>
            <w:r>
              <w:rPr>
                <w:spacing w:val="-3"/>
                <w:sz w:val="20"/>
              </w:rPr>
              <w:t xml:space="preserve"> </w:t>
            </w:r>
            <w:r>
              <w:rPr>
                <w:spacing w:val="-5"/>
                <w:sz w:val="20"/>
              </w:rPr>
              <w:t>436</w:t>
            </w:r>
          </w:p>
        </w:tc>
        <w:tc>
          <w:tcPr>
            <w:tcW w:w="708" w:type="dxa"/>
          </w:tcPr>
          <w:p w14:paraId="24E26E8E" w14:textId="77777777" w:rsidR="003D352F" w:rsidRDefault="001B3DC9">
            <w:pPr>
              <w:pStyle w:val="TableParagraph"/>
              <w:spacing w:before="142"/>
              <w:ind w:left="16" w:right="38"/>
              <w:jc w:val="center"/>
              <w:rPr>
                <w:sz w:val="20"/>
              </w:rPr>
            </w:pPr>
            <w:r>
              <w:rPr>
                <w:sz w:val="20"/>
              </w:rPr>
              <w:t>-6</w:t>
            </w:r>
            <w:r>
              <w:rPr>
                <w:spacing w:val="-3"/>
                <w:sz w:val="20"/>
              </w:rPr>
              <w:t xml:space="preserve"> </w:t>
            </w:r>
            <w:r>
              <w:rPr>
                <w:spacing w:val="-5"/>
                <w:sz w:val="20"/>
              </w:rPr>
              <w:t>785</w:t>
            </w:r>
          </w:p>
        </w:tc>
        <w:tc>
          <w:tcPr>
            <w:tcW w:w="852" w:type="dxa"/>
          </w:tcPr>
          <w:p w14:paraId="24E26E8F" w14:textId="77777777" w:rsidR="003D352F" w:rsidRDefault="001B3DC9">
            <w:pPr>
              <w:pStyle w:val="TableParagraph"/>
              <w:spacing w:before="142"/>
              <w:ind w:left="44" w:right="30"/>
              <w:jc w:val="center"/>
              <w:rPr>
                <w:sz w:val="20"/>
              </w:rPr>
            </w:pPr>
            <w:r>
              <w:rPr>
                <w:sz w:val="20"/>
              </w:rPr>
              <w:t>-6</w:t>
            </w:r>
            <w:r>
              <w:rPr>
                <w:spacing w:val="-3"/>
                <w:sz w:val="20"/>
              </w:rPr>
              <w:t xml:space="preserve"> </w:t>
            </w:r>
            <w:r>
              <w:rPr>
                <w:spacing w:val="-5"/>
                <w:sz w:val="20"/>
              </w:rPr>
              <w:t>387</w:t>
            </w:r>
          </w:p>
        </w:tc>
        <w:tc>
          <w:tcPr>
            <w:tcW w:w="850" w:type="dxa"/>
          </w:tcPr>
          <w:p w14:paraId="24E26E90" w14:textId="77777777" w:rsidR="003D352F" w:rsidRDefault="001B3DC9">
            <w:pPr>
              <w:pStyle w:val="TableParagraph"/>
              <w:spacing w:before="142"/>
              <w:ind w:left="21" w:right="45"/>
              <w:jc w:val="center"/>
              <w:rPr>
                <w:sz w:val="20"/>
              </w:rPr>
            </w:pPr>
            <w:r>
              <w:rPr>
                <w:sz w:val="20"/>
              </w:rPr>
              <w:t>-4</w:t>
            </w:r>
            <w:r>
              <w:rPr>
                <w:spacing w:val="-3"/>
                <w:sz w:val="20"/>
              </w:rPr>
              <w:t xml:space="preserve"> </w:t>
            </w:r>
            <w:r>
              <w:rPr>
                <w:spacing w:val="-5"/>
                <w:sz w:val="20"/>
              </w:rPr>
              <w:t>991</w:t>
            </w:r>
          </w:p>
        </w:tc>
        <w:tc>
          <w:tcPr>
            <w:tcW w:w="852" w:type="dxa"/>
          </w:tcPr>
          <w:p w14:paraId="24E26E91" w14:textId="77777777" w:rsidR="003D352F" w:rsidRDefault="001B3DC9">
            <w:pPr>
              <w:pStyle w:val="TableParagraph"/>
              <w:spacing w:before="142"/>
              <w:ind w:right="159"/>
              <w:jc w:val="right"/>
              <w:rPr>
                <w:sz w:val="20"/>
              </w:rPr>
            </w:pPr>
            <w:r>
              <w:rPr>
                <w:sz w:val="20"/>
              </w:rPr>
              <w:t>-5</w:t>
            </w:r>
            <w:r>
              <w:rPr>
                <w:spacing w:val="-3"/>
                <w:sz w:val="20"/>
              </w:rPr>
              <w:t xml:space="preserve"> </w:t>
            </w:r>
            <w:r>
              <w:rPr>
                <w:spacing w:val="-5"/>
                <w:sz w:val="20"/>
              </w:rPr>
              <w:t>755</w:t>
            </w:r>
          </w:p>
        </w:tc>
        <w:tc>
          <w:tcPr>
            <w:tcW w:w="708" w:type="dxa"/>
          </w:tcPr>
          <w:p w14:paraId="24E26E92" w14:textId="77777777" w:rsidR="003D352F" w:rsidRDefault="001B3DC9">
            <w:pPr>
              <w:pStyle w:val="TableParagraph"/>
              <w:spacing w:before="142"/>
              <w:ind w:left="16" w:right="42"/>
              <w:jc w:val="center"/>
              <w:rPr>
                <w:sz w:val="20"/>
              </w:rPr>
            </w:pPr>
            <w:r>
              <w:rPr>
                <w:sz w:val="20"/>
              </w:rPr>
              <w:t>-5</w:t>
            </w:r>
            <w:r>
              <w:rPr>
                <w:spacing w:val="-3"/>
                <w:sz w:val="20"/>
              </w:rPr>
              <w:t xml:space="preserve"> </w:t>
            </w:r>
            <w:r>
              <w:rPr>
                <w:spacing w:val="-5"/>
                <w:sz w:val="20"/>
              </w:rPr>
              <w:t>051</w:t>
            </w:r>
          </w:p>
        </w:tc>
        <w:tc>
          <w:tcPr>
            <w:tcW w:w="850" w:type="dxa"/>
          </w:tcPr>
          <w:p w14:paraId="24E26E93" w14:textId="77777777" w:rsidR="003D352F" w:rsidRDefault="001B3DC9">
            <w:pPr>
              <w:pStyle w:val="TableParagraph"/>
              <w:spacing w:before="142"/>
              <w:ind w:left="22" w:right="45"/>
              <w:jc w:val="center"/>
              <w:rPr>
                <w:sz w:val="20"/>
              </w:rPr>
            </w:pPr>
            <w:r>
              <w:rPr>
                <w:sz w:val="20"/>
              </w:rPr>
              <w:t>-4</w:t>
            </w:r>
            <w:r>
              <w:rPr>
                <w:spacing w:val="-3"/>
                <w:sz w:val="20"/>
              </w:rPr>
              <w:t xml:space="preserve"> </w:t>
            </w:r>
            <w:r>
              <w:rPr>
                <w:spacing w:val="-5"/>
                <w:sz w:val="20"/>
              </w:rPr>
              <w:t>948</w:t>
            </w:r>
          </w:p>
        </w:tc>
        <w:tc>
          <w:tcPr>
            <w:tcW w:w="850" w:type="dxa"/>
          </w:tcPr>
          <w:p w14:paraId="24E26E94" w14:textId="77777777" w:rsidR="003D352F" w:rsidRDefault="001B3DC9">
            <w:pPr>
              <w:pStyle w:val="TableParagraph"/>
              <w:spacing w:before="142"/>
              <w:ind w:right="19"/>
              <w:jc w:val="center"/>
              <w:rPr>
                <w:sz w:val="20"/>
              </w:rPr>
            </w:pPr>
            <w:r>
              <w:rPr>
                <w:sz w:val="20"/>
              </w:rPr>
              <w:t>-4</w:t>
            </w:r>
            <w:r>
              <w:rPr>
                <w:spacing w:val="-3"/>
                <w:sz w:val="20"/>
              </w:rPr>
              <w:t xml:space="preserve"> </w:t>
            </w:r>
            <w:r>
              <w:rPr>
                <w:spacing w:val="-5"/>
                <w:sz w:val="20"/>
              </w:rPr>
              <w:t>597</w:t>
            </w:r>
          </w:p>
        </w:tc>
      </w:tr>
      <w:tr w:rsidR="003D352F" w14:paraId="24E26EA1" w14:textId="77777777">
        <w:trPr>
          <w:trHeight w:val="258"/>
        </w:trPr>
        <w:tc>
          <w:tcPr>
            <w:tcW w:w="1702" w:type="dxa"/>
          </w:tcPr>
          <w:p w14:paraId="24E26E96" w14:textId="77777777" w:rsidR="003D352F" w:rsidRDefault="001B3DC9">
            <w:pPr>
              <w:pStyle w:val="TableParagraph"/>
              <w:spacing w:before="26" w:line="212" w:lineRule="exact"/>
              <w:ind w:left="112"/>
              <w:rPr>
                <w:sz w:val="20"/>
              </w:rPr>
            </w:pPr>
            <w:r>
              <w:rPr>
                <w:spacing w:val="-2"/>
                <w:sz w:val="20"/>
              </w:rPr>
              <w:t>Туркестанская</w:t>
            </w:r>
          </w:p>
        </w:tc>
        <w:tc>
          <w:tcPr>
            <w:tcW w:w="708" w:type="dxa"/>
          </w:tcPr>
          <w:p w14:paraId="24E26E97" w14:textId="77777777" w:rsidR="003D352F" w:rsidRDefault="001B3DC9">
            <w:pPr>
              <w:pStyle w:val="TableParagraph"/>
              <w:spacing w:before="26" w:line="212" w:lineRule="exact"/>
              <w:ind w:left="13"/>
              <w:jc w:val="center"/>
              <w:rPr>
                <w:sz w:val="20"/>
              </w:rPr>
            </w:pPr>
            <w:r>
              <w:rPr>
                <w:sz w:val="20"/>
              </w:rPr>
              <w:t>-7</w:t>
            </w:r>
            <w:r>
              <w:rPr>
                <w:spacing w:val="-3"/>
                <w:sz w:val="20"/>
              </w:rPr>
              <w:t xml:space="preserve"> </w:t>
            </w:r>
            <w:r>
              <w:rPr>
                <w:spacing w:val="-5"/>
                <w:sz w:val="20"/>
              </w:rPr>
              <w:t>213</w:t>
            </w:r>
          </w:p>
        </w:tc>
        <w:tc>
          <w:tcPr>
            <w:tcW w:w="852" w:type="dxa"/>
          </w:tcPr>
          <w:p w14:paraId="24E26E98" w14:textId="77777777" w:rsidR="003D352F" w:rsidRDefault="001B3DC9">
            <w:pPr>
              <w:pStyle w:val="TableParagraph"/>
              <w:spacing w:before="26" w:line="212" w:lineRule="exact"/>
              <w:ind w:left="16" w:right="46"/>
              <w:jc w:val="center"/>
              <w:rPr>
                <w:sz w:val="20"/>
              </w:rPr>
            </w:pPr>
            <w:r>
              <w:rPr>
                <w:sz w:val="20"/>
              </w:rPr>
              <w:t>-13</w:t>
            </w:r>
            <w:r>
              <w:rPr>
                <w:spacing w:val="-6"/>
                <w:sz w:val="20"/>
              </w:rPr>
              <w:t xml:space="preserve"> </w:t>
            </w:r>
            <w:r>
              <w:rPr>
                <w:spacing w:val="-5"/>
                <w:sz w:val="20"/>
              </w:rPr>
              <w:t>093</w:t>
            </w:r>
          </w:p>
        </w:tc>
        <w:tc>
          <w:tcPr>
            <w:tcW w:w="708" w:type="dxa"/>
          </w:tcPr>
          <w:p w14:paraId="24E26E99" w14:textId="77777777" w:rsidR="003D352F" w:rsidRDefault="001B3DC9">
            <w:pPr>
              <w:pStyle w:val="TableParagraph"/>
              <w:spacing w:before="26" w:line="212" w:lineRule="exact"/>
              <w:ind w:left="16" w:right="1"/>
              <w:jc w:val="center"/>
              <w:rPr>
                <w:sz w:val="20"/>
              </w:rPr>
            </w:pPr>
            <w:r>
              <w:rPr>
                <w:sz w:val="20"/>
              </w:rPr>
              <w:t>-13</w:t>
            </w:r>
            <w:r>
              <w:rPr>
                <w:spacing w:val="-6"/>
                <w:sz w:val="20"/>
              </w:rPr>
              <w:t xml:space="preserve"> </w:t>
            </w:r>
            <w:r>
              <w:rPr>
                <w:spacing w:val="-5"/>
                <w:sz w:val="20"/>
              </w:rPr>
              <w:t>627</w:t>
            </w:r>
          </w:p>
        </w:tc>
        <w:tc>
          <w:tcPr>
            <w:tcW w:w="708" w:type="dxa"/>
          </w:tcPr>
          <w:p w14:paraId="24E26E9A" w14:textId="77777777" w:rsidR="003D352F" w:rsidRDefault="001B3DC9">
            <w:pPr>
              <w:pStyle w:val="TableParagraph"/>
              <w:spacing w:before="26" w:line="212" w:lineRule="exact"/>
              <w:ind w:left="16"/>
              <w:jc w:val="center"/>
              <w:rPr>
                <w:sz w:val="20"/>
              </w:rPr>
            </w:pPr>
            <w:r>
              <w:rPr>
                <w:sz w:val="20"/>
              </w:rPr>
              <w:t>-21</w:t>
            </w:r>
            <w:r>
              <w:rPr>
                <w:spacing w:val="-6"/>
                <w:sz w:val="20"/>
              </w:rPr>
              <w:t xml:space="preserve"> </w:t>
            </w:r>
            <w:r>
              <w:rPr>
                <w:spacing w:val="-5"/>
                <w:sz w:val="20"/>
              </w:rPr>
              <w:t>544</w:t>
            </w:r>
          </w:p>
        </w:tc>
        <w:tc>
          <w:tcPr>
            <w:tcW w:w="852" w:type="dxa"/>
          </w:tcPr>
          <w:p w14:paraId="24E26E9B" w14:textId="77777777" w:rsidR="003D352F" w:rsidRDefault="001B3DC9">
            <w:pPr>
              <w:pStyle w:val="TableParagraph"/>
              <w:spacing w:before="26" w:line="212" w:lineRule="exact"/>
              <w:ind w:left="16" w:right="40"/>
              <w:jc w:val="center"/>
              <w:rPr>
                <w:sz w:val="20"/>
              </w:rPr>
            </w:pPr>
            <w:r>
              <w:rPr>
                <w:sz w:val="20"/>
              </w:rPr>
              <w:t>-20</w:t>
            </w:r>
            <w:r>
              <w:rPr>
                <w:spacing w:val="-6"/>
                <w:sz w:val="20"/>
              </w:rPr>
              <w:t xml:space="preserve"> </w:t>
            </w:r>
            <w:r>
              <w:rPr>
                <w:spacing w:val="-5"/>
                <w:sz w:val="20"/>
              </w:rPr>
              <w:t>597</w:t>
            </w:r>
          </w:p>
        </w:tc>
        <w:tc>
          <w:tcPr>
            <w:tcW w:w="850" w:type="dxa"/>
          </w:tcPr>
          <w:p w14:paraId="24E26E9C" w14:textId="77777777" w:rsidR="003D352F" w:rsidRDefault="001B3DC9">
            <w:pPr>
              <w:pStyle w:val="TableParagraph"/>
              <w:spacing w:before="26" w:line="212" w:lineRule="exact"/>
              <w:ind w:left="19" w:right="45"/>
              <w:jc w:val="center"/>
              <w:rPr>
                <w:sz w:val="20"/>
              </w:rPr>
            </w:pPr>
            <w:r>
              <w:rPr>
                <w:sz w:val="20"/>
              </w:rPr>
              <w:t>-26</w:t>
            </w:r>
            <w:r>
              <w:rPr>
                <w:spacing w:val="-5"/>
                <w:sz w:val="20"/>
              </w:rPr>
              <w:t xml:space="preserve"> 069</w:t>
            </w:r>
          </w:p>
        </w:tc>
        <w:tc>
          <w:tcPr>
            <w:tcW w:w="852" w:type="dxa"/>
          </w:tcPr>
          <w:p w14:paraId="24E26E9D" w14:textId="77777777" w:rsidR="003D352F" w:rsidRDefault="001B3DC9">
            <w:pPr>
              <w:pStyle w:val="TableParagraph"/>
              <w:spacing w:before="26" w:line="212" w:lineRule="exact"/>
              <w:ind w:right="130"/>
              <w:jc w:val="right"/>
              <w:rPr>
                <w:sz w:val="20"/>
              </w:rPr>
            </w:pPr>
            <w:r>
              <w:rPr>
                <w:sz w:val="20"/>
              </w:rPr>
              <w:t>-16</w:t>
            </w:r>
            <w:r>
              <w:rPr>
                <w:spacing w:val="-6"/>
                <w:sz w:val="20"/>
              </w:rPr>
              <w:t xml:space="preserve"> </w:t>
            </w:r>
            <w:r>
              <w:rPr>
                <w:spacing w:val="-5"/>
                <w:sz w:val="20"/>
              </w:rPr>
              <w:t>631</w:t>
            </w:r>
          </w:p>
        </w:tc>
        <w:tc>
          <w:tcPr>
            <w:tcW w:w="708" w:type="dxa"/>
          </w:tcPr>
          <w:p w14:paraId="24E26E9E" w14:textId="77777777" w:rsidR="003D352F" w:rsidRDefault="001B3DC9">
            <w:pPr>
              <w:pStyle w:val="TableParagraph"/>
              <w:spacing w:before="26" w:line="212" w:lineRule="exact"/>
              <w:ind w:right="28"/>
              <w:jc w:val="center"/>
              <w:rPr>
                <w:sz w:val="20"/>
              </w:rPr>
            </w:pPr>
            <w:r>
              <w:rPr>
                <w:sz w:val="20"/>
              </w:rPr>
              <w:t>-19</w:t>
            </w:r>
            <w:r>
              <w:rPr>
                <w:spacing w:val="-6"/>
                <w:sz w:val="20"/>
              </w:rPr>
              <w:t xml:space="preserve"> </w:t>
            </w:r>
            <w:r>
              <w:rPr>
                <w:spacing w:val="-5"/>
                <w:sz w:val="20"/>
              </w:rPr>
              <w:t>136</w:t>
            </w:r>
          </w:p>
        </w:tc>
        <w:tc>
          <w:tcPr>
            <w:tcW w:w="850" w:type="dxa"/>
          </w:tcPr>
          <w:p w14:paraId="24E26E9F" w14:textId="77777777" w:rsidR="003D352F" w:rsidRDefault="001B3DC9">
            <w:pPr>
              <w:pStyle w:val="TableParagraph"/>
              <w:spacing w:before="26" w:line="212" w:lineRule="exact"/>
              <w:ind w:left="19" w:right="45"/>
              <w:jc w:val="center"/>
              <w:rPr>
                <w:sz w:val="20"/>
              </w:rPr>
            </w:pPr>
            <w:r>
              <w:rPr>
                <w:sz w:val="20"/>
              </w:rPr>
              <w:t>-23</w:t>
            </w:r>
            <w:r>
              <w:rPr>
                <w:spacing w:val="-6"/>
                <w:sz w:val="20"/>
              </w:rPr>
              <w:t xml:space="preserve"> </w:t>
            </w:r>
            <w:r>
              <w:rPr>
                <w:spacing w:val="-5"/>
                <w:sz w:val="20"/>
              </w:rPr>
              <w:t>437</w:t>
            </w:r>
          </w:p>
        </w:tc>
        <w:tc>
          <w:tcPr>
            <w:tcW w:w="850" w:type="dxa"/>
          </w:tcPr>
          <w:p w14:paraId="24E26EA0" w14:textId="77777777" w:rsidR="003D352F" w:rsidRDefault="001B3DC9">
            <w:pPr>
              <w:pStyle w:val="TableParagraph"/>
              <w:spacing w:before="26" w:line="212" w:lineRule="exact"/>
              <w:ind w:left="14"/>
              <w:jc w:val="center"/>
              <w:rPr>
                <w:sz w:val="20"/>
              </w:rPr>
            </w:pPr>
            <w:r>
              <w:rPr>
                <w:sz w:val="20"/>
              </w:rPr>
              <w:t>-15</w:t>
            </w:r>
            <w:r>
              <w:rPr>
                <w:spacing w:val="-6"/>
                <w:sz w:val="20"/>
              </w:rPr>
              <w:t xml:space="preserve"> </w:t>
            </w:r>
            <w:r>
              <w:rPr>
                <w:spacing w:val="-5"/>
                <w:sz w:val="20"/>
              </w:rPr>
              <w:t>362</w:t>
            </w:r>
          </w:p>
        </w:tc>
      </w:tr>
      <w:tr w:rsidR="003D352F" w14:paraId="24E26EAD" w14:textId="77777777">
        <w:trPr>
          <w:trHeight w:val="256"/>
        </w:trPr>
        <w:tc>
          <w:tcPr>
            <w:tcW w:w="1702" w:type="dxa"/>
          </w:tcPr>
          <w:p w14:paraId="24E26EA2" w14:textId="77777777" w:rsidR="003D352F" w:rsidRDefault="001B3DC9">
            <w:pPr>
              <w:pStyle w:val="TableParagraph"/>
              <w:spacing w:before="26" w:line="210" w:lineRule="exact"/>
              <w:ind w:left="112"/>
              <w:rPr>
                <w:sz w:val="20"/>
              </w:rPr>
            </w:pPr>
            <w:r>
              <w:rPr>
                <w:spacing w:val="-2"/>
                <w:sz w:val="20"/>
              </w:rPr>
              <w:t>Ұлытау</w:t>
            </w:r>
          </w:p>
        </w:tc>
        <w:tc>
          <w:tcPr>
            <w:tcW w:w="708" w:type="dxa"/>
          </w:tcPr>
          <w:p w14:paraId="24E26EA3" w14:textId="77777777" w:rsidR="003D352F" w:rsidRDefault="001B3DC9">
            <w:pPr>
              <w:pStyle w:val="TableParagraph"/>
              <w:spacing w:before="26" w:line="210" w:lineRule="exact"/>
              <w:ind w:left="16" w:right="36"/>
              <w:jc w:val="center"/>
              <w:rPr>
                <w:sz w:val="20"/>
              </w:rPr>
            </w:pPr>
            <w:r>
              <w:rPr>
                <w:spacing w:val="-10"/>
                <w:sz w:val="20"/>
              </w:rPr>
              <w:t>-</w:t>
            </w:r>
          </w:p>
        </w:tc>
        <w:tc>
          <w:tcPr>
            <w:tcW w:w="852" w:type="dxa"/>
          </w:tcPr>
          <w:p w14:paraId="24E26EA4" w14:textId="77777777" w:rsidR="003D352F" w:rsidRDefault="001B3DC9">
            <w:pPr>
              <w:pStyle w:val="TableParagraph"/>
              <w:spacing w:before="26" w:line="210" w:lineRule="exact"/>
              <w:ind w:left="46" w:right="30"/>
              <w:jc w:val="center"/>
              <w:rPr>
                <w:sz w:val="20"/>
              </w:rPr>
            </w:pPr>
            <w:r>
              <w:rPr>
                <w:spacing w:val="-10"/>
                <w:sz w:val="20"/>
              </w:rPr>
              <w:t>-</w:t>
            </w:r>
          </w:p>
        </w:tc>
        <w:tc>
          <w:tcPr>
            <w:tcW w:w="708" w:type="dxa"/>
          </w:tcPr>
          <w:p w14:paraId="24E26EA5" w14:textId="77777777" w:rsidR="003D352F" w:rsidRDefault="001B3DC9">
            <w:pPr>
              <w:pStyle w:val="TableParagraph"/>
              <w:spacing w:before="26" w:line="210" w:lineRule="exact"/>
              <w:ind w:left="16" w:right="36"/>
              <w:jc w:val="center"/>
              <w:rPr>
                <w:sz w:val="20"/>
              </w:rPr>
            </w:pPr>
            <w:r>
              <w:rPr>
                <w:spacing w:val="-10"/>
                <w:sz w:val="20"/>
              </w:rPr>
              <w:t>-</w:t>
            </w:r>
          </w:p>
        </w:tc>
        <w:tc>
          <w:tcPr>
            <w:tcW w:w="708" w:type="dxa"/>
          </w:tcPr>
          <w:p w14:paraId="24E26EA6" w14:textId="77777777" w:rsidR="003D352F" w:rsidRDefault="001B3DC9">
            <w:pPr>
              <w:pStyle w:val="TableParagraph"/>
              <w:spacing w:before="26" w:line="210" w:lineRule="exact"/>
              <w:ind w:left="16" w:right="35"/>
              <w:jc w:val="center"/>
              <w:rPr>
                <w:sz w:val="20"/>
              </w:rPr>
            </w:pPr>
            <w:r>
              <w:rPr>
                <w:spacing w:val="-10"/>
                <w:sz w:val="20"/>
              </w:rPr>
              <w:t>-</w:t>
            </w:r>
          </w:p>
        </w:tc>
        <w:tc>
          <w:tcPr>
            <w:tcW w:w="852" w:type="dxa"/>
          </w:tcPr>
          <w:p w14:paraId="24E26EA7" w14:textId="77777777" w:rsidR="003D352F" w:rsidRDefault="001B3DC9">
            <w:pPr>
              <w:pStyle w:val="TableParagraph"/>
              <w:spacing w:before="26" w:line="210" w:lineRule="exact"/>
              <w:ind w:left="16" w:right="35"/>
              <w:jc w:val="center"/>
              <w:rPr>
                <w:sz w:val="20"/>
              </w:rPr>
            </w:pPr>
            <w:r>
              <w:rPr>
                <w:spacing w:val="-10"/>
                <w:sz w:val="20"/>
              </w:rPr>
              <w:t>-</w:t>
            </w:r>
          </w:p>
        </w:tc>
        <w:tc>
          <w:tcPr>
            <w:tcW w:w="850" w:type="dxa"/>
          </w:tcPr>
          <w:p w14:paraId="24E26EA8" w14:textId="77777777" w:rsidR="003D352F" w:rsidRDefault="001B3DC9">
            <w:pPr>
              <w:pStyle w:val="TableParagraph"/>
              <w:spacing w:before="26" w:line="210" w:lineRule="exact"/>
              <w:ind w:left="24" w:right="45"/>
              <w:jc w:val="center"/>
              <w:rPr>
                <w:sz w:val="20"/>
              </w:rPr>
            </w:pPr>
            <w:r>
              <w:rPr>
                <w:spacing w:val="-10"/>
                <w:sz w:val="20"/>
              </w:rPr>
              <w:t>-</w:t>
            </w:r>
          </w:p>
        </w:tc>
        <w:tc>
          <w:tcPr>
            <w:tcW w:w="852" w:type="dxa"/>
          </w:tcPr>
          <w:p w14:paraId="24E26EA9" w14:textId="77777777" w:rsidR="003D352F" w:rsidRDefault="001B3DC9">
            <w:pPr>
              <w:pStyle w:val="TableParagraph"/>
              <w:spacing w:before="26" w:line="210" w:lineRule="exact"/>
              <w:ind w:left="16" w:right="35"/>
              <w:jc w:val="center"/>
              <w:rPr>
                <w:sz w:val="20"/>
              </w:rPr>
            </w:pPr>
            <w:r>
              <w:rPr>
                <w:spacing w:val="-10"/>
                <w:sz w:val="20"/>
              </w:rPr>
              <w:t>-</w:t>
            </w:r>
          </w:p>
        </w:tc>
        <w:tc>
          <w:tcPr>
            <w:tcW w:w="708" w:type="dxa"/>
          </w:tcPr>
          <w:p w14:paraId="24E26EAA" w14:textId="77777777" w:rsidR="003D352F" w:rsidRDefault="001B3DC9">
            <w:pPr>
              <w:pStyle w:val="TableParagraph"/>
              <w:spacing w:before="26" w:line="210" w:lineRule="exact"/>
              <w:ind w:left="16" w:right="39"/>
              <w:jc w:val="center"/>
              <w:rPr>
                <w:sz w:val="20"/>
              </w:rPr>
            </w:pPr>
            <w:r>
              <w:rPr>
                <w:spacing w:val="-10"/>
                <w:sz w:val="20"/>
              </w:rPr>
              <w:t>-</w:t>
            </w:r>
          </w:p>
        </w:tc>
        <w:tc>
          <w:tcPr>
            <w:tcW w:w="850" w:type="dxa"/>
          </w:tcPr>
          <w:p w14:paraId="24E26EAB" w14:textId="77777777" w:rsidR="003D352F" w:rsidRDefault="001B3DC9">
            <w:pPr>
              <w:pStyle w:val="TableParagraph"/>
              <w:spacing w:before="26" w:line="210" w:lineRule="exact"/>
              <w:ind w:left="24" w:right="45"/>
              <w:jc w:val="center"/>
              <w:rPr>
                <w:sz w:val="20"/>
              </w:rPr>
            </w:pPr>
            <w:r>
              <w:rPr>
                <w:spacing w:val="-10"/>
                <w:sz w:val="20"/>
              </w:rPr>
              <w:t>-</w:t>
            </w:r>
          </w:p>
        </w:tc>
        <w:tc>
          <w:tcPr>
            <w:tcW w:w="850" w:type="dxa"/>
          </w:tcPr>
          <w:p w14:paraId="24E26EAC" w14:textId="77777777" w:rsidR="003D352F" w:rsidRDefault="001B3DC9">
            <w:pPr>
              <w:pStyle w:val="TableParagraph"/>
              <w:spacing w:before="26" w:line="210" w:lineRule="exact"/>
              <w:ind w:left="17" w:right="45"/>
              <w:jc w:val="center"/>
              <w:rPr>
                <w:sz w:val="20"/>
              </w:rPr>
            </w:pPr>
            <w:r>
              <w:rPr>
                <w:spacing w:val="-4"/>
                <w:sz w:val="20"/>
              </w:rPr>
              <w:t>-</w:t>
            </w:r>
            <w:r>
              <w:rPr>
                <w:spacing w:val="-5"/>
                <w:sz w:val="20"/>
              </w:rPr>
              <w:t>722</w:t>
            </w:r>
          </w:p>
        </w:tc>
      </w:tr>
      <w:tr w:rsidR="003D352F" w14:paraId="24E26EB9" w14:textId="77777777">
        <w:trPr>
          <w:trHeight w:val="486"/>
        </w:trPr>
        <w:tc>
          <w:tcPr>
            <w:tcW w:w="1702" w:type="dxa"/>
          </w:tcPr>
          <w:p w14:paraId="24E26EAE" w14:textId="77777777" w:rsidR="003D352F" w:rsidRDefault="001B3DC9">
            <w:pPr>
              <w:pStyle w:val="TableParagraph"/>
              <w:spacing w:before="6" w:line="230" w:lineRule="atLeast"/>
              <w:ind w:left="112"/>
              <w:rPr>
                <w:sz w:val="20"/>
              </w:rPr>
            </w:pPr>
            <w:r>
              <w:rPr>
                <w:spacing w:val="-2"/>
                <w:sz w:val="20"/>
              </w:rPr>
              <w:t xml:space="preserve">Восточно- </w:t>
            </w:r>
            <w:r>
              <w:rPr>
                <w:spacing w:val="-4"/>
                <w:sz w:val="20"/>
              </w:rPr>
              <w:t>Казахстанская</w:t>
            </w:r>
          </w:p>
        </w:tc>
        <w:tc>
          <w:tcPr>
            <w:tcW w:w="708" w:type="dxa"/>
          </w:tcPr>
          <w:p w14:paraId="24E26EAF" w14:textId="77777777" w:rsidR="003D352F" w:rsidRDefault="001B3DC9">
            <w:pPr>
              <w:pStyle w:val="TableParagraph"/>
              <w:spacing w:before="142"/>
              <w:ind w:left="13"/>
              <w:jc w:val="center"/>
              <w:rPr>
                <w:sz w:val="20"/>
              </w:rPr>
            </w:pPr>
            <w:r>
              <w:rPr>
                <w:sz w:val="20"/>
              </w:rPr>
              <w:t>-8</w:t>
            </w:r>
            <w:r>
              <w:rPr>
                <w:spacing w:val="-3"/>
                <w:sz w:val="20"/>
              </w:rPr>
              <w:t xml:space="preserve"> </w:t>
            </w:r>
            <w:r>
              <w:rPr>
                <w:spacing w:val="-5"/>
                <w:sz w:val="20"/>
              </w:rPr>
              <w:t>956</w:t>
            </w:r>
          </w:p>
        </w:tc>
        <w:tc>
          <w:tcPr>
            <w:tcW w:w="852" w:type="dxa"/>
          </w:tcPr>
          <w:p w14:paraId="24E26EB0" w14:textId="77777777" w:rsidR="003D352F" w:rsidRDefault="001B3DC9">
            <w:pPr>
              <w:pStyle w:val="TableParagraph"/>
              <w:spacing w:before="142"/>
              <w:ind w:left="43" w:right="30"/>
              <w:jc w:val="center"/>
              <w:rPr>
                <w:sz w:val="20"/>
              </w:rPr>
            </w:pPr>
            <w:r>
              <w:rPr>
                <w:sz w:val="20"/>
              </w:rPr>
              <w:t>-7</w:t>
            </w:r>
            <w:r>
              <w:rPr>
                <w:spacing w:val="-3"/>
                <w:sz w:val="20"/>
              </w:rPr>
              <w:t xml:space="preserve"> </w:t>
            </w:r>
            <w:r>
              <w:rPr>
                <w:spacing w:val="-5"/>
                <w:sz w:val="20"/>
              </w:rPr>
              <w:t>332</w:t>
            </w:r>
          </w:p>
        </w:tc>
        <w:tc>
          <w:tcPr>
            <w:tcW w:w="708" w:type="dxa"/>
          </w:tcPr>
          <w:p w14:paraId="24E26EB1" w14:textId="77777777" w:rsidR="003D352F" w:rsidRDefault="001B3DC9">
            <w:pPr>
              <w:pStyle w:val="TableParagraph"/>
              <w:spacing w:before="142"/>
              <w:ind w:left="16" w:right="41"/>
              <w:jc w:val="center"/>
              <w:rPr>
                <w:sz w:val="20"/>
              </w:rPr>
            </w:pPr>
            <w:r>
              <w:rPr>
                <w:sz w:val="20"/>
              </w:rPr>
              <w:t>-10</w:t>
            </w:r>
            <w:r>
              <w:rPr>
                <w:spacing w:val="-6"/>
                <w:sz w:val="20"/>
              </w:rPr>
              <w:t xml:space="preserve"> </w:t>
            </w:r>
            <w:r>
              <w:rPr>
                <w:spacing w:val="-5"/>
                <w:sz w:val="20"/>
              </w:rPr>
              <w:t>467</w:t>
            </w:r>
          </w:p>
        </w:tc>
        <w:tc>
          <w:tcPr>
            <w:tcW w:w="708" w:type="dxa"/>
          </w:tcPr>
          <w:p w14:paraId="24E26EB2" w14:textId="77777777" w:rsidR="003D352F" w:rsidRDefault="001B3DC9">
            <w:pPr>
              <w:pStyle w:val="TableParagraph"/>
              <w:spacing w:before="142"/>
              <w:ind w:left="16"/>
              <w:jc w:val="center"/>
              <w:rPr>
                <w:sz w:val="20"/>
              </w:rPr>
            </w:pPr>
            <w:r>
              <w:rPr>
                <w:sz w:val="20"/>
              </w:rPr>
              <w:t>-11</w:t>
            </w:r>
            <w:r>
              <w:rPr>
                <w:spacing w:val="-6"/>
                <w:sz w:val="20"/>
              </w:rPr>
              <w:t xml:space="preserve"> </w:t>
            </w:r>
            <w:r>
              <w:rPr>
                <w:spacing w:val="-5"/>
                <w:sz w:val="20"/>
              </w:rPr>
              <w:t>388</w:t>
            </w:r>
          </w:p>
        </w:tc>
        <w:tc>
          <w:tcPr>
            <w:tcW w:w="852" w:type="dxa"/>
          </w:tcPr>
          <w:p w14:paraId="24E26EB3" w14:textId="77777777" w:rsidR="003D352F" w:rsidRDefault="001B3DC9">
            <w:pPr>
              <w:pStyle w:val="TableParagraph"/>
              <w:spacing w:before="142"/>
              <w:ind w:left="16" w:right="40"/>
              <w:jc w:val="center"/>
              <w:rPr>
                <w:sz w:val="20"/>
              </w:rPr>
            </w:pPr>
            <w:r>
              <w:rPr>
                <w:sz w:val="20"/>
              </w:rPr>
              <w:t>-15</w:t>
            </w:r>
            <w:r>
              <w:rPr>
                <w:spacing w:val="-6"/>
                <w:sz w:val="20"/>
              </w:rPr>
              <w:t xml:space="preserve"> </w:t>
            </w:r>
            <w:r>
              <w:rPr>
                <w:spacing w:val="-5"/>
                <w:sz w:val="20"/>
              </w:rPr>
              <w:t>731</w:t>
            </w:r>
          </w:p>
        </w:tc>
        <w:tc>
          <w:tcPr>
            <w:tcW w:w="850" w:type="dxa"/>
          </w:tcPr>
          <w:p w14:paraId="24E26EB4" w14:textId="77777777" w:rsidR="003D352F" w:rsidRDefault="001B3DC9">
            <w:pPr>
              <w:pStyle w:val="TableParagraph"/>
              <w:spacing w:before="142"/>
              <w:ind w:left="19" w:right="45"/>
              <w:jc w:val="center"/>
              <w:rPr>
                <w:sz w:val="20"/>
              </w:rPr>
            </w:pPr>
            <w:r>
              <w:rPr>
                <w:sz w:val="20"/>
              </w:rPr>
              <w:t>-10</w:t>
            </w:r>
            <w:r>
              <w:rPr>
                <w:spacing w:val="-5"/>
                <w:sz w:val="20"/>
              </w:rPr>
              <w:t xml:space="preserve"> 697</w:t>
            </w:r>
          </w:p>
        </w:tc>
        <w:tc>
          <w:tcPr>
            <w:tcW w:w="852" w:type="dxa"/>
          </w:tcPr>
          <w:p w14:paraId="24E26EB5" w14:textId="77777777" w:rsidR="003D352F" w:rsidRDefault="001B3DC9">
            <w:pPr>
              <w:pStyle w:val="TableParagraph"/>
              <w:spacing w:before="142"/>
              <w:ind w:right="130"/>
              <w:jc w:val="right"/>
              <w:rPr>
                <w:sz w:val="20"/>
              </w:rPr>
            </w:pPr>
            <w:r>
              <w:rPr>
                <w:sz w:val="20"/>
              </w:rPr>
              <w:t>-11</w:t>
            </w:r>
            <w:r>
              <w:rPr>
                <w:spacing w:val="-6"/>
                <w:sz w:val="20"/>
              </w:rPr>
              <w:t xml:space="preserve"> </w:t>
            </w:r>
            <w:r>
              <w:rPr>
                <w:spacing w:val="-5"/>
                <w:sz w:val="20"/>
              </w:rPr>
              <w:t>826</w:t>
            </w:r>
          </w:p>
        </w:tc>
        <w:tc>
          <w:tcPr>
            <w:tcW w:w="708" w:type="dxa"/>
          </w:tcPr>
          <w:p w14:paraId="24E26EB6" w14:textId="77777777" w:rsidR="003D352F" w:rsidRDefault="001B3DC9">
            <w:pPr>
              <w:pStyle w:val="TableParagraph"/>
              <w:spacing w:before="142"/>
              <w:ind w:left="16" w:right="42"/>
              <w:jc w:val="center"/>
              <w:rPr>
                <w:sz w:val="20"/>
              </w:rPr>
            </w:pPr>
            <w:r>
              <w:rPr>
                <w:sz w:val="20"/>
              </w:rPr>
              <w:t>-9</w:t>
            </w:r>
            <w:r>
              <w:rPr>
                <w:spacing w:val="-3"/>
                <w:sz w:val="20"/>
              </w:rPr>
              <w:t xml:space="preserve"> </w:t>
            </w:r>
            <w:r>
              <w:rPr>
                <w:spacing w:val="-5"/>
                <w:sz w:val="20"/>
              </w:rPr>
              <w:t>367</w:t>
            </w:r>
          </w:p>
        </w:tc>
        <w:tc>
          <w:tcPr>
            <w:tcW w:w="850" w:type="dxa"/>
          </w:tcPr>
          <w:p w14:paraId="24E26EB7" w14:textId="77777777" w:rsidR="003D352F" w:rsidRDefault="001B3DC9">
            <w:pPr>
              <w:pStyle w:val="TableParagraph"/>
              <w:spacing w:before="142"/>
              <w:ind w:left="22" w:right="45"/>
              <w:jc w:val="center"/>
              <w:rPr>
                <w:sz w:val="20"/>
              </w:rPr>
            </w:pPr>
            <w:r>
              <w:rPr>
                <w:sz w:val="20"/>
              </w:rPr>
              <w:t>-9</w:t>
            </w:r>
            <w:r>
              <w:rPr>
                <w:spacing w:val="-3"/>
                <w:sz w:val="20"/>
              </w:rPr>
              <w:t xml:space="preserve"> </w:t>
            </w:r>
            <w:r>
              <w:rPr>
                <w:spacing w:val="-5"/>
                <w:sz w:val="20"/>
              </w:rPr>
              <w:t>839</w:t>
            </w:r>
          </w:p>
        </w:tc>
        <w:tc>
          <w:tcPr>
            <w:tcW w:w="850" w:type="dxa"/>
          </w:tcPr>
          <w:p w14:paraId="24E26EB8" w14:textId="77777777" w:rsidR="003D352F" w:rsidRDefault="001B3DC9">
            <w:pPr>
              <w:pStyle w:val="TableParagraph"/>
              <w:spacing w:before="142"/>
              <w:ind w:right="19"/>
              <w:jc w:val="center"/>
              <w:rPr>
                <w:sz w:val="20"/>
              </w:rPr>
            </w:pPr>
            <w:r>
              <w:rPr>
                <w:sz w:val="20"/>
              </w:rPr>
              <w:t>-3</w:t>
            </w:r>
            <w:r>
              <w:rPr>
                <w:spacing w:val="-3"/>
                <w:sz w:val="20"/>
              </w:rPr>
              <w:t xml:space="preserve"> </w:t>
            </w:r>
            <w:r>
              <w:rPr>
                <w:spacing w:val="-5"/>
                <w:sz w:val="20"/>
              </w:rPr>
              <w:t>323</w:t>
            </w:r>
          </w:p>
        </w:tc>
      </w:tr>
      <w:tr w:rsidR="003D352F" w14:paraId="24E26EBB" w14:textId="77777777">
        <w:trPr>
          <w:trHeight w:val="230"/>
        </w:trPr>
        <w:tc>
          <w:tcPr>
            <w:tcW w:w="9640" w:type="dxa"/>
            <w:gridSpan w:val="11"/>
          </w:tcPr>
          <w:p w14:paraId="24E26EBA" w14:textId="77777777" w:rsidR="003D352F" w:rsidRDefault="001B3DC9">
            <w:pPr>
              <w:pStyle w:val="TableParagraph"/>
              <w:spacing w:line="210" w:lineRule="exact"/>
              <w:ind w:left="712"/>
              <w:rPr>
                <w:sz w:val="20"/>
              </w:rPr>
            </w:pPr>
            <w:r>
              <w:rPr>
                <w:sz w:val="20"/>
              </w:rPr>
              <w:t>Примечание</w:t>
            </w:r>
            <w:r>
              <w:rPr>
                <w:spacing w:val="-7"/>
                <w:sz w:val="20"/>
              </w:rPr>
              <w:t xml:space="preserve"> </w:t>
            </w:r>
            <w:r>
              <w:rPr>
                <w:sz w:val="20"/>
              </w:rPr>
              <w:t>–</w:t>
            </w:r>
            <w:r>
              <w:rPr>
                <w:spacing w:val="-6"/>
                <w:sz w:val="20"/>
              </w:rPr>
              <w:t xml:space="preserve"> </w:t>
            </w:r>
            <w:r>
              <w:rPr>
                <w:sz w:val="20"/>
              </w:rPr>
              <w:t>Составлено</w:t>
            </w:r>
            <w:r>
              <w:rPr>
                <w:spacing w:val="-7"/>
                <w:sz w:val="20"/>
              </w:rPr>
              <w:t xml:space="preserve"> </w:t>
            </w:r>
            <w:r>
              <w:rPr>
                <w:sz w:val="20"/>
              </w:rPr>
              <w:t>по</w:t>
            </w:r>
            <w:r>
              <w:rPr>
                <w:spacing w:val="-6"/>
                <w:sz w:val="20"/>
              </w:rPr>
              <w:t xml:space="preserve"> </w:t>
            </w:r>
            <w:r>
              <w:rPr>
                <w:sz w:val="20"/>
              </w:rPr>
              <w:t>источнику</w:t>
            </w:r>
            <w:r>
              <w:rPr>
                <w:spacing w:val="-7"/>
                <w:sz w:val="20"/>
              </w:rPr>
              <w:t xml:space="preserve"> </w:t>
            </w:r>
            <w:r>
              <w:rPr>
                <w:spacing w:val="-2"/>
                <w:sz w:val="20"/>
              </w:rPr>
              <w:t>[113]</w:t>
            </w:r>
          </w:p>
        </w:tc>
      </w:tr>
    </w:tbl>
    <w:p w14:paraId="24E26EBC" w14:textId="77777777" w:rsidR="003D352F" w:rsidRDefault="003D352F">
      <w:pPr>
        <w:pStyle w:val="TableParagraph"/>
        <w:spacing w:line="210" w:lineRule="exact"/>
        <w:rPr>
          <w:sz w:val="20"/>
        </w:rPr>
        <w:sectPr w:rsidR="003D352F">
          <w:pgSz w:w="11920" w:h="16850"/>
          <w:pgMar w:top="1060" w:right="283" w:bottom="1300" w:left="1559" w:header="0" w:footer="1072" w:gutter="0"/>
          <w:cols w:space="720"/>
        </w:sectPr>
      </w:pPr>
    </w:p>
    <w:p w14:paraId="24E26EBD" w14:textId="77777777" w:rsidR="003D352F" w:rsidRDefault="001B3DC9">
      <w:pPr>
        <w:pStyle w:val="1"/>
        <w:spacing w:before="74"/>
        <w:ind w:left="994"/>
      </w:pPr>
      <w:r>
        <w:t>ПРИЛОЖЕНИЕ</w:t>
      </w:r>
      <w:r>
        <w:rPr>
          <w:spacing w:val="-5"/>
        </w:rPr>
        <w:t xml:space="preserve"> </w:t>
      </w:r>
      <w:r>
        <w:rPr>
          <w:spacing w:val="-10"/>
        </w:rPr>
        <w:t>Е</w:t>
      </w:r>
    </w:p>
    <w:p w14:paraId="24E26EBE" w14:textId="77777777" w:rsidR="003D352F" w:rsidRDefault="001B3DC9">
      <w:pPr>
        <w:pStyle w:val="a3"/>
        <w:spacing w:before="248"/>
        <w:ind w:firstLine="0"/>
        <w:jc w:val="left"/>
      </w:pPr>
      <w:r>
        <w:t>Таблица</w:t>
      </w:r>
      <w:r>
        <w:rPr>
          <w:spacing w:val="-7"/>
        </w:rPr>
        <w:t xml:space="preserve"> </w:t>
      </w:r>
      <w:r>
        <w:t>Е.1</w:t>
      </w:r>
      <w:r>
        <w:rPr>
          <w:spacing w:val="-3"/>
        </w:rPr>
        <w:t xml:space="preserve"> </w:t>
      </w:r>
      <w:r>
        <w:t>–</w:t>
      </w:r>
      <w:r>
        <w:rPr>
          <w:spacing w:val="-4"/>
        </w:rPr>
        <w:t xml:space="preserve"> </w:t>
      </w:r>
      <w:r>
        <w:t>Валовая</w:t>
      </w:r>
      <w:r>
        <w:rPr>
          <w:spacing w:val="-4"/>
        </w:rPr>
        <w:t xml:space="preserve"> </w:t>
      </w:r>
      <w:r>
        <w:t>продукция</w:t>
      </w:r>
      <w:r>
        <w:rPr>
          <w:spacing w:val="-7"/>
        </w:rPr>
        <w:t xml:space="preserve"> </w:t>
      </w:r>
      <w:r>
        <w:t>растениеводства</w:t>
      </w:r>
      <w:r>
        <w:rPr>
          <w:spacing w:val="-6"/>
        </w:rPr>
        <w:t xml:space="preserve"> </w:t>
      </w:r>
      <w:r>
        <w:t>в</w:t>
      </w:r>
      <w:r>
        <w:rPr>
          <w:spacing w:val="-8"/>
        </w:rPr>
        <w:t xml:space="preserve"> </w:t>
      </w:r>
      <w:r>
        <w:t>разрезе</w:t>
      </w:r>
      <w:r>
        <w:rPr>
          <w:spacing w:val="-7"/>
        </w:rPr>
        <w:t xml:space="preserve"> </w:t>
      </w:r>
      <w:r>
        <w:rPr>
          <w:spacing w:val="-2"/>
        </w:rPr>
        <w:t>регионов</w:t>
      </w:r>
    </w:p>
    <w:p w14:paraId="24E26EBF" w14:textId="77777777" w:rsidR="003D352F" w:rsidRDefault="003D352F">
      <w:pPr>
        <w:pStyle w:val="a3"/>
        <w:spacing w:before="4"/>
        <w:ind w:left="0" w:firstLine="0"/>
        <w:jc w:val="left"/>
        <w:rPr>
          <w:sz w:val="10"/>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1702"/>
        <w:gridCol w:w="1417"/>
        <w:gridCol w:w="1385"/>
        <w:gridCol w:w="2281"/>
      </w:tblGrid>
      <w:tr w:rsidR="003D352F" w14:paraId="24E26EC5" w14:textId="77777777">
        <w:trPr>
          <w:trHeight w:val="580"/>
        </w:trPr>
        <w:tc>
          <w:tcPr>
            <w:tcW w:w="2821" w:type="dxa"/>
          </w:tcPr>
          <w:p w14:paraId="24E26EC0" w14:textId="77777777" w:rsidR="003D352F" w:rsidRDefault="001B3DC9">
            <w:pPr>
              <w:pStyle w:val="TableParagraph"/>
              <w:spacing w:before="164"/>
              <w:ind w:left="225"/>
              <w:rPr>
                <w:sz w:val="24"/>
              </w:rPr>
            </w:pPr>
            <w:r>
              <w:rPr>
                <w:sz w:val="24"/>
              </w:rPr>
              <w:t>Наименование</w:t>
            </w:r>
            <w:r>
              <w:rPr>
                <w:spacing w:val="-7"/>
                <w:sz w:val="24"/>
              </w:rPr>
              <w:t xml:space="preserve"> </w:t>
            </w:r>
            <w:r>
              <w:rPr>
                <w:spacing w:val="-2"/>
                <w:sz w:val="24"/>
              </w:rPr>
              <w:t>региона</w:t>
            </w:r>
          </w:p>
        </w:tc>
        <w:tc>
          <w:tcPr>
            <w:tcW w:w="1702" w:type="dxa"/>
          </w:tcPr>
          <w:p w14:paraId="24E26EC1" w14:textId="77777777" w:rsidR="003D352F" w:rsidRDefault="001B3DC9">
            <w:pPr>
              <w:pStyle w:val="TableParagraph"/>
              <w:spacing w:before="164"/>
              <w:ind w:left="409"/>
              <w:rPr>
                <w:sz w:val="24"/>
              </w:rPr>
            </w:pPr>
            <w:r>
              <w:rPr>
                <w:sz w:val="24"/>
              </w:rPr>
              <w:t xml:space="preserve">2018 </w:t>
            </w:r>
            <w:r>
              <w:rPr>
                <w:spacing w:val="-5"/>
                <w:sz w:val="24"/>
              </w:rPr>
              <w:t>год</w:t>
            </w:r>
          </w:p>
        </w:tc>
        <w:tc>
          <w:tcPr>
            <w:tcW w:w="1417" w:type="dxa"/>
          </w:tcPr>
          <w:p w14:paraId="24E26EC2" w14:textId="77777777" w:rsidR="003D352F" w:rsidRDefault="001B3DC9">
            <w:pPr>
              <w:pStyle w:val="TableParagraph"/>
              <w:spacing w:before="164"/>
              <w:ind w:left="265"/>
              <w:rPr>
                <w:sz w:val="24"/>
              </w:rPr>
            </w:pPr>
            <w:r>
              <w:rPr>
                <w:sz w:val="24"/>
              </w:rPr>
              <w:t xml:space="preserve">2020 </w:t>
            </w:r>
            <w:r>
              <w:rPr>
                <w:spacing w:val="-5"/>
                <w:sz w:val="24"/>
              </w:rPr>
              <w:t>год</w:t>
            </w:r>
          </w:p>
        </w:tc>
        <w:tc>
          <w:tcPr>
            <w:tcW w:w="1385" w:type="dxa"/>
          </w:tcPr>
          <w:p w14:paraId="24E26EC3" w14:textId="77777777" w:rsidR="003D352F" w:rsidRDefault="001B3DC9">
            <w:pPr>
              <w:pStyle w:val="TableParagraph"/>
              <w:spacing w:before="164"/>
              <w:ind w:left="5" w:right="3"/>
              <w:jc w:val="center"/>
              <w:rPr>
                <w:sz w:val="24"/>
              </w:rPr>
            </w:pPr>
            <w:r>
              <w:rPr>
                <w:sz w:val="24"/>
              </w:rPr>
              <w:t xml:space="preserve">2022 </w:t>
            </w:r>
            <w:r>
              <w:rPr>
                <w:spacing w:val="-5"/>
                <w:sz w:val="24"/>
              </w:rPr>
              <w:t>год</w:t>
            </w:r>
          </w:p>
        </w:tc>
        <w:tc>
          <w:tcPr>
            <w:tcW w:w="2281" w:type="dxa"/>
          </w:tcPr>
          <w:p w14:paraId="24E26EC4" w14:textId="77777777" w:rsidR="003D352F" w:rsidRDefault="001B3DC9">
            <w:pPr>
              <w:pStyle w:val="TableParagraph"/>
              <w:spacing w:line="280" w:lineRule="atLeast"/>
              <w:ind w:left="178" w:firstLine="55"/>
              <w:rPr>
                <w:sz w:val="24"/>
              </w:rPr>
            </w:pPr>
            <w:r>
              <w:rPr>
                <w:sz w:val="24"/>
              </w:rPr>
              <w:t>2022 год</w:t>
            </w:r>
            <w:r>
              <w:rPr>
                <w:spacing w:val="40"/>
                <w:sz w:val="24"/>
              </w:rPr>
              <w:t xml:space="preserve"> </w:t>
            </w:r>
            <w:r>
              <w:rPr>
                <w:sz w:val="24"/>
              </w:rPr>
              <w:t>к 2018 году, в</w:t>
            </w:r>
            <w:r>
              <w:rPr>
                <w:spacing w:val="-1"/>
                <w:sz w:val="24"/>
              </w:rPr>
              <w:t xml:space="preserve"> </w:t>
            </w:r>
            <w:r>
              <w:rPr>
                <w:spacing w:val="-2"/>
                <w:sz w:val="24"/>
              </w:rPr>
              <w:t>процентах</w:t>
            </w:r>
          </w:p>
        </w:tc>
      </w:tr>
      <w:tr w:rsidR="003D352F" w14:paraId="24E26ECB" w14:textId="77777777">
        <w:trPr>
          <w:trHeight w:val="301"/>
        </w:trPr>
        <w:tc>
          <w:tcPr>
            <w:tcW w:w="2821" w:type="dxa"/>
          </w:tcPr>
          <w:p w14:paraId="24E26EC6" w14:textId="77777777" w:rsidR="003D352F" w:rsidRDefault="001B3DC9">
            <w:pPr>
              <w:pStyle w:val="TableParagraph"/>
              <w:spacing w:before="25" w:line="257" w:lineRule="exact"/>
              <w:ind w:left="74"/>
              <w:rPr>
                <w:sz w:val="24"/>
              </w:rPr>
            </w:pPr>
            <w:r>
              <w:rPr>
                <w:spacing w:val="-4"/>
                <w:sz w:val="24"/>
              </w:rPr>
              <w:t>Абай</w:t>
            </w:r>
          </w:p>
        </w:tc>
        <w:tc>
          <w:tcPr>
            <w:tcW w:w="1702" w:type="dxa"/>
          </w:tcPr>
          <w:p w14:paraId="24E26EC7" w14:textId="77777777" w:rsidR="003D352F" w:rsidRDefault="001B3DC9">
            <w:pPr>
              <w:pStyle w:val="TableParagraph"/>
              <w:spacing w:before="25" w:line="257" w:lineRule="exact"/>
              <w:ind w:left="358" w:right="85"/>
              <w:jc w:val="center"/>
              <w:rPr>
                <w:sz w:val="24"/>
              </w:rPr>
            </w:pPr>
            <w:r>
              <w:rPr>
                <w:spacing w:val="-10"/>
                <w:sz w:val="24"/>
              </w:rPr>
              <w:t>-</w:t>
            </w:r>
          </w:p>
        </w:tc>
        <w:tc>
          <w:tcPr>
            <w:tcW w:w="1417" w:type="dxa"/>
          </w:tcPr>
          <w:p w14:paraId="24E26EC8" w14:textId="77777777" w:rsidR="003D352F" w:rsidRDefault="001B3DC9">
            <w:pPr>
              <w:pStyle w:val="TableParagraph"/>
              <w:spacing w:before="25" w:line="257" w:lineRule="exact"/>
              <w:ind w:left="343" w:right="88"/>
              <w:jc w:val="center"/>
              <w:rPr>
                <w:sz w:val="24"/>
              </w:rPr>
            </w:pPr>
            <w:r>
              <w:rPr>
                <w:spacing w:val="-10"/>
                <w:sz w:val="24"/>
              </w:rPr>
              <w:t>-</w:t>
            </w:r>
          </w:p>
        </w:tc>
        <w:tc>
          <w:tcPr>
            <w:tcW w:w="1385" w:type="dxa"/>
          </w:tcPr>
          <w:p w14:paraId="24E26EC9" w14:textId="77777777" w:rsidR="003D352F" w:rsidRDefault="001B3DC9">
            <w:pPr>
              <w:pStyle w:val="TableParagraph"/>
              <w:spacing w:before="11" w:line="271" w:lineRule="exact"/>
              <w:ind w:left="5"/>
              <w:jc w:val="center"/>
              <w:rPr>
                <w:sz w:val="24"/>
              </w:rPr>
            </w:pPr>
            <w:r>
              <w:rPr>
                <w:sz w:val="24"/>
              </w:rPr>
              <w:t xml:space="preserve">206 </w:t>
            </w:r>
            <w:r>
              <w:rPr>
                <w:spacing w:val="-2"/>
                <w:sz w:val="24"/>
              </w:rPr>
              <w:t>438,4</w:t>
            </w:r>
          </w:p>
        </w:tc>
        <w:tc>
          <w:tcPr>
            <w:tcW w:w="2281" w:type="dxa"/>
          </w:tcPr>
          <w:p w14:paraId="24E26ECA" w14:textId="77777777" w:rsidR="003D352F" w:rsidRDefault="001B3DC9">
            <w:pPr>
              <w:pStyle w:val="TableParagraph"/>
              <w:spacing w:before="25" w:line="257" w:lineRule="exact"/>
              <w:ind w:left="34"/>
              <w:jc w:val="center"/>
              <w:rPr>
                <w:sz w:val="24"/>
              </w:rPr>
            </w:pPr>
            <w:r>
              <w:rPr>
                <w:spacing w:val="-10"/>
                <w:sz w:val="24"/>
              </w:rPr>
              <w:t>-</w:t>
            </w:r>
          </w:p>
        </w:tc>
      </w:tr>
      <w:tr w:rsidR="003D352F" w14:paraId="24E26ED1" w14:textId="77777777">
        <w:trPr>
          <w:trHeight w:val="578"/>
        </w:trPr>
        <w:tc>
          <w:tcPr>
            <w:tcW w:w="2821" w:type="dxa"/>
          </w:tcPr>
          <w:p w14:paraId="24E26ECC" w14:textId="77777777" w:rsidR="003D352F" w:rsidRDefault="001B3DC9">
            <w:pPr>
              <w:pStyle w:val="TableParagraph"/>
              <w:spacing w:before="25"/>
              <w:ind w:left="74"/>
              <w:rPr>
                <w:sz w:val="24"/>
              </w:rPr>
            </w:pPr>
            <w:r>
              <w:rPr>
                <w:spacing w:val="-2"/>
                <w:sz w:val="24"/>
              </w:rPr>
              <w:t>Акмолинская</w:t>
            </w:r>
          </w:p>
        </w:tc>
        <w:tc>
          <w:tcPr>
            <w:tcW w:w="1702" w:type="dxa"/>
          </w:tcPr>
          <w:p w14:paraId="24E26ECD" w14:textId="77777777" w:rsidR="003D352F" w:rsidRDefault="001B3DC9">
            <w:pPr>
              <w:pStyle w:val="TableParagraph"/>
              <w:spacing w:before="164"/>
              <w:ind w:left="320"/>
              <w:rPr>
                <w:sz w:val="24"/>
              </w:rPr>
            </w:pPr>
            <w:r>
              <w:rPr>
                <w:sz w:val="24"/>
              </w:rPr>
              <w:t xml:space="preserve">268 </w:t>
            </w:r>
            <w:r>
              <w:rPr>
                <w:spacing w:val="-2"/>
                <w:sz w:val="24"/>
              </w:rPr>
              <w:t>785,9</w:t>
            </w:r>
          </w:p>
        </w:tc>
        <w:tc>
          <w:tcPr>
            <w:tcW w:w="1417" w:type="dxa"/>
          </w:tcPr>
          <w:p w14:paraId="24E26ECE" w14:textId="77777777" w:rsidR="003D352F" w:rsidRDefault="001B3DC9">
            <w:pPr>
              <w:pStyle w:val="TableParagraph"/>
              <w:spacing w:before="164"/>
              <w:ind w:left="179"/>
              <w:rPr>
                <w:sz w:val="24"/>
              </w:rPr>
            </w:pPr>
            <w:r>
              <w:rPr>
                <w:sz w:val="24"/>
              </w:rPr>
              <w:t xml:space="preserve">468 </w:t>
            </w:r>
            <w:r>
              <w:rPr>
                <w:spacing w:val="-2"/>
                <w:sz w:val="24"/>
              </w:rPr>
              <w:t>740,5</w:t>
            </w:r>
          </w:p>
        </w:tc>
        <w:tc>
          <w:tcPr>
            <w:tcW w:w="1385" w:type="dxa"/>
          </w:tcPr>
          <w:p w14:paraId="24E26ECF" w14:textId="77777777" w:rsidR="003D352F" w:rsidRDefault="001B3DC9">
            <w:pPr>
              <w:pStyle w:val="TableParagraph"/>
              <w:spacing w:before="150"/>
              <w:ind w:left="5"/>
              <w:jc w:val="center"/>
              <w:rPr>
                <w:sz w:val="24"/>
              </w:rPr>
            </w:pPr>
            <w:r>
              <w:rPr>
                <w:sz w:val="24"/>
              </w:rPr>
              <w:t xml:space="preserve">770 </w:t>
            </w:r>
            <w:r>
              <w:rPr>
                <w:spacing w:val="-2"/>
                <w:sz w:val="24"/>
              </w:rPr>
              <w:t>299,9</w:t>
            </w:r>
          </w:p>
        </w:tc>
        <w:tc>
          <w:tcPr>
            <w:tcW w:w="2281" w:type="dxa"/>
          </w:tcPr>
          <w:p w14:paraId="24E26ED0" w14:textId="77777777" w:rsidR="003D352F" w:rsidRDefault="001B3DC9">
            <w:pPr>
              <w:pStyle w:val="TableParagraph"/>
              <w:spacing w:before="6" w:line="270" w:lineRule="atLeast"/>
              <w:ind w:left="839" w:right="351" w:hanging="565"/>
              <w:rPr>
                <w:sz w:val="24"/>
              </w:rPr>
            </w:pPr>
            <w:r>
              <w:rPr>
                <w:sz w:val="24"/>
              </w:rPr>
              <w:t>186,5</w:t>
            </w:r>
            <w:r>
              <w:rPr>
                <w:spacing w:val="-12"/>
                <w:sz w:val="24"/>
              </w:rPr>
              <w:t xml:space="preserve"> </w:t>
            </w:r>
            <w:r>
              <w:rPr>
                <w:sz w:val="24"/>
              </w:rPr>
              <w:t>(почти</w:t>
            </w:r>
            <w:r>
              <w:rPr>
                <w:spacing w:val="-12"/>
                <w:sz w:val="24"/>
              </w:rPr>
              <w:t xml:space="preserve"> </w:t>
            </w:r>
            <w:r>
              <w:rPr>
                <w:sz w:val="24"/>
              </w:rPr>
              <w:t>в</w:t>
            </w:r>
            <w:r>
              <w:rPr>
                <w:spacing w:val="-13"/>
                <w:sz w:val="24"/>
              </w:rPr>
              <w:t xml:space="preserve"> </w:t>
            </w:r>
            <w:r>
              <w:rPr>
                <w:sz w:val="24"/>
              </w:rPr>
              <w:t xml:space="preserve">3 </w:t>
            </w:r>
            <w:r>
              <w:rPr>
                <w:spacing w:val="-2"/>
                <w:sz w:val="24"/>
              </w:rPr>
              <w:t>раза)</w:t>
            </w:r>
          </w:p>
        </w:tc>
      </w:tr>
      <w:tr w:rsidR="003D352F" w14:paraId="24E26ED8" w14:textId="77777777">
        <w:trPr>
          <w:trHeight w:val="580"/>
        </w:trPr>
        <w:tc>
          <w:tcPr>
            <w:tcW w:w="2821" w:type="dxa"/>
          </w:tcPr>
          <w:p w14:paraId="24E26ED2" w14:textId="77777777" w:rsidR="003D352F" w:rsidRDefault="001B3DC9">
            <w:pPr>
              <w:pStyle w:val="TableParagraph"/>
              <w:spacing w:before="27"/>
              <w:ind w:left="74"/>
              <w:rPr>
                <w:sz w:val="24"/>
              </w:rPr>
            </w:pPr>
            <w:r>
              <w:rPr>
                <w:spacing w:val="-2"/>
                <w:sz w:val="24"/>
              </w:rPr>
              <w:t>Актюбинская</w:t>
            </w:r>
          </w:p>
        </w:tc>
        <w:tc>
          <w:tcPr>
            <w:tcW w:w="1702" w:type="dxa"/>
          </w:tcPr>
          <w:p w14:paraId="24E26ED3" w14:textId="77777777" w:rsidR="003D352F" w:rsidRDefault="001B3DC9">
            <w:pPr>
              <w:pStyle w:val="TableParagraph"/>
              <w:spacing w:before="164"/>
              <w:ind w:left="380"/>
              <w:rPr>
                <w:sz w:val="24"/>
              </w:rPr>
            </w:pPr>
            <w:r>
              <w:rPr>
                <w:sz w:val="24"/>
              </w:rPr>
              <w:t xml:space="preserve">85 </w:t>
            </w:r>
            <w:r>
              <w:rPr>
                <w:spacing w:val="-2"/>
                <w:sz w:val="24"/>
              </w:rPr>
              <w:t>290,6</w:t>
            </w:r>
          </w:p>
        </w:tc>
        <w:tc>
          <w:tcPr>
            <w:tcW w:w="1417" w:type="dxa"/>
          </w:tcPr>
          <w:p w14:paraId="24E26ED4" w14:textId="77777777" w:rsidR="003D352F" w:rsidRDefault="001B3DC9">
            <w:pPr>
              <w:pStyle w:val="TableParagraph"/>
              <w:spacing w:before="164"/>
              <w:ind w:left="179"/>
              <w:rPr>
                <w:sz w:val="24"/>
              </w:rPr>
            </w:pPr>
            <w:r>
              <w:rPr>
                <w:sz w:val="24"/>
              </w:rPr>
              <w:t xml:space="preserve">123 </w:t>
            </w:r>
            <w:r>
              <w:rPr>
                <w:spacing w:val="-2"/>
                <w:sz w:val="24"/>
              </w:rPr>
              <w:t>040,1</w:t>
            </w:r>
          </w:p>
        </w:tc>
        <w:tc>
          <w:tcPr>
            <w:tcW w:w="1385" w:type="dxa"/>
          </w:tcPr>
          <w:p w14:paraId="24E26ED5" w14:textId="77777777" w:rsidR="003D352F" w:rsidRDefault="001B3DC9">
            <w:pPr>
              <w:pStyle w:val="TableParagraph"/>
              <w:spacing w:before="152"/>
              <w:ind w:left="5"/>
              <w:jc w:val="center"/>
              <w:rPr>
                <w:sz w:val="24"/>
              </w:rPr>
            </w:pPr>
            <w:r>
              <w:rPr>
                <w:sz w:val="24"/>
              </w:rPr>
              <w:t xml:space="preserve">196 </w:t>
            </w:r>
            <w:r>
              <w:rPr>
                <w:spacing w:val="-2"/>
                <w:sz w:val="24"/>
              </w:rPr>
              <w:t>735,8</w:t>
            </w:r>
          </w:p>
        </w:tc>
        <w:tc>
          <w:tcPr>
            <w:tcW w:w="2281" w:type="dxa"/>
          </w:tcPr>
          <w:p w14:paraId="24E26ED6" w14:textId="77777777" w:rsidR="003D352F" w:rsidRDefault="001B3DC9">
            <w:pPr>
              <w:pStyle w:val="TableParagraph"/>
              <w:spacing w:before="27"/>
              <w:ind w:left="34" w:right="115"/>
              <w:jc w:val="center"/>
              <w:rPr>
                <w:sz w:val="24"/>
              </w:rPr>
            </w:pPr>
            <w:r>
              <w:rPr>
                <w:sz w:val="24"/>
              </w:rPr>
              <w:t>130,6%</w:t>
            </w:r>
            <w:r>
              <w:rPr>
                <w:spacing w:val="-3"/>
                <w:sz w:val="24"/>
              </w:rPr>
              <w:t xml:space="preserve"> </w:t>
            </w:r>
            <w:r>
              <w:rPr>
                <w:sz w:val="24"/>
              </w:rPr>
              <w:t>(больше</w:t>
            </w:r>
            <w:r>
              <w:rPr>
                <w:spacing w:val="-2"/>
                <w:sz w:val="24"/>
              </w:rPr>
              <w:t xml:space="preserve"> </w:t>
            </w:r>
            <w:r>
              <w:rPr>
                <w:spacing w:val="-5"/>
                <w:sz w:val="24"/>
              </w:rPr>
              <w:t>чем</w:t>
            </w:r>
          </w:p>
          <w:p w14:paraId="24E26ED7" w14:textId="77777777" w:rsidR="003D352F" w:rsidRDefault="001B3DC9">
            <w:pPr>
              <w:pStyle w:val="TableParagraph"/>
              <w:spacing w:line="257" w:lineRule="exact"/>
              <w:ind w:left="34" w:right="120"/>
              <w:jc w:val="center"/>
              <w:rPr>
                <w:sz w:val="24"/>
              </w:rPr>
            </w:pPr>
            <w:r>
              <w:rPr>
                <w:sz w:val="24"/>
              </w:rPr>
              <w:t>в</w:t>
            </w:r>
            <w:r>
              <w:rPr>
                <w:spacing w:val="-3"/>
                <w:sz w:val="24"/>
              </w:rPr>
              <w:t xml:space="preserve"> </w:t>
            </w:r>
            <w:r>
              <w:rPr>
                <w:sz w:val="24"/>
              </w:rPr>
              <w:t xml:space="preserve">2 </w:t>
            </w:r>
            <w:r>
              <w:rPr>
                <w:spacing w:val="-2"/>
                <w:sz w:val="24"/>
              </w:rPr>
              <w:t>раза)</w:t>
            </w:r>
          </w:p>
        </w:tc>
      </w:tr>
      <w:tr w:rsidR="003D352F" w14:paraId="24E26EDE" w14:textId="77777777">
        <w:trPr>
          <w:trHeight w:val="302"/>
        </w:trPr>
        <w:tc>
          <w:tcPr>
            <w:tcW w:w="2821" w:type="dxa"/>
          </w:tcPr>
          <w:p w14:paraId="24E26ED9" w14:textId="77777777" w:rsidR="003D352F" w:rsidRDefault="001B3DC9">
            <w:pPr>
              <w:pStyle w:val="TableParagraph"/>
              <w:spacing w:before="25" w:line="257" w:lineRule="exact"/>
              <w:ind w:left="74"/>
              <w:rPr>
                <w:sz w:val="24"/>
              </w:rPr>
            </w:pPr>
            <w:r>
              <w:rPr>
                <w:spacing w:val="-2"/>
                <w:sz w:val="24"/>
              </w:rPr>
              <w:t>Алматинская</w:t>
            </w:r>
          </w:p>
        </w:tc>
        <w:tc>
          <w:tcPr>
            <w:tcW w:w="1702" w:type="dxa"/>
          </w:tcPr>
          <w:p w14:paraId="24E26EDA" w14:textId="77777777" w:rsidR="003D352F" w:rsidRDefault="001B3DC9">
            <w:pPr>
              <w:pStyle w:val="TableParagraph"/>
              <w:spacing w:before="25" w:line="257" w:lineRule="exact"/>
              <w:ind w:left="320"/>
              <w:rPr>
                <w:sz w:val="24"/>
              </w:rPr>
            </w:pPr>
            <w:r>
              <w:rPr>
                <w:sz w:val="24"/>
              </w:rPr>
              <w:t xml:space="preserve">374 </w:t>
            </w:r>
            <w:r>
              <w:rPr>
                <w:spacing w:val="-2"/>
                <w:sz w:val="24"/>
              </w:rPr>
              <w:t>395,9</w:t>
            </w:r>
          </w:p>
        </w:tc>
        <w:tc>
          <w:tcPr>
            <w:tcW w:w="1417" w:type="dxa"/>
          </w:tcPr>
          <w:p w14:paraId="24E26EDB" w14:textId="77777777" w:rsidR="003D352F" w:rsidRDefault="001B3DC9">
            <w:pPr>
              <w:pStyle w:val="TableParagraph"/>
              <w:spacing w:before="25" w:line="257" w:lineRule="exact"/>
              <w:ind w:left="179"/>
              <w:rPr>
                <w:sz w:val="24"/>
              </w:rPr>
            </w:pPr>
            <w:r>
              <w:rPr>
                <w:sz w:val="24"/>
              </w:rPr>
              <w:t xml:space="preserve">531 </w:t>
            </w:r>
            <w:r>
              <w:rPr>
                <w:spacing w:val="-2"/>
                <w:sz w:val="24"/>
              </w:rPr>
              <w:t>894,2</w:t>
            </w:r>
          </w:p>
        </w:tc>
        <w:tc>
          <w:tcPr>
            <w:tcW w:w="1385" w:type="dxa"/>
          </w:tcPr>
          <w:p w14:paraId="24E26EDC" w14:textId="77777777" w:rsidR="003D352F" w:rsidRDefault="001B3DC9">
            <w:pPr>
              <w:pStyle w:val="TableParagraph"/>
              <w:spacing w:before="13" w:line="269" w:lineRule="exact"/>
              <w:ind w:left="5"/>
              <w:jc w:val="center"/>
              <w:rPr>
                <w:sz w:val="24"/>
              </w:rPr>
            </w:pPr>
            <w:r>
              <w:rPr>
                <w:sz w:val="24"/>
              </w:rPr>
              <w:t xml:space="preserve">391 </w:t>
            </w:r>
            <w:r>
              <w:rPr>
                <w:spacing w:val="-2"/>
                <w:sz w:val="24"/>
              </w:rPr>
              <w:t>848,6</w:t>
            </w:r>
          </w:p>
        </w:tc>
        <w:tc>
          <w:tcPr>
            <w:tcW w:w="2281" w:type="dxa"/>
          </w:tcPr>
          <w:p w14:paraId="24E26EDD" w14:textId="77777777" w:rsidR="003D352F" w:rsidRDefault="001B3DC9">
            <w:pPr>
              <w:pStyle w:val="TableParagraph"/>
              <w:spacing w:before="25" w:line="257" w:lineRule="exact"/>
              <w:ind w:left="34" w:right="118"/>
              <w:jc w:val="center"/>
              <w:rPr>
                <w:sz w:val="24"/>
              </w:rPr>
            </w:pPr>
            <w:r>
              <w:rPr>
                <w:spacing w:val="-5"/>
                <w:sz w:val="24"/>
              </w:rPr>
              <w:t>4,7</w:t>
            </w:r>
          </w:p>
        </w:tc>
      </w:tr>
      <w:tr w:rsidR="003D352F" w14:paraId="24E26EE4" w14:textId="77777777">
        <w:trPr>
          <w:trHeight w:val="304"/>
        </w:trPr>
        <w:tc>
          <w:tcPr>
            <w:tcW w:w="2821" w:type="dxa"/>
          </w:tcPr>
          <w:p w14:paraId="24E26EDF" w14:textId="77777777" w:rsidR="003D352F" w:rsidRDefault="001B3DC9">
            <w:pPr>
              <w:pStyle w:val="TableParagraph"/>
              <w:spacing w:before="25" w:line="259" w:lineRule="exact"/>
              <w:ind w:left="74"/>
              <w:rPr>
                <w:sz w:val="24"/>
              </w:rPr>
            </w:pPr>
            <w:r>
              <w:rPr>
                <w:spacing w:val="-2"/>
                <w:sz w:val="24"/>
              </w:rPr>
              <w:t>Атырауская</w:t>
            </w:r>
          </w:p>
        </w:tc>
        <w:tc>
          <w:tcPr>
            <w:tcW w:w="1702" w:type="dxa"/>
          </w:tcPr>
          <w:p w14:paraId="24E26EE0" w14:textId="77777777" w:rsidR="003D352F" w:rsidRDefault="001B3DC9">
            <w:pPr>
              <w:pStyle w:val="TableParagraph"/>
              <w:spacing w:before="25" w:line="259" w:lineRule="exact"/>
              <w:ind w:left="380"/>
              <w:rPr>
                <w:sz w:val="24"/>
              </w:rPr>
            </w:pPr>
            <w:r>
              <w:rPr>
                <w:sz w:val="24"/>
              </w:rPr>
              <w:t xml:space="preserve">26 </w:t>
            </w:r>
            <w:r>
              <w:rPr>
                <w:spacing w:val="-2"/>
                <w:sz w:val="24"/>
              </w:rPr>
              <w:t>707,4</w:t>
            </w:r>
          </w:p>
        </w:tc>
        <w:tc>
          <w:tcPr>
            <w:tcW w:w="1417" w:type="dxa"/>
          </w:tcPr>
          <w:p w14:paraId="24E26EE1" w14:textId="77777777" w:rsidR="003D352F" w:rsidRDefault="001B3DC9">
            <w:pPr>
              <w:pStyle w:val="TableParagraph"/>
              <w:spacing w:before="25" w:line="259" w:lineRule="exact"/>
              <w:ind w:left="239"/>
              <w:rPr>
                <w:sz w:val="24"/>
              </w:rPr>
            </w:pPr>
            <w:r>
              <w:rPr>
                <w:sz w:val="24"/>
              </w:rPr>
              <w:t xml:space="preserve">36 </w:t>
            </w:r>
            <w:r>
              <w:rPr>
                <w:spacing w:val="-2"/>
                <w:sz w:val="24"/>
              </w:rPr>
              <w:t>286,8</w:t>
            </w:r>
          </w:p>
        </w:tc>
        <w:tc>
          <w:tcPr>
            <w:tcW w:w="1385" w:type="dxa"/>
          </w:tcPr>
          <w:p w14:paraId="24E26EE2" w14:textId="77777777" w:rsidR="003D352F" w:rsidRDefault="001B3DC9">
            <w:pPr>
              <w:pStyle w:val="TableParagraph"/>
              <w:spacing w:before="13" w:line="271" w:lineRule="exact"/>
              <w:ind w:left="5"/>
              <w:jc w:val="center"/>
              <w:rPr>
                <w:sz w:val="24"/>
              </w:rPr>
            </w:pPr>
            <w:r>
              <w:rPr>
                <w:sz w:val="24"/>
              </w:rPr>
              <w:t xml:space="preserve">52 </w:t>
            </w:r>
            <w:r>
              <w:rPr>
                <w:spacing w:val="-2"/>
                <w:sz w:val="24"/>
              </w:rPr>
              <w:t>902,8</w:t>
            </w:r>
          </w:p>
        </w:tc>
        <w:tc>
          <w:tcPr>
            <w:tcW w:w="2281" w:type="dxa"/>
          </w:tcPr>
          <w:p w14:paraId="24E26EE3" w14:textId="77777777" w:rsidR="003D352F" w:rsidRDefault="001B3DC9">
            <w:pPr>
              <w:pStyle w:val="TableParagraph"/>
              <w:spacing w:before="25" w:line="259" w:lineRule="exact"/>
              <w:ind w:left="34" w:right="115"/>
              <w:jc w:val="center"/>
              <w:rPr>
                <w:sz w:val="24"/>
              </w:rPr>
            </w:pPr>
            <w:r>
              <w:rPr>
                <w:spacing w:val="-5"/>
                <w:sz w:val="24"/>
              </w:rPr>
              <w:t>98</w:t>
            </w:r>
          </w:p>
        </w:tc>
      </w:tr>
      <w:tr w:rsidR="003D352F" w14:paraId="24E26EEA" w14:textId="77777777">
        <w:trPr>
          <w:trHeight w:val="577"/>
        </w:trPr>
        <w:tc>
          <w:tcPr>
            <w:tcW w:w="2821" w:type="dxa"/>
          </w:tcPr>
          <w:p w14:paraId="24E26EE5" w14:textId="77777777" w:rsidR="003D352F" w:rsidRDefault="001B3DC9">
            <w:pPr>
              <w:pStyle w:val="TableParagraph"/>
              <w:spacing w:before="25"/>
              <w:ind w:left="74"/>
              <w:rPr>
                <w:sz w:val="24"/>
              </w:rPr>
            </w:pPr>
            <w:r>
              <w:rPr>
                <w:spacing w:val="-2"/>
                <w:sz w:val="24"/>
              </w:rPr>
              <w:t>Западно-Казахстанская</w:t>
            </w:r>
          </w:p>
        </w:tc>
        <w:tc>
          <w:tcPr>
            <w:tcW w:w="1702" w:type="dxa"/>
          </w:tcPr>
          <w:p w14:paraId="24E26EE6" w14:textId="77777777" w:rsidR="003D352F" w:rsidRDefault="001B3DC9">
            <w:pPr>
              <w:pStyle w:val="TableParagraph"/>
              <w:spacing w:before="162"/>
              <w:ind w:left="380"/>
              <w:rPr>
                <w:sz w:val="24"/>
              </w:rPr>
            </w:pPr>
            <w:r>
              <w:rPr>
                <w:sz w:val="24"/>
              </w:rPr>
              <w:t xml:space="preserve">48 </w:t>
            </w:r>
            <w:r>
              <w:rPr>
                <w:spacing w:val="-2"/>
                <w:sz w:val="24"/>
              </w:rPr>
              <w:t>182,4</w:t>
            </w:r>
          </w:p>
        </w:tc>
        <w:tc>
          <w:tcPr>
            <w:tcW w:w="1417" w:type="dxa"/>
          </w:tcPr>
          <w:p w14:paraId="24E26EE7" w14:textId="77777777" w:rsidR="003D352F" w:rsidRDefault="001B3DC9">
            <w:pPr>
              <w:pStyle w:val="TableParagraph"/>
              <w:spacing w:before="162"/>
              <w:ind w:left="239"/>
              <w:rPr>
                <w:sz w:val="24"/>
              </w:rPr>
            </w:pPr>
            <w:r>
              <w:rPr>
                <w:sz w:val="24"/>
              </w:rPr>
              <w:t xml:space="preserve">69 </w:t>
            </w:r>
            <w:r>
              <w:rPr>
                <w:spacing w:val="-2"/>
                <w:sz w:val="24"/>
              </w:rPr>
              <w:t>650,8</w:t>
            </w:r>
          </w:p>
        </w:tc>
        <w:tc>
          <w:tcPr>
            <w:tcW w:w="1385" w:type="dxa"/>
          </w:tcPr>
          <w:p w14:paraId="24E26EE8" w14:textId="77777777" w:rsidR="003D352F" w:rsidRDefault="001B3DC9">
            <w:pPr>
              <w:pStyle w:val="TableParagraph"/>
              <w:spacing w:before="150"/>
              <w:ind w:left="5"/>
              <w:jc w:val="center"/>
              <w:rPr>
                <w:sz w:val="24"/>
              </w:rPr>
            </w:pPr>
            <w:r>
              <w:rPr>
                <w:sz w:val="24"/>
              </w:rPr>
              <w:t xml:space="preserve">131 </w:t>
            </w:r>
            <w:r>
              <w:rPr>
                <w:spacing w:val="-2"/>
                <w:sz w:val="24"/>
              </w:rPr>
              <w:t>714,4</w:t>
            </w:r>
          </w:p>
        </w:tc>
        <w:tc>
          <w:tcPr>
            <w:tcW w:w="2281" w:type="dxa"/>
          </w:tcPr>
          <w:p w14:paraId="24E26EE9" w14:textId="77777777" w:rsidR="003D352F" w:rsidRDefault="001B3DC9">
            <w:pPr>
              <w:pStyle w:val="TableParagraph"/>
              <w:spacing w:before="6" w:line="270" w:lineRule="atLeast"/>
              <w:ind w:left="839" w:hanging="654"/>
              <w:rPr>
                <w:sz w:val="24"/>
              </w:rPr>
            </w:pPr>
            <w:r>
              <w:rPr>
                <w:sz w:val="24"/>
              </w:rPr>
              <w:t>173,3(почти</w:t>
            </w:r>
            <w:r>
              <w:rPr>
                <w:spacing w:val="-15"/>
                <w:sz w:val="24"/>
              </w:rPr>
              <w:t xml:space="preserve"> </w:t>
            </w:r>
            <w:r>
              <w:rPr>
                <w:sz w:val="24"/>
              </w:rPr>
              <w:t>в</w:t>
            </w:r>
            <w:r>
              <w:rPr>
                <w:spacing w:val="-15"/>
                <w:sz w:val="24"/>
              </w:rPr>
              <w:t xml:space="preserve"> </w:t>
            </w:r>
            <w:r>
              <w:rPr>
                <w:sz w:val="24"/>
              </w:rPr>
              <w:t xml:space="preserve">три </w:t>
            </w:r>
            <w:r>
              <w:rPr>
                <w:spacing w:val="-2"/>
                <w:sz w:val="24"/>
              </w:rPr>
              <w:t>раза)</w:t>
            </w:r>
          </w:p>
        </w:tc>
      </w:tr>
      <w:tr w:rsidR="003D352F" w14:paraId="24E26EF0" w14:textId="77777777">
        <w:trPr>
          <w:trHeight w:val="578"/>
        </w:trPr>
        <w:tc>
          <w:tcPr>
            <w:tcW w:w="2821" w:type="dxa"/>
          </w:tcPr>
          <w:p w14:paraId="24E26EEB" w14:textId="77777777" w:rsidR="003D352F" w:rsidRDefault="001B3DC9">
            <w:pPr>
              <w:pStyle w:val="TableParagraph"/>
              <w:spacing w:before="26"/>
              <w:ind w:left="74"/>
              <w:rPr>
                <w:sz w:val="24"/>
              </w:rPr>
            </w:pPr>
            <w:r>
              <w:rPr>
                <w:spacing w:val="-2"/>
                <w:sz w:val="24"/>
              </w:rPr>
              <w:t>Жамбылская</w:t>
            </w:r>
          </w:p>
        </w:tc>
        <w:tc>
          <w:tcPr>
            <w:tcW w:w="1702" w:type="dxa"/>
          </w:tcPr>
          <w:p w14:paraId="24E26EEC" w14:textId="77777777" w:rsidR="003D352F" w:rsidRDefault="001B3DC9">
            <w:pPr>
              <w:pStyle w:val="TableParagraph"/>
              <w:spacing w:before="165"/>
              <w:ind w:left="320"/>
              <w:rPr>
                <w:sz w:val="24"/>
              </w:rPr>
            </w:pPr>
            <w:r>
              <w:rPr>
                <w:sz w:val="24"/>
              </w:rPr>
              <w:t xml:space="preserve">146 </w:t>
            </w:r>
            <w:r>
              <w:rPr>
                <w:spacing w:val="-2"/>
                <w:sz w:val="24"/>
              </w:rPr>
              <w:t>745,4</w:t>
            </w:r>
          </w:p>
        </w:tc>
        <w:tc>
          <w:tcPr>
            <w:tcW w:w="1417" w:type="dxa"/>
          </w:tcPr>
          <w:p w14:paraId="24E26EED" w14:textId="77777777" w:rsidR="003D352F" w:rsidRDefault="001B3DC9">
            <w:pPr>
              <w:pStyle w:val="TableParagraph"/>
              <w:spacing w:before="165"/>
              <w:ind w:left="179"/>
              <w:rPr>
                <w:sz w:val="24"/>
              </w:rPr>
            </w:pPr>
            <w:r>
              <w:rPr>
                <w:sz w:val="24"/>
              </w:rPr>
              <w:t xml:space="preserve">229 </w:t>
            </w:r>
            <w:r>
              <w:rPr>
                <w:spacing w:val="-2"/>
                <w:sz w:val="24"/>
              </w:rPr>
              <w:t>015,6</w:t>
            </w:r>
          </w:p>
        </w:tc>
        <w:tc>
          <w:tcPr>
            <w:tcW w:w="1385" w:type="dxa"/>
          </w:tcPr>
          <w:p w14:paraId="24E26EEE" w14:textId="77777777" w:rsidR="003D352F" w:rsidRDefault="001B3DC9">
            <w:pPr>
              <w:pStyle w:val="TableParagraph"/>
              <w:spacing w:before="150"/>
              <w:ind w:left="5"/>
              <w:jc w:val="center"/>
              <w:rPr>
                <w:sz w:val="24"/>
              </w:rPr>
            </w:pPr>
            <w:r>
              <w:rPr>
                <w:sz w:val="24"/>
              </w:rPr>
              <w:t xml:space="preserve">363 </w:t>
            </w:r>
            <w:r>
              <w:rPr>
                <w:spacing w:val="-2"/>
                <w:sz w:val="24"/>
              </w:rPr>
              <w:t>509,1</w:t>
            </w:r>
          </w:p>
        </w:tc>
        <w:tc>
          <w:tcPr>
            <w:tcW w:w="2281" w:type="dxa"/>
          </w:tcPr>
          <w:p w14:paraId="24E26EEF" w14:textId="77777777" w:rsidR="003D352F" w:rsidRDefault="001B3DC9">
            <w:pPr>
              <w:pStyle w:val="TableParagraph"/>
              <w:spacing w:before="6" w:line="270" w:lineRule="atLeast"/>
              <w:ind w:left="839" w:hanging="834"/>
              <w:rPr>
                <w:sz w:val="24"/>
              </w:rPr>
            </w:pPr>
            <w:r>
              <w:rPr>
                <w:sz w:val="24"/>
              </w:rPr>
              <w:t>147,7(больше</w:t>
            </w:r>
            <w:r>
              <w:rPr>
                <w:spacing w:val="-13"/>
                <w:sz w:val="24"/>
              </w:rPr>
              <w:t xml:space="preserve"> </w:t>
            </w:r>
            <w:r>
              <w:rPr>
                <w:sz w:val="24"/>
              </w:rPr>
              <w:t>чем</w:t>
            </w:r>
            <w:r>
              <w:rPr>
                <w:spacing w:val="-14"/>
                <w:sz w:val="24"/>
              </w:rPr>
              <w:t xml:space="preserve"> </w:t>
            </w:r>
            <w:r>
              <w:rPr>
                <w:sz w:val="24"/>
              </w:rPr>
              <w:t>в</w:t>
            </w:r>
            <w:r>
              <w:rPr>
                <w:spacing w:val="-14"/>
                <w:sz w:val="24"/>
              </w:rPr>
              <w:t xml:space="preserve"> </w:t>
            </w:r>
            <w:r>
              <w:rPr>
                <w:sz w:val="24"/>
              </w:rPr>
              <w:t xml:space="preserve">2 </w:t>
            </w:r>
            <w:r>
              <w:rPr>
                <w:spacing w:val="-2"/>
                <w:sz w:val="24"/>
              </w:rPr>
              <w:t>раза)</w:t>
            </w:r>
          </w:p>
        </w:tc>
      </w:tr>
      <w:tr w:rsidR="003D352F" w14:paraId="24E26EF6" w14:textId="77777777">
        <w:trPr>
          <w:trHeight w:val="304"/>
        </w:trPr>
        <w:tc>
          <w:tcPr>
            <w:tcW w:w="2821" w:type="dxa"/>
          </w:tcPr>
          <w:p w14:paraId="24E26EF1" w14:textId="77777777" w:rsidR="003D352F" w:rsidRDefault="001B3DC9">
            <w:pPr>
              <w:pStyle w:val="TableParagraph"/>
              <w:spacing w:before="27" w:line="257" w:lineRule="exact"/>
              <w:ind w:left="74"/>
              <w:rPr>
                <w:sz w:val="24"/>
              </w:rPr>
            </w:pPr>
            <w:r>
              <w:rPr>
                <w:spacing w:val="-2"/>
                <w:sz w:val="24"/>
              </w:rPr>
              <w:t>Жетісу</w:t>
            </w:r>
          </w:p>
        </w:tc>
        <w:tc>
          <w:tcPr>
            <w:tcW w:w="1702" w:type="dxa"/>
          </w:tcPr>
          <w:p w14:paraId="24E26EF2" w14:textId="77777777" w:rsidR="003D352F" w:rsidRDefault="003D352F">
            <w:pPr>
              <w:pStyle w:val="TableParagraph"/>
            </w:pPr>
          </w:p>
        </w:tc>
        <w:tc>
          <w:tcPr>
            <w:tcW w:w="1417" w:type="dxa"/>
          </w:tcPr>
          <w:p w14:paraId="24E26EF3" w14:textId="77777777" w:rsidR="003D352F" w:rsidRDefault="003D352F">
            <w:pPr>
              <w:pStyle w:val="TableParagraph"/>
            </w:pPr>
          </w:p>
        </w:tc>
        <w:tc>
          <w:tcPr>
            <w:tcW w:w="1385" w:type="dxa"/>
          </w:tcPr>
          <w:p w14:paraId="24E26EF4" w14:textId="77777777" w:rsidR="003D352F" w:rsidRDefault="001B3DC9">
            <w:pPr>
              <w:pStyle w:val="TableParagraph"/>
              <w:spacing w:before="13" w:line="271" w:lineRule="exact"/>
              <w:ind w:left="5"/>
              <w:jc w:val="center"/>
              <w:rPr>
                <w:sz w:val="24"/>
              </w:rPr>
            </w:pPr>
            <w:r>
              <w:rPr>
                <w:sz w:val="24"/>
              </w:rPr>
              <w:t xml:space="preserve">287 </w:t>
            </w:r>
            <w:r>
              <w:rPr>
                <w:spacing w:val="-2"/>
                <w:sz w:val="24"/>
              </w:rPr>
              <w:t>985,3</w:t>
            </w:r>
          </w:p>
        </w:tc>
        <w:tc>
          <w:tcPr>
            <w:tcW w:w="2281" w:type="dxa"/>
          </w:tcPr>
          <w:p w14:paraId="24E26EF5" w14:textId="77777777" w:rsidR="003D352F" w:rsidRDefault="001B3DC9">
            <w:pPr>
              <w:pStyle w:val="TableParagraph"/>
              <w:spacing w:before="27" w:line="257" w:lineRule="exact"/>
              <w:ind w:left="34" w:right="117"/>
              <w:jc w:val="center"/>
              <w:rPr>
                <w:sz w:val="24"/>
              </w:rPr>
            </w:pPr>
            <w:r>
              <w:rPr>
                <w:spacing w:val="-10"/>
                <w:sz w:val="24"/>
              </w:rPr>
              <w:t>-</w:t>
            </w:r>
          </w:p>
        </w:tc>
      </w:tr>
      <w:tr w:rsidR="003D352F" w14:paraId="24E26EFC" w14:textId="77777777">
        <w:trPr>
          <w:trHeight w:val="301"/>
        </w:trPr>
        <w:tc>
          <w:tcPr>
            <w:tcW w:w="2821" w:type="dxa"/>
          </w:tcPr>
          <w:p w14:paraId="24E26EF7" w14:textId="77777777" w:rsidR="003D352F" w:rsidRDefault="001B3DC9">
            <w:pPr>
              <w:pStyle w:val="TableParagraph"/>
              <w:spacing w:before="25" w:line="257" w:lineRule="exact"/>
              <w:ind w:left="74"/>
              <w:rPr>
                <w:sz w:val="24"/>
              </w:rPr>
            </w:pPr>
            <w:r>
              <w:rPr>
                <w:spacing w:val="-2"/>
                <w:sz w:val="24"/>
              </w:rPr>
              <w:t>Карагандинская</w:t>
            </w:r>
          </w:p>
        </w:tc>
        <w:tc>
          <w:tcPr>
            <w:tcW w:w="1702" w:type="dxa"/>
          </w:tcPr>
          <w:p w14:paraId="24E26EF8" w14:textId="77777777" w:rsidR="003D352F" w:rsidRDefault="001B3DC9">
            <w:pPr>
              <w:pStyle w:val="TableParagraph"/>
              <w:spacing w:before="25" w:line="257" w:lineRule="exact"/>
              <w:ind w:left="320"/>
              <w:rPr>
                <w:sz w:val="24"/>
              </w:rPr>
            </w:pPr>
            <w:r>
              <w:rPr>
                <w:sz w:val="24"/>
              </w:rPr>
              <w:t xml:space="preserve">121 </w:t>
            </w:r>
            <w:r>
              <w:rPr>
                <w:spacing w:val="-2"/>
                <w:sz w:val="24"/>
              </w:rPr>
              <w:t>853,9</w:t>
            </w:r>
          </w:p>
        </w:tc>
        <w:tc>
          <w:tcPr>
            <w:tcW w:w="1417" w:type="dxa"/>
          </w:tcPr>
          <w:p w14:paraId="24E26EF9" w14:textId="77777777" w:rsidR="003D352F" w:rsidRDefault="001B3DC9">
            <w:pPr>
              <w:pStyle w:val="TableParagraph"/>
              <w:spacing w:before="25" w:line="257" w:lineRule="exact"/>
              <w:ind w:left="179"/>
              <w:rPr>
                <w:sz w:val="24"/>
              </w:rPr>
            </w:pPr>
            <w:r>
              <w:rPr>
                <w:sz w:val="24"/>
              </w:rPr>
              <w:t xml:space="preserve">167 </w:t>
            </w:r>
            <w:r>
              <w:rPr>
                <w:spacing w:val="-2"/>
                <w:sz w:val="24"/>
              </w:rPr>
              <w:t>721,0</w:t>
            </w:r>
          </w:p>
        </w:tc>
        <w:tc>
          <w:tcPr>
            <w:tcW w:w="1385" w:type="dxa"/>
          </w:tcPr>
          <w:p w14:paraId="24E26EFA" w14:textId="77777777" w:rsidR="003D352F" w:rsidRDefault="001B3DC9">
            <w:pPr>
              <w:pStyle w:val="TableParagraph"/>
              <w:spacing w:before="13" w:line="269" w:lineRule="exact"/>
              <w:ind w:left="5"/>
              <w:jc w:val="center"/>
              <w:rPr>
                <w:sz w:val="24"/>
              </w:rPr>
            </w:pPr>
            <w:r>
              <w:rPr>
                <w:sz w:val="24"/>
              </w:rPr>
              <w:t xml:space="preserve">254 </w:t>
            </w:r>
            <w:r>
              <w:rPr>
                <w:spacing w:val="-2"/>
                <w:sz w:val="24"/>
              </w:rPr>
              <w:t>301,4</w:t>
            </w:r>
          </w:p>
        </w:tc>
        <w:tc>
          <w:tcPr>
            <w:tcW w:w="2281" w:type="dxa"/>
          </w:tcPr>
          <w:p w14:paraId="24E26EFB" w14:textId="77777777" w:rsidR="003D352F" w:rsidRDefault="001B3DC9">
            <w:pPr>
              <w:pStyle w:val="TableParagraph"/>
              <w:spacing w:before="25" w:line="257" w:lineRule="exact"/>
              <w:ind w:left="34" w:right="120"/>
              <w:jc w:val="center"/>
              <w:rPr>
                <w:sz w:val="24"/>
              </w:rPr>
            </w:pPr>
            <w:r>
              <w:rPr>
                <w:sz w:val="24"/>
              </w:rPr>
              <w:t>108,7(в</w:t>
            </w:r>
            <w:r>
              <w:rPr>
                <w:spacing w:val="-3"/>
                <w:sz w:val="24"/>
              </w:rPr>
              <w:t xml:space="preserve"> </w:t>
            </w:r>
            <w:r>
              <w:rPr>
                <w:sz w:val="24"/>
              </w:rPr>
              <w:t xml:space="preserve">2 </w:t>
            </w:r>
            <w:r>
              <w:rPr>
                <w:spacing w:val="-2"/>
                <w:sz w:val="24"/>
              </w:rPr>
              <w:t>раза)</w:t>
            </w:r>
          </w:p>
        </w:tc>
      </w:tr>
      <w:tr w:rsidR="003D352F" w14:paraId="24E26F02" w14:textId="77777777">
        <w:trPr>
          <w:trHeight w:val="304"/>
        </w:trPr>
        <w:tc>
          <w:tcPr>
            <w:tcW w:w="2821" w:type="dxa"/>
          </w:tcPr>
          <w:p w14:paraId="24E26EFD" w14:textId="77777777" w:rsidR="003D352F" w:rsidRDefault="001B3DC9">
            <w:pPr>
              <w:pStyle w:val="TableParagraph"/>
              <w:spacing w:before="25" w:line="259" w:lineRule="exact"/>
              <w:ind w:left="74"/>
              <w:rPr>
                <w:sz w:val="24"/>
              </w:rPr>
            </w:pPr>
            <w:r>
              <w:rPr>
                <w:spacing w:val="-2"/>
                <w:sz w:val="24"/>
              </w:rPr>
              <w:t>Костанайская</w:t>
            </w:r>
          </w:p>
        </w:tc>
        <w:tc>
          <w:tcPr>
            <w:tcW w:w="1702" w:type="dxa"/>
          </w:tcPr>
          <w:p w14:paraId="24E26EFE" w14:textId="77777777" w:rsidR="003D352F" w:rsidRDefault="001B3DC9">
            <w:pPr>
              <w:pStyle w:val="TableParagraph"/>
              <w:spacing w:before="25" w:line="259" w:lineRule="exact"/>
              <w:ind w:left="320"/>
              <w:rPr>
                <w:sz w:val="24"/>
              </w:rPr>
            </w:pPr>
            <w:r>
              <w:rPr>
                <w:sz w:val="24"/>
              </w:rPr>
              <w:t xml:space="preserve">267 </w:t>
            </w:r>
            <w:r>
              <w:rPr>
                <w:spacing w:val="-2"/>
                <w:sz w:val="24"/>
              </w:rPr>
              <w:t>236,2</w:t>
            </w:r>
          </w:p>
        </w:tc>
        <w:tc>
          <w:tcPr>
            <w:tcW w:w="1417" w:type="dxa"/>
          </w:tcPr>
          <w:p w14:paraId="24E26EFF" w14:textId="77777777" w:rsidR="003D352F" w:rsidRDefault="001B3DC9">
            <w:pPr>
              <w:pStyle w:val="TableParagraph"/>
              <w:spacing w:before="25" w:line="259" w:lineRule="exact"/>
              <w:ind w:left="179"/>
              <w:rPr>
                <w:sz w:val="24"/>
              </w:rPr>
            </w:pPr>
            <w:r>
              <w:rPr>
                <w:sz w:val="24"/>
              </w:rPr>
              <w:t xml:space="preserve">430 </w:t>
            </w:r>
            <w:r>
              <w:rPr>
                <w:spacing w:val="-2"/>
                <w:sz w:val="24"/>
              </w:rPr>
              <w:t>972,8</w:t>
            </w:r>
          </w:p>
        </w:tc>
        <w:tc>
          <w:tcPr>
            <w:tcW w:w="1385" w:type="dxa"/>
          </w:tcPr>
          <w:p w14:paraId="24E26F00" w14:textId="77777777" w:rsidR="003D352F" w:rsidRDefault="001B3DC9">
            <w:pPr>
              <w:pStyle w:val="TableParagraph"/>
              <w:spacing w:before="13" w:line="271" w:lineRule="exact"/>
              <w:ind w:left="5"/>
              <w:jc w:val="center"/>
              <w:rPr>
                <w:sz w:val="24"/>
              </w:rPr>
            </w:pPr>
            <w:r>
              <w:rPr>
                <w:sz w:val="24"/>
              </w:rPr>
              <w:t xml:space="preserve">811 </w:t>
            </w:r>
            <w:r>
              <w:rPr>
                <w:spacing w:val="-2"/>
                <w:sz w:val="24"/>
              </w:rPr>
              <w:t>647,3</w:t>
            </w:r>
          </w:p>
        </w:tc>
        <w:tc>
          <w:tcPr>
            <w:tcW w:w="2281" w:type="dxa"/>
          </w:tcPr>
          <w:p w14:paraId="24E26F01" w14:textId="77777777" w:rsidR="003D352F" w:rsidRDefault="001B3DC9">
            <w:pPr>
              <w:pStyle w:val="TableParagraph"/>
              <w:spacing w:before="25" w:line="259" w:lineRule="exact"/>
              <w:ind w:left="34" w:right="118"/>
              <w:jc w:val="center"/>
              <w:rPr>
                <w:sz w:val="24"/>
              </w:rPr>
            </w:pPr>
            <w:r>
              <w:rPr>
                <w:sz w:val="24"/>
              </w:rPr>
              <w:t>203,7</w:t>
            </w:r>
            <w:r>
              <w:rPr>
                <w:spacing w:val="-1"/>
                <w:sz w:val="24"/>
              </w:rPr>
              <w:t xml:space="preserve"> </w:t>
            </w:r>
            <w:r>
              <w:rPr>
                <w:sz w:val="24"/>
              </w:rPr>
              <w:t>(в</w:t>
            </w:r>
            <w:r>
              <w:rPr>
                <w:spacing w:val="-2"/>
                <w:sz w:val="24"/>
              </w:rPr>
              <w:t xml:space="preserve"> </w:t>
            </w:r>
            <w:r>
              <w:rPr>
                <w:sz w:val="24"/>
              </w:rPr>
              <w:t xml:space="preserve">3 </w:t>
            </w:r>
            <w:r>
              <w:rPr>
                <w:spacing w:val="-4"/>
                <w:sz w:val="24"/>
              </w:rPr>
              <w:t>раза)</w:t>
            </w:r>
          </w:p>
        </w:tc>
      </w:tr>
      <w:tr w:rsidR="003D352F" w14:paraId="24E26F08" w14:textId="77777777">
        <w:trPr>
          <w:trHeight w:val="364"/>
        </w:trPr>
        <w:tc>
          <w:tcPr>
            <w:tcW w:w="2821" w:type="dxa"/>
          </w:tcPr>
          <w:p w14:paraId="24E26F03" w14:textId="77777777" w:rsidR="003D352F" w:rsidRDefault="001B3DC9">
            <w:pPr>
              <w:pStyle w:val="TableParagraph"/>
              <w:spacing w:before="25"/>
              <w:ind w:left="74"/>
              <w:rPr>
                <w:sz w:val="24"/>
              </w:rPr>
            </w:pPr>
            <w:r>
              <w:rPr>
                <w:spacing w:val="-2"/>
                <w:sz w:val="24"/>
              </w:rPr>
              <w:t>Кызылординская</w:t>
            </w:r>
          </w:p>
        </w:tc>
        <w:tc>
          <w:tcPr>
            <w:tcW w:w="1702" w:type="dxa"/>
          </w:tcPr>
          <w:p w14:paraId="24E26F04" w14:textId="77777777" w:rsidR="003D352F" w:rsidRDefault="001B3DC9">
            <w:pPr>
              <w:pStyle w:val="TableParagraph"/>
              <w:spacing w:before="56"/>
              <w:ind w:left="380"/>
              <w:rPr>
                <w:sz w:val="24"/>
              </w:rPr>
            </w:pPr>
            <w:r>
              <w:rPr>
                <w:sz w:val="24"/>
              </w:rPr>
              <w:t xml:space="preserve">62 </w:t>
            </w:r>
            <w:r>
              <w:rPr>
                <w:spacing w:val="-2"/>
                <w:sz w:val="24"/>
              </w:rPr>
              <w:t>394,8</w:t>
            </w:r>
          </w:p>
        </w:tc>
        <w:tc>
          <w:tcPr>
            <w:tcW w:w="1417" w:type="dxa"/>
          </w:tcPr>
          <w:p w14:paraId="24E26F05" w14:textId="77777777" w:rsidR="003D352F" w:rsidRDefault="001B3DC9">
            <w:pPr>
              <w:pStyle w:val="TableParagraph"/>
              <w:spacing w:before="56"/>
              <w:ind w:left="239"/>
              <w:rPr>
                <w:sz w:val="24"/>
              </w:rPr>
            </w:pPr>
            <w:r>
              <w:rPr>
                <w:sz w:val="24"/>
              </w:rPr>
              <w:t xml:space="preserve">89 </w:t>
            </w:r>
            <w:r>
              <w:rPr>
                <w:spacing w:val="-2"/>
                <w:sz w:val="24"/>
              </w:rPr>
              <w:t>524,2</w:t>
            </w:r>
          </w:p>
        </w:tc>
        <w:tc>
          <w:tcPr>
            <w:tcW w:w="1385" w:type="dxa"/>
          </w:tcPr>
          <w:p w14:paraId="24E26F06" w14:textId="77777777" w:rsidR="003D352F" w:rsidRDefault="001B3DC9">
            <w:pPr>
              <w:pStyle w:val="TableParagraph"/>
              <w:spacing w:before="42"/>
              <w:ind w:left="5"/>
              <w:jc w:val="center"/>
              <w:rPr>
                <w:sz w:val="24"/>
              </w:rPr>
            </w:pPr>
            <w:r>
              <w:rPr>
                <w:sz w:val="24"/>
              </w:rPr>
              <w:t xml:space="preserve">117 </w:t>
            </w:r>
            <w:r>
              <w:rPr>
                <w:spacing w:val="-2"/>
                <w:sz w:val="24"/>
              </w:rPr>
              <w:t>693,8</w:t>
            </w:r>
          </w:p>
        </w:tc>
        <w:tc>
          <w:tcPr>
            <w:tcW w:w="2281" w:type="dxa"/>
          </w:tcPr>
          <w:p w14:paraId="24E26F07" w14:textId="77777777" w:rsidR="003D352F" w:rsidRDefault="001B3DC9">
            <w:pPr>
              <w:pStyle w:val="TableParagraph"/>
              <w:spacing w:before="56"/>
              <w:ind w:left="34" w:right="118"/>
              <w:jc w:val="center"/>
              <w:rPr>
                <w:sz w:val="24"/>
              </w:rPr>
            </w:pPr>
            <w:r>
              <w:rPr>
                <w:spacing w:val="-4"/>
                <w:sz w:val="24"/>
              </w:rPr>
              <w:t>88,6</w:t>
            </w:r>
          </w:p>
        </w:tc>
      </w:tr>
      <w:tr w:rsidR="003D352F" w14:paraId="24E26F0E" w14:textId="77777777">
        <w:trPr>
          <w:trHeight w:val="301"/>
        </w:trPr>
        <w:tc>
          <w:tcPr>
            <w:tcW w:w="2821" w:type="dxa"/>
          </w:tcPr>
          <w:p w14:paraId="24E26F09" w14:textId="77777777" w:rsidR="003D352F" w:rsidRDefault="001B3DC9">
            <w:pPr>
              <w:pStyle w:val="TableParagraph"/>
              <w:spacing w:before="25" w:line="257" w:lineRule="exact"/>
              <w:ind w:left="74"/>
              <w:rPr>
                <w:sz w:val="24"/>
              </w:rPr>
            </w:pPr>
            <w:r>
              <w:rPr>
                <w:spacing w:val="-2"/>
                <w:sz w:val="24"/>
              </w:rPr>
              <w:t>Мангыстауская</w:t>
            </w:r>
          </w:p>
        </w:tc>
        <w:tc>
          <w:tcPr>
            <w:tcW w:w="1702" w:type="dxa"/>
          </w:tcPr>
          <w:p w14:paraId="24E26F0A" w14:textId="77777777" w:rsidR="003D352F" w:rsidRDefault="001B3DC9">
            <w:pPr>
              <w:pStyle w:val="TableParagraph"/>
              <w:spacing w:before="25" w:line="257" w:lineRule="exact"/>
              <w:ind w:left="440"/>
              <w:rPr>
                <w:sz w:val="24"/>
              </w:rPr>
            </w:pPr>
            <w:r>
              <w:rPr>
                <w:sz w:val="24"/>
              </w:rPr>
              <w:t xml:space="preserve">3 </w:t>
            </w:r>
            <w:r>
              <w:rPr>
                <w:spacing w:val="-2"/>
                <w:sz w:val="24"/>
              </w:rPr>
              <w:t>026,4</w:t>
            </w:r>
          </w:p>
        </w:tc>
        <w:tc>
          <w:tcPr>
            <w:tcW w:w="1417" w:type="dxa"/>
          </w:tcPr>
          <w:p w14:paraId="24E26F0B" w14:textId="77777777" w:rsidR="003D352F" w:rsidRDefault="001B3DC9">
            <w:pPr>
              <w:pStyle w:val="TableParagraph"/>
              <w:spacing w:before="25" w:line="257" w:lineRule="exact"/>
              <w:ind w:left="299"/>
              <w:rPr>
                <w:sz w:val="24"/>
              </w:rPr>
            </w:pPr>
            <w:r>
              <w:rPr>
                <w:sz w:val="24"/>
              </w:rPr>
              <w:t xml:space="preserve">3 </w:t>
            </w:r>
            <w:r>
              <w:rPr>
                <w:spacing w:val="-2"/>
                <w:sz w:val="24"/>
              </w:rPr>
              <w:t>579,7</w:t>
            </w:r>
          </w:p>
        </w:tc>
        <w:tc>
          <w:tcPr>
            <w:tcW w:w="1385" w:type="dxa"/>
          </w:tcPr>
          <w:p w14:paraId="24E26F0C" w14:textId="77777777" w:rsidR="003D352F" w:rsidRDefault="001B3DC9">
            <w:pPr>
              <w:pStyle w:val="TableParagraph"/>
              <w:spacing w:before="13" w:line="269" w:lineRule="exact"/>
              <w:ind w:left="5"/>
              <w:jc w:val="center"/>
              <w:rPr>
                <w:sz w:val="24"/>
              </w:rPr>
            </w:pPr>
            <w:r>
              <w:rPr>
                <w:sz w:val="24"/>
              </w:rPr>
              <w:t xml:space="preserve">5 </w:t>
            </w:r>
            <w:r>
              <w:rPr>
                <w:spacing w:val="-2"/>
                <w:sz w:val="24"/>
              </w:rPr>
              <w:t>136,4</w:t>
            </w:r>
          </w:p>
        </w:tc>
        <w:tc>
          <w:tcPr>
            <w:tcW w:w="2281" w:type="dxa"/>
          </w:tcPr>
          <w:p w14:paraId="24E26F0D" w14:textId="77777777" w:rsidR="003D352F" w:rsidRDefault="001B3DC9">
            <w:pPr>
              <w:pStyle w:val="TableParagraph"/>
              <w:spacing w:before="25" w:line="257" w:lineRule="exact"/>
              <w:ind w:left="34" w:right="118"/>
              <w:jc w:val="center"/>
              <w:rPr>
                <w:sz w:val="24"/>
              </w:rPr>
            </w:pPr>
            <w:r>
              <w:rPr>
                <w:spacing w:val="-4"/>
                <w:sz w:val="24"/>
              </w:rPr>
              <w:t>69,7</w:t>
            </w:r>
          </w:p>
        </w:tc>
      </w:tr>
      <w:tr w:rsidR="003D352F" w14:paraId="24E26F14" w14:textId="77777777">
        <w:trPr>
          <w:trHeight w:val="580"/>
        </w:trPr>
        <w:tc>
          <w:tcPr>
            <w:tcW w:w="2821" w:type="dxa"/>
          </w:tcPr>
          <w:p w14:paraId="24E26F0F" w14:textId="77777777" w:rsidR="003D352F" w:rsidRDefault="001B3DC9">
            <w:pPr>
              <w:pStyle w:val="TableParagraph"/>
              <w:spacing w:before="27"/>
              <w:ind w:left="74"/>
              <w:rPr>
                <w:sz w:val="24"/>
              </w:rPr>
            </w:pPr>
            <w:r>
              <w:rPr>
                <w:spacing w:val="-2"/>
                <w:sz w:val="24"/>
              </w:rPr>
              <w:t>Павлодарская</w:t>
            </w:r>
          </w:p>
        </w:tc>
        <w:tc>
          <w:tcPr>
            <w:tcW w:w="1702" w:type="dxa"/>
          </w:tcPr>
          <w:p w14:paraId="24E26F10" w14:textId="77777777" w:rsidR="003D352F" w:rsidRDefault="001B3DC9">
            <w:pPr>
              <w:pStyle w:val="TableParagraph"/>
              <w:spacing w:before="164"/>
              <w:ind w:left="320"/>
              <w:rPr>
                <w:sz w:val="24"/>
              </w:rPr>
            </w:pPr>
            <w:r>
              <w:rPr>
                <w:sz w:val="24"/>
              </w:rPr>
              <w:t xml:space="preserve">112 </w:t>
            </w:r>
            <w:r>
              <w:rPr>
                <w:spacing w:val="-2"/>
                <w:sz w:val="24"/>
              </w:rPr>
              <w:t>203,7</w:t>
            </w:r>
          </w:p>
        </w:tc>
        <w:tc>
          <w:tcPr>
            <w:tcW w:w="1417" w:type="dxa"/>
          </w:tcPr>
          <w:p w14:paraId="24E26F11" w14:textId="77777777" w:rsidR="003D352F" w:rsidRDefault="001B3DC9">
            <w:pPr>
              <w:pStyle w:val="TableParagraph"/>
              <w:spacing w:before="164"/>
              <w:ind w:left="179"/>
              <w:rPr>
                <w:sz w:val="24"/>
              </w:rPr>
            </w:pPr>
            <w:r>
              <w:rPr>
                <w:sz w:val="24"/>
              </w:rPr>
              <w:t xml:space="preserve">154 </w:t>
            </w:r>
            <w:r>
              <w:rPr>
                <w:spacing w:val="-2"/>
                <w:sz w:val="24"/>
              </w:rPr>
              <w:t>089,4</w:t>
            </w:r>
          </w:p>
        </w:tc>
        <w:tc>
          <w:tcPr>
            <w:tcW w:w="1385" w:type="dxa"/>
          </w:tcPr>
          <w:p w14:paraId="24E26F12" w14:textId="77777777" w:rsidR="003D352F" w:rsidRDefault="001B3DC9">
            <w:pPr>
              <w:pStyle w:val="TableParagraph"/>
              <w:spacing w:before="152"/>
              <w:ind w:left="5"/>
              <w:jc w:val="center"/>
              <w:rPr>
                <w:sz w:val="24"/>
              </w:rPr>
            </w:pPr>
            <w:r>
              <w:rPr>
                <w:sz w:val="24"/>
              </w:rPr>
              <w:t xml:space="preserve">314 </w:t>
            </w:r>
            <w:r>
              <w:rPr>
                <w:spacing w:val="-2"/>
                <w:sz w:val="24"/>
              </w:rPr>
              <w:t>082,3</w:t>
            </w:r>
          </w:p>
        </w:tc>
        <w:tc>
          <w:tcPr>
            <w:tcW w:w="2281" w:type="dxa"/>
          </w:tcPr>
          <w:p w14:paraId="24E26F13" w14:textId="77777777" w:rsidR="003D352F" w:rsidRDefault="001B3DC9">
            <w:pPr>
              <w:pStyle w:val="TableParagraph"/>
              <w:spacing w:before="8" w:line="270" w:lineRule="atLeast"/>
              <w:ind w:left="747" w:right="91" w:hanging="682"/>
              <w:rPr>
                <w:sz w:val="24"/>
              </w:rPr>
            </w:pPr>
            <w:r>
              <w:rPr>
                <w:sz w:val="24"/>
              </w:rPr>
              <w:t>179,9</w:t>
            </w:r>
            <w:r>
              <w:rPr>
                <w:spacing w:val="-13"/>
                <w:sz w:val="24"/>
              </w:rPr>
              <w:t xml:space="preserve"> </w:t>
            </w:r>
            <w:r>
              <w:rPr>
                <w:sz w:val="24"/>
              </w:rPr>
              <w:t>(больше</w:t>
            </w:r>
            <w:r>
              <w:rPr>
                <w:spacing w:val="-13"/>
                <w:sz w:val="24"/>
              </w:rPr>
              <w:t xml:space="preserve"> </w:t>
            </w:r>
            <w:r>
              <w:rPr>
                <w:sz w:val="24"/>
              </w:rPr>
              <w:t>чем</w:t>
            </w:r>
            <w:r>
              <w:rPr>
                <w:spacing w:val="-14"/>
                <w:sz w:val="24"/>
              </w:rPr>
              <w:t xml:space="preserve"> </w:t>
            </w:r>
            <w:r>
              <w:rPr>
                <w:sz w:val="24"/>
              </w:rPr>
              <w:t>в 2 раза)</w:t>
            </w:r>
          </w:p>
        </w:tc>
      </w:tr>
      <w:tr w:rsidR="003D352F" w14:paraId="24E26F1A" w14:textId="77777777">
        <w:trPr>
          <w:trHeight w:val="577"/>
        </w:trPr>
        <w:tc>
          <w:tcPr>
            <w:tcW w:w="2821" w:type="dxa"/>
          </w:tcPr>
          <w:p w14:paraId="24E26F15" w14:textId="77777777" w:rsidR="003D352F" w:rsidRDefault="001B3DC9">
            <w:pPr>
              <w:pStyle w:val="TableParagraph"/>
              <w:spacing w:before="25"/>
              <w:ind w:left="74"/>
              <w:rPr>
                <w:sz w:val="24"/>
              </w:rPr>
            </w:pPr>
            <w:r>
              <w:rPr>
                <w:spacing w:val="-2"/>
                <w:sz w:val="24"/>
              </w:rPr>
              <w:t>Северо-Казахстанская</w:t>
            </w:r>
          </w:p>
        </w:tc>
        <w:tc>
          <w:tcPr>
            <w:tcW w:w="1702" w:type="dxa"/>
          </w:tcPr>
          <w:p w14:paraId="24E26F16" w14:textId="77777777" w:rsidR="003D352F" w:rsidRDefault="001B3DC9">
            <w:pPr>
              <w:pStyle w:val="TableParagraph"/>
              <w:spacing w:before="162"/>
              <w:ind w:left="320"/>
              <w:rPr>
                <w:sz w:val="24"/>
              </w:rPr>
            </w:pPr>
            <w:r>
              <w:rPr>
                <w:sz w:val="24"/>
              </w:rPr>
              <w:t xml:space="preserve">366 </w:t>
            </w:r>
            <w:r>
              <w:rPr>
                <w:spacing w:val="-2"/>
                <w:sz w:val="24"/>
              </w:rPr>
              <w:t>165,6</w:t>
            </w:r>
          </w:p>
        </w:tc>
        <w:tc>
          <w:tcPr>
            <w:tcW w:w="1417" w:type="dxa"/>
          </w:tcPr>
          <w:p w14:paraId="24E26F17" w14:textId="77777777" w:rsidR="003D352F" w:rsidRDefault="001B3DC9">
            <w:pPr>
              <w:pStyle w:val="TableParagraph"/>
              <w:spacing w:before="162"/>
              <w:ind w:left="179"/>
              <w:rPr>
                <w:sz w:val="24"/>
              </w:rPr>
            </w:pPr>
            <w:r>
              <w:rPr>
                <w:sz w:val="24"/>
              </w:rPr>
              <w:t xml:space="preserve">598 </w:t>
            </w:r>
            <w:r>
              <w:rPr>
                <w:spacing w:val="-2"/>
                <w:sz w:val="24"/>
              </w:rPr>
              <w:t>313,9</w:t>
            </w:r>
          </w:p>
        </w:tc>
        <w:tc>
          <w:tcPr>
            <w:tcW w:w="1385" w:type="dxa"/>
          </w:tcPr>
          <w:p w14:paraId="24E26F18" w14:textId="77777777" w:rsidR="003D352F" w:rsidRDefault="001B3DC9">
            <w:pPr>
              <w:pStyle w:val="TableParagraph"/>
              <w:spacing w:before="150"/>
              <w:ind w:left="5"/>
              <w:jc w:val="center"/>
              <w:rPr>
                <w:sz w:val="24"/>
              </w:rPr>
            </w:pPr>
            <w:r>
              <w:rPr>
                <w:sz w:val="24"/>
              </w:rPr>
              <w:t xml:space="preserve">909 </w:t>
            </w:r>
            <w:r>
              <w:rPr>
                <w:spacing w:val="-2"/>
                <w:sz w:val="24"/>
              </w:rPr>
              <w:t>326,2</w:t>
            </w:r>
          </w:p>
        </w:tc>
        <w:tc>
          <w:tcPr>
            <w:tcW w:w="2281" w:type="dxa"/>
          </w:tcPr>
          <w:p w14:paraId="24E26F19" w14:textId="77777777" w:rsidR="003D352F" w:rsidRDefault="001B3DC9">
            <w:pPr>
              <w:pStyle w:val="TableParagraph"/>
              <w:spacing w:before="6" w:line="270" w:lineRule="atLeast"/>
              <w:ind w:left="839" w:hanging="834"/>
              <w:rPr>
                <w:sz w:val="24"/>
              </w:rPr>
            </w:pPr>
            <w:r>
              <w:rPr>
                <w:sz w:val="24"/>
              </w:rPr>
              <w:t>148,3(больше</w:t>
            </w:r>
            <w:r>
              <w:rPr>
                <w:spacing w:val="-14"/>
                <w:sz w:val="24"/>
              </w:rPr>
              <w:t xml:space="preserve"> </w:t>
            </w:r>
            <w:r>
              <w:rPr>
                <w:sz w:val="24"/>
              </w:rPr>
              <w:t>чем</w:t>
            </w:r>
            <w:r>
              <w:rPr>
                <w:spacing w:val="-14"/>
                <w:sz w:val="24"/>
              </w:rPr>
              <w:t xml:space="preserve"> </w:t>
            </w:r>
            <w:r>
              <w:rPr>
                <w:sz w:val="24"/>
              </w:rPr>
              <w:t>в</w:t>
            </w:r>
            <w:r>
              <w:rPr>
                <w:spacing w:val="-14"/>
                <w:sz w:val="24"/>
              </w:rPr>
              <w:t xml:space="preserve"> </w:t>
            </w:r>
            <w:r>
              <w:rPr>
                <w:sz w:val="24"/>
              </w:rPr>
              <w:t xml:space="preserve">2 </w:t>
            </w:r>
            <w:r>
              <w:rPr>
                <w:spacing w:val="-2"/>
                <w:sz w:val="24"/>
              </w:rPr>
              <w:t>раза)</w:t>
            </w:r>
          </w:p>
        </w:tc>
      </w:tr>
      <w:tr w:rsidR="003D352F" w14:paraId="24E26F20" w14:textId="77777777">
        <w:trPr>
          <w:trHeight w:val="580"/>
        </w:trPr>
        <w:tc>
          <w:tcPr>
            <w:tcW w:w="2821" w:type="dxa"/>
          </w:tcPr>
          <w:p w14:paraId="24E26F1B" w14:textId="77777777" w:rsidR="003D352F" w:rsidRDefault="001B3DC9">
            <w:pPr>
              <w:pStyle w:val="TableParagraph"/>
              <w:spacing w:before="25"/>
              <w:ind w:left="74"/>
              <w:rPr>
                <w:sz w:val="24"/>
              </w:rPr>
            </w:pPr>
            <w:r>
              <w:rPr>
                <w:spacing w:val="-2"/>
                <w:sz w:val="24"/>
              </w:rPr>
              <w:t>Туркестанская</w:t>
            </w:r>
          </w:p>
        </w:tc>
        <w:tc>
          <w:tcPr>
            <w:tcW w:w="1702" w:type="dxa"/>
          </w:tcPr>
          <w:p w14:paraId="24E26F1C" w14:textId="77777777" w:rsidR="003D352F" w:rsidRDefault="001B3DC9">
            <w:pPr>
              <w:pStyle w:val="TableParagraph"/>
              <w:spacing w:before="164"/>
              <w:ind w:left="320"/>
              <w:rPr>
                <w:sz w:val="24"/>
              </w:rPr>
            </w:pPr>
            <w:r>
              <w:rPr>
                <w:sz w:val="24"/>
              </w:rPr>
              <w:t xml:space="preserve">292 </w:t>
            </w:r>
            <w:r>
              <w:rPr>
                <w:spacing w:val="-2"/>
                <w:sz w:val="24"/>
              </w:rPr>
              <w:t>648,1</w:t>
            </w:r>
          </w:p>
        </w:tc>
        <w:tc>
          <w:tcPr>
            <w:tcW w:w="1417" w:type="dxa"/>
          </w:tcPr>
          <w:p w14:paraId="24E26F1D" w14:textId="77777777" w:rsidR="003D352F" w:rsidRDefault="001B3DC9">
            <w:pPr>
              <w:pStyle w:val="TableParagraph"/>
              <w:spacing w:before="164"/>
              <w:ind w:left="179"/>
              <w:rPr>
                <w:sz w:val="24"/>
              </w:rPr>
            </w:pPr>
            <w:r>
              <w:rPr>
                <w:sz w:val="24"/>
              </w:rPr>
              <w:t xml:space="preserve">438 </w:t>
            </w:r>
            <w:r>
              <w:rPr>
                <w:spacing w:val="-2"/>
                <w:sz w:val="24"/>
              </w:rPr>
              <w:t>023,1</w:t>
            </w:r>
          </w:p>
        </w:tc>
        <w:tc>
          <w:tcPr>
            <w:tcW w:w="1385" w:type="dxa"/>
          </w:tcPr>
          <w:p w14:paraId="24E26F1E" w14:textId="77777777" w:rsidR="003D352F" w:rsidRDefault="001B3DC9">
            <w:pPr>
              <w:pStyle w:val="TableParagraph"/>
              <w:spacing w:before="150"/>
              <w:ind w:left="5"/>
              <w:jc w:val="center"/>
              <w:rPr>
                <w:sz w:val="24"/>
              </w:rPr>
            </w:pPr>
            <w:r>
              <w:rPr>
                <w:sz w:val="24"/>
              </w:rPr>
              <w:t xml:space="preserve">648 </w:t>
            </w:r>
            <w:r>
              <w:rPr>
                <w:spacing w:val="-2"/>
                <w:sz w:val="24"/>
              </w:rPr>
              <w:t>470,7</w:t>
            </w:r>
          </w:p>
        </w:tc>
        <w:tc>
          <w:tcPr>
            <w:tcW w:w="2281" w:type="dxa"/>
          </w:tcPr>
          <w:p w14:paraId="24E26F1F" w14:textId="77777777" w:rsidR="003D352F" w:rsidRDefault="001B3DC9">
            <w:pPr>
              <w:pStyle w:val="TableParagraph"/>
              <w:spacing w:before="1" w:line="280" w:lineRule="atLeast"/>
              <w:ind w:left="747" w:right="91" w:hanging="682"/>
              <w:rPr>
                <w:sz w:val="24"/>
              </w:rPr>
            </w:pPr>
            <w:r>
              <w:rPr>
                <w:sz w:val="24"/>
              </w:rPr>
              <w:t>121,6</w:t>
            </w:r>
            <w:r>
              <w:rPr>
                <w:spacing w:val="-13"/>
                <w:sz w:val="24"/>
              </w:rPr>
              <w:t xml:space="preserve"> </w:t>
            </w:r>
            <w:r>
              <w:rPr>
                <w:sz w:val="24"/>
              </w:rPr>
              <w:t>(больше</w:t>
            </w:r>
            <w:r>
              <w:rPr>
                <w:spacing w:val="-13"/>
                <w:sz w:val="24"/>
              </w:rPr>
              <w:t xml:space="preserve"> </w:t>
            </w:r>
            <w:r>
              <w:rPr>
                <w:sz w:val="24"/>
              </w:rPr>
              <w:t>чем</w:t>
            </w:r>
            <w:r>
              <w:rPr>
                <w:spacing w:val="-14"/>
                <w:sz w:val="24"/>
              </w:rPr>
              <w:t xml:space="preserve"> </w:t>
            </w:r>
            <w:r>
              <w:rPr>
                <w:sz w:val="24"/>
              </w:rPr>
              <w:t>в 2 раза)</w:t>
            </w:r>
          </w:p>
        </w:tc>
      </w:tr>
      <w:tr w:rsidR="003D352F" w14:paraId="24E26F26" w14:textId="77777777">
        <w:trPr>
          <w:trHeight w:val="302"/>
        </w:trPr>
        <w:tc>
          <w:tcPr>
            <w:tcW w:w="2821" w:type="dxa"/>
          </w:tcPr>
          <w:p w14:paraId="24E26F21" w14:textId="77777777" w:rsidR="003D352F" w:rsidRDefault="001B3DC9">
            <w:pPr>
              <w:pStyle w:val="TableParagraph"/>
              <w:spacing w:before="25" w:line="257" w:lineRule="exact"/>
              <w:ind w:left="74"/>
              <w:rPr>
                <w:sz w:val="24"/>
              </w:rPr>
            </w:pPr>
            <w:r>
              <w:rPr>
                <w:spacing w:val="-2"/>
                <w:sz w:val="24"/>
              </w:rPr>
              <w:t>Ұлытау</w:t>
            </w:r>
          </w:p>
        </w:tc>
        <w:tc>
          <w:tcPr>
            <w:tcW w:w="1702" w:type="dxa"/>
          </w:tcPr>
          <w:p w14:paraId="24E26F22" w14:textId="77777777" w:rsidR="003D352F" w:rsidRDefault="001B3DC9">
            <w:pPr>
              <w:pStyle w:val="TableParagraph"/>
              <w:spacing w:before="25" w:line="257" w:lineRule="exact"/>
              <w:ind w:left="273" w:right="358"/>
              <w:jc w:val="center"/>
              <w:rPr>
                <w:sz w:val="24"/>
              </w:rPr>
            </w:pPr>
            <w:r>
              <w:rPr>
                <w:spacing w:val="-10"/>
                <w:sz w:val="24"/>
              </w:rPr>
              <w:t>-</w:t>
            </w:r>
          </w:p>
        </w:tc>
        <w:tc>
          <w:tcPr>
            <w:tcW w:w="1417" w:type="dxa"/>
          </w:tcPr>
          <w:p w14:paraId="24E26F23" w14:textId="77777777" w:rsidR="003D352F" w:rsidRDefault="001B3DC9">
            <w:pPr>
              <w:pStyle w:val="TableParagraph"/>
              <w:spacing w:before="25" w:line="257" w:lineRule="exact"/>
              <w:ind w:left="3" w:right="91"/>
              <w:jc w:val="center"/>
              <w:rPr>
                <w:sz w:val="24"/>
              </w:rPr>
            </w:pPr>
            <w:r>
              <w:rPr>
                <w:spacing w:val="-10"/>
                <w:sz w:val="24"/>
              </w:rPr>
              <w:t>-</w:t>
            </w:r>
          </w:p>
        </w:tc>
        <w:tc>
          <w:tcPr>
            <w:tcW w:w="1385" w:type="dxa"/>
          </w:tcPr>
          <w:p w14:paraId="24E26F24" w14:textId="77777777" w:rsidR="003D352F" w:rsidRDefault="001B3DC9">
            <w:pPr>
              <w:pStyle w:val="TableParagraph"/>
              <w:spacing w:before="11" w:line="271" w:lineRule="exact"/>
              <w:ind w:left="5"/>
              <w:jc w:val="center"/>
              <w:rPr>
                <w:sz w:val="24"/>
              </w:rPr>
            </w:pPr>
            <w:r>
              <w:rPr>
                <w:sz w:val="24"/>
              </w:rPr>
              <w:t xml:space="preserve">35 </w:t>
            </w:r>
            <w:r>
              <w:rPr>
                <w:spacing w:val="-2"/>
                <w:sz w:val="24"/>
              </w:rPr>
              <w:t>209,7</w:t>
            </w:r>
          </w:p>
        </w:tc>
        <w:tc>
          <w:tcPr>
            <w:tcW w:w="2281" w:type="dxa"/>
          </w:tcPr>
          <w:p w14:paraId="24E26F25" w14:textId="77777777" w:rsidR="003D352F" w:rsidRDefault="001B3DC9">
            <w:pPr>
              <w:pStyle w:val="TableParagraph"/>
              <w:spacing w:before="25" w:line="257" w:lineRule="exact"/>
              <w:ind w:left="34" w:right="117"/>
              <w:jc w:val="center"/>
              <w:rPr>
                <w:sz w:val="24"/>
              </w:rPr>
            </w:pPr>
            <w:r>
              <w:rPr>
                <w:spacing w:val="-10"/>
                <w:sz w:val="24"/>
              </w:rPr>
              <w:t>-</w:t>
            </w:r>
          </w:p>
        </w:tc>
      </w:tr>
      <w:tr w:rsidR="003D352F" w14:paraId="24E26F2C" w14:textId="77777777">
        <w:trPr>
          <w:trHeight w:val="301"/>
        </w:trPr>
        <w:tc>
          <w:tcPr>
            <w:tcW w:w="2821" w:type="dxa"/>
          </w:tcPr>
          <w:p w14:paraId="24E26F27" w14:textId="77777777" w:rsidR="003D352F" w:rsidRDefault="001B3DC9">
            <w:pPr>
              <w:pStyle w:val="TableParagraph"/>
              <w:spacing w:before="25" w:line="257" w:lineRule="exact"/>
              <w:ind w:left="74"/>
              <w:rPr>
                <w:sz w:val="24"/>
              </w:rPr>
            </w:pPr>
            <w:r>
              <w:rPr>
                <w:spacing w:val="-2"/>
                <w:sz w:val="24"/>
              </w:rPr>
              <w:t>Восточно-Казахстанская</w:t>
            </w:r>
          </w:p>
        </w:tc>
        <w:tc>
          <w:tcPr>
            <w:tcW w:w="1702" w:type="dxa"/>
          </w:tcPr>
          <w:p w14:paraId="24E26F28" w14:textId="77777777" w:rsidR="003D352F" w:rsidRDefault="001B3DC9">
            <w:pPr>
              <w:pStyle w:val="TableParagraph"/>
              <w:spacing w:before="25" w:line="257" w:lineRule="exact"/>
              <w:ind w:left="320"/>
              <w:rPr>
                <w:sz w:val="24"/>
              </w:rPr>
            </w:pPr>
            <w:r>
              <w:rPr>
                <w:sz w:val="24"/>
              </w:rPr>
              <w:t xml:space="preserve">221 </w:t>
            </w:r>
            <w:r>
              <w:rPr>
                <w:spacing w:val="-2"/>
                <w:sz w:val="24"/>
              </w:rPr>
              <w:t>882,9</w:t>
            </w:r>
          </w:p>
        </w:tc>
        <w:tc>
          <w:tcPr>
            <w:tcW w:w="1417" w:type="dxa"/>
          </w:tcPr>
          <w:p w14:paraId="24E26F29" w14:textId="77777777" w:rsidR="003D352F" w:rsidRDefault="001B3DC9">
            <w:pPr>
              <w:pStyle w:val="TableParagraph"/>
              <w:spacing w:before="25" w:line="257" w:lineRule="exact"/>
              <w:ind w:left="179"/>
              <w:rPr>
                <w:sz w:val="24"/>
              </w:rPr>
            </w:pPr>
            <w:r>
              <w:rPr>
                <w:sz w:val="24"/>
              </w:rPr>
              <w:t xml:space="preserve">325 </w:t>
            </w:r>
            <w:r>
              <w:rPr>
                <w:spacing w:val="-2"/>
                <w:sz w:val="24"/>
              </w:rPr>
              <w:t>022,8</w:t>
            </w:r>
          </w:p>
        </w:tc>
        <w:tc>
          <w:tcPr>
            <w:tcW w:w="1385" w:type="dxa"/>
          </w:tcPr>
          <w:p w14:paraId="24E26F2A" w14:textId="77777777" w:rsidR="003D352F" w:rsidRDefault="001B3DC9">
            <w:pPr>
              <w:pStyle w:val="TableParagraph"/>
              <w:spacing w:before="13" w:line="269" w:lineRule="exact"/>
              <w:ind w:left="5"/>
              <w:jc w:val="center"/>
              <w:rPr>
                <w:sz w:val="24"/>
              </w:rPr>
            </w:pPr>
            <w:r>
              <w:rPr>
                <w:sz w:val="24"/>
              </w:rPr>
              <w:t xml:space="preserve">288 </w:t>
            </w:r>
            <w:r>
              <w:rPr>
                <w:spacing w:val="-2"/>
                <w:sz w:val="24"/>
              </w:rPr>
              <w:t>634,0</w:t>
            </w:r>
          </w:p>
        </w:tc>
        <w:tc>
          <w:tcPr>
            <w:tcW w:w="2281" w:type="dxa"/>
          </w:tcPr>
          <w:p w14:paraId="24E26F2B" w14:textId="77777777" w:rsidR="003D352F" w:rsidRDefault="001B3DC9">
            <w:pPr>
              <w:pStyle w:val="TableParagraph"/>
              <w:spacing w:before="25" w:line="257" w:lineRule="exact"/>
              <w:ind w:left="34" w:right="118"/>
              <w:jc w:val="center"/>
              <w:rPr>
                <w:sz w:val="24"/>
              </w:rPr>
            </w:pPr>
            <w:r>
              <w:rPr>
                <w:spacing w:val="-4"/>
                <w:sz w:val="24"/>
              </w:rPr>
              <w:t>30,1</w:t>
            </w:r>
          </w:p>
        </w:tc>
      </w:tr>
      <w:tr w:rsidR="003D352F" w14:paraId="24E26F2E" w14:textId="77777777">
        <w:trPr>
          <w:trHeight w:val="304"/>
        </w:trPr>
        <w:tc>
          <w:tcPr>
            <w:tcW w:w="9606" w:type="dxa"/>
            <w:gridSpan w:val="5"/>
          </w:tcPr>
          <w:p w14:paraId="24E26F2D" w14:textId="77777777" w:rsidR="003D352F" w:rsidRDefault="001B3DC9">
            <w:pPr>
              <w:pStyle w:val="TableParagraph"/>
              <w:spacing w:before="27" w:line="257" w:lineRule="exact"/>
              <w:ind w:left="561"/>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и</w:t>
            </w:r>
            <w:r>
              <w:rPr>
                <w:spacing w:val="-2"/>
                <w:sz w:val="24"/>
              </w:rPr>
              <w:t xml:space="preserve"> </w:t>
            </w:r>
            <w:r>
              <w:rPr>
                <w:sz w:val="24"/>
              </w:rPr>
              <w:t>рассчитано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[127]</w:t>
            </w:r>
          </w:p>
        </w:tc>
      </w:tr>
    </w:tbl>
    <w:p w14:paraId="24E26F2F" w14:textId="77777777" w:rsidR="003D352F" w:rsidRDefault="003D352F">
      <w:pPr>
        <w:pStyle w:val="TableParagraph"/>
        <w:spacing w:line="257" w:lineRule="exact"/>
        <w:rPr>
          <w:sz w:val="24"/>
        </w:rPr>
        <w:sectPr w:rsidR="003D352F">
          <w:pgSz w:w="11920" w:h="16850"/>
          <w:pgMar w:top="1060" w:right="283" w:bottom="1300" w:left="1559" w:header="0" w:footer="1072" w:gutter="0"/>
          <w:cols w:space="720"/>
        </w:sectPr>
      </w:pPr>
    </w:p>
    <w:p w14:paraId="24E26F30" w14:textId="77777777" w:rsidR="003D352F" w:rsidRDefault="001B3DC9">
      <w:pPr>
        <w:pStyle w:val="1"/>
        <w:ind w:left="990"/>
      </w:pPr>
      <w:r>
        <w:t>ПРИЛОЖЕНИЕ</w:t>
      </w:r>
      <w:r>
        <w:rPr>
          <w:spacing w:val="-8"/>
        </w:rPr>
        <w:t xml:space="preserve"> </w:t>
      </w:r>
      <w:r>
        <w:rPr>
          <w:spacing w:val="-10"/>
        </w:rPr>
        <w:t>Ж</w:t>
      </w:r>
    </w:p>
    <w:p w14:paraId="24E26F31" w14:textId="77777777" w:rsidR="003D352F" w:rsidRDefault="003D352F">
      <w:pPr>
        <w:pStyle w:val="a3"/>
        <w:spacing w:before="2"/>
        <w:ind w:left="0" w:firstLine="0"/>
        <w:jc w:val="left"/>
        <w:rPr>
          <w:b/>
        </w:rPr>
      </w:pPr>
    </w:p>
    <w:p w14:paraId="24E26F32" w14:textId="77777777" w:rsidR="003D352F" w:rsidRDefault="001B3DC9">
      <w:pPr>
        <w:pStyle w:val="a3"/>
        <w:ind w:firstLine="0"/>
        <w:jc w:val="left"/>
      </w:pPr>
      <w:r>
        <w:t>Таблица</w:t>
      </w:r>
      <w:r>
        <w:rPr>
          <w:spacing w:val="-6"/>
        </w:rPr>
        <w:t xml:space="preserve"> </w:t>
      </w:r>
      <w:r>
        <w:t>Ж.1</w:t>
      </w:r>
      <w:r>
        <w:rPr>
          <w:spacing w:val="-5"/>
        </w:rPr>
        <w:t xml:space="preserve"> </w:t>
      </w:r>
      <w:r>
        <w:t>–</w:t>
      </w:r>
      <w:r>
        <w:rPr>
          <w:spacing w:val="-5"/>
        </w:rPr>
        <w:t xml:space="preserve"> </w:t>
      </w:r>
      <w:r>
        <w:t>Валовая</w:t>
      </w:r>
      <w:r>
        <w:rPr>
          <w:spacing w:val="-6"/>
        </w:rPr>
        <w:t xml:space="preserve"> </w:t>
      </w:r>
      <w:r>
        <w:t>продукция</w:t>
      </w:r>
      <w:r>
        <w:rPr>
          <w:spacing w:val="-5"/>
        </w:rPr>
        <w:t xml:space="preserve"> </w:t>
      </w:r>
      <w:r>
        <w:t>животноводства</w:t>
      </w:r>
      <w:r>
        <w:rPr>
          <w:spacing w:val="-6"/>
        </w:rPr>
        <w:t xml:space="preserve"> </w:t>
      </w:r>
      <w:r>
        <w:t>в</w:t>
      </w:r>
      <w:r>
        <w:rPr>
          <w:spacing w:val="-5"/>
        </w:rPr>
        <w:t xml:space="preserve"> </w:t>
      </w:r>
      <w:r>
        <w:t>разрезе</w:t>
      </w:r>
      <w:r>
        <w:rPr>
          <w:spacing w:val="-5"/>
        </w:rPr>
        <w:t xml:space="preserve"> </w:t>
      </w:r>
      <w:r>
        <w:rPr>
          <w:spacing w:val="-2"/>
        </w:rPr>
        <w:t>регионов</w:t>
      </w:r>
    </w:p>
    <w:p w14:paraId="24E26F33" w14:textId="77777777" w:rsidR="003D352F" w:rsidRDefault="003D352F">
      <w:pPr>
        <w:pStyle w:val="a3"/>
        <w:spacing w:before="4"/>
        <w:ind w:left="0" w:firstLine="0"/>
        <w:jc w:val="left"/>
        <w:rPr>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666"/>
        <w:gridCol w:w="1419"/>
        <w:gridCol w:w="1382"/>
        <w:gridCol w:w="1889"/>
      </w:tblGrid>
      <w:tr w:rsidR="003D352F" w14:paraId="24E26F3A" w14:textId="77777777">
        <w:trPr>
          <w:trHeight w:val="585"/>
        </w:trPr>
        <w:tc>
          <w:tcPr>
            <w:tcW w:w="3262" w:type="dxa"/>
          </w:tcPr>
          <w:p w14:paraId="24E26F34" w14:textId="77777777" w:rsidR="003D352F" w:rsidRDefault="001B3DC9">
            <w:pPr>
              <w:pStyle w:val="TableParagraph"/>
              <w:spacing w:before="135"/>
              <w:ind w:left="489"/>
              <w:rPr>
                <w:sz w:val="24"/>
              </w:rPr>
            </w:pPr>
            <w:r>
              <w:rPr>
                <w:sz w:val="24"/>
              </w:rPr>
              <w:t>Наименование</w:t>
            </w:r>
            <w:r>
              <w:rPr>
                <w:spacing w:val="-7"/>
                <w:sz w:val="24"/>
              </w:rPr>
              <w:t xml:space="preserve"> </w:t>
            </w:r>
            <w:r>
              <w:rPr>
                <w:spacing w:val="-2"/>
                <w:sz w:val="24"/>
              </w:rPr>
              <w:t>региона</w:t>
            </w:r>
          </w:p>
        </w:tc>
        <w:tc>
          <w:tcPr>
            <w:tcW w:w="1666" w:type="dxa"/>
          </w:tcPr>
          <w:p w14:paraId="24E26F35" w14:textId="77777777" w:rsidR="003D352F" w:rsidRDefault="001B3DC9">
            <w:pPr>
              <w:pStyle w:val="TableParagraph"/>
              <w:spacing w:before="135"/>
              <w:ind w:left="434"/>
              <w:rPr>
                <w:sz w:val="24"/>
              </w:rPr>
            </w:pPr>
            <w:r>
              <w:rPr>
                <w:sz w:val="24"/>
              </w:rPr>
              <w:t xml:space="preserve">2018 </w:t>
            </w:r>
            <w:r>
              <w:rPr>
                <w:spacing w:val="-5"/>
                <w:sz w:val="24"/>
              </w:rPr>
              <w:t>год</w:t>
            </w:r>
          </w:p>
        </w:tc>
        <w:tc>
          <w:tcPr>
            <w:tcW w:w="1419" w:type="dxa"/>
          </w:tcPr>
          <w:p w14:paraId="24E26F36" w14:textId="77777777" w:rsidR="003D352F" w:rsidRDefault="001B3DC9">
            <w:pPr>
              <w:pStyle w:val="TableParagraph"/>
              <w:spacing w:before="135"/>
              <w:ind w:left="309"/>
              <w:rPr>
                <w:sz w:val="24"/>
              </w:rPr>
            </w:pPr>
            <w:r>
              <w:rPr>
                <w:sz w:val="24"/>
              </w:rPr>
              <w:t xml:space="preserve">2020 </w:t>
            </w:r>
            <w:r>
              <w:rPr>
                <w:spacing w:val="-5"/>
                <w:sz w:val="24"/>
              </w:rPr>
              <w:t>год</w:t>
            </w:r>
          </w:p>
        </w:tc>
        <w:tc>
          <w:tcPr>
            <w:tcW w:w="1382" w:type="dxa"/>
          </w:tcPr>
          <w:p w14:paraId="24E26F37" w14:textId="77777777" w:rsidR="003D352F" w:rsidRDefault="001B3DC9">
            <w:pPr>
              <w:pStyle w:val="TableParagraph"/>
              <w:spacing w:before="135"/>
              <w:ind w:left="94"/>
              <w:jc w:val="center"/>
              <w:rPr>
                <w:sz w:val="24"/>
              </w:rPr>
            </w:pPr>
            <w:r>
              <w:rPr>
                <w:sz w:val="24"/>
              </w:rPr>
              <w:t xml:space="preserve">2022 </w:t>
            </w:r>
            <w:r>
              <w:rPr>
                <w:spacing w:val="-5"/>
                <w:sz w:val="24"/>
              </w:rPr>
              <w:t>год</w:t>
            </w:r>
          </w:p>
        </w:tc>
        <w:tc>
          <w:tcPr>
            <w:tcW w:w="1889" w:type="dxa"/>
          </w:tcPr>
          <w:p w14:paraId="24E26F38" w14:textId="77777777" w:rsidR="003D352F" w:rsidRDefault="001B3DC9">
            <w:pPr>
              <w:pStyle w:val="TableParagraph"/>
              <w:spacing w:before="23"/>
              <w:ind w:left="269"/>
              <w:rPr>
                <w:sz w:val="24"/>
              </w:rPr>
            </w:pPr>
            <w:r>
              <w:rPr>
                <w:sz w:val="24"/>
              </w:rPr>
              <w:t xml:space="preserve">2022 к 2018, </w:t>
            </w:r>
            <w:r>
              <w:rPr>
                <w:spacing w:val="-10"/>
                <w:sz w:val="24"/>
              </w:rPr>
              <w:t>в</w:t>
            </w:r>
          </w:p>
          <w:p w14:paraId="24E26F39" w14:textId="77777777" w:rsidR="003D352F" w:rsidRDefault="001B3DC9">
            <w:pPr>
              <w:pStyle w:val="TableParagraph"/>
              <w:spacing w:before="12" w:line="254" w:lineRule="exact"/>
              <w:ind w:left="324"/>
              <w:rPr>
                <w:sz w:val="24"/>
              </w:rPr>
            </w:pPr>
            <w:r>
              <w:rPr>
                <w:spacing w:val="-2"/>
                <w:sz w:val="24"/>
              </w:rPr>
              <w:t>процентах</w:t>
            </w:r>
          </w:p>
        </w:tc>
      </w:tr>
      <w:tr w:rsidR="003D352F" w14:paraId="24E26F40" w14:textId="77777777">
        <w:trPr>
          <w:trHeight w:val="278"/>
        </w:trPr>
        <w:tc>
          <w:tcPr>
            <w:tcW w:w="3262" w:type="dxa"/>
          </w:tcPr>
          <w:p w14:paraId="24E26F3B" w14:textId="77777777" w:rsidR="003D352F" w:rsidRDefault="001B3DC9">
            <w:pPr>
              <w:pStyle w:val="TableParagraph"/>
              <w:spacing w:line="258" w:lineRule="exact"/>
              <w:ind w:left="112"/>
              <w:rPr>
                <w:sz w:val="24"/>
              </w:rPr>
            </w:pPr>
            <w:r>
              <w:rPr>
                <w:sz w:val="24"/>
              </w:rPr>
              <w:t>Республика</w:t>
            </w:r>
            <w:r>
              <w:rPr>
                <w:spacing w:val="-5"/>
                <w:sz w:val="24"/>
              </w:rPr>
              <w:t xml:space="preserve"> </w:t>
            </w:r>
            <w:r>
              <w:rPr>
                <w:spacing w:val="-2"/>
                <w:sz w:val="24"/>
              </w:rPr>
              <w:t>Казахстан</w:t>
            </w:r>
          </w:p>
        </w:tc>
        <w:tc>
          <w:tcPr>
            <w:tcW w:w="1666" w:type="dxa"/>
          </w:tcPr>
          <w:p w14:paraId="24E26F3C" w14:textId="77777777" w:rsidR="003D352F" w:rsidRDefault="001B3DC9">
            <w:pPr>
              <w:pStyle w:val="TableParagraph"/>
              <w:spacing w:line="258" w:lineRule="exact"/>
              <w:ind w:right="88"/>
              <w:jc w:val="right"/>
              <w:rPr>
                <w:sz w:val="24"/>
              </w:rPr>
            </w:pPr>
            <w:r>
              <w:rPr>
                <w:sz w:val="24"/>
              </w:rPr>
              <w:t xml:space="preserve">2 050 </w:t>
            </w:r>
            <w:r>
              <w:rPr>
                <w:spacing w:val="-2"/>
                <w:sz w:val="24"/>
              </w:rPr>
              <w:t>455,8</w:t>
            </w:r>
          </w:p>
        </w:tc>
        <w:tc>
          <w:tcPr>
            <w:tcW w:w="1419" w:type="dxa"/>
          </w:tcPr>
          <w:p w14:paraId="24E26F3D" w14:textId="77777777" w:rsidR="003D352F" w:rsidRDefault="001B3DC9">
            <w:pPr>
              <w:pStyle w:val="TableParagraph"/>
              <w:spacing w:line="258" w:lineRule="exact"/>
              <w:ind w:right="91"/>
              <w:jc w:val="right"/>
              <w:rPr>
                <w:sz w:val="24"/>
              </w:rPr>
            </w:pPr>
            <w:r>
              <w:rPr>
                <w:sz w:val="24"/>
              </w:rPr>
              <w:t xml:space="preserve">2 637 </w:t>
            </w:r>
            <w:r>
              <w:rPr>
                <w:spacing w:val="-2"/>
                <w:sz w:val="24"/>
              </w:rPr>
              <w:t>460,7</w:t>
            </w:r>
          </w:p>
        </w:tc>
        <w:tc>
          <w:tcPr>
            <w:tcW w:w="1382" w:type="dxa"/>
          </w:tcPr>
          <w:p w14:paraId="24E26F3E" w14:textId="77777777" w:rsidR="003D352F" w:rsidRDefault="001B3DC9">
            <w:pPr>
              <w:pStyle w:val="TableParagraph"/>
              <w:spacing w:line="258" w:lineRule="exact"/>
              <w:ind w:left="94" w:right="87"/>
              <w:jc w:val="center"/>
              <w:rPr>
                <w:sz w:val="24"/>
              </w:rPr>
            </w:pPr>
            <w:r>
              <w:rPr>
                <w:sz w:val="24"/>
              </w:rPr>
              <w:t xml:space="preserve">3 658 </w:t>
            </w:r>
            <w:r>
              <w:rPr>
                <w:spacing w:val="-2"/>
                <w:sz w:val="24"/>
              </w:rPr>
              <w:t>757,6</w:t>
            </w:r>
          </w:p>
        </w:tc>
        <w:tc>
          <w:tcPr>
            <w:tcW w:w="1889" w:type="dxa"/>
          </w:tcPr>
          <w:p w14:paraId="24E26F3F" w14:textId="77777777" w:rsidR="003D352F" w:rsidRDefault="001B3DC9">
            <w:pPr>
              <w:pStyle w:val="TableParagraph"/>
              <w:spacing w:line="258" w:lineRule="exact"/>
              <w:ind w:left="3" w:right="85"/>
              <w:jc w:val="center"/>
              <w:rPr>
                <w:sz w:val="24"/>
              </w:rPr>
            </w:pPr>
            <w:r>
              <w:rPr>
                <w:spacing w:val="-4"/>
                <w:sz w:val="24"/>
              </w:rPr>
              <w:t>78,4</w:t>
            </w:r>
          </w:p>
        </w:tc>
      </w:tr>
      <w:tr w:rsidR="003D352F" w14:paraId="24E26F46" w14:textId="77777777">
        <w:trPr>
          <w:trHeight w:val="275"/>
        </w:trPr>
        <w:tc>
          <w:tcPr>
            <w:tcW w:w="3262" w:type="dxa"/>
          </w:tcPr>
          <w:p w14:paraId="24E26F41" w14:textId="77777777" w:rsidR="003D352F" w:rsidRDefault="001B3DC9">
            <w:pPr>
              <w:pStyle w:val="TableParagraph"/>
              <w:spacing w:line="256" w:lineRule="exact"/>
              <w:ind w:left="112"/>
              <w:rPr>
                <w:sz w:val="24"/>
              </w:rPr>
            </w:pPr>
            <w:r>
              <w:rPr>
                <w:spacing w:val="-4"/>
                <w:sz w:val="24"/>
              </w:rPr>
              <w:t>Абай</w:t>
            </w:r>
          </w:p>
        </w:tc>
        <w:tc>
          <w:tcPr>
            <w:tcW w:w="1666" w:type="dxa"/>
          </w:tcPr>
          <w:p w14:paraId="24E26F42" w14:textId="77777777" w:rsidR="003D352F" w:rsidRDefault="001B3DC9">
            <w:pPr>
              <w:pStyle w:val="TableParagraph"/>
              <w:spacing w:line="256" w:lineRule="exact"/>
              <w:ind w:right="88"/>
              <w:jc w:val="right"/>
              <w:rPr>
                <w:sz w:val="24"/>
              </w:rPr>
            </w:pPr>
            <w:r>
              <w:rPr>
                <w:spacing w:val="-10"/>
                <w:sz w:val="24"/>
              </w:rPr>
              <w:t>-</w:t>
            </w:r>
          </w:p>
        </w:tc>
        <w:tc>
          <w:tcPr>
            <w:tcW w:w="1419" w:type="dxa"/>
          </w:tcPr>
          <w:p w14:paraId="24E26F43" w14:textId="77777777" w:rsidR="003D352F" w:rsidRDefault="001B3DC9">
            <w:pPr>
              <w:pStyle w:val="TableParagraph"/>
              <w:spacing w:line="256" w:lineRule="exact"/>
              <w:ind w:right="90"/>
              <w:jc w:val="right"/>
              <w:rPr>
                <w:sz w:val="24"/>
              </w:rPr>
            </w:pPr>
            <w:r>
              <w:rPr>
                <w:spacing w:val="-10"/>
                <w:sz w:val="24"/>
              </w:rPr>
              <w:t>-</w:t>
            </w:r>
          </w:p>
        </w:tc>
        <w:tc>
          <w:tcPr>
            <w:tcW w:w="1382" w:type="dxa"/>
          </w:tcPr>
          <w:p w14:paraId="24E26F44" w14:textId="77777777" w:rsidR="003D352F" w:rsidRDefault="001B3DC9">
            <w:pPr>
              <w:pStyle w:val="TableParagraph"/>
              <w:spacing w:line="256" w:lineRule="exact"/>
              <w:ind w:left="94" w:right="84"/>
              <w:jc w:val="center"/>
              <w:rPr>
                <w:sz w:val="24"/>
              </w:rPr>
            </w:pPr>
            <w:r>
              <w:rPr>
                <w:sz w:val="24"/>
              </w:rPr>
              <w:t xml:space="preserve">282 </w:t>
            </w:r>
            <w:r>
              <w:rPr>
                <w:spacing w:val="-2"/>
                <w:sz w:val="24"/>
              </w:rPr>
              <w:t>012,6</w:t>
            </w:r>
          </w:p>
        </w:tc>
        <w:tc>
          <w:tcPr>
            <w:tcW w:w="1889" w:type="dxa"/>
          </w:tcPr>
          <w:p w14:paraId="24E26F45" w14:textId="77777777" w:rsidR="003D352F" w:rsidRDefault="001B3DC9">
            <w:pPr>
              <w:pStyle w:val="TableParagraph"/>
              <w:spacing w:line="256" w:lineRule="exact"/>
              <w:ind w:left="3" w:right="85"/>
              <w:jc w:val="center"/>
              <w:rPr>
                <w:sz w:val="24"/>
              </w:rPr>
            </w:pPr>
            <w:r>
              <w:rPr>
                <w:spacing w:val="-10"/>
                <w:sz w:val="24"/>
              </w:rPr>
              <w:t>-</w:t>
            </w:r>
          </w:p>
        </w:tc>
      </w:tr>
      <w:tr w:rsidR="003D352F" w14:paraId="24E26F4C" w14:textId="77777777">
        <w:trPr>
          <w:trHeight w:val="580"/>
        </w:trPr>
        <w:tc>
          <w:tcPr>
            <w:tcW w:w="3262" w:type="dxa"/>
          </w:tcPr>
          <w:p w14:paraId="24E26F47" w14:textId="77777777" w:rsidR="003D352F" w:rsidRDefault="001B3DC9">
            <w:pPr>
              <w:pStyle w:val="TableParagraph"/>
              <w:spacing w:before="27"/>
              <w:ind w:left="112"/>
              <w:rPr>
                <w:sz w:val="24"/>
              </w:rPr>
            </w:pPr>
            <w:r>
              <w:rPr>
                <w:spacing w:val="-2"/>
                <w:sz w:val="24"/>
              </w:rPr>
              <w:t>Акмолинская</w:t>
            </w:r>
          </w:p>
        </w:tc>
        <w:tc>
          <w:tcPr>
            <w:tcW w:w="1666" w:type="dxa"/>
          </w:tcPr>
          <w:p w14:paraId="24E26F48" w14:textId="77777777" w:rsidR="003D352F" w:rsidRDefault="001B3DC9">
            <w:pPr>
              <w:pStyle w:val="TableParagraph"/>
              <w:spacing w:before="27"/>
              <w:ind w:right="88"/>
              <w:jc w:val="right"/>
              <w:rPr>
                <w:sz w:val="24"/>
              </w:rPr>
            </w:pPr>
            <w:r>
              <w:rPr>
                <w:sz w:val="24"/>
              </w:rPr>
              <w:t xml:space="preserve">136 </w:t>
            </w:r>
            <w:r>
              <w:rPr>
                <w:spacing w:val="-2"/>
                <w:sz w:val="24"/>
              </w:rPr>
              <w:t>878,5</w:t>
            </w:r>
          </w:p>
        </w:tc>
        <w:tc>
          <w:tcPr>
            <w:tcW w:w="1419" w:type="dxa"/>
          </w:tcPr>
          <w:p w14:paraId="24E26F49" w14:textId="77777777" w:rsidR="003D352F" w:rsidRDefault="001B3DC9">
            <w:pPr>
              <w:pStyle w:val="TableParagraph"/>
              <w:spacing w:before="27"/>
              <w:ind w:right="91"/>
              <w:jc w:val="right"/>
              <w:rPr>
                <w:sz w:val="24"/>
              </w:rPr>
            </w:pPr>
            <w:r>
              <w:rPr>
                <w:sz w:val="24"/>
              </w:rPr>
              <w:t xml:space="preserve">202 </w:t>
            </w:r>
            <w:r>
              <w:rPr>
                <w:spacing w:val="-2"/>
                <w:sz w:val="24"/>
              </w:rPr>
              <w:t>790,8</w:t>
            </w:r>
          </w:p>
        </w:tc>
        <w:tc>
          <w:tcPr>
            <w:tcW w:w="1382" w:type="dxa"/>
          </w:tcPr>
          <w:p w14:paraId="24E26F4A" w14:textId="77777777" w:rsidR="003D352F" w:rsidRDefault="001B3DC9">
            <w:pPr>
              <w:pStyle w:val="TableParagraph"/>
              <w:spacing w:before="1"/>
              <w:ind w:left="94" w:right="84"/>
              <w:jc w:val="center"/>
              <w:rPr>
                <w:sz w:val="24"/>
              </w:rPr>
            </w:pPr>
            <w:r>
              <w:rPr>
                <w:sz w:val="24"/>
              </w:rPr>
              <w:t xml:space="preserve">321 </w:t>
            </w:r>
            <w:r>
              <w:rPr>
                <w:spacing w:val="-2"/>
                <w:sz w:val="24"/>
              </w:rPr>
              <w:t>137,9</w:t>
            </w:r>
          </w:p>
        </w:tc>
        <w:tc>
          <w:tcPr>
            <w:tcW w:w="1889" w:type="dxa"/>
          </w:tcPr>
          <w:p w14:paraId="24E26F4B" w14:textId="77777777" w:rsidR="003D352F" w:rsidRDefault="001B3DC9">
            <w:pPr>
              <w:pStyle w:val="TableParagraph"/>
              <w:spacing w:before="8" w:line="270" w:lineRule="atLeast"/>
              <w:ind w:left="245" w:right="157" w:hanging="171"/>
              <w:rPr>
                <w:sz w:val="24"/>
              </w:rPr>
            </w:pPr>
            <w:r>
              <w:rPr>
                <w:sz w:val="24"/>
              </w:rPr>
              <w:t>134,6%</w:t>
            </w:r>
            <w:r>
              <w:rPr>
                <w:spacing w:val="-15"/>
                <w:sz w:val="24"/>
              </w:rPr>
              <w:t xml:space="preserve"> </w:t>
            </w:r>
            <w:r>
              <w:rPr>
                <w:sz w:val="24"/>
              </w:rPr>
              <w:t>(больше чем в 2 раза)</w:t>
            </w:r>
          </w:p>
        </w:tc>
      </w:tr>
      <w:tr w:rsidR="003D352F" w14:paraId="24E26F52" w14:textId="77777777">
        <w:trPr>
          <w:trHeight w:val="302"/>
        </w:trPr>
        <w:tc>
          <w:tcPr>
            <w:tcW w:w="3262" w:type="dxa"/>
          </w:tcPr>
          <w:p w14:paraId="24E26F4D" w14:textId="77777777" w:rsidR="003D352F" w:rsidRDefault="001B3DC9">
            <w:pPr>
              <w:pStyle w:val="TableParagraph"/>
              <w:spacing w:before="25" w:line="257" w:lineRule="exact"/>
              <w:ind w:left="112"/>
              <w:rPr>
                <w:sz w:val="24"/>
              </w:rPr>
            </w:pPr>
            <w:r>
              <w:rPr>
                <w:spacing w:val="-2"/>
                <w:sz w:val="24"/>
              </w:rPr>
              <w:t>Актюбинская</w:t>
            </w:r>
          </w:p>
        </w:tc>
        <w:tc>
          <w:tcPr>
            <w:tcW w:w="1666" w:type="dxa"/>
          </w:tcPr>
          <w:p w14:paraId="24E26F4E" w14:textId="77777777" w:rsidR="003D352F" w:rsidRDefault="001B3DC9">
            <w:pPr>
              <w:pStyle w:val="TableParagraph"/>
              <w:spacing w:before="25" w:line="257" w:lineRule="exact"/>
              <w:ind w:right="88"/>
              <w:jc w:val="right"/>
              <w:rPr>
                <w:sz w:val="24"/>
              </w:rPr>
            </w:pPr>
            <w:r>
              <w:rPr>
                <w:sz w:val="24"/>
              </w:rPr>
              <w:t xml:space="preserve">148 </w:t>
            </w:r>
            <w:r>
              <w:rPr>
                <w:spacing w:val="-2"/>
                <w:sz w:val="24"/>
              </w:rPr>
              <w:t>838,2</w:t>
            </w:r>
          </w:p>
        </w:tc>
        <w:tc>
          <w:tcPr>
            <w:tcW w:w="1419" w:type="dxa"/>
          </w:tcPr>
          <w:p w14:paraId="24E26F4F" w14:textId="77777777" w:rsidR="003D352F" w:rsidRDefault="001B3DC9">
            <w:pPr>
              <w:pStyle w:val="TableParagraph"/>
              <w:spacing w:before="25" w:line="257" w:lineRule="exact"/>
              <w:ind w:right="91"/>
              <w:jc w:val="right"/>
              <w:rPr>
                <w:sz w:val="24"/>
              </w:rPr>
            </w:pPr>
            <w:r>
              <w:rPr>
                <w:sz w:val="24"/>
              </w:rPr>
              <w:t xml:space="preserve">202 </w:t>
            </w:r>
            <w:r>
              <w:rPr>
                <w:spacing w:val="-2"/>
                <w:sz w:val="24"/>
              </w:rPr>
              <w:t>120,1</w:t>
            </w:r>
          </w:p>
        </w:tc>
        <w:tc>
          <w:tcPr>
            <w:tcW w:w="1382" w:type="dxa"/>
          </w:tcPr>
          <w:p w14:paraId="24E26F50" w14:textId="77777777" w:rsidR="003D352F" w:rsidRDefault="001B3DC9">
            <w:pPr>
              <w:pStyle w:val="TableParagraph"/>
              <w:spacing w:line="275" w:lineRule="exact"/>
              <w:ind w:left="94" w:right="84"/>
              <w:jc w:val="center"/>
              <w:rPr>
                <w:sz w:val="24"/>
              </w:rPr>
            </w:pPr>
            <w:r>
              <w:rPr>
                <w:sz w:val="24"/>
              </w:rPr>
              <w:t xml:space="preserve">259 </w:t>
            </w:r>
            <w:r>
              <w:rPr>
                <w:spacing w:val="-2"/>
                <w:sz w:val="24"/>
              </w:rPr>
              <w:t>290,5</w:t>
            </w:r>
          </w:p>
        </w:tc>
        <w:tc>
          <w:tcPr>
            <w:tcW w:w="1889" w:type="dxa"/>
          </w:tcPr>
          <w:p w14:paraId="24E26F51" w14:textId="77777777" w:rsidR="003D352F" w:rsidRDefault="001B3DC9">
            <w:pPr>
              <w:pStyle w:val="TableParagraph"/>
              <w:spacing w:before="25" w:line="257" w:lineRule="exact"/>
              <w:ind w:left="3" w:right="85"/>
              <w:jc w:val="center"/>
              <w:rPr>
                <w:sz w:val="24"/>
              </w:rPr>
            </w:pPr>
            <w:r>
              <w:rPr>
                <w:spacing w:val="-4"/>
                <w:sz w:val="24"/>
              </w:rPr>
              <w:t>74,2</w:t>
            </w:r>
          </w:p>
        </w:tc>
      </w:tr>
      <w:tr w:rsidR="003D352F" w14:paraId="24E26F58" w14:textId="77777777">
        <w:trPr>
          <w:trHeight w:val="304"/>
        </w:trPr>
        <w:tc>
          <w:tcPr>
            <w:tcW w:w="3262" w:type="dxa"/>
          </w:tcPr>
          <w:p w14:paraId="24E26F53" w14:textId="77777777" w:rsidR="003D352F" w:rsidRDefault="001B3DC9">
            <w:pPr>
              <w:pStyle w:val="TableParagraph"/>
              <w:spacing w:before="25" w:line="259" w:lineRule="exact"/>
              <w:ind w:left="112"/>
              <w:rPr>
                <w:sz w:val="24"/>
              </w:rPr>
            </w:pPr>
            <w:r>
              <w:rPr>
                <w:spacing w:val="-2"/>
                <w:sz w:val="24"/>
              </w:rPr>
              <w:t>Алматинская</w:t>
            </w:r>
          </w:p>
        </w:tc>
        <w:tc>
          <w:tcPr>
            <w:tcW w:w="1666" w:type="dxa"/>
          </w:tcPr>
          <w:p w14:paraId="24E26F54" w14:textId="77777777" w:rsidR="003D352F" w:rsidRDefault="001B3DC9">
            <w:pPr>
              <w:pStyle w:val="TableParagraph"/>
              <w:spacing w:before="25" w:line="259" w:lineRule="exact"/>
              <w:ind w:right="88"/>
              <w:jc w:val="right"/>
              <w:rPr>
                <w:sz w:val="24"/>
              </w:rPr>
            </w:pPr>
            <w:r>
              <w:rPr>
                <w:sz w:val="24"/>
              </w:rPr>
              <w:t xml:space="preserve">357 </w:t>
            </w:r>
            <w:r>
              <w:rPr>
                <w:spacing w:val="-2"/>
                <w:sz w:val="24"/>
              </w:rPr>
              <w:t>200,1</w:t>
            </w:r>
          </w:p>
        </w:tc>
        <w:tc>
          <w:tcPr>
            <w:tcW w:w="1419" w:type="dxa"/>
          </w:tcPr>
          <w:p w14:paraId="24E26F55" w14:textId="77777777" w:rsidR="003D352F" w:rsidRDefault="001B3DC9">
            <w:pPr>
              <w:pStyle w:val="TableParagraph"/>
              <w:spacing w:before="25" w:line="259" w:lineRule="exact"/>
              <w:ind w:right="91"/>
              <w:jc w:val="right"/>
              <w:rPr>
                <w:sz w:val="24"/>
              </w:rPr>
            </w:pPr>
            <w:r>
              <w:rPr>
                <w:sz w:val="24"/>
              </w:rPr>
              <w:t xml:space="preserve">127 </w:t>
            </w:r>
            <w:r>
              <w:rPr>
                <w:spacing w:val="-2"/>
                <w:sz w:val="24"/>
              </w:rPr>
              <w:t>066,5</w:t>
            </w:r>
          </w:p>
        </w:tc>
        <w:tc>
          <w:tcPr>
            <w:tcW w:w="1382" w:type="dxa"/>
          </w:tcPr>
          <w:p w14:paraId="24E26F56" w14:textId="77777777" w:rsidR="003D352F" w:rsidRDefault="001B3DC9">
            <w:pPr>
              <w:pStyle w:val="TableParagraph"/>
              <w:spacing w:line="275" w:lineRule="exact"/>
              <w:ind w:left="94" w:right="84"/>
              <w:jc w:val="center"/>
              <w:rPr>
                <w:sz w:val="24"/>
              </w:rPr>
            </w:pPr>
            <w:r>
              <w:rPr>
                <w:sz w:val="24"/>
              </w:rPr>
              <w:t xml:space="preserve">376 </w:t>
            </w:r>
            <w:r>
              <w:rPr>
                <w:spacing w:val="-2"/>
                <w:sz w:val="24"/>
              </w:rPr>
              <w:t>980,4</w:t>
            </w:r>
          </w:p>
        </w:tc>
        <w:tc>
          <w:tcPr>
            <w:tcW w:w="1889" w:type="dxa"/>
          </w:tcPr>
          <w:p w14:paraId="24E26F57" w14:textId="77777777" w:rsidR="003D352F" w:rsidRDefault="001B3DC9">
            <w:pPr>
              <w:pStyle w:val="TableParagraph"/>
              <w:spacing w:before="25" w:line="259" w:lineRule="exact"/>
              <w:ind w:left="3" w:right="85"/>
              <w:jc w:val="center"/>
              <w:rPr>
                <w:sz w:val="24"/>
              </w:rPr>
            </w:pPr>
            <w:r>
              <w:rPr>
                <w:spacing w:val="-5"/>
                <w:sz w:val="24"/>
              </w:rPr>
              <w:t>5,5</w:t>
            </w:r>
          </w:p>
        </w:tc>
      </w:tr>
      <w:tr w:rsidR="003D352F" w14:paraId="24E26F5E" w14:textId="77777777">
        <w:trPr>
          <w:trHeight w:val="302"/>
        </w:trPr>
        <w:tc>
          <w:tcPr>
            <w:tcW w:w="3262" w:type="dxa"/>
          </w:tcPr>
          <w:p w14:paraId="24E26F59" w14:textId="77777777" w:rsidR="003D352F" w:rsidRDefault="001B3DC9">
            <w:pPr>
              <w:pStyle w:val="TableParagraph"/>
              <w:spacing w:before="25" w:line="257" w:lineRule="exact"/>
              <w:ind w:left="112"/>
              <w:rPr>
                <w:sz w:val="24"/>
              </w:rPr>
            </w:pPr>
            <w:r>
              <w:rPr>
                <w:spacing w:val="-2"/>
                <w:sz w:val="24"/>
              </w:rPr>
              <w:t>Атырауская</w:t>
            </w:r>
          </w:p>
        </w:tc>
        <w:tc>
          <w:tcPr>
            <w:tcW w:w="1666" w:type="dxa"/>
          </w:tcPr>
          <w:p w14:paraId="24E26F5A" w14:textId="77777777" w:rsidR="003D352F" w:rsidRDefault="001B3DC9">
            <w:pPr>
              <w:pStyle w:val="TableParagraph"/>
              <w:spacing w:before="25" w:line="257" w:lineRule="exact"/>
              <w:ind w:right="88"/>
              <w:jc w:val="right"/>
              <w:rPr>
                <w:sz w:val="24"/>
              </w:rPr>
            </w:pPr>
            <w:r>
              <w:rPr>
                <w:sz w:val="24"/>
              </w:rPr>
              <w:t xml:space="preserve">39 </w:t>
            </w:r>
            <w:r>
              <w:rPr>
                <w:spacing w:val="-2"/>
                <w:sz w:val="24"/>
              </w:rPr>
              <w:t>728,5</w:t>
            </w:r>
          </w:p>
        </w:tc>
        <w:tc>
          <w:tcPr>
            <w:tcW w:w="1419" w:type="dxa"/>
          </w:tcPr>
          <w:p w14:paraId="24E26F5B" w14:textId="77777777" w:rsidR="003D352F" w:rsidRDefault="001B3DC9">
            <w:pPr>
              <w:pStyle w:val="TableParagraph"/>
              <w:spacing w:before="25" w:line="257" w:lineRule="exact"/>
              <w:ind w:right="91"/>
              <w:jc w:val="right"/>
              <w:rPr>
                <w:sz w:val="24"/>
              </w:rPr>
            </w:pPr>
            <w:r>
              <w:rPr>
                <w:sz w:val="24"/>
              </w:rPr>
              <w:t xml:space="preserve">48 </w:t>
            </w:r>
            <w:r>
              <w:rPr>
                <w:spacing w:val="-2"/>
                <w:sz w:val="24"/>
              </w:rPr>
              <w:t>764,2</w:t>
            </w:r>
          </w:p>
        </w:tc>
        <w:tc>
          <w:tcPr>
            <w:tcW w:w="1382" w:type="dxa"/>
          </w:tcPr>
          <w:p w14:paraId="24E26F5C" w14:textId="77777777" w:rsidR="003D352F" w:rsidRDefault="001B3DC9">
            <w:pPr>
              <w:pStyle w:val="TableParagraph"/>
              <w:spacing w:line="275" w:lineRule="exact"/>
              <w:ind w:left="94" w:right="84"/>
              <w:jc w:val="center"/>
              <w:rPr>
                <w:sz w:val="24"/>
              </w:rPr>
            </w:pPr>
            <w:r>
              <w:rPr>
                <w:sz w:val="24"/>
              </w:rPr>
              <w:t xml:space="preserve">81 </w:t>
            </w:r>
            <w:r>
              <w:rPr>
                <w:spacing w:val="-2"/>
                <w:sz w:val="24"/>
              </w:rPr>
              <w:t>324,7</w:t>
            </w:r>
          </w:p>
        </w:tc>
        <w:tc>
          <w:tcPr>
            <w:tcW w:w="1889" w:type="dxa"/>
          </w:tcPr>
          <w:p w14:paraId="24E26F5D" w14:textId="77777777" w:rsidR="003D352F" w:rsidRDefault="001B3DC9">
            <w:pPr>
              <w:pStyle w:val="TableParagraph"/>
              <w:spacing w:before="25" w:line="257" w:lineRule="exact"/>
              <w:ind w:right="85"/>
              <w:jc w:val="center"/>
              <w:rPr>
                <w:sz w:val="24"/>
              </w:rPr>
            </w:pPr>
            <w:r>
              <w:rPr>
                <w:sz w:val="24"/>
              </w:rPr>
              <w:t>104,7%</w:t>
            </w:r>
            <w:r>
              <w:rPr>
                <w:spacing w:val="-4"/>
                <w:sz w:val="24"/>
              </w:rPr>
              <w:t xml:space="preserve"> </w:t>
            </w:r>
            <w:r>
              <w:rPr>
                <w:sz w:val="24"/>
              </w:rPr>
              <w:t>(в</w:t>
            </w:r>
            <w:r>
              <w:rPr>
                <w:spacing w:val="-2"/>
                <w:sz w:val="24"/>
              </w:rPr>
              <w:t xml:space="preserve"> </w:t>
            </w:r>
            <w:r>
              <w:rPr>
                <w:sz w:val="24"/>
              </w:rPr>
              <w:t xml:space="preserve">2 </w:t>
            </w:r>
            <w:r>
              <w:rPr>
                <w:spacing w:val="-4"/>
                <w:sz w:val="24"/>
              </w:rPr>
              <w:t>раза)</w:t>
            </w:r>
          </w:p>
        </w:tc>
      </w:tr>
      <w:tr w:rsidR="003D352F" w14:paraId="24E26F64" w14:textId="77777777">
        <w:trPr>
          <w:trHeight w:val="381"/>
        </w:trPr>
        <w:tc>
          <w:tcPr>
            <w:tcW w:w="3262" w:type="dxa"/>
          </w:tcPr>
          <w:p w14:paraId="24E26F5F" w14:textId="77777777" w:rsidR="003D352F" w:rsidRDefault="001B3DC9">
            <w:pPr>
              <w:pStyle w:val="TableParagraph"/>
              <w:spacing w:before="25"/>
              <w:ind w:left="112"/>
              <w:rPr>
                <w:sz w:val="24"/>
              </w:rPr>
            </w:pPr>
            <w:r>
              <w:rPr>
                <w:spacing w:val="-2"/>
                <w:sz w:val="24"/>
              </w:rPr>
              <w:t>Западно-Казахстанская</w:t>
            </w:r>
          </w:p>
        </w:tc>
        <w:tc>
          <w:tcPr>
            <w:tcW w:w="1666" w:type="dxa"/>
          </w:tcPr>
          <w:p w14:paraId="24E26F60" w14:textId="77777777" w:rsidR="003D352F" w:rsidRDefault="001B3DC9">
            <w:pPr>
              <w:pStyle w:val="TableParagraph"/>
              <w:spacing w:before="25"/>
              <w:ind w:right="88"/>
              <w:jc w:val="right"/>
              <w:rPr>
                <w:sz w:val="24"/>
              </w:rPr>
            </w:pPr>
            <w:r>
              <w:rPr>
                <w:sz w:val="24"/>
              </w:rPr>
              <w:t xml:space="preserve">91 </w:t>
            </w:r>
            <w:r>
              <w:rPr>
                <w:spacing w:val="-2"/>
                <w:sz w:val="24"/>
              </w:rPr>
              <w:t>365,8</w:t>
            </w:r>
          </w:p>
        </w:tc>
        <w:tc>
          <w:tcPr>
            <w:tcW w:w="1419" w:type="dxa"/>
          </w:tcPr>
          <w:p w14:paraId="24E26F61" w14:textId="77777777" w:rsidR="003D352F" w:rsidRDefault="001B3DC9">
            <w:pPr>
              <w:pStyle w:val="TableParagraph"/>
              <w:spacing w:before="25"/>
              <w:ind w:right="91"/>
              <w:jc w:val="right"/>
              <w:rPr>
                <w:sz w:val="24"/>
              </w:rPr>
            </w:pPr>
            <w:r>
              <w:rPr>
                <w:sz w:val="24"/>
              </w:rPr>
              <w:t xml:space="preserve">127 </w:t>
            </w:r>
            <w:r>
              <w:rPr>
                <w:spacing w:val="-2"/>
                <w:sz w:val="24"/>
              </w:rPr>
              <w:t>066,5</w:t>
            </w:r>
          </w:p>
        </w:tc>
        <w:tc>
          <w:tcPr>
            <w:tcW w:w="1382" w:type="dxa"/>
          </w:tcPr>
          <w:p w14:paraId="24E26F62" w14:textId="77777777" w:rsidR="003D352F" w:rsidRDefault="001B3DC9">
            <w:pPr>
              <w:pStyle w:val="TableParagraph"/>
              <w:spacing w:line="275" w:lineRule="exact"/>
              <w:ind w:left="94" w:right="84"/>
              <w:jc w:val="center"/>
              <w:rPr>
                <w:sz w:val="24"/>
              </w:rPr>
            </w:pPr>
            <w:r>
              <w:rPr>
                <w:sz w:val="24"/>
              </w:rPr>
              <w:t xml:space="preserve">167 </w:t>
            </w:r>
            <w:r>
              <w:rPr>
                <w:spacing w:val="-2"/>
                <w:sz w:val="24"/>
              </w:rPr>
              <w:t>183,6</w:t>
            </w:r>
          </w:p>
        </w:tc>
        <w:tc>
          <w:tcPr>
            <w:tcW w:w="1889" w:type="dxa"/>
          </w:tcPr>
          <w:p w14:paraId="24E26F63" w14:textId="77777777" w:rsidR="003D352F" w:rsidRDefault="001B3DC9">
            <w:pPr>
              <w:pStyle w:val="TableParagraph"/>
              <w:spacing w:before="25"/>
              <w:ind w:right="85"/>
              <w:jc w:val="center"/>
              <w:rPr>
                <w:sz w:val="24"/>
              </w:rPr>
            </w:pPr>
            <w:r>
              <w:rPr>
                <w:spacing w:val="-5"/>
                <w:sz w:val="24"/>
              </w:rPr>
              <w:t>83</w:t>
            </w:r>
          </w:p>
        </w:tc>
      </w:tr>
      <w:tr w:rsidR="003D352F" w14:paraId="24E26F6A" w14:textId="77777777">
        <w:trPr>
          <w:trHeight w:val="278"/>
        </w:trPr>
        <w:tc>
          <w:tcPr>
            <w:tcW w:w="3262" w:type="dxa"/>
          </w:tcPr>
          <w:p w14:paraId="24E26F65" w14:textId="77777777" w:rsidR="003D352F" w:rsidRDefault="001B3DC9">
            <w:pPr>
              <w:pStyle w:val="TableParagraph"/>
              <w:spacing w:line="258" w:lineRule="exact"/>
              <w:ind w:left="112"/>
              <w:rPr>
                <w:sz w:val="24"/>
              </w:rPr>
            </w:pPr>
            <w:r>
              <w:rPr>
                <w:spacing w:val="-2"/>
                <w:sz w:val="24"/>
              </w:rPr>
              <w:t>Жамбылская</w:t>
            </w:r>
          </w:p>
        </w:tc>
        <w:tc>
          <w:tcPr>
            <w:tcW w:w="1666" w:type="dxa"/>
          </w:tcPr>
          <w:p w14:paraId="24E26F66" w14:textId="77777777" w:rsidR="003D352F" w:rsidRDefault="001B3DC9">
            <w:pPr>
              <w:pStyle w:val="TableParagraph"/>
              <w:spacing w:line="258" w:lineRule="exact"/>
              <w:ind w:right="88"/>
              <w:jc w:val="right"/>
              <w:rPr>
                <w:sz w:val="24"/>
              </w:rPr>
            </w:pPr>
            <w:r>
              <w:rPr>
                <w:sz w:val="24"/>
              </w:rPr>
              <w:t xml:space="preserve">120 </w:t>
            </w:r>
            <w:r>
              <w:rPr>
                <w:spacing w:val="-2"/>
                <w:sz w:val="24"/>
              </w:rPr>
              <w:t>773,5</w:t>
            </w:r>
          </w:p>
        </w:tc>
        <w:tc>
          <w:tcPr>
            <w:tcW w:w="1419" w:type="dxa"/>
          </w:tcPr>
          <w:p w14:paraId="24E26F67" w14:textId="77777777" w:rsidR="003D352F" w:rsidRDefault="001B3DC9">
            <w:pPr>
              <w:pStyle w:val="TableParagraph"/>
              <w:spacing w:line="258" w:lineRule="exact"/>
              <w:ind w:right="91"/>
              <w:jc w:val="right"/>
              <w:rPr>
                <w:sz w:val="24"/>
              </w:rPr>
            </w:pPr>
            <w:r>
              <w:rPr>
                <w:sz w:val="24"/>
              </w:rPr>
              <w:t xml:space="preserve">161 </w:t>
            </w:r>
            <w:r>
              <w:rPr>
                <w:spacing w:val="-2"/>
                <w:sz w:val="24"/>
              </w:rPr>
              <w:t>919,3</w:t>
            </w:r>
          </w:p>
        </w:tc>
        <w:tc>
          <w:tcPr>
            <w:tcW w:w="1382" w:type="dxa"/>
          </w:tcPr>
          <w:p w14:paraId="24E26F68" w14:textId="77777777" w:rsidR="003D352F" w:rsidRDefault="001B3DC9">
            <w:pPr>
              <w:pStyle w:val="TableParagraph"/>
              <w:spacing w:line="259" w:lineRule="exact"/>
              <w:ind w:left="94" w:right="84"/>
              <w:jc w:val="center"/>
              <w:rPr>
                <w:sz w:val="24"/>
              </w:rPr>
            </w:pPr>
            <w:r>
              <w:rPr>
                <w:sz w:val="24"/>
              </w:rPr>
              <w:t xml:space="preserve">215 </w:t>
            </w:r>
            <w:r>
              <w:rPr>
                <w:spacing w:val="-2"/>
                <w:sz w:val="24"/>
              </w:rPr>
              <w:t>045,4</w:t>
            </w:r>
          </w:p>
        </w:tc>
        <w:tc>
          <w:tcPr>
            <w:tcW w:w="1889" w:type="dxa"/>
          </w:tcPr>
          <w:p w14:paraId="24E26F69" w14:textId="77777777" w:rsidR="003D352F" w:rsidRDefault="001B3DC9">
            <w:pPr>
              <w:pStyle w:val="TableParagraph"/>
              <w:spacing w:line="258" w:lineRule="exact"/>
              <w:ind w:left="3" w:right="85"/>
              <w:jc w:val="center"/>
              <w:rPr>
                <w:sz w:val="24"/>
              </w:rPr>
            </w:pPr>
            <w:r>
              <w:rPr>
                <w:spacing w:val="-4"/>
                <w:sz w:val="24"/>
              </w:rPr>
              <w:t>78,1</w:t>
            </w:r>
          </w:p>
        </w:tc>
      </w:tr>
      <w:tr w:rsidR="003D352F" w14:paraId="24E26F70" w14:textId="77777777">
        <w:trPr>
          <w:trHeight w:val="277"/>
        </w:trPr>
        <w:tc>
          <w:tcPr>
            <w:tcW w:w="3262" w:type="dxa"/>
          </w:tcPr>
          <w:p w14:paraId="24E26F6B" w14:textId="77777777" w:rsidR="003D352F" w:rsidRDefault="001B3DC9">
            <w:pPr>
              <w:pStyle w:val="TableParagraph"/>
              <w:spacing w:line="258" w:lineRule="exact"/>
              <w:ind w:left="112"/>
              <w:rPr>
                <w:sz w:val="24"/>
              </w:rPr>
            </w:pPr>
            <w:r>
              <w:rPr>
                <w:spacing w:val="-2"/>
                <w:sz w:val="24"/>
              </w:rPr>
              <w:t>Жетісу</w:t>
            </w:r>
          </w:p>
        </w:tc>
        <w:tc>
          <w:tcPr>
            <w:tcW w:w="1666" w:type="dxa"/>
          </w:tcPr>
          <w:p w14:paraId="24E26F6C" w14:textId="77777777" w:rsidR="003D352F" w:rsidRDefault="003D352F">
            <w:pPr>
              <w:pStyle w:val="TableParagraph"/>
              <w:rPr>
                <w:sz w:val="20"/>
              </w:rPr>
            </w:pPr>
          </w:p>
        </w:tc>
        <w:tc>
          <w:tcPr>
            <w:tcW w:w="1419" w:type="dxa"/>
          </w:tcPr>
          <w:p w14:paraId="24E26F6D" w14:textId="77777777" w:rsidR="003D352F" w:rsidRDefault="003D352F">
            <w:pPr>
              <w:pStyle w:val="TableParagraph"/>
              <w:rPr>
                <w:sz w:val="20"/>
              </w:rPr>
            </w:pPr>
          </w:p>
        </w:tc>
        <w:tc>
          <w:tcPr>
            <w:tcW w:w="1382" w:type="dxa"/>
          </w:tcPr>
          <w:p w14:paraId="24E26F6E" w14:textId="77777777" w:rsidR="003D352F" w:rsidRDefault="001B3DC9">
            <w:pPr>
              <w:pStyle w:val="TableParagraph"/>
              <w:spacing w:line="258" w:lineRule="exact"/>
              <w:ind w:left="94" w:right="84"/>
              <w:jc w:val="center"/>
              <w:rPr>
                <w:sz w:val="24"/>
              </w:rPr>
            </w:pPr>
            <w:r>
              <w:rPr>
                <w:sz w:val="24"/>
              </w:rPr>
              <w:t xml:space="preserve">212 </w:t>
            </w:r>
            <w:r>
              <w:rPr>
                <w:spacing w:val="-2"/>
                <w:sz w:val="24"/>
              </w:rPr>
              <w:t>271,3</w:t>
            </w:r>
          </w:p>
        </w:tc>
        <w:tc>
          <w:tcPr>
            <w:tcW w:w="1889" w:type="dxa"/>
          </w:tcPr>
          <w:p w14:paraId="24E26F6F" w14:textId="77777777" w:rsidR="003D352F" w:rsidRDefault="001B3DC9">
            <w:pPr>
              <w:pStyle w:val="TableParagraph"/>
              <w:spacing w:line="258" w:lineRule="exact"/>
              <w:ind w:left="3" w:right="85"/>
              <w:jc w:val="center"/>
              <w:rPr>
                <w:sz w:val="24"/>
              </w:rPr>
            </w:pPr>
            <w:r>
              <w:rPr>
                <w:spacing w:val="-10"/>
                <w:sz w:val="24"/>
              </w:rPr>
              <w:t>-</w:t>
            </w:r>
          </w:p>
        </w:tc>
      </w:tr>
      <w:tr w:rsidR="003D352F" w14:paraId="24E26F76" w14:textId="77777777">
        <w:trPr>
          <w:trHeight w:val="302"/>
        </w:trPr>
        <w:tc>
          <w:tcPr>
            <w:tcW w:w="3262" w:type="dxa"/>
          </w:tcPr>
          <w:p w14:paraId="24E26F71" w14:textId="77777777" w:rsidR="003D352F" w:rsidRDefault="001B3DC9">
            <w:pPr>
              <w:pStyle w:val="TableParagraph"/>
              <w:spacing w:before="25" w:line="257" w:lineRule="exact"/>
              <w:ind w:left="112"/>
              <w:rPr>
                <w:sz w:val="24"/>
              </w:rPr>
            </w:pPr>
            <w:r>
              <w:rPr>
                <w:spacing w:val="-2"/>
                <w:sz w:val="24"/>
              </w:rPr>
              <w:t>Карагандинская</w:t>
            </w:r>
          </w:p>
        </w:tc>
        <w:tc>
          <w:tcPr>
            <w:tcW w:w="1666" w:type="dxa"/>
          </w:tcPr>
          <w:p w14:paraId="24E26F72" w14:textId="77777777" w:rsidR="003D352F" w:rsidRDefault="001B3DC9">
            <w:pPr>
              <w:pStyle w:val="TableParagraph"/>
              <w:spacing w:before="25" w:line="257" w:lineRule="exact"/>
              <w:ind w:right="88"/>
              <w:jc w:val="right"/>
              <w:rPr>
                <w:sz w:val="24"/>
              </w:rPr>
            </w:pPr>
            <w:r>
              <w:rPr>
                <w:sz w:val="24"/>
              </w:rPr>
              <w:t xml:space="preserve">155 </w:t>
            </w:r>
            <w:r>
              <w:rPr>
                <w:spacing w:val="-2"/>
                <w:sz w:val="24"/>
              </w:rPr>
              <w:t>131,9</w:t>
            </w:r>
          </w:p>
        </w:tc>
        <w:tc>
          <w:tcPr>
            <w:tcW w:w="1419" w:type="dxa"/>
          </w:tcPr>
          <w:p w14:paraId="24E26F73" w14:textId="77777777" w:rsidR="003D352F" w:rsidRDefault="001B3DC9">
            <w:pPr>
              <w:pStyle w:val="TableParagraph"/>
              <w:spacing w:before="25" w:line="257" w:lineRule="exact"/>
              <w:ind w:right="91"/>
              <w:jc w:val="right"/>
              <w:rPr>
                <w:sz w:val="24"/>
              </w:rPr>
            </w:pPr>
            <w:r>
              <w:rPr>
                <w:sz w:val="24"/>
              </w:rPr>
              <w:t xml:space="preserve">215 </w:t>
            </w:r>
            <w:r>
              <w:rPr>
                <w:spacing w:val="-2"/>
                <w:sz w:val="24"/>
              </w:rPr>
              <w:t>670,5</w:t>
            </w:r>
          </w:p>
        </w:tc>
        <w:tc>
          <w:tcPr>
            <w:tcW w:w="1382" w:type="dxa"/>
          </w:tcPr>
          <w:p w14:paraId="24E26F74" w14:textId="77777777" w:rsidR="003D352F" w:rsidRDefault="001B3DC9">
            <w:pPr>
              <w:pStyle w:val="TableParagraph"/>
              <w:spacing w:line="275" w:lineRule="exact"/>
              <w:ind w:left="94" w:right="84"/>
              <w:jc w:val="center"/>
              <w:rPr>
                <w:sz w:val="24"/>
              </w:rPr>
            </w:pPr>
            <w:r>
              <w:rPr>
                <w:sz w:val="24"/>
              </w:rPr>
              <w:t xml:space="preserve">225 </w:t>
            </w:r>
            <w:r>
              <w:rPr>
                <w:spacing w:val="-2"/>
                <w:sz w:val="24"/>
              </w:rPr>
              <w:t>605,3</w:t>
            </w:r>
          </w:p>
        </w:tc>
        <w:tc>
          <w:tcPr>
            <w:tcW w:w="1889" w:type="dxa"/>
          </w:tcPr>
          <w:p w14:paraId="24E26F75" w14:textId="77777777" w:rsidR="003D352F" w:rsidRDefault="001B3DC9">
            <w:pPr>
              <w:pStyle w:val="TableParagraph"/>
              <w:spacing w:before="25" w:line="257" w:lineRule="exact"/>
              <w:ind w:left="3" w:right="85"/>
              <w:jc w:val="center"/>
              <w:rPr>
                <w:sz w:val="24"/>
              </w:rPr>
            </w:pPr>
            <w:r>
              <w:rPr>
                <w:spacing w:val="-4"/>
                <w:sz w:val="24"/>
              </w:rPr>
              <w:t>45,4</w:t>
            </w:r>
          </w:p>
        </w:tc>
      </w:tr>
      <w:tr w:rsidR="003D352F" w14:paraId="24E26F7C" w14:textId="77777777">
        <w:trPr>
          <w:trHeight w:val="301"/>
        </w:trPr>
        <w:tc>
          <w:tcPr>
            <w:tcW w:w="3262" w:type="dxa"/>
          </w:tcPr>
          <w:p w14:paraId="24E26F77" w14:textId="77777777" w:rsidR="003D352F" w:rsidRDefault="001B3DC9">
            <w:pPr>
              <w:pStyle w:val="TableParagraph"/>
              <w:spacing w:before="25" w:line="257" w:lineRule="exact"/>
              <w:ind w:left="112"/>
              <w:rPr>
                <w:sz w:val="24"/>
              </w:rPr>
            </w:pPr>
            <w:r>
              <w:rPr>
                <w:spacing w:val="-2"/>
                <w:sz w:val="24"/>
              </w:rPr>
              <w:t>Костанайская</w:t>
            </w:r>
          </w:p>
        </w:tc>
        <w:tc>
          <w:tcPr>
            <w:tcW w:w="1666" w:type="dxa"/>
          </w:tcPr>
          <w:p w14:paraId="24E26F78" w14:textId="77777777" w:rsidR="003D352F" w:rsidRDefault="001B3DC9">
            <w:pPr>
              <w:pStyle w:val="TableParagraph"/>
              <w:spacing w:before="25" w:line="257" w:lineRule="exact"/>
              <w:ind w:right="88"/>
              <w:jc w:val="right"/>
              <w:rPr>
                <w:sz w:val="24"/>
              </w:rPr>
            </w:pPr>
            <w:r>
              <w:rPr>
                <w:sz w:val="24"/>
              </w:rPr>
              <w:t xml:space="preserve">118 </w:t>
            </w:r>
            <w:r>
              <w:rPr>
                <w:spacing w:val="-2"/>
                <w:sz w:val="24"/>
              </w:rPr>
              <w:t>188,5</w:t>
            </w:r>
          </w:p>
        </w:tc>
        <w:tc>
          <w:tcPr>
            <w:tcW w:w="1419" w:type="dxa"/>
          </w:tcPr>
          <w:p w14:paraId="24E26F79" w14:textId="77777777" w:rsidR="003D352F" w:rsidRDefault="001B3DC9">
            <w:pPr>
              <w:pStyle w:val="TableParagraph"/>
              <w:spacing w:before="25" w:line="257" w:lineRule="exact"/>
              <w:ind w:right="91"/>
              <w:jc w:val="right"/>
              <w:rPr>
                <w:sz w:val="24"/>
              </w:rPr>
            </w:pPr>
            <w:r>
              <w:rPr>
                <w:sz w:val="24"/>
              </w:rPr>
              <w:t xml:space="preserve">160 </w:t>
            </w:r>
            <w:r>
              <w:rPr>
                <w:spacing w:val="-2"/>
                <w:sz w:val="24"/>
              </w:rPr>
              <w:t>750,3</w:t>
            </w:r>
          </w:p>
        </w:tc>
        <w:tc>
          <w:tcPr>
            <w:tcW w:w="1382" w:type="dxa"/>
          </w:tcPr>
          <w:p w14:paraId="24E26F7A" w14:textId="77777777" w:rsidR="003D352F" w:rsidRDefault="001B3DC9">
            <w:pPr>
              <w:pStyle w:val="TableParagraph"/>
              <w:spacing w:line="275" w:lineRule="exact"/>
              <w:ind w:left="94" w:right="84"/>
              <w:jc w:val="center"/>
              <w:rPr>
                <w:sz w:val="24"/>
              </w:rPr>
            </w:pPr>
            <w:r>
              <w:rPr>
                <w:sz w:val="24"/>
              </w:rPr>
              <w:t xml:space="preserve">207 </w:t>
            </w:r>
            <w:r>
              <w:rPr>
                <w:spacing w:val="-2"/>
                <w:sz w:val="24"/>
              </w:rPr>
              <w:t>066,0</w:t>
            </w:r>
          </w:p>
        </w:tc>
        <w:tc>
          <w:tcPr>
            <w:tcW w:w="1889" w:type="dxa"/>
          </w:tcPr>
          <w:p w14:paraId="24E26F7B" w14:textId="77777777" w:rsidR="003D352F" w:rsidRDefault="001B3DC9">
            <w:pPr>
              <w:pStyle w:val="TableParagraph"/>
              <w:spacing w:before="25" w:line="257" w:lineRule="exact"/>
              <w:ind w:left="3" w:right="85"/>
              <w:jc w:val="center"/>
              <w:rPr>
                <w:sz w:val="24"/>
              </w:rPr>
            </w:pPr>
            <w:r>
              <w:rPr>
                <w:spacing w:val="-4"/>
                <w:sz w:val="24"/>
              </w:rPr>
              <w:t>75,2</w:t>
            </w:r>
          </w:p>
        </w:tc>
      </w:tr>
      <w:tr w:rsidR="003D352F" w14:paraId="24E26F82" w14:textId="77777777">
        <w:trPr>
          <w:trHeight w:val="304"/>
        </w:trPr>
        <w:tc>
          <w:tcPr>
            <w:tcW w:w="3262" w:type="dxa"/>
          </w:tcPr>
          <w:p w14:paraId="24E26F7D" w14:textId="77777777" w:rsidR="003D352F" w:rsidRDefault="001B3DC9">
            <w:pPr>
              <w:pStyle w:val="TableParagraph"/>
              <w:spacing w:before="27" w:line="257" w:lineRule="exact"/>
              <w:ind w:left="112"/>
              <w:rPr>
                <w:sz w:val="24"/>
              </w:rPr>
            </w:pPr>
            <w:r>
              <w:rPr>
                <w:spacing w:val="-2"/>
                <w:sz w:val="24"/>
              </w:rPr>
              <w:t>Кызылординская</w:t>
            </w:r>
          </w:p>
        </w:tc>
        <w:tc>
          <w:tcPr>
            <w:tcW w:w="1666" w:type="dxa"/>
          </w:tcPr>
          <w:p w14:paraId="24E26F7E" w14:textId="77777777" w:rsidR="003D352F" w:rsidRDefault="001B3DC9">
            <w:pPr>
              <w:pStyle w:val="TableParagraph"/>
              <w:spacing w:before="27" w:line="257" w:lineRule="exact"/>
              <w:ind w:right="88"/>
              <w:jc w:val="right"/>
              <w:rPr>
                <w:sz w:val="24"/>
              </w:rPr>
            </w:pPr>
            <w:r>
              <w:rPr>
                <w:sz w:val="24"/>
              </w:rPr>
              <w:t xml:space="preserve">39 </w:t>
            </w:r>
            <w:r>
              <w:rPr>
                <w:spacing w:val="-2"/>
                <w:sz w:val="24"/>
              </w:rPr>
              <w:t>561,0</w:t>
            </w:r>
          </w:p>
        </w:tc>
        <w:tc>
          <w:tcPr>
            <w:tcW w:w="1419" w:type="dxa"/>
          </w:tcPr>
          <w:p w14:paraId="24E26F7F" w14:textId="77777777" w:rsidR="003D352F" w:rsidRDefault="001B3DC9">
            <w:pPr>
              <w:pStyle w:val="TableParagraph"/>
              <w:spacing w:before="27" w:line="257" w:lineRule="exact"/>
              <w:ind w:right="91"/>
              <w:jc w:val="right"/>
              <w:rPr>
                <w:sz w:val="24"/>
              </w:rPr>
            </w:pPr>
            <w:r>
              <w:rPr>
                <w:sz w:val="24"/>
              </w:rPr>
              <w:t xml:space="preserve">52 </w:t>
            </w:r>
            <w:r>
              <w:rPr>
                <w:spacing w:val="-2"/>
                <w:sz w:val="24"/>
              </w:rPr>
              <w:t>888,5</w:t>
            </w:r>
          </w:p>
        </w:tc>
        <w:tc>
          <w:tcPr>
            <w:tcW w:w="1382" w:type="dxa"/>
          </w:tcPr>
          <w:p w14:paraId="24E26F80" w14:textId="77777777" w:rsidR="003D352F" w:rsidRDefault="001B3DC9">
            <w:pPr>
              <w:pStyle w:val="TableParagraph"/>
              <w:spacing w:before="1"/>
              <w:ind w:left="94" w:right="84"/>
              <w:jc w:val="center"/>
              <w:rPr>
                <w:sz w:val="24"/>
              </w:rPr>
            </w:pPr>
            <w:r>
              <w:rPr>
                <w:sz w:val="24"/>
              </w:rPr>
              <w:t xml:space="preserve">68 </w:t>
            </w:r>
            <w:r>
              <w:rPr>
                <w:spacing w:val="-2"/>
                <w:sz w:val="24"/>
              </w:rPr>
              <w:t>282,2</w:t>
            </w:r>
          </w:p>
        </w:tc>
        <w:tc>
          <w:tcPr>
            <w:tcW w:w="1889" w:type="dxa"/>
          </w:tcPr>
          <w:p w14:paraId="24E26F81" w14:textId="77777777" w:rsidR="003D352F" w:rsidRDefault="001B3DC9">
            <w:pPr>
              <w:pStyle w:val="TableParagraph"/>
              <w:spacing w:before="27" w:line="257" w:lineRule="exact"/>
              <w:ind w:left="3" w:right="85"/>
              <w:jc w:val="center"/>
              <w:rPr>
                <w:sz w:val="24"/>
              </w:rPr>
            </w:pPr>
            <w:r>
              <w:rPr>
                <w:spacing w:val="-4"/>
                <w:sz w:val="24"/>
              </w:rPr>
              <w:t>72,6</w:t>
            </w:r>
          </w:p>
        </w:tc>
      </w:tr>
      <w:tr w:rsidR="003D352F" w14:paraId="24E26F88" w14:textId="77777777">
        <w:trPr>
          <w:trHeight w:val="302"/>
        </w:trPr>
        <w:tc>
          <w:tcPr>
            <w:tcW w:w="3262" w:type="dxa"/>
          </w:tcPr>
          <w:p w14:paraId="24E26F83" w14:textId="77777777" w:rsidR="003D352F" w:rsidRDefault="001B3DC9">
            <w:pPr>
              <w:pStyle w:val="TableParagraph"/>
              <w:spacing w:before="25" w:line="257" w:lineRule="exact"/>
              <w:ind w:left="112"/>
              <w:rPr>
                <w:sz w:val="24"/>
              </w:rPr>
            </w:pPr>
            <w:r>
              <w:rPr>
                <w:spacing w:val="-2"/>
                <w:sz w:val="24"/>
              </w:rPr>
              <w:t>Мангыстауская</w:t>
            </w:r>
          </w:p>
        </w:tc>
        <w:tc>
          <w:tcPr>
            <w:tcW w:w="1666" w:type="dxa"/>
          </w:tcPr>
          <w:p w14:paraId="24E26F84" w14:textId="77777777" w:rsidR="003D352F" w:rsidRDefault="001B3DC9">
            <w:pPr>
              <w:pStyle w:val="TableParagraph"/>
              <w:spacing w:before="25" w:line="257" w:lineRule="exact"/>
              <w:ind w:right="88"/>
              <w:jc w:val="right"/>
              <w:rPr>
                <w:sz w:val="24"/>
              </w:rPr>
            </w:pPr>
            <w:r>
              <w:rPr>
                <w:sz w:val="24"/>
              </w:rPr>
              <w:t xml:space="preserve">12 </w:t>
            </w:r>
            <w:r>
              <w:rPr>
                <w:spacing w:val="-2"/>
                <w:sz w:val="24"/>
              </w:rPr>
              <w:t>552,5</w:t>
            </w:r>
          </w:p>
        </w:tc>
        <w:tc>
          <w:tcPr>
            <w:tcW w:w="1419" w:type="dxa"/>
          </w:tcPr>
          <w:p w14:paraId="24E26F85" w14:textId="77777777" w:rsidR="003D352F" w:rsidRDefault="001B3DC9">
            <w:pPr>
              <w:pStyle w:val="TableParagraph"/>
              <w:spacing w:before="25" w:line="257" w:lineRule="exact"/>
              <w:ind w:right="91"/>
              <w:jc w:val="right"/>
              <w:rPr>
                <w:sz w:val="24"/>
              </w:rPr>
            </w:pPr>
            <w:r>
              <w:rPr>
                <w:sz w:val="24"/>
              </w:rPr>
              <w:t xml:space="preserve">15 </w:t>
            </w:r>
            <w:r>
              <w:rPr>
                <w:spacing w:val="-2"/>
                <w:sz w:val="24"/>
              </w:rPr>
              <w:t>417,8</w:t>
            </w:r>
          </w:p>
        </w:tc>
        <w:tc>
          <w:tcPr>
            <w:tcW w:w="1382" w:type="dxa"/>
          </w:tcPr>
          <w:p w14:paraId="24E26F86" w14:textId="77777777" w:rsidR="003D352F" w:rsidRDefault="001B3DC9">
            <w:pPr>
              <w:pStyle w:val="TableParagraph"/>
              <w:spacing w:line="275" w:lineRule="exact"/>
              <w:ind w:left="94" w:right="84"/>
              <w:jc w:val="center"/>
              <w:rPr>
                <w:sz w:val="24"/>
              </w:rPr>
            </w:pPr>
            <w:r>
              <w:rPr>
                <w:sz w:val="24"/>
              </w:rPr>
              <w:t xml:space="preserve">23 </w:t>
            </w:r>
            <w:r>
              <w:rPr>
                <w:spacing w:val="-2"/>
                <w:sz w:val="24"/>
              </w:rPr>
              <w:t>208,8</w:t>
            </w:r>
          </w:p>
        </w:tc>
        <w:tc>
          <w:tcPr>
            <w:tcW w:w="1889" w:type="dxa"/>
          </w:tcPr>
          <w:p w14:paraId="24E26F87" w14:textId="77777777" w:rsidR="003D352F" w:rsidRDefault="001B3DC9">
            <w:pPr>
              <w:pStyle w:val="TableParagraph"/>
              <w:spacing w:before="25" w:line="257" w:lineRule="exact"/>
              <w:ind w:left="3" w:right="85"/>
              <w:jc w:val="center"/>
              <w:rPr>
                <w:sz w:val="24"/>
              </w:rPr>
            </w:pPr>
            <w:r>
              <w:rPr>
                <w:spacing w:val="-4"/>
                <w:sz w:val="24"/>
              </w:rPr>
              <w:t>84,9</w:t>
            </w:r>
          </w:p>
        </w:tc>
      </w:tr>
      <w:tr w:rsidR="003D352F" w14:paraId="24E26F8E" w14:textId="77777777">
        <w:trPr>
          <w:trHeight w:val="304"/>
        </w:trPr>
        <w:tc>
          <w:tcPr>
            <w:tcW w:w="3262" w:type="dxa"/>
          </w:tcPr>
          <w:p w14:paraId="24E26F89" w14:textId="77777777" w:rsidR="003D352F" w:rsidRDefault="001B3DC9">
            <w:pPr>
              <w:pStyle w:val="TableParagraph"/>
              <w:spacing w:before="25" w:line="259" w:lineRule="exact"/>
              <w:ind w:left="112"/>
              <w:rPr>
                <w:sz w:val="24"/>
              </w:rPr>
            </w:pPr>
            <w:r>
              <w:rPr>
                <w:spacing w:val="-2"/>
                <w:sz w:val="24"/>
              </w:rPr>
              <w:t>Павлодарская</w:t>
            </w:r>
          </w:p>
        </w:tc>
        <w:tc>
          <w:tcPr>
            <w:tcW w:w="1666" w:type="dxa"/>
          </w:tcPr>
          <w:p w14:paraId="24E26F8A" w14:textId="77777777" w:rsidR="003D352F" w:rsidRDefault="001B3DC9">
            <w:pPr>
              <w:pStyle w:val="TableParagraph"/>
              <w:spacing w:before="25" w:line="259" w:lineRule="exact"/>
              <w:ind w:right="88"/>
              <w:jc w:val="right"/>
              <w:rPr>
                <w:sz w:val="24"/>
              </w:rPr>
            </w:pPr>
            <w:r>
              <w:rPr>
                <w:sz w:val="24"/>
              </w:rPr>
              <w:t xml:space="preserve">116 </w:t>
            </w:r>
            <w:r>
              <w:rPr>
                <w:spacing w:val="-2"/>
                <w:sz w:val="24"/>
              </w:rPr>
              <w:t>175,9</w:t>
            </w:r>
          </w:p>
        </w:tc>
        <w:tc>
          <w:tcPr>
            <w:tcW w:w="1419" w:type="dxa"/>
          </w:tcPr>
          <w:p w14:paraId="24E26F8B" w14:textId="77777777" w:rsidR="003D352F" w:rsidRDefault="001B3DC9">
            <w:pPr>
              <w:pStyle w:val="TableParagraph"/>
              <w:spacing w:before="25" w:line="259" w:lineRule="exact"/>
              <w:ind w:right="91"/>
              <w:jc w:val="right"/>
              <w:rPr>
                <w:sz w:val="24"/>
              </w:rPr>
            </w:pPr>
            <w:r>
              <w:rPr>
                <w:sz w:val="24"/>
              </w:rPr>
              <w:t xml:space="preserve">147 </w:t>
            </w:r>
            <w:r>
              <w:rPr>
                <w:spacing w:val="-2"/>
                <w:sz w:val="24"/>
              </w:rPr>
              <w:t>999,6</w:t>
            </w:r>
          </w:p>
        </w:tc>
        <w:tc>
          <w:tcPr>
            <w:tcW w:w="1382" w:type="dxa"/>
          </w:tcPr>
          <w:p w14:paraId="24E26F8C" w14:textId="77777777" w:rsidR="003D352F" w:rsidRDefault="001B3DC9">
            <w:pPr>
              <w:pStyle w:val="TableParagraph"/>
              <w:spacing w:line="275" w:lineRule="exact"/>
              <w:ind w:left="94" w:right="84"/>
              <w:jc w:val="center"/>
              <w:rPr>
                <w:sz w:val="24"/>
              </w:rPr>
            </w:pPr>
            <w:r>
              <w:rPr>
                <w:sz w:val="24"/>
              </w:rPr>
              <w:t xml:space="preserve">203 </w:t>
            </w:r>
            <w:r>
              <w:rPr>
                <w:spacing w:val="-2"/>
                <w:sz w:val="24"/>
              </w:rPr>
              <w:t>273,3</w:t>
            </w:r>
          </w:p>
        </w:tc>
        <w:tc>
          <w:tcPr>
            <w:tcW w:w="1889" w:type="dxa"/>
          </w:tcPr>
          <w:p w14:paraId="24E26F8D" w14:textId="77777777" w:rsidR="003D352F" w:rsidRDefault="001B3DC9">
            <w:pPr>
              <w:pStyle w:val="TableParagraph"/>
              <w:spacing w:before="25" w:line="259" w:lineRule="exact"/>
              <w:ind w:right="85"/>
              <w:jc w:val="center"/>
              <w:rPr>
                <w:sz w:val="24"/>
              </w:rPr>
            </w:pPr>
            <w:r>
              <w:rPr>
                <w:spacing w:val="-5"/>
                <w:sz w:val="24"/>
              </w:rPr>
              <w:t>75</w:t>
            </w:r>
          </w:p>
        </w:tc>
      </w:tr>
      <w:tr w:rsidR="003D352F" w14:paraId="24E26F94" w14:textId="77777777">
        <w:trPr>
          <w:trHeight w:val="301"/>
        </w:trPr>
        <w:tc>
          <w:tcPr>
            <w:tcW w:w="3262" w:type="dxa"/>
          </w:tcPr>
          <w:p w14:paraId="24E26F8F" w14:textId="77777777" w:rsidR="003D352F" w:rsidRDefault="001B3DC9">
            <w:pPr>
              <w:pStyle w:val="TableParagraph"/>
              <w:spacing w:before="25" w:line="257" w:lineRule="exact"/>
              <w:ind w:left="112"/>
              <w:rPr>
                <w:sz w:val="24"/>
              </w:rPr>
            </w:pPr>
            <w:r>
              <w:rPr>
                <w:spacing w:val="-2"/>
                <w:sz w:val="24"/>
              </w:rPr>
              <w:t>Северо-Казахстанская</w:t>
            </w:r>
          </w:p>
        </w:tc>
        <w:tc>
          <w:tcPr>
            <w:tcW w:w="1666" w:type="dxa"/>
          </w:tcPr>
          <w:p w14:paraId="24E26F90" w14:textId="77777777" w:rsidR="003D352F" w:rsidRDefault="001B3DC9">
            <w:pPr>
              <w:pStyle w:val="TableParagraph"/>
              <w:spacing w:before="25" w:line="257" w:lineRule="exact"/>
              <w:ind w:right="88"/>
              <w:jc w:val="right"/>
              <w:rPr>
                <w:sz w:val="24"/>
              </w:rPr>
            </w:pPr>
            <w:r>
              <w:rPr>
                <w:sz w:val="24"/>
              </w:rPr>
              <w:t xml:space="preserve">147 </w:t>
            </w:r>
            <w:r>
              <w:rPr>
                <w:spacing w:val="-2"/>
                <w:sz w:val="24"/>
              </w:rPr>
              <w:t>714,5</w:t>
            </w:r>
          </w:p>
        </w:tc>
        <w:tc>
          <w:tcPr>
            <w:tcW w:w="1419" w:type="dxa"/>
          </w:tcPr>
          <w:p w14:paraId="24E26F91" w14:textId="77777777" w:rsidR="003D352F" w:rsidRDefault="001B3DC9">
            <w:pPr>
              <w:pStyle w:val="TableParagraph"/>
              <w:spacing w:before="25" w:line="257" w:lineRule="exact"/>
              <w:ind w:right="91"/>
              <w:jc w:val="right"/>
              <w:rPr>
                <w:sz w:val="24"/>
              </w:rPr>
            </w:pPr>
            <w:r>
              <w:rPr>
                <w:sz w:val="24"/>
              </w:rPr>
              <w:t xml:space="preserve">178 </w:t>
            </w:r>
            <w:r>
              <w:rPr>
                <w:spacing w:val="-2"/>
                <w:sz w:val="24"/>
              </w:rPr>
              <w:t>087,7</w:t>
            </w:r>
          </w:p>
        </w:tc>
        <w:tc>
          <w:tcPr>
            <w:tcW w:w="1382" w:type="dxa"/>
          </w:tcPr>
          <w:p w14:paraId="24E26F92" w14:textId="77777777" w:rsidR="003D352F" w:rsidRDefault="001B3DC9">
            <w:pPr>
              <w:pStyle w:val="TableParagraph"/>
              <w:spacing w:line="275" w:lineRule="exact"/>
              <w:ind w:left="94" w:right="84"/>
              <w:jc w:val="center"/>
              <w:rPr>
                <w:sz w:val="24"/>
              </w:rPr>
            </w:pPr>
            <w:r>
              <w:rPr>
                <w:sz w:val="24"/>
              </w:rPr>
              <w:t xml:space="preserve">263 </w:t>
            </w:r>
            <w:r>
              <w:rPr>
                <w:spacing w:val="-2"/>
                <w:sz w:val="24"/>
              </w:rPr>
              <w:t>024,8</w:t>
            </w:r>
          </w:p>
        </w:tc>
        <w:tc>
          <w:tcPr>
            <w:tcW w:w="1889" w:type="dxa"/>
          </w:tcPr>
          <w:p w14:paraId="24E26F93" w14:textId="77777777" w:rsidR="003D352F" w:rsidRDefault="001B3DC9">
            <w:pPr>
              <w:pStyle w:val="TableParagraph"/>
              <w:spacing w:before="25" w:line="257" w:lineRule="exact"/>
              <w:ind w:left="3" w:right="85"/>
              <w:jc w:val="center"/>
              <w:rPr>
                <w:sz w:val="24"/>
              </w:rPr>
            </w:pPr>
            <w:r>
              <w:rPr>
                <w:spacing w:val="-4"/>
                <w:sz w:val="24"/>
              </w:rPr>
              <w:t>78,1</w:t>
            </w:r>
          </w:p>
        </w:tc>
      </w:tr>
      <w:tr w:rsidR="003D352F" w14:paraId="24E26F9A" w14:textId="77777777">
        <w:trPr>
          <w:trHeight w:val="278"/>
        </w:trPr>
        <w:tc>
          <w:tcPr>
            <w:tcW w:w="3262" w:type="dxa"/>
          </w:tcPr>
          <w:p w14:paraId="24E26F95" w14:textId="77777777" w:rsidR="003D352F" w:rsidRDefault="001B3DC9">
            <w:pPr>
              <w:pStyle w:val="TableParagraph"/>
              <w:spacing w:line="258" w:lineRule="exact"/>
              <w:ind w:left="112"/>
              <w:rPr>
                <w:sz w:val="24"/>
              </w:rPr>
            </w:pPr>
            <w:r>
              <w:rPr>
                <w:spacing w:val="-2"/>
                <w:sz w:val="24"/>
              </w:rPr>
              <w:t>Туркестанская</w:t>
            </w:r>
          </w:p>
        </w:tc>
        <w:tc>
          <w:tcPr>
            <w:tcW w:w="1666" w:type="dxa"/>
          </w:tcPr>
          <w:p w14:paraId="24E26F96" w14:textId="77777777" w:rsidR="003D352F" w:rsidRDefault="001B3DC9">
            <w:pPr>
              <w:pStyle w:val="TableParagraph"/>
              <w:spacing w:line="258" w:lineRule="exact"/>
              <w:ind w:right="88"/>
              <w:jc w:val="right"/>
              <w:rPr>
                <w:sz w:val="24"/>
              </w:rPr>
            </w:pPr>
            <w:r>
              <w:rPr>
                <w:sz w:val="24"/>
              </w:rPr>
              <w:t xml:space="preserve">255 </w:t>
            </w:r>
            <w:r>
              <w:rPr>
                <w:spacing w:val="-2"/>
                <w:sz w:val="24"/>
              </w:rPr>
              <w:t>326,4</w:t>
            </w:r>
          </w:p>
        </w:tc>
        <w:tc>
          <w:tcPr>
            <w:tcW w:w="1419" w:type="dxa"/>
          </w:tcPr>
          <w:p w14:paraId="24E26F97" w14:textId="77777777" w:rsidR="003D352F" w:rsidRDefault="001B3DC9">
            <w:pPr>
              <w:pStyle w:val="TableParagraph"/>
              <w:spacing w:line="258" w:lineRule="exact"/>
              <w:ind w:right="91"/>
              <w:jc w:val="right"/>
              <w:rPr>
                <w:sz w:val="24"/>
              </w:rPr>
            </w:pPr>
            <w:r>
              <w:rPr>
                <w:sz w:val="24"/>
              </w:rPr>
              <w:t xml:space="preserve">304 </w:t>
            </w:r>
            <w:r>
              <w:rPr>
                <w:spacing w:val="-2"/>
                <w:sz w:val="24"/>
              </w:rPr>
              <w:t>785,1</w:t>
            </w:r>
          </w:p>
        </w:tc>
        <w:tc>
          <w:tcPr>
            <w:tcW w:w="1382" w:type="dxa"/>
          </w:tcPr>
          <w:p w14:paraId="24E26F98" w14:textId="77777777" w:rsidR="003D352F" w:rsidRDefault="001B3DC9">
            <w:pPr>
              <w:pStyle w:val="TableParagraph"/>
              <w:spacing w:line="258" w:lineRule="exact"/>
              <w:ind w:left="94" w:right="84"/>
              <w:jc w:val="center"/>
              <w:rPr>
                <w:sz w:val="24"/>
              </w:rPr>
            </w:pPr>
            <w:r>
              <w:rPr>
                <w:sz w:val="24"/>
              </w:rPr>
              <w:t xml:space="preserve">401 </w:t>
            </w:r>
            <w:r>
              <w:rPr>
                <w:spacing w:val="-2"/>
                <w:sz w:val="24"/>
              </w:rPr>
              <w:t>717,6</w:t>
            </w:r>
          </w:p>
        </w:tc>
        <w:tc>
          <w:tcPr>
            <w:tcW w:w="1889" w:type="dxa"/>
          </w:tcPr>
          <w:p w14:paraId="24E26F99" w14:textId="77777777" w:rsidR="003D352F" w:rsidRDefault="001B3DC9">
            <w:pPr>
              <w:pStyle w:val="TableParagraph"/>
              <w:spacing w:line="258" w:lineRule="exact"/>
              <w:ind w:left="3" w:right="85"/>
              <w:jc w:val="center"/>
              <w:rPr>
                <w:sz w:val="24"/>
              </w:rPr>
            </w:pPr>
            <w:r>
              <w:rPr>
                <w:spacing w:val="-4"/>
                <w:sz w:val="24"/>
              </w:rPr>
              <w:t>57,3</w:t>
            </w:r>
          </w:p>
        </w:tc>
      </w:tr>
      <w:tr w:rsidR="003D352F" w14:paraId="24E26FA0" w14:textId="77777777">
        <w:trPr>
          <w:trHeight w:val="277"/>
        </w:trPr>
        <w:tc>
          <w:tcPr>
            <w:tcW w:w="3262" w:type="dxa"/>
          </w:tcPr>
          <w:p w14:paraId="24E26F9B" w14:textId="77777777" w:rsidR="003D352F" w:rsidRDefault="001B3DC9">
            <w:pPr>
              <w:pStyle w:val="TableParagraph"/>
              <w:spacing w:line="258" w:lineRule="exact"/>
              <w:ind w:left="112"/>
              <w:rPr>
                <w:sz w:val="24"/>
              </w:rPr>
            </w:pPr>
            <w:r>
              <w:rPr>
                <w:spacing w:val="-2"/>
                <w:sz w:val="24"/>
              </w:rPr>
              <w:t>Ұлытау</w:t>
            </w:r>
          </w:p>
        </w:tc>
        <w:tc>
          <w:tcPr>
            <w:tcW w:w="1666" w:type="dxa"/>
          </w:tcPr>
          <w:p w14:paraId="24E26F9C" w14:textId="77777777" w:rsidR="003D352F" w:rsidRDefault="003D352F">
            <w:pPr>
              <w:pStyle w:val="TableParagraph"/>
              <w:rPr>
                <w:sz w:val="20"/>
              </w:rPr>
            </w:pPr>
          </w:p>
        </w:tc>
        <w:tc>
          <w:tcPr>
            <w:tcW w:w="1419" w:type="dxa"/>
          </w:tcPr>
          <w:p w14:paraId="24E26F9D" w14:textId="77777777" w:rsidR="003D352F" w:rsidRDefault="003D352F">
            <w:pPr>
              <w:pStyle w:val="TableParagraph"/>
              <w:rPr>
                <w:sz w:val="20"/>
              </w:rPr>
            </w:pPr>
          </w:p>
        </w:tc>
        <w:tc>
          <w:tcPr>
            <w:tcW w:w="1382" w:type="dxa"/>
          </w:tcPr>
          <w:p w14:paraId="24E26F9E" w14:textId="77777777" w:rsidR="003D352F" w:rsidRDefault="001B3DC9">
            <w:pPr>
              <w:pStyle w:val="TableParagraph"/>
              <w:spacing w:line="258" w:lineRule="exact"/>
              <w:ind w:left="94" w:right="84"/>
              <w:jc w:val="center"/>
              <w:rPr>
                <w:sz w:val="24"/>
              </w:rPr>
            </w:pPr>
            <w:r>
              <w:rPr>
                <w:sz w:val="24"/>
              </w:rPr>
              <w:t xml:space="preserve">68 </w:t>
            </w:r>
            <w:r>
              <w:rPr>
                <w:spacing w:val="-2"/>
                <w:sz w:val="24"/>
              </w:rPr>
              <w:t>504,8</w:t>
            </w:r>
          </w:p>
        </w:tc>
        <w:tc>
          <w:tcPr>
            <w:tcW w:w="1889" w:type="dxa"/>
          </w:tcPr>
          <w:p w14:paraId="24E26F9F" w14:textId="77777777" w:rsidR="003D352F" w:rsidRDefault="001B3DC9">
            <w:pPr>
              <w:pStyle w:val="TableParagraph"/>
              <w:spacing w:line="258" w:lineRule="exact"/>
              <w:ind w:left="3" w:right="85"/>
              <w:jc w:val="center"/>
              <w:rPr>
                <w:sz w:val="24"/>
              </w:rPr>
            </w:pPr>
            <w:r>
              <w:rPr>
                <w:spacing w:val="-10"/>
                <w:sz w:val="24"/>
              </w:rPr>
              <w:t>-</w:t>
            </w:r>
          </w:p>
        </w:tc>
      </w:tr>
      <w:tr w:rsidR="003D352F" w14:paraId="24E26FA6" w14:textId="77777777">
        <w:trPr>
          <w:trHeight w:val="302"/>
        </w:trPr>
        <w:tc>
          <w:tcPr>
            <w:tcW w:w="3262" w:type="dxa"/>
          </w:tcPr>
          <w:p w14:paraId="24E26FA1" w14:textId="77777777" w:rsidR="003D352F" w:rsidRDefault="001B3DC9">
            <w:pPr>
              <w:pStyle w:val="TableParagraph"/>
              <w:spacing w:before="25" w:line="257" w:lineRule="exact"/>
              <w:ind w:left="112"/>
              <w:rPr>
                <w:sz w:val="24"/>
              </w:rPr>
            </w:pPr>
            <w:r>
              <w:rPr>
                <w:spacing w:val="-2"/>
                <w:sz w:val="24"/>
              </w:rPr>
              <w:t>Восточно-Казахстанская</w:t>
            </w:r>
          </w:p>
        </w:tc>
        <w:tc>
          <w:tcPr>
            <w:tcW w:w="1666" w:type="dxa"/>
          </w:tcPr>
          <w:p w14:paraId="24E26FA2" w14:textId="77777777" w:rsidR="003D352F" w:rsidRDefault="001B3DC9">
            <w:pPr>
              <w:pStyle w:val="TableParagraph"/>
              <w:spacing w:before="25" w:line="257" w:lineRule="exact"/>
              <w:ind w:right="88"/>
              <w:jc w:val="right"/>
              <w:rPr>
                <w:sz w:val="24"/>
              </w:rPr>
            </w:pPr>
            <w:r>
              <w:rPr>
                <w:sz w:val="24"/>
              </w:rPr>
              <w:t xml:space="preserve">292 </w:t>
            </w:r>
            <w:r>
              <w:rPr>
                <w:spacing w:val="-2"/>
                <w:sz w:val="24"/>
              </w:rPr>
              <w:t>696,4</w:t>
            </w:r>
          </w:p>
        </w:tc>
        <w:tc>
          <w:tcPr>
            <w:tcW w:w="1419" w:type="dxa"/>
          </w:tcPr>
          <w:p w14:paraId="24E26FA3" w14:textId="77777777" w:rsidR="003D352F" w:rsidRDefault="001B3DC9">
            <w:pPr>
              <w:pStyle w:val="TableParagraph"/>
              <w:spacing w:before="25" w:line="257" w:lineRule="exact"/>
              <w:ind w:right="91"/>
              <w:jc w:val="right"/>
              <w:rPr>
                <w:sz w:val="24"/>
              </w:rPr>
            </w:pPr>
            <w:r>
              <w:rPr>
                <w:sz w:val="24"/>
              </w:rPr>
              <w:t xml:space="preserve">365 </w:t>
            </w:r>
            <w:r>
              <w:rPr>
                <w:spacing w:val="-2"/>
                <w:sz w:val="24"/>
              </w:rPr>
              <w:t>954,5</w:t>
            </w:r>
          </w:p>
        </w:tc>
        <w:tc>
          <w:tcPr>
            <w:tcW w:w="1382" w:type="dxa"/>
          </w:tcPr>
          <w:p w14:paraId="24E26FA4" w14:textId="77777777" w:rsidR="003D352F" w:rsidRDefault="001B3DC9">
            <w:pPr>
              <w:pStyle w:val="TableParagraph"/>
              <w:spacing w:line="275" w:lineRule="exact"/>
              <w:ind w:left="94" w:right="84"/>
              <w:jc w:val="center"/>
              <w:rPr>
                <w:sz w:val="24"/>
              </w:rPr>
            </w:pPr>
            <w:r>
              <w:rPr>
                <w:sz w:val="24"/>
              </w:rPr>
              <w:t xml:space="preserve">255 </w:t>
            </w:r>
            <w:r>
              <w:rPr>
                <w:spacing w:val="-2"/>
                <w:sz w:val="24"/>
              </w:rPr>
              <w:t>844,4</w:t>
            </w:r>
          </w:p>
        </w:tc>
        <w:tc>
          <w:tcPr>
            <w:tcW w:w="1889" w:type="dxa"/>
          </w:tcPr>
          <w:p w14:paraId="24E26FA5" w14:textId="77777777" w:rsidR="003D352F" w:rsidRDefault="001B3DC9">
            <w:pPr>
              <w:pStyle w:val="TableParagraph"/>
              <w:spacing w:before="25" w:line="257" w:lineRule="exact"/>
              <w:ind w:right="85"/>
              <w:jc w:val="center"/>
              <w:rPr>
                <w:sz w:val="24"/>
              </w:rPr>
            </w:pPr>
            <w:r>
              <w:rPr>
                <w:spacing w:val="-2"/>
                <w:sz w:val="24"/>
              </w:rPr>
              <w:t>-</w:t>
            </w:r>
            <w:r>
              <w:rPr>
                <w:spacing w:val="-4"/>
                <w:sz w:val="24"/>
              </w:rPr>
              <w:t>12,6</w:t>
            </w:r>
          </w:p>
        </w:tc>
      </w:tr>
      <w:tr w:rsidR="003D352F" w14:paraId="24E26FAC" w14:textId="77777777">
        <w:trPr>
          <w:trHeight w:val="304"/>
        </w:trPr>
        <w:tc>
          <w:tcPr>
            <w:tcW w:w="3262" w:type="dxa"/>
          </w:tcPr>
          <w:p w14:paraId="24E26FA7" w14:textId="77777777" w:rsidR="003D352F" w:rsidRDefault="001B3DC9">
            <w:pPr>
              <w:pStyle w:val="TableParagraph"/>
              <w:spacing w:before="27" w:line="257" w:lineRule="exact"/>
              <w:ind w:left="112"/>
              <w:rPr>
                <w:sz w:val="24"/>
              </w:rPr>
            </w:pPr>
            <w:r>
              <w:rPr>
                <w:sz w:val="24"/>
              </w:rPr>
              <w:t>г.</w:t>
            </w:r>
            <w:r>
              <w:rPr>
                <w:spacing w:val="-3"/>
                <w:sz w:val="24"/>
              </w:rPr>
              <w:t xml:space="preserve"> </w:t>
            </w:r>
            <w:r>
              <w:rPr>
                <w:spacing w:val="-2"/>
                <w:sz w:val="24"/>
              </w:rPr>
              <w:t>Астана</w:t>
            </w:r>
          </w:p>
        </w:tc>
        <w:tc>
          <w:tcPr>
            <w:tcW w:w="1666" w:type="dxa"/>
          </w:tcPr>
          <w:p w14:paraId="24E26FA8" w14:textId="77777777" w:rsidR="003D352F" w:rsidRDefault="001B3DC9">
            <w:pPr>
              <w:pStyle w:val="TableParagraph"/>
              <w:spacing w:before="27" w:line="257" w:lineRule="exact"/>
              <w:ind w:right="88"/>
              <w:jc w:val="right"/>
              <w:rPr>
                <w:sz w:val="24"/>
              </w:rPr>
            </w:pPr>
            <w:r>
              <w:rPr>
                <w:spacing w:val="-2"/>
                <w:sz w:val="24"/>
              </w:rPr>
              <w:t>189,3</w:t>
            </w:r>
          </w:p>
        </w:tc>
        <w:tc>
          <w:tcPr>
            <w:tcW w:w="1419" w:type="dxa"/>
          </w:tcPr>
          <w:p w14:paraId="24E26FA9" w14:textId="77777777" w:rsidR="003D352F" w:rsidRDefault="001B3DC9">
            <w:pPr>
              <w:pStyle w:val="TableParagraph"/>
              <w:spacing w:before="27" w:line="257" w:lineRule="exact"/>
              <w:ind w:right="91"/>
              <w:jc w:val="right"/>
              <w:rPr>
                <w:sz w:val="24"/>
              </w:rPr>
            </w:pPr>
            <w:r>
              <w:rPr>
                <w:spacing w:val="-2"/>
                <w:sz w:val="24"/>
              </w:rPr>
              <w:t>151,7</w:t>
            </w:r>
          </w:p>
        </w:tc>
        <w:tc>
          <w:tcPr>
            <w:tcW w:w="1382" w:type="dxa"/>
          </w:tcPr>
          <w:p w14:paraId="24E26FAA" w14:textId="77777777" w:rsidR="003D352F" w:rsidRDefault="001B3DC9">
            <w:pPr>
              <w:pStyle w:val="TableParagraph"/>
              <w:spacing w:before="1"/>
              <w:ind w:left="94" w:right="87"/>
              <w:jc w:val="center"/>
              <w:rPr>
                <w:sz w:val="24"/>
              </w:rPr>
            </w:pPr>
            <w:r>
              <w:rPr>
                <w:spacing w:val="-2"/>
                <w:sz w:val="24"/>
              </w:rPr>
              <w:t>157,8</w:t>
            </w:r>
          </w:p>
        </w:tc>
        <w:tc>
          <w:tcPr>
            <w:tcW w:w="1889" w:type="dxa"/>
          </w:tcPr>
          <w:p w14:paraId="24E26FAB" w14:textId="77777777" w:rsidR="003D352F" w:rsidRDefault="001B3DC9">
            <w:pPr>
              <w:pStyle w:val="TableParagraph"/>
              <w:spacing w:before="27" w:line="257" w:lineRule="exact"/>
              <w:ind w:right="85"/>
              <w:jc w:val="center"/>
              <w:rPr>
                <w:sz w:val="24"/>
              </w:rPr>
            </w:pPr>
            <w:r>
              <w:rPr>
                <w:spacing w:val="-2"/>
                <w:sz w:val="24"/>
              </w:rPr>
              <w:t>-</w:t>
            </w:r>
            <w:r>
              <w:rPr>
                <w:spacing w:val="-4"/>
                <w:sz w:val="24"/>
              </w:rPr>
              <w:t>16,6</w:t>
            </w:r>
          </w:p>
        </w:tc>
      </w:tr>
      <w:tr w:rsidR="003D352F" w14:paraId="24E26FB2" w14:textId="77777777">
        <w:trPr>
          <w:trHeight w:val="301"/>
        </w:trPr>
        <w:tc>
          <w:tcPr>
            <w:tcW w:w="3262" w:type="dxa"/>
          </w:tcPr>
          <w:p w14:paraId="24E26FAD" w14:textId="77777777" w:rsidR="003D352F" w:rsidRDefault="001B3DC9">
            <w:pPr>
              <w:pStyle w:val="TableParagraph"/>
              <w:spacing w:before="25" w:line="257" w:lineRule="exact"/>
              <w:ind w:left="112"/>
              <w:rPr>
                <w:sz w:val="24"/>
              </w:rPr>
            </w:pPr>
            <w:r>
              <w:rPr>
                <w:sz w:val="24"/>
              </w:rPr>
              <w:t xml:space="preserve">г. </w:t>
            </w:r>
            <w:r>
              <w:rPr>
                <w:spacing w:val="-2"/>
                <w:sz w:val="24"/>
              </w:rPr>
              <w:t>Алматы</w:t>
            </w:r>
          </w:p>
        </w:tc>
        <w:tc>
          <w:tcPr>
            <w:tcW w:w="1666" w:type="dxa"/>
          </w:tcPr>
          <w:p w14:paraId="24E26FAE" w14:textId="77777777" w:rsidR="003D352F" w:rsidRDefault="001B3DC9">
            <w:pPr>
              <w:pStyle w:val="TableParagraph"/>
              <w:spacing w:before="25" w:line="257" w:lineRule="exact"/>
              <w:ind w:right="88"/>
              <w:jc w:val="right"/>
              <w:rPr>
                <w:sz w:val="24"/>
              </w:rPr>
            </w:pPr>
            <w:r>
              <w:rPr>
                <w:sz w:val="24"/>
              </w:rPr>
              <w:t xml:space="preserve">1 </w:t>
            </w:r>
            <w:r>
              <w:rPr>
                <w:spacing w:val="-2"/>
                <w:sz w:val="24"/>
              </w:rPr>
              <w:t>571,6</w:t>
            </w:r>
          </w:p>
        </w:tc>
        <w:tc>
          <w:tcPr>
            <w:tcW w:w="1419" w:type="dxa"/>
          </w:tcPr>
          <w:p w14:paraId="24E26FAF" w14:textId="77777777" w:rsidR="003D352F" w:rsidRDefault="001B3DC9">
            <w:pPr>
              <w:pStyle w:val="TableParagraph"/>
              <w:spacing w:before="25" w:line="257" w:lineRule="exact"/>
              <w:ind w:right="91"/>
              <w:jc w:val="right"/>
              <w:rPr>
                <w:sz w:val="24"/>
              </w:rPr>
            </w:pPr>
            <w:r>
              <w:rPr>
                <w:spacing w:val="-2"/>
                <w:sz w:val="24"/>
              </w:rPr>
              <w:t>826,3</w:t>
            </w:r>
          </w:p>
        </w:tc>
        <w:tc>
          <w:tcPr>
            <w:tcW w:w="1382" w:type="dxa"/>
          </w:tcPr>
          <w:p w14:paraId="24E26FB0" w14:textId="77777777" w:rsidR="003D352F" w:rsidRDefault="001B3DC9">
            <w:pPr>
              <w:pStyle w:val="TableParagraph"/>
              <w:spacing w:line="275" w:lineRule="exact"/>
              <w:ind w:left="94" w:right="87"/>
              <w:jc w:val="center"/>
              <w:rPr>
                <w:sz w:val="24"/>
              </w:rPr>
            </w:pPr>
            <w:r>
              <w:rPr>
                <w:spacing w:val="-2"/>
                <w:sz w:val="24"/>
              </w:rPr>
              <w:t>705,4</w:t>
            </w:r>
          </w:p>
        </w:tc>
        <w:tc>
          <w:tcPr>
            <w:tcW w:w="1889" w:type="dxa"/>
          </w:tcPr>
          <w:p w14:paraId="24E26FB1" w14:textId="77777777" w:rsidR="003D352F" w:rsidRDefault="001B3DC9">
            <w:pPr>
              <w:pStyle w:val="TableParagraph"/>
              <w:spacing w:before="25" w:line="257" w:lineRule="exact"/>
              <w:ind w:right="85"/>
              <w:jc w:val="center"/>
              <w:rPr>
                <w:sz w:val="24"/>
              </w:rPr>
            </w:pPr>
            <w:r>
              <w:rPr>
                <w:spacing w:val="-2"/>
                <w:sz w:val="24"/>
              </w:rPr>
              <w:t>-</w:t>
            </w:r>
            <w:r>
              <w:rPr>
                <w:spacing w:val="-4"/>
                <w:sz w:val="24"/>
              </w:rPr>
              <w:t>55,5</w:t>
            </w:r>
          </w:p>
        </w:tc>
      </w:tr>
      <w:tr w:rsidR="003D352F" w14:paraId="24E26FB8" w14:textId="77777777">
        <w:trPr>
          <w:trHeight w:val="304"/>
        </w:trPr>
        <w:tc>
          <w:tcPr>
            <w:tcW w:w="3262" w:type="dxa"/>
          </w:tcPr>
          <w:p w14:paraId="24E26FB3" w14:textId="77777777" w:rsidR="003D352F" w:rsidRDefault="001B3DC9">
            <w:pPr>
              <w:pStyle w:val="TableParagraph"/>
              <w:spacing w:before="25" w:line="259" w:lineRule="exact"/>
              <w:ind w:left="112"/>
              <w:rPr>
                <w:sz w:val="24"/>
              </w:rPr>
            </w:pPr>
            <w:r>
              <w:rPr>
                <w:sz w:val="24"/>
              </w:rPr>
              <w:t xml:space="preserve">г. </w:t>
            </w:r>
            <w:r>
              <w:rPr>
                <w:spacing w:val="-2"/>
                <w:sz w:val="24"/>
              </w:rPr>
              <w:t>Шымкент</w:t>
            </w:r>
          </w:p>
        </w:tc>
        <w:tc>
          <w:tcPr>
            <w:tcW w:w="1666" w:type="dxa"/>
          </w:tcPr>
          <w:p w14:paraId="24E26FB4" w14:textId="77777777" w:rsidR="003D352F" w:rsidRDefault="001B3DC9">
            <w:pPr>
              <w:pStyle w:val="TableParagraph"/>
              <w:spacing w:before="25" w:line="259" w:lineRule="exact"/>
              <w:ind w:right="88"/>
              <w:jc w:val="right"/>
              <w:rPr>
                <w:sz w:val="24"/>
              </w:rPr>
            </w:pPr>
            <w:r>
              <w:rPr>
                <w:sz w:val="24"/>
              </w:rPr>
              <w:t xml:space="preserve">16 </w:t>
            </w:r>
            <w:r>
              <w:rPr>
                <w:spacing w:val="-2"/>
                <w:sz w:val="24"/>
              </w:rPr>
              <w:t>563,5</w:t>
            </w:r>
          </w:p>
        </w:tc>
        <w:tc>
          <w:tcPr>
            <w:tcW w:w="1419" w:type="dxa"/>
          </w:tcPr>
          <w:p w14:paraId="24E26FB5" w14:textId="77777777" w:rsidR="003D352F" w:rsidRDefault="001B3DC9">
            <w:pPr>
              <w:pStyle w:val="TableParagraph"/>
              <w:spacing w:before="25" w:line="259" w:lineRule="exact"/>
              <w:ind w:right="91"/>
              <w:jc w:val="right"/>
              <w:rPr>
                <w:sz w:val="24"/>
              </w:rPr>
            </w:pPr>
            <w:r>
              <w:rPr>
                <w:sz w:val="24"/>
              </w:rPr>
              <w:t xml:space="preserve">21 </w:t>
            </w:r>
            <w:r>
              <w:rPr>
                <w:spacing w:val="-2"/>
                <w:sz w:val="24"/>
              </w:rPr>
              <w:t>936,2</w:t>
            </w:r>
          </w:p>
        </w:tc>
        <w:tc>
          <w:tcPr>
            <w:tcW w:w="1382" w:type="dxa"/>
          </w:tcPr>
          <w:p w14:paraId="24E26FB6" w14:textId="77777777" w:rsidR="003D352F" w:rsidRDefault="001B3DC9">
            <w:pPr>
              <w:pStyle w:val="TableParagraph"/>
              <w:spacing w:line="275" w:lineRule="exact"/>
              <w:ind w:left="94" w:right="84"/>
              <w:jc w:val="center"/>
              <w:rPr>
                <w:sz w:val="24"/>
              </w:rPr>
            </w:pPr>
            <w:r>
              <w:rPr>
                <w:sz w:val="24"/>
              </w:rPr>
              <w:t xml:space="preserve">26 </w:t>
            </w:r>
            <w:r>
              <w:rPr>
                <w:spacing w:val="-2"/>
                <w:sz w:val="24"/>
              </w:rPr>
              <w:t>120,8</w:t>
            </w:r>
          </w:p>
        </w:tc>
        <w:tc>
          <w:tcPr>
            <w:tcW w:w="1889" w:type="dxa"/>
          </w:tcPr>
          <w:p w14:paraId="24E26FB7" w14:textId="77777777" w:rsidR="003D352F" w:rsidRDefault="001B3DC9">
            <w:pPr>
              <w:pStyle w:val="TableParagraph"/>
              <w:spacing w:before="25" w:line="259" w:lineRule="exact"/>
              <w:ind w:left="3" w:right="85"/>
              <w:jc w:val="center"/>
              <w:rPr>
                <w:sz w:val="24"/>
              </w:rPr>
            </w:pPr>
            <w:r>
              <w:rPr>
                <w:spacing w:val="-4"/>
                <w:sz w:val="24"/>
              </w:rPr>
              <w:t>57,7</w:t>
            </w:r>
          </w:p>
        </w:tc>
      </w:tr>
      <w:tr w:rsidR="003D352F" w14:paraId="24E26FBA" w14:textId="77777777">
        <w:trPr>
          <w:trHeight w:val="285"/>
        </w:trPr>
        <w:tc>
          <w:tcPr>
            <w:tcW w:w="9618" w:type="dxa"/>
            <w:gridSpan w:val="5"/>
          </w:tcPr>
          <w:p w14:paraId="24E26FB9" w14:textId="77777777" w:rsidR="003D352F" w:rsidRDefault="001B3DC9">
            <w:pPr>
              <w:pStyle w:val="TableParagraph"/>
              <w:spacing w:before="11" w:line="254" w:lineRule="exact"/>
              <w:ind w:left="515"/>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и</w:t>
            </w:r>
            <w:r>
              <w:rPr>
                <w:spacing w:val="-2"/>
                <w:sz w:val="24"/>
              </w:rPr>
              <w:t xml:space="preserve"> </w:t>
            </w:r>
            <w:r>
              <w:rPr>
                <w:sz w:val="24"/>
              </w:rPr>
              <w:t>рассчитано</w:t>
            </w:r>
            <w:r>
              <w:rPr>
                <w:spacing w:val="-2"/>
                <w:sz w:val="24"/>
              </w:rPr>
              <w:t xml:space="preserve"> </w:t>
            </w:r>
            <w:r>
              <w:rPr>
                <w:sz w:val="24"/>
              </w:rPr>
              <w:t>по</w:t>
            </w:r>
            <w:r>
              <w:rPr>
                <w:spacing w:val="-2"/>
                <w:sz w:val="24"/>
              </w:rPr>
              <w:t xml:space="preserve"> </w:t>
            </w:r>
            <w:r>
              <w:rPr>
                <w:sz w:val="24"/>
              </w:rPr>
              <w:t>источнику</w:t>
            </w:r>
            <w:r>
              <w:rPr>
                <w:spacing w:val="-2"/>
                <w:sz w:val="24"/>
              </w:rPr>
              <w:t xml:space="preserve"> [127]</w:t>
            </w:r>
          </w:p>
        </w:tc>
      </w:tr>
    </w:tbl>
    <w:p w14:paraId="24E26FBB" w14:textId="77777777" w:rsidR="003D352F" w:rsidRDefault="003D352F">
      <w:pPr>
        <w:pStyle w:val="TableParagraph"/>
        <w:spacing w:line="254" w:lineRule="exact"/>
        <w:rPr>
          <w:sz w:val="24"/>
        </w:rPr>
        <w:sectPr w:rsidR="003D352F">
          <w:pgSz w:w="11920" w:h="16850"/>
          <w:pgMar w:top="1060" w:right="283" w:bottom="1300" w:left="1559" w:header="0" w:footer="1072" w:gutter="0"/>
          <w:cols w:space="720"/>
        </w:sectPr>
      </w:pPr>
    </w:p>
    <w:p w14:paraId="24E26FBC" w14:textId="77777777" w:rsidR="003D352F" w:rsidRDefault="001B3DC9">
      <w:pPr>
        <w:pStyle w:val="1"/>
        <w:ind w:left="991"/>
      </w:pPr>
      <w:r>
        <w:t>ПРИЛОЖЕНИЕ</w:t>
      </w:r>
      <w:r>
        <w:rPr>
          <w:spacing w:val="-6"/>
        </w:rPr>
        <w:t xml:space="preserve"> </w:t>
      </w:r>
      <w:r>
        <w:rPr>
          <w:spacing w:val="-10"/>
        </w:rPr>
        <w:t>И</w:t>
      </w:r>
    </w:p>
    <w:p w14:paraId="24E26FBD" w14:textId="77777777" w:rsidR="003D352F" w:rsidRDefault="003D352F">
      <w:pPr>
        <w:pStyle w:val="a3"/>
        <w:spacing w:before="2"/>
        <w:ind w:left="0" w:firstLine="0"/>
        <w:jc w:val="left"/>
        <w:rPr>
          <w:b/>
        </w:rPr>
      </w:pPr>
    </w:p>
    <w:p w14:paraId="24E26FBE" w14:textId="77777777" w:rsidR="003D352F" w:rsidRDefault="001B3DC9">
      <w:pPr>
        <w:pStyle w:val="a3"/>
        <w:spacing w:line="480" w:lineRule="auto"/>
        <w:ind w:right="2071" w:firstLine="2758"/>
        <w:jc w:val="left"/>
      </w:pPr>
      <w:r>
        <w:rPr>
          <w:noProof/>
          <w:lang w:eastAsia="ru-RU"/>
        </w:rPr>
        <mc:AlternateContent>
          <mc:Choice Requires="wps">
            <w:drawing>
              <wp:anchor distT="0" distB="0" distL="0" distR="0" simplePos="0" relativeHeight="15771136" behindDoc="0" locked="0" layoutInCell="1" allowOverlap="1" wp14:anchorId="24E2733C" wp14:editId="24E2733D">
                <wp:simplePos x="0" y="0"/>
                <wp:positionH relativeFrom="page">
                  <wp:posOffset>1051864</wp:posOffset>
                </wp:positionH>
                <wp:positionV relativeFrom="paragraph">
                  <wp:posOffset>730030</wp:posOffset>
                </wp:positionV>
                <wp:extent cx="6182995" cy="1618614"/>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2995" cy="161861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1570"/>
                              <w:gridCol w:w="1609"/>
                              <w:gridCol w:w="2948"/>
                            </w:tblGrid>
                            <w:tr w:rsidR="00367193" w14:paraId="24E273C2" w14:textId="77777777">
                              <w:trPr>
                                <w:trHeight w:val="275"/>
                              </w:trPr>
                              <w:tc>
                                <w:tcPr>
                                  <w:tcW w:w="3481" w:type="dxa"/>
                                </w:tcPr>
                                <w:p w14:paraId="24E273BE" w14:textId="77777777" w:rsidR="00367193" w:rsidRDefault="00367193">
                                  <w:pPr>
                                    <w:pStyle w:val="TableParagraph"/>
                                    <w:spacing w:line="256" w:lineRule="exact"/>
                                    <w:ind w:left="1149"/>
                                    <w:rPr>
                                      <w:sz w:val="24"/>
                                    </w:rPr>
                                  </w:pPr>
                                  <w:r>
                                    <w:rPr>
                                      <w:spacing w:val="-2"/>
                                      <w:sz w:val="24"/>
                                    </w:rPr>
                                    <w:t>Показатели</w:t>
                                  </w:r>
                                </w:p>
                              </w:tc>
                              <w:tc>
                                <w:tcPr>
                                  <w:tcW w:w="1570" w:type="dxa"/>
                                </w:tcPr>
                                <w:p w14:paraId="24E273BF" w14:textId="77777777" w:rsidR="00367193" w:rsidRDefault="00367193">
                                  <w:pPr>
                                    <w:pStyle w:val="TableParagraph"/>
                                    <w:spacing w:line="256" w:lineRule="exact"/>
                                    <w:ind w:left="4"/>
                                    <w:jc w:val="center"/>
                                    <w:rPr>
                                      <w:sz w:val="24"/>
                                    </w:rPr>
                                  </w:pPr>
                                  <w:r>
                                    <w:rPr>
                                      <w:spacing w:val="-4"/>
                                      <w:sz w:val="24"/>
                                    </w:rPr>
                                    <w:t>Годы</w:t>
                                  </w:r>
                                </w:p>
                              </w:tc>
                              <w:tc>
                                <w:tcPr>
                                  <w:tcW w:w="1609" w:type="dxa"/>
                                </w:tcPr>
                                <w:p w14:paraId="24E273C0" w14:textId="77777777" w:rsidR="00367193" w:rsidRDefault="00367193">
                                  <w:pPr>
                                    <w:pStyle w:val="TableParagraph"/>
                                    <w:spacing w:line="256" w:lineRule="exact"/>
                                    <w:ind w:left="373"/>
                                    <w:rPr>
                                      <w:sz w:val="24"/>
                                    </w:rPr>
                                  </w:pPr>
                                  <w:r>
                                    <w:rPr>
                                      <w:spacing w:val="-2"/>
                                      <w:sz w:val="24"/>
                                    </w:rPr>
                                    <w:t>Прогноз</w:t>
                                  </w:r>
                                </w:p>
                              </w:tc>
                              <w:tc>
                                <w:tcPr>
                                  <w:tcW w:w="2948" w:type="dxa"/>
                                </w:tcPr>
                                <w:p w14:paraId="24E273C1" w14:textId="77777777" w:rsidR="00367193" w:rsidRDefault="00367193">
                                  <w:pPr>
                                    <w:pStyle w:val="TableParagraph"/>
                                    <w:spacing w:line="256" w:lineRule="exact"/>
                                    <w:ind w:left="512"/>
                                    <w:rPr>
                                      <w:sz w:val="24"/>
                                    </w:rPr>
                                  </w:pPr>
                                  <w:r>
                                    <w:rPr>
                                      <w:sz w:val="24"/>
                                    </w:rPr>
                                    <w:t>Уравнение</w:t>
                                  </w:r>
                                  <w:r>
                                    <w:rPr>
                                      <w:spacing w:val="-6"/>
                                      <w:sz w:val="24"/>
                                    </w:rPr>
                                    <w:t xml:space="preserve"> </w:t>
                                  </w:r>
                                  <w:r>
                                    <w:rPr>
                                      <w:spacing w:val="-2"/>
                                      <w:sz w:val="24"/>
                                    </w:rPr>
                                    <w:t>модели</w:t>
                                  </w:r>
                                </w:p>
                              </w:tc>
                            </w:tr>
                            <w:tr w:rsidR="00367193" w14:paraId="24E273C8" w14:textId="77777777">
                              <w:trPr>
                                <w:trHeight w:val="275"/>
                              </w:trPr>
                              <w:tc>
                                <w:tcPr>
                                  <w:tcW w:w="3481" w:type="dxa"/>
                                  <w:vMerge w:val="restart"/>
                                </w:tcPr>
                                <w:p w14:paraId="24E273C3" w14:textId="77777777" w:rsidR="00367193" w:rsidRDefault="00367193">
                                  <w:pPr>
                                    <w:pStyle w:val="TableParagraph"/>
                                    <w:ind w:left="105" w:right="97"/>
                                    <w:jc w:val="both"/>
                                    <w:rPr>
                                      <w:sz w:val="24"/>
                                    </w:rPr>
                                  </w:pPr>
                                  <w:r>
                                    <w:rPr>
                                      <w:sz w:val="24"/>
                                    </w:rPr>
                                    <w:t>Валовый выпуск продукции (услуг) сельского хозяйства, млрд. т енге</w:t>
                                  </w:r>
                                </w:p>
                              </w:tc>
                              <w:tc>
                                <w:tcPr>
                                  <w:tcW w:w="1570" w:type="dxa"/>
                                </w:tcPr>
                                <w:p w14:paraId="24E273C4" w14:textId="77777777" w:rsidR="00367193" w:rsidRDefault="00367193">
                                  <w:pPr>
                                    <w:pStyle w:val="TableParagraph"/>
                                    <w:spacing w:line="256" w:lineRule="exact"/>
                                    <w:ind w:left="4"/>
                                    <w:jc w:val="center"/>
                                    <w:rPr>
                                      <w:sz w:val="24"/>
                                    </w:rPr>
                                  </w:pPr>
                                  <w:r>
                                    <w:rPr>
                                      <w:spacing w:val="-4"/>
                                      <w:sz w:val="24"/>
                                    </w:rPr>
                                    <w:t>2024</w:t>
                                  </w:r>
                                </w:p>
                              </w:tc>
                              <w:tc>
                                <w:tcPr>
                                  <w:tcW w:w="1609" w:type="dxa"/>
                                </w:tcPr>
                                <w:p w14:paraId="24E273C5" w14:textId="77777777" w:rsidR="00367193" w:rsidRDefault="00367193">
                                  <w:pPr>
                                    <w:pStyle w:val="TableParagraph"/>
                                    <w:spacing w:line="256" w:lineRule="exact"/>
                                    <w:ind w:left="104"/>
                                    <w:rPr>
                                      <w:sz w:val="24"/>
                                    </w:rPr>
                                  </w:pPr>
                                  <w:r>
                                    <w:rPr>
                                      <w:spacing w:val="-2"/>
                                      <w:sz w:val="24"/>
                                    </w:rPr>
                                    <w:t>9610,93</w:t>
                                  </w:r>
                                </w:p>
                              </w:tc>
                              <w:tc>
                                <w:tcPr>
                                  <w:tcW w:w="2948" w:type="dxa"/>
                                  <w:vMerge w:val="restart"/>
                                </w:tcPr>
                                <w:p w14:paraId="24E273C6" w14:textId="77777777" w:rsidR="00367193" w:rsidRDefault="00367193">
                                  <w:pPr>
                                    <w:pStyle w:val="TableParagraph"/>
                                    <w:spacing w:before="275"/>
                                    <w:ind w:left="7" w:right="5"/>
                                    <w:jc w:val="center"/>
                                    <w:rPr>
                                      <w:sz w:val="24"/>
                                    </w:rPr>
                                  </w:pPr>
                                  <w:r>
                                    <w:rPr>
                                      <w:sz w:val="24"/>
                                    </w:rPr>
                                    <w:t>y =</w:t>
                                  </w:r>
                                  <w:r>
                                    <w:rPr>
                                      <w:spacing w:val="-1"/>
                                      <w:sz w:val="24"/>
                                    </w:rPr>
                                    <w:t xml:space="preserve"> </w:t>
                                  </w:r>
                                  <w:r>
                                    <w:rPr>
                                      <w:sz w:val="24"/>
                                    </w:rPr>
                                    <w:t>799,7 x +</w:t>
                                  </w:r>
                                  <w:r>
                                    <w:rPr>
                                      <w:spacing w:val="-1"/>
                                      <w:sz w:val="24"/>
                                    </w:rPr>
                                    <w:t xml:space="preserve"> </w:t>
                                  </w:r>
                                  <w:r>
                                    <w:rPr>
                                      <w:spacing w:val="-4"/>
                                      <w:sz w:val="24"/>
                                    </w:rPr>
                                    <w:t>4812</w:t>
                                  </w:r>
                                </w:p>
                                <w:p w14:paraId="24E273C7" w14:textId="77777777" w:rsidR="00367193" w:rsidRDefault="00367193">
                                  <w:pPr>
                                    <w:pStyle w:val="TableParagraph"/>
                                    <w:ind w:left="7"/>
                                    <w:jc w:val="center"/>
                                    <w:rPr>
                                      <w:sz w:val="24"/>
                                    </w:rPr>
                                  </w:pPr>
                                  <w:r>
                                    <w:rPr>
                                      <w:sz w:val="24"/>
                                    </w:rPr>
                                    <w:t>R² =</w:t>
                                  </w:r>
                                  <w:r>
                                    <w:rPr>
                                      <w:spacing w:val="-1"/>
                                      <w:sz w:val="24"/>
                                    </w:rPr>
                                    <w:t xml:space="preserve"> </w:t>
                                  </w:r>
                                  <w:r>
                                    <w:rPr>
                                      <w:spacing w:val="-2"/>
                                      <w:sz w:val="24"/>
                                    </w:rPr>
                                    <w:t>0,615</w:t>
                                  </w:r>
                                </w:p>
                              </w:tc>
                            </w:tr>
                            <w:tr w:rsidR="00367193" w14:paraId="24E273CD" w14:textId="77777777">
                              <w:trPr>
                                <w:trHeight w:val="275"/>
                              </w:trPr>
                              <w:tc>
                                <w:tcPr>
                                  <w:tcW w:w="3481" w:type="dxa"/>
                                  <w:vMerge/>
                                  <w:tcBorders>
                                    <w:top w:val="nil"/>
                                  </w:tcBorders>
                                </w:tcPr>
                                <w:p w14:paraId="24E273C9" w14:textId="77777777" w:rsidR="00367193" w:rsidRDefault="00367193">
                                  <w:pPr>
                                    <w:rPr>
                                      <w:sz w:val="2"/>
                                      <w:szCs w:val="2"/>
                                    </w:rPr>
                                  </w:pPr>
                                </w:p>
                              </w:tc>
                              <w:tc>
                                <w:tcPr>
                                  <w:tcW w:w="1570" w:type="dxa"/>
                                </w:tcPr>
                                <w:p w14:paraId="24E273CA" w14:textId="77777777" w:rsidR="00367193" w:rsidRDefault="00367193">
                                  <w:pPr>
                                    <w:pStyle w:val="TableParagraph"/>
                                    <w:spacing w:line="256" w:lineRule="exact"/>
                                    <w:ind w:left="4"/>
                                    <w:jc w:val="center"/>
                                    <w:rPr>
                                      <w:sz w:val="24"/>
                                    </w:rPr>
                                  </w:pPr>
                                  <w:r>
                                    <w:rPr>
                                      <w:spacing w:val="-4"/>
                                      <w:sz w:val="24"/>
                                    </w:rPr>
                                    <w:t>2025</w:t>
                                  </w:r>
                                </w:p>
                              </w:tc>
                              <w:tc>
                                <w:tcPr>
                                  <w:tcW w:w="1609" w:type="dxa"/>
                                </w:tcPr>
                                <w:p w14:paraId="24E273CB" w14:textId="77777777" w:rsidR="00367193" w:rsidRDefault="00367193">
                                  <w:pPr>
                                    <w:pStyle w:val="TableParagraph"/>
                                    <w:spacing w:line="256" w:lineRule="exact"/>
                                    <w:ind w:left="104"/>
                                    <w:rPr>
                                      <w:sz w:val="24"/>
                                    </w:rPr>
                                  </w:pPr>
                                  <w:r>
                                    <w:rPr>
                                      <w:spacing w:val="-2"/>
                                      <w:sz w:val="24"/>
                                    </w:rPr>
                                    <w:t>10410,64</w:t>
                                  </w:r>
                                </w:p>
                              </w:tc>
                              <w:tc>
                                <w:tcPr>
                                  <w:tcW w:w="2948" w:type="dxa"/>
                                  <w:vMerge/>
                                  <w:tcBorders>
                                    <w:top w:val="nil"/>
                                  </w:tcBorders>
                                </w:tcPr>
                                <w:p w14:paraId="24E273CC" w14:textId="77777777" w:rsidR="00367193" w:rsidRDefault="00367193">
                                  <w:pPr>
                                    <w:rPr>
                                      <w:sz w:val="2"/>
                                      <w:szCs w:val="2"/>
                                    </w:rPr>
                                  </w:pPr>
                                </w:p>
                              </w:tc>
                            </w:tr>
                            <w:tr w:rsidR="00367193" w14:paraId="24E273D2" w14:textId="77777777">
                              <w:trPr>
                                <w:trHeight w:val="277"/>
                              </w:trPr>
                              <w:tc>
                                <w:tcPr>
                                  <w:tcW w:w="3481" w:type="dxa"/>
                                  <w:vMerge/>
                                  <w:tcBorders>
                                    <w:top w:val="nil"/>
                                  </w:tcBorders>
                                </w:tcPr>
                                <w:p w14:paraId="24E273CE" w14:textId="77777777" w:rsidR="00367193" w:rsidRDefault="00367193">
                                  <w:pPr>
                                    <w:rPr>
                                      <w:sz w:val="2"/>
                                      <w:szCs w:val="2"/>
                                    </w:rPr>
                                  </w:pPr>
                                </w:p>
                              </w:tc>
                              <w:tc>
                                <w:tcPr>
                                  <w:tcW w:w="1570" w:type="dxa"/>
                                </w:tcPr>
                                <w:p w14:paraId="24E273CF" w14:textId="77777777" w:rsidR="00367193" w:rsidRDefault="00367193">
                                  <w:pPr>
                                    <w:pStyle w:val="TableParagraph"/>
                                    <w:spacing w:before="1" w:line="257" w:lineRule="exact"/>
                                    <w:ind w:left="4"/>
                                    <w:jc w:val="center"/>
                                    <w:rPr>
                                      <w:sz w:val="24"/>
                                    </w:rPr>
                                  </w:pPr>
                                  <w:r>
                                    <w:rPr>
                                      <w:spacing w:val="-4"/>
                                      <w:sz w:val="24"/>
                                    </w:rPr>
                                    <w:t>2026</w:t>
                                  </w:r>
                                </w:p>
                              </w:tc>
                              <w:tc>
                                <w:tcPr>
                                  <w:tcW w:w="1609" w:type="dxa"/>
                                </w:tcPr>
                                <w:p w14:paraId="24E273D0" w14:textId="77777777" w:rsidR="00367193" w:rsidRDefault="00367193">
                                  <w:pPr>
                                    <w:pStyle w:val="TableParagraph"/>
                                    <w:spacing w:before="1" w:line="257" w:lineRule="exact"/>
                                    <w:ind w:left="104"/>
                                    <w:rPr>
                                      <w:sz w:val="24"/>
                                    </w:rPr>
                                  </w:pPr>
                                  <w:r>
                                    <w:rPr>
                                      <w:spacing w:val="-2"/>
                                      <w:sz w:val="24"/>
                                    </w:rPr>
                                    <w:t>11210,35</w:t>
                                  </w:r>
                                </w:p>
                              </w:tc>
                              <w:tc>
                                <w:tcPr>
                                  <w:tcW w:w="2948" w:type="dxa"/>
                                  <w:vMerge/>
                                  <w:tcBorders>
                                    <w:top w:val="nil"/>
                                  </w:tcBorders>
                                </w:tcPr>
                                <w:p w14:paraId="24E273D1" w14:textId="77777777" w:rsidR="00367193" w:rsidRDefault="00367193">
                                  <w:pPr>
                                    <w:rPr>
                                      <w:sz w:val="2"/>
                                      <w:szCs w:val="2"/>
                                    </w:rPr>
                                  </w:pPr>
                                </w:p>
                              </w:tc>
                            </w:tr>
                            <w:tr w:rsidR="00367193" w14:paraId="24E273D8" w14:textId="77777777">
                              <w:trPr>
                                <w:trHeight w:val="275"/>
                              </w:trPr>
                              <w:tc>
                                <w:tcPr>
                                  <w:tcW w:w="3481" w:type="dxa"/>
                                  <w:vMerge w:val="restart"/>
                                </w:tcPr>
                                <w:p w14:paraId="24E273D3" w14:textId="77777777" w:rsidR="00367193" w:rsidRDefault="00367193">
                                  <w:pPr>
                                    <w:pStyle w:val="TableParagraph"/>
                                    <w:spacing w:line="276" w:lineRule="exact"/>
                                    <w:ind w:left="105" w:right="94"/>
                                    <w:jc w:val="both"/>
                                    <w:rPr>
                                      <w:sz w:val="24"/>
                                    </w:rPr>
                                  </w:pPr>
                                  <w:r>
                                    <w:rPr>
                                      <w:sz w:val="24"/>
                                    </w:rPr>
                                    <w:t>Использование посевных пло щадей сельхозтоваро-произво дителями (все категории хозяйств), тыс. га</w:t>
                                  </w:r>
                                </w:p>
                              </w:tc>
                              <w:tc>
                                <w:tcPr>
                                  <w:tcW w:w="1570" w:type="dxa"/>
                                </w:tcPr>
                                <w:p w14:paraId="24E273D4" w14:textId="77777777" w:rsidR="00367193" w:rsidRDefault="00367193">
                                  <w:pPr>
                                    <w:pStyle w:val="TableParagraph"/>
                                    <w:spacing w:line="256" w:lineRule="exact"/>
                                    <w:ind w:left="4"/>
                                    <w:jc w:val="center"/>
                                    <w:rPr>
                                      <w:sz w:val="24"/>
                                    </w:rPr>
                                  </w:pPr>
                                  <w:r>
                                    <w:rPr>
                                      <w:spacing w:val="-4"/>
                                      <w:sz w:val="24"/>
                                    </w:rPr>
                                    <w:t>2024</w:t>
                                  </w:r>
                                </w:p>
                              </w:tc>
                              <w:tc>
                                <w:tcPr>
                                  <w:tcW w:w="1609" w:type="dxa"/>
                                </w:tcPr>
                                <w:p w14:paraId="24E273D5" w14:textId="77777777" w:rsidR="00367193" w:rsidRDefault="00367193">
                                  <w:pPr>
                                    <w:pStyle w:val="TableParagraph"/>
                                    <w:spacing w:line="256" w:lineRule="exact"/>
                                    <w:ind w:left="104"/>
                                    <w:rPr>
                                      <w:sz w:val="24"/>
                                    </w:rPr>
                                  </w:pPr>
                                  <w:r>
                                    <w:rPr>
                                      <w:spacing w:val="-2"/>
                                      <w:sz w:val="24"/>
                                    </w:rPr>
                                    <w:t>24267,16</w:t>
                                  </w:r>
                                </w:p>
                              </w:tc>
                              <w:tc>
                                <w:tcPr>
                                  <w:tcW w:w="2948" w:type="dxa"/>
                                  <w:vMerge w:val="restart"/>
                                </w:tcPr>
                                <w:p w14:paraId="24E273D6" w14:textId="77777777" w:rsidR="00367193" w:rsidRDefault="00367193">
                                  <w:pPr>
                                    <w:pStyle w:val="TableParagraph"/>
                                    <w:spacing w:before="275"/>
                                    <w:ind w:left="7" w:right="5"/>
                                    <w:jc w:val="center"/>
                                    <w:rPr>
                                      <w:sz w:val="24"/>
                                    </w:rPr>
                                  </w:pPr>
                                  <w:r>
                                    <w:rPr>
                                      <w:sz w:val="24"/>
                                    </w:rPr>
                                    <w:t>y =</w:t>
                                  </w:r>
                                  <w:r>
                                    <w:rPr>
                                      <w:spacing w:val="-1"/>
                                      <w:sz w:val="24"/>
                                    </w:rPr>
                                    <w:t xml:space="preserve"> </w:t>
                                  </w:r>
                                  <w:r>
                                    <w:rPr>
                                      <w:sz w:val="24"/>
                                    </w:rPr>
                                    <w:t>434,2 x +</w:t>
                                  </w:r>
                                  <w:r>
                                    <w:rPr>
                                      <w:spacing w:val="-1"/>
                                      <w:sz w:val="24"/>
                                    </w:rPr>
                                    <w:t xml:space="preserve"> </w:t>
                                  </w:r>
                                  <w:r>
                                    <w:rPr>
                                      <w:spacing w:val="-2"/>
                                      <w:sz w:val="24"/>
                                    </w:rPr>
                                    <w:t>21662</w:t>
                                  </w:r>
                                </w:p>
                                <w:p w14:paraId="24E273D7" w14:textId="77777777" w:rsidR="00367193" w:rsidRDefault="00367193">
                                  <w:pPr>
                                    <w:pStyle w:val="TableParagraph"/>
                                    <w:ind w:left="7" w:right="1"/>
                                    <w:jc w:val="center"/>
                                    <w:rPr>
                                      <w:sz w:val="24"/>
                                    </w:rPr>
                                  </w:pPr>
                                  <w:r>
                                    <w:rPr>
                                      <w:sz w:val="24"/>
                                    </w:rPr>
                                    <w:t>R² =</w:t>
                                  </w:r>
                                  <w:r>
                                    <w:rPr>
                                      <w:spacing w:val="-1"/>
                                      <w:sz w:val="24"/>
                                    </w:rPr>
                                    <w:t xml:space="preserve"> </w:t>
                                  </w:r>
                                  <w:r>
                                    <w:rPr>
                                      <w:spacing w:val="-2"/>
                                      <w:sz w:val="24"/>
                                    </w:rPr>
                                    <w:t>0,951</w:t>
                                  </w:r>
                                </w:p>
                              </w:tc>
                            </w:tr>
                            <w:tr w:rsidR="00367193" w14:paraId="24E273DD" w14:textId="77777777">
                              <w:trPr>
                                <w:trHeight w:val="275"/>
                              </w:trPr>
                              <w:tc>
                                <w:tcPr>
                                  <w:tcW w:w="3481" w:type="dxa"/>
                                  <w:vMerge/>
                                  <w:tcBorders>
                                    <w:top w:val="nil"/>
                                  </w:tcBorders>
                                </w:tcPr>
                                <w:p w14:paraId="24E273D9" w14:textId="77777777" w:rsidR="00367193" w:rsidRDefault="00367193">
                                  <w:pPr>
                                    <w:rPr>
                                      <w:sz w:val="2"/>
                                      <w:szCs w:val="2"/>
                                    </w:rPr>
                                  </w:pPr>
                                </w:p>
                              </w:tc>
                              <w:tc>
                                <w:tcPr>
                                  <w:tcW w:w="1570" w:type="dxa"/>
                                </w:tcPr>
                                <w:p w14:paraId="24E273DA" w14:textId="77777777" w:rsidR="00367193" w:rsidRDefault="00367193">
                                  <w:pPr>
                                    <w:pStyle w:val="TableParagraph"/>
                                    <w:spacing w:line="256" w:lineRule="exact"/>
                                    <w:ind w:left="4"/>
                                    <w:jc w:val="center"/>
                                    <w:rPr>
                                      <w:sz w:val="24"/>
                                    </w:rPr>
                                  </w:pPr>
                                  <w:r>
                                    <w:rPr>
                                      <w:spacing w:val="-4"/>
                                      <w:sz w:val="24"/>
                                    </w:rPr>
                                    <w:t>2025</w:t>
                                  </w:r>
                                </w:p>
                              </w:tc>
                              <w:tc>
                                <w:tcPr>
                                  <w:tcW w:w="1609" w:type="dxa"/>
                                </w:tcPr>
                                <w:p w14:paraId="24E273DB" w14:textId="77777777" w:rsidR="00367193" w:rsidRDefault="00367193">
                                  <w:pPr>
                                    <w:pStyle w:val="TableParagraph"/>
                                    <w:spacing w:line="256" w:lineRule="exact"/>
                                    <w:ind w:left="104"/>
                                    <w:rPr>
                                      <w:sz w:val="24"/>
                                    </w:rPr>
                                  </w:pPr>
                                  <w:r>
                                    <w:rPr>
                                      <w:spacing w:val="-2"/>
                                      <w:sz w:val="24"/>
                                    </w:rPr>
                                    <w:t>24701,36</w:t>
                                  </w:r>
                                </w:p>
                              </w:tc>
                              <w:tc>
                                <w:tcPr>
                                  <w:tcW w:w="2948" w:type="dxa"/>
                                  <w:vMerge/>
                                  <w:tcBorders>
                                    <w:top w:val="nil"/>
                                  </w:tcBorders>
                                </w:tcPr>
                                <w:p w14:paraId="24E273DC" w14:textId="77777777" w:rsidR="00367193" w:rsidRDefault="00367193">
                                  <w:pPr>
                                    <w:rPr>
                                      <w:sz w:val="2"/>
                                      <w:szCs w:val="2"/>
                                    </w:rPr>
                                  </w:pPr>
                                </w:p>
                              </w:tc>
                            </w:tr>
                            <w:tr w:rsidR="00367193" w14:paraId="24E273E2" w14:textId="77777777">
                              <w:trPr>
                                <w:trHeight w:val="532"/>
                              </w:trPr>
                              <w:tc>
                                <w:tcPr>
                                  <w:tcW w:w="3481" w:type="dxa"/>
                                  <w:vMerge/>
                                  <w:tcBorders>
                                    <w:top w:val="nil"/>
                                  </w:tcBorders>
                                </w:tcPr>
                                <w:p w14:paraId="24E273DE" w14:textId="77777777" w:rsidR="00367193" w:rsidRDefault="00367193">
                                  <w:pPr>
                                    <w:rPr>
                                      <w:sz w:val="2"/>
                                      <w:szCs w:val="2"/>
                                    </w:rPr>
                                  </w:pPr>
                                </w:p>
                              </w:tc>
                              <w:tc>
                                <w:tcPr>
                                  <w:tcW w:w="1570" w:type="dxa"/>
                                </w:tcPr>
                                <w:p w14:paraId="24E273DF" w14:textId="77777777" w:rsidR="00367193" w:rsidRDefault="00367193">
                                  <w:pPr>
                                    <w:pStyle w:val="TableParagraph"/>
                                    <w:spacing w:line="275" w:lineRule="exact"/>
                                    <w:ind w:left="4"/>
                                    <w:jc w:val="center"/>
                                    <w:rPr>
                                      <w:sz w:val="24"/>
                                    </w:rPr>
                                  </w:pPr>
                                  <w:r>
                                    <w:rPr>
                                      <w:spacing w:val="-4"/>
                                      <w:sz w:val="24"/>
                                    </w:rPr>
                                    <w:t>2026</w:t>
                                  </w:r>
                                </w:p>
                              </w:tc>
                              <w:tc>
                                <w:tcPr>
                                  <w:tcW w:w="1609" w:type="dxa"/>
                                </w:tcPr>
                                <w:p w14:paraId="24E273E0" w14:textId="77777777" w:rsidR="00367193" w:rsidRDefault="00367193">
                                  <w:pPr>
                                    <w:pStyle w:val="TableParagraph"/>
                                    <w:spacing w:line="275" w:lineRule="exact"/>
                                    <w:ind w:left="104"/>
                                    <w:rPr>
                                      <w:sz w:val="24"/>
                                    </w:rPr>
                                  </w:pPr>
                                  <w:r>
                                    <w:rPr>
                                      <w:spacing w:val="-2"/>
                                      <w:sz w:val="24"/>
                                    </w:rPr>
                                    <w:t>25135,56</w:t>
                                  </w:r>
                                </w:p>
                              </w:tc>
                              <w:tc>
                                <w:tcPr>
                                  <w:tcW w:w="2948" w:type="dxa"/>
                                  <w:vMerge/>
                                  <w:tcBorders>
                                    <w:top w:val="nil"/>
                                  </w:tcBorders>
                                </w:tcPr>
                                <w:p w14:paraId="24E273E1" w14:textId="77777777" w:rsidR="00367193" w:rsidRDefault="00367193">
                                  <w:pPr>
                                    <w:rPr>
                                      <w:sz w:val="2"/>
                                      <w:szCs w:val="2"/>
                                    </w:rPr>
                                  </w:pPr>
                                </w:p>
                              </w:tc>
                            </w:tr>
                            <w:tr w:rsidR="00367193" w14:paraId="24E273E4" w14:textId="77777777">
                              <w:trPr>
                                <w:trHeight w:val="275"/>
                              </w:trPr>
                              <w:tc>
                                <w:tcPr>
                                  <w:tcW w:w="9608" w:type="dxa"/>
                                  <w:gridSpan w:val="4"/>
                                </w:tcPr>
                                <w:p w14:paraId="24E273E3" w14:textId="77777777" w:rsidR="00367193" w:rsidRDefault="00367193">
                                  <w:pPr>
                                    <w:pStyle w:val="TableParagraph"/>
                                    <w:spacing w:line="255" w:lineRule="exact"/>
                                    <w:ind w:left="688"/>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3E5" w14:textId="77777777" w:rsidR="00367193" w:rsidRDefault="00367193">
                            <w:pPr>
                              <w:pStyle w:val="a3"/>
                              <w:ind w:left="0" w:firstLine="0"/>
                              <w:jc w:val="left"/>
                            </w:pPr>
                          </w:p>
                        </w:txbxContent>
                      </wps:txbx>
                      <wps:bodyPr wrap="square" lIns="0" tIns="0" rIns="0" bIns="0" rtlCol="0">
                        <a:noAutofit/>
                      </wps:bodyPr>
                    </wps:wsp>
                  </a:graphicData>
                </a:graphic>
              </wp:anchor>
            </w:drawing>
          </mc:Choice>
          <mc:Fallback>
            <w:pict>
              <v:shape w14:anchorId="24E2733C" id="Textbox 372" o:spid="_x0000_s1215" type="#_x0000_t202" style="position:absolute;left:0;text-align:left;margin-left:82.8pt;margin-top:57.5pt;width:486.85pt;height:127.4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1570"/>
                        <w:gridCol w:w="1609"/>
                        <w:gridCol w:w="2948"/>
                      </w:tblGrid>
                      <w:tr w:rsidR="00367193" w14:paraId="24E273C2" w14:textId="77777777">
                        <w:trPr>
                          <w:trHeight w:val="275"/>
                        </w:trPr>
                        <w:tc>
                          <w:tcPr>
                            <w:tcW w:w="3481" w:type="dxa"/>
                          </w:tcPr>
                          <w:p w14:paraId="24E273BE" w14:textId="77777777" w:rsidR="00367193" w:rsidRDefault="00367193">
                            <w:pPr>
                              <w:pStyle w:val="TableParagraph"/>
                              <w:spacing w:line="256" w:lineRule="exact"/>
                              <w:ind w:left="1149"/>
                              <w:rPr>
                                <w:sz w:val="24"/>
                              </w:rPr>
                            </w:pPr>
                            <w:r>
                              <w:rPr>
                                <w:spacing w:val="-2"/>
                                <w:sz w:val="24"/>
                              </w:rPr>
                              <w:t>Показатели</w:t>
                            </w:r>
                          </w:p>
                        </w:tc>
                        <w:tc>
                          <w:tcPr>
                            <w:tcW w:w="1570" w:type="dxa"/>
                          </w:tcPr>
                          <w:p w14:paraId="24E273BF" w14:textId="77777777" w:rsidR="00367193" w:rsidRDefault="00367193">
                            <w:pPr>
                              <w:pStyle w:val="TableParagraph"/>
                              <w:spacing w:line="256" w:lineRule="exact"/>
                              <w:ind w:left="4"/>
                              <w:jc w:val="center"/>
                              <w:rPr>
                                <w:sz w:val="24"/>
                              </w:rPr>
                            </w:pPr>
                            <w:r>
                              <w:rPr>
                                <w:spacing w:val="-4"/>
                                <w:sz w:val="24"/>
                              </w:rPr>
                              <w:t>Годы</w:t>
                            </w:r>
                          </w:p>
                        </w:tc>
                        <w:tc>
                          <w:tcPr>
                            <w:tcW w:w="1609" w:type="dxa"/>
                          </w:tcPr>
                          <w:p w14:paraId="24E273C0" w14:textId="77777777" w:rsidR="00367193" w:rsidRDefault="00367193">
                            <w:pPr>
                              <w:pStyle w:val="TableParagraph"/>
                              <w:spacing w:line="256" w:lineRule="exact"/>
                              <w:ind w:left="373"/>
                              <w:rPr>
                                <w:sz w:val="24"/>
                              </w:rPr>
                            </w:pPr>
                            <w:r>
                              <w:rPr>
                                <w:spacing w:val="-2"/>
                                <w:sz w:val="24"/>
                              </w:rPr>
                              <w:t>Прогноз</w:t>
                            </w:r>
                          </w:p>
                        </w:tc>
                        <w:tc>
                          <w:tcPr>
                            <w:tcW w:w="2948" w:type="dxa"/>
                          </w:tcPr>
                          <w:p w14:paraId="24E273C1" w14:textId="77777777" w:rsidR="00367193" w:rsidRDefault="00367193">
                            <w:pPr>
                              <w:pStyle w:val="TableParagraph"/>
                              <w:spacing w:line="256" w:lineRule="exact"/>
                              <w:ind w:left="512"/>
                              <w:rPr>
                                <w:sz w:val="24"/>
                              </w:rPr>
                            </w:pPr>
                            <w:r>
                              <w:rPr>
                                <w:sz w:val="24"/>
                              </w:rPr>
                              <w:t>Уравнение</w:t>
                            </w:r>
                            <w:r>
                              <w:rPr>
                                <w:spacing w:val="-6"/>
                                <w:sz w:val="24"/>
                              </w:rPr>
                              <w:t xml:space="preserve"> </w:t>
                            </w:r>
                            <w:r>
                              <w:rPr>
                                <w:spacing w:val="-2"/>
                                <w:sz w:val="24"/>
                              </w:rPr>
                              <w:t>модели</w:t>
                            </w:r>
                          </w:p>
                        </w:tc>
                      </w:tr>
                      <w:tr w:rsidR="00367193" w14:paraId="24E273C8" w14:textId="77777777">
                        <w:trPr>
                          <w:trHeight w:val="275"/>
                        </w:trPr>
                        <w:tc>
                          <w:tcPr>
                            <w:tcW w:w="3481" w:type="dxa"/>
                            <w:vMerge w:val="restart"/>
                          </w:tcPr>
                          <w:p w14:paraId="24E273C3" w14:textId="77777777" w:rsidR="00367193" w:rsidRDefault="00367193">
                            <w:pPr>
                              <w:pStyle w:val="TableParagraph"/>
                              <w:ind w:left="105" w:right="97"/>
                              <w:jc w:val="both"/>
                              <w:rPr>
                                <w:sz w:val="24"/>
                              </w:rPr>
                            </w:pPr>
                            <w:r>
                              <w:rPr>
                                <w:sz w:val="24"/>
                              </w:rPr>
                              <w:t>Валовый выпуск продукции (услуг) сельского хозяйства, млрд. т енге</w:t>
                            </w:r>
                          </w:p>
                        </w:tc>
                        <w:tc>
                          <w:tcPr>
                            <w:tcW w:w="1570" w:type="dxa"/>
                          </w:tcPr>
                          <w:p w14:paraId="24E273C4" w14:textId="77777777" w:rsidR="00367193" w:rsidRDefault="00367193">
                            <w:pPr>
                              <w:pStyle w:val="TableParagraph"/>
                              <w:spacing w:line="256" w:lineRule="exact"/>
                              <w:ind w:left="4"/>
                              <w:jc w:val="center"/>
                              <w:rPr>
                                <w:sz w:val="24"/>
                              </w:rPr>
                            </w:pPr>
                            <w:r>
                              <w:rPr>
                                <w:spacing w:val="-4"/>
                                <w:sz w:val="24"/>
                              </w:rPr>
                              <w:t>2024</w:t>
                            </w:r>
                          </w:p>
                        </w:tc>
                        <w:tc>
                          <w:tcPr>
                            <w:tcW w:w="1609" w:type="dxa"/>
                          </w:tcPr>
                          <w:p w14:paraId="24E273C5" w14:textId="77777777" w:rsidR="00367193" w:rsidRDefault="00367193">
                            <w:pPr>
                              <w:pStyle w:val="TableParagraph"/>
                              <w:spacing w:line="256" w:lineRule="exact"/>
                              <w:ind w:left="104"/>
                              <w:rPr>
                                <w:sz w:val="24"/>
                              </w:rPr>
                            </w:pPr>
                            <w:r>
                              <w:rPr>
                                <w:spacing w:val="-2"/>
                                <w:sz w:val="24"/>
                              </w:rPr>
                              <w:t>9610,93</w:t>
                            </w:r>
                          </w:p>
                        </w:tc>
                        <w:tc>
                          <w:tcPr>
                            <w:tcW w:w="2948" w:type="dxa"/>
                            <w:vMerge w:val="restart"/>
                          </w:tcPr>
                          <w:p w14:paraId="24E273C6" w14:textId="77777777" w:rsidR="00367193" w:rsidRDefault="00367193">
                            <w:pPr>
                              <w:pStyle w:val="TableParagraph"/>
                              <w:spacing w:before="275"/>
                              <w:ind w:left="7" w:right="5"/>
                              <w:jc w:val="center"/>
                              <w:rPr>
                                <w:sz w:val="24"/>
                              </w:rPr>
                            </w:pPr>
                            <w:r>
                              <w:rPr>
                                <w:sz w:val="24"/>
                              </w:rPr>
                              <w:t>y =</w:t>
                            </w:r>
                            <w:r>
                              <w:rPr>
                                <w:spacing w:val="-1"/>
                                <w:sz w:val="24"/>
                              </w:rPr>
                              <w:t xml:space="preserve"> </w:t>
                            </w:r>
                            <w:r>
                              <w:rPr>
                                <w:sz w:val="24"/>
                              </w:rPr>
                              <w:t>799,7 x +</w:t>
                            </w:r>
                            <w:r>
                              <w:rPr>
                                <w:spacing w:val="-1"/>
                                <w:sz w:val="24"/>
                              </w:rPr>
                              <w:t xml:space="preserve"> </w:t>
                            </w:r>
                            <w:r>
                              <w:rPr>
                                <w:spacing w:val="-4"/>
                                <w:sz w:val="24"/>
                              </w:rPr>
                              <w:t>4812</w:t>
                            </w:r>
                          </w:p>
                          <w:p w14:paraId="24E273C7" w14:textId="77777777" w:rsidR="00367193" w:rsidRDefault="00367193">
                            <w:pPr>
                              <w:pStyle w:val="TableParagraph"/>
                              <w:ind w:left="7"/>
                              <w:jc w:val="center"/>
                              <w:rPr>
                                <w:sz w:val="24"/>
                              </w:rPr>
                            </w:pPr>
                            <w:r>
                              <w:rPr>
                                <w:sz w:val="24"/>
                              </w:rPr>
                              <w:t>R² =</w:t>
                            </w:r>
                            <w:r>
                              <w:rPr>
                                <w:spacing w:val="-1"/>
                                <w:sz w:val="24"/>
                              </w:rPr>
                              <w:t xml:space="preserve"> </w:t>
                            </w:r>
                            <w:r>
                              <w:rPr>
                                <w:spacing w:val="-2"/>
                                <w:sz w:val="24"/>
                              </w:rPr>
                              <w:t>0,615</w:t>
                            </w:r>
                          </w:p>
                        </w:tc>
                      </w:tr>
                      <w:tr w:rsidR="00367193" w14:paraId="24E273CD" w14:textId="77777777">
                        <w:trPr>
                          <w:trHeight w:val="275"/>
                        </w:trPr>
                        <w:tc>
                          <w:tcPr>
                            <w:tcW w:w="3481" w:type="dxa"/>
                            <w:vMerge/>
                            <w:tcBorders>
                              <w:top w:val="nil"/>
                            </w:tcBorders>
                          </w:tcPr>
                          <w:p w14:paraId="24E273C9" w14:textId="77777777" w:rsidR="00367193" w:rsidRDefault="00367193">
                            <w:pPr>
                              <w:rPr>
                                <w:sz w:val="2"/>
                                <w:szCs w:val="2"/>
                              </w:rPr>
                            </w:pPr>
                          </w:p>
                        </w:tc>
                        <w:tc>
                          <w:tcPr>
                            <w:tcW w:w="1570" w:type="dxa"/>
                          </w:tcPr>
                          <w:p w14:paraId="24E273CA" w14:textId="77777777" w:rsidR="00367193" w:rsidRDefault="00367193">
                            <w:pPr>
                              <w:pStyle w:val="TableParagraph"/>
                              <w:spacing w:line="256" w:lineRule="exact"/>
                              <w:ind w:left="4"/>
                              <w:jc w:val="center"/>
                              <w:rPr>
                                <w:sz w:val="24"/>
                              </w:rPr>
                            </w:pPr>
                            <w:r>
                              <w:rPr>
                                <w:spacing w:val="-4"/>
                                <w:sz w:val="24"/>
                              </w:rPr>
                              <w:t>2025</w:t>
                            </w:r>
                          </w:p>
                        </w:tc>
                        <w:tc>
                          <w:tcPr>
                            <w:tcW w:w="1609" w:type="dxa"/>
                          </w:tcPr>
                          <w:p w14:paraId="24E273CB" w14:textId="77777777" w:rsidR="00367193" w:rsidRDefault="00367193">
                            <w:pPr>
                              <w:pStyle w:val="TableParagraph"/>
                              <w:spacing w:line="256" w:lineRule="exact"/>
                              <w:ind w:left="104"/>
                              <w:rPr>
                                <w:sz w:val="24"/>
                              </w:rPr>
                            </w:pPr>
                            <w:r>
                              <w:rPr>
                                <w:spacing w:val="-2"/>
                                <w:sz w:val="24"/>
                              </w:rPr>
                              <w:t>10410,64</w:t>
                            </w:r>
                          </w:p>
                        </w:tc>
                        <w:tc>
                          <w:tcPr>
                            <w:tcW w:w="2948" w:type="dxa"/>
                            <w:vMerge/>
                            <w:tcBorders>
                              <w:top w:val="nil"/>
                            </w:tcBorders>
                          </w:tcPr>
                          <w:p w14:paraId="24E273CC" w14:textId="77777777" w:rsidR="00367193" w:rsidRDefault="00367193">
                            <w:pPr>
                              <w:rPr>
                                <w:sz w:val="2"/>
                                <w:szCs w:val="2"/>
                              </w:rPr>
                            </w:pPr>
                          </w:p>
                        </w:tc>
                      </w:tr>
                      <w:tr w:rsidR="00367193" w14:paraId="24E273D2" w14:textId="77777777">
                        <w:trPr>
                          <w:trHeight w:val="277"/>
                        </w:trPr>
                        <w:tc>
                          <w:tcPr>
                            <w:tcW w:w="3481" w:type="dxa"/>
                            <w:vMerge/>
                            <w:tcBorders>
                              <w:top w:val="nil"/>
                            </w:tcBorders>
                          </w:tcPr>
                          <w:p w14:paraId="24E273CE" w14:textId="77777777" w:rsidR="00367193" w:rsidRDefault="00367193">
                            <w:pPr>
                              <w:rPr>
                                <w:sz w:val="2"/>
                                <w:szCs w:val="2"/>
                              </w:rPr>
                            </w:pPr>
                          </w:p>
                        </w:tc>
                        <w:tc>
                          <w:tcPr>
                            <w:tcW w:w="1570" w:type="dxa"/>
                          </w:tcPr>
                          <w:p w14:paraId="24E273CF" w14:textId="77777777" w:rsidR="00367193" w:rsidRDefault="00367193">
                            <w:pPr>
                              <w:pStyle w:val="TableParagraph"/>
                              <w:spacing w:before="1" w:line="257" w:lineRule="exact"/>
                              <w:ind w:left="4"/>
                              <w:jc w:val="center"/>
                              <w:rPr>
                                <w:sz w:val="24"/>
                              </w:rPr>
                            </w:pPr>
                            <w:r>
                              <w:rPr>
                                <w:spacing w:val="-4"/>
                                <w:sz w:val="24"/>
                              </w:rPr>
                              <w:t>2026</w:t>
                            </w:r>
                          </w:p>
                        </w:tc>
                        <w:tc>
                          <w:tcPr>
                            <w:tcW w:w="1609" w:type="dxa"/>
                          </w:tcPr>
                          <w:p w14:paraId="24E273D0" w14:textId="77777777" w:rsidR="00367193" w:rsidRDefault="00367193">
                            <w:pPr>
                              <w:pStyle w:val="TableParagraph"/>
                              <w:spacing w:before="1" w:line="257" w:lineRule="exact"/>
                              <w:ind w:left="104"/>
                              <w:rPr>
                                <w:sz w:val="24"/>
                              </w:rPr>
                            </w:pPr>
                            <w:r>
                              <w:rPr>
                                <w:spacing w:val="-2"/>
                                <w:sz w:val="24"/>
                              </w:rPr>
                              <w:t>11210,35</w:t>
                            </w:r>
                          </w:p>
                        </w:tc>
                        <w:tc>
                          <w:tcPr>
                            <w:tcW w:w="2948" w:type="dxa"/>
                            <w:vMerge/>
                            <w:tcBorders>
                              <w:top w:val="nil"/>
                            </w:tcBorders>
                          </w:tcPr>
                          <w:p w14:paraId="24E273D1" w14:textId="77777777" w:rsidR="00367193" w:rsidRDefault="00367193">
                            <w:pPr>
                              <w:rPr>
                                <w:sz w:val="2"/>
                                <w:szCs w:val="2"/>
                              </w:rPr>
                            </w:pPr>
                          </w:p>
                        </w:tc>
                      </w:tr>
                      <w:tr w:rsidR="00367193" w14:paraId="24E273D8" w14:textId="77777777">
                        <w:trPr>
                          <w:trHeight w:val="275"/>
                        </w:trPr>
                        <w:tc>
                          <w:tcPr>
                            <w:tcW w:w="3481" w:type="dxa"/>
                            <w:vMerge w:val="restart"/>
                          </w:tcPr>
                          <w:p w14:paraId="24E273D3" w14:textId="77777777" w:rsidR="00367193" w:rsidRDefault="00367193">
                            <w:pPr>
                              <w:pStyle w:val="TableParagraph"/>
                              <w:spacing w:line="276" w:lineRule="exact"/>
                              <w:ind w:left="105" w:right="94"/>
                              <w:jc w:val="both"/>
                              <w:rPr>
                                <w:sz w:val="24"/>
                              </w:rPr>
                            </w:pPr>
                            <w:r>
                              <w:rPr>
                                <w:sz w:val="24"/>
                              </w:rPr>
                              <w:t>Использование посевных пло щадей сельхозтоваро-произво дителями (все категории хозяйств), тыс. га</w:t>
                            </w:r>
                          </w:p>
                        </w:tc>
                        <w:tc>
                          <w:tcPr>
                            <w:tcW w:w="1570" w:type="dxa"/>
                          </w:tcPr>
                          <w:p w14:paraId="24E273D4" w14:textId="77777777" w:rsidR="00367193" w:rsidRDefault="00367193">
                            <w:pPr>
                              <w:pStyle w:val="TableParagraph"/>
                              <w:spacing w:line="256" w:lineRule="exact"/>
                              <w:ind w:left="4"/>
                              <w:jc w:val="center"/>
                              <w:rPr>
                                <w:sz w:val="24"/>
                              </w:rPr>
                            </w:pPr>
                            <w:r>
                              <w:rPr>
                                <w:spacing w:val="-4"/>
                                <w:sz w:val="24"/>
                              </w:rPr>
                              <w:t>2024</w:t>
                            </w:r>
                          </w:p>
                        </w:tc>
                        <w:tc>
                          <w:tcPr>
                            <w:tcW w:w="1609" w:type="dxa"/>
                          </w:tcPr>
                          <w:p w14:paraId="24E273D5" w14:textId="77777777" w:rsidR="00367193" w:rsidRDefault="00367193">
                            <w:pPr>
                              <w:pStyle w:val="TableParagraph"/>
                              <w:spacing w:line="256" w:lineRule="exact"/>
                              <w:ind w:left="104"/>
                              <w:rPr>
                                <w:sz w:val="24"/>
                              </w:rPr>
                            </w:pPr>
                            <w:r>
                              <w:rPr>
                                <w:spacing w:val="-2"/>
                                <w:sz w:val="24"/>
                              </w:rPr>
                              <w:t>24267,16</w:t>
                            </w:r>
                          </w:p>
                        </w:tc>
                        <w:tc>
                          <w:tcPr>
                            <w:tcW w:w="2948" w:type="dxa"/>
                            <w:vMerge w:val="restart"/>
                          </w:tcPr>
                          <w:p w14:paraId="24E273D6" w14:textId="77777777" w:rsidR="00367193" w:rsidRDefault="00367193">
                            <w:pPr>
                              <w:pStyle w:val="TableParagraph"/>
                              <w:spacing w:before="275"/>
                              <w:ind w:left="7" w:right="5"/>
                              <w:jc w:val="center"/>
                              <w:rPr>
                                <w:sz w:val="24"/>
                              </w:rPr>
                            </w:pPr>
                            <w:r>
                              <w:rPr>
                                <w:sz w:val="24"/>
                              </w:rPr>
                              <w:t>y =</w:t>
                            </w:r>
                            <w:r>
                              <w:rPr>
                                <w:spacing w:val="-1"/>
                                <w:sz w:val="24"/>
                              </w:rPr>
                              <w:t xml:space="preserve"> </w:t>
                            </w:r>
                            <w:r>
                              <w:rPr>
                                <w:sz w:val="24"/>
                              </w:rPr>
                              <w:t>434,2 x +</w:t>
                            </w:r>
                            <w:r>
                              <w:rPr>
                                <w:spacing w:val="-1"/>
                                <w:sz w:val="24"/>
                              </w:rPr>
                              <w:t xml:space="preserve"> </w:t>
                            </w:r>
                            <w:r>
                              <w:rPr>
                                <w:spacing w:val="-2"/>
                                <w:sz w:val="24"/>
                              </w:rPr>
                              <w:t>21662</w:t>
                            </w:r>
                          </w:p>
                          <w:p w14:paraId="24E273D7" w14:textId="77777777" w:rsidR="00367193" w:rsidRDefault="00367193">
                            <w:pPr>
                              <w:pStyle w:val="TableParagraph"/>
                              <w:ind w:left="7" w:right="1"/>
                              <w:jc w:val="center"/>
                              <w:rPr>
                                <w:sz w:val="24"/>
                              </w:rPr>
                            </w:pPr>
                            <w:r>
                              <w:rPr>
                                <w:sz w:val="24"/>
                              </w:rPr>
                              <w:t>R² =</w:t>
                            </w:r>
                            <w:r>
                              <w:rPr>
                                <w:spacing w:val="-1"/>
                                <w:sz w:val="24"/>
                              </w:rPr>
                              <w:t xml:space="preserve"> </w:t>
                            </w:r>
                            <w:r>
                              <w:rPr>
                                <w:spacing w:val="-2"/>
                                <w:sz w:val="24"/>
                              </w:rPr>
                              <w:t>0,951</w:t>
                            </w:r>
                          </w:p>
                        </w:tc>
                      </w:tr>
                      <w:tr w:rsidR="00367193" w14:paraId="24E273DD" w14:textId="77777777">
                        <w:trPr>
                          <w:trHeight w:val="275"/>
                        </w:trPr>
                        <w:tc>
                          <w:tcPr>
                            <w:tcW w:w="3481" w:type="dxa"/>
                            <w:vMerge/>
                            <w:tcBorders>
                              <w:top w:val="nil"/>
                            </w:tcBorders>
                          </w:tcPr>
                          <w:p w14:paraId="24E273D9" w14:textId="77777777" w:rsidR="00367193" w:rsidRDefault="00367193">
                            <w:pPr>
                              <w:rPr>
                                <w:sz w:val="2"/>
                                <w:szCs w:val="2"/>
                              </w:rPr>
                            </w:pPr>
                          </w:p>
                        </w:tc>
                        <w:tc>
                          <w:tcPr>
                            <w:tcW w:w="1570" w:type="dxa"/>
                          </w:tcPr>
                          <w:p w14:paraId="24E273DA" w14:textId="77777777" w:rsidR="00367193" w:rsidRDefault="00367193">
                            <w:pPr>
                              <w:pStyle w:val="TableParagraph"/>
                              <w:spacing w:line="256" w:lineRule="exact"/>
                              <w:ind w:left="4"/>
                              <w:jc w:val="center"/>
                              <w:rPr>
                                <w:sz w:val="24"/>
                              </w:rPr>
                            </w:pPr>
                            <w:r>
                              <w:rPr>
                                <w:spacing w:val="-4"/>
                                <w:sz w:val="24"/>
                              </w:rPr>
                              <w:t>2025</w:t>
                            </w:r>
                          </w:p>
                        </w:tc>
                        <w:tc>
                          <w:tcPr>
                            <w:tcW w:w="1609" w:type="dxa"/>
                          </w:tcPr>
                          <w:p w14:paraId="24E273DB" w14:textId="77777777" w:rsidR="00367193" w:rsidRDefault="00367193">
                            <w:pPr>
                              <w:pStyle w:val="TableParagraph"/>
                              <w:spacing w:line="256" w:lineRule="exact"/>
                              <w:ind w:left="104"/>
                              <w:rPr>
                                <w:sz w:val="24"/>
                              </w:rPr>
                            </w:pPr>
                            <w:r>
                              <w:rPr>
                                <w:spacing w:val="-2"/>
                                <w:sz w:val="24"/>
                              </w:rPr>
                              <w:t>24701,36</w:t>
                            </w:r>
                          </w:p>
                        </w:tc>
                        <w:tc>
                          <w:tcPr>
                            <w:tcW w:w="2948" w:type="dxa"/>
                            <w:vMerge/>
                            <w:tcBorders>
                              <w:top w:val="nil"/>
                            </w:tcBorders>
                          </w:tcPr>
                          <w:p w14:paraId="24E273DC" w14:textId="77777777" w:rsidR="00367193" w:rsidRDefault="00367193">
                            <w:pPr>
                              <w:rPr>
                                <w:sz w:val="2"/>
                                <w:szCs w:val="2"/>
                              </w:rPr>
                            </w:pPr>
                          </w:p>
                        </w:tc>
                      </w:tr>
                      <w:tr w:rsidR="00367193" w14:paraId="24E273E2" w14:textId="77777777">
                        <w:trPr>
                          <w:trHeight w:val="532"/>
                        </w:trPr>
                        <w:tc>
                          <w:tcPr>
                            <w:tcW w:w="3481" w:type="dxa"/>
                            <w:vMerge/>
                            <w:tcBorders>
                              <w:top w:val="nil"/>
                            </w:tcBorders>
                          </w:tcPr>
                          <w:p w14:paraId="24E273DE" w14:textId="77777777" w:rsidR="00367193" w:rsidRDefault="00367193">
                            <w:pPr>
                              <w:rPr>
                                <w:sz w:val="2"/>
                                <w:szCs w:val="2"/>
                              </w:rPr>
                            </w:pPr>
                          </w:p>
                        </w:tc>
                        <w:tc>
                          <w:tcPr>
                            <w:tcW w:w="1570" w:type="dxa"/>
                          </w:tcPr>
                          <w:p w14:paraId="24E273DF" w14:textId="77777777" w:rsidR="00367193" w:rsidRDefault="00367193">
                            <w:pPr>
                              <w:pStyle w:val="TableParagraph"/>
                              <w:spacing w:line="275" w:lineRule="exact"/>
                              <w:ind w:left="4"/>
                              <w:jc w:val="center"/>
                              <w:rPr>
                                <w:sz w:val="24"/>
                              </w:rPr>
                            </w:pPr>
                            <w:r>
                              <w:rPr>
                                <w:spacing w:val="-4"/>
                                <w:sz w:val="24"/>
                              </w:rPr>
                              <w:t>2026</w:t>
                            </w:r>
                          </w:p>
                        </w:tc>
                        <w:tc>
                          <w:tcPr>
                            <w:tcW w:w="1609" w:type="dxa"/>
                          </w:tcPr>
                          <w:p w14:paraId="24E273E0" w14:textId="77777777" w:rsidR="00367193" w:rsidRDefault="00367193">
                            <w:pPr>
                              <w:pStyle w:val="TableParagraph"/>
                              <w:spacing w:line="275" w:lineRule="exact"/>
                              <w:ind w:left="104"/>
                              <w:rPr>
                                <w:sz w:val="24"/>
                              </w:rPr>
                            </w:pPr>
                            <w:r>
                              <w:rPr>
                                <w:spacing w:val="-2"/>
                                <w:sz w:val="24"/>
                              </w:rPr>
                              <w:t>25135,56</w:t>
                            </w:r>
                          </w:p>
                        </w:tc>
                        <w:tc>
                          <w:tcPr>
                            <w:tcW w:w="2948" w:type="dxa"/>
                            <w:vMerge/>
                            <w:tcBorders>
                              <w:top w:val="nil"/>
                            </w:tcBorders>
                          </w:tcPr>
                          <w:p w14:paraId="24E273E1" w14:textId="77777777" w:rsidR="00367193" w:rsidRDefault="00367193">
                            <w:pPr>
                              <w:rPr>
                                <w:sz w:val="2"/>
                                <w:szCs w:val="2"/>
                              </w:rPr>
                            </w:pPr>
                          </w:p>
                        </w:tc>
                      </w:tr>
                      <w:tr w:rsidR="00367193" w14:paraId="24E273E4" w14:textId="77777777">
                        <w:trPr>
                          <w:trHeight w:val="275"/>
                        </w:trPr>
                        <w:tc>
                          <w:tcPr>
                            <w:tcW w:w="9608" w:type="dxa"/>
                            <w:gridSpan w:val="4"/>
                          </w:tcPr>
                          <w:p w14:paraId="24E273E3" w14:textId="77777777" w:rsidR="00367193" w:rsidRDefault="00367193">
                            <w:pPr>
                              <w:pStyle w:val="TableParagraph"/>
                              <w:spacing w:line="255" w:lineRule="exact"/>
                              <w:ind w:left="688"/>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3E5" w14:textId="77777777" w:rsidR="00367193" w:rsidRDefault="00367193">
                      <w:pPr>
                        <w:pStyle w:val="a3"/>
                        <w:ind w:left="0" w:firstLine="0"/>
                        <w:jc w:val="left"/>
                      </w:pPr>
                    </w:p>
                  </w:txbxContent>
                </v:textbox>
                <w10:wrap anchorx="page"/>
              </v:shape>
            </w:pict>
          </mc:Fallback>
        </mc:AlternateContent>
      </w:r>
      <w:r>
        <w:t>Прогнозные значения показателей Таблица</w:t>
      </w:r>
      <w:r>
        <w:rPr>
          <w:spacing w:val="-5"/>
        </w:rPr>
        <w:t xml:space="preserve"> </w:t>
      </w:r>
      <w:r>
        <w:t>И.1</w:t>
      </w:r>
      <w:r>
        <w:rPr>
          <w:spacing w:val="-4"/>
        </w:rPr>
        <w:t xml:space="preserve"> </w:t>
      </w:r>
      <w:r>
        <w:t>-</w:t>
      </w:r>
      <w:r>
        <w:rPr>
          <w:spacing w:val="-6"/>
        </w:rPr>
        <w:t xml:space="preserve"> </w:t>
      </w:r>
      <w:r>
        <w:t>Прогнозные</w:t>
      </w:r>
      <w:r>
        <w:rPr>
          <w:spacing w:val="-5"/>
        </w:rPr>
        <w:t xml:space="preserve"> </w:t>
      </w:r>
      <w:r>
        <w:t>показатели</w:t>
      </w:r>
      <w:r>
        <w:rPr>
          <w:spacing w:val="-5"/>
        </w:rPr>
        <w:t xml:space="preserve"> </w:t>
      </w:r>
      <w:r>
        <w:t>сельского</w:t>
      </w:r>
      <w:r>
        <w:rPr>
          <w:spacing w:val="-4"/>
        </w:rPr>
        <w:t xml:space="preserve"> </w:t>
      </w:r>
      <w:r>
        <w:t>хозяйства</w:t>
      </w:r>
    </w:p>
    <w:p w14:paraId="24E26FBF" w14:textId="77777777" w:rsidR="003D352F" w:rsidRDefault="003D352F">
      <w:pPr>
        <w:pStyle w:val="a3"/>
        <w:ind w:left="0" w:firstLine="0"/>
        <w:jc w:val="left"/>
      </w:pPr>
    </w:p>
    <w:p w14:paraId="24E26FC0" w14:textId="77777777" w:rsidR="003D352F" w:rsidRDefault="003D352F">
      <w:pPr>
        <w:pStyle w:val="a3"/>
        <w:ind w:left="0" w:firstLine="0"/>
        <w:jc w:val="left"/>
      </w:pPr>
    </w:p>
    <w:p w14:paraId="24E26FC1" w14:textId="77777777" w:rsidR="003D352F" w:rsidRDefault="003D352F">
      <w:pPr>
        <w:pStyle w:val="a3"/>
        <w:ind w:left="0" w:firstLine="0"/>
        <w:jc w:val="left"/>
      </w:pPr>
    </w:p>
    <w:p w14:paraId="24E26FC2" w14:textId="77777777" w:rsidR="003D352F" w:rsidRDefault="003D352F">
      <w:pPr>
        <w:pStyle w:val="a3"/>
        <w:ind w:left="0" w:firstLine="0"/>
        <w:jc w:val="left"/>
      </w:pPr>
    </w:p>
    <w:p w14:paraId="24E26FC3" w14:textId="77777777" w:rsidR="003D352F" w:rsidRDefault="003D352F">
      <w:pPr>
        <w:pStyle w:val="a3"/>
        <w:ind w:left="0" w:firstLine="0"/>
        <w:jc w:val="left"/>
      </w:pPr>
    </w:p>
    <w:p w14:paraId="24E26FC4" w14:textId="77777777" w:rsidR="003D352F" w:rsidRDefault="003D352F">
      <w:pPr>
        <w:pStyle w:val="a3"/>
        <w:ind w:left="0" w:firstLine="0"/>
        <w:jc w:val="left"/>
      </w:pPr>
    </w:p>
    <w:p w14:paraId="24E26FC5" w14:textId="77777777" w:rsidR="003D352F" w:rsidRDefault="003D352F">
      <w:pPr>
        <w:pStyle w:val="a3"/>
        <w:ind w:left="0" w:firstLine="0"/>
        <w:jc w:val="left"/>
      </w:pPr>
    </w:p>
    <w:p w14:paraId="24E26FC6" w14:textId="77777777" w:rsidR="003D352F" w:rsidRDefault="003D352F">
      <w:pPr>
        <w:pStyle w:val="a3"/>
        <w:spacing w:before="161"/>
        <w:ind w:left="0" w:firstLine="0"/>
        <w:jc w:val="left"/>
      </w:pPr>
    </w:p>
    <w:p w14:paraId="24E26FC7" w14:textId="77777777" w:rsidR="003D352F" w:rsidRDefault="001B3DC9">
      <w:pPr>
        <w:pStyle w:val="a3"/>
        <w:spacing w:before="1"/>
        <w:ind w:firstLine="0"/>
        <w:jc w:val="left"/>
      </w:pPr>
      <w:r>
        <w:t>Таблица</w:t>
      </w:r>
      <w:r>
        <w:rPr>
          <w:spacing w:val="-5"/>
        </w:rPr>
        <w:t xml:space="preserve"> </w:t>
      </w:r>
      <w:r>
        <w:t>И.2</w:t>
      </w:r>
      <w:r>
        <w:rPr>
          <w:spacing w:val="-5"/>
        </w:rPr>
        <w:t xml:space="preserve"> </w:t>
      </w:r>
      <w:r>
        <w:t>-</w:t>
      </w:r>
      <w:r>
        <w:rPr>
          <w:spacing w:val="-5"/>
        </w:rPr>
        <w:t xml:space="preserve"> </w:t>
      </w:r>
      <w:r>
        <w:t>Продуктивная</w:t>
      </w:r>
      <w:r>
        <w:rPr>
          <w:spacing w:val="-5"/>
        </w:rPr>
        <w:t xml:space="preserve"> </w:t>
      </w:r>
      <w:r>
        <w:rPr>
          <w:spacing w:val="-2"/>
        </w:rPr>
        <w:t>занятость</w:t>
      </w:r>
    </w:p>
    <w:p w14:paraId="24E26FC8" w14:textId="77777777" w:rsidR="003D352F" w:rsidRDefault="003D352F">
      <w:pPr>
        <w:pStyle w:val="a3"/>
        <w:ind w:left="0" w:firstLine="0"/>
        <w:jc w:val="left"/>
        <w:rPr>
          <w:sz w:val="16"/>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758"/>
        <w:gridCol w:w="1231"/>
        <w:gridCol w:w="2918"/>
      </w:tblGrid>
      <w:tr w:rsidR="003D352F" w14:paraId="24E26FCD" w14:textId="77777777">
        <w:trPr>
          <w:trHeight w:val="275"/>
        </w:trPr>
        <w:tc>
          <w:tcPr>
            <w:tcW w:w="4712" w:type="dxa"/>
          </w:tcPr>
          <w:p w14:paraId="24E26FC9" w14:textId="77777777" w:rsidR="003D352F" w:rsidRDefault="001B3DC9">
            <w:pPr>
              <w:pStyle w:val="TableParagraph"/>
              <w:spacing w:line="256" w:lineRule="exact"/>
              <w:ind w:left="3"/>
              <w:jc w:val="center"/>
              <w:rPr>
                <w:sz w:val="24"/>
              </w:rPr>
            </w:pPr>
            <w:r>
              <w:rPr>
                <w:spacing w:val="-2"/>
                <w:sz w:val="24"/>
              </w:rPr>
              <w:t>Показатели</w:t>
            </w:r>
          </w:p>
        </w:tc>
        <w:tc>
          <w:tcPr>
            <w:tcW w:w="758" w:type="dxa"/>
          </w:tcPr>
          <w:p w14:paraId="24E26FCA" w14:textId="77777777" w:rsidR="003D352F" w:rsidRDefault="001B3DC9">
            <w:pPr>
              <w:pStyle w:val="TableParagraph"/>
              <w:spacing w:line="256" w:lineRule="exact"/>
              <w:ind w:left="10"/>
              <w:jc w:val="center"/>
              <w:rPr>
                <w:sz w:val="24"/>
              </w:rPr>
            </w:pPr>
            <w:r>
              <w:rPr>
                <w:spacing w:val="-4"/>
                <w:sz w:val="24"/>
              </w:rPr>
              <w:t>Годы</w:t>
            </w:r>
          </w:p>
        </w:tc>
        <w:tc>
          <w:tcPr>
            <w:tcW w:w="1231" w:type="dxa"/>
          </w:tcPr>
          <w:p w14:paraId="24E26FCB" w14:textId="77777777" w:rsidR="003D352F" w:rsidRDefault="001B3DC9">
            <w:pPr>
              <w:pStyle w:val="TableParagraph"/>
              <w:spacing w:line="256" w:lineRule="exact"/>
              <w:ind w:left="9"/>
              <w:jc w:val="center"/>
              <w:rPr>
                <w:sz w:val="24"/>
              </w:rPr>
            </w:pPr>
            <w:r>
              <w:rPr>
                <w:spacing w:val="-2"/>
                <w:sz w:val="24"/>
              </w:rPr>
              <w:t>Прогноз</w:t>
            </w:r>
          </w:p>
        </w:tc>
        <w:tc>
          <w:tcPr>
            <w:tcW w:w="2918" w:type="dxa"/>
          </w:tcPr>
          <w:p w14:paraId="24E26FCC" w14:textId="77777777" w:rsidR="003D352F" w:rsidRDefault="001B3DC9">
            <w:pPr>
              <w:pStyle w:val="TableParagraph"/>
              <w:spacing w:line="256" w:lineRule="exact"/>
              <w:ind w:left="500"/>
              <w:rPr>
                <w:sz w:val="24"/>
              </w:rPr>
            </w:pPr>
            <w:r>
              <w:rPr>
                <w:sz w:val="24"/>
              </w:rPr>
              <w:t>Уравнение</w:t>
            </w:r>
            <w:r>
              <w:rPr>
                <w:spacing w:val="-6"/>
                <w:sz w:val="24"/>
              </w:rPr>
              <w:t xml:space="preserve"> </w:t>
            </w:r>
            <w:r>
              <w:rPr>
                <w:spacing w:val="-2"/>
                <w:sz w:val="24"/>
              </w:rPr>
              <w:t>модели</w:t>
            </w:r>
          </w:p>
        </w:tc>
      </w:tr>
      <w:tr w:rsidR="003D352F" w14:paraId="24E26FD3" w14:textId="77777777">
        <w:trPr>
          <w:trHeight w:val="275"/>
        </w:trPr>
        <w:tc>
          <w:tcPr>
            <w:tcW w:w="4712" w:type="dxa"/>
            <w:vMerge w:val="restart"/>
          </w:tcPr>
          <w:p w14:paraId="24E26FCE" w14:textId="77777777" w:rsidR="003D352F" w:rsidRDefault="001B3DC9">
            <w:pPr>
              <w:pStyle w:val="TableParagraph"/>
              <w:ind w:left="105" w:right="95"/>
              <w:jc w:val="both"/>
              <w:rPr>
                <w:sz w:val="24"/>
              </w:rPr>
            </w:pPr>
            <w:r>
              <w:rPr>
                <w:sz w:val="24"/>
              </w:rPr>
              <w:t>Производительность труда в сельском, рыбном и лесном хозяйстве, млн .тг, на одного занятого</w:t>
            </w:r>
          </w:p>
        </w:tc>
        <w:tc>
          <w:tcPr>
            <w:tcW w:w="758" w:type="dxa"/>
          </w:tcPr>
          <w:p w14:paraId="24E26FC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6FD0" w14:textId="77777777" w:rsidR="003D352F" w:rsidRDefault="001B3DC9">
            <w:pPr>
              <w:pStyle w:val="TableParagraph"/>
              <w:spacing w:line="256" w:lineRule="exact"/>
              <w:ind w:left="12"/>
              <w:jc w:val="center"/>
              <w:rPr>
                <w:sz w:val="24"/>
              </w:rPr>
            </w:pPr>
            <w:r>
              <w:rPr>
                <w:spacing w:val="-5"/>
                <w:sz w:val="24"/>
              </w:rPr>
              <w:t>5,3</w:t>
            </w:r>
          </w:p>
        </w:tc>
        <w:tc>
          <w:tcPr>
            <w:tcW w:w="2918" w:type="dxa"/>
            <w:vMerge w:val="restart"/>
          </w:tcPr>
          <w:p w14:paraId="24E26FD1" w14:textId="77777777" w:rsidR="003D352F" w:rsidRDefault="001B3DC9">
            <w:pPr>
              <w:pStyle w:val="TableParagraph"/>
              <w:spacing w:before="275"/>
              <w:ind w:left="8" w:right="3"/>
              <w:jc w:val="center"/>
              <w:rPr>
                <w:sz w:val="24"/>
              </w:rPr>
            </w:pPr>
            <w:r>
              <w:rPr>
                <w:sz w:val="24"/>
              </w:rPr>
              <w:t>y =</w:t>
            </w:r>
            <w:r>
              <w:rPr>
                <w:spacing w:val="-1"/>
                <w:sz w:val="24"/>
              </w:rPr>
              <w:t xml:space="preserve"> </w:t>
            </w:r>
            <w:r>
              <w:rPr>
                <w:sz w:val="24"/>
              </w:rPr>
              <w:t>0,59 x +</w:t>
            </w:r>
            <w:r>
              <w:rPr>
                <w:spacing w:val="-1"/>
                <w:sz w:val="24"/>
              </w:rPr>
              <w:t xml:space="preserve"> </w:t>
            </w:r>
            <w:r>
              <w:rPr>
                <w:spacing w:val="-4"/>
                <w:sz w:val="24"/>
              </w:rPr>
              <w:t>1,79</w:t>
            </w:r>
          </w:p>
          <w:p w14:paraId="24E26FD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0,969</w:t>
            </w:r>
          </w:p>
        </w:tc>
      </w:tr>
      <w:tr w:rsidR="003D352F" w14:paraId="24E26FD8" w14:textId="77777777">
        <w:trPr>
          <w:trHeight w:val="275"/>
        </w:trPr>
        <w:tc>
          <w:tcPr>
            <w:tcW w:w="4712" w:type="dxa"/>
            <w:vMerge/>
            <w:tcBorders>
              <w:top w:val="nil"/>
            </w:tcBorders>
          </w:tcPr>
          <w:p w14:paraId="24E26FD4" w14:textId="77777777" w:rsidR="003D352F" w:rsidRDefault="003D352F">
            <w:pPr>
              <w:rPr>
                <w:sz w:val="2"/>
                <w:szCs w:val="2"/>
              </w:rPr>
            </w:pPr>
          </w:p>
        </w:tc>
        <w:tc>
          <w:tcPr>
            <w:tcW w:w="758" w:type="dxa"/>
          </w:tcPr>
          <w:p w14:paraId="24E26FD5" w14:textId="77777777" w:rsidR="003D352F" w:rsidRDefault="001B3DC9">
            <w:pPr>
              <w:pStyle w:val="TableParagraph"/>
              <w:spacing w:line="256" w:lineRule="exact"/>
              <w:ind w:left="10"/>
              <w:jc w:val="center"/>
              <w:rPr>
                <w:sz w:val="24"/>
              </w:rPr>
            </w:pPr>
            <w:r>
              <w:rPr>
                <w:spacing w:val="-4"/>
                <w:sz w:val="24"/>
              </w:rPr>
              <w:t>2025</w:t>
            </w:r>
          </w:p>
        </w:tc>
        <w:tc>
          <w:tcPr>
            <w:tcW w:w="1231" w:type="dxa"/>
          </w:tcPr>
          <w:p w14:paraId="24E26FD6" w14:textId="77777777" w:rsidR="003D352F" w:rsidRDefault="001B3DC9">
            <w:pPr>
              <w:pStyle w:val="TableParagraph"/>
              <w:spacing w:line="256" w:lineRule="exact"/>
              <w:ind w:left="12"/>
              <w:jc w:val="center"/>
              <w:rPr>
                <w:sz w:val="24"/>
              </w:rPr>
            </w:pPr>
            <w:r>
              <w:rPr>
                <w:spacing w:val="-5"/>
                <w:sz w:val="24"/>
              </w:rPr>
              <w:t>5,9</w:t>
            </w:r>
          </w:p>
        </w:tc>
        <w:tc>
          <w:tcPr>
            <w:tcW w:w="2918" w:type="dxa"/>
            <w:vMerge/>
            <w:tcBorders>
              <w:top w:val="nil"/>
            </w:tcBorders>
          </w:tcPr>
          <w:p w14:paraId="24E26FD7" w14:textId="77777777" w:rsidR="003D352F" w:rsidRDefault="003D352F">
            <w:pPr>
              <w:rPr>
                <w:sz w:val="2"/>
                <w:szCs w:val="2"/>
              </w:rPr>
            </w:pPr>
          </w:p>
        </w:tc>
      </w:tr>
      <w:tr w:rsidR="003D352F" w14:paraId="24E26FDD" w14:textId="77777777">
        <w:trPr>
          <w:trHeight w:val="277"/>
        </w:trPr>
        <w:tc>
          <w:tcPr>
            <w:tcW w:w="4712" w:type="dxa"/>
            <w:vMerge/>
            <w:tcBorders>
              <w:top w:val="nil"/>
            </w:tcBorders>
          </w:tcPr>
          <w:p w14:paraId="24E26FD9" w14:textId="77777777" w:rsidR="003D352F" w:rsidRDefault="003D352F">
            <w:pPr>
              <w:rPr>
                <w:sz w:val="2"/>
                <w:szCs w:val="2"/>
              </w:rPr>
            </w:pPr>
          </w:p>
        </w:tc>
        <w:tc>
          <w:tcPr>
            <w:tcW w:w="758" w:type="dxa"/>
          </w:tcPr>
          <w:p w14:paraId="24E26FDA" w14:textId="77777777" w:rsidR="003D352F" w:rsidRDefault="001B3DC9">
            <w:pPr>
              <w:pStyle w:val="TableParagraph"/>
              <w:spacing w:before="1" w:line="257" w:lineRule="exact"/>
              <w:ind w:left="10"/>
              <w:jc w:val="center"/>
              <w:rPr>
                <w:sz w:val="24"/>
              </w:rPr>
            </w:pPr>
            <w:r>
              <w:rPr>
                <w:spacing w:val="-4"/>
                <w:sz w:val="24"/>
              </w:rPr>
              <w:t>2026</w:t>
            </w:r>
          </w:p>
        </w:tc>
        <w:tc>
          <w:tcPr>
            <w:tcW w:w="1231" w:type="dxa"/>
          </w:tcPr>
          <w:p w14:paraId="24E26FDB" w14:textId="77777777" w:rsidR="003D352F" w:rsidRDefault="001B3DC9">
            <w:pPr>
              <w:pStyle w:val="TableParagraph"/>
              <w:spacing w:before="1" w:line="257" w:lineRule="exact"/>
              <w:ind w:left="12"/>
              <w:jc w:val="center"/>
              <w:rPr>
                <w:sz w:val="24"/>
              </w:rPr>
            </w:pPr>
            <w:r>
              <w:rPr>
                <w:spacing w:val="-5"/>
                <w:sz w:val="24"/>
              </w:rPr>
              <w:t>6,5</w:t>
            </w:r>
          </w:p>
        </w:tc>
        <w:tc>
          <w:tcPr>
            <w:tcW w:w="2918" w:type="dxa"/>
            <w:vMerge/>
            <w:tcBorders>
              <w:top w:val="nil"/>
            </w:tcBorders>
          </w:tcPr>
          <w:p w14:paraId="24E26FDC" w14:textId="77777777" w:rsidR="003D352F" w:rsidRDefault="003D352F">
            <w:pPr>
              <w:rPr>
                <w:sz w:val="2"/>
                <w:szCs w:val="2"/>
              </w:rPr>
            </w:pPr>
          </w:p>
        </w:tc>
      </w:tr>
      <w:tr w:rsidR="003D352F" w14:paraId="24E26FE3" w14:textId="77777777">
        <w:trPr>
          <w:trHeight w:val="275"/>
        </w:trPr>
        <w:tc>
          <w:tcPr>
            <w:tcW w:w="4712" w:type="dxa"/>
            <w:vMerge w:val="restart"/>
          </w:tcPr>
          <w:p w14:paraId="24E26FDE" w14:textId="77777777" w:rsidR="003D352F" w:rsidRDefault="001B3DC9">
            <w:pPr>
              <w:pStyle w:val="TableParagraph"/>
              <w:ind w:left="105"/>
              <w:rPr>
                <w:sz w:val="24"/>
              </w:rPr>
            </w:pPr>
            <w:r>
              <w:rPr>
                <w:sz w:val="24"/>
              </w:rPr>
              <w:t>Рабочая</w:t>
            </w:r>
            <w:r>
              <w:rPr>
                <w:spacing w:val="80"/>
                <w:sz w:val="24"/>
              </w:rPr>
              <w:t xml:space="preserve"> </w:t>
            </w:r>
            <w:r>
              <w:rPr>
                <w:sz w:val="24"/>
              </w:rPr>
              <w:t>сила</w:t>
            </w:r>
            <w:r>
              <w:rPr>
                <w:spacing w:val="80"/>
                <w:sz w:val="24"/>
              </w:rPr>
              <w:t xml:space="preserve"> </w:t>
            </w:r>
            <w:r>
              <w:rPr>
                <w:sz w:val="24"/>
              </w:rPr>
              <w:t>сельского</w:t>
            </w:r>
            <w:r>
              <w:rPr>
                <w:spacing w:val="80"/>
                <w:sz w:val="24"/>
              </w:rPr>
              <w:t xml:space="preserve"> </w:t>
            </w:r>
            <w:r>
              <w:rPr>
                <w:sz w:val="24"/>
              </w:rPr>
              <w:t>населения,</w:t>
            </w:r>
            <w:r>
              <w:rPr>
                <w:spacing w:val="80"/>
                <w:sz w:val="24"/>
              </w:rPr>
              <w:t xml:space="preserve"> </w:t>
            </w:r>
            <w:r>
              <w:rPr>
                <w:sz w:val="24"/>
              </w:rPr>
              <w:t xml:space="preserve">тыс. </w:t>
            </w:r>
            <w:r>
              <w:rPr>
                <w:spacing w:val="-2"/>
                <w:sz w:val="24"/>
              </w:rPr>
              <w:t>человек</w:t>
            </w:r>
          </w:p>
        </w:tc>
        <w:tc>
          <w:tcPr>
            <w:tcW w:w="758" w:type="dxa"/>
          </w:tcPr>
          <w:p w14:paraId="24E26FD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6FE0" w14:textId="77777777" w:rsidR="003D352F" w:rsidRDefault="001B3DC9">
            <w:pPr>
              <w:pStyle w:val="TableParagraph"/>
              <w:spacing w:line="256" w:lineRule="exact"/>
              <w:ind w:left="10"/>
              <w:jc w:val="center"/>
              <w:rPr>
                <w:sz w:val="24"/>
              </w:rPr>
            </w:pPr>
            <w:r>
              <w:rPr>
                <w:spacing w:val="-2"/>
                <w:sz w:val="24"/>
              </w:rPr>
              <w:t>4612,1</w:t>
            </w:r>
          </w:p>
        </w:tc>
        <w:tc>
          <w:tcPr>
            <w:tcW w:w="2918" w:type="dxa"/>
            <w:vMerge w:val="restart"/>
          </w:tcPr>
          <w:p w14:paraId="24E26FE1" w14:textId="77777777" w:rsidR="003D352F" w:rsidRDefault="001B3DC9">
            <w:pPr>
              <w:pStyle w:val="TableParagraph"/>
              <w:spacing w:before="275"/>
              <w:ind w:left="8"/>
              <w:jc w:val="center"/>
              <w:rPr>
                <w:sz w:val="24"/>
              </w:rPr>
            </w:pPr>
            <w:r>
              <w:rPr>
                <w:sz w:val="24"/>
              </w:rPr>
              <w:t>y =</w:t>
            </w:r>
            <w:r>
              <w:rPr>
                <w:spacing w:val="-1"/>
                <w:sz w:val="24"/>
              </w:rPr>
              <w:t xml:space="preserve"> </w:t>
            </w:r>
            <w:r>
              <w:rPr>
                <w:sz w:val="24"/>
              </w:rPr>
              <w:t>177,4 x +</w:t>
            </w:r>
            <w:r>
              <w:rPr>
                <w:spacing w:val="-1"/>
                <w:sz w:val="24"/>
              </w:rPr>
              <w:t xml:space="preserve"> </w:t>
            </w:r>
            <w:r>
              <w:rPr>
                <w:spacing w:val="-4"/>
                <w:sz w:val="24"/>
              </w:rPr>
              <w:t>3547</w:t>
            </w:r>
          </w:p>
          <w:p w14:paraId="24E26FE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0,653</w:t>
            </w:r>
          </w:p>
        </w:tc>
      </w:tr>
      <w:tr w:rsidR="003D352F" w14:paraId="24E26FE8" w14:textId="77777777">
        <w:trPr>
          <w:trHeight w:val="275"/>
        </w:trPr>
        <w:tc>
          <w:tcPr>
            <w:tcW w:w="4712" w:type="dxa"/>
            <w:vMerge/>
            <w:tcBorders>
              <w:top w:val="nil"/>
            </w:tcBorders>
          </w:tcPr>
          <w:p w14:paraId="24E26FE4" w14:textId="77777777" w:rsidR="003D352F" w:rsidRDefault="003D352F">
            <w:pPr>
              <w:rPr>
                <w:sz w:val="2"/>
                <w:szCs w:val="2"/>
              </w:rPr>
            </w:pPr>
          </w:p>
        </w:tc>
        <w:tc>
          <w:tcPr>
            <w:tcW w:w="758" w:type="dxa"/>
          </w:tcPr>
          <w:p w14:paraId="24E26FE5" w14:textId="77777777" w:rsidR="003D352F" w:rsidRDefault="001B3DC9">
            <w:pPr>
              <w:pStyle w:val="TableParagraph"/>
              <w:spacing w:line="256" w:lineRule="exact"/>
              <w:ind w:left="10"/>
              <w:jc w:val="center"/>
              <w:rPr>
                <w:sz w:val="24"/>
              </w:rPr>
            </w:pPr>
            <w:r>
              <w:rPr>
                <w:spacing w:val="-4"/>
                <w:sz w:val="24"/>
              </w:rPr>
              <w:t>2025</w:t>
            </w:r>
          </w:p>
        </w:tc>
        <w:tc>
          <w:tcPr>
            <w:tcW w:w="1231" w:type="dxa"/>
          </w:tcPr>
          <w:p w14:paraId="24E26FE6" w14:textId="77777777" w:rsidR="003D352F" w:rsidRDefault="001B3DC9">
            <w:pPr>
              <w:pStyle w:val="TableParagraph"/>
              <w:spacing w:line="256" w:lineRule="exact"/>
              <w:ind w:left="10"/>
              <w:jc w:val="center"/>
              <w:rPr>
                <w:sz w:val="24"/>
              </w:rPr>
            </w:pPr>
            <w:r>
              <w:rPr>
                <w:spacing w:val="-2"/>
                <w:sz w:val="24"/>
              </w:rPr>
              <w:t>4789,5</w:t>
            </w:r>
          </w:p>
        </w:tc>
        <w:tc>
          <w:tcPr>
            <w:tcW w:w="2918" w:type="dxa"/>
            <w:vMerge/>
            <w:tcBorders>
              <w:top w:val="nil"/>
            </w:tcBorders>
          </w:tcPr>
          <w:p w14:paraId="24E26FE7" w14:textId="77777777" w:rsidR="003D352F" w:rsidRDefault="003D352F">
            <w:pPr>
              <w:rPr>
                <w:sz w:val="2"/>
                <w:szCs w:val="2"/>
              </w:rPr>
            </w:pPr>
          </w:p>
        </w:tc>
      </w:tr>
      <w:tr w:rsidR="003D352F" w14:paraId="24E26FED" w14:textId="77777777">
        <w:trPr>
          <w:trHeight w:val="275"/>
        </w:trPr>
        <w:tc>
          <w:tcPr>
            <w:tcW w:w="4712" w:type="dxa"/>
            <w:vMerge/>
            <w:tcBorders>
              <w:top w:val="nil"/>
            </w:tcBorders>
          </w:tcPr>
          <w:p w14:paraId="24E26FE9" w14:textId="77777777" w:rsidR="003D352F" w:rsidRDefault="003D352F">
            <w:pPr>
              <w:rPr>
                <w:sz w:val="2"/>
                <w:szCs w:val="2"/>
              </w:rPr>
            </w:pPr>
          </w:p>
        </w:tc>
        <w:tc>
          <w:tcPr>
            <w:tcW w:w="758" w:type="dxa"/>
          </w:tcPr>
          <w:p w14:paraId="24E26FEA" w14:textId="77777777" w:rsidR="003D352F" w:rsidRDefault="001B3DC9">
            <w:pPr>
              <w:pStyle w:val="TableParagraph"/>
              <w:spacing w:line="256" w:lineRule="exact"/>
              <w:ind w:left="10"/>
              <w:jc w:val="center"/>
              <w:rPr>
                <w:sz w:val="24"/>
              </w:rPr>
            </w:pPr>
            <w:r>
              <w:rPr>
                <w:spacing w:val="-4"/>
                <w:sz w:val="24"/>
              </w:rPr>
              <w:t>2026</w:t>
            </w:r>
          </w:p>
        </w:tc>
        <w:tc>
          <w:tcPr>
            <w:tcW w:w="1231" w:type="dxa"/>
          </w:tcPr>
          <w:p w14:paraId="24E26FEB" w14:textId="77777777" w:rsidR="003D352F" w:rsidRDefault="001B3DC9">
            <w:pPr>
              <w:pStyle w:val="TableParagraph"/>
              <w:spacing w:line="256" w:lineRule="exact"/>
              <w:ind w:left="10"/>
              <w:jc w:val="center"/>
              <w:rPr>
                <w:sz w:val="24"/>
              </w:rPr>
            </w:pPr>
            <w:r>
              <w:rPr>
                <w:spacing w:val="-2"/>
                <w:sz w:val="24"/>
              </w:rPr>
              <w:t>4966,9</w:t>
            </w:r>
          </w:p>
        </w:tc>
        <w:tc>
          <w:tcPr>
            <w:tcW w:w="2918" w:type="dxa"/>
            <w:vMerge/>
            <w:tcBorders>
              <w:top w:val="nil"/>
            </w:tcBorders>
          </w:tcPr>
          <w:p w14:paraId="24E26FEC" w14:textId="77777777" w:rsidR="003D352F" w:rsidRDefault="003D352F">
            <w:pPr>
              <w:rPr>
                <w:sz w:val="2"/>
                <w:szCs w:val="2"/>
              </w:rPr>
            </w:pPr>
          </w:p>
        </w:tc>
      </w:tr>
      <w:tr w:rsidR="003D352F" w14:paraId="24E26FF3" w14:textId="77777777">
        <w:trPr>
          <w:trHeight w:val="275"/>
        </w:trPr>
        <w:tc>
          <w:tcPr>
            <w:tcW w:w="4712" w:type="dxa"/>
            <w:vMerge w:val="restart"/>
          </w:tcPr>
          <w:p w14:paraId="24E26FEE" w14:textId="77777777" w:rsidR="003D352F" w:rsidRDefault="001B3DC9">
            <w:pPr>
              <w:pStyle w:val="TableParagraph"/>
              <w:tabs>
                <w:tab w:val="left" w:pos="1124"/>
                <w:tab w:val="left" w:pos="2384"/>
                <w:tab w:val="left" w:pos="3106"/>
                <w:tab w:val="left" w:pos="3933"/>
              </w:tabs>
              <w:ind w:left="105" w:right="103"/>
              <w:rPr>
                <w:sz w:val="24"/>
              </w:rPr>
            </w:pPr>
            <w:r>
              <w:rPr>
                <w:spacing w:val="-2"/>
                <w:sz w:val="24"/>
              </w:rPr>
              <w:t>Занятое</w:t>
            </w:r>
            <w:r>
              <w:rPr>
                <w:sz w:val="24"/>
              </w:rPr>
              <w:tab/>
            </w:r>
            <w:r>
              <w:rPr>
                <w:spacing w:val="-2"/>
                <w:sz w:val="24"/>
              </w:rPr>
              <w:t>население</w:t>
            </w:r>
            <w:r>
              <w:rPr>
                <w:sz w:val="24"/>
              </w:rPr>
              <w:tab/>
            </w:r>
            <w:r>
              <w:rPr>
                <w:spacing w:val="-4"/>
                <w:sz w:val="24"/>
              </w:rPr>
              <w:t>села,</w:t>
            </w:r>
            <w:r>
              <w:rPr>
                <w:sz w:val="24"/>
              </w:rPr>
              <w:tab/>
            </w:r>
            <w:r>
              <w:rPr>
                <w:spacing w:val="-2"/>
                <w:sz w:val="24"/>
              </w:rPr>
              <w:t>всего,</w:t>
            </w:r>
            <w:r>
              <w:rPr>
                <w:sz w:val="24"/>
              </w:rPr>
              <w:tab/>
            </w:r>
            <w:r>
              <w:rPr>
                <w:spacing w:val="-2"/>
                <w:sz w:val="24"/>
              </w:rPr>
              <w:t>тысяч. человек</w:t>
            </w:r>
          </w:p>
        </w:tc>
        <w:tc>
          <w:tcPr>
            <w:tcW w:w="758" w:type="dxa"/>
          </w:tcPr>
          <w:p w14:paraId="24E26FE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6FF0" w14:textId="77777777" w:rsidR="003D352F" w:rsidRDefault="001B3DC9">
            <w:pPr>
              <w:pStyle w:val="TableParagraph"/>
              <w:spacing w:line="256" w:lineRule="exact"/>
              <w:ind w:left="10"/>
              <w:jc w:val="center"/>
              <w:rPr>
                <w:sz w:val="24"/>
              </w:rPr>
            </w:pPr>
            <w:r>
              <w:rPr>
                <w:spacing w:val="-2"/>
                <w:sz w:val="24"/>
              </w:rPr>
              <w:t>4001,6</w:t>
            </w:r>
          </w:p>
        </w:tc>
        <w:tc>
          <w:tcPr>
            <w:tcW w:w="2918" w:type="dxa"/>
            <w:vMerge w:val="restart"/>
          </w:tcPr>
          <w:p w14:paraId="24E26FF1" w14:textId="77777777" w:rsidR="003D352F" w:rsidRDefault="001B3DC9">
            <w:pPr>
              <w:pStyle w:val="TableParagraph"/>
              <w:spacing w:line="275" w:lineRule="exact"/>
              <w:ind w:left="8"/>
              <w:jc w:val="center"/>
              <w:rPr>
                <w:sz w:val="24"/>
              </w:rPr>
            </w:pPr>
            <w:r>
              <w:rPr>
                <w:sz w:val="24"/>
              </w:rPr>
              <w:t>y =</w:t>
            </w:r>
            <w:r>
              <w:rPr>
                <w:spacing w:val="-1"/>
                <w:sz w:val="24"/>
              </w:rPr>
              <w:t xml:space="preserve"> </w:t>
            </w:r>
            <w:r>
              <w:rPr>
                <w:sz w:val="24"/>
              </w:rPr>
              <w:t>80,14 x +</w:t>
            </w:r>
            <w:r>
              <w:rPr>
                <w:spacing w:val="-1"/>
                <w:sz w:val="24"/>
              </w:rPr>
              <w:t xml:space="preserve"> </w:t>
            </w:r>
            <w:r>
              <w:rPr>
                <w:spacing w:val="-4"/>
                <w:sz w:val="24"/>
              </w:rPr>
              <w:t>3520</w:t>
            </w:r>
          </w:p>
          <w:p w14:paraId="24E26FF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0,841</w:t>
            </w:r>
          </w:p>
        </w:tc>
      </w:tr>
      <w:tr w:rsidR="003D352F" w14:paraId="24E26FF8" w14:textId="77777777">
        <w:trPr>
          <w:trHeight w:val="275"/>
        </w:trPr>
        <w:tc>
          <w:tcPr>
            <w:tcW w:w="4712" w:type="dxa"/>
            <w:vMerge/>
            <w:tcBorders>
              <w:top w:val="nil"/>
            </w:tcBorders>
          </w:tcPr>
          <w:p w14:paraId="24E26FF4" w14:textId="77777777" w:rsidR="003D352F" w:rsidRDefault="003D352F">
            <w:pPr>
              <w:rPr>
                <w:sz w:val="2"/>
                <w:szCs w:val="2"/>
              </w:rPr>
            </w:pPr>
          </w:p>
        </w:tc>
        <w:tc>
          <w:tcPr>
            <w:tcW w:w="758" w:type="dxa"/>
          </w:tcPr>
          <w:p w14:paraId="24E26FF5" w14:textId="77777777" w:rsidR="003D352F" w:rsidRDefault="001B3DC9">
            <w:pPr>
              <w:pStyle w:val="TableParagraph"/>
              <w:spacing w:line="256" w:lineRule="exact"/>
              <w:ind w:left="10"/>
              <w:jc w:val="center"/>
              <w:rPr>
                <w:sz w:val="24"/>
              </w:rPr>
            </w:pPr>
            <w:r>
              <w:rPr>
                <w:spacing w:val="-4"/>
                <w:sz w:val="24"/>
              </w:rPr>
              <w:t>2025</w:t>
            </w:r>
          </w:p>
        </w:tc>
        <w:tc>
          <w:tcPr>
            <w:tcW w:w="1231" w:type="dxa"/>
          </w:tcPr>
          <w:p w14:paraId="24E26FF6" w14:textId="77777777" w:rsidR="003D352F" w:rsidRDefault="001B3DC9">
            <w:pPr>
              <w:pStyle w:val="TableParagraph"/>
              <w:spacing w:line="256" w:lineRule="exact"/>
              <w:ind w:left="10"/>
              <w:jc w:val="center"/>
              <w:rPr>
                <w:sz w:val="24"/>
              </w:rPr>
            </w:pPr>
            <w:r>
              <w:rPr>
                <w:spacing w:val="-2"/>
                <w:sz w:val="24"/>
              </w:rPr>
              <w:t>4081,7</w:t>
            </w:r>
          </w:p>
        </w:tc>
        <w:tc>
          <w:tcPr>
            <w:tcW w:w="2918" w:type="dxa"/>
            <w:vMerge/>
            <w:tcBorders>
              <w:top w:val="nil"/>
            </w:tcBorders>
          </w:tcPr>
          <w:p w14:paraId="24E26FF7" w14:textId="77777777" w:rsidR="003D352F" w:rsidRDefault="003D352F">
            <w:pPr>
              <w:rPr>
                <w:sz w:val="2"/>
                <w:szCs w:val="2"/>
              </w:rPr>
            </w:pPr>
          </w:p>
        </w:tc>
      </w:tr>
      <w:tr w:rsidR="003D352F" w14:paraId="24E26FFD" w14:textId="77777777">
        <w:trPr>
          <w:trHeight w:val="301"/>
        </w:trPr>
        <w:tc>
          <w:tcPr>
            <w:tcW w:w="4712" w:type="dxa"/>
            <w:vMerge/>
            <w:tcBorders>
              <w:top w:val="nil"/>
            </w:tcBorders>
          </w:tcPr>
          <w:p w14:paraId="24E26FF9" w14:textId="77777777" w:rsidR="003D352F" w:rsidRDefault="003D352F">
            <w:pPr>
              <w:rPr>
                <w:sz w:val="2"/>
                <w:szCs w:val="2"/>
              </w:rPr>
            </w:pPr>
          </w:p>
        </w:tc>
        <w:tc>
          <w:tcPr>
            <w:tcW w:w="758" w:type="dxa"/>
          </w:tcPr>
          <w:p w14:paraId="24E26FFA" w14:textId="77777777" w:rsidR="003D352F" w:rsidRDefault="001B3DC9">
            <w:pPr>
              <w:pStyle w:val="TableParagraph"/>
              <w:spacing w:before="1"/>
              <w:ind w:left="10"/>
              <w:jc w:val="center"/>
              <w:rPr>
                <w:sz w:val="24"/>
              </w:rPr>
            </w:pPr>
            <w:r>
              <w:rPr>
                <w:spacing w:val="-4"/>
                <w:sz w:val="24"/>
              </w:rPr>
              <w:t>2026</w:t>
            </w:r>
          </w:p>
        </w:tc>
        <w:tc>
          <w:tcPr>
            <w:tcW w:w="1231" w:type="dxa"/>
          </w:tcPr>
          <w:p w14:paraId="24E26FFB" w14:textId="77777777" w:rsidR="003D352F" w:rsidRDefault="001B3DC9">
            <w:pPr>
              <w:pStyle w:val="TableParagraph"/>
              <w:spacing w:before="1"/>
              <w:ind w:left="10"/>
              <w:jc w:val="center"/>
              <w:rPr>
                <w:sz w:val="24"/>
              </w:rPr>
            </w:pPr>
            <w:r>
              <w:rPr>
                <w:spacing w:val="-2"/>
                <w:sz w:val="24"/>
              </w:rPr>
              <w:t>4161,9</w:t>
            </w:r>
          </w:p>
        </w:tc>
        <w:tc>
          <w:tcPr>
            <w:tcW w:w="2918" w:type="dxa"/>
            <w:vMerge/>
            <w:tcBorders>
              <w:top w:val="nil"/>
            </w:tcBorders>
          </w:tcPr>
          <w:p w14:paraId="24E26FFC" w14:textId="77777777" w:rsidR="003D352F" w:rsidRDefault="003D352F">
            <w:pPr>
              <w:rPr>
                <w:sz w:val="2"/>
                <w:szCs w:val="2"/>
              </w:rPr>
            </w:pPr>
          </w:p>
        </w:tc>
      </w:tr>
      <w:tr w:rsidR="003D352F" w14:paraId="24E27003" w14:textId="77777777">
        <w:trPr>
          <w:trHeight w:val="276"/>
        </w:trPr>
        <w:tc>
          <w:tcPr>
            <w:tcW w:w="4712" w:type="dxa"/>
            <w:vMerge w:val="restart"/>
          </w:tcPr>
          <w:p w14:paraId="24E26FFE" w14:textId="77777777" w:rsidR="003D352F" w:rsidRDefault="001B3DC9">
            <w:pPr>
              <w:pStyle w:val="TableParagraph"/>
              <w:tabs>
                <w:tab w:val="left" w:pos="1202"/>
                <w:tab w:val="left" w:pos="2231"/>
                <w:tab w:val="left" w:pos="3979"/>
              </w:tabs>
              <w:ind w:left="105" w:right="98"/>
              <w:rPr>
                <w:sz w:val="24"/>
              </w:rPr>
            </w:pPr>
            <w:r>
              <w:rPr>
                <w:spacing w:val="-2"/>
                <w:sz w:val="24"/>
              </w:rPr>
              <w:t>Имеют</w:t>
            </w:r>
            <w:r>
              <w:rPr>
                <w:sz w:val="24"/>
              </w:rPr>
              <w:tab/>
            </w:r>
            <w:r>
              <w:rPr>
                <w:spacing w:val="-2"/>
                <w:sz w:val="24"/>
              </w:rPr>
              <w:t>статус</w:t>
            </w:r>
            <w:r>
              <w:rPr>
                <w:sz w:val="24"/>
              </w:rPr>
              <w:tab/>
            </w:r>
            <w:r>
              <w:rPr>
                <w:spacing w:val="-2"/>
                <w:sz w:val="24"/>
              </w:rPr>
              <w:t>безработного</w:t>
            </w:r>
            <w:r>
              <w:rPr>
                <w:sz w:val="24"/>
              </w:rPr>
              <w:tab/>
            </w:r>
            <w:r>
              <w:rPr>
                <w:spacing w:val="-2"/>
                <w:sz w:val="24"/>
              </w:rPr>
              <w:t xml:space="preserve">-всего </w:t>
            </w:r>
            <w:r>
              <w:rPr>
                <w:sz w:val="24"/>
              </w:rPr>
              <w:t>(тыс.чел), в т.ч.</w:t>
            </w:r>
          </w:p>
        </w:tc>
        <w:tc>
          <w:tcPr>
            <w:tcW w:w="758" w:type="dxa"/>
          </w:tcPr>
          <w:p w14:paraId="24E26FF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7000" w14:textId="77777777" w:rsidR="003D352F" w:rsidRDefault="001B3DC9">
            <w:pPr>
              <w:pStyle w:val="TableParagraph"/>
              <w:spacing w:line="256" w:lineRule="exact"/>
              <w:ind w:left="12"/>
              <w:jc w:val="center"/>
              <w:rPr>
                <w:sz w:val="24"/>
              </w:rPr>
            </w:pPr>
            <w:r>
              <w:rPr>
                <w:spacing w:val="-2"/>
                <w:sz w:val="24"/>
              </w:rPr>
              <w:t>454,5</w:t>
            </w:r>
          </w:p>
        </w:tc>
        <w:tc>
          <w:tcPr>
            <w:tcW w:w="2918" w:type="dxa"/>
            <w:vMerge w:val="restart"/>
          </w:tcPr>
          <w:p w14:paraId="24E27001" w14:textId="77777777" w:rsidR="003D352F" w:rsidRDefault="001B3DC9">
            <w:pPr>
              <w:pStyle w:val="TableParagraph"/>
              <w:spacing w:line="275" w:lineRule="exact"/>
              <w:ind w:left="8" w:right="3"/>
              <w:jc w:val="center"/>
              <w:rPr>
                <w:sz w:val="24"/>
              </w:rPr>
            </w:pPr>
            <w:r>
              <w:rPr>
                <w:sz w:val="24"/>
              </w:rPr>
              <w:t>y =</w:t>
            </w:r>
            <w:r>
              <w:rPr>
                <w:spacing w:val="-1"/>
                <w:sz w:val="24"/>
              </w:rPr>
              <w:t xml:space="preserve"> </w:t>
            </w:r>
            <w:r>
              <w:rPr>
                <w:sz w:val="24"/>
              </w:rPr>
              <w:t>1,97 x +</w:t>
            </w:r>
            <w:r>
              <w:rPr>
                <w:spacing w:val="-1"/>
                <w:sz w:val="24"/>
              </w:rPr>
              <w:t xml:space="preserve"> </w:t>
            </w:r>
            <w:r>
              <w:rPr>
                <w:spacing w:val="-2"/>
                <w:sz w:val="24"/>
              </w:rPr>
              <w:t>442,7</w:t>
            </w:r>
          </w:p>
          <w:p w14:paraId="24E2700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0,234</w:t>
            </w:r>
          </w:p>
        </w:tc>
      </w:tr>
      <w:tr w:rsidR="003D352F" w14:paraId="24E27008" w14:textId="77777777">
        <w:trPr>
          <w:trHeight w:val="275"/>
        </w:trPr>
        <w:tc>
          <w:tcPr>
            <w:tcW w:w="4712" w:type="dxa"/>
            <w:vMerge/>
            <w:tcBorders>
              <w:top w:val="nil"/>
            </w:tcBorders>
          </w:tcPr>
          <w:p w14:paraId="24E27004" w14:textId="77777777" w:rsidR="003D352F" w:rsidRDefault="003D352F">
            <w:pPr>
              <w:rPr>
                <w:sz w:val="2"/>
                <w:szCs w:val="2"/>
              </w:rPr>
            </w:pPr>
          </w:p>
        </w:tc>
        <w:tc>
          <w:tcPr>
            <w:tcW w:w="758" w:type="dxa"/>
          </w:tcPr>
          <w:p w14:paraId="24E27005" w14:textId="77777777" w:rsidR="003D352F" w:rsidRDefault="001B3DC9">
            <w:pPr>
              <w:pStyle w:val="TableParagraph"/>
              <w:spacing w:line="256" w:lineRule="exact"/>
              <w:ind w:left="10"/>
              <w:jc w:val="center"/>
              <w:rPr>
                <w:sz w:val="24"/>
              </w:rPr>
            </w:pPr>
            <w:r>
              <w:rPr>
                <w:spacing w:val="-4"/>
                <w:sz w:val="24"/>
              </w:rPr>
              <w:t>2025</w:t>
            </w:r>
          </w:p>
        </w:tc>
        <w:tc>
          <w:tcPr>
            <w:tcW w:w="1231" w:type="dxa"/>
          </w:tcPr>
          <w:p w14:paraId="24E27006" w14:textId="77777777" w:rsidR="003D352F" w:rsidRDefault="001B3DC9">
            <w:pPr>
              <w:pStyle w:val="TableParagraph"/>
              <w:spacing w:line="256" w:lineRule="exact"/>
              <w:ind w:left="12"/>
              <w:jc w:val="center"/>
              <w:rPr>
                <w:sz w:val="24"/>
              </w:rPr>
            </w:pPr>
            <w:r>
              <w:rPr>
                <w:spacing w:val="-2"/>
                <w:sz w:val="24"/>
              </w:rPr>
              <w:t>456,5</w:t>
            </w:r>
          </w:p>
        </w:tc>
        <w:tc>
          <w:tcPr>
            <w:tcW w:w="2918" w:type="dxa"/>
            <w:vMerge/>
            <w:tcBorders>
              <w:top w:val="nil"/>
            </w:tcBorders>
          </w:tcPr>
          <w:p w14:paraId="24E27007" w14:textId="77777777" w:rsidR="003D352F" w:rsidRDefault="003D352F">
            <w:pPr>
              <w:rPr>
                <w:sz w:val="2"/>
                <w:szCs w:val="2"/>
              </w:rPr>
            </w:pPr>
          </w:p>
        </w:tc>
      </w:tr>
      <w:tr w:rsidR="003D352F" w14:paraId="24E2700D" w14:textId="77777777">
        <w:trPr>
          <w:trHeight w:val="290"/>
        </w:trPr>
        <w:tc>
          <w:tcPr>
            <w:tcW w:w="4712" w:type="dxa"/>
            <w:vMerge/>
            <w:tcBorders>
              <w:top w:val="nil"/>
            </w:tcBorders>
          </w:tcPr>
          <w:p w14:paraId="24E27009" w14:textId="77777777" w:rsidR="003D352F" w:rsidRDefault="003D352F">
            <w:pPr>
              <w:rPr>
                <w:sz w:val="2"/>
                <w:szCs w:val="2"/>
              </w:rPr>
            </w:pPr>
          </w:p>
        </w:tc>
        <w:tc>
          <w:tcPr>
            <w:tcW w:w="758" w:type="dxa"/>
          </w:tcPr>
          <w:p w14:paraId="24E2700A" w14:textId="77777777" w:rsidR="003D352F" w:rsidRDefault="001B3DC9">
            <w:pPr>
              <w:pStyle w:val="TableParagraph"/>
              <w:spacing w:line="270" w:lineRule="exact"/>
              <w:ind w:left="10"/>
              <w:jc w:val="center"/>
              <w:rPr>
                <w:sz w:val="24"/>
              </w:rPr>
            </w:pPr>
            <w:r>
              <w:rPr>
                <w:spacing w:val="-4"/>
                <w:sz w:val="24"/>
              </w:rPr>
              <w:t>2026</w:t>
            </w:r>
          </w:p>
        </w:tc>
        <w:tc>
          <w:tcPr>
            <w:tcW w:w="1231" w:type="dxa"/>
          </w:tcPr>
          <w:p w14:paraId="24E2700B" w14:textId="77777777" w:rsidR="003D352F" w:rsidRDefault="001B3DC9">
            <w:pPr>
              <w:pStyle w:val="TableParagraph"/>
              <w:spacing w:line="270" w:lineRule="exact"/>
              <w:ind w:left="12"/>
              <w:jc w:val="center"/>
              <w:rPr>
                <w:sz w:val="24"/>
              </w:rPr>
            </w:pPr>
            <w:r>
              <w:rPr>
                <w:spacing w:val="-2"/>
                <w:sz w:val="24"/>
              </w:rPr>
              <w:t>458,5</w:t>
            </w:r>
          </w:p>
        </w:tc>
        <w:tc>
          <w:tcPr>
            <w:tcW w:w="2918" w:type="dxa"/>
            <w:vMerge/>
            <w:tcBorders>
              <w:top w:val="nil"/>
            </w:tcBorders>
          </w:tcPr>
          <w:p w14:paraId="24E2700C" w14:textId="77777777" w:rsidR="003D352F" w:rsidRDefault="003D352F">
            <w:pPr>
              <w:rPr>
                <w:sz w:val="2"/>
                <w:szCs w:val="2"/>
              </w:rPr>
            </w:pPr>
          </w:p>
        </w:tc>
      </w:tr>
      <w:tr w:rsidR="003D352F" w14:paraId="24E27013" w14:textId="77777777">
        <w:trPr>
          <w:trHeight w:val="275"/>
        </w:trPr>
        <w:tc>
          <w:tcPr>
            <w:tcW w:w="4712" w:type="dxa"/>
            <w:vMerge w:val="restart"/>
          </w:tcPr>
          <w:p w14:paraId="24E2700E" w14:textId="77777777" w:rsidR="003D352F" w:rsidRDefault="001B3DC9">
            <w:pPr>
              <w:pStyle w:val="TableParagraph"/>
              <w:spacing w:line="275" w:lineRule="exact"/>
              <w:ind w:left="105"/>
              <w:rPr>
                <w:sz w:val="24"/>
              </w:rPr>
            </w:pPr>
            <w:r>
              <w:rPr>
                <w:sz w:val="24"/>
              </w:rPr>
              <w:t>Уровень</w:t>
            </w:r>
            <w:r>
              <w:rPr>
                <w:spacing w:val="-3"/>
                <w:sz w:val="24"/>
              </w:rPr>
              <w:t xml:space="preserve"> </w:t>
            </w:r>
            <w:r>
              <w:rPr>
                <w:sz w:val="24"/>
              </w:rPr>
              <w:t>безработицы,</w:t>
            </w:r>
            <w:r>
              <w:rPr>
                <w:spacing w:val="-2"/>
                <w:sz w:val="24"/>
              </w:rPr>
              <w:t xml:space="preserve"> </w:t>
            </w:r>
            <w:r>
              <w:rPr>
                <w:spacing w:val="-10"/>
                <w:sz w:val="24"/>
              </w:rPr>
              <w:t>%</w:t>
            </w:r>
          </w:p>
        </w:tc>
        <w:tc>
          <w:tcPr>
            <w:tcW w:w="758" w:type="dxa"/>
          </w:tcPr>
          <w:p w14:paraId="24E2700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7010" w14:textId="77777777" w:rsidR="003D352F" w:rsidRDefault="001B3DC9">
            <w:pPr>
              <w:pStyle w:val="TableParagraph"/>
              <w:spacing w:line="256" w:lineRule="exact"/>
              <w:ind w:left="12"/>
              <w:jc w:val="center"/>
              <w:rPr>
                <w:sz w:val="24"/>
              </w:rPr>
            </w:pPr>
            <w:r>
              <w:rPr>
                <w:spacing w:val="-5"/>
                <w:sz w:val="24"/>
              </w:rPr>
              <w:t>4,7</w:t>
            </w:r>
          </w:p>
        </w:tc>
        <w:tc>
          <w:tcPr>
            <w:tcW w:w="2918" w:type="dxa"/>
            <w:vMerge w:val="restart"/>
          </w:tcPr>
          <w:p w14:paraId="24E27011" w14:textId="77777777" w:rsidR="003D352F" w:rsidRDefault="001B3DC9">
            <w:pPr>
              <w:pStyle w:val="TableParagraph"/>
              <w:spacing w:line="275" w:lineRule="exact"/>
              <w:ind w:left="8"/>
              <w:jc w:val="center"/>
              <w:rPr>
                <w:sz w:val="24"/>
              </w:rPr>
            </w:pPr>
            <w:r>
              <w:rPr>
                <w:sz w:val="24"/>
              </w:rPr>
              <w:t>y</w:t>
            </w:r>
            <w:r>
              <w:rPr>
                <w:spacing w:val="-1"/>
                <w:sz w:val="24"/>
              </w:rPr>
              <w:t xml:space="preserve"> </w:t>
            </w:r>
            <w:r>
              <w:rPr>
                <w:sz w:val="24"/>
              </w:rPr>
              <w:t>=</w:t>
            </w:r>
            <w:r>
              <w:rPr>
                <w:spacing w:val="-1"/>
                <w:sz w:val="24"/>
              </w:rPr>
              <w:t xml:space="preserve"> </w:t>
            </w:r>
            <w:r>
              <w:rPr>
                <w:sz w:val="24"/>
              </w:rPr>
              <w:t>-0,03 x +</w:t>
            </w:r>
            <w:r>
              <w:rPr>
                <w:spacing w:val="-1"/>
                <w:sz w:val="24"/>
              </w:rPr>
              <w:t xml:space="preserve"> </w:t>
            </w:r>
            <w:r>
              <w:rPr>
                <w:spacing w:val="-4"/>
                <w:sz w:val="24"/>
              </w:rPr>
              <w:t>4,93</w:t>
            </w:r>
          </w:p>
          <w:p w14:paraId="24E2701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0,281</w:t>
            </w:r>
          </w:p>
        </w:tc>
      </w:tr>
      <w:tr w:rsidR="003D352F" w14:paraId="24E27018" w14:textId="77777777">
        <w:trPr>
          <w:trHeight w:val="277"/>
        </w:trPr>
        <w:tc>
          <w:tcPr>
            <w:tcW w:w="4712" w:type="dxa"/>
            <w:vMerge/>
            <w:tcBorders>
              <w:top w:val="nil"/>
            </w:tcBorders>
          </w:tcPr>
          <w:p w14:paraId="24E27014" w14:textId="77777777" w:rsidR="003D352F" w:rsidRDefault="003D352F">
            <w:pPr>
              <w:rPr>
                <w:sz w:val="2"/>
                <w:szCs w:val="2"/>
              </w:rPr>
            </w:pPr>
          </w:p>
        </w:tc>
        <w:tc>
          <w:tcPr>
            <w:tcW w:w="758" w:type="dxa"/>
          </w:tcPr>
          <w:p w14:paraId="24E27015" w14:textId="77777777" w:rsidR="003D352F" w:rsidRDefault="001B3DC9">
            <w:pPr>
              <w:pStyle w:val="TableParagraph"/>
              <w:spacing w:before="1" w:line="257" w:lineRule="exact"/>
              <w:ind w:left="10"/>
              <w:jc w:val="center"/>
              <w:rPr>
                <w:sz w:val="24"/>
              </w:rPr>
            </w:pPr>
            <w:r>
              <w:rPr>
                <w:spacing w:val="-4"/>
                <w:sz w:val="24"/>
              </w:rPr>
              <w:t>2025</w:t>
            </w:r>
          </w:p>
        </w:tc>
        <w:tc>
          <w:tcPr>
            <w:tcW w:w="1231" w:type="dxa"/>
          </w:tcPr>
          <w:p w14:paraId="24E27016" w14:textId="77777777" w:rsidR="003D352F" w:rsidRDefault="001B3DC9">
            <w:pPr>
              <w:pStyle w:val="TableParagraph"/>
              <w:spacing w:before="1" w:line="257" w:lineRule="exact"/>
              <w:ind w:left="12"/>
              <w:jc w:val="center"/>
              <w:rPr>
                <w:sz w:val="24"/>
              </w:rPr>
            </w:pPr>
            <w:r>
              <w:rPr>
                <w:spacing w:val="-5"/>
                <w:sz w:val="24"/>
              </w:rPr>
              <w:t>4,7</w:t>
            </w:r>
          </w:p>
        </w:tc>
        <w:tc>
          <w:tcPr>
            <w:tcW w:w="2918" w:type="dxa"/>
            <w:vMerge/>
            <w:tcBorders>
              <w:top w:val="nil"/>
            </w:tcBorders>
          </w:tcPr>
          <w:p w14:paraId="24E27017" w14:textId="77777777" w:rsidR="003D352F" w:rsidRDefault="003D352F">
            <w:pPr>
              <w:rPr>
                <w:sz w:val="2"/>
                <w:szCs w:val="2"/>
              </w:rPr>
            </w:pPr>
          </w:p>
        </w:tc>
      </w:tr>
      <w:tr w:rsidR="003D352F" w14:paraId="24E2701D" w14:textId="77777777">
        <w:trPr>
          <w:trHeight w:val="275"/>
        </w:trPr>
        <w:tc>
          <w:tcPr>
            <w:tcW w:w="4712" w:type="dxa"/>
            <w:vMerge/>
            <w:tcBorders>
              <w:top w:val="nil"/>
            </w:tcBorders>
          </w:tcPr>
          <w:p w14:paraId="24E27019" w14:textId="77777777" w:rsidR="003D352F" w:rsidRDefault="003D352F">
            <w:pPr>
              <w:rPr>
                <w:sz w:val="2"/>
                <w:szCs w:val="2"/>
              </w:rPr>
            </w:pPr>
          </w:p>
        </w:tc>
        <w:tc>
          <w:tcPr>
            <w:tcW w:w="758" w:type="dxa"/>
          </w:tcPr>
          <w:p w14:paraId="24E2701A" w14:textId="77777777" w:rsidR="003D352F" w:rsidRDefault="001B3DC9">
            <w:pPr>
              <w:pStyle w:val="TableParagraph"/>
              <w:spacing w:line="256" w:lineRule="exact"/>
              <w:ind w:left="10"/>
              <w:jc w:val="center"/>
              <w:rPr>
                <w:sz w:val="24"/>
              </w:rPr>
            </w:pPr>
            <w:r>
              <w:rPr>
                <w:spacing w:val="-4"/>
                <w:sz w:val="24"/>
              </w:rPr>
              <w:t>2026</w:t>
            </w:r>
          </w:p>
        </w:tc>
        <w:tc>
          <w:tcPr>
            <w:tcW w:w="1231" w:type="dxa"/>
          </w:tcPr>
          <w:p w14:paraId="24E2701B" w14:textId="77777777" w:rsidR="003D352F" w:rsidRDefault="001B3DC9">
            <w:pPr>
              <w:pStyle w:val="TableParagraph"/>
              <w:spacing w:line="256" w:lineRule="exact"/>
              <w:ind w:left="12"/>
              <w:jc w:val="center"/>
              <w:rPr>
                <w:sz w:val="24"/>
              </w:rPr>
            </w:pPr>
            <w:r>
              <w:rPr>
                <w:spacing w:val="-5"/>
                <w:sz w:val="24"/>
              </w:rPr>
              <w:t>4,6</w:t>
            </w:r>
          </w:p>
        </w:tc>
        <w:tc>
          <w:tcPr>
            <w:tcW w:w="2918" w:type="dxa"/>
            <w:vMerge/>
            <w:tcBorders>
              <w:top w:val="nil"/>
            </w:tcBorders>
          </w:tcPr>
          <w:p w14:paraId="24E2701C" w14:textId="77777777" w:rsidR="003D352F" w:rsidRDefault="003D352F">
            <w:pPr>
              <w:rPr>
                <w:sz w:val="2"/>
                <w:szCs w:val="2"/>
              </w:rPr>
            </w:pPr>
          </w:p>
        </w:tc>
      </w:tr>
      <w:tr w:rsidR="003D352F" w14:paraId="24E27023" w14:textId="77777777">
        <w:trPr>
          <w:trHeight w:val="275"/>
        </w:trPr>
        <w:tc>
          <w:tcPr>
            <w:tcW w:w="4712" w:type="dxa"/>
            <w:vMerge w:val="restart"/>
          </w:tcPr>
          <w:p w14:paraId="24E2701E" w14:textId="77777777" w:rsidR="003D352F" w:rsidRDefault="001B3DC9">
            <w:pPr>
              <w:pStyle w:val="TableParagraph"/>
              <w:spacing w:line="276" w:lineRule="exact"/>
              <w:ind w:left="105" w:right="97"/>
              <w:jc w:val="both"/>
              <w:rPr>
                <w:sz w:val="24"/>
              </w:rPr>
            </w:pPr>
            <w:r>
              <w:rPr>
                <w:sz w:val="24"/>
              </w:rPr>
              <w:t>Среднемесячная заработная плата ферме ров и рабочих сельского и лесного хозяйст ва, рыбоводства и рыболовства, тыс. тенге</w:t>
            </w:r>
          </w:p>
        </w:tc>
        <w:tc>
          <w:tcPr>
            <w:tcW w:w="758" w:type="dxa"/>
          </w:tcPr>
          <w:p w14:paraId="24E2701F" w14:textId="77777777" w:rsidR="003D352F" w:rsidRDefault="001B3DC9">
            <w:pPr>
              <w:pStyle w:val="TableParagraph"/>
              <w:spacing w:line="256" w:lineRule="exact"/>
              <w:ind w:left="10"/>
              <w:jc w:val="center"/>
              <w:rPr>
                <w:sz w:val="24"/>
              </w:rPr>
            </w:pPr>
            <w:r>
              <w:rPr>
                <w:spacing w:val="-4"/>
                <w:sz w:val="24"/>
              </w:rPr>
              <w:t>2024</w:t>
            </w:r>
          </w:p>
        </w:tc>
        <w:tc>
          <w:tcPr>
            <w:tcW w:w="1231" w:type="dxa"/>
          </w:tcPr>
          <w:p w14:paraId="24E27020" w14:textId="77777777" w:rsidR="003D352F" w:rsidRDefault="001B3DC9">
            <w:pPr>
              <w:pStyle w:val="TableParagraph"/>
              <w:spacing w:line="256" w:lineRule="exact"/>
              <w:ind w:left="8"/>
              <w:jc w:val="center"/>
              <w:rPr>
                <w:sz w:val="24"/>
              </w:rPr>
            </w:pPr>
            <w:r>
              <w:rPr>
                <w:spacing w:val="-2"/>
                <w:sz w:val="24"/>
              </w:rPr>
              <w:t>204029</w:t>
            </w:r>
          </w:p>
        </w:tc>
        <w:tc>
          <w:tcPr>
            <w:tcW w:w="2918" w:type="dxa"/>
            <w:vMerge w:val="restart"/>
          </w:tcPr>
          <w:p w14:paraId="24E27021" w14:textId="77777777" w:rsidR="003D352F" w:rsidRDefault="001B3DC9">
            <w:pPr>
              <w:pStyle w:val="TableParagraph"/>
              <w:spacing w:line="275" w:lineRule="exact"/>
              <w:ind w:left="8" w:right="3"/>
              <w:jc w:val="center"/>
              <w:rPr>
                <w:sz w:val="24"/>
              </w:rPr>
            </w:pPr>
            <w:r>
              <w:rPr>
                <w:sz w:val="24"/>
              </w:rPr>
              <w:t>y =</w:t>
            </w:r>
            <w:r>
              <w:rPr>
                <w:spacing w:val="-1"/>
                <w:sz w:val="24"/>
              </w:rPr>
              <w:t xml:space="preserve"> </w:t>
            </w:r>
            <w:r>
              <w:rPr>
                <w:sz w:val="24"/>
              </w:rPr>
              <w:t>23869 x +</w:t>
            </w:r>
            <w:r>
              <w:rPr>
                <w:spacing w:val="-1"/>
                <w:sz w:val="24"/>
              </w:rPr>
              <w:t xml:space="preserve"> </w:t>
            </w:r>
            <w:r>
              <w:rPr>
                <w:spacing w:val="-2"/>
                <w:sz w:val="24"/>
              </w:rPr>
              <w:t>60816</w:t>
            </w:r>
          </w:p>
          <w:p w14:paraId="24E27022" w14:textId="77777777" w:rsidR="003D352F" w:rsidRDefault="001B3DC9">
            <w:pPr>
              <w:pStyle w:val="TableParagraph"/>
              <w:ind w:left="8" w:right="1"/>
              <w:jc w:val="center"/>
              <w:rPr>
                <w:sz w:val="24"/>
              </w:rPr>
            </w:pPr>
            <w:r>
              <w:rPr>
                <w:sz w:val="24"/>
              </w:rPr>
              <w:t>R² =</w:t>
            </w:r>
            <w:r>
              <w:rPr>
                <w:spacing w:val="-1"/>
                <w:sz w:val="24"/>
              </w:rPr>
              <w:t xml:space="preserve"> </w:t>
            </w:r>
            <w:r>
              <w:rPr>
                <w:spacing w:val="-2"/>
                <w:sz w:val="24"/>
              </w:rPr>
              <w:t>0,852</w:t>
            </w:r>
          </w:p>
        </w:tc>
      </w:tr>
      <w:tr w:rsidR="003D352F" w14:paraId="24E27028" w14:textId="77777777">
        <w:trPr>
          <w:trHeight w:val="275"/>
        </w:trPr>
        <w:tc>
          <w:tcPr>
            <w:tcW w:w="4712" w:type="dxa"/>
            <w:vMerge/>
            <w:tcBorders>
              <w:top w:val="nil"/>
            </w:tcBorders>
          </w:tcPr>
          <w:p w14:paraId="24E27024" w14:textId="77777777" w:rsidR="003D352F" w:rsidRDefault="003D352F">
            <w:pPr>
              <w:rPr>
                <w:sz w:val="2"/>
                <w:szCs w:val="2"/>
              </w:rPr>
            </w:pPr>
          </w:p>
        </w:tc>
        <w:tc>
          <w:tcPr>
            <w:tcW w:w="758" w:type="dxa"/>
          </w:tcPr>
          <w:p w14:paraId="24E27025" w14:textId="77777777" w:rsidR="003D352F" w:rsidRDefault="001B3DC9">
            <w:pPr>
              <w:pStyle w:val="TableParagraph"/>
              <w:spacing w:line="256" w:lineRule="exact"/>
              <w:ind w:left="10"/>
              <w:jc w:val="center"/>
              <w:rPr>
                <w:sz w:val="24"/>
              </w:rPr>
            </w:pPr>
            <w:r>
              <w:rPr>
                <w:spacing w:val="-4"/>
                <w:sz w:val="24"/>
              </w:rPr>
              <w:t>2025</w:t>
            </w:r>
          </w:p>
        </w:tc>
        <w:tc>
          <w:tcPr>
            <w:tcW w:w="1231" w:type="dxa"/>
          </w:tcPr>
          <w:p w14:paraId="24E27026" w14:textId="77777777" w:rsidR="003D352F" w:rsidRDefault="001B3DC9">
            <w:pPr>
              <w:pStyle w:val="TableParagraph"/>
              <w:spacing w:line="256" w:lineRule="exact"/>
              <w:ind w:left="8"/>
              <w:jc w:val="center"/>
              <w:rPr>
                <w:sz w:val="24"/>
              </w:rPr>
            </w:pPr>
            <w:r>
              <w:rPr>
                <w:spacing w:val="-2"/>
                <w:sz w:val="24"/>
              </w:rPr>
              <w:t>227898</w:t>
            </w:r>
          </w:p>
        </w:tc>
        <w:tc>
          <w:tcPr>
            <w:tcW w:w="2918" w:type="dxa"/>
            <w:vMerge/>
            <w:tcBorders>
              <w:top w:val="nil"/>
            </w:tcBorders>
          </w:tcPr>
          <w:p w14:paraId="24E27027" w14:textId="77777777" w:rsidR="003D352F" w:rsidRDefault="003D352F">
            <w:pPr>
              <w:rPr>
                <w:sz w:val="2"/>
                <w:szCs w:val="2"/>
              </w:rPr>
            </w:pPr>
          </w:p>
        </w:tc>
      </w:tr>
      <w:tr w:rsidR="003D352F" w14:paraId="24E2702D" w14:textId="77777777">
        <w:trPr>
          <w:trHeight w:val="275"/>
        </w:trPr>
        <w:tc>
          <w:tcPr>
            <w:tcW w:w="4712" w:type="dxa"/>
            <w:vMerge/>
            <w:tcBorders>
              <w:top w:val="nil"/>
            </w:tcBorders>
          </w:tcPr>
          <w:p w14:paraId="24E27029" w14:textId="77777777" w:rsidR="003D352F" w:rsidRDefault="003D352F">
            <w:pPr>
              <w:rPr>
                <w:sz w:val="2"/>
                <w:szCs w:val="2"/>
              </w:rPr>
            </w:pPr>
          </w:p>
        </w:tc>
        <w:tc>
          <w:tcPr>
            <w:tcW w:w="758" w:type="dxa"/>
          </w:tcPr>
          <w:p w14:paraId="24E2702A" w14:textId="77777777" w:rsidR="003D352F" w:rsidRDefault="001B3DC9">
            <w:pPr>
              <w:pStyle w:val="TableParagraph"/>
              <w:spacing w:line="256" w:lineRule="exact"/>
              <w:ind w:left="10"/>
              <w:jc w:val="center"/>
              <w:rPr>
                <w:sz w:val="24"/>
              </w:rPr>
            </w:pPr>
            <w:r>
              <w:rPr>
                <w:spacing w:val="-4"/>
                <w:sz w:val="24"/>
              </w:rPr>
              <w:t>2026</w:t>
            </w:r>
          </w:p>
        </w:tc>
        <w:tc>
          <w:tcPr>
            <w:tcW w:w="1231" w:type="dxa"/>
          </w:tcPr>
          <w:p w14:paraId="24E2702B" w14:textId="77777777" w:rsidR="003D352F" w:rsidRDefault="001B3DC9">
            <w:pPr>
              <w:pStyle w:val="TableParagraph"/>
              <w:spacing w:line="256" w:lineRule="exact"/>
              <w:ind w:left="8"/>
              <w:jc w:val="center"/>
              <w:rPr>
                <w:sz w:val="24"/>
              </w:rPr>
            </w:pPr>
            <w:r>
              <w:rPr>
                <w:spacing w:val="-2"/>
                <w:sz w:val="24"/>
              </w:rPr>
              <w:t>251767</w:t>
            </w:r>
          </w:p>
        </w:tc>
        <w:tc>
          <w:tcPr>
            <w:tcW w:w="2918" w:type="dxa"/>
            <w:vMerge/>
            <w:tcBorders>
              <w:top w:val="nil"/>
            </w:tcBorders>
          </w:tcPr>
          <w:p w14:paraId="24E2702C" w14:textId="77777777" w:rsidR="003D352F" w:rsidRDefault="003D352F">
            <w:pPr>
              <w:rPr>
                <w:sz w:val="2"/>
                <w:szCs w:val="2"/>
              </w:rPr>
            </w:pPr>
          </w:p>
        </w:tc>
      </w:tr>
      <w:tr w:rsidR="003D352F" w14:paraId="24E2702F" w14:textId="77777777">
        <w:trPr>
          <w:trHeight w:val="278"/>
        </w:trPr>
        <w:tc>
          <w:tcPr>
            <w:tcW w:w="9619" w:type="dxa"/>
            <w:gridSpan w:val="4"/>
          </w:tcPr>
          <w:p w14:paraId="24E2702E" w14:textId="77777777" w:rsidR="003D352F" w:rsidRDefault="001B3DC9">
            <w:pPr>
              <w:pStyle w:val="TableParagraph"/>
              <w:spacing w:line="258" w:lineRule="exact"/>
              <w:ind w:left="813"/>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030" w14:textId="77777777" w:rsidR="003D352F" w:rsidRDefault="001B3DC9">
      <w:pPr>
        <w:pStyle w:val="a3"/>
        <w:spacing w:before="263"/>
        <w:ind w:firstLine="0"/>
        <w:jc w:val="left"/>
      </w:pPr>
      <w:r>
        <w:t>Таблица</w:t>
      </w:r>
      <w:r>
        <w:rPr>
          <w:spacing w:val="40"/>
        </w:rPr>
        <w:t xml:space="preserve"> </w:t>
      </w:r>
      <w:r>
        <w:t>И.3</w:t>
      </w:r>
      <w:r>
        <w:rPr>
          <w:spacing w:val="40"/>
        </w:rPr>
        <w:t xml:space="preserve"> </w:t>
      </w:r>
      <w:r>
        <w:t>–</w:t>
      </w:r>
      <w:r>
        <w:rPr>
          <w:spacing w:val="40"/>
        </w:rPr>
        <w:t xml:space="preserve"> </w:t>
      </w:r>
      <w:r>
        <w:t>Занятость</w:t>
      </w:r>
      <w:r>
        <w:rPr>
          <w:spacing w:val="40"/>
        </w:rPr>
        <w:t xml:space="preserve"> </w:t>
      </w:r>
      <w:r>
        <w:t>населения</w:t>
      </w:r>
      <w:r>
        <w:rPr>
          <w:spacing w:val="40"/>
        </w:rPr>
        <w:t xml:space="preserve"> </w:t>
      </w:r>
      <w:r>
        <w:t>по</w:t>
      </w:r>
      <w:r>
        <w:rPr>
          <w:spacing w:val="40"/>
        </w:rPr>
        <w:t xml:space="preserve"> </w:t>
      </w:r>
      <w:r>
        <w:t>образованию</w:t>
      </w:r>
      <w:r>
        <w:rPr>
          <w:spacing w:val="40"/>
        </w:rPr>
        <w:t xml:space="preserve"> </w:t>
      </w:r>
      <w:r>
        <w:t>в</w:t>
      </w:r>
      <w:r>
        <w:rPr>
          <w:spacing w:val="40"/>
        </w:rPr>
        <w:t xml:space="preserve"> </w:t>
      </w:r>
      <w:r>
        <w:t>сельском,</w:t>
      </w:r>
      <w:r>
        <w:rPr>
          <w:spacing w:val="78"/>
        </w:rPr>
        <w:t xml:space="preserve"> </w:t>
      </w:r>
      <w:r>
        <w:t>рыбном</w:t>
      </w:r>
      <w:r>
        <w:rPr>
          <w:spacing w:val="74"/>
        </w:rPr>
        <w:t xml:space="preserve"> </w:t>
      </w:r>
      <w:r>
        <w:t>и</w:t>
      </w:r>
      <w:r>
        <w:rPr>
          <w:spacing w:val="40"/>
        </w:rPr>
        <w:t xml:space="preserve"> </w:t>
      </w:r>
      <w:r>
        <w:t>лесном хозяйствах Республики Казахстан (тыс. человек)</w:t>
      </w:r>
    </w:p>
    <w:p w14:paraId="24E27031" w14:textId="77777777" w:rsidR="003D352F" w:rsidRDefault="003D352F">
      <w:pPr>
        <w:pStyle w:val="a3"/>
        <w:ind w:left="0" w:firstLine="0"/>
        <w:jc w:val="left"/>
        <w:rPr>
          <w:sz w:val="16"/>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1051"/>
        <w:gridCol w:w="1371"/>
        <w:gridCol w:w="2451"/>
      </w:tblGrid>
      <w:tr w:rsidR="003D352F" w14:paraId="24E27036" w14:textId="77777777">
        <w:trPr>
          <w:trHeight w:val="275"/>
        </w:trPr>
        <w:tc>
          <w:tcPr>
            <w:tcW w:w="4563" w:type="dxa"/>
          </w:tcPr>
          <w:p w14:paraId="24E27032" w14:textId="77777777" w:rsidR="003D352F" w:rsidRDefault="001B3DC9">
            <w:pPr>
              <w:pStyle w:val="TableParagraph"/>
              <w:spacing w:line="256" w:lineRule="exact"/>
              <w:ind w:left="105"/>
              <w:rPr>
                <w:sz w:val="24"/>
              </w:rPr>
            </w:pPr>
            <w:r>
              <w:rPr>
                <w:spacing w:val="-2"/>
                <w:sz w:val="24"/>
              </w:rPr>
              <w:t>Показатели</w:t>
            </w:r>
          </w:p>
        </w:tc>
        <w:tc>
          <w:tcPr>
            <w:tcW w:w="1051" w:type="dxa"/>
          </w:tcPr>
          <w:p w14:paraId="24E27033" w14:textId="77777777" w:rsidR="003D352F" w:rsidRDefault="001B3DC9">
            <w:pPr>
              <w:pStyle w:val="TableParagraph"/>
              <w:spacing w:line="256" w:lineRule="exact"/>
              <w:ind w:left="108"/>
              <w:rPr>
                <w:sz w:val="24"/>
              </w:rPr>
            </w:pPr>
            <w:r>
              <w:rPr>
                <w:spacing w:val="-4"/>
                <w:sz w:val="24"/>
              </w:rPr>
              <w:t>Годы</w:t>
            </w:r>
          </w:p>
        </w:tc>
        <w:tc>
          <w:tcPr>
            <w:tcW w:w="1371" w:type="dxa"/>
          </w:tcPr>
          <w:p w14:paraId="24E27034" w14:textId="77777777" w:rsidR="003D352F" w:rsidRDefault="001B3DC9">
            <w:pPr>
              <w:pStyle w:val="TableParagraph"/>
              <w:spacing w:line="256" w:lineRule="exact"/>
              <w:ind w:right="395"/>
              <w:jc w:val="right"/>
              <w:rPr>
                <w:sz w:val="24"/>
              </w:rPr>
            </w:pPr>
            <w:r>
              <w:rPr>
                <w:spacing w:val="-2"/>
                <w:sz w:val="24"/>
              </w:rPr>
              <w:t>Прогноз</w:t>
            </w:r>
          </w:p>
        </w:tc>
        <w:tc>
          <w:tcPr>
            <w:tcW w:w="2451" w:type="dxa"/>
          </w:tcPr>
          <w:p w14:paraId="24E27035" w14:textId="77777777" w:rsidR="003D352F" w:rsidRDefault="001B3DC9">
            <w:pPr>
              <w:pStyle w:val="TableParagraph"/>
              <w:spacing w:line="256" w:lineRule="exact"/>
              <w:ind w:left="266"/>
              <w:rPr>
                <w:sz w:val="24"/>
              </w:rPr>
            </w:pPr>
            <w:r>
              <w:rPr>
                <w:sz w:val="24"/>
              </w:rPr>
              <w:t>Уравнение</w:t>
            </w:r>
            <w:r>
              <w:rPr>
                <w:spacing w:val="-6"/>
                <w:sz w:val="24"/>
              </w:rPr>
              <w:t xml:space="preserve"> </w:t>
            </w:r>
            <w:r>
              <w:rPr>
                <w:spacing w:val="-2"/>
                <w:sz w:val="24"/>
              </w:rPr>
              <w:t>модели</w:t>
            </w:r>
          </w:p>
        </w:tc>
      </w:tr>
      <w:tr w:rsidR="003D352F" w14:paraId="24E2703C" w14:textId="77777777">
        <w:trPr>
          <w:trHeight w:val="275"/>
        </w:trPr>
        <w:tc>
          <w:tcPr>
            <w:tcW w:w="4563" w:type="dxa"/>
            <w:vMerge w:val="restart"/>
          </w:tcPr>
          <w:p w14:paraId="24E27037" w14:textId="77777777" w:rsidR="003D352F" w:rsidRDefault="001B3DC9">
            <w:pPr>
              <w:pStyle w:val="TableParagraph"/>
              <w:tabs>
                <w:tab w:val="left" w:pos="1352"/>
                <w:tab w:val="left" w:pos="2628"/>
                <w:tab w:val="left" w:pos="3112"/>
              </w:tabs>
              <w:ind w:left="105" w:right="97"/>
              <w:rPr>
                <w:sz w:val="24"/>
              </w:rPr>
            </w:pPr>
            <w:r>
              <w:rPr>
                <w:spacing w:val="-2"/>
                <w:sz w:val="24"/>
              </w:rPr>
              <w:t>Занятость</w:t>
            </w:r>
            <w:r>
              <w:rPr>
                <w:sz w:val="24"/>
              </w:rPr>
              <w:tab/>
            </w:r>
            <w:r>
              <w:rPr>
                <w:spacing w:val="-2"/>
                <w:sz w:val="24"/>
              </w:rPr>
              <w:t>населения</w:t>
            </w:r>
            <w:r>
              <w:rPr>
                <w:sz w:val="24"/>
              </w:rPr>
              <w:tab/>
            </w:r>
            <w:r>
              <w:rPr>
                <w:spacing w:val="-6"/>
                <w:sz w:val="24"/>
              </w:rPr>
              <w:t>по</w:t>
            </w:r>
            <w:r>
              <w:rPr>
                <w:sz w:val="24"/>
              </w:rPr>
              <w:tab/>
            </w:r>
            <w:r>
              <w:rPr>
                <w:spacing w:val="-2"/>
                <w:sz w:val="24"/>
              </w:rPr>
              <w:t xml:space="preserve">образованию </w:t>
            </w:r>
            <w:r>
              <w:rPr>
                <w:sz w:val="24"/>
              </w:rPr>
              <w:t>(Высшее и послевузовское образование)</w:t>
            </w:r>
          </w:p>
        </w:tc>
        <w:tc>
          <w:tcPr>
            <w:tcW w:w="1051" w:type="dxa"/>
          </w:tcPr>
          <w:p w14:paraId="24E27038" w14:textId="77777777" w:rsidR="003D352F" w:rsidRDefault="001B3DC9">
            <w:pPr>
              <w:pStyle w:val="TableParagraph"/>
              <w:spacing w:line="256" w:lineRule="exact"/>
              <w:ind w:right="275"/>
              <w:jc w:val="right"/>
              <w:rPr>
                <w:sz w:val="24"/>
              </w:rPr>
            </w:pPr>
            <w:r>
              <w:rPr>
                <w:spacing w:val="-4"/>
                <w:sz w:val="24"/>
              </w:rPr>
              <w:t>2024</w:t>
            </w:r>
          </w:p>
        </w:tc>
        <w:tc>
          <w:tcPr>
            <w:tcW w:w="1371" w:type="dxa"/>
          </w:tcPr>
          <w:p w14:paraId="24E27039" w14:textId="77777777" w:rsidR="003D352F" w:rsidRDefault="001B3DC9">
            <w:pPr>
              <w:pStyle w:val="TableParagraph"/>
              <w:spacing w:line="256" w:lineRule="exact"/>
              <w:ind w:right="402"/>
              <w:jc w:val="right"/>
              <w:rPr>
                <w:sz w:val="24"/>
              </w:rPr>
            </w:pPr>
            <w:r>
              <w:rPr>
                <w:spacing w:val="-2"/>
                <w:sz w:val="24"/>
              </w:rPr>
              <w:t>182,7</w:t>
            </w:r>
          </w:p>
        </w:tc>
        <w:tc>
          <w:tcPr>
            <w:tcW w:w="2451" w:type="dxa"/>
            <w:vMerge w:val="restart"/>
          </w:tcPr>
          <w:p w14:paraId="24E2703A" w14:textId="77777777" w:rsidR="003D352F" w:rsidRDefault="001B3DC9">
            <w:pPr>
              <w:pStyle w:val="TableParagraph"/>
              <w:spacing w:before="275"/>
              <w:ind w:left="8"/>
              <w:jc w:val="center"/>
              <w:rPr>
                <w:sz w:val="24"/>
              </w:rPr>
            </w:pPr>
            <w:r>
              <w:rPr>
                <w:sz w:val="24"/>
              </w:rPr>
              <w:t>y</w:t>
            </w:r>
            <w:r>
              <w:rPr>
                <w:spacing w:val="-1"/>
                <w:sz w:val="24"/>
              </w:rPr>
              <w:t xml:space="preserve"> </w:t>
            </w:r>
            <w:r>
              <w:rPr>
                <w:sz w:val="24"/>
              </w:rPr>
              <w:t>=</w:t>
            </w:r>
            <w:r>
              <w:rPr>
                <w:spacing w:val="-1"/>
                <w:sz w:val="24"/>
              </w:rPr>
              <w:t xml:space="preserve"> </w:t>
            </w:r>
            <w:r>
              <w:rPr>
                <w:sz w:val="24"/>
              </w:rPr>
              <w:t>-48,7 x +</w:t>
            </w:r>
            <w:r>
              <w:rPr>
                <w:spacing w:val="-1"/>
                <w:sz w:val="24"/>
              </w:rPr>
              <w:t xml:space="preserve"> </w:t>
            </w:r>
            <w:r>
              <w:rPr>
                <w:spacing w:val="-2"/>
                <w:sz w:val="24"/>
              </w:rPr>
              <w:t>328,8</w:t>
            </w:r>
          </w:p>
          <w:p w14:paraId="24E2703B"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0,999</w:t>
            </w:r>
          </w:p>
        </w:tc>
      </w:tr>
      <w:tr w:rsidR="003D352F" w14:paraId="24E27041" w14:textId="77777777">
        <w:trPr>
          <w:trHeight w:val="275"/>
        </w:trPr>
        <w:tc>
          <w:tcPr>
            <w:tcW w:w="4563" w:type="dxa"/>
            <w:vMerge/>
            <w:tcBorders>
              <w:top w:val="nil"/>
            </w:tcBorders>
          </w:tcPr>
          <w:p w14:paraId="24E2703D" w14:textId="77777777" w:rsidR="003D352F" w:rsidRDefault="003D352F">
            <w:pPr>
              <w:rPr>
                <w:sz w:val="2"/>
                <w:szCs w:val="2"/>
              </w:rPr>
            </w:pPr>
          </w:p>
        </w:tc>
        <w:tc>
          <w:tcPr>
            <w:tcW w:w="1051" w:type="dxa"/>
          </w:tcPr>
          <w:p w14:paraId="24E2703E" w14:textId="77777777" w:rsidR="003D352F" w:rsidRDefault="001B3DC9">
            <w:pPr>
              <w:pStyle w:val="TableParagraph"/>
              <w:spacing w:line="256" w:lineRule="exact"/>
              <w:ind w:right="275"/>
              <w:jc w:val="right"/>
              <w:rPr>
                <w:sz w:val="24"/>
              </w:rPr>
            </w:pPr>
            <w:r>
              <w:rPr>
                <w:spacing w:val="-4"/>
                <w:sz w:val="24"/>
              </w:rPr>
              <w:t>2025</w:t>
            </w:r>
          </w:p>
        </w:tc>
        <w:tc>
          <w:tcPr>
            <w:tcW w:w="1371" w:type="dxa"/>
          </w:tcPr>
          <w:p w14:paraId="24E2703F" w14:textId="77777777" w:rsidR="003D352F" w:rsidRDefault="001B3DC9">
            <w:pPr>
              <w:pStyle w:val="TableParagraph"/>
              <w:spacing w:line="256" w:lineRule="exact"/>
              <w:ind w:right="494"/>
              <w:jc w:val="right"/>
              <w:rPr>
                <w:sz w:val="24"/>
              </w:rPr>
            </w:pPr>
            <w:r>
              <w:rPr>
                <w:spacing w:val="-5"/>
                <w:sz w:val="24"/>
              </w:rPr>
              <w:t>134</w:t>
            </w:r>
          </w:p>
        </w:tc>
        <w:tc>
          <w:tcPr>
            <w:tcW w:w="2451" w:type="dxa"/>
            <w:vMerge/>
            <w:tcBorders>
              <w:top w:val="nil"/>
            </w:tcBorders>
          </w:tcPr>
          <w:p w14:paraId="24E27040" w14:textId="77777777" w:rsidR="003D352F" w:rsidRDefault="003D352F">
            <w:pPr>
              <w:rPr>
                <w:sz w:val="2"/>
                <w:szCs w:val="2"/>
              </w:rPr>
            </w:pPr>
          </w:p>
        </w:tc>
      </w:tr>
      <w:tr w:rsidR="003D352F" w14:paraId="24E27046" w14:textId="77777777">
        <w:trPr>
          <w:trHeight w:val="278"/>
        </w:trPr>
        <w:tc>
          <w:tcPr>
            <w:tcW w:w="4563" w:type="dxa"/>
            <w:vMerge/>
            <w:tcBorders>
              <w:top w:val="nil"/>
            </w:tcBorders>
          </w:tcPr>
          <w:p w14:paraId="24E27042" w14:textId="77777777" w:rsidR="003D352F" w:rsidRDefault="003D352F">
            <w:pPr>
              <w:rPr>
                <w:sz w:val="2"/>
                <w:szCs w:val="2"/>
              </w:rPr>
            </w:pPr>
          </w:p>
        </w:tc>
        <w:tc>
          <w:tcPr>
            <w:tcW w:w="1051" w:type="dxa"/>
          </w:tcPr>
          <w:p w14:paraId="24E27043" w14:textId="77777777" w:rsidR="003D352F" w:rsidRDefault="001B3DC9">
            <w:pPr>
              <w:pStyle w:val="TableParagraph"/>
              <w:spacing w:before="1" w:line="257" w:lineRule="exact"/>
              <w:ind w:right="275"/>
              <w:jc w:val="right"/>
              <w:rPr>
                <w:sz w:val="24"/>
              </w:rPr>
            </w:pPr>
            <w:r>
              <w:rPr>
                <w:spacing w:val="-4"/>
                <w:sz w:val="24"/>
              </w:rPr>
              <w:t>2026</w:t>
            </w:r>
          </w:p>
        </w:tc>
        <w:tc>
          <w:tcPr>
            <w:tcW w:w="1371" w:type="dxa"/>
          </w:tcPr>
          <w:p w14:paraId="24E27044" w14:textId="77777777" w:rsidR="003D352F" w:rsidRDefault="001B3DC9">
            <w:pPr>
              <w:pStyle w:val="TableParagraph"/>
              <w:spacing w:before="1" w:line="257" w:lineRule="exact"/>
              <w:ind w:right="462"/>
              <w:jc w:val="right"/>
              <w:rPr>
                <w:sz w:val="24"/>
              </w:rPr>
            </w:pPr>
            <w:r>
              <w:rPr>
                <w:spacing w:val="-4"/>
                <w:sz w:val="24"/>
              </w:rPr>
              <w:t>85,3</w:t>
            </w:r>
          </w:p>
        </w:tc>
        <w:tc>
          <w:tcPr>
            <w:tcW w:w="2451" w:type="dxa"/>
            <w:vMerge/>
            <w:tcBorders>
              <w:top w:val="nil"/>
            </w:tcBorders>
          </w:tcPr>
          <w:p w14:paraId="24E27045" w14:textId="77777777" w:rsidR="003D352F" w:rsidRDefault="003D352F">
            <w:pPr>
              <w:rPr>
                <w:sz w:val="2"/>
                <w:szCs w:val="2"/>
              </w:rPr>
            </w:pPr>
          </w:p>
        </w:tc>
      </w:tr>
      <w:tr w:rsidR="003D352F" w14:paraId="24E2704D" w14:textId="77777777">
        <w:trPr>
          <w:trHeight w:val="275"/>
        </w:trPr>
        <w:tc>
          <w:tcPr>
            <w:tcW w:w="4563" w:type="dxa"/>
            <w:vMerge w:val="restart"/>
          </w:tcPr>
          <w:p w14:paraId="24E27047" w14:textId="77777777" w:rsidR="003D352F" w:rsidRDefault="001B3DC9">
            <w:pPr>
              <w:pStyle w:val="TableParagraph"/>
              <w:tabs>
                <w:tab w:val="left" w:pos="1352"/>
                <w:tab w:val="left" w:pos="2628"/>
                <w:tab w:val="left" w:pos="3112"/>
              </w:tabs>
              <w:spacing w:line="275" w:lineRule="exact"/>
              <w:ind w:left="105"/>
              <w:rPr>
                <w:sz w:val="24"/>
              </w:rPr>
            </w:pPr>
            <w:r>
              <w:rPr>
                <w:spacing w:val="-2"/>
                <w:sz w:val="24"/>
              </w:rPr>
              <w:t>Занятость</w:t>
            </w:r>
            <w:r>
              <w:rPr>
                <w:sz w:val="24"/>
              </w:rPr>
              <w:tab/>
            </w:r>
            <w:r>
              <w:rPr>
                <w:spacing w:val="-2"/>
                <w:sz w:val="24"/>
              </w:rPr>
              <w:t>населения</w:t>
            </w:r>
            <w:r>
              <w:rPr>
                <w:sz w:val="24"/>
              </w:rPr>
              <w:tab/>
            </w:r>
            <w:r>
              <w:rPr>
                <w:spacing w:val="-5"/>
                <w:sz w:val="24"/>
              </w:rPr>
              <w:t>по</w:t>
            </w:r>
            <w:r>
              <w:rPr>
                <w:sz w:val="24"/>
              </w:rPr>
              <w:tab/>
            </w:r>
            <w:r>
              <w:rPr>
                <w:spacing w:val="-2"/>
                <w:sz w:val="24"/>
              </w:rPr>
              <w:t>образованию</w:t>
            </w:r>
          </w:p>
          <w:p w14:paraId="24E27048" w14:textId="77777777" w:rsidR="003D352F" w:rsidRDefault="001B3DC9">
            <w:pPr>
              <w:pStyle w:val="TableParagraph"/>
              <w:tabs>
                <w:tab w:val="left" w:pos="1937"/>
                <w:tab w:val="left" w:pos="2539"/>
              </w:tabs>
              <w:spacing w:before="10" w:line="284" w:lineRule="exact"/>
              <w:ind w:left="105" w:right="98"/>
              <w:rPr>
                <w:sz w:val="24"/>
              </w:rPr>
            </w:pPr>
            <w:r>
              <w:rPr>
                <w:spacing w:val="-2"/>
                <w:sz w:val="28"/>
              </w:rPr>
              <w:t>(</w:t>
            </w:r>
            <w:r>
              <w:rPr>
                <w:spacing w:val="-2"/>
                <w:sz w:val="24"/>
              </w:rPr>
              <w:t>техническое</w:t>
            </w:r>
            <w:r>
              <w:rPr>
                <w:sz w:val="24"/>
              </w:rPr>
              <w:tab/>
            </w:r>
            <w:r>
              <w:rPr>
                <w:spacing w:val="-10"/>
                <w:sz w:val="24"/>
              </w:rPr>
              <w:t>и</w:t>
            </w:r>
            <w:r>
              <w:rPr>
                <w:sz w:val="24"/>
              </w:rPr>
              <w:tab/>
            </w:r>
            <w:r>
              <w:rPr>
                <w:spacing w:val="-2"/>
                <w:sz w:val="24"/>
              </w:rPr>
              <w:t>профессиональное образование)</w:t>
            </w:r>
          </w:p>
        </w:tc>
        <w:tc>
          <w:tcPr>
            <w:tcW w:w="1051" w:type="dxa"/>
          </w:tcPr>
          <w:p w14:paraId="24E27049" w14:textId="77777777" w:rsidR="003D352F" w:rsidRDefault="001B3DC9">
            <w:pPr>
              <w:pStyle w:val="TableParagraph"/>
              <w:spacing w:line="256" w:lineRule="exact"/>
              <w:ind w:right="275"/>
              <w:jc w:val="right"/>
              <w:rPr>
                <w:sz w:val="24"/>
              </w:rPr>
            </w:pPr>
            <w:r>
              <w:rPr>
                <w:spacing w:val="-4"/>
                <w:sz w:val="24"/>
              </w:rPr>
              <w:t>2024</w:t>
            </w:r>
          </w:p>
        </w:tc>
        <w:tc>
          <w:tcPr>
            <w:tcW w:w="1371" w:type="dxa"/>
          </w:tcPr>
          <w:p w14:paraId="24E2704A" w14:textId="77777777" w:rsidR="003D352F" w:rsidRDefault="001B3DC9">
            <w:pPr>
              <w:pStyle w:val="TableParagraph"/>
              <w:spacing w:line="256" w:lineRule="exact"/>
              <w:ind w:right="402"/>
              <w:jc w:val="right"/>
              <w:rPr>
                <w:sz w:val="24"/>
              </w:rPr>
            </w:pPr>
            <w:r>
              <w:rPr>
                <w:spacing w:val="-2"/>
                <w:sz w:val="24"/>
              </w:rPr>
              <w:t>523,2</w:t>
            </w:r>
          </w:p>
        </w:tc>
        <w:tc>
          <w:tcPr>
            <w:tcW w:w="2451" w:type="dxa"/>
            <w:vMerge w:val="restart"/>
          </w:tcPr>
          <w:p w14:paraId="24E2704B" w14:textId="77777777" w:rsidR="003D352F" w:rsidRDefault="001B3DC9">
            <w:pPr>
              <w:pStyle w:val="TableParagraph"/>
              <w:spacing w:before="275"/>
              <w:ind w:left="8"/>
              <w:jc w:val="center"/>
              <w:rPr>
                <w:sz w:val="24"/>
              </w:rPr>
            </w:pPr>
            <w:r>
              <w:rPr>
                <w:sz w:val="24"/>
              </w:rPr>
              <w:t>y</w:t>
            </w:r>
            <w:r>
              <w:rPr>
                <w:spacing w:val="-1"/>
                <w:sz w:val="24"/>
              </w:rPr>
              <w:t xml:space="preserve"> </w:t>
            </w:r>
            <w:r>
              <w:rPr>
                <w:sz w:val="24"/>
              </w:rPr>
              <w:t>=</w:t>
            </w:r>
            <w:r>
              <w:rPr>
                <w:spacing w:val="-1"/>
                <w:sz w:val="24"/>
              </w:rPr>
              <w:t xml:space="preserve"> </w:t>
            </w:r>
            <w:r>
              <w:rPr>
                <w:sz w:val="24"/>
              </w:rPr>
              <w:t>-26,3 x +</w:t>
            </w:r>
            <w:r>
              <w:rPr>
                <w:spacing w:val="-1"/>
                <w:sz w:val="24"/>
              </w:rPr>
              <w:t xml:space="preserve"> </w:t>
            </w:r>
            <w:r>
              <w:rPr>
                <w:spacing w:val="-2"/>
                <w:sz w:val="24"/>
              </w:rPr>
              <w:t>602,1</w:t>
            </w:r>
          </w:p>
          <w:p w14:paraId="24E2704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0,999</w:t>
            </w:r>
          </w:p>
        </w:tc>
      </w:tr>
      <w:tr w:rsidR="003D352F" w14:paraId="24E27052" w14:textId="77777777">
        <w:trPr>
          <w:trHeight w:val="275"/>
        </w:trPr>
        <w:tc>
          <w:tcPr>
            <w:tcW w:w="4563" w:type="dxa"/>
            <w:vMerge/>
            <w:tcBorders>
              <w:top w:val="nil"/>
            </w:tcBorders>
          </w:tcPr>
          <w:p w14:paraId="24E2704E" w14:textId="77777777" w:rsidR="003D352F" w:rsidRDefault="003D352F">
            <w:pPr>
              <w:rPr>
                <w:sz w:val="2"/>
                <w:szCs w:val="2"/>
              </w:rPr>
            </w:pPr>
          </w:p>
        </w:tc>
        <w:tc>
          <w:tcPr>
            <w:tcW w:w="1051" w:type="dxa"/>
          </w:tcPr>
          <w:p w14:paraId="24E2704F" w14:textId="77777777" w:rsidR="003D352F" w:rsidRDefault="001B3DC9">
            <w:pPr>
              <w:pStyle w:val="TableParagraph"/>
              <w:spacing w:line="256" w:lineRule="exact"/>
              <w:ind w:right="275"/>
              <w:jc w:val="right"/>
              <w:rPr>
                <w:sz w:val="24"/>
              </w:rPr>
            </w:pPr>
            <w:r>
              <w:rPr>
                <w:spacing w:val="-4"/>
                <w:sz w:val="24"/>
              </w:rPr>
              <w:t>2025</w:t>
            </w:r>
          </w:p>
        </w:tc>
        <w:tc>
          <w:tcPr>
            <w:tcW w:w="1371" w:type="dxa"/>
          </w:tcPr>
          <w:p w14:paraId="24E27050" w14:textId="77777777" w:rsidR="003D352F" w:rsidRDefault="001B3DC9">
            <w:pPr>
              <w:pStyle w:val="TableParagraph"/>
              <w:spacing w:line="256" w:lineRule="exact"/>
              <w:ind w:right="402"/>
              <w:jc w:val="right"/>
              <w:rPr>
                <w:sz w:val="24"/>
              </w:rPr>
            </w:pPr>
            <w:r>
              <w:rPr>
                <w:spacing w:val="-2"/>
                <w:sz w:val="24"/>
              </w:rPr>
              <w:t>496,9</w:t>
            </w:r>
          </w:p>
        </w:tc>
        <w:tc>
          <w:tcPr>
            <w:tcW w:w="2451" w:type="dxa"/>
            <w:vMerge/>
            <w:tcBorders>
              <w:top w:val="nil"/>
            </w:tcBorders>
          </w:tcPr>
          <w:p w14:paraId="24E27051" w14:textId="77777777" w:rsidR="003D352F" w:rsidRDefault="003D352F">
            <w:pPr>
              <w:rPr>
                <w:sz w:val="2"/>
                <w:szCs w:val="2"/>
              </w:rPr>
            </w:pPr>
          </w:p>
        </w:tc>
      </w:tr>
      <w:tr w:rsidR="003D352F" w14:paraId="24E27057" w14:textId="77777777">
        <w:trPr>
          <w:trHeight w:val="301"/>
        </w:trPr>
        <w:tc>
          <w:tcPr>
            <w:tcW w:w="4563" w:type="dxa"/>
            <w:vMerge/>
            <w:tcBorders>
              <w:top w:val="nil"/>
            </w:tcBorders>
          </w:tcPr>
          <w:p w14:paraId="24E27053" w14:textId="77777777" w:rsidR="003D352F" w:rsidRDefault="003D352F">
            <w:pPr>
              <w:rPr>
                <w:sz w:val="2"/>
                <w:szCs w:val="2"/>
              </w:rPr>
            </w:pPr>
          </w:p>
        </w:tc>
        <w:tc>
          <w:tcPr>
            <w:tcW w:w="1051" w:type="dxa"/>
          </w:tcPr>
          <w:p w14:paraId="24E27054" w14:textId="77777777" w:rsidR="003D352F" w:rsidRDefault="001B3DC9">
            <w:pPr>
              <w:pStyle w:val="TableParagraph"/>
              <w:spacing w:line="275" w:lineRule="exact"/>
              <w:ind w:right="275"/>
              <w:jc w:val="right"/>
              <w:rPr>
                <w:sz w:val="24"/>
              </w:rPr>
            </w:pPr>
            <w:r>
              <w:rPr>
                <w:spacing w:val="-4"/>
                <w:sz w:val="24"/>
              </w:rPr>
              <w:t>2026</w:t>
            </w:r>
          </w:p>
        </w:tc>
        <w:tc>
          <w:tcPr>
            <w:tcW w:w="1371" w:type="dxa"/>
          </w:tcPr>
          <w:p w14:paraId="24E27055" w14:textId="77777777" w:rsidR="003D352F" w:rsidRDefault="001B3DC9">
            <w:pPr>
              <w:pStyle w:val="TableParagraph"/>
              <w:spacing w:before="25" w:line="257" w:lineRule="exact"/>
              <w:ind w:right="402"/>
              <w:jc w:val="right"/>
              <w:rPr>
                <w:sz w:val="24"/>
              </w:rPr>
            </w:pPr>
            <w:r>
              <w:rPr>
                <w:spacing w:val="-2"/>
                <w:sz w:val="24"/>
              </w:rPr>
              <w:t>470,6</w:t>
            </w:r>
          </w:p>
        </w:tc>
        <w:tc>
          <w:tcPr>
            <w:tcW w:w="2451" w:type="dxa"/>
            <w:vMerge/>
            <w:tcBorders>
              <w:top w:val="nil"/>
            </w:tcBorders>
          </w:tcPr>
          <w:p w14:paraId="24E27056" w14:textId="77777777" w:rsidR="003D352F" w:rsidRDefault="003D352F">
            <w:pPr>
              <w:rPr>
                <w:sz w:val="2"/>
                <w:szCs w:val="2"/>
              </w:rPr>
            </w:pPr>
          </w:p>
        </w:tc>
      </w:tr>
      <w:tr w:rsidR="003D352F" w14:paraId="24E27059" w14:textId="77777777">
        <w:trPr>
          <w:trHeight w:val="275"/>
        </w:trPr>
        <w:tc>
          <w:tcPr>
            <w:tcW w:w="9436" w:type="dxa"/>
            <w:gridSpan w:val="4"/>
          </w:tcPr>
          <w:p w14:paraId="24E27058" w14:textId="77777777" w:rsidR="003D352F" w:rsidRDefault="001B3DC9">
            <w:pPr>
              <w:pStyle w:val="TableParagraph"/>
              <w:spacing w:line="256" w:lineRule="exact"/>
              <w:ind w:left="678"/>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05A" w14:textId="77777777" w:rsidR="003D352F" w:rsidRDefault="003D352F">
      <w:pPr>
        <w:pStyle w:val="TableParagraph"/>
        <w:spacing w:line="256" w:lineRule="exact"/>
        <w:rPr>
          <w:sz w:val="24"/>
        </w:rPr>
        <w:sectPr w:rsidR="003D352F">
          <w:pgSz w:w="11920" w:h="16850"/>
          <w:pgMar w:top="1060" w:right="283" w:bottom="1280" w:left="1559" w:header="0" w:footer="1072" w:gutter="0"/>
          <w:cols w:space="720"/>
        </w:sectPr>
      </w:pPr>
    </w:p>
    <w:p w14:paraId="24E2705B" w14:textId="77777777" w:rsidR="003D352F" w:rsidRDefault="001B3DC9">
      <w:pPr>
        <w:pStyle w:val="a3"/>
        <w:spacing w:before="72"/>
        <w:ind w:firstLine="0"/>
        <w:jc w:val="left"/>
      </w:pPr>
      <w:r>
        <w:t>Таблица</w:t>
      </w:r>
      <w:r>
        <w:rPr>
          <w:spacing w:val="-4"/>
        </w:rPr>
        <w:t xml:space="preserve"> </w:t>
      </w:r>
      <w:r>
        <w:t>И.4</w:t>
      </w:r>
      <w:r>
        <w:rPr>
          <w:spacing w:val="-11"/>
        </w:rPr>
        <w:t xml:space="preserve"> </w:t>
      </w:r>
      <w:r>
        <w:t>-</w:t>
      </w:r>
      <w:r>
        <w:rPr>
          <w:spacing w:val="-4"/>
        </w:rPr>
        <w:t xml:space="preserve"> </w:t>
      </w:r>
      <w:r>
        <w:t>Сальдо</w:t>
      </w:r>
      <w:r>
        <w:rPr>
          <w:spacing w:val="-2"/>
        </w:rPr>
        <w:t xml:space="preserve"> миграции</w:t>
      </w:r>
    </w:p>
    <w:p w14:paraId="24E2705C" w14:textId="77777777" w:rsidR="003D352F" w:rsidRDefault="003D352F">
      <w:pPr>
        <w:pStyle w:val="a3"/>
        <w:spacing w:before="2"/>
        <w:ind w:left="0" w:firstLine="0"/>
        <w:jc w:val="left"/>
        <w:rPr>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849"/>
        <w:gridCol w:w="1277"/>
        <w:gridCol w:w="3367"/>
      </w:tblGrid>
      <w:tr w:rsidR="003D352F" w14:paraId="24E27061" w14:textId="77777777">
        <w:trPr>
          <w:trHeight w:val="278"/>
        </w:trPr>
        <w:tc>
          <w:tcPr>
            <w:tcW w:w="3927" w:type="dxa"/>
          </w:tcPr>
          <w:p w14:paraId="24E2705D" w14:textId="77777777" w:rsidR="003D352F" w:rsidRDefault="001B3DC9">
            <w:pPr>
              <w:pStyle w:val="TableParagraph"/>
              <w:spacing w:before="1" w:line="257" w:lineRule="exact"/>
              <w:ind w:left="105"/>
              <w:rPr>
                <w:sz w:val="24"/>
              </w:rPr>
            </w:pPr>
            <w:r>
              <w:rPr>
                <w:spacing w:val="-2"/>
                <w:sz w:val="24"/>
              </w:rPr>
              <w:t>Показатели</w:t>
            </w:r>
          </w:p>
        </w:tc>
        <w:tc>
          <w:tcPr>
            <w:tcW w:w="849" w:type="dxa"/>
          </w:tcPr>
          <w:p w14:paraId="24E2705E" w14:textId="77777777" w:rsidR="003D352F" w:rsidRDefault="001B3DC9">
            <w:pPr>
              <w:pStyle w:val="TableParagraph"/>
              <w:spacing w:before="1" w:line="257" w:lineRule="exact"/>
              <w:ind w:right="188"/>
              <w:jc w:val="right"/>
              <w:rPr>
                <w:sz w:val="24"/>
              </w:rPr>
            </w:pPr>
            <w:r>
              <w:rPr>
                <w:spacing w:val="-4"/>
                <w:sz w:val="24"/>
              </w:rPr>
              <w:t>Годы</w:t>
            </w:r>
          </w:p>
        </w:tc>
        <w:tc>
          <w:tcPr>
            <w:tcW w:w="1277" w:type="dxa"/>
          </w:tcPr>
          <w:p w14:paraId="24E2705F" w14:textId="77777777" w:rsidR="003D352F" w:rsidRDefault="001B3DC9">
            <w:pPr>
              <w:pStyle w:val="TableParagraph"/>
              <w:spacing w:before="1" w:line="257" w:lineRule="exact"/>
              <w:ind w:right="302"/>
              <w:jc w:val="right"/>
              <w:rPr>
                <w:sz w:val="24"/>
              </w:rPr>
            </w:pPr>
            <w:r>
              <w:rPr>
                <w:spacing w:val="-2"/>
                <w:sz w:val="24"/>
              </w:rPr>
              <w:t>Прогноз</w:t>
            </w:r>
          </w:p>
        </w:tc>
        <w:tc>
          <w:tcPr>
            <w:tcW w:w="3367" w:type="dxa"/>
          </w:tcPr>
          <w:p w14:paraId="24E27060" w14:textId="77777777" w:rsidR="003D352F" w:rsidRDefault="001B3DC9">
            <w:pPr>
              <w:pStyle w:val="TableParagraph"/>
              <w:spacing w:before="1" w:line="257" w:lineRule="exact"/>
              <w:ind w:left="725"/>
              <w:rPr>
                <w:sz w:val="24"/>
              </w:rPr>
            </w:pPr>
            <w:r>
              <w:rPr>
                <w:sz w:val="24"/>
              </w:rPr>
              <w:t>Уравнение</w:t>
            </w:r>
            <w:r>
              <w:rPr>
                <w:spacing w:val="-6"/>
                <w:sz w:val="24"/>
              </w:rPr>
              <w:t xml:space="preserve"> </w:t>
            </w:r>
            <w:r>
              <w:rPr>
                <w:spacing w:val="-2"/>
                <w:sz w:val="24"/>
              </w:rPr>
              <w:t>модели</w:t>
            </w:r>
          </w:p>
        </w:tc>
      </w:tr>
      <w:tr w:rsidR="003D352F" w14:paraId="24E27067" w14:textId="77777777">
        <w:trPr>
          <w:trHeight w:val="275"/>
        </w:trPr>
        <w:tc>
          <w:tcPr>
            <w:tcW w:w="3927" w:type="dxa"/>
            <w:vMerge w:val="restart"/>
          </w:tcPr>
          <w:p w14:paraId="24E27062" w14:textId="77777777" w:rsidR="003D352F" w:rsidRDefault="001B3DC9">
            <w:pPr>
              <w:pStyle w:val="TableParagraph"/>
              <w:tabs>
                <w:tab w:val="left" w:pos="1530"/>
                <w:tab w:val="left" w:pos="2807"/>
              </w:tabs>
              <w:ind w:left="105" w:right="98"/>
              <w:rPr>
                <w:sz w:val="24"/>
              </w:rPr>
            </w:pPr>
            <w:r>
              <w:rPr>
                <w:spacing w:val="-2"/>
                <w:sz w:val="24"/>
              </w:rPr>
              <w:t>Республика</w:t>
            </w:r>
            <w:r>
              <w:rPr>
                <w:sz w:val="24"/>
              </w:rPr>
              <w:tab/>
            </w:r>
            <w:r>
              <w:rPr>
                <w:spacing w:val="-2"/>
                <w:sz w:val="24"/>
              </w:rPr>
              <w:t>Казахстан</w:t>
            </w:r>
            <w:r>
              <w:rPr>
                <w:sz w:val="24"/>
              </w:rPr>
              <w:tab/>
            </w:r>
            <w:r>
              <w:rPr>
                <w:spacing w:val="-4"/>
                <w:sz w:val="24"/>
              </w:rPr>
              <w:t xml:space="preserve">(Сельское </w:t>
            </w:r>
            <w:r>
              <w:rPr>
                <w:spacing w:val="-2"/>
                <w:sz w:val="24"/>
              </w:rPr>
              <w:t>население)</w:t>
            </w:r>
          </w:p>
        </w:tc>
        <w:tc>
          <w:tcPr>
            <w:tcW w:w="849" w:type="dxa"/>
          </w:tcPr>
          <w:p w14:paraId="24E27063" w14:textId="77777777" w:rsidR="003D352F" w:rsidRDefault="001B3DC9">
            <w:pPr>
              <w:pStyle w:val="TableParagraph"/>
              <w:spacing w:line="256" w:lineRule="exact"/>
              <w:ind w:right="174"/>
              <w:jc w:val="right"/>
              <w:rPr>
                <w:sz w:val="24"/>
              </w:rPr>
            </w:pPr>
            <w:r>
              <w:rPr>
                <w:spacing w:val="-4"/>
                <w:sz w:val="24"/>
              </w:rPr>
              <w:t>2024</w:t>
            </w:r>
          </w:p>
        </w:tc>
        <w:tc>
          <w:tcPr>
            <w:tcW w:w="1277" w:type="dxa"/>
          </w:tcPr>
          <w:p w14:paraId="24E27064" w14:textId="77777777" w:rsidR="003D352F" w:rsidRDefault="001B3DC9">
            <w:pPr>
              <w:pStyle w:val="TableParagraph"/>
              <w:spacing w:line="256" w:lineRule="exact"/>
              <w:ind w:right="325"/>
              <w:jc w:val="right"/>
              <w:rPr>
                <w:sz w:val="24"/>
              </w:rPr>
            </w:pPr>
            <w:r>
              <w:rPr>
                <w:spacing w:val="-2"/>
                <w:sz w:val="24"/>
              </w:rPr>
              <w:t>83312</w:t>
            </w:r>
          </w:p>
        </w:tc>
        <w:tc>
          <w:tcPr>
            <w:tcW w:w="3367" w:type="dxa"/>
            <w:vMerge w:val="restart"/>
          </w:tcPr>
          <w:p w14:paraId="24E27065" w14:textId="77777777" w:rsidR="003D352F" w:rsidRDefault="001B3DC9">
            <w:pPr>
              <w:pStyle w:val="TableParagraph"/>
              <w:spacing w:before="275"/>
              <w:ind w:left="9" w:right="2"/>
              <w:jc w:val="center"/>
              <w:rPr>
                <w:sz w:val="24"/>
              </w:rPr>
            </w:pPr>
            <w:r>
              <w:rPr>
                <w:sz w:val="24"/>
              </w:rPr>
              <w:t>y =</w:t>
            </w:r>
            <w:r>
              <w:rPr>
                <w:spacing w:val="-1"/>
                <w:sz w:val="24"/>
              </w:rPr>
              <w:t xml:space="preserve"> </w:t>
            </w:r>
            <w:r>
              <w:rPr>
                <w:sz w:val="24"/>
              </w:rPr>
              <w:t>2707 x +</w:t>
            </w:r>
            <w:r>
              <w:rPr>
                <w:spacing w:val="-1"/>
                <w:sz w:val="24"/>
              </w:rPr>
              <w:t xml:space="preserve"> </w:t>
            </w:r>
            <w:r>
              <w:rPr>
                <w:spacing w:val="-2"/>
                <w:sz w:val="24"/>
              </w:rPr>
              <w:t>50821</w:t>
            </w:r>
          </w:p>
          <w:p w14:paraId="24E27066" w14:textId="77777777" w:rsidR="003D352F" w:rsidRDefault="001B3DC9">
            <w:pPr>
              <w:pStyle w:val="TableParagraph"/>
              <w:ind w:left="9"/>
              <w:jc w:val="center"/>
              <w:rPr>
                <w:sz w:val="24"/>
              </w:rPr>
            </w:pPr>
            <w:r>
              <w:rPr>
                <w:sz w:val="24"/>
              </w:rPr>
              <w:t>R² =</w:t>
            </w:r>
            <w:r>
              <w:rPr>
                <w:spacing w:val="-1"/>
                <w:sz w:val="24"/>
              </w:rPr>
              <w:t xml:space="preserve"> </w:t>
            </w:r>
            <w:r>
              <w:rPr>
                <w:spacing w:val="-2"/>
                <w:sz w:val="24"/>
              </w:rPr>
              <w:t>0,382</w:t>
            </w:r>
          </w:p>
        </w:tc>
      </w:tr>
      <w:tr w:rsidR="003D352F" w14:paraId="24E2706C" w14:textId="77777777">
        <w:trPr>
          <w:trHeight w:val="275"/>
        </w:trPr>
        <w:tc>
          <w:tcPr>
            <w:tcW w:w="3927" w:type="dxa"/>
            <w:vMerge/>
            <w:tcBorders>
              <w:top w:val="nil"/>
            </w:tcBorders>
          </w:tcPr>
          <w:p w14:paraId="24E27068" w14:textId="77777777" w:rsidR="003D352F" w:rsidRDefault="003D352F">
            <w:pPr>
              <w:rPr>
                <w:sz w:val="2"/>
                <w:szCs w:val="2"/>
              </w:rPr>
            </w:pPr>
          </w:p>
        </w:tc>
        <w:tc>
          <w:tcPr>
            <w:tcW w:w="849" w:type="dxa"/>
          </w:tcPr>
          <w:p w14:paraId="24E27069" w14:textId="77777777" w:rsidR="003D352F" w:rsidRDefault="001B3DC9">
            <w:pPr>
              <w:pStyle w:val="TableParagraph"/>
              <w:spacing w:line="256" w:lineRule="exact"/>
              <w:ind w:right="174"/>
              <w:jc w:val="right"/>
              <w:rPr>
                <w:sz w:val="24"/>
              </w:rPr>
            </w:pPr>
            <w:r>
              <w:rPr>
                <w:spacing w:val="-4"/>
                <w:sz w:val="24"/>
              </w:rPr>
              <w:t>2025</w:t>
            </w:r>
          </w:p>
        </w:tc>
        <w:tc>
          <w:tcPr>
            <w:tcW w:w="1277" w:type="dxa"/>
          </w:tcPr>
          <w:p w14:paraId="24E2706A" w14:textId="77777777" w:rsidR="003D352F" w:rsidRDefault="001B3DC9">
            <w:pPr>
              <w:pStyle w:val="TableParagraph"/>
              <w:spacing w:line="256" w:lineRule="exact"/>
              <w:ind w:right="325"/>
              <w:jc w:val="right"/>
              <w:rPr>
                <w:sz w:val="24"/>
              </w:rPr>
            </w:pPr>
            <w:r>
              <w:rPr>
                <w:spacing w:val="-2"/>
                <w:sz w:val="24"/>
              </w:rPr>
              <w:t>86020</w:t>
            </w:r>
          </w:p>
        </w:tc>
        <w:tc>
          <w:tcPr>
            <w:tcW w:w="3367" w:type="dxa"/>
            <w:vMerge/>
            <w:tcBorders>
              <w:top w:val="nil"/>
            </w:tcBorders>
          </w:tcPr>
          <w:p w14:paraId="24E2706B" w14:textId="77777777" w:rsidR="003D352F" w:rsidRDefault="003D352F">
            <w:pPr>
              <w:rPr>
                <w:sz w:val="2"/>
                <w:szCs w:val="2"/>
              </w:rPr>
            </w:pPr>
          </w:p>
        </w:tc>
      </w:tr>
      <w:tr w:rsidR="003D352F" w14:paraId="24E27071" w14:textId="77777777">
        <w:trPr>
          <w:trHeight w:val="275"/>
        </w:trPr>
        <w:tc>
          <w:tcPr>
            <w:tcW w:w="3927" w:type="dxa"/>
            <w:vMerge/>
            <w:tcBorders>
              <w:top w:val="nil"/>
            </w:tcBorders>
          </w:tcPr>
          <w:p w14:paraId="24E2706D" w14:textId="77777777" w:rsidR="003D352F" w:rsidRDefault="003D352F">
            <w:pPr>
              <w:rPr>
                <w:sz w:val="2"/>
                <w:szCs w:val="2"/>
              </w:rPr>
            </w:pPr>
          </w:p>
        </w:tc>
        <w:tc>
          <w:tcPr>
            <w:tcW w:w="849" w:type="dxa"/>
          </w:tcPr>
          <w:p w14:paraId="24E2706E" w14:textId="77777777" w:rsidR="003D352F" w:rsidRDefault="001B3DC9">
            <w:pPr>
              <w:pStyle w:val="TableParagraph"/>
              <w:spacing w:line="256" w:lineRule="exact"/>
              <w:ind w:right="174"/>
              <w:jc w:val="right"/>
              <w:rPr>
                <w:sz w:val="24"/>
              </w:rPr>
            </w:pPr>
            <w:r>
              <w:rPr>
                <w:spacing w:val="-4"/>
                <w:sz w:val="24"/>
              </w:rPr>
              <w:t>2026</w:t>
            </w:r>
          </w:p>
        </w:tc>
        <w:tc>
          <w:tcPr>
            <w:tcW w:w="1277" w:type="dxa"/>
          </w:tcPr>
          <w:p w14:paraId="24E2706F" w14:textId="77777777" w:rsidR="003D352F" w:rsidRDefault="001B3DC9">
            <w:pPr>
              <w:pStyle w:val="TableParagraph"/>
              <w:spacing w:line="256" w:lineRule="exact"/>
              <w:ind w:right="325"/>
              <w:jc w:val="right"/>
              <w:rPr>
                <w:sz w:val="24"/>
              </w:rPr>
            </w:pPr>
            <w:r>
              <w:rPr>
                <w:spacing w:val="-2"/>
                <w:sz w:val="24"/>
              </w:rPr>
              <w:t>88728</w:t>
            </w:r>
          </w:p>
        </w:tc>
        <w:tc>
          <w:tcPr>
            <w:tcW w:w="3367" w:type="dxa"/>
            <w:vMerge/>
            <w:tcBorders>
              <w:top w:val="nil"/>
            </w:tcBorders>
          </w:tcPr>
          <w:p w14:paraId="24E27070" w14:textId="77777777" w:rsidR="003D352F" w:rsidRDefault="003D352F">
            <w:pPr>
              <w:rPr>
                <w:sz w:val="2"/>
                <w:szCs w:val="2"/>
              </w:rPr>
            </w:pPr>
          </w:p>
        </w:tc>
      </w:tr>
      <w:tr w:rsidR="003D352F" w14:paraId="24E27073" w14:textId="77777777">
        <w:trPr>
          <w:trHeight w:val="275"/>
        </w:trPr>
        <w:tc>
          <w:tcPr>
            <w:tcW w:w="9420" w:type="dxa"/>
            <w:gridSpan w:val="4"/>
          </w:tcPr>
          <w:p w14:paraId="24E27072" w14:textId="77777777" w:rsidR="003D352F" w:rsidRDefault="001B3DC9">
            <w:pPr>
              <w:pStyle w:val="TableParagraph"/>
              <w:spacing w:line="256" w:lineRule="exact"/>
              <w:ind w:left="645"/>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074" w14:textId="77777777" w:rsidR="003D352F" w:rsidRDefault="003D352F">
      <w:pPr>
        <w:pStyle w:val="a3"/>
        <w:spacing w:before="4"/>
        <w:ind w:left="0" w:firstLine="0"/>
        <w:jc w:val="left"/>
      </w:pPr>
    </w:p>
    <w:p w14:paraId="24E27075" w14:textId="77777777" w:rsidR="003D352F" w:rsidRDefault="001B3DC9">
      <w:pPr>
        <w:pStyle w:val="a3"/>
        <w:ind w:right="287" w:firstLine="0"/>
        <w:jc w:val="left"/>
      </w:pPr>
      <w:r>
        <w:t>Таблица</w:t>
      </w:r>
      <w:r>
        <w:rPr>
          <w:spacing w:val="-3"/>
        </w:rPr>
        <w:t xml:space="preserve"> </w:t>
      </w:r>
      <w:r>
        <w:t>И.5</w:t>
      </w:r>
      <w:r>
        <w:rPr>
          <w:spacing w:val="-2"/>
        </w:rPr>
        <w:t xml:space="preserve"> </w:t>
      </w:r>
      <w:r>
        <w:t>–</w:t>
      </w:r>
      <w:r>
        <w:rPr>
          <w:spacing w:val="-5"/>
        </w:rPr>
        <w:t xml:space="preserve"> </w:t>
      </w:r>
      <w:r>
        <w:t>Инвестиции</w:t>
      </w:r>
      <w:r>
        <w:rPr>
          <w:spacing w:val="-2"/>
        </w:rPr>
        <w:t xml:space="preserve"> </w:t>
      </w:r>
      <w:r>
        <w:t>в</w:t>
      </w:r>
      <w:r>
        <w:rPr>
          <w:spacing w:val="-8"/>
        </w:rPr>
        <w:t xml:space="preserve"> </w:t>
      </w:r>
      <w:r>
        <w:t>основной</w:t>
      </w:r>
      <w:r>
        <w:rPr>
          <w:spacing w:val="-3"/>
        </w:rPr>
        <w:t xml:space="preserve"> </w:t>
      </w:r>
      <w:r>
        <w:t>капитал,</w:t>
      </w:r>
      <w:r>
        <w:rPr>
          <w:spacing w:val="-5"/>
        </w:rPr>
        <w:t xml:space="preserve"> </w:t>
      </w:r>
      <w:r>
        <w:t>объем</w:t>
      </w:r>
      <w:r>
        <w:rPr>
          <w:spacing w:val="-3"/>
        </w:rPr>
        <w:t xml:space="preserve"> </w:t>
      </w:r>
      <w:r>
        <w:t>кредитования</w:t>
      </w:r>
      <w:r>
        <w:rPr>
          <w:spacing w:val="-6"/>
        </w:rPr>
        <w:t xml:space="preserve"> </w:t>
      </w:r>
      <w:r>
        <w:t>и</w:t>
      </w:r>
      <w:r>
        <w:rPr>
          <w:spacing w:val="-3"/>
        </w:rPr>
        <w:t xml:space="preserve"> </w:t>
      </w:r>
      <w:r>
        <w:t>затраты на НИОКР в сельском хозяйстве</w:t>
      </w:r>
    </w:p>
    <w:p w14:paraId="24E27076" w14:textId="77777777" w:rsidR="003D352F" w:rsidRDefault="003D352F">
      <w:pPr>
        <w:pStyle w:val="a3"/>
        <w:ind w:left="0" w:firstLine="0"/>
        <w:jc w:val="left"/>
        <w:rPr>
          <w:sz w:val="16"/>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991"/>
        <w:gridCol w:w="2412"/>
        <w:gridCol w:w="2376"/>
      </w:tblGrid>
      <w:tr w:rsidR="003D352F" w14:paraId="24E2707B" w14:textId="77777777">
        <w:trPr>
          <w:trHeight w:val="275"/>
        </w:trPr>
        <w:tc>
          <w:tcPr>
            <w:tcW w:w="3793" w:type="dxa"/>
          </w:tcPr>
          <w:p w14:paraId="24E27077" w14:textId="77777777" w:rsidR="003D352F" w:rsidRDefault="001B3DC9">
            <w:pPr>
              <w:pStyle w:val="TableParagraph"/>
              <w:spacing w:line="256" w:lineRule="exact"/>
              <w:ind w:left="105"/>
              <w:rPr>
                <w:sz w:val="24"/>
              </w:rPr>
            </w:pPr>
            <w:r>
              <w:rPr>
                <w:spacing w:val="-2"/>
                <w:sz w:val="24"/>
              </w:rPr>
              <w:t>Показатели</w:t>
            </w:r>
          </w:p>
        </w:tc>
        <w:tc>
          <w:tcPr>
            <w:tcW w:w="991" w:type="dxa"/>
          </w:tcPr>
          <w:p w14:paraId="24E27078" w14:textId="77777777" w:rsidR="003D352F" w:rsidRDefault="001B3DC9">
            <w:pPr>
              <w:pStyle w:val="TableParagraph"/>
              <w:spacing w:line="256" w:lineRule="exact"/>
              <w:ind w:left="107"/>
              <w:rPr>
                <w:sz w:val="24"/>
              </w:rPr>
            </w:pPr>
            <w:r>
              <w:rPr>
                <w:spacing w:val="-4"/>
                <w:sz w:val="24"/>
              </w:rPr>
              <w:t>Годы</w:t>
            </w:r>
          </w:p>
        </w:tc>
        <w:tc>
          <w:tcPr>
            <w:tcW w:w="2412" w:type="dxa"/>
          </w:tcPr>
          <w:p w14:paraId="24E27079" w14:textId="77777777" w:rsidR="003D352F" w:rsidRDefault="001B3DC9">
            <w:pPr>
              <w:pStyle w:val="TableParagraph"/>
              <w:spacing w:line="256" w:lineRule="exact"/>
              <w:ind w:left="107"/>
              <w:rPr>
                <w:sz w:val="24"/>
              </w:rPr>
            </w:pPr>
            <w:r>
              <w:rPr>
                <w:spacing w:val="-2"/>
                <w:sz w:val="24"/>
              </w:rPr>
              <w:t>Прогноз</w:t>
            </w:r>
          </w:p>
        </w:tc>
        <w:tc>
          <w:tcPr>
            <w:tcW w:w="2376" w:type="dxa"/>
          </w:tcPr>
          <w:p w14:paraId="24E2707A" w14:textId="77777777" w:rsidR="003D352F" w:rsidRDefault="001B3DC9">
            <w:pPr>
              <w:pStyle w:val="TableParagraph"/>
              <w:spacing w:line="256" w:lineRule="exact"/>
              <w:ind w:left="226"/>
              <w:rPr>
                <w:sz w:val="24"/>
              </w:rPr>
            </w:pPr>
            <w:r>
              <w:rPr>
                <w:sz w:val="24"/>
              </w:rPr>
              <w:t>Уравнение</w:t>
            </w:r>
            <w:r>
              <w:rPr>
                <w:spacing w:val="-6"/>
                <w:sz w:val="24"/>
              </w:rPr>
              <w:t xml:space="preserve"> </w:t>
            </w:r>
            <w:r>
              <w:rPr>
                <w:spacing w:val="-2"/>
                <w:sz w:val="24"/>
              </w:rPr>
              <w:t>модели</w:t>
            </w:r>
          </w:p>
        </w:tc>
      </w:tr>
      <w:tr w:rsidR="003D352F" w14:paraId="24E27082" w14:textId="77777777">
        <w:trPr>
          <w:trHeight w:val="275"/>
        </w:trPr>
        <w:tc>
          <w:tcPr>
            <w:tcW w:w="3793" w:type="dxa"/>
            <w:vMerge w:val="restart"/>
          </w:tcPr>
          <w:p w14:paraId="24E2707C" w14:textId="77777777" w:rsidR="003D352F" w:rsidRDefault="001B3DC9">
            <w:pPr>
              <w:pStyle w:val="TableParagraph"/>
              <w:ind w:left="105"/>
              <w:rPr>
                <w:sz w:val="24"/>
              </w:rPr>
            </w:pPr>
            <w:r>
              <w:rPr>
                <w:sz w:val="24"/>
              </w:rPr>
              <w:t>Инвестиции в основной капитал в сельском хозяйстве, млрд. тг.</w:t>
            </w:r>
          </w:p>
        </w:tc>
        <w:tc>
          <w:tcPr>
            <w:tcW w:w="991" w:type="dxa"/>
          </w:tcPr>
          <w:p w14:paraId="24E2707D" w14:textId="77777777" w:rsidR="003D352F" w:rsidRDefault="001B3DC9">
            <w:pPr>
              <w:pStyle w:val="TableParagraph"/>
              <w:spacing w:line="256" w:lineRule="exact"/>
              <w:ind w:right="244"/>
              <w:jc w:val="right"/>
              <w:rPr>
                <w:sz w:val="24"/>
              </w:rPr>
            </w:pPr>
            <w:r>
              <w:rPr>
                <w:spacing w:val="-4"/>
                <w:sz w:val="24"/>
              </w:rPr>
              <w:t>2024</w:t>
            </w:r>
          </w:p>
        </w:tc>
        <w:tc>
          <w:tcPr>
            <w:tcW w:w="2412" w:type="dxa"/>
          </w:tcPr>
          <w:p w14:paraId="24E2707E" w14:textId="77777777" w:rsidR="003D352F" w:rsidRDefault="001B3DC9">
            <w:pPr>
              <w:pStyle w:val="TableParagraph"/>
              <w:spacing w:line="256" w:lineRule="exact"/>
              <w:ind w:right="866"/>
              <w:jc w:val="right"/>
              <w:rPr>
                <w:sz w:val="24"/>
              </w:rPr>
            </w:pPr>
            <w:r>
              <w:rPr>
                <w:spacing w:val="-2"/>
                <w:sz w:val="24"/>
              </w:rPr>
              <w:t>1129,1</w:t>
            </w:r>
          </w:p>
        </w:tc>
        <w:tc>
          <w:tcPr>
            <w:tcW w:w="2376" w:type="dxa"/>
            <w:vMerge w:val="restart"/>
          </w:tcPr>
          <w:p w14:paraId="24E2707F" w14:textId="77777777" w:rsidR="003D352F" w:rsidRDefault="003D352F">
            <w:pPr>
              <w:pStyle w:val="TableParagraph"/>
              <w:spacing w:before="46"/>
              <w:rPr>
                <w:sz w:val="20"/>
              </w:rPr>
            </w:pPr>
          </w:p>
          <w:p w14:paraId="24E27080" w14:textId="77777777" w:rsidR="003D352F" w:rsidRDefault="001B3DC9">
            <w:pPr>
              <w:pStyle w:val="TableParagraph"/>
              <w:spacing w:line="229" w:lineRule="exact"/>
              <w:ind w:left="6" w:right="2"/>
              <w:jc w:val="center"/>
              <w:rPr>
                <w:sz w:val="20"/>
              </w:rPr>
            </w:pPr>
            <w:r>
              <w:rPr>
                <w:sz w:val="20"/>
              </w:rPr>
              <w:t>y</w:t>
            </w:r>
            <w:r>
              <w:rPr>
                <w:spacing w:val="-1"/>
                <w:sz w:val="20"/>
              </w:rPr>
              <w:t xml:space="preserve"> </w:t>
            </w:r>
            <w:r>
              <w:rPr>
                <w:sz w:val="20"/>
              </w:rPr>
              <w:t>=</w:t>
            </w:r>
            <w:r>
              <w:rPr>
                <w:spacing w:val="-2"/>
                <w:sz w:val="20"/>
              </w:rPr>
              <w:t xml:space="preserve"> </w:t>
            </w:r>
            <w:r>
              <w:rPr>
                <w:sz w:val="20"/>
              </w:rPr>
              <w:t>154,2</w:t>
            </w:r>
            <w:r>
              <w:rPr>
                <w:spacing w:val="-2"/>
                <w:sz w:val="20"/>
              </w:rPr>
              <w:t xml:space="preserve"> </w:t>
            </w:r>
            <w:r>
              <w:rPr>
                <w:sz w:val="20"/>
              </w:rPr>
              <w:t>x</w:t>
            </w:r>
            <w:r>
              <w:rPr>
                <w:spacing w:val="-1"/>
                <w:sz w:val="20"/>
              </w:rPr>
              <w:t xml:space="preserve"> </w:t>
            </w:r>
            <w:r>
              <w:rPr>
                <w:sz w:val="20"/>
              </w:rPr>
              <w:t>+</w:t>
            </w:r>
            <w:r>
              <w:rPr>
                <w:spacing w:val="-1"/>
                <w:sz w:val="20"/>
              </w:rPr>
              <w:t xml:space="preserve"> </w:t>
            </w:r>
            <w:r>
              <w:rPr>
                <w:spacing w:val="-4"/>
                <w:sz w:val="20"/>
              </w:rPr>
              <w:t>77,5</w:t>
            </w:r>
          </w:p>
          <w:p w14:paraId="24E27081" w14:textId="77777777" w:rsidR="003D352F" w:rsidRDefault="001B3DC9">
            <w:pPr>
              <w:pStyle w:val="TableParagraph"/>
              <w:spacing w:line="229" w:lineRule="exact"/>
              <w:ind w:left="6" w:right="2"/>
              <w:jc w:val="center"/>
              <w:rPr>
                <w:sz w:val="20"/>
              </w:rPr>
            </w:pPr>
            <w:r>
              <w:rPr>
                <w:sz w:val="20"/>
              </w:rPr>
              <w:t>R²</w:t>
            </w:r>
            <w:r>
              <w:rPr>
                <w:spacing w:val="-3"/>
                <w:sz w:val="20"/>
              </w:rPr>
              <w:t xml:space="preserve"> </w:t>
            </w:r>
            <w:r>
              <w:rPr>
                <w:sz w:val="20"/>
              </w:rPr>
              <w:t>=</w:t>
            </w:r>
            <w:r>
              <w:rPr>
                <w:spacing w:val="-2"/>
                <w:sz w:val="20"/>
              </w:rPr>
              <w:t xml:space="preserve"> 0,392</w:t>
            </w:r>
          </w:p>
        </w:tc>
      </w:tr>
      <w:tr w:rsidR="003D352F" w14:paraId="24E27087" w14:textId="77777777">
        <w:trPr>
          <w:trHeight w:val="275"/>
        </w:trPr>
        <w:tc>
          <w:tcPr>
            <w:tcW w:w="3793" w:type="dxa"/>
            <w:vMerge/>
            <w:tcBorders>
              <w:top w:val="nil"/>
            </w:tcBorders>
          </w:tcPr>
          <w:p w14:paraId="24E27083" w14:textId="77777777" w:rsidR="003D352F" w:rsidRDefault="003D352F">
            <w:pPr>
              <w:rPr>
                <w:sz w:val="2"/>
                <w:szCs w:val="2"/>
              </w:rPr>
            </w:pPr>
          </w:p>
        </w:tc>
        <w:tc>
          <w:tcPr>
            <w:tcW w:w="991" w:type="dxa"/>
          </w:tcPr>
          <w:p w14:paraId="24E27084" w14:textId="77777777" w:rsidR="003D352F" w:rsidRDefault="001B3DC9">
            <w:pPr>
              <w:pStyle w:val="TableParagraph"/>
              <w:spacing w:line="256" w:lineRule="exact"/>
              <w:ind w:right="244"/>
              <w:jc w:val="right"/>
              <w:rPr>
                <w:sz w:val="24"/>
              </w:rPr>
            </w:pPr>
            <w:r>
              <w:rPr>
                <w:spacing w:val="-4"/>
                <w:sz w:val="24"/>
              </w:rPr>
              <w:t>2025</w:t>
            </w:r>
          </w:p>
        </w:tc>
        <w:tc>
          <w:tcPr>
            <w:tcW w:w="2412" w:type="dxa"/>
          </w:tcPr>
          <w:p w14:paraId="24E27085" w14:textId="77777777" w:rsidR="003D352F" w:rsidRDefault="001B3DC9">
            <w:pPr>
              <w:pStyle w:val="TableParagraph"/>
              <w:spacing w:line="256" w:lineRule="exact"/>
              <w:ind w:right="866"/>
              <w:jc w:val="right"/>
              <w:rPr>
                <w:sz w:val="24"/>
              </w:rPr>
            </w:pPr>
            <w:r>
              <w:rPr>
                <w:spacing w:val="-2"/>
                <w:sz w:val="24"/>
              </w:rPr>
              <w:t>1283,4</w:t>
            </w:r>
          </w:p>
        </w:tc>
        <w:tc>
          <w:tcPr>
            <w:tcW w:w="2376" w:type="dxa"/>
            <w:vMerge/>
            <w:tcBorders>
              <w:top w:val="nil"/>
            </w:tcBorders>
          </w:tcPr>
          <w:p w14:paraId="24E27086" w14:textId="77777777" w:rsidR="003D352F" w:rsidRDefault="003D352F">
            <w:pPr>
              <w:rPr>
                <w:sz w:val="2"/>
                <w:szCs w:val="2"/>
              </w:rPr>
            </w:pPr>
          </w:p>
        </w:tc>
      </w:tr>
      <w:tr w:rsidR="003D352F" w14:paraId="24E2708C" w14:textId="77777777">
        <w:trPr>
          <w:trHeight w:val="275"/>
        </w:trPr>
        <w:tc>
          <w:tcPr>
            <w:tcW w:w="3793" w:type="dxa"/>
            <w:vMerge/>
            <w:tcBorders>
              <w:top w:val="nil"/>
            </w:tcBorders>
          </w:tcPr>
          <w:p w14:paraId="24E27088" w14:textId="77777777" w:rsidR="003D352F" w:rsidRDefault="003D352F">
            <w:pPr>
              <w:rPr>
                <w:sz w:val="2"/>
                <w:szCs w:val="2"/>
              </w:rPr>
            </w:pPr>
          </w:p>
        </w:tc>
        <w:tc>
          <w:tcPr>
            <w:tcW w:w="991" w:type="dxa"/>
          </w:tcPr>
          <w:p w14:paraId="24E27089" w14:textId="77777777" w:rsidR="003D352F" w:rsidRDefault="001B3DC9">
            <w:pPr>
              <w:pStyle w:val="TableParagraph"/>
              <w:spacing w:line="256" w:lineRule="exact"/>
              <w:ind w:right="244"/>
              <w:jc w:val="right"/>
              <w:rPr>
                <w:sz w:val="24"/>
              </w:rPr>
            </w:pPr>
            <w:r>
              <w:rPr>
                <w:spacing w:val="-4"/>
                <w:sz w:val="24"/>
              </w:rPr>
              <w:t>2026</w:t>
            </w:r>
          </w:p>
        </w:tc>
        <w:tc>
          <w:tcPr>
            <w:tcW w:w="2412" w:type="dxa"/>
          </w:tcPr>
          <w:p w14:paraId="24E2708A" w14:textId="77777777" w:rsidR="003D352F" w:rsidRDefault="001B3DC9">
            <w:pPr>
              <w:pStyle w:val="TableParagraph"/>
              <w:spacing w:line="256" w:lineRule="exact"/>
              <w:ind w:right="866"/>
              <w:jc w:val="right"/>
              <w:rPr>
                <w:sz w:val="24"/>
              </w:rPr>
            </w:pPr>
            <w:r>
              <w:rPr>
                <w:spacing w:val="-2"/>
                <w:sz w:val="24"/>
              </w:rPr>
              <w:t>1437,7</w:t>
            </w:r>
          </w:p>
        </w:tc>
        <w:tc>
          <w:tcPr>
            <w:tcW w:w="2376" w:type="dxa"/>
            <w:vMerge/>
            <w:tcBorders>
              <w:top w:val="nil"/>
            </w:tcBorders>
          </w:tcPr>
          <w:p w14:paraId="24E2708B" w14:textId="77777777" w:rsidR="003D352F" w:rsidRDefault="003D352F">
            <w:pPr>
              <w:rPr>
                <w:sz w:val="2"/>
                <w:szCs w:val="2"/>
              </w:rPr>
            </w:pPr>
          </w:p>
        </w:tc>
      </w:tr>
      <w:tr w:rsidR="003D352F" w14:paraId="24E27093" w14:textId="77777777">
        <w:trPr>
          <w:trHeight w:val="276"/>
        </w:trPr>
        <w:tc>
          <w:tcPr>
            <w:tcW w:w="3793" w:type="dxa"/>
            <w:vMerge w:val="restart"/>
          </w:tcPr>
          <w:p w14:paraId="24E2708D" w14:textId="77777777" w:rsidR="003D352F" w:rsidRDefault="001B3DC9">
            <w:pPr>
              <w:pStyle w:val="TableParagraph"/>
              <w:ind w:left="105" w:right="99"/>
              <w:jc w:val="both"/>
              <w:rPr>
                <w:sz w:val="24"/>
              </w:rPr>
            </w:pPr>
            <w:r>
              <w:rPr>
                <w:sz w:val="24"/>
              </w:rPr>
              <w:t>Общий объем кредитования сельского хозяйства через БВУ и холдинг, млрд.тг.</w:t>
            </w:r>
          </w:p>
        </w:tc>
        <w:tc>
          <w:tcPr>
            <w:tcW w:w="991" w:type="dxa"/>
          </w:tcPr>
          <w:p w14:paraId="24E2708E" w14:textId="77777777" w:rsidR="003D352F" w:rsidRDefault="001B3DC9">
            <w:pPr>
              <w:pStyle w:val="TableParagraph"/>
              <w:spacing w:line="256" w:lineRule="exact"/>
              <w:ind w:right="244"/>
              <w:jc w:val="right"/>
              <w:rPr>
                <w:sz w:val="24"/>
              </w:rPr>
            </w:pPr>
            <w:r>
              <w:rPr>
                <w:spacing w:val="-4"/>
                <w:sz w:val="24"/>
              </w:rPr>
              <w:t>2024</w:t>
            </w:r>
          </w:p>
        </w:tc>
        <w:tc>
          <w:tcPr>
            <w:tcW w:w="2412" w:type="dxa"/>
          </w:tcPr>
          <w:p w14:paraId="24E2708F" w14:textId="77777777" w:rsidR="003D352F" w:rsidRDefault="001B3DC9">
            <w:pPr>
              <w:pStyle w:val="TableParagraph"/>
              <w:spacing w:line="256" w:lineRule="exact"/>
              <w:ind w:right="866"/>
              <w:jc w:val="right"/>
              <w:rPr>
                <w:sz w:val="24"/>
              </w:rPr>
            </w:pPr>
            <w:r>
              <w:rPr>
                <w:spacing w:val="-2"/>
                <w:sz w:val="24"/>
              </w:rPr>
              <w:t>468,79</w:t>
            </w:r>
          </w:p>
        </w:tc>
        <w:tc>
          <w:tcPr>
            <w:tcW w:w="2376" w:type="dxa"/>
            <w:vMerge w:val="restart"/>
          </w:tcPr>
          <w:p w14:paraId="24E27090" w14:textId="77777777" w:rsidR="003D352F" w:rsidRDefault="003D352F">
            <w:pPr>
              <w:pStyle w:val="TableParagraph"/>
              <w:spacing w:before="46"/>
              <w:rPr>
                <w:sz w:val="20"/>
              </w:rPr>
            </w:pPr>
          </w:p>
          <w:p w14:paraId="24E27091" w14:textId="77777777" w:rsidR="003D352F" w:rsidRDefault="001B3DC9">
            <w:pPr>
              <w:pStyle w:val="TableParagraph"/>
              <w:spacing w:before="1"/>
              <w:ind w:left="6" w:right="2"/>
              <w:jc w:val="center"/>
              <w:rPr>
                <w:sz w:val="20"/>
              </w:rPr>
            </w:pPr>
            <w:r>
              <w:rPr>
                <w:sz w:val="20"/>
              </w:rPr>
              <w:t>y</w:t>
            </w:r>
            <w:r>
              <w:rPr>
                <w:spacing w:val="-1"/>
                <w:sz w:val="20"/>
              </w:rPr>
              <w:t xml:space="preserve"> </w:t>
            </w:r>
            <w:r>
              <w:rPr>
                <w:sz w:val="20"/>
              </w:rPr>
              <w:t>=</w:t>
            </w:r>
            <w:r>
              <w:rPr>
                <w:spacing w:val="-2"/>
                <w:sz w:val="20"/>
              </w:rPr>
              <w:t xml:space="preserve"> </w:t>
            </w:r>
            <w:r>
              <w:rPr>
                <w:sz w:val="20"/>
              </w:rPr>
              <w:t>3,13</w:t>
            </w:r>
            <w:r>
              <w:rPr>
                <w:spacing w:val="1"/>
                <w:sz w:val="20"/>
              </w:rPr>
              <w:t xml:space="preserve"> </w:t>
            </w:r>
            <w:r>
              <w:rPr>
                <w:sz w:val="20"/>
              </w:rPr>
              <w:t>x</w:t>
            </w:r>
            <w:r>
              <w:rPr>
                <w:spacing w:val="-1"/>
                <w:sz w:val="20"/>
              </w:rPr>
              <w:t xml:space="preserve"> </w:t>
            </w:r>
            <w:r>
              <w:rPr>
                <w:sz w:val="20"/>
              </w:rPr>
              <w:t>+</w:t>
            </w:r>
            <w:r>
              <w:rPr>
                <w:spacing w:val="-3"/>
                <w:sz w:val="20"/>
              </w:rPr>
              <w:t xml:space="preserve"> </w:t>
            </w:r>
            <w:r>
              <w:rPr>
                <w:spacing w:val="-2"/>
                <w:sz w:val="20"/>
              </w:rPr>
              <w:t>450,0</w:t>
            </w:r>
          </w:p>
          <w:p w14:paraId="24E27092" w14:textId="77777777" w:rsidR="003D352F" w:rsidRDefault="001B3DC9">
            <w:pPr>
              <w:pStyle w:val="TableParagraph"/>
              <w:ind w:left="6" w:right="2"/>
              <w:jc w:val="center"/>
              <w:rPr>
                <w:sz w:val="20"/>
              </w:rPr>
            </w:pPr>
            <w:r>
              <w:rPr>
                <w:sz w:val="20"/>
              </w:rPr>
              <w:t>R²</w:t>
            </w:r>
            <w:r>
              <w:rPr>
                <w:spacing w:val="-3"/>
                <w:sz w:val="20"/>
              </w:rPr>
              <w:t xml:space="preserve"> </w:t>
            </w:r>
            <w:r>
              <w:rPr>
                <w:sz w:val="20"/>
              </w:rPr>
              <w:t>=</w:t>
            </w:r>
            <w:r>
              <w:rPr>
                <w:spacing w:val="-2"/>
                <w:sz w:val="20"/>
              </w:rPr>
              <w:t xml:space="preserve"> 0,078</w:t>
            </w:r>
          </w:p>
        </w:tc>
      </w:tr>
      <w:tr w:rsidR="003D352F" w14:paraId="24E27098" w14:textId="77777777">
        <w:trPr>
          <w:trHeight w:val="275"/>
        </w:trPr>
        <w:tc>
          <w:tcPr>
            <w:tcW w:w="3793" w:type="dxa"/>
            <w:vMerge/>
            <w:tcBorders>
              <w:top w:val="nil"/>
            </w:tcBorders>
          </w:tcPr>
          <w:p w14:paraId="24E27094" w14:textId="77777777" w:rsidR="003D352F" w:rsidRDefault="003D352F">
            <w:pPr>
              <w:rPr>
                <w:sz w:val="2"/>
                <w:szCs w:val="2"/>
              </w:rPr>
            </w:pPr>
          </w:p>
        </w:tc>
        <w:tc>
          <w:tcPr>
            <w:tcW w:w="991" w:type="dxa"/>
          </w:tcPr>
          <w:p w14:paraId="24E27095" w14:textId="77777777" w:rsidR="003D352F" w:rsidRDefault="001B3DC9">
            <w:pPr>
              <w:pStyle w:val="TableParagraph"/>
              <w:spacing w:line="256" w:lineRule="exact"/>
              <w:ind w:right="244"/>
              <w:jc w:val="right"/>
              <w:rPr>
                <w:sz w:val="24"/>
              </w:rPr>
            </w:pPr>
            <w:r>
              <w:rPr>
                <w:spacing w:val="-4"/>
                <w:sz w:val="24"/>
              </w:rPr>
              <w:t>2025</w:t>
            </w:r>
          </w:p>
        </w:tc>
        <w:tc>
          <w:tcPr>
            <w:tcW w:w="2412" w:type="dxa"/>
          </w:tcPr>
          <w:p w14:paraId="24E27096" w14:textId="77777777" w:rsidR="003D352F" w:rsidRDefault="001B3DC9">
            <w:pPr>
              <w:pStyle w:val="TableParagraph"/>
              <w:spacing w:line="256" w:lineRule="exact"/>
              <w:ind w:right="866"/>
              <w:jc w:val="right"/>
              <w:rPr>
                <w:sz w:val="24"/>
              </w:rPr>
            </w:pPr>
            <w:r>
              <w:rPr>
                <w:spacing w:val="-2"/>
                <w:sz w:val="24"/>
              </w:rPr>
              <w:t>471,92</w:t>
            </w:r>
          </w:p>
        </w:tc>
        <w:tc>
          <w:tcPr>
            <w:tcW w:w="2376" w:type="dxa"/>
            <w:vMerge/>
            <w:tcBorders>
              <w:top w:val="nil"/>
            </w:tcBorders>
          </w:tcPr>
          <w:p w14:paraId="24E27097" w14:textId="77777777" w:rsidR="003D352F" w:rsidRDefault="003D352F">
            <w:pPr>
              <w:rPr>
                <w:sz w:val="2"/>
                <w:szCs w:val="2"/>
              </w:rPr>
            </w:pPr>
          </w:p>
        </w:tc>
      </w:tr>
      <w:tr w:rsidR="003D352F" w14:paraId="24E2709D" w14:textId="77777777">
        <w:trPr>
          <w:trHeight w:val="278"/>
        </w:trPr>
        <w:tc>
          <w:tcPr>
            <w:tcW w:w="3793" w:type="dxa"/>
            <w:vMerge/>
            <w:tcBorders>
              <w:top w:val="nil"/>
            </w:tcBorders>
          </w:tcPr>
          <w:p w14:paraId="24E27099" w14:textId="77777777" w:rsidR="003D352F" w:rsidRDefault="003D352F">
            <w:pPr>
              <w:rPr>
                <w:sz w:val="2"/>
                <w:szCs w:val="2"/>
              </w:rPr>
            </w:pPr>
          </w:p>
        </w:tc>
        <w:tc>
          <w:tcPr>
            <w:tcW w:w="991" w:type="dxa"/>
          </w:tcPr>
          <w:p w14:paraId="24E2709A" w14:textId="77777777" w:rsidR="003D352F" w:rsidRDefault="001B3DC9">
            <w:pPr>
              <w:pStyle w:val="TableParagraph"/>
              <w:spacing w:before="1" w:line="257" w:lineRule="exact"/>
              <w:ind w:right="244"/>
              <w:jc w:val="right"/>
              <w:rPr>
                <w:sz w:val="24"/>
              </w:rPr>
            </w:pPr>
            <w:r>
              <w:rPr>
                <w:spacing w:val="-4"/>
                <w:sz w:val="24"/>
              </w:rPr>
              <w:t>2026</w:t>
            </w:r>
          </w:p>
        </w:tc>
        <w:tc>
          <w:tcPr>
            <w:tcW w:w="2412" w:type="dxa"/>
          </w:tcPr>
          <w:p w14:paraId="24E2709B" w14:textId="77777777" w:rsidR="003D352F" w:rsidRDefault="001B3DC9">
            <w:pPr>
              <w:pStyle w:val="TableParagraph"/>
              <w:spacing w:before="1" w:line="257" w:lineRule="exact"/>
              <w:ind w:right="866"/>
              <w:jc w:val="right"/>
              <w:rPr>
                <w:sz w:val="24"/>
              </w:rPr>
            </w:pPr>
            <w:r>
              <w:rPr>
                <w:spacing w:val="-2"/>
                <w:sz w:val="24"/>
              </w:rPr>
              <w:t>475,05</w:t>
            </w:r>
          </w:p>
        </w:tc>
        <w:tc>
          <w:tcPr>
            <w:tcW w:w="2376" w:type="dxa"/>
            <w:vMerge/>
            <w:tcBorders>
              <w:top w:val="nil"/>
            </w:tcBorders>
          </w:tcPr>
          <w:p w14:paraId="24E2709C" w14:textId="77777777" w:rsidR="003D352F" w:rsidRDefault="003D352F">
            <w:pPr>
              <w:rPr>
                <w:sz w:val="2"/>
                <w:szCs w:val="2"/>
              </w:rPr>
            </w:pPr>
          </w:p>
        </w:tc>
      </w:tr>
      <w:tr w:rsidR="003D352F" w14:paraId="24E270A3" w14:textId="77777777">
        <w:trPr>
          <w:trHeight w:val="275"/>
        </w:trPr>
        <w:tc>
          <w:tcPr>
            <w:tcW w:w="3793" w:type="dxa"/>
            <w:vMerge w:val="restart"/>
          </w:tcPr>
          <w:p w14:paraId="24E2709E" w14:textId="77777777" w:rsidR="003D352F" w:rsidRDefault="001B3DC9">
            <w:pPr>
              <w:pStyle w:val="TableParagraph"/>
              <w:ind w:left="105"/>
              <w:rPr>
                <w:sz w:val="24"/>
              </w:rPr>
            </w:pPr>
            <w:r>
              <w:rPr>
                <w:sz w:val="24"/>
              </w:rPr>
              <w:t>Затраты</w:t>
            </w:r>
            <w:r>
              <w:rPr>
                <w:spacing w:val="40"/>
                <w:sz w:val="24"/>
              </w:rPr>
              <w:t xml:space="preserve"> </w:t>
            </w:r>
            <w:r>
              <w:rPr>
                <w:sz w:val="24"/>
              </w:rPr>
              <w:t>на</w:t>
            </w:r>
            <w:r>
              <w:rPr>
                <w:spacing w:val="40"/>
                <w:sz w:val="24"/>
              </w:rPr>
              <w:t xml:space="preserve"> </w:t>
            </w:r>
            <w:r>
              <w:rPr>
                <w:sz w:val="24"/>
              </w:rPr>
              <w:t>НИОКР</w:t>
            </w:r>
            <w:r>
              <w:rPr>
                <w:spacing w:val="40"/>
                <w:sz w:val="24"/>
              </w:rPr>
              <w:t xml:space="preserve"> </w:t>
            </w:r>
            <w:r>
              <w:rPr>
                <w:sz w:val="24"/>
              </w:rPr>
              <w:t>(внутренние) на СХ науки, млн. тг.</w:t>
            </w:r>
          </w:p>
        </w:tc>
        <w:tc>
          <w:tcPr>
            <w:tcW w:w="991" w:type="dxa"/>
          </w:tcPr>
          <w:p w14:paraId="24E2709F" w14:textId="77777777" w:rsidR="003D352F" w:rsidRDefault="001B3DC9">
            <w:pPr>
              <w:pStyle w:val="TableParagraph"/>
              <w:spacing w:line="256" w:lineRule="exact"/>
              <w:ind w:right="244"/>
              <w:jc w:val="right"/>
              <w:rPr>
                <w:sz w:val="24"/>
              </w:rPr>
            </w:pPr>
            <w:r>
              <w:rPr>
                <w:spacing w:val="-4"/>
                <w:sz w:val="24"/>
              </w:rPr>
              <w:t>2024</w:t>
            </w:r>
          </w:p>
        </w:tc>
        <w:tc>
          <w:tcPr>
            <w:tcW w:w="2412" w:type="dxa"/>
          </w:tcPr>
          <w:p w14:paraId="24E270A0" w14:textId="77777777" w:rsidR="003D352F" w:rsidRDefault="001B3DC9">
            <w:pPr>
              <w:pStyle w:val="TableParagraph"/>
              <w:spacing w:before="46" w:line="210" w:lineRule="exact"/>
              <w:ind w:right="871"/>
              <w:jc w:val="right"/>
              <w:rPr>
                <w:sz w:val="20"/>
              </w:rPr>
            </w:pPr>
            <w:r>
              <w:rPr>
                <w:spacing w:val="-2"/>
                <w:sz w:val="20"/>
              </w:rPr>
              <w:t>10802,1</w:t>
            </w:r>
          </w:p>
        </w:tc>
        <w:tc>
          <w:tcPr>
            <w:tcW w:w="2376" w:type="dxa"/>
            <w:vMerge w:val="restart"/>
          </w:tcPr>
          <w:p w14:paraId="24E270A1" w14:textId="77777777" w:rsidR="003D352F" w:rsidRDefault="001B3DC9">
            <w:pPr>
              <w:pStyle w:val="TableParagraph"/>
              <w:spacing w:line="229" w:lineRule="exact"/>
              <w:ind w:left="6"/>
              <w:jc w:val="center"/>
              <w:rPr>
                <w:sz w:val="20"/>
              </w:rPr>
            </w:pPr>
            <w:r>
              <w:rPr>
                <w:sz w:val="20"/>
              </w:rPr>
              <w:t>y</w:t>
            </w:r>
            <w:r>
              <w:rPr>
                <w:spacing w:val="-1"/>
                <w:sz w:val="20"/>
              </w:rPr>
              <w:t xml:space="preserve"> </w:t>
            </w:r>
            <w:r>
              <w:rPr>
                <w:sz w:val="20"/>
              </w:rPr>
              <w:t>=</w:t>
            </w:r>
            <w:r>
              <w:rPr>
                <w:spacing w:val="-2"/>
                <w:sz w:val="20"/>
              </w:rPr>
              <w:t xml:space="preserve"> </w:t>
            </w:r>
            <w:r>
              <w:rPr>
                <w:sz w:val="20"/>
              </w:rPr>
              <w:t>187,8</w:t>
            </w:r>
            <w:r>
              <w:rPr>
                <w:spacing w:val="-2"/>
                <w:sz w:val="20"/>
              </w:rPr>
              <w:t xml:space="preserve"> </w:t>
            </w:r>
            <w:r>
              <w:rPr>
                <w:sz w:val="20"/>
              </w:rPr>
              <w:t>x</w:t>
            </w:r>
            <w:r>
              <w:rPr>
                <w:spacing w:val="-1"/>
                <w:sz w:val="20"/>
              </w:rPr>
              <w:t xml:space="preserve"> </w:t>
            </w:r>
            <w:r>
              <w:rPr>
                <w:sz w:val="20"/>
              </w:rPr>
              <w:t>+</w:t>
            </w:r>
            <w:r>
              <w:rPr>
                <w:spacing w:val="-1"/>
                <w:sz w:val="20"/>
              </w:rPr>
              <w:t xml:space="preserve"> </w:t>
            </w:r>
            <w:r>
              <w:rPr>
                <w:spacing w:val="-4"/>
                <w:sz w:val="20"/>
              </w:rPr>
              <w:t>8208</w:t>
            </w:r>
          </w:p>
          <w:p w14:paraId="24E270A2" w14:textId="77777777" w:rsidR="003D352F" w:rsidRDefault="001B3DC9">
            <w:pPr>
              <w:pStyle w:val="TableParagraph"/>
              <w:spacing w:line="229" w:lineRule="exact"/>
              <w:ind w:left="6" w:right="2"/>
              <w:jc w:val="center"/>
              <w:rPr>
                <w:sz w:val="20"/>
              </w:rPr>
            </w:pPr>
            <w:r>
              <w:rPr>
                <w:sz w:val="20"/>
              </w:rPr>
              <w:t>R²</w:t>
            </w:r>
            <w:r>
              <w:rPr>
                <w:spacing w:val="-3"/>
                <w:sz w:val="20"/>
              </w:rPr>
              <w:t xml:space="preserve"> </w:t>
            </w:r>
            <w:r>
              <w:rPr>
                <w:sz w:val="20"/>
              </w:rPr>
              <w:t>=</w:t>
            </w:r>
            <w:r>
              <w:rPr>
                <w:spacing w:val="-2"/>
                <w:sz w:val="20"/>
              </w:rPr>
              <w:t xml:space="preserve"> 0,003</w:t>
            </w:r>
          </w:p>
        </w:tc>
      </w:tr>
      <w:tr w:rsidR="003D352F" w14:paraId="24E270A8" w14:textId="77777777">
        <w:trPr>
          <w:trHeight w:val="275"/>
        </w:trPr>
        <w:tc>
          <w:tcPr>
            <w:tcW w:w="3793" w:type="dxa"/>
            <w:vMerge/>
            <w:tcBorders>
              <w:top w:val="nil"/>
            </w:tcBorders>
          </w:tcPr>
          <w:p w14:paraId="24E270A4" w14:textId="77777777" w:rsidR="003D352F" w:rsidRDefault="003D352F">
            <w:pPr>
              <w:rPr>
                <w:sz w:val="2"/>
                <w:szCs w:val="2"/>
              </w:rPr>
            </w:pPr>
          </w:p>
        </w:tc>
        <w:tc>
          <w:tcPr>
            <w:tcW w:w="991" w:type="dxa"/>
          </w:tcPr>
          <w:p w14:paraId="24E270A5" w14:textId="77777777" w:rsidR="003D352F" w:rsidRDefault="001B3DC9">
            <w:pPr>
              <w:pStyle w:val="TableParagraph"/>
              <w:spacing w:line="256" w:lineRule="exact"/>
              <w:ind w:right="244"/>
              <w:jc w:val="right"/>
              <w:rPr>
                <w:sz w:val="24"/>
              </w:rPr>
            </w:pPr>
            <w:r>
              <w:rPr>
                <w:spacing w:val="-4"/>
                <w:sz w:val="24"/>
              </w:rPr>
              <w:t>2025</w:t>
            </w:r>
          </w:p>
        </w:tc>
        <w:tc>
          <w:tcPr>
            <w:tcW w:w="2412" w:type="dxa"/>
          </w:tcPr>
          <w:p w14:paraId="24E270A6" w14:textId="77777777" w:rsidR="003D352F" w:rsidRDefault="001B3DC9">
            <w:pPr>
              <w:pStyle w:val="TableParagraph"/>
              <w:spacing w:before="46" w:line="210" w:lineRule="exact"/>
              <w:ind w:right="871"/>
              <w:jc w:val="right"/>
              <w:rPr>
                <w:sz w:val="20"/>
              </w:rPr>
            </w:pPr>
            <w:r>
              <w:rPr>
                <w:spacing w:val="-2"/>
                <w:sz w:val="20"/>
              </w:rPr>
              <w:t>11370,6</w:t>
            </w:r>
          </w:p>
        </w:tc>
        <w:tc>
          <w:tcPr>
            <w:tcW w:w="2376" w:type="dxa"/>
            <w:vMerge/>
            <w:tcBorders>
              <w:top w:val="nil"/>
            </w:tcBorders>
          </w:tcPr>
          <w:p w14:paraId="24E270A7" w14:textId="77777777" w:rsidR="003D352F" w:rsidRDefault="003D352F">
            <w:pPr>
              <w:rPr>
                <w:sz w:val="2"/>
                <w:szCs w:val="2"/>
              </w:rPr>
            </w:pPr>
          </w:p>
        </w:tc>
      </w:tr>
      <w:tr w:rsidR="003D352F" w14:paraId="24E270AD" w14:textId="77777777">
        <w:trPr>
          <w:trHeight w:val="282"/>
        </w:trPr>
        <w:tc>
          <w:tcPr>
            <w:tcW w:w="3793" w:type="dxa"/>
            <w:vMerge/>
            <w:tcBorders>
              <w:top w:val="nil"/>
            </w:tcBorders>
          </w:tcPr>
          <w:p w14:paraId="24E270A9" w14:textId="77777777" w:rsidR="003D352F" w:rsidRDefault="003D352F">
            <w:pPr>
              <w:rPr>
                <w:sz w:val="2"/>
                <w:szCs w:val="2"/>
              </w:rPr>
            </w:pPr>
          </w:p>
        </w:tc>
        <w:tc>
          <w:tcPr>
            <w:tcW w:w="991" w:type="dxa"/>
          </w:tcPr>
          <w:p w14:paraId="24E270AA" w14:textId="77777777" w:rsidR="003D352F" w:rsidRDefault="001B3DC9">
            <w:pPr>
              <w:pStyle w:val="TableParagraph"/>
              <w:spacing w:line="263" w:lineRule="exact"/>
              <w:ind w:right="244"/>
              <w:jc w:val="right"/>
              <w:rPr>
                <w:sz w:val="24"/>
              </w:rPr>
            </w:pPr>
            <w:r>
              <w:rPr>
                <w:spacing w:val="-4"/>
                <w:sz w:val="24"/>
              </w:rPr>
              <w:t>2026</w:t>
            </w:r>
          </w:p>
        </w:tc>
        <w:tc>
          <w:tcPr>
            <w:tcW w:w="2412" w:type="dxa"/>
          </w:tcPr>
          <w:p w14:paraId="24E270AB" w14:textId="77777777" w:rsidR="003D352F" w:rsidRDefault="001B3DC9">
            <w:pPr>
              <w:pStyle w:val="TableParagraph"/>
              <w:spacing w:before="53" w:line="210" w:lineRule="exact"/>
              <w:ind w:right="871"/>
              <w:jc w:val="right"/>
              <w:rPr>
                <w:sz w:val="20"/>
              </w:rPr>
            </w:pPr>
            <w:r>
              <w:rPr>
                <w:spacing w:val="-2"/>
                <w:sz w:val="20"/>
              </w:rPr>
              <w:t>11939,2</w:t>
            </w:r>
          </w:p>
        </w:tc>
        <w:tc>
          <w:tcPr>
            <w:tcW w:w="2376" w:type="dxa"/>
            <w:vMerge/>
            <w:tcBorders>
              <w:top w:val="nil"/>
            </w:tcBorders>
          </w:tcPr>
          <w:p w14:paraId="24E270AC" w14:textId="77777777" w:rsidR="003D352F" w:rsidRDefault="003D352F">
            <w:pPr>
              <w:rPr>
                <w:sz w:val="2"/>
                <w:szCs w:val="2"/>
              </w:rPr>
            </w:pPr>
          </w:p>
        </w:tc>
      </w:tr>
      <w:tr w:rsidR="003D352F" w14:paraId="24E270AF" w14:textId="77777777">
        <w:trPr>
          <w:trHeight w:val="275"/>
        </w:trPr>
        <w:tc>
          <w:tcPr>
            <w:tcW w:w="9572" w:type="dxa"/>
            <w:gridSpan w:val="4"/>
          </w:tcPr>
          <w:p w14:paraId="24E270AE" w14:textId="77777777" w:rsidR="003D352F" w:rsidRDefault="001B3DC9">
            <w:pPr>
              <w:pStyle w:val="TableParagraph"/>
              <w:spacing w:line="256" w:lineRule="exact"/>
              <w:ind w:left="813"/>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0B0" w14:textId="77777777" w:rsidR="003D352F" w:rsidRDefault="003D352F">
      <w:pPr>
        <w:pStyle w:val="a3"/>
        <w:spacing w:before="5"/>
        <w:ind w:left="0" w:firstLine="0"/>
        <w:jc w:val="left"/>
      </w:pPr>
    </w:p>
    <w:p w14:paraId="24E270B1" w14:textId="77777777" w:rsidR="003D352F" w:rsidRDefault="001B3DC9">
      <w:pPr>
        <w:pStyle w:val="a3"/>
        <w:tabs>
          <w:tab w:val="left" w:pos="1371"/>
          <w:tab w:val="left" w:pos="2010"/>
          <w:tab w:val="left" w:pos="2329"/>
          <w:tab w:val="left" w:pos="3929"/>
          <w:tab w:val="left" w:pos="5655"/>
          <w:tab w:val="left" w:pos="7391"/>
          <w:tab w:val="left" w:pos="8707"/>
          <w:tab w:val="left" w:pos="9225"/>
        </w:tabs>
        <w:spacing w:line="242" w:lineRule="auto"/>
        <w:ind w:right="285" w:firstLine="0"/>
        <w:jc w:val="left"/>
      </w:pPr>
      <w:r>
        <w:rPr>
          <w:spacing w:val="-2"/>
        </w:rPr>
        <w:t>Таблица</w:t>
      </w:r>
      <w:r>
        <w:tab/>
      </w:r>
      <w:r>
        <w:rPr>
          <w:spacing w:val="-4"/>
        </w:rPr>
        <w:t>И.6</w:t>
      </w:r>
      <w:r>
        <w:tab/>
      </w:r>
      <w:r>
        <w:rPr>
          <w:spacing w:val="-10"/>
        </w:rPr>
        <w:t>-</w:t>
      </w:r>
      <w:r>
        <w:tab/>
      </w:r>
      <w:r>
        <w:rPr>
          <w:spacing w:val="-2"/>
        </w:rPr>
        <w:t>Показатели</w:t>
      </w:r>
      <w:r>
        <w:tab/>
      </w:r>
      <w:r>
        <w:rPr>
          <w:spacing w:val="-2"/>
        </w:rPr>
        <w:t>социального</w:t>
      </w:r>
      <w:r>
        <w:tab/>
      </w:r>
      <w:r>
        <w:rPr>
          <w:spacing w:val="-2"/>
        </w:rPr>
        <w:t>направления</w:t>
      </w:r>
      <w:r>
        <w:tab/>
      </w:r>
      <w:r>
        <w:rPr>
          <w:spacing w:val="-2"/>
        </w:rPr>
        <w:t>(Прогноз</w:t>
      </w:r>
      <w:r>
        <w:tab/>
      </w:r>
      <w:r>
        <w:rPr>
          <w:spacing w:val="-6"/>
        </w:rPr>
        <w:t>по</w:t>
      </w:r>
      <w:r>
        <w:tab/>
      </w:r>
      <w:r>
        <w:rPr>
          <w:spacing w:val="-4"/>
        </w:rPr>
        <w:t xml:space="preserve">всем </w:t>
      </w:r>
      <w:r>
        <w:t>показателям до 2026 года)</w:t>
      </w:r>
    </w:p>
    <w:p w14:paraId="24E270B2" w14:textId="77777777" w:rsidR="003D352F" w:rsidRDefault="003D352F">
      <w:pPr>
        <w:pStyle w:val="a3"/>
        <w:spacing w:before="5"/>
        <w:ind w:left="0" w:firstLine="0"/>
        <w:jc w:val="left"/>
        <w:rPr>
          <w:sz w:val="15"/>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008"/>
        <w:gridCol w:w="1692"/>
        <w:gridCol w:w="3305"/>
      </w:tblGrid>
      <w:tr w:rsidR="003D352F" w14:paraId="24E270B7" w14:textId="77777777">
        <w:trPr>
          <w:trHeight w:val="277"/>
        </w:trPr>
        <w:tc>
          <w:tcPr>
            <w:tcW w:w="3567" w:type="dxa"/>
          </w:tcPr>
          <w:p w14:paraId="24E270B3" w14:textId="77777777" w:rsidR="003D352F" w:rsidRDefault="001B3DC9">
            <w:pPr>
              <w:pStyle w:val="TableParagraph"/>
              <w:spacing w:before="1" w:line="257" w:lineRule="exact"/>
              <w:ind w:left="107"/>
              <w:rPr>
                <w:sz w:val="24"/>
              </w:rPr>
            </w:pPr>
            <w:r>
              <w:rPr>
                <w:spacing w:val="-2"/>
                <w:sz w:val="24"/>
              </w:rPr>
              <w:t>Показатели</w:t>
            </w:r>
          </w:p>
        </w:tc>
        <w:tc>
          <w:tcPr>
            <w:tcW w:w="1008" w:type="dxa"/>
          </w:tcPr>
          <w:p w14:paraId="24E270B4" w14:textId="77777777" w:rsidR="003D352F" w:rsidRDefault="001B3DC9">
            <w:pPr>
              <w:pStyle w:val="TableParagraph"/>
              <w:spacing w:before="1" w:line="257" w:lineRule="exact"/>
              <w:ind w:left="107"/>
              <w:rPr>
                <w:sz w:val="24"/>
              </w:rPr>
            </w:pPr>
            <w:r>
              <w:rPr>
                <w:spacing w:val="-4"/>
                <w:sz w:val="24"/>
              </w:rPr>
              <w:t>Годы</w:t>
            </w:r>
          </w:p>
        </w:tc>
        <w:tc>
          <w:tcPr>
            <w:tcW w:w="1692" w:type="dxa"/>
          </w:tcPr>
          <w:p w14:paraId="24E270B5" w14:textId="77777777" w:rsidR="003D352F" w:rsidRDefault="001B3DC9">
            <w:pPr>
              <w:pStyle w:val="TableParagraph"/>
              <w:spacing w:before="1" w:line="257" w:lineRule="exact"/>
              <w:ind w:left="108"/>
              <w:rPr>
                <w:sz w:val="24"/>
              </w:rPr>
            </w:pPr>
            <w:r>
              <w:rPr>
                <w:spacing w:val="-2"/>
                <w:sz w:val="24"/>
              </w:rPr>
              <w:t>Прогноз</w:t>
            </w:r>
          </w:p>
        </w:tc>
        <w:tc>
          <w:tcPr>
            <w:tcW w:w="3305" w:type="dxa"/>
          </w:tcPr>
          <w:p w14:paraId="24E270B6" w14:textId="77777777" w:rsidR="003D352F" w:rsidRDefault="001B3DC9">
            <w:pPr>
              <w:pStyle w:val="TableParagraph"/>
              <w:spacing w:before="1" w:line="257" w:lineRule="exact"/>
              <w:ind w:left="694"/>
              <w:rPr>
                <w:sz w:val="24"/>
              </w:rPr>
            </w:pPr>
            <w:r>
              <w:rPr>
                <w:sz w:val="24"/>
              </w:rPr>
              <w:t>Уравнение</w:t>
            </w:r>
            <w:r>
              <w:rPr>
                <w:spacing w:val="-6"/>
                <w:sz w:val="24"/>
              </w:rPr>
              <w:t xml:space="preserve"> </w:t>
            </w:r>
            <w:r>
              <w:rPr>
                <w:spacing w:val="-2"/>
                <w:sz w:val="24"/>
              </w:rPr>
              <w:t>модели</w:t>
            </w:r>
          </w:p>
        </w:tc>
      </w:tr>
      <w:tr w:rsidR="003D352F" w14:paraId="24E270BD" w14:textId="77777777">
        <w:trPr>
          <w:trHeight w:val="275"/>
        </w:trPr>
        <w:tc>
          <w:tcPr>
            <w:tcW w:w="3567" w:type="dxa"/>
            <w:vMerge w:val="restart"/>
          </w:tcPr>
          <w:p w14:paraId="24E270B8" w14:textId="77777777" w:rsidR="003D352F" w:rsidRDefault="001B3DC9">
            <w:pPr>
              <w:pStyle w:val="TableParagraph"/>
              <w:ind w:left="107"/>
              <w:rPr>
                <w:sz w:val="24"/>
              </w:rPr>
            </w:pPr>
            <w:r>
              <w:rPr>
                <w:sz w:val="24"/>
              </w:rPr>
              <w:t>Численность</w:t>
            </w:r>
            <w:r>
              <w:rPr>
                <w:spacing w:val="80"/>
                <w:sz w:val="24"/>
              </w:rPr>
              <w:t xml:space="preserve"> </w:t>
            </w:r>
            <w:r>
              <w:rPr>
                <w:sz w:val="24"/>
              </w:rPr>
              <w:t>сельского</w:t>
            </w:r>
            <w:r>
              <w:rPr>
                <w:spacing w:val="80"/>
                <w:sz w:val="24"/>
              </w:rPr>
              <w:t xml:space="preserve"> </w:t>
            </w:r>
            <w:r>
              <w:rPr>
                <w:sz w:val="24"/>
              </w:rPr>
              <w:t xml:space="preserve">населе </w:t>
            </w:r>
            <w:r>
              <w:rPr>
                <w:spacing w:val="-4"/>
                <w:sz w:val="24"/>
              </w:rPr>
              <w:t>ния</w:t>
            </w:r>
          </w:p>
        </w:tc>
        <w:tc>
          <w:tcPr>
            <w:tcW w:w="1008" w:type="dxa"/>
          </w:tcPr>
          <w:p w14:paraId="24E270B9" w14:textId="77777777" w:rsidR="003D352F" w:rsidRDefault="001B3DC9">
            <w:pPr>
              <w:pStyle w:val="TableParagraph"/>
              <w:spacing w:line="256" w:lineRule="exact"/>
              <w:ind w:right="251"/>
              <w:jc w:val="right"/>
              <w:rPr>
                <w:sz w:val="24"/>
              </w:rPr>
            </w:pPr>
            <w:r>
              <w:rPr>
                <w:spacing w:val="-4"/>
                <w:sz w:val="24"/>
              </w:rPr>
              <w:t>2024</w:t>
            </w:r>
          </w:p>
        </w:tc>
        <w:tc>
          <w:tcPr>
            <w:tcW w:w="1692" w:type="dxa"/>
          </w:tcPr>
          <w:p w14:paraId="24E270BA" w14:textId="77777777" w:rsidR="003D352F" w:rsidRDefault="001B3DC9">
            <w:pPr>
              <w:pStyle w:val="TableParagraph"/>
              <w:spacing w:line="256" w:lineRule="exact"/>
              <w:ind w:left="516"/>
              <w:rPr>
                <w:sz w:val="24"/>
              </w:rPr>
            </w:pPr>
            <w:r>
              <w:rPr>
                <w:spacing w:val="-2"/>
                <w:sz w:val="24"/>
              </w:rPr>
              <w:t>7463,2</w:t>
            </w:r>
          </w:p>
        </w:tc>
        <w:tc>
          <w:tcPr>
            <w:tcW w:w="3305" w:type="dxa"/>
            <w:vMerge w:val="restart"/>
          </w:tcPr>
          <w:p w14:paraId="24E270BB" w14:textId="77777777" w:rsidR="003D352F" w:rsidRDefault="001B3DC9">
            <w:pPr>
              <w:pStyle w:val="TableParagraph"/>
              <w:spacing w:before="275"/>
              <w:ind w:left="8" w:right="2"/>
              <w:jc w:val="center"/>
              <w:rPr>
                <w:sz w:val="24"/>
              </w:rPr>
            </w:pPr>
            <w:r>
              <w:rPr>
                <w:sz w:val="24"/>
              </w:rPr>
              <w:t>y</w:t>
            </w:r>
            <w:r>
              <w:rPr>
                <w:spacing w:val="-1"/>
                <w:sz w:val="24"/>
              </w:rPr>
              <w:t xml:space="preserve"> </w:t>
            </w:r>
            <w:r>
              <w:rPr>
                <w:sz w:val="24"/>
              </w:rPr>
              <w:t>=</w:t>
            </w:r>
            <w:r>
              <w:rPr>
                <w:spacing w:val="-1"/>
                <w:sz w:val="24"/>
              </w:rPr>
              <w:t xml:space="preserve"> </w:t>
            </w:r>
            <w:r>
              <w:rPr>
                <w:sz w:val="24"/>
              </w:rPr>
              <w:t>-794,9 x +</w:t>
            </w:r>
            <w:r>
              <w:rPr>
                <w:spacing w:val="-1"/>
                <w:sz w:val="24"/>
              </w:rPr>
              <w:t xml:space="preserve"> </w:t>
            </w:r>
            <w:r>
              <w:rPr>
                <w:spacing w:val="-4"/>
                <w:sz w:val="24"/>
              </w:rPr>
              <w:t>8487</w:t>
            </w:r>
          </w:p>
          <w:p w14:paraId="24E270B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0,135</w:t>
            </w:r>
          </w:p>
        </w:tc>
      </w:tr>
      <w:tr w:rsidR="003D352F" w14:paraId="24E270C2" w14:textId="77777777">
        <w:trPr>
          <w:trHeight w:val="276"/>
        </w:trPr>
        <w:tc>
          <w:tcPr>
            <w:tcW w:w="3567" w:type="dxa"/>
            <w:vMerge/>
            <w:tcBorders>
              <w:top w:val="nil"/>
            </w:tcBorders>
          </w:tcPr>
          <w:p w14:paraId="24E270BE" w14:textId="77777777" w:rsidR="003D352F" w:rsidRDefault="003D352F">
            <w:pPr>
              <w:rPr>
                <w:sz w:val="2"/>
                <w:szCs w:val="2"/>
              </w:rPr>
            </w:pPr>
          </w:p>
        </w:tc>
        <w:tc>
          <w:tcPr>
            <w:tcW w:w="1008" w:type="dxa"/>
          </w:tcPr>
          <w:p w14:paraId="24E270BF" w14:textId="77777777" w:rsidR="003D352F" w:rsidRDefault="001B3DC9">
            <w:pPr>
              <w:pStyle w:val="TableParagraph"/>
              <w:spacing w:line="256" w:lineRule="exact"/>
              <w:ind w:right="251"/>
              <w:jc w:val="right"/>
              <w:rPr>
                <w:sz w:val="24"/>
              </w:rPr>
            </w:pPr>
            <w:r>
              <w:rPr>
                <w:spacing w:val="-4"/>
                <w:sz w:val="24"/>
              </w:rPr>
              <w:t>2025</w:t>
            </w:r>
          </w:p>
        </w:tc>
        <w:tc>
          <w:tcPr>
            <w:tcW w:w="1692" w:type="dxa"/>
          </w:tcPr>
          <w:p w14:paraId="24E270C0" w14:textId="77777777" w:rsidR="003D352F" w:rsidRDefault="001B3DC9">
            <w:pPr>
              <w:pStyle w:val="TableParagraph"/>
              <w:spacing w:line="256" w:lineRule="exact"/>
              <w:ind w:left="516"/>
              <w:rPr>
                <w:sz w:val="24"/>
              </w:rPr>
            </w:pPr>
            <w:r>
              <w:rPr>
                <w:spacing w:val="-2"/>
                <w:sz w:val="24"/>
              </w:rPr>
              <w:t>7372,6</w:t>
            </w:r>
          </w:p>
        </w:tc>
        <w:tc>
          <w:tcPr>
            <w:tcW w:w="3305" w:type="dxa"/>
            <w:vMerge/>
            <w:tcBorders>
              <w:top w:val="nil"/>
            </w:tcBorders>
          </w:tcPr>
          <w:p w14:paraId="24E270C1" w14:textId="77777777" w:rsidR="003D352F" w:rsidRDefault="003D352F">
            <w:pPr>
              <w:rPr>
                <w:sz w:val="2"/>
                <w:szCs w:val="2"/>
              </w:rPr>
            </w:pPr>
          </w:p>
        </w:tc>
      </w:tr>
      <w:tr w:rsidR="003D352F" w14:paraId="24E270C7" w14:textId="77777777">
        <w:trPr>
          <w:trHeight w:val="275"/>
        </w:trPr>
        <w:tc>
          <w:tcPr>
            <w:tcW w:w="3567" w:type="dxa"/>
            <w:vMerge/>
            <w:tcBorders>
              <w:top w:val="nil"/>
            </w:tcBorders>
          </w:tcPr>
          <w:p w14:paraId="24E270C3" w14:textId="77777777" w:rsidR="003D352F" w:rsidRDefault="003D352F">
            <w:pPr>
              <w:rPr>
                <w:sz w:val="2"/>
                <w:szCs w:val="2"/>
              </w:rPr>
            </w:pPr>
          </w:p>
        </w:tc>
        <w:tc>
          <w:tcPr>
            <w:tcW w:w="1008" w:type="dxa"/>
          </w:tcPr>
          <w:p w14:paraId="24E270C4" w14:textId="77777777" w:rsidR="003D352F" w:rsidRDefault="001B3DC9">
            <w:pPr>
              <w:pStyle w:val="TableParagraph"/>
              <w:spacing w:line="256" w:lineRule="exact"/>
              <w:ind w:right="251"/>
              <w:jc w:val="right"/>
              <w:rPr>
                <w:sz w:val="24"/>
              </w:rPr>
            </w:pPr>
            <w:r>
              <w:rPr>
                <w:spacing w:val="-4"/>
                <w:sz w:val="24"/>
              </w:rPr>
              <w:t>2026</w:t>
            </w:r>
          </w:p>
        </w:tc>
        <w:tc>
          <w:tcPr>
            <w:tcW w:w="1692" w:type="dxa"/>
          </w:tcPr>
          <w:p w14:paraId="24E270C5" w14:textId="77777777" w:rsidR="003D352F" w:rsidRDefault="001B3DC9">
            <w:pPr>
              <w:pStyle w:val="TableParagraph"/>
              <w:spacing w:line="256" w:lineRule="exact"/>
              <w:ind w:left="10" w:right="3"/>
              <w:jc w:val="center"/>
              <w:rPr>
                <w:sz w:val="24"/>
              </w:rPr>
            </w:pPr>
            <w:r>
              <w:rPr>
                <w:spacing w:val="-4"/>
                <w:sz w:val="24"/>
              </w:rPr>
              <w:t>7282</w:t>
            </w:r>
          </w:p>
        </w:tc>
        <w:tc>
          <w:tcPr>
            <w:tcW w:w="3305" w:type="dxa"/>
            <w:vMerge/>
            <w:tcBorders>
              <w:top w:val="nil"/>
            </w:tcBorders>
          </w:tcPr>
          <w:p w14:paraId="24E270C6" w14:textId="77777777" w:rsidR="003D352F" w:rsidRDefault="003D352F">
            <w:pPr>
              <w:rPr>
                <w:sz w:val="2"/>
                <w:szCs w:val="2"/>
              </w:rPr>
            </w:pPr>
          </w:p>
        </w:tc>
      </w:tr>
      <w:tr w:rsidR="003D352F" w14:paraId="24E270CD" w14:textId="77777777">
        <w:trPr>
          <w:trHeight w:val="275"/>
        </w:trPr>
        <w:tc>
          <w:tcPr>
            <w:tcW w:w="3567" w:type="dxa"/>
            <w:vMerge w:val="restart"/>
          </w:tcPr>
          <w:p w14:paraId="24E270C8" w14:textId="77777777" w:rsidR="003D352F" w:rsidRDefault="001B3DC9">
            <w:pPr>
              <w:pStyle w:val="TableParagraph"/>
              <w:tabs>
                <w:tab w:val="left" w:pos="1016"/>
                <w:tab w:val="left" w:pos="2554"/>
              </w:tabs>
              <w:ind w:left="107" w:right="95"/>
              <w:rPr>
                <w:sz w:val="24"/>
              </w:rPr>
            </w:pPr>
            <w:r>
              <w:rPr>
                <w:spacing w:val="-4"/>
                <w:sz w:val="24"/>
              </w:rPr>
              <w:t>Число</w:t>
            </w:r>
            <w:r>
              <w:rPr>
                <w:sz w:val="24"/>
              </w:rPr>
              <w:tab/>
            </w:r>
            <w:r>
              <w:rPr>
                <w:spacing w:val="-2"/>
                <w:sz w:val="24"/>
              </w:rPr>
              <w:t>больничных</w:t>
            </w:r>
            <w:r>
              <w:rPr>
                <w:sz w:val="24"/>
              </w:rPr>
              <w:tab/>
            </w:r>
            <w:r>
              <w:rPr>
                <w:spacing w:val="-2"/>
                <w:sz w:val="24"/>
              </w:rPr>
              <w:t xml:space="preserve">организа </w:t>
            </w:r>
            <w:r>
              <w:rPr>
                <w:sz w:val="24"/>
              </w:rPr>
              <w:t>ций, единиц</w:t>
            </w:r>
          </w:p>
        </w:tc>
        <w:tc>
          <w:tcPr>
            <w:tcW w:w="1008" w:type="dxa"/>
          </w:tcPr>
          <w:p w14:paraId="24E270C9" w14:textId="77777777" w:rsidR="003D352F" w:rsidRDefault="001B3DC9">
            <w:pPr>
              <w:pStyle w:val="TableParagraph"/>
              <w:spacing w:line="256" w:lineRule="exact"/>
              <w:ind w:right="251"/>
              <w:jc w:val="right"/>
              <w:rPr>
                <w:sz w:val="24"/>
              </w:rPr>
            </w:pPr>
            <w:r>
              <w:rPr>
                <w:spacing w:val="-4"/>
                <w:sz w:val="24"/>
              </w:rPr>
              <w:t>2024</w:t>
            </w:r>
          </w:p>
        </w:tc>
        <w:tc>
          <w:tcPr>
            <w:tcW w:w="1692" w:type="dxa"/>
          </w:tcPr>
          <w:p w14:paraId="24E270CA" w14:textId="77777777" w:rsidR="003D352F" w:rsidRDefault="001B3DC9">
            <w:pPr>
              <w:pStyle w:val="TableParagraph"/>
              <w:spacing w:line="256" w:lineRule="exact"/>
              <w:ind w:left="10"/>
              <w:jc w:val="center"/>
              <w:rPr>
                <w:sz w:val="24"/>
              </w:rPr>
            </w:pPr>
            <w:r>
              <w:rPr>
                <w:spacing w:val="-2"/>
                <w:sz w:val="24"/>
              </w:rPr>
              <w:t>884,3</w:t>
            </w:r>
          </w:p>
        </w:tc>
        <w:tc>
          <w:tcPr>
            <w:tcW w:w="3305" w:type="dxa"/>
            <w:vMerge w:val="restart"/>
          </w:tcPr>
          <w:p w14:paraId="24E270CB" w14:textId="77777777" w:rsidR="003D352F" w:rsidRDefault="001B3DC9">
            <w:pPr>
              <w:pStyle w:val="TableParagraph"/>
              <w:spacing w:before="275"/>
              <w:ind w:left="8" w:right="2"/>
              <w:jc w:val="center"/>
              <w:rPr>
                <w:sz w:val="24"/>
              </w:rPr>
            </w:pPr>
            <w:r>
              <w:rPr>
                <w:sz w:val="24"/>
              </w:rPr>
              <w:t>y =</w:t>
            </w:r>
            <w:r>
              <w:rPr>
                <w:spacing w:val="-1"/>
                <w:sz w:val="24"/>
              </w:rPr>
              <w:t xml:space="preserve"> </w:t>
            </w:r>
            <w:r>
              <w:rPr>
                <w:sz w:val="24"/>
              </w:rPr>
              <w:t>29,1 x +</w:t>
            </w:r>
            <w:r>
              <w:rPr>
                <w:spacing w:val="-1"/>
                <w:sz w:val="24"/>
              </w:rPr>
              <w:t xml:space="preserve"> </w:t>
            </w:r>
            <w:r>
              <w:rPr>
                <w:spacing w:val="-2"/>
                <w:sz w:val="24"/>
              </w:rPr>
              <w:t>709,7</w:t>
            </w:r>
          </w:p>
          <w:p w14:paraId="24E270C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0,889</w:t>
            </w:r>
          </w:p>
        </w:tc>
      </w:tr>
      <w:tr w:rsidR="003D352F" w14:paraId="24E270D2" w14:textId="77777777">
        <w:trPr>
          <w:trHeight w:val="275"/>
        </w:trPr>
        <w:tc>
          <w:tcPr>
            <w:tcW w:w="3567" w:type="dxa"/>
            <w:vMerge/>
            <w:tcBorders>
              <w:top w:val="nil"/>
            </w:tcBorders>
          </w:tcPr>
          <w:p w14:paraId="24E270CE" w14:textId="77777777" w:rsidR="003D352F" w:rsidRDefault="003D352F">
            <w:pPr>
              <w:rPr>
                <w:sz w:val="2"/>
                <w:szCs w:val="2"/>
              </w:rPr>
            </w:pPr>
          </w:p>
        </w:tc>
        <w:tc>
          <w:tcPr>
            <w:tcW w:w="1008" w:type="dxa"/>
          </w:tcPr>
          <w:p w14:paraId="24E270CF" w14:textId="77777777" w:rsidR="003D352F" w:rsidRDefault="001B3DC9">
            <w:pPr>
              <w:pStyle w:val="TableParagraph"/>
              <w:spacing w:line="256" w:lineRule="exact"/>
              <w:ind w:right="251"/>
              <w:jc w:val="right"/>
              <w:rPr>
                <w:sz w:val="24"/>
              </w:rPr>
            </w:pPr>
            <w:r>
              <w:rPr>
                <w:spacing w:val="-4"/>
                <w:sz w:val="24"/>
              </w:rPr>
              <w:t>2025</w:t>
            </w:r>
          </w:p>
        </w:tc>
        <w:tc>
          <w:tcPr>
            <w:tcW w:w="1692" w:type="dxa"/>
          </w:tcPr>
          <w:p w14:paraId="24E270D0" w14:textId="77777777" w:rsidR="003D352F" w:rsidRDefault="001B3DC9">
            <w:pPr>
              <w:pStyle w:val="TableParagraph"/>
              <w:spacing w:line="256" w:lineRule="exact"/>
              <w:ind w:left="10"/>
              <w:jc w:val="center"/>
              <w:rPr>
                <w:sz w:val="24"/>
              </w:rPr>
            </w:pPr>
            <w:r>
              <w:rPr>
                <w:spacing w:val="-2"/>
                <w:sz w:val="24"/>
              </w:rPr>
              <w:t>913,4</w:t>
            </w:r>
          </w:p>
        </w:tc>
        <w:tc>
          <w:tcPr>
            <w:tcW w:w="3305" w:type="dxa"/>
            <w:vMerge/>
            <w:tcBorders>
              <w:top w:val="nil"/>
            </w:tcBorders>
          </w:tcPr>
          <w:p w14:paraId="24E270D1" w14:textId="77777777" w:rsidR="003D352F" w:rsidRDefault="003D352F">
            <w:pPr>
              <w:rPr>
                <w:sz w:val="2"/>
                <w:szCs w:val="2"/>
              </w:rPr>
            </w:pPr>
          </w:p>
        </w:tc>
      </w:tr>
      <w:tr w:rsidR="003D352F" w14:paraId="24E270D7" w14:textId="77777777">
        <w:trPr>
          <w:trHeight w:val="278"/>
        </w:trPr>
        <w:tc>
          <w:tcPr>
            <w:tcW w:w="3567" w:type="dxa"/>
            <w:vMerge/>
            <w:tcBorders>
              <w:top w:val="nil"/>
            </w:tcBorders>
          </w:tcPr>
          <w:p w14:paraId="24E270D3" w14:textId="77777777" w:rsidR="003D352F" w:rsidRDefault="003D352F">
            <w:pPr>
              <w:rPr>
                <w:sz w:val="2"/>
                <w:szCs w:val="2"/>
              </w:rPr>
            </w:pPr>
          </w:p>
        </w:tc>
        <w:tc>
          <w:tcPr>
            <w:tcW w:w="1008" w:type="dxa"/>
          </w:tcPr>
          <w:p w14:paraId="24E270D4" w14:textId="77777777" w:rsidR="003D352F" w:rsidRDefault="001B3DC9">
            <w:pPr>
              <w:pStyle w:val="TableParagraph"/>
              <w:spacing w:before="1" w:line="257" w:lineRule="exact"/>
              <w:ind w:right="251"/>
              <w:jc w:val="right"/>
              <w:rPr>
                <w:sz w:val="24"/>
              </w:rPr>
            </w:pPr>
            <w:r>
              <w:rPr>
                <w:spacing w:val="-4"/>
                <w:sz w:val="24"/>
              </w:rPr>
              <w:t>2026</w:t>
            </w:r>
          </w:p>
        </w:tc>
        <w:tc>
          <w:tcPr>
            <w:tcW w:w="1692" w:type="dxa"/>
          </w:tcPr>
          <w:p w14:paraId="24E270D5" w14:textId="77777777" w:rsidR="003D352F" w:rsidRDefault="001B3DC9">
            <w:pPr>
              <w:pStyle w:val="TableParagraph"/>
              <w:spacing w:before="1" w:line="257" w:lineRule="exact"/>
              <w:ind w:left="10"/>
              <w:jc w:val="center"/>
              <w:rPr>
                <w:sz w:val="24"/>
              </w:rPr>
            </w:pPr>
            <w:r>
              <w:rPr>
                <w:spacing w:val="-2"/>
                <w:sz w:val="24"/>
              </w:rPr>
              <w:t>942,5</w:t>
            </w:r>
          </w:p>
        </w:tc>
        <w:tc>
          <w:tcPr>
            <w:tcW w:w="3305" w:type="dxa"/>
            <w:vMerge/>
            <w:tcBorders>
              <w:top w:val="nil"/>
            </w:tcBorders>
          </w:tcPr>
          <w:p w14:paraId="24E270D6" w14:textId="77777777" w:rsidR="003D352F" w:rsidRDefault="003D352F">
            <w:pPr>
              <w:rPr>
                <w:sz w:val="2"/>
                <w:szCs w:val="2"/>
              </w:rPr>
            </w:pPr>
          </w:p>
        </w:tc>
      </w:tr>
      <w:tr w:rsidR="003D352F" w14:paraId="24E270DD" w14:textId="77777777">
        <w:trPr>
          <w:trHeight w:val="275"/>
        </w:trPr>
        <w:tc>
          <w:tcPr>
            <w:tcW w:w="3567" w:type="dxa"/>
            <w:vMerge w:val="restart"/>
          </w:tcPr>
          <w:p w14:paraId="24E270D8" w14:textId="77777777" w:rsidR="003D352F" w:rsidRDefault="001B3DC9">
            <w:pPr>
              <w:pStyle w:val="TableParagraph"/>
              <w:ind w:left="107"/>
              <w:rPr>
                <w:sz w:val="24"/>
              </w:rPr>
            </w:pPr>
            <w:r>
              <w:rPr>
                <w:sz w:val="24"/>
              </w:rPr>
              <w:t>Численность</w:t>
            </w:r>
            <w:r>
              <w:rPr>
                <w:spacing w:val="80"/>
                <w:sz w:val="24"/>
              </w:rPr>
              <w:t xml:space="preserve"> </w:t>
            </w:r>
            <w:r>
              <w:rPr>
                <w:sz w:val="24"/>
              </w:rPr>
              <w:t>врачей</w:t>
            </w:r>
            <w:r>
              <w:rPr>
                <w:spacing w:val="80"/>
                <w:sz w:val="24"/>
              </w:rPr>
              <w:t xml:space="preserve"> </w:t>
            </w:r>
            <w:r>
              <w:rPr>
                <w:sz w:val="24"/>
              </w:rPr>
              <w:t>всех</w:t>
            </w:r>
            <w:r>
              <w:rPr>
                <w:spacing w:val="80"/>
                <w:sz w:val="24"/>
              </w:rPr>
              <w:t xml:space="preserve"> </w:t>
            </w:r>
            <w:r>
              <w:rPr>
                <w:sz w:val="24"/>
              </w:rPr>
              <w:t>спе циальностей, человек</w:t>
            </w:r>
          </w:p>
        </w:tc>
        <w:tc>
          <w:tcPr>
            <w:tcW w:w="1008" w:type="dxa"/>
          </w:tcPr>
          <w:p w14:paraId="24E270D9" w14:textId="77777777" w:rsidR="003D352F" w:rsidRDefault="001B3DC9">
            <w:pPr>
              <w:pStyle w:val="TableParagraph"/>
              <w:spacing w:line="256" w:lineRule="exact"/>
              <w:ind w:right="251"/>
              <w:jc w:val="right"/>
              <w:rPr>
                <w:sz w:val="24"/>
              </w:rPr>
            </w:pPr>
            <w:r>
              <w:rPr>
                <w:spacing w:val="-4"/>
                <w:sz w:val="24"/>
              </w:rPr>
              <w:t>2024</w:t>
            </w:r>
          </w:p>
        </w:tc>
        <w:tc>
          <w:tcPr>
            <w:tcW w:w="1692" w:type="dxa"/>
          </w:tcPr>
          <w:p w14:paraId="24E270DA" w14:textId="77777777" w:rsidR="003D352F" w:rsidRDefault="001B3DC9">
            <w:pPr>
              <w:pStyle w:val="TableParagraph"/>
              <w:spacing w:line="256" w:lineRule="exact"/>
              <w:ind w:left="544"/>
              <w:rPr>
                <w:sz w:val="24"/>
              </w:rPr>
            </w:pPr>
            <w:r>
              <w:rPr>
                <w:spacing w:val="-2"/>
                <w:sz w:val="24"/>
              </w:rPr>
              <w:t>83115</w:t>
            </w:r>
          </w:p>
        </w:tc>
        <w:tc>
          <w:tcPr>
            <w:tcW w:w="3305" w:type="dxa"/>
            <w:vMerge w:val="restart"/>
          </w:tcPr>
          <w:p w14:paraId="24E270DB" w14:textId="77777777" w:rsidR="003D352F" w:rsidRDefault="001B3DC9">
            <w:pPr>
              <w:pStyle w:val="TableParagraph"/>
              <w:spacing w:line="275" w:lineRule="exact"/>
              <w:ind w:left="8" w:right="2"/>
              <w:jc w:val="center"/>
              <w:rPr>
                <w:sz w:val="24"/>
              </w:rPr>
            </w:pPr>
            <w:r>
              <w:rPr>
                <w:sz w:val="24"/>
              </w:rPr>
              <w:t>y =</w:t>
            </w:r>
            <w:r>
              <w:rPr>
                <w:spacing w:val="-1"/>
                <w:sz w:val="24"/>
              </w:rPr>
              <w:t xml:space="preserve"> </w:t>
            </w:r>
            <w:r>
              <w:rPr>
                <w:sz w:val="24"/>
              </w:rPr>
              <w:t>1744 x +</w:t>
            </w:r>
            <w:r>
              <w:rPr>
                <w:spacing w:val="-1"/>
                <w:sz w:val="24"/>
              </w:rPr>
              <w:t xml:space="preserve"> </w:t>
            </w:r>
            <w:r>
              <w:rPr>
                <w:spacing w:val="-2"/>
                <w:sz w:val="24"/>
              </w:rPr>
              <w:t>72649</w:t>
            </w:r>
          </w:p>
          <w:p w14:paraId="24E270D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0,987</w:t>
            </w:r>
          </w:p>
        </w:tc>
      </w:tr>
      <w:tr w:rsidR="003D352F" w14:paraId="24E270E2" w14:textId="77777777">
        <w:trPr>
          <w:trHeight w:val="275"/>
        </w:trPr>
        <w:tc>
          <w:tcPr>
            <w:tcW w:w="3567" w:type="dxa"/>
            <w:vMerge/>
            <w:tcBorders>
              <w:top w:val="nil"/>
            </w:tcBorders>
          </w:tcPr>
          <w:p w14:paraId="24E270DE" w14:textId="77777777" w:rsidR="003D352F" w:rsidRDefault="003D352F">
            <w:pPr>
              <w:rPr>
                <w:sz w:val="2"/>
                <w:szCs w:val="2"/>
              </w:rPr>
            </w:pPr>
          </w:p>
        </w:tc>
        <w:tc>
          <w:tcPr>
            <w:tcW w:w="1008" w:type="dxa"/>
          </w:tcPr>
          <w:p w14:paraId="24E270DF" w14:textId="77777777" w:rsidR="003D352F" w:rsidRDefault="001B3DC9">
            <w:pPr>
              <w:pStyle w:val="TableParagraph"/>
              <w:spacing w:line="256" w:lineRule="exact"/>
              <w:ind w:right="251"/>
              <w:jc w:val="right"/>
              <w:rPr>
                <w:sz w:val="24"/>
              </w:rPr>
            </w:pPr>
            <w:r>
              <w:rPr>
                <w:spacing w:val="-4"/>
                <w:sz w:val="24"/>
              </w:rPr>
              <w:t>2025</w:t>
            </w:r>
          </w:p>
        </w:tc>
        <w:tc>
          <w:tcPr>
            <w:tcW w:w="1692" w:type="dxa"/>
          </w:tcPr>
          <w:p w14:paraId="24E270E0" w14:textId="77777777" w:rsidR="003D352F" w:rsidRDefault="001B3DC9">
            <w:pPr>
              <w:pStyle w:val="TableParagraph"/>
              <w:spacing w:line="256" w:lineRule="exact"/>
              <w:ind w:left="544"/>
              <w:rPr>
                <w:sz w:val="24"/>
              </w:rPr>
            </w:pPr>
            <w:r>
              <w:rPr>
                <w:spacing w:val="-2"/>
                <w:sz w:val="24"/>
              </w:rPr>
              <w:t>84859</w:t>
            </w:r>
          </w:p>
        </w:tc>
        <w:tc>
          <w:tcPr>
            <w:tcW w:w="3305" w:type="dxa"/>
            <w:vMerge/>
            <w:tcBorders>
              <w:top w:val="nil"/>
            </w:tcBorders>
          </w:tcPr>
          <w:p w14:paraId="24E270E1" w14:textId="77777777" w:rsidR="003D352F" w:rsidRDefault="003D352F">
            <w:pPr>
              <w:rPr>
                <w:sz w:val="2"/>
                <w:szCs w:val="2"/>
              </w:rPr>
            </w:pPr>
          </w:p>
        </w:tc>
      </w:tr>
      <w:tr w:rsidR="003D352F" w14:paraId="24E270E7" w14:textId="77777777">
        <w:trPr>
          <w:trHeight w:val="282"/>
        </w:trPr>
        <w:tc>
          <w:tcPr>
            <w:tcW w:w="3567" w:type="dxa"/>
            <w:vMerge/>
            <w:tcBorders>
              <w:top w:val="nil"/>
            </w:tcBorders>
          </w:tcPr>
          <w:p w14:paraId="24E270E3" w14:textId="77777777" w:rsidR="003D352F" w:rsidRDefault="003D352F">
            <w:pPr>
              <w:rPr>
                <w:sz w:val="2"/>
                <w:szCs w:val="2"/>
              </w:rPr>
            </w:pPr>
          </w:p>
        </w:tc>
        <w:tc>
          <w:tcPr>
            <w:tcW w:w="1008" w:type="dxa"/>
          </w:tcPr>
          <w:p w14:paraId="24E270E4" w14:textId="77777777" w:rsidR="003D352F" w:rsidRDefault="001B3DC9">
            <w:pPr>
              <w:pStyle w:val="TableParagraph"/>
              <w:spacing w:line="263" w:lineRule="exact"/>
              <w:ind w:right="251"/>
              <w:jc w:val="right"/>
              <w:rPr>
                <w:sz w:val="24"/>
              </w:rPr>
            </w:pPr>
            <w:r>
              <w:rPr>
                <w:spacing w:val="-4"/>
                <w:sz w:val="24"/>
              </w:rPr>
              <w:t>2026</w:t>
            </w:r>
          </w:p>
        </w:tc>
        <w:tc>
          <w:tcPr>
            <w:tcW w:w="1692" w:type="dxa"/>
          </w:tcPr>
          <w:p w14:paraId="24E270E5" w14:textId="77777777" w:rsidR="003D352F" w:rsidRDefault="001B3DC9">
            <w:pPr>
              <w:pStyle w:val="TableParagraph"/>
              <w:spacing w:before="6" w:line="257" w:lineRule="exact"/>
              <w:ind w:left="544"/>
              <w:rPr>
                <w:sz w:val="24"/>
              </w:rPr>
            </w:pPr>
            <w:r>
              <w:rPr>
                <w:spacing w:val="-2"/>
                <w:sz w:val="24"/>
              </w:rPr>
              <w:t>86604</w:t>
            </w:r>
          </w:p>
        </w:tc>
        <w:tc>
          <w:tcPr>
            <w:tcW w:w="3305" w:type="dxa"/>
            <w:vMerge/>
            <w:tcBorders>
              <w:top w:val="nil"/>
            </w:tcBorders>
          </w:tcPr>
          <w:p w14:paraId="24E270E6" w14:textId="77777777" w:rsidR="003D352F" w:rsidRDefault="003D352F">
            <w:pPr>
              <w:rPr>
                <w:sz w:val="2"/>
                <w:szCs w:val="2"/>
              </w:rPr>
            </w:pPr>
          </w:p>
        </w:tc>
      </w:tr>
      <w:tr w:rsidR="003D352F" w14:paraId="24E270ED" w14:textId="77777777">
        <w:trPr>
          <w:trHeight w:val="350"/>
        </w:trPr>
        <w:tc>
          <w:tcPr>
            <w:tcW w:w="3567" w:type="dxa"/>
            <w:vMerge w:val="restart"/>
          </w:tcPr>
          <w:p w14:paraId="24E270E8" w14:textId="77777777" w:rsidR="003D352F" w:rsidRDefault="001B3DC9">
            <w:pPr>
              <w:pStyle w:val="TableParagraph"/>
              <w:ind w:left="107"/>
              <w:rPr>
                <w:sz w:val="24"/>
              </w:rPr>
            </w:pPr>
            <w:r>
              <w:rPr>
                <w:sz w:val="24"/>
              </w:rPr>
              <w:t>Численность</w:t>
            </w:r>
            <w:r>
              <w:rPr>
                <w:spacing w:val="37"/>
                <w:sz w:val="24"/>
              </w:rPr>
              <w:t xml:space="preserve"> </w:t>
            </w:r>
            <w:r>
              <w:rPr>
                <w:sz w:val="24"/>
              </w:rPr>
              <w:t>среднего</w:t>
            </w:r>
            <w:r>
              <w:rPr>
                <w:spacing w:val="36"/>
                <w:sz w:val="24"/>
              </w:rPr>
              <w:t xml:space="preserve"> </w:t>
            </w:r>
            <w:r>
              <w:rPr>
                <w:sz w:val="24"/>
              </w:rPr>
              <w:t>медицин ского персонала, человек</w:t>
            </w:r>
          </w:p>
        </w:tc>
        <w:tc>
          <w:tcPr>
            <w:tcW w:w="1008" w:type="dxa"/>
          </w:tcPr>
          <w:p w14:paraId="24E270E9" w14:textId="77777777" w:rsidR="003D352F" w:rsidRDefault="001B3DC9">
            <w:pPr>
              <w:pStyle w:val="TableParagraph"/>
              <w:spacing w:line="275" w:lineRule="exact"/>
              <w:ind w:right="251"/>
              <w:jc w:val="right"/>
              <w:rPr>
                <w:sz w:val="24"/>
              </w:rPr>
            </w:pPr>
            <w:r>
              <w:rPr>
                <w:spacing w:val="-4"/>
                <w:sz w:val="24"/>
              </w:rPr>
              <w:t>2024</w:t>
            </w:r>
          </w:p>
        </w:tc>
        <w:tc>
          <w:tcPr>
            <w:tcW w:w="1692" w:type="dxa"/>
          </w:tcPr>
          <w:p w14:paraId="24E270EA" w14:textId="77777777" w:rsidR="003D352F" w:rsidRDefault="001B3DC9">
            <w:pPr>
              <w:pStyle w:val="TableParagraph"/>
              <w:spacing w:before="73" w:line="257" w:lineRule="exact"/>
              <w:ind w:right="475"/>
              <w:jc w:val="right"/>
              <w:rPr>
                <w:sz w:val="24"/>
              </w:rPr>
            </w:pPr>
            <w:r>
              <w:rPr>
                <w:spacing w:val="-2"/>
                <w:sz w:val="24"/>
              </w:rPr>
              <w:t>195415</w:t>
            </w:r>
          </w:p>
        </w:tc>
        <w:tc>
          <w:tcPr>
            <w:tcW w:w="3305" w:type="dxa"/>
            <w:vMerge w:val="restart"/>
          </w:tcPr>
          <w:p w14:paraId="24E270EB" w14:textId="77777777" w:rsidR="003D352F" w:rsidRDefault="001B3DC9">
            <w:pPr>
              <w:pStyle w:val="TableParagraph"/>
              <w:spacing w:line="275" w:lineRule="exact"/>
              <w:ind w:left="8" w:right="2"/>
              <w:jc w:val="center"/>
              <w:rPr>
                <w:sz w:val="24"/>
              </w:rPr>
            </w:pPr>
            <w:r>
              <w:rPr>
                <w:sz w:val="24"/>
              </w:rPr>
              <w:t>y =</w:t>
            </w:r>
            <w:r>
              <w:rPr>
                <w:spacing w:val="-1"/>
                <w:sz w:val="24"/>
              </w:rPr>
              <w:t xml:space="preserve"> </w:t>
            </w:r>
            <w:r>
              <w:rPr>
                <w:sz w:val="24"/>
              </w:rPr>
              <w:t>2715 x +</w:t>
            </w:r>
            <w:r>
              <w:rPr>
                <w:spacing w:val="-1"/>
                <w:sz w:val="24"/>
              </w:rPr>
              <w:t xml:space="preserve"> </w:t>
            </w:r>
            <w:r>
              <w:rPr>
                <w:spacing w:val="-2"/>
                <w:sz w:val="24"/>
              </w:rPr>
              <w:t>17912</w:t>
            </w:r>
          </w:p>
          <w:p w14:paraId="24E270E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0,842</w:t>
            </w:r>
          </w:p>
        </w:tc>
      </w:tr>
      <w:tr w:rsidR="003D352F" w14:paraId="24E270F2" w14:textId="77777777">
        <w:trPr>
          <w:trHeight w:val="383"/>
        </w:trPr>
        <w:tc>
          <w:tcPr>
            <w:tcW w:w="3567" w:type="dxa"/>
            <w:vMerge/>
            <w:tcBorders>
              <w:top w:val="nil"/>
            </w:tcBorders>
          </w:tcPr>
          <w:p w14:paraId="24E270EE" w14:textId="77777777" w:rsidR="003D352F" w:rsidRDefault="003D352F">
            <w:pPr>
              <w:rPr>
                <w:sz w:val="2"/>
                <w:szCs w:val="2"/>
              </w:rPr>
            </w:pPr>
          </w:p>
        </w:tc>
        <w:tc>
          <w:tcPr>
            <w:tcW w:w="1008" w:type="dxa"/>
          </w:tcPr>
          <w:p w14:paraId="24E270EF" w14:textId="77777777" w:rsidR="003D352F" w:rsidRDefault="001B3DC9">
            <w:pPr>
              <w:pStyle w:val="TableParagraph"/>
              <w:spacing w:line="275" w:lineRule="exact"/>
              <w:ind w:right="251"/>
              <w:jc w:val="right"/>
              <w:rPr>
                <w:sz w:val="24"/>
              </w:rPr>
            </w:pPr>
            <w:r>
              <w:rPr>
                <w:spacing w:val="-4"/>
                <w:sz w:val="24"/>
              </w:rPr>
              <w:t>2025</w:t>
            </w:r>
          </w:p>
        </w:tc>
        <w:tc>
          <w:tcPr>
            <w:tcW w:w="1692" w:type="dxa"/>
          </w:tcPr>
          <w:p w14:paraId="24E270F0" w14:textId="77777777" w:rsidR="003D352F" w:rsidRDefault="001B3DC9">
            <w:pPr>
              <w:pStyle w:val="TableParagraph"/>
              <w:spacing w:before="107" w:line="257" w:lineRule="exact"/>
              <w:ind w:right="475"/>
              <w:jc w:val="right"/>
              <w:rPr>
                <w:sz w:val="24"/>
              </w:rPr>
            </w:pPr>
            <w:r>
              <w:rPr>
                <w:spacing w:val="-2"/>
                <w:sz w:val="24"/>
              </w:rPr>
              <w:t>198131</w:t>
            </w:r>
          </w:p>
        </w:tc>
        <w:tc>
          <w:tcPr>
            <w:tcW w:w="3305" w:type="dxa"/>
            <w:vMerge/>
            <w:tcBorders>
              <w:top w:val="nil"/>
            </w:tcBorders>
          </w:tcPr>
          <w:p w14:paraId="24E270F1" w14:textId="77777777" w:rsidR="003D352F" w:rsidRDefault="003D352F">
            <w:pPr>
              <w:rPr>
                <w:sz w:val="2"/>
                <w:szCs w:val="2"/>
              </w:rPr>
            </w:pPr>
          </w:p>
        </w:tc>
      </w:tr>
      <w:tr w:rsidR="003D352F" w14:paraId="24E270F7" w14:textId="77777777">
        <w:trPr>
          <w:trHeight w:val="357"/>
        </w:trPr>
        <w:tc>
          <w:tcPr>
            <w:tcW w:w="3567" w:type="dxa"/>
            <w:vMerge/>
            <w:tcBorders>
              <w:top w:val="nil"/>
            </w:tcBorders>
          </w:tcPr>
          <w:p w14:paraId="24E270F3" w14:textId="77777777" w:rsidR="003D352F" w:rsidRDefault="003D352F">
            <w:pPr>
              <w:rPr>
                <w:sz w:val="2"/>
                <w:szCs w:val="2"/>
              </w:rPr>
            </w:pPr>
          </w:p>
        </w:tc>
        <w:tc>
          <w:tcPr>
            <w:tcW w:w="1008" w:type="dxa"/>
          </w:tcPr>
          <w:p w14:paraId="24E270F4" w14:textId="77777777" w:rsidR="003D352F" w:rsidRDefault="001B3DC9">
            <w:pPr>
              <w:pStyle w:val="TableParagraph"/>
              <w:spacing w:line="275" w:lineRule="exact"/>
              <w:ind w:right="251"/>
              <w:jc w:val="right"/>
              <w:rPr>
                <w:sz w:val="24"/>
              </w:rPr>
            </w:pPr>
            <w:r>
              <w:rPr>
                <w:spacing w:val="-4"/>
                <w:sz w:val="24"/>
              </w:rPr>
              <w:t>2026</w:t>
            </w:r>
          </w:p>
        </w:tc>
        <w:tc>
          <w:tcPr>
            <w:tcW w:w="1692" w:type="dxa"/>
          </w:tcPr>
          <w:p w14:paraId="24E270F5" w14:textId="77777777" w:rsidR="003D352F" w:rsidRDefault="001B3DC9">
            <w:pPr>
              <w:pStyle w:val="TableParagraph"/>
              <w:spacing w:before="80" w:line="257" w:lineRule="exact"/>
              <w:ind w:right="475"/>
              <w:jc w:val="right"/>
              <w:rPr>
                <w:sz w:val="24"/>
              </w:rPr>
            </w:pPr>
            <w:r>
              <w:rPr>
                <w:spacing w:val="-2"/>
                <w:sz w:val="24"/>
              </w:rPr>
              <w:t>188800</w:t>
            </w:r>
          </w:p>
        </w:tc>
        <w:tc>
          <w:tcPr>
            <w:tcW w:w="3305" w:type="dxa"/>
            <w:vMerge/>
            <w:tcBorders>
              <w:top w:val="nil"/>
            </w:tcBorders>
          </w:tcPr>
          <w:p w14:paraId="24E270F6" w14:textId="77777777" w:rsidR="003D352F" w:rsidRDefault="003D352F">
            <w:pPr>
              <w:rPr>
                <w:sz w:val="2"/>
                <w:szCs w:val="2"/>
              </w:rPr>
            </w:pPr>
          </w:p>
        </w:tc>
      </w:tr>
      <w:tr w:rsidR="003D352F" w14:paraId="24E270FD" w14:textId="77777777">
        <w:trPr>
          <w:trHeight w:val="275"/>
        </w:trPr>
        <w:tc>
          <w:tcPr>
            <w:tcW w:w="3567" w:type="dxa"/>
            <w:vMerge w:val="restart"/>
          </w:tcPr>
          <w:p w14:paraId="24E270F8" w14:textId="77777777" w:rsidR="003D352F" w:rsidRDefault="001B3DC9">
            <w:pPr>
              <w:pStyle w:val="TableParagraph"/>
              <w:spacing w:line="275" w:lineRule="exact"/>
              <w:ind w:left="107"/>
              <w:rPr>
                <w:sz w:val="24"/>
              </w:rPr>
            </w:pPr>
            <w:r>
              <w:rPr>
                <w:sz w:val="24"/>
              </w:rPr>
              <w:t>Число</w:t>
            </w:r>
            <w:r>
              <w:rPr>
                <w:spacing w:val="-4"/>
                <w:sz w:val="24"/>
              </w:rPr>
              <w:t xml:space="preserve"> </w:t>
            </w:r>
            <w:r>
              <w:rPr>
                <w:sz w:val="24"/>
              </w:rPr>
              <w:t>больничных</w:t>
            </w:r>
            <w:r>
              <w:rPr>
                <w:spacing w:val="-3"/>
                <w:sz w:val="24"/>
              </w:rPr>
              <w:t xml:space="preserve"> </w:t>
            </w:r>
            <w:r>
              <w:rPr>
                <w:sz w:val="24"/>
              </w:rPr>
              <w:t>коек,</w:t>
            </w:r>
            <w:r>
              <w:rPr>
                <w:spacing w:val="-3"/>
                <w:sz w:val="24"/>
              </w:rPr>
              <w:t xml:space="preserve"> </w:t>
            </w:r>
            <w:r>
              <w:rPr>
                <w:spacing w:val="-2"/>
                <w:sz w:val="24"/>
              </w:rPr>
              <w:t>единиц</w:t>
            </w:r>
          </w:p>
        </w:tc>
        <w:tc>
          <w:tcPr>
            <w:tcW w:w="1008" w:type="dxa"/>
          </w:tcPr>
          <w:p w14:paraId="24E270F9" w14:textId="77777777" w:rsidR="003D352F" w:rsidRDefault="001B3DC9">
            <w:pPr>
              <w:pStyle w:val="TableParagraph"/>
              <w:spacing w:line="256" w:lineRule="exact"/>
              <w:ind w:right="251"/>
              <w:jc w:val="right"/>
              <w:rPr>
                <w:sz w:val="24"/>
              </w:rPr>
            </w:pPr>
            <w:r>
              <w:rPr>
                <w:spacing w:val="-4"/>
                <w:sz w:val="24"/>
              </w:rPr>
              <w:t>2024</w:t>
            </w:r>
          </w:p>
        </w:tc>
        <w:tc>
          <w:tcPr>
            <w:tcW w:w="1692" w:type="dxa"/>
          </w:tcPr>
          <w:p w14:paraId="24E270FA" w14:textId="77777777" w:rsidR="003D352F" w:rsidRDefault="001B3DC9">
            <w:pPr>
              <w:pStyle w:val="TableParagraph"/>
              <w:spacing w:line="256" w:lineRule="exact"/>
              <w:ind w:right="475"/>
              <w:jc w:val="right"/>
              <w:rPr>
                <w:sz w:val="24"/>
              </w:rPr>
            </w:pPr>
            <w:r>
              <w:rPr>
                <w:spacing w:val="-2"/>
                <w:sz w:val="24"/>
              </w:rPr>
              <w:t>111408</w:t>
            </w:r>
          </w:p>
        </w:tc>
        <w:tc>
          <w:tcPr>
            <w:tcW w:w="3305" w:type="dxa"/>
            <w:vMerge w:val="restart"/>
          </w:tcPr>
          <w:p w14:paraId="24E270FB" w14:textId="77777777" w:rsidR="003D352F" w:rsidRDefault="001B3DC9">
            <w:pPr>
              <w:pStyle w:val="TableParagraph"/>
              <w:spacing w:line="275" w:lineRule="exact"/>
              <w:ind w:left="8" w:right="2"/>
              <w:jc w:val="center"/>
              <w:rPr>
                <w:sz w:val="24"/>
              </w:rPr>
            </w:pPr>
            <w:r>
              <w:rPr>
                <w:sz w:val="24"/>
              </w:rPr>
              <w:t>y</w:t>
            </w:r>
            <w:r>
              <w:rPr>
                <w:spacing w:val="-1"/>
                <w:sz w:val="24"/>
              </w:rPr>
              <w:t xml:space="preserve"> </w:t>
            </w:r>
            <w:r>
              <w:rPr>
                <w:sz w:val="24"/>
              </w:rPr>
              <w:t>=</w:t>
            </w:r>
            <w:r>
              <w:rPr>
                <w:spacing w:val="-1"/>
                <w:sz w:val="24"/>
              </w:rPr>
              <w:t xml:space="preserve"> </w:t>
            </w:r>
            <w:r>
              <w:rPr>
                <w:sz w:val="24"/>
              </w:rPr>
              <w:t>-217,1 x +</w:t>
            </w:r>
            <w:r>
              <w:rPr>
                <w:spacing w:val="-1"/>
                <w:sz w:val="24"/>
              </w:rPr>
              <w:t xml:space="preserve"> </w:t>
            </w:r>
            <w:r>
              <w:rPr>
                <w:spacing w:val="-2"/>
                <w:sz w:val="24"/>
              </w:rPr>
              <w:t>11271</w:t>
            </w:r>
          </w:p>
          <w:p w14:paraId="24E270F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0,114</w:t>
            </w:r>
          </w:p>
        </w:tc>
      </w:tr>
      <w:tr w:rsidR="003D352F" w14:paraId="24E27102" w14:textId="77777777">
        <w:trPr>
          <w:trHeight w:val="276"/>
        </w:trPr>
        <w:tc>
          <w:tcPr>
            <w:tcW w:w="3567" w:type="dxa"/>
            <w:vMerge/>
            <w:tcBorders>
              <w:top w:val="nil"/>
            </w:tcBorders>
          </w:tcPr>
          <w:p w14:paraId="24E270FE" w14:textId="77777777" w:rsidR="003D352F" w:rsidRDefault="003D352F">
            <w:pPr>
              <w:rPr>
                <w:sz w:val="2"/>
                <w:szCs w:val="2"/>
              </w:rPr>
            </w:pPr>
          </w:p>
        </w:tc>
        <w:tc>
          <w:tcPr>
            <w:tcW w:w="1008" w:type="dxa"/>
          </w:tcPr>
          <w:p w14:paraId="24E270FF" w14:textId="77777777" w:rsidR="003D352F" w:rsidRDefault="001B3DC9">
            <w:pPr>
              <w:pStyle w:val="TableParagraph"/>
              <w:spacing w:line="256" w:lineRule="exact"/>
              <w:ind w:right="251"/>
              <w:jc w:val="right"/>
              <w:rPr>
                <w:sz w:val="24"/>
              </w:rPr>
            </w:pPr>
            <w:r>
              <w:rPr>
                <w:spacing w:val="-4"/>
                <w:sz w:val="24"/>
              </w:rPr>
              <w:t>2025</w:t>
            </w:r>
          </w:p>
        </w:tc>
        <w:tc>
          <w:tcPr>
            <w:tcW w:w="1692" w:type="dxa"/>
          </w:tcPr>
          <w:p w14:paraId="24E27100" w14:textId="77777777" w:rsidR="003D352F" w:rsidRDefault="001B3DC9">
            <w:pPr>
              <w:pStyle w:val="TableParagraph"/>
              <w:spacing w:line="256" w:lineRule="exact"/>
              <w:ind w:right="475"/>
              <w:jc w:val="right"/>
              <w:rPr>
                <w:sz w:val="24"/>
              </w:rPr>
            </w:pPr>
            <w:r>
              <w:rPr>
                <w:spacing w:val="-2"/>
                <w:sz w:val="24"/>
              </w:rPr>
              <w:t>111191</w:t>
            </w:r>
          </w:p>
        </w:tc>
        <w:tc>
          <w:tcPr>
            <w:tcW w:w="3305" w:type="dxa"/>
            <w:vMerge/>
            <w:tcBorders>
              <w:top w:val="nil"/>
            </w:tcBorders>
          </w:tcPr>
          <w:p w14:paraId="24E27101" w14:textId="77777777" w:rsidR="003D352F" w:rsidRDefault="003D352F">
            <w:pPr>
              <w:rPr>
                <w:sz w:val="2"/>
                <w:szCs w:val="2"/>
              </w:rPr>
            </w:pPr>
          </w:p>
        </w:tc>
      </w:tr>
      <w:tr w:rsidR="003D352F" w14:paraId="24E27107" w14:textId="77777777">
        <w:trPr>
          <w:trHeight w:val="278"/>
        </w:trPr>
        <w:tc>
          <w:tcPr>
            <w:tcW w:w="3567" w:type="dxa"/>
            <w:vMerge/>
            <w:tcBorders>
              <w:top w:val="nil"/>
            </w:tcBorders>
          </w:tcPr>
          <w:p w14:paraId="24E27103" w14:textId="77777777" w:rsidR="003D352F" w:rsidRDefault="003D352F">
            <w:pPr>
              <w:rPr>
                <w:sz w:val="2"/>
                <w:szCs w:val="2"/>
              </w:rPr>
            </w:pPr>
          </w:p>
        </w:tc>
        <w:tc>
          <w:tcPr>
            <w:tcW w:w="1008" w:type="dxa"/>
          </w:tcPr>
          <w:p w14:paraId="24E27104" w14:textId="77777777" w:rsidR="003D352F" w:rsidRDefault="001B3DC9">
            <w:pPr>
              <w:pStyle w:val="TableParagraph"/>
              <w:spacing w:before="1" w:line="257" w:lineRule="exact"/>
              <w:ind w:right="251"/>
              <w:jc w:val="right"/>
              <w:rPr>
                <w:sz w:val="24"/>
              </w:rPr>
            </w:pPr>
            <w:r>
              <w:rPr>
                <w:spacing w:val="-4"/>
                <w:sz w:val="24"/>
              </w:rPr>
              <w:t>2026</w:t>
            </w:r>
          </w:p>
        </w:tc>
        <w:tc>
          <w:tcPr>
            <w:tcW w:w="1692" w:type="dxa"/>
          </w:tcPr>
          <w:p w14:paraId="24E27105" w14:textId="77777777" w:rsidR="003D352F" w:rsidRDefault="001B3DC9">
            <w:pPr>
              <w:pStyle w:val="TableParagraph"/>
              <w:spacing w:before="1" w:line="257" w:lineRule="exact"/>
              <w:ind w:right="475"/>
              <w:jc w:val="right"/>
              <w:rPr>
                <w:sz w:val="24"/>
              </w:rPr>
            </w:pPr>
            <w:r>
              <w:rPr>
                <w:spacing w:val="-2"/>
                <w:sz w:val="24"/>
              </w:rPr>
              <w:t>110974</w:t>
            </w:r>
          </w:p>
        </w:tc>
        <w:tc>
          <w:tcPr>
            <w:tcW w:w="3305" w:type="dxa"/>
            <w:vMerge/>
            <w:tcBorders>
              <w:top w:val="nil"/>
            </w:tcBorders>
          </w:tcPr>
          <w:p w14:paraId="24E27106" w14:textId="77777777" w:rsidR="003D352F" w:rsidRDefault="003D352F">
            <w:pPr>
              <w:rPr>
                <w:sz w:val="2"/>
                <w:szCs w:val="2"/>
              </w:rPr>
            </w:pPr>
          </w:p>
        </w:tc>
      </w:tr>
      <w:tr w:rsidR="003D352F" w14:paraId="24E2710D" w14:textId="77777777">
        <w:trPr>
          <w:trHeight w:val="275"/>
        </w:trPr>
        <w:tc>
          <w:tcPr>
            <w:tcW w:w="3567" w:type="dxa"/>
            <w:vMerge w:val="restart"/>
          </w:tcPr>
          <w:p w14:paraId="24E27108" w14:textId="77777777" w:rsidR="003D352F" w:rsidRDefault="001B3DC9">
            <w:pPr>
              <w:pStyle w:val="TableParagraph"/>
              <w:ind w:left="107"/>
              <w:rPr>
                <w:sz w:val="24"/>
              </w:rPr>
            </w:pPr>
            <w:r>
              <w:rPr>
                <w:sz w:val="24"/>
              </w:rPr>
              <w:t>Число</w:t>
            </w:r>
            <w:r>
              <w:rPr>
                <w:spacing w:val="29"/>
                <w:sz w:val="24"/>
              </w:rPr>
              <w:t xml:space="preserve"> </w:t>
            </w:r>
            <w:r>
              <w:rPr>
                <w:sz w:val="24"/>
              </w:rPr>
              <w:t>коек</w:t>
            </w:r>
            <w:r>
              <w:rPr>
                <w:spacing w:val="31"/>
                <w:sz w:val="24"/>
              </w:rPr>
              <w:t xml:space="preserve"> </w:t>
            </w:r>
            <w:r>
              <w:rPr>
                <w:sz w:val="24"/>
              </w:rPr>
              <w:t>для</w:t>
            </w:r>
            <w:r>
              <w:rPr>
                <w:spacing w:val="29"/>
                <w:sz w:val="24"/>
              </w:rPr>
              <w:t xml:space="preserve"> </w:t>
            </w:r>
            <w:r>
              <w:rPr>
                <w:sz w:val="24"/>
              </w:rPr>
              <w:t>больных</w:t>
            </w:r>
            <w:r>
              <w:rPr>
                <w:spacing w:val="28"/>
                <w:sz w:val="24"/>
              </w:rPr>
              <w:t xml:space="preserve"> </w:t>
            </w:r>
            <w:r>
              <w:rPr>
                <w:sz w:val="24"/>
              </w:rPr>
              <w:t xml:space="preserve">детей, </w:t>
            </w:r>
            <w:r>
              <w:rPr>
                <w:spacing w:val="-2"/>
                <w:sz w:val="24"/>
              </w:rPr>
              <w:t>единиц</w:t>
            </w:r>
          </w:p>
        </w:tc>
        <w:tc>
          <w:tcPr>
            <w:tcW w:w="1008" w:type="dxa"/>
          </w:tcPr>
          <w:p w14:paraId="24E27109" w14:textId="77777777" w:rsidR="003D352F" w:rsidRDefault="001B3DC9">
            <w:pPr>
              <w:pStyle w:val="TableParagraph"/>
              <w:spacing w:line="256" w:lineRule="exact"/>
              <w:ind w:right="251"/>
              <w:jc w:val="right"/>
              <w:rPr>
                <w:sz w:val="24"/>
              </w:rPr>
            </w:pPr>
            <w:r>
              <w:rPr>
                <w:spacing w:val="-4"/>
                <w:sz w:val="24"/>
              </w:rPr>
              <w:t>2024</w:t>
            </w:r>
          </w:p>
        </w:tc>
        <w:tc>
          <w:tcPr>
            <w:tcW w:w="1692" w:type="dxa"/>
          </w:tcPr>
          <w:p w14:paraId="24E2710A" w14:textId="77777777" w:rsidR="003D352F" w:rsidRDefault="001B3DC9">
            <w:pPr>
              <w:pStyle w:val="TableParagraph"/>
              <w:spacing w:line="256" w:lineRule="exact"/>
              <w:ind w:left="544"/>
              <w:rPr>
                <w:sz w:val="24"/>
              </w:rPr>
            </w:pPr>
            <w:r>
              <w:rPr>
                <w:spacing w:val="-2"/>
                <w:sz w:val="24"/>
              </w:rPr>
              <w:t>25282</w:t>
            </w:r>
          </w:p>
        </w:tc>
        <w:tc>
          <w:tcPr>
            <w:tcW w:w="3305" w:type="dxa"/>
            <w:vMerge w:val="restart"/>
          </w:tcPr>
          <w:p w14:paraId="24E2710B" w14:textId="77777777" w:rsidR="003D352F" w:rsidRDefault="001B3DC9">
            <w:pPr>
              <w:pStyle w:val="TableParagraph"/>
              <w:spacing w:line="275" w:lineRule="exact"/>
              <w:ind w:left="8" w:right="2"/>
              <w:jc w:val="center"/>
              <w:rPr>
                <w:sz w:val="24"/>
              </w:rPr>
            </w:pPr>
            <w:r>
              <w:rPr>
                <w:sz w:val="24"/>
              </w:rPr>
              <w:t>y =</w:t>
            </w:r>
            <w:r>
              <w:rPr>
                <w:spacing w:val="-1"/>
                <w:sz w:val="24"/>
              </w:rPr>
              <w:t xml:space="preserve"> </w:t>
            </w:r>
            <w:r>
              <w:rPr>
                <w:sz w:val="24"/>
              </w:rPr>
              <w:t>1142 x +</w:t>
            </w:r>
            <w:r>
              <w:rPr>
                <w:spacing w:val="-1"/>
                <w:sz w:val="24"/>
              </w:rPr>
              <w:t xml:space="preserve"> </w:t>
            </w:r>
            <w:r>
              <w:rPr>
                <w:spacing w:val="-2"/>
                <w:sz w:val="24"/>
              </w:rPr>
              <w:t>18430</w:t>
            </w:r>
          </w:p>
          <w:p w14:paraId="24E2710C"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0,916</w:t>
            </w:r>
          </w:p>
        </w:tc>
      </w:tr>
      <w:tr w:rsidR="003D352F" w14:paraId="24E27112" w14:textId="77777777">
        <w:trPr>
          <w:trHeight w:val="299"/>
        </w:trPr>
        <w:tc>
          <w:tcPr>
            <w:tcW w:w="3567" w:type="dxa"/>
            <w:vMerge/>
            <w:tcBorders>
              <w:top w:val="nil"/>
            </w:tcBorders>
          </w:tcPr>
          <w:p w14:paraId="24E2710E" w14:textId="77777777" w:rsidR="003D352F" w:rsidRDefault="003D352F">
            <w:pPr>
              <w:rPr>
                <w:sz w:val="2"/>
                <w:szCs w:val="2"/>
              </w:rPr>
            </w:pPr>
          </w:p>
        </w:tc>
        <w:tc>
          <w:tcPr>
            <w:tcW w:w="1008" w:type="dxa"/>
          </w:tcPr>
          <w:p w14:paraId="24E2710F" w14:textId="77777777" w:rsidR="003D352F" w:rsidRDefault="001B3DC9">
            <w:pPr>
              <w:pStyle w:val="TableParagraph"/>
              <w:spacing w:line="275" w:lineRule="exact"/>
              <w:ind w:right="251"/>
              <w:jc w:val="right"/>
              <w:rPr>
                <w:sz w:val="24"/>
              </w:rPr>
            </w:pPr>
            <w:r>
              <w:rPr>
                <w:spacing w:val="-4"/>
                <w:sz w:val="24"/>
              </w:rPr>
              <w:t>2025</w:t>
            </w:r>
          </w:p>
        </w:tc>
        <w:tc>
          <w:tcPr>
            <w:tcW w:w="1692" w:type="dxa"/>
          </w:tcPr>
          <w:p w14:paraId="24E27110" w14:textId="77777777" w:rsidR="003D352F" w:rsidRDefault="001B3DC9">
            <w:pPr>
              <w:pStyle w:val="TableParagraph"/>
              <w:spacing w:before="23" w:line="257" w:lineRule="exact"/>
              <w:ind w:left="544"/>
              <w:rPr>
                <w:sz w:val="24"/>
              </w:rPr>
            </w:pPr>
            <w:r>
              <w:rPr>
                <w:spacing w:val="-2"/>
                <w:sz w:val="24"/>
              </w:rPr>
              <w:t>26425</w:t>
            </w:r>
          </w:p>
        </w:tc>
        <w:tc>
          <w:tcPr>
            <w:tcW w:w="3305" w:type="dxa"/>
            <w:vMerge/>
            <w:tcBorders>
              <w:top w:val="nil"/>
            </w:tcBorders>
          </w:tcPr>
          <w:p w14:paraId="24E27111" w14:textId="77777777" w:rsidR="003D352F" w:rsidRDefault="003D352F">
            <w:pPr>
              <w:rPr>
                <w:sz w:val="2"/>
                <w:szCs w:val="2"/>
              </w:rPr>
            </w:pPr>
          </w:p>
        </w:tc>
      </w:tr>
      <w:tr w:rsidR="003D352F" w14:paraId="24E27117" w14:textId="77777777">
        <w:trPr>
          <w:trHeight w:val="290"/>
        </w:trPr>
        <w:tc>
          <w:tcPr>
            <w:tcW w:w="3567" w:type="dxa"/>
            <w:vMerge/>
            <w:tcBorders>
              <w:top w:val="nil"/>
            </w:tcBorders>
          </w:tcPr>
          <w:p w14:paraId="24E27113" w14:textId="77777777" w:rsidR="003D352F" w:rsidRDefault="003D352F">
            <w:pPr>
              <w:rPr>
                <w:sz w:val="2"/>
                <w:szCs w:val="2"/>
              </w:rPr>
            </w:pPr>
          </w:p>
        </w:tc>
        <w:tc>
          <w:tcPr>
            <w:tcW w:w="1008" w:type="dxa"/>
          </w:tcPr>
          <w:p w14:paraId="24E27114" w14:textId="77777777" w:rsidR="003D352F" w:rsidRDefault="001B3DC9">
            <w:pPr>
              <w:pStyle w:val="TableParagraph"/>
              <w:spacing w:line="270" w:lineRule="exact"/>
              <w:ind w:right="251"/>
              <w:jc w:val="right"/>
              <w:rPr>
                <w:sz w:val="24"/>
              </w:rPr>
            </w:pPr>
            <w:r>
              <w:rPr>
                <w:spacing w:val="-4"/>
                <w:sz w:val="24"/>
              </w:rPr>
              <w:t>2026</w:t>
            </w:r>
          </w:p>
        </w:tc>
        <w:tc>
          <w:tcPr>
            <w:tcW w:w="1692" w:type="dxa"/>
          </w:tcPr>
          <w:p w14:paraId="24E27115" w14:textId="77777777" w:rsidR="003D352F" w:rsidRDefault="001B3DC9">
            <w:pPr>
              <w:pStyle w:val="TableParagraph"/>
              <w:spacing w:before="13" w:line="257" w:lineRule="exact"/>
              <w:ind w:left="544"/>
              <w:rPr>
                <w:sz w:val="24"/>
              </w:rPr>
            </w:pPr>
            <w:r>
              <w:rPr>
                <w:spacing w:val="-2"/>
                <w:sz w:val="24"/>
              </w:rPr>
              <w:t>27567</w:t>
            </w:r>
          </w:p>
        </w:tc>
        <w:tc>
          <w:tcPr>
            <w:tcW w:w="3305" w:type="dxa"/>
            <w:vMerge/>
            <w:tcBorders>
              <w:top w:val="nil"/>
            </w:tcBorders>
          </w:tcPr>
          <w:p w14:paraId="24E27116" w14:textId="77777777" w:rsidR="003D352F" w:rsidRDefault="003D352F">
            <w:pPr>
              <w:rPr>
                <w:sz w:val="2"/>
                <w:szCs w:val="2"/>
              </w:rPr>
            </w:pPr>
          </w:p>
        </w:tc>
      </w:tr>
      <w:tr w:rsidR="003D352F" w14:paraId="24E27119" w14:textId="77777777">
        <w:trPr>
          <w:trHeight w:val="277"/>
        </w:trPr>
        <w:tc>
          <w:tcPr>
            <w:tcW w:w="9572" w:type="dxa"/>
            <w:gridSpan w:val="4"/>
          </w:tcPr>
          <w:p w14:paraId="24E27118" w14:textId="77777777" w:rsidR="003D352F" w:rsidRDefault="001B3DC9">
            <w:pPr>
              <w:pStyle w:val="TableParagraph"/>
              <w:spacing w:line="258" w:lineRule="exact"/>
              <w:ind w:left="674"/>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11A" w14:textId="77777777" w:rsidR="003D352F" w:rsidRDefault="003D352F">
      <w:pPr>
        <w:pStyle w:val="TableParagraph"/>
        <w:spacing w:line="258" w:lineRule="exact"/>
        <w:rPr>
          <w:sz w:val="24"/>
        </w:rPr>
        <w:sectPr w:rsidR="003D352F">
          <w:pgSz w:w="11920" w:h="16850"/>
          <w:pgMar w:top="1060" w:right="283" w:bottom="1300" w:left="1559" w:header="0" w:footer="1072" w:gutter="0"/>
          <w:cols w:space="720"/>
        </w:sectPr>
      </w:pPr>
    </w:p>
    <w:p w14:paraId="24E2711B" w14:textId="77777777" w:rsidR="003D352F" w:rsidRDefault="001B3DC9">
      <w:pPr>
        <w:pStyle w:val="a3"/>
        <w:spacing w:before="72"/>
        <w:ind w:right="282" w:firstLine="0"/>
      </w:pPr>
      <w:r>
        <w:t>Таблица И.7 – Обеспеченность населения жильем и инфраструкура сельских территорий (Прогноз по всем показателям до 2026 года, включая водоснабжение, канализацию, отопление, газ)</w:t>
      </w:r>
    </w:p>
    <w:p w14:paraId="24E2711C" w14:textId="77777777" w:rsidR="003D352F" w:rsidRDefault="003D352F">
      <w:pPr>
        <w:pStyle w:val="a3"/>
        <w:spacing w:before="2"/>
        <w:ind w:left="0" w:firstLine="0"/>
        <w:jc w:val="left"/>
        <w:rPr>
          <w:sz w:val="16"/>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9"/>
        <w:gridCol w:w="993"/>
        <w:gridCol w:w="1416"/>
        <w:gridCol w:w="2803"/>
      </w:tblGrid>
      <w:tr w:rsidR="003D352F" w14:paraId="24E27121" w14:textId="77777777">
        <w:trPr>
          <w:trHeight w:val="275"/>
        </w:trPr>
        <w:tc>
          <w:tcPr>
            <w:tcW w:w="4359" w:type="dxa"/>
          </w:tcPr>
          <w:p w14:paraId="24E2711D" w14:textId="77777777" w:rsidR="003D352F" w:rsidRDefault="001B3DC9">
            <w:pPr>
              <w:pStyle w:val="TableParagraph"/>
              <w:spacing w:line="256" w:lineRule="exact"/>
              <w:ind w:left="6"/>
              <w:jc w:val="center"/>
              <w:rPr>
                <w:sz w:val="24"/>
              </w:rPr>
            </w:pPr>
            <w:r>
              <w:rPr>
                <w:spacing w:val="-2"/>
                <w:sz w:val="24"/>
              </w:rPr>
              <w:t>Показатели</w:t>
            </w:r>
          </w:p>
        </w:tc>
        <w:tc>
          <w:tcPr>
            <w:tcW w:w="993" w:type="dxa"/>
          </w:tcPr>
          <w:p w14:paraId="24E2711E" w14:textId="77777777" w:rsidR="003D352F" w:rsidRDefault="001B3DC9">
            <w:pPr>
              <w:pStyle w:val="TableParagraph"/>
              <w:spacing w:line="256" w:lineRule="exact"/>
              <w:ind w:right="214"/>
              <w:jc w:val="right"/>
              <w:rPr>
                <w:sz w:val="24"/>
              </w:rPr>
            </w:pPr>
            <w:r>
              <w:rPr>
                <w:spacing w:val="-4"/>
                <w:sz w:val="24"/>
              </w:rPr>
              <w:t>Годы</w:t>
            </w:r>
          </w:p>
        </w:tc>
        <w:tc>
          <w:tcPr>
            <w:tcW w:w="1416" w:type="dxa"/>
          </w:tcPr>
          <w:p w14:paraId="24E2711F" w14:textId="77777777" w:rsidR="003D352F" w:rsidRDefault="001B3DC9">
            <w:pPr>
              <w:pStyle w:val="TableParagraph"/>
              <w:spacing w:line="256" w:lineRule="exact"/>
              <w:ind w:left="7"/>
              <w:jc w:val="center"/>
              <w:rPr>
                <w:sz w:val="24"/>
              </w:rPr>
            </w:pPr>
            <w:r>
              <w:rPr>
                <w:spacing w:val="-2"/>
                <w:sz w:val="24"/>
              </w:rPr>
              <w:t>Прогноз</w:t>
            </w:r>
          </w:p>
        </w:tc>
        <w:tc>
          <w:tcPr>
            <w:tcW w:w="2803" w:type="dxa"/>
          </w:tcPr>
          <w:p w14:paraId="24E27120" w14:textId="77777777" w:rsidR="003D352F" w:rsidRDefault="001B3DC9">
            <w:pPr>
              <w:pStyle w:val="TableParagraph"/>
              <w:spacing w:line="256" w:lineRule="exact"/>
              <w:ind w:left="442"/>
              <w:rPr>
                <w:sz w:val="24"/>
              </w:rPr>
            </w:pPr>
            <w:r>
              <w:rPr>
                <w:sz w:val="24"/>
              </w:rPr>
              <w:t>Уравнение</w:t>
            </w:r>
            <w:r>
              <w:rPr>
                <w:spacing w:val="-6"/>
                <w:sz w:val="24"/>
              </w:rPr>
              <w:t xml:space="preserve"> </w:t>
            </w:r>
            <w:r>
              <w:rPr>
                <w:spacing w:val="-2"/>
                <w:sz w:val="24"/>
              </w:rPr>
              <w:t>модели</w:t>
            </w:r>
          </w:p>
        </w:tc>
      </w:tr>
      <w:tr w:rsidR="003D352F" w14:paraId="24E27127" w14:textId="77777777">
        <w:trPr>
          <w:trHeight w:val="275"/>
        </w:trPr>
        <w:tc>
          <w:tcPr>
            <w:tcW w:w="4359" w:type="dxa"/>
            <w:vMerge w:val="restart"/>
          </w:tcPr>
          <w:p w14:paraId="24E27122" w14:textId="77777777" w:rsidR="003D352F" w:rsidRDefault="001B3DC9">
            <w:pPr>
              <w:pStyle w:val="TableParagraph"/>
              <w:spacing w:line="276" w:lineRule="exact"/>
              <w:ind w:left="105" w:right="96"/>
              <w:jc w:val="both"/>
              <w:rPr>
                <w:sz w:val="24"/>
              </w:rPr>
            </w:pPr>
            <w:r>
              <w:rPr>
                <w:sz w:val="24"/>
              </w:rPr>
              <w:t>Обеспеченность населения жильем,</w:t>
            </w:r>
            <w:r>
              <w:rPr>
                <w:spacing w:val="40"/>
                <w:sz w:val="24"/>
              </w:rPr>
              <w:t xml:space="preserve"> </w:t>
            </w:r>
            <w:r>
              <w:rPr>
                <w:sz w:val="24"/>
              </w:rPr>
              <w:t xml:space="preserve">кв.м на одного человека – сельская </w:t>
            </w:r>
            <w:r>
              <w:rPr>
                <w:spacing w:val="-2"/>
                <w:sz w:val="24"/>
              </w:rPr>
              <w:t>местность</w:t>
            </w:r>
          </w:p>
        </w:tc>
        <w:tc>
          <w:tcPr>
            <w:tcW w:w="993" w:type="dxa"/>
          </w:tcPr>
          <w:p w14:paraId="24E2712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24" w14:textId="77777777" w:rsidR="003D352F" w:rsidRDefault="001B3DC9">
            <w:pPr>
              <w:pStyle w:val="TableParagraph"/>
              <w:spacing w:line="256" w:lineRule="exact"/>
              <w:ind w:left="7" w:right="2"/>
              <w:jc w:val="center"/>
              <w:rPr>
                <w:sz w:val="24"/>
              </w:rPr>
            </w:pPr>
            <w:r>
              <w:rPr>
                <w:spacing w:val="-4"/>
                <w:sz w:val="24"/>
              </w:rPr>
              <w:t>22,2</w:t>
            </w:r>
          </w:p>
        </w:tc>
        <w:tc>
          <w:tcPr>
            <w:tcW w:w="2803" w:type="dxa"/>
            <w:vMerge w:val="restart"/>
          </w:tcPr>
          <w:p w14:paraId="24E27125" w14:textId="77777777" w:rsidR="003D352F" w:rsidRDefault="001B3DC9">
            <w:pPr>
              <w:pStyle w:val="TableParagraph"/>
              <w:spacing w:before="275"/>
              <w:ind w:left="13" w:right="3"/>
              <w:jc w:val="center"/>
              <w:rPr>
                <w:sz w:val="24"/>
              </w:rPr>
            </w:pPr>
            <w:r>
              <w:rPr>
                <w:sz w:val="24"/>
              </w:rPr>
              <w:t>y =</w:t>
            </w:r>
            <w:r>
              <w:rPr>
                <w:spacing w:val="-1"/>
                <w:sz w:val="24"/>
              </w:rPr>
              <w:t xml:space="preserve"> </w:t>
            </w:r>
            <w:r>
              <w:rPr>
                <w:sz w:val="24"/>
              </w:rPr>
              <w:t>0,23 x +</w:t>
            </w:r>
            <w:r>
              <w:rPr>
                <w:spacing w:val="-1"/>
                <w:sz w:val="24"/>
              </w:rPr>
              <w:t xml:space="preserve"> </w:t>
            </w:r>
            <w:r>
              <w:rPr>
                <w:spacing w:val="-2"/>
                <w:sz w:val="24"/>
              </w:rPr>
              <w:t>20,85</w:t>
            </w:r>
          </w:p>
          <w:p w14:paraId="24E27126" w14:textId="77777777" w:rsidR="003D352F" w:rsidRDefault="001B3DC9">
            <w:pPr>
              <w:pStyle w:val="TableParagraph"/>
              <w:ind w:left="13"/>
              <w:jc w:val="center"/>
              <w:rPr>
                <w:sz w:val="24"/>
              </w:rPr>
            </w:pPr>
            <w:r>
              <w:rPr>
                <w:sz w:val="24"/>
              </w:rPr>
              <w:t>R² =</w:t>
            </w:r>
            <w:r>
              <w:rPr>
                <w:spacing w:val="-1"/>
                <w:sz w:val="24"/>
              </w:rPr>
              <w:t xml:space="preserve"> </w:t>
            </w:r>
            <w:r>
              <w:rPr>
                <w:spacing w:val="-2"/>
                <w:sz w:val="24"/>
              </w:rPr>
              <w:t>0,127</w:t>
            </w:r>
          </w:p>
        </w:tc>
      </w:tr>
      <w:tr w:rsidR="003D352F" w14:paraId="24E2712C" w14:textId="77777777">
        <w:trPr>
          <w:trHeight w:val="275"/>
        </w:trPr>
        <w:tc>
          <w:tcPr>
            <w:tcW w:w="4359" w:type="dxa"/>
            <w:vMerge/>
            <w:tcBorders>
              <w:top w:val="nil"/>
            </w:tcBorders>
          </w:tcPr>
          <w:p w14:paraId="24E27128" w14:textId="77777777" w:rsidR="003D352F" w:rsidRDefault="003D352F">
            <w:pPr>
              <w:rPr>
                <w:sz w:val="2"/>
                <w:szCs w:val="2"/>
              </w:rPr>
            </w:pPr>
          </w:p>
        </w:tc>
        <w:tc>
          <w:tcPr>
            <w:tcW w:w="993" w:type="dxa"/>
          </w:tcPr>
          <w:p w14:paraId="24E27129"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2A" w14:textId="77777777" w:rsidR="003D352F" w:rsidRDefault="001B3DC9">
            <w:pPr>
              <w:pStyle w:val="TableParagraph"/>
              <w:spacing w:line="256" w:lineRule="exact"/>
              <w:ind w:left="7" w:right="2"/>
              <w:jc w:val="center"/>
              <w:rPr>
                <w:sz w:val="24"/>
              </w:rPr>
            </w:pPr>
            <w:r>
              <w:rPr>
                <w:spacing w:val="-4"/>
                <w:sz w:val="24"/>
              </w:rPr>
              <w:t>22,4</w:t>
            </w:r>
          </w:p>
        </w:tc>
        <w:tc>
          <w:tcPr>
            <w:tcW w:w="2803" w:type="dxa"/>
            <w:vMerge/>
            <w:tcBorders>
              <w:top w:val="nil"/>
            </w:tcBorders>
          </w:tcPr>
          <w:p w14:paraId="24E2712B" w14:textId="77777777" w:rsidR="003D352F" w:rsidRDefault="003D352F">
            <w:pPr>
              <w:rPr>
                <w:sz w:val="2"/>
                <w:szCs w:val="2"/>
              </w:rPr>
            </w:pPr>
          </w:p>
        </w:tc>
      </w:tr>
      <w:tr w:rsidR="003D352F" w14:paraId="24E27131" w14:textId="77777777">
        <w:trPr>
          <w:trHeight w:val="275"/>
        </w:trPr>
        <w:tc>
          <w:tcPr>
            <w:tcW w:w="4359" w:type="dxa"/>
            <w:vMerge/>
            <w:tcBorders>
              <w:top w:val="nil"/>
            </w:tcBorders>
          </w:tcPr>
          <w:p w14:paraId="24E2712D" w14:textId="77777777" w:rsidR="003D352F" w:rsidRDefault="003D352F">
            <w:pPr>
              <w:rPr>
                <w:sz w:val="2"/>
                <w:szCs w:val="2"/>
              </w:rPr>
            </w:pPr>
          </w:p>
        </w:tc>
        <w:tc>
          <w:tcPr>
            <w:tcW w:w="993" w:type="dxa"/>
          </w:tcPr>
          <w:p w14:paraId="24E2712E"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2F" w14:textId="77777777" w:rsidR="003D352F" w:rsidRDefault="001B3DC9">
            <w:pPr>
              <w:pStyle w:val="TableParagraph"/>
              <w:spacing w:line="256" w:lineRule="exact"/>
              <w:ind w:left="7" w:right="2"/>
              <w:jc w:val="center"/>
              <w:rPr>
                <w:sz w:val="24"/>
              </w:rPr>
            </w:pPr>
            <w:r>
              <w:rPr>
                <w:spacing w:val="-4"/>
                <w:sz w:val="24"/>
              </w:rPr>
              <w:t>22,7</w:t>
            </w:r>
          </w:p>
        </w:tc>
        <w:tc>
          <w:tcPr>
            <w:tcW w:w="2803" w:type="dxa"/>
            <w:vMerge/>
            <w:tcBorders>
              <w:top w:val="nil"/>
            </w:tcBorders>
          </w:tcPr>
          <w:p w14:paraId="24E27130" w14:textId="77777777" w:rsidR="003D352F" w:rsidRDefault="003D352F">
            <w:pPr>
              <w:rPr>
                <w:sz w:val="2"/>
                <w:szCs w:val="2"/>
              </w:rPr>
            </w:pPr>
          </w:p>
        </w:tc>
      </w:tr>
      <w:tr w:rsidR="003D352F" w14:paraId="24E27137" w14:textId="77777777">
        <w:trPr>
          <w:trHeight w:val="275"/>
        </w:trPr>
        <w:tc>
          <w:tcPr>
            <w:tcW w:w="4359" w:type="dxa"/>
            <w:vMerge w:val="restart"/>
          </w:tcPr>
          <w:p w14:paraId="24E27132" w14:textId="77777777" w:rsidR="003D352F" w:rsidRDefault="001B3DC9">
            <w:pPr>
              <w:pStyle w:val="TableParagraph"/>
              <w:ind w:left="105" w:right="99"/>
              <w:rPr>
                <w:sz w:val="24"/>
              </w:rPr>
            </w:pPr>
            <w:r>
              <w:rPr>
                <w:sz w:val="24"/>
              </w:rPr>
              <w:t>Наличие</w:t>
            </w:r>
            <w:r>
              <w:rPr>
                <w:spacing w:val="40"/>
                <w:sz w:val="24"/>
              </w:rPr>
              <w:t xml:space="preserve"> </w:t>
            </w:r>
            <w:r>
              <w:rPr>
                <w:sz w:val="24"/>
              </w:rPr>
              <w:t>автотранс</w:t>
            </w:r>
            <w:r>
              <w:rPr>
                <w:spacing w:val="40"/>
                <w:sz w:val="24"/>
              </w:rPr>
              <w:t xml:space="preserve"> </w:t>
            </w:r>
            <w:r>
              <w:rPr>
                <w:sz w:val="24"/>
              </w:rPr>
              <w:t>портных</w:t>
            </w:r>
            <w:r>
              <w:rPr>
                <w:spacing w:val="40"/>
                <w:sz w:val="24"/>
              </w:rPr>
              <w:t xml:space="preserve"> </w:t>
            </w:r>
            <w:r>
              <w:rPr>
                <w:sz w:val="24"/>
              </w:rPr>
              <w:t>средств</w:t>
            </w:r>
            <w:r>
              <w:rPr>
                <w:spacing w:val="40"/>
                <w:sz w:val="24"/>
              </w:rPr>
              <w:t xml:space="preserve"> </w:t>
            </w:r>
            <w:r>
              <w:rPr>
                <w:sz w:val="24"/>
              </w:rPr>
              <w:t>в сельских территориях, тыс.ед.</w:t>
            </w:r>
          </w:p>
        </w:tc>
        <w:tc>
          <w:tcPr>
            <w:tcW w:w="993" w:type="dxa"/>
          </w:tcPr>
          <w:p w14:paraId="24E2713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34" w14:textId="77777777" w:rsidR="003D352F" w:rsidRDefault="001B3DC9">
            <w:pPr>
              <w:pStyle w:val="TableParagraph"/>
              <w:spacing w:line="256" w:lineRule="exact"/>
              <w:ind w:left="7" w:right="3"/>
              <w:jc w:val="center"/>
              <w:rPr>
                <w:sz w:val="24"/>
              </w:rPr>
            </w:pPr>
            <w:r>
              <w:rPr>
                <w:spacing w:val="-2"/>
                <w:sz w:val="24"/>
              </w:rPr>
              <w:t>2522,5</w:t>
            </w:r>
          </w:p>
        </w:tc>
        <w:tc>
          <w:tcPr>
            <w:tcW w:w="2803" w:type="dxa"/>
            <w:vMerge w:val="restart"/>
          </w:tcPr>
          <w:p w14:paraId="24E27135" w14:textId="77777777" w:rsidR="003D352F" w:rsidRDefault="001B3DC9">
            <w:pPr>
              <w:pStyle w:val="TableParagraph"/>
              <w:spacing w:before="275"/>
              <w:ind w:left="13"/>
              <w:jc w:val="center"/>
              <w:rPr>
                <w:sz w:val="24"/>
              </w:rPr>
            </w:pPr>
            <w:r>
              <w:rPr>
                <w:sz w:val="24"/>
              </w:rPr>
              <w:t>y =</w:t>
            </w:r>
            <w:r>
              <w:rPr>
                <w:spacing w:val="-1"/>
                <w:sz w:val="24"/>
              </w:rPr>
              <w:t xml:space="preserve"> </w:t>
            </w:r>
            <w:r>
              <w:rPr>
                <w:sz w:val="24"/>
              </w:rPr>
              <w:t>67,17 x +</w:t>
            </w:r>
            <w:r>
              <w:rPr>
                <w:spacing w:val="-1"/>
                <w:sz w:val="24"/>
              </w:rPr>
              <w:t xml:space="preserve"> </w:t>
            </w:r>
            <w:r>
              <w:rPr>
                <w:spacing w:val="-4"/>
                <w:sz w:val="24"/>
              </w:rPr>
              <w:t>2119</w:t>
            </w:r>
          </w:p>
          <w:p w14:paraId="24E27136" w14:textId="77777777" w:rsidR="003D352F" w:rsidRDefault="001B3DC9">
            <w:pPr>
              <w:pStyle w:val="TableParagraph"/>
              <w:ind w:left="13" w:right="1"/>
              <w:jc w:val="center"/>
              <w:rPr>
                <w:sz w:val="24"/>
              </w:rPr>
            </w:pPr>
            <w:r>
              <w:rPr>
                <w:sz w:val="24"/>
              </w:rPr>
              <w:t>R² =</w:t>
            </w:r>
            <w:r>
              <w:rPr>
                <w:spacing w:val="-1"/>
                <w:sz w:val="24"/>
              </w:rPr>
              <w:t xml:space="preserve"> </w:t>
            </w:r>
            <w:r>
              <w:rPr>
                <w:spacing w:val="-2"/>
                <w:sz w:val="24"/>
              </w:rPr>
              <w:t>0,590</w:t>
            </w:r>
          </w:p>
        </w:tc>
      </w:tr>
      <w:tr w:rsidR="003D352F" w14:paraId="24E2713C" w14:textId="77777777">
        <w:trPr>
          <w:trHeight w:val="277"/>
        </w:trPr>
        <w:tc>
          <w:tcPr>
            <w:tcW w:w="4359" w:type="dxa"/>
            <w:vMerge/>
            <w:tcBorders>
              <w:top w:val="nil"/>
            </w:tcBorders>
          </w:tcPr>
          <w:p w14:paraId="24E27138" w14:textId="77777777" w:rsidR="003D352F" w:rsidRDefault="003D352F">
            <w:pPr>
              <w:rPr>
                <w:sz w:val="2"/>
                <w:szCs w:val="2"/>
              </w:rPr>
            </w:pPr>
          </w:p>
        </w:tc>
        <w:tc>
          <w:tcPr>
            <w:tcW w:w="993" w:type="dxa"/>
          </w:tcPr>
          <w:p w14:paraId="24E27139" w14:textId="77777777" w:rsidR="003D352F" w:rsidRDefault="001B3DC9">
            <w:pPr>
              <w:pStyle w:val="TableParagraph"/>
              <w:spacing w:before="1" w:line="257" w:lineRule="exact"/>
              <w:ind w:right="246"/>
              <w:jc w:val="right"/>
              <w:rPr>
                <w:sz w:val="24"/>
              </w:rPr>
            </w:pPr>
            <w:r>
              <w:rPr>
                <w:spacing w:val="-4"/>
                <w:sz w:val="24"/>
              </w:rPr>
              <w:t>2025</w:t>
            </w:r>
          </w:p>
        </w:tc>
        <w:tc>
          <w:tcPr>
            <w:tcW w:w="1416" w:type="dxa"/>
          </w:tcPr>
          <w:p w14:paraId="24E2713A" w14:textId="77777777" w:rsidR="003D352F" w:rsidRDefault="001B3DC9">
            <w:pPr>
              <w:pStyle w:val="TableParagraph"/>
              <w:spacing w:before="1" w:line="257" w:lineRule="exact"/>
              <w:ind w:left="7" w:right="3"/>
              <w:jc w:val="center"/>
              <w:rPr>
                <w:sz w:val="24"/>
              </w:rPr>
            </w:pPr>
            <w:r>
              <w:rPr>
                <w:spacing w:val="-2"/>
                <w:sz w:val="24"/>
              </w:rPr>
              <w:t>2589,7</w:t>
            </w:r>
          </w:p>
        </w:tc>
        <w:tc>
          <w:tcPr>
            <w:tcW w:w="2803" w:type="dxa"/>
            <w:vMerge/>
            <w:tcBorders>
              <w:top w:val="nil"/>
            </w:tcBorders>
          </w:tcPr>
          <w:p w14:paraId="24E2713B" w14:textId="77777777" w:rsidR="003D352F" w:rsidRDefault="003D352F">
            <w:pPr>
              <w:rPr>
                <w:sz w:val="2"/>
                <w:szCs w:val="2"/>
              </w:rPr>
            </w:pPr>
          </w:p>
        </w:tc>
      </w:tr>
      <w:tr w:rsidR="003D352F" w14:paraId="24E27141" w14:textId="77777777">
        <w:trPr>
          <w:trHeight w:val="275"/>
        </w:trPr>
        <w:tc>
          <w:tcPr>
            <w:tcW w:w="4359" w:type="dxa"/>
            <w:vMerge/>
            <w:tcBorders>
              <w:top w:val="nil"/>
            </w:tcBorders>
          </w:tcPr>
          <w:p w14:paraId="24E2713D" w14:textId="77777777" w:rsidR="003D352F" w:rsidRDefault="003D352F">
            <w:pPr>
              <w:rPr>
                <w:sz w:val="2"/>
                <w:szCs w:val="2"/>
              </w:rPr>
            </w:pPr>
          </w:p>
        </w:tc>
        <w:tc>
          <w:tcPr>
            <w:tcW w:w="993" w:type="dxa"/>
          </w:tcPr>
          <w:p w14:paraId="24E2713E"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3F" w14:textId="77777777" w:rsidR="003D352F" w:rsidRDefault="001B3DC9">
            <w:pPr>
              <w:pStyle w:val="TableParagraph"/>
              <w:spacing w:line="256" w:lineRule="exact"/>
              <w:ind w:left="7" w:right="3"/>
              <w:jc w:val="center"/>
              <w:rPr>
                <w:sz w:val="24"/>
              </w:rPr>
            </w:pPr>
            <w:r>
              <w:rPr>
                <w:spacing w:val="-2"/>
                <w:sz w:val="24"/>
              </w:rPr>
              <w:t>2656,9</w:t>
            </w:r>
          </w:p>
        </w:tc>
        <w:tc>
          <w:tcPr>
            <w:tcW w:w="2803" w:type="dxa"/>
            <w:vMerge/>
            <w:tcBorders>
              <w:top w:val="nil"/>
            </w:tcBorders>
          </w:tcPr>
          <w:p w14:paraId="24E27140" w14:textId="77777777" w:rsidR="003D352F" w:rsidRDefault="003D352F">
            <w:pPr>
              <w:rPr>
                <w:sz w:val="2"/>
                <w:szCs w:val="2"/>
              </w:rPr>
            </w:pPr>
          </w:p>
        </w:tc>
      </w:tr>
      <w:tr w:rsidR="003D352F" w14:paraId="24E27147" w14:textId="77777777">
        <w:trPr>
          <w:trHeight w:val="275"/>
        </w:trPr>
        <w:tc>
          <w:tcPr>
            <w:tcW w:w="4359" w:type="dxa"/>
            <w:vMerge w:val="restart"/>
          </w:tcPr>
          <w:p w14:paraId="24E27142" w14:textId="77777777" w:rsidR="003D352F" w:rsidRDefault="001B3DC9">
            <w:pPr>
              <w:pStyle w:val="TableParagraph"/>
              <w:ind w:left="105" w:right="96"/>
              <w:jc w:val="both"/>
              <w:rPr>
                <w:sz w:val="24"/>
              </w:rPr>
            </w:pPr>
            <w:r>
              <w:rPr>
                <w:sz w:val="24"/>
              </w:rPr>
              <w:t xml:space="preserve">Протяженность автомобильных дорог районного и сельского значения, </w:t>
            </w:r>
            <w:r>
              <w:rPr>
                <w:spacing w:val="-2"/>
                <w:sz w:val="24"/>
              </w:rPr>
              <w:t>километр</w:t>
            </w:r>
          </w:p>
        </w:tc>
        <w:tc>
          <w:tcPr>
            <w:tcW w:w="993" w:type="dxa"/>
          </w:tcPr>
          <w:p w14:paraId="24E2714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44" w14:textId="77777777" w:rsidR="003D352F" w:rsidRDefault="001B3DC9">
            <w:pPr>
              <w:pStyle w:val="TableParagraph"/>
              <w:spacing w:line="256" w:lineRule="exact"/>
              <w:ind w:left="7" w:right="1"/>
              <w:jc w:val="center"/>
              <w:rPr>
                <w:sz w:val="24"/>
              </w:rPr>
            </w:pPr>
            <w:r>
              <w:rPr>
                <w:spacing w:val="-2"/>
                <w:sz w:val="24"/>
              </w:rPr>
              <w:t>73000</w:t>
            </w:r>
          </w:p>
        </w:tc>
        <w:tc>
          <w:tcPr>
            <w:tcW w:w="2803" w:type="dxa"/>
            <w:vMerge w:val="restart"/>
          </w:tcPr>
          <w:p w14:paraId="24E27145" w14:textId="77777777" w:rsidR="003D352F" w:rsidRDefault="001B3DC9">
            <w:pPr>
              <w:pStyle w:val="TableParagraph"/>
              <w:spacing w:line="275" w:lineRule="exact"/>
              <w:ind w:left="13" w:right="3"/>
              <w:jc w:val="center"/>
              <w:rPr>
                <w:sz w:val="24"/>
              </w:rPr>
            </w:pPr>
            <w:r>
              <w:rPr>
                <w:sz w:val="24"/>
              </w:rPr>
              <w:t>y =</w:t>
            </w:r>
            <w:r>
              <w:rPr>
                <w:spacing w:val="-1"/>
                <w:sz w:val="24"/>
              </w:rPr>
              <w:t xml:space="preserve"> </w:t>
            </w:r>
            <w:r>
              <w:rPr>
                <w:sz w:val="24"/>
              </w:rPr>
              <w:t>1142 x +</w:t>
            </w:r>
            <w:r>
              <w:rPr>
                <w:spacing w:val="-1"/>
                <w:sz w:val="24"/>
              </w:rPr>
              <w:t xml:space="preserve"> </w:t>
            </w:r>
            <w:r>
              <w:rPr>
                <w:spacing w:val="-2"/>
                <w:sz w:val="24"/>
              </w:rPr>
              <w:t>66146</w:t>
            </w:r>
          </w:p>
          <w:p w14:paraId="24E27146" w14:textId="77777777" w:rsidR="003D352F" w:rsidRDefault="001B3DC9">
            <w:pPr>
              <w:pStyle w:val="TableParagraph"/>
              <w:ind w:left="13"/>
              <w:jc w:val="center"/>
              <w:rPr>
                <w:sz w:val="24"/>
              </w:rPr>
            </w:pPr>
            <w:r>
              <w:rPr>
                <w:sz w:val="24"/>
              </w:rPr>
              <w:t>R² =</w:t>
            </w:r>
            <w:r>
              <w:rPr>
                <w:spacing w:val="-1"/>
                <w:sz w:val="24"/>
              </w:rPr>
              <w:t xml:space="preserve"> </w:t>
            </w:r>
            <w:r>
              <w:rPr>
                <w:spacing w:val="-2"/>
                <w:sz w:val="24"/>
              </w:rPr>
              <w:t>0,845</w:t>
            </w:r>
          </w:p>
        </w:tc>
      </w:tr>
      <w:tr w:rsidR="003D352F" w14:paraId="24E2714C" w14:textId="77777777">
        <w:trPr>
          <w:trHeight w:val="275"/>
        </w:trPr>
        <w:tc>
          <w:tcPr>
            <w:tcW w:w="4359" w:type="dxa"/>
            <w:vMerge/>
            <w:tcBorders>
              <w:top w:val="nil"/>
            </w:tcBorders>
          </w:tcPr>
          <w:p w14:paraId="24E27148" w14:textId="77777777" w:rsidR="003D352F" w:rsidRDefault="003D352F">
            <w:pPr>
              <w:rPr>
                <w:sz w:val="2"/>
                <w:szCs w:val="2"/>
              </w:rPr>
            </w:pPr>
          </w:p>
        </w:tc>
        <w:tc>
          <w:tcPr>
            <w:tcW w:w="993" w:type="dxa"/>
          </w:tcPr>
          <w:p w14:paraId="24E27149"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4A" w14:textId="77777777" w:rsidR="003D352F" w:rsidRDefault="001B3DC9">
            <w:pPr>
              <w:pStyle w:val="TableParagraph"/>
              <w:spacing w:line="256" w:lineRule="exact"/>
              <w:ind w:left="7" w:right="1"/>
              <w:jc w:val="center"/>
              <w:rPr>
                <w:sz w:val="24"/>
              </w:rPr>
            </w:pPr>
            <w:r>
              <w:rPr>
                <w:spacing w:val="-2"/>
                <w:sz w:val="24"/>
              </w:rPr>
              <w:t>74143</w:t>
            </w:r>
          </w:p>
        </w:tc>
        <w:tc>
          <w:tcPr>
            <w:tcW w:w="2803" w:type="dxa"/>
            <w:vMerge/>
            <w:tcBorders>
              <w:top w:val="nil"/>
            </w:tcBorders>
          </w:tcPr>
          <w:p w14:paraId="24E2714B" w14:textId="77777777" w:rsidR="003D352F" w:rsidRDefault="003D352F">
            <w:pPr>
              <w:rPr>
                <w:sz w:val="2"/>
                <w:szCs w:val="2"/>
              </w:rPr>
            </w:pPr>
          </w:p>
        </w:tc>
      </w:tr>
      <w:tr w:rsidR="003D352F" w14:paraId="24E27151" w14:textId="77777777">
        <w:trPr>
          <w:trHeight w:val="282"/>
        </w:trPr>
        <w:tc>
          <w:tcPr>
            <w:tcW w:w="4359" w:type="dxa"/>
            <w:vMerge/>
            <w:tcBorders>
              <w:top w:val="nil"/>
            </w:tcBorders>
          </w:tcPr>
          <w:p w14:paraId="24E2714D" w14:textId="77777777" w:rsidR="003D352F" w:rsidRDefault="003D352F">
            <w:pPr>
              <w:rPr>
                <w:sz w:val="2"/>
                <w:szCs w:val="2"/>
              </w:rPr>
            </w:pPr>
          </w:p>
        </w:tc>
        <w:tc>
          <w:tcPr>
            <w:tcW w:w="993" w:type="dxa"/>
          </w:tcPr>
          <w:p w14:paraId="24E2714E" w14:textId="77777777" w:rsidR="003D352F" w:rsidRDefault="001B3DC9">
            <w:pPr>
              <w:pStyle w:val="TableParagraph"/>
              <w:spacing w:line="263" w:lineRule="exact"/>
              <w:ind w:right="246"/>
              <w:jc w:val="right"/>
              <w:rPr>
                <w:sz w:val="24"/>
              </w:rPr>
            </w:pPr>
            <w:r>
              <w:rPr>
                <w:spacing w:val="-4"/>
                <w:sz w:val="24"/>
              </w:rPr>
              <w:t>2026</w:t>
            </w:r>
          </w:p>
        </w:tc>
        <w:tc>
          <w:tcPr>
            <w:tcW w:w="1416" w:type="dxa"/>
          </w:tcPr>
          <w:p w14:paraId="24E2714F" w14:textId="77777777" w:rsidR="003D352F" w:rsidRDefault="001B3DC9">
            <w:pPr>
              <w:pStyle w:val="TableParagraph"/>
              <w:spacing w:before="6" w:line="257" w:lineRule="exact"/>
              <w:ind w:left="7" w:right="1"/>
              <w:jc w:val="center"/>
              <w:rPr>
                <w:sz w:val="24"/>
              </w:rPr>
            </w:pPr>
            <w:r>
              <w:rPr>
                <w:spacing w:val="-2"/>
                <w:sz w:val="24"/>
              </w:rPr>
              <w:t>75285</w:t>
            </w:r>
          </w:p>
        </w:tc>
        <w:tc>
          <w:tcPr>
            <w:tcW w:w="2803" w:type="dxa"/>
            <w:vMerge/>
            <w:tcBorders>
              <w:top w:val="nil"/>
            </w:tcBorders>
          </w:tcPr>
          <w:p w14:paraId="24E27150" w14:textId="77777777" w:rsidR="003D352F" w:rsidRDefault="003D352F">
            <w:pPr>
              <w:rPr>
                <w:sz w:val="2"/>
                <w:szCs w:val="2"/>
              </w:rPr>
            </w:pPr>
          </w:p>
        </w:tc>
      </w:tr>
      <w:tr w:rsidR="003D352F" w14:paraId="24E27157" w14:textId="77777777">
        <w:trPr>
          <w:trHeight w:val="275"/>
        </w:trPr>
        <w:tc>
          <w:tcPr>
            <w:tcW w:w="4359" w:type="dxa"/>
            <w:vMerge w:val="restart"/>
          </w:tcPr>
          <w:p w14:paraId="24E27152" w14:textId="77777777" w:rsidR="003D352F" w:rsidRDefault="001B3DC9">
            <w:pPr>
              <w:pStyle w:val="TableParagraph"/>
              <w:tabs>
                <w:tab w:val="left" w:pos="1654"/>
                <w:tab w:val="left" w:pos="2791"/>
              </w:tabs>
              <w:ind w:left="105" w:right="99"/>
              <w:rPr>
                <w:sz w:val="24"/>
              </w:rPr>
            </w:pPr>
            <w:r>
              <w:rPr>
                <w:spacing w:val="-2"/>
                <w:sz w:val="24"/>
              </w:rPr>
              <w:t>Численность</w:t>
            </w:r>
            <w:r>
              <w:rPr>
                <w:sz w:val="24"/>
              </w:rPr>
              <w:tab/>
            </w:r>
            <w:r>
              <w:rPr>
                <w:spacing w:val="-2"/>
                <w:sz w:val="24"/>
              </w:rPr>
              <w:t>среднего</w:t>
            </w:r>
            <w:r>
              <w:rPr>
                <w:sz w:val="24"/>
              </w:rPr>
              <w:tab/>
            </w:r>
            <w:r>
              <w:rPr>
                <w:spacing w:val="-2"/>
                <w:sz w:val="24"/>
              </w:rPr>
              <w:t xml:space="preserve">медицинского </w:t>
            </w:r>
            <w:r>
              <w:rPr>
                <w:sz w:val="24"/>
              </w:rPr>
              <w:t>персонала, человек</w:t>
            </w:r>
          </w:p>
        </w:tc>
        <w:tc>
          <w:tcPr>
            <w:tcW w:w="993" w:type="dxa"/>
          </w:tcPr>
          <w:p w14:paraId="24E2715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54" w14:textId="77777777" w:rsidR="003D352F" w:rsidRDefault="001B3DC9">
            <w:pPr>
              <w:pStyle w:val="TableParagraph"/>
              <w:spacing w:line="256" w:lineRule="exact"/>
              <w:ind w:left="7" w:right="1"/>
              <w:jc w:val="center"/>
              <w:rPr>
                <w:sz w:val="24"/>
              </w:rPr>
            </w:pPr>
            <w:r>
              <w:rPr>
                <w:spacing w:val="-2"/>
                <w:sz w:val="24"/>
              </w:rPr>
              <w:t>195415</w:t>
            </w:r>
          </w:p>
        </w:tc>
        <w:tc>
          <w:tcPr>
            <w:tcW w:w="2803" w:type="dxa"/>
            <w:vMerge w:val="restart"/>
          </w:tcPr>
          <w:p w14:paraId="24E27155" w14:textId="77777777" w:rsidR="003D352F" w:rsidRDefault="001B3DC9">
            <w:pPr>
              <w:pStyle w:val="TableParagraph"/>
              <w:ind w:left="13" w:right="3"/>
              <w:jc w:val="center"/>
              <w:rPr>
                <w:sz w:val="20"/>
              </w:rPr>
            </w:pPr>
            <w:r>
              <w:rPr>
                <w:sz w:val="20"/>
              </w:rPr>
              <w:t>y</w:t>
            </w:r>
            <w:r>
              <w:rPr>
                <w:spacing w:val="-1"/>
                <w:sz w:val="20"/>
              </w:rPr>
              <w:t xml:space="preserve"> </w:t>
            </w:r>
            <w:r>
              <w:rPr>
                <w:sz w:val="20"/>
              </w:rPr>
              <w:t>=</w:t>
            </w:r>
            <w:r>
              <w:rPr>
                <w:spacing w:val="-2"/>
                <w:sz w:val="20"/>
              </w:rPr>
              <w:t xml:space="preserve"> </w:t>
            </w:r>
            <w:r>
              <w:rPr>
                <w:sz w:val="20"/>
              </w:rPr>
              <w:t>2715</w:t>
            </w:r>
            <w:r>
              <w:rPr>
                <w:spacing w:val="1"/>
                <w:sz w:val="20"/>
              </w:rPr>
              <w:t xml:space="preserve"> </w:t>
            </w:r>
            <w:r>
              <w:rPr>
                <w:sz w:val="20"/>
              </w:rPr>
              <w:t>x</w:t>
            </w:r>
            <w:r>
              <w:rPr>
                <w:spacing w:val="-2"/>
                <w:sz w:val="20"/>
              </w:rPr>
              <w:t xml:space="preserve"> </w:t>
            </w:r>
            <w:r>
              <w:rPr>
                <w:sz w:val="20"/>
              </w:rPr>
              <w:t>+</w:t>
            </w:r>
            <w:r>
              <w:rPr>
                <w:spacing w:val="-2"/>
                <w:sz w:val="20"/>
              </w:rPr>
              <w:t xml:space="preserve"> 17912</w:t>
            </w:r>
          </w:p>
          <w:p w14:paraId="24E27156" w14:textId="77777777" w:rsidR="003D352F" w:rsidRDefault="001B3DC9">
            <w:pPr>
              <w:pStyle w:val="TableParagraph"/>
              <w:spacing w:before="1"/>
              <w:ind w:left="13" w:right="3"/>
              <w:jc w:val="center"/>
              <w:rPr>
                <w:sz w:val="20"/>
              </w:rPr>
            </w:pPr>
            <w:r>
              <w:rPr>
                <w:sz w:val="20"/>
              </w:rPr>
              <w:t>R²</w:t>
            </w:r>
            <w:r>
              <w:rPr>
                <w:spacing w:val="-3"/>
                <w:sz w:val="20"/>
              </w:rPr>
              <w:t xml:space="preserve"> </w:t>
            </w:r>
            <w:r>
              <w:rPr>
                <w:sz w:val="20"/>
              </w:rPr>
              <w:t>=</w:t>
            </w:r>
            <w:r>
              <w:rPr>
                <w:spacing w:val="-2"/>
                <w:sz w:val="20"/>
              </w:rPr>
              <w:t xml:space="preserve"> 0,842</w:t>
            </w:r>
          </w:p>
        </w:tc>
      </w:tr>
      <w:tr w:rsidR="003D352F" w14:paraId="24E2715C" w14:textId="77777777">
        <w:trPr>
          <w:trHeight w:val="276"/>
        </w:trPr>
        <w:tc>
          <w:tcPr>
            <w:tcW w:w="4359" w:type="dxa"/>
            <w:vMerge/>
            <w:tcBorders>
              <w:top w:val="nil"/>
            </w:tcBorders>
          </w:tcPr>
          <w:p w14:paraId="24E27158" w14:textId="77777777" w:rsidR="003D352F" w:rsidRDefault="003D352F">
            <w:pPr>
              <w:rPr>
                <w:sz w:val="2"/>
                <w:szCs w:val="2"/>
              </w:rPr>
            </w:pPr>
          </w:p>
        </w:tc>
        <w:tc>
          <w:tcPr>
            <w:tcW w:w="993" w:type="dxa"/>
          </w:tcPr>
          <w:p w14:paraId="24E27159"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5A" w14:textId="77777777" w:rsidR="003D352F" w:rsidRDefault="001B3DC9">
            <w:pPr>
              <w:pStyle w:val="TableParagraph"/>
              <w:spacing w:line="256" w:lineRule="exact"/>
              <w:ind w:left="7" w:right="1"/>
              <w:jc w:val="center"/>
              <w:rPr>
                <w:sz w:val="24"/>
              </w:rPr>
            </w:pPr>
            <w:r>
              <w:rPr>
                <w:spacing w:val="-2"/>
                <w:sz w:val="24"/>
              </w:rPr>
              <w:t>198131</w:t>
            </w:r>
          </w:p>
        </w:tc>
        <w:tc>
          <w:tcPr>
            <w:tcW w:w="2803" w:type="dxa"/>
            <w:vMerge/>
            <w:tcBorders>
              <w:top w:val="nil"/>
            </w:tcBorders>
          </w:tcPr>
          <w:p w14:paraId="24E2715B" w14:textId="77777777" w:rsidR="003D352F" w:rsidRDefault="003D352F">
            <w:pPr>
              <w:rPr>
                <w:sz w:val="2"/>
                <w:szCs w:val="2"/>
              </w:rPr>
            </w:pPr>
          </w:p>
        </w:tc>
      </w:tr>
      <w:tr w:rsidR="003D352F" w14:paraId="24E27161" w14:textId="77777777">
        <w:trPr>
          <w:trHeight w:val="278"/>
        </w:trPr>
        <w:tc>
          <w:tcPr>
            <w:tcW w:w="4359" w:type="dxa"/>
            <w:vMerge/>
            <w:tcBorders>
              <w:top w:val="nil"/>
            </w:tcBorders>
          </w:tcPr>
          <w:p w14:paraId="24E2715D" w14:textId="77777777" w:rsidR="003D352F" w:rsidRDefault="003D352F">
            <w:pPr>
              <w:rPr>
                <w:sz w:val="2"/>
                <w:szCs w:val="2"/>
              </w:rPr>
            </w:pPr>
          </w:p>
        </w:tc>
        <w:tc>
          <w:tcPr>
            <w:tcW w:w="993" w:type="dxa"/>
          </w:tcPr>
          <w:p w14:paraId="24E2715E" w14:textId="77777777" w:rsidR="003D352F" w:rsidRDefault="001B3DC9">
            <w:pPr>
              <w:pStyle w:val="TableParagraph"/>
              <w:spacing w:before="1" w:line="257" w:lineRule="exact"/>
              <w:ind w:right="246"/>
              <w:jc w:val="right"/>
              <w:rPr>
                <w:sz w:val="24"/>
              </w:rPr>
            </w:pPr>
            <w:r>
              <w:rPr>
                <w:spacing w:val="-4"/>
                <w:sz w:val="24"/>
              </w:rPr>
              <w:t>2026</w:t>
            </w:r>
          </w:p>
        </w:tc>
        <w:tc>
          <w:tcPr>
            <w:tcW w:w="1416" w:type="dxa"/>
          </w:tcPr>
          <w:p w14:paraId="24E2715F" w14:textId="77777777" w:rsidR="003D352F" w:rsidRDefault="001B3DC9">
            <w:pPr>
              <w:pStyle w:val="TableParagraph"/>
              <w:spacing w:before="1" w:line="257" w:lineRule="exact"/>
              <w:ind w:left="7" w:right="1"/>
              <w:jc w:val="center"/>
              <w:rPr>
                <w:sz w:val="24"/>
              </w:rPr>
            </w:pPr>
            <w:r>
              <w:rPr>
                <w:spacing w:val="-2"/>
                <w:sz w:val="24"/>
              </w:rPr>
              <w:t>188800</w:t>
            </w:r>
          </w:p>
        </w:tc>
        <w:tc>
          <w:tcPr>
            <w:tcW w:w="2803" w:type="dxa"/>
            <w:vMerge/>
            <w:tcBorders>
              <w:top w:val="nil"/>
            </w:tcBorders>
          </w:tcPr>
          <w:p w14:paraId="24E27160" w14:textId="77777777" w:rsidR="003D352F" w:rsidRDefault="003D352F">
            <w:pPr>
              <w:rPr>
                <w:sz w:val="2"/>
                <w:szCs w:val="2"/>
              </w:rPr>
            </w:pPr>
          </w:p>
        </w:tc>
      </w:tr>
      <w:tr w:rsidR="003D352F" w14:paraId="24E27167" w14:textId="77777777">
        <w:trPr>
          <w:trHeight w:val="275"/>
        </w:trPr>
        <w:tc>
          <w:tcPr>
            <w:tcW w:w="4359" w:type="dxa"/>
            <w:vMerge w:val="restart"/>
          </w:tcPr>
          <w:p w14:paraId="24E27162" w14:textId="77777777" w:rsidR="003D352F" w:rsidRDefault="001B3DC9">
            <w:pPr>
              <w:pStyle w:val="TableParagraph"/>
              <w:spacing w:line="275" w:lineRule="exact"/>
              <w:ind w:left="105"/>
              <w:rPr>
                <w:sz w:val="24"/>
              </w:rPr>
            </w:pPr>
            <w:r>
              <w:rPr>
                <w:sz w:val="24"/>
              </w:rPr>
              <w:t>Число</w:t>
            </w:r>
            <w:r>
              <w:rPr>
                <w:spacing w:val="-4"/>
                <w:sz w:val="24"/>
              </w:rPr>
              <w:t xml:space="preserve"> </w:t>
            </w:r>
            <w:r>
              <w:rPr>
                <w:sz w:val="24"/>
              </w:rPr>
              <w:t>больничных</w:t>
            </w:r>
            <w:r>
              <w:rPr>
                <w:spacing w:val="-3"/>
                <w:sz w:val="24"/>
              </w:rPr>
              <w:t xml:space="preserve"> </w:t>
            </w:r>
            <w:r>
              <w:rPr>
                <w:sz w:val="24"/>
              </w:rPr>
              <w:t>коек,</w:t>
            </w:r>
            <w:r>
              <w:rPr>
                <w:spacing w:val="-3"/>
                <w:sz w:val="24"/>
              </w:rPr>
              <w:t xml:space="preserve"> </w:t>
            </w:r>
            <w:r>
              <w:rPr>
                <w:spacing w:val="-2"/>
                <w:sz w:val="24"/>
              </w:rPr>
              <w:t>единиц</w:t>
            </w:r>
          </w:p>
        </w:tc>
        <w:tc>
          <w:tcPr>
            <w:tcW w:w="993" w:type="dxa"/>
          </w:tcPr>
          <w:p w14:paraId="24E2716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64" w14:textId="77777777" w:rsidR="003D352F" w:rsidRDefault="001B3DC9">
            <w:pPr>
              <w:pStyle w:val="TableParagraph"/>
              <w:spacing w:line="256" w:lineRule="exact"/>
              <w:ind w:left="7" w:right="1"/>
              <w:jc w:val="center"/>
              <w:rPr>
                <w:sz w:val="24"/>
              </w:rPr>
            </w:pPr>
            <w:r>
              <w:rPr>
                <w:spacing w:val="-2"/>
                <w:sz w:val="24"/>
              </w:rPr>
              <w:t>111408</w:t>
            </w:r>
          </w:p>
        </w:tc>
        <w:tc>
          <w:tcPr>
            <w:tcW w:w="2803" w:type="dxa"/>
            <w:vMerge w:val="restart"/>
          </w:tcPr>
          <w:p w14:paraId="24E27165" w14:textId="77777777" w:rsidR="003D352F" w:rsidRDefault="001B3DC9">
            <w:pPr>
              <w:pStyle w:val="TableParagraph"/>
              <w:spacing w:line="229" w:lineRule="exact"/>
              <w:ind w:left="13" w:right="3"/>
              <w:jc w:val="center"/>
              <w:rPr>
                <w:sz w:val="20"/>
              </w:rPr>
            </w:pPr>
            <w:r>
              <w:rPr>
                <w:sz w:val="20"/>
              </w:rPr>
              <w:t>y</w:t>
            </w:r>
            <w:r>
              <w:rPr>
                <w:spacing w:val="-1"/>
                <w:sz w:val="20"/>
              </w:rPr>
              <w:t xml:space="preserve"> </w:t>
            </w:r>
            <w:r>
              <w:rPr>
                <w:sz w:val="20"/>
              </w:rPr>
              <w:t>=</w:t>
            </w:r>
            <w:r>
              <w:rPr>
                <w:spacing w:val="-1"/>
                <w:sz w:val="20"/>
              </w:rPr>
              <w:t xml:space="preserve"> </w:t>
            </w:r>
            <w:r>
              <w:rPr>
                <w:sz w:val="20"/>
              </w:rPr>
              <w:t>-217,1</w:t>
            </w:r>
            <w:r>
              <w:rPr>
                <w:spacing w:val="-2"/>
                <w:sz w:val="20"/>
              </w:rPr>
              <w:t xml:space="preserve"> </w:t>
            </w:r>
            <w:r>
              <w:rPr>
                <w:sz w:val="20"/>
              </w:rPr>
              <w:t>x</w:t>
            </w:r>
            <w:r>
              <w:rPr>
                <w:spacing w:val="-1"/>
                <w:sz w:val="20"/>
              </w:rPr>
              <w:t xml:space="preserve"> </w:t>
            </w:r>
            <w:r>
              <w:rPr>
                <w:sz w:val="20"/>
              </w:rPr>
              <w:t>+</w:t>
            </w:r>
            <w:r>
              <w:rPr>
                <w:spacing w:val="-4"/>
                <w:sz w:val="20"/>
              </w:rPr>
              <w:t xml:space="preserve"> 11271</w:t>
            </w:r>
          </w:p>
          <w:p w14:paraId="24E27166" w14:textId="77777777" w:rsidR="003D352F" w:rsidRDefault="001B3DC9">
            <w:pPr>
              <w:pStyle w:val="TableParagraph"/>
              <w:spacing w:line="229" w:lineRule="exact"/>
              <w:ind w:left="13"/>
              <w:jc w:val="center"/>
              <w:rPr>
                <w:sz w:val="20"/>
              </w:rPr>
            </w:pPr>
            <w:r>
              <w:rPr>
                <w:sz w:val="20"/>
              </w:rPr>
              <w:t>R²</w:t>
            </w:r>
            <w:r>
              <w:rPr>
                <w:spacing w:val="-3"/>
                <w:sz w:val="20"/>
              </w:rPr>
              <w:t xml:space="preserve"> </w:t>
            </w:r>
            <w:r>
              <w:rPr>
                <w:sz w:val="20"/>
              </w:rPr>
              <w:t>=</w:t>
            </w:r>
            <w:r>
              <w:rPr>
                <w:spacing w:val="-2"/>
                <w:sz w:val="20"/>
              </w:rPr>
              <w:t xml:space="preserve"> 0,114</w:t>
            </w:r>
          </w:p>
        </w:tc>
      </w:tr>
      <w:tr w:rsidR="003D352F" w14:paraId="24E2716C" w14:textId="77777777">
        <w:trPr>
          <w:trHeight w:val="275"/>
        </w:trPr>
        <w:tc>
          <w:tcPr>
            <w:tcW w:w="4359" w:type="dxa"/>
            <w:vMerge/>
            <w:tcBorders>
              <w:top w:val="nil"/>
            </w:tcBorders>
          </w:tcPr>
          <w:p w14:paraId="24E27168" w14:textId="77777777" w:rsidR="003D352F" w:rsidRDefault="003D352F">
            <w:pPr>
              <w:rPr>
                <w:sz w:val="2"/>
                <w:szCs w:val="2"/>
              </w:rPr>
            </w:pPr>
          </w:p>
        </w:tc>
        <w:tc>
          <w:tcPr>
            <w:tcW w:w="993" w:type="dxa"/>
          </w:tcPr>
          <w:p w14:paraId="24E27169"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6A" w14:textId="77777777" w:rsidR="003D352F" w:rsidRDefault="001B3DC9">
            <w:pPr>
              <w:pStyle w:val="TableParagraph"/>
              <w:spacing w:line="256" w:lineRule="exact"/>
              <w:ind w:left="7" w:right="1"/>
              <w:jc w:val="center"/>
              <w:rPr>
                <w:sz w:val="24"/>
              </w:rPr>
            </w:pPr>
            <w:r>
              <w:rPr>
                <w:spacing w:val="-2"/>
                <w:sz w:val="24"/>
              </w:rPr>
              <w:t>111191</w:t>
            </w:r>
          </w:p>
        </w:tc>
        <w:tc>
          <w:tcPr>
            <w:tcW w:w="2803" w:type="dxa"/>
            <w:vMerge/>
            <w:tcBorders>
              <w:top w:val="nil"/>
            </w:tcBorders>
          </w:tcPr>
          <w:p w14:paraId="24E2716B" w14:textId="77777777" w:rsidR="003D352F" w:rsidRDefault="003D352F">
            <w:pPr>
              <w:rPr>
                <w:sz w:val="2"/>
                <w:szCs w:val="2"/>
              </w:rPr>
            </w:pPr>
          </w:p>
        </w:tc>
      </w:tr>
      <w:tr w:rsidR="003D352F" w14:paraId="24E27171" w14:textId="77777777">
        <w:trPr>
          <w:trHeight w:val="275"/>
        </w:trPr>
        <w:tc>
          <w:tcPr>
            <w:tcW w:w="4359" w:type="dxa"/>
            <w:vMerge/>
            <w:tcBorders>
              <w:top w:val="nil"/>
            </w:tcBorders>
          </w:tcPr>
          <w:p w14:paraId="24E2716D" w14:textId="77777777" w:rsidR="003D352F" w:rsidRDefault="003D352F">
            <w:pPr>
              <w:rPr>
                <w:sz w:val="2"/>
                <w:szCs w:val="2"/>
              </w:rPr>
            </w:pPr>
          </w:p>
        </w:tc>
        <w:tc>
          <w:tcPr>
            <w:tcW w:w="993" w:type="dxa"/>
          </w:tcPr>
          <w:p w14:paraId="24E2716E"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6F" w14:textId="77777777" w:rsidR="003D352F" w:rsidRDefault="001B3DC9">
            <w:pPr>
              <w:pStyle w:val="TableParagraph"/>
              <w:spacing w:line="256" w:lineRule="exact"/>
              <w:ind w:left="7" w:right="1"/>
              <w:jc w:val="center"/>
              <w:rPr>
                <w:sz w:val="24"/>
              </w:rPr>
            </w:pPr>
            <w:r>
              <w:rPr>
                <w:spacing w:val="-2"/>
                <w:sz w:val="24"/>
              </w:rPr>
              <w:t>110974</w:t>
            </w:r>
          </w:p>
        </w:tc>
        <w:tc>
          <w:tcPr>
            <w:tcW w:w="2803" w:type="dxa"/>
            <w:vMerge/>
            <w:tcBorders>
              <w:top w:val="nil"/>
            </w:tcBorders>
          </w:tcPr>
          <w:p w14:paraId="24E27170" w14:textId="77777777" w:rsidR="003D352F" w:rsidRDefault="003D352F">
            <w:pPr>
              <w:rPr>
                <w:sz w:val="2"/>
                <w:szCs w:val="2"/>
              </w:rPr>
            </w:pPr>
          </w:p>
        </w:tc>
      </w:tr>
      <w:tr w:rsidR="003D352F" w14:paraId="24E27177" w14:textId="77777777">
        <w:trPr>
          <w:trHeight w:val="275"/>
        </w:trPr>
        <w:tc>
          <w:tcPr>
            <w:tcW w:w="4359" w:type="dxa"/>
            <w:vMerge w:val="restart"/>
          </w:tcPr>
          <w:p w14:paraId="24E27172" w14:textId="77777777" w:rsidR="003D352F" w:rsidRDefault="001B3DC9">
            <w:pPr>
              <w:pStyle w:val="TableParagraph"/>
              <w:spacing w:line="275" w:lineRule="exact"/>
              <w:ind w:left="105"/>
              <w:rPr>
                <w:sz w:val="24"/>
              </w:rPr>
            </w:pPr>
            <w:r>
              <w:rPr>
                <w:sz w:val="24"/>
              </w:rPr>
              <w:t>Число</w:t>
            </w:r>
            <w:r>
              <w:rPr>
                <w:spacing w:val="-3"/>
                <w:sz w:val="24"/>
              </w:rPr>
              <w:t xml:space="preserve"> </w:t>
            </w:r>
            <w:r>
              <w:rPr>
                <w:sz w:val="24"/>
              </w:rPr>
              <w:t>коек</w:t>
            </w:r>
            <w:r>
              <w:rPr>
                <w:spacing w:val="-2"/>
                <w:sz w:val="24"/>
              </w:rPr>
              <w:t xml:space="preserve"> </w:t>
            </w:r>
            <w:r>
              <w:rPr>
                <w:sz w:val="24"/>
              </w:rPr>
              <w:t>для</w:t>
            </w:r>
            <w:r>
              <w:rPr>
                <w:spacing w:val="-3"/>
                <w:sz w:val="24"/>
              </w:rPr>
              <w:t xml:space="preserve"> </w:t>
            </w:r>
            <w:r>
              <w:rPr>
                <w:sz w:val="24"/>
              </w:rPr>
              <w:t>больных</w:t>
            </w:r>
            <w:r>
              <w:rPr>
                <w:spacing w:val="-2"/>
                <w:sz w:val="24"/>
              </w:rPr>
              <w:t xml:space="preserve"> </w:t>
            </w:r>
            <w:r>
              <w:rPr>
                <w:sz w:val="24"/>
              </w:rPr>
              <w:t>детей,</w:t>
            </w:r>
            <w:r>
              <w:rPr>
                <w:spacing w:val="-2"/>
                <w:sz w:val="24"/>
              </w:rPr>
              <w:t xml:space="preserve"> единиц</w:t>
            </w:r>
          </w:p>
        </w:tc>
        <w:tc>
          <w:tcPr>
            <w:tcW w:w="993" w:type="dxa"/>
          </w:tcPr>
          <w:p w14:paraId="24E27173"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74" w14:textId="77777777" w:rsidR="003D352F" w:rsidRDefault="001B3DC9">
            <w:pPr>
              <w:pStyle w:val="TableParagraph"/>
              <w:spacing w:line="256" w:lineRule="exact"/>
              <w:ind w:left="7" w:right="1"/>
              <w:jc w:val="center"/>
              <w:rPr>
                <w:sz w:val="24"/>
              </w:rPr>
            </w:pPr>
            <w:r>
              <w:rPr>
                <w:spacing w:val="-2"/>
                <w:sz w:val="24"/>
              </w:rPr>
              <w:t>25282</w:t>
            </w:r>
          </w:p>
        </w:tc>
        <w:tc>
          <w:tcPr>
            <w:tcW w:w="2803" w:type="dxa"/>
            <w:vMerge w:val="restart"/>
          </w:tcPr>
          <w:p w14:paraId="24E27175" w14:textId="77777777" w:rsidR="003D352F" w:rsidRDefault="001B3DC9">
            <w:pPr>
              <w:pStyle w:val="TableParagraph"/>
              <w:ind w:left="13" w:right="3"/>
              <w:jc w:val="center"/>
              <w:rPr>
                <w:sz w:val="20"/>
              </w:rPr>
            </w:pPr>
            <w:r>
              <w:rPr>
                <w:sz w:val="20"/>
              </w:rPr>
              <w:t>y</w:t>
            </w:r>
            <w:r>
              <w:rPr>
                <w:spacing w:val="-1"/>
                <w:sz w:val="20"/>
              </w:rPr>
              <w:t xml:space="preserve"> </w:t>
            </w:r>
            <w:r>
              <w:rPr>
                <w:sz w:val="20"/>
              </w:rPr>
              <w:t>=</w:t>
            </w:r>
            <w:r>
              <w:rPr>
                <w:spacing w:val="-2"/>
                <w:sz w:val="20"/>
              </w:rPr>
              <w:t xml:space="preserve"> </w:t>
            </w:r>
            <w:r>
              <w:rPr>
                <w:sz w:val="20"/>
              </w:rPr>
              <w:t>1142</w:t>
            </w:r>
            <w:r>
              <w:rPr>
                <w:spacing w:val="1"/>
                <w:sz w:val="20"/>
              </w:rPr>
              <w:t xml:space="preserve"> </w:t>
            </w:r>
            <w:r>
              <w:rPr>
                <w:sz w:val="20"/>
              </w:rPr>
              <w:t>x</w:t>
            </w:r>
            <w:r>
              <w:rPr>
                <w:spacing w:val="-2"/>
                <w:sz w:val="20"/>
              </w:rPr>
              <w:t xml:space="preserve"> </w:t>
            </w:r>
            <w:r>
              <w:rPr>
                <w:sz w:val="20"/>
              </w:rPr>
              <w:t>+</w:t>
            </w:r>
            <w:r>
              <w:rPr>
                <w:spacing w:val="-2"/>
                <w:sz w:val="20"/>
              </w:rPr>
              <w:t xml:space="preserve"> 18430</w:t>
            </w:r>
          </w:p>
          <w:p w14:paraId="24E27176" w14:textId="77777777" w:rsidR="003D352F" w:rsidRDefault="001B3DC9">
            <w:pPr>
              <w:pStyle w:val="TableParagraph"/>
              <w:ind w:left="13" w:right="3"/>
              <w:jc w:val="center"/>
              <w:rPr>
                <w:sz w:val="20"/>
              </w:rPr>
            </w:pPr>
            <w:r>
              <w:rPr>
                <w:sz w:val="20"/>
              </w:rPr>
              <w:t>R²</w:t>
            </w:r>
            <w:r>
              <w:rPr>
                <w:spacing w:val="-3"/>
                <w:sz w:val="20"/>
              </w:rPr>
              <w:t xml:space="preserve"> </w:t>
            </w:r>
            <w:r>
              <w:rPr>
                <w:sz w:val="20"/>
              </w:rPr>
              <w:t>=</w:t>
            </w:r>
            <w:r>
              <w:rPr>
                <w:spacing w:val="-2"/>
                <w:sz w:val="20"/>
              </w:rPr>
              <w:t xml:space="preserve"> 0,916</w:t>
            </w:r>
          </w:p>
        </w:tc>
      </w:tr>
      <w:tr w:rsidR="003D352F" w14:paraId="24E2717C" w14:textId="77777777">
        <w:trPr>
          <w:trHeight w:val="299"/>
        </w:trPr>
        <w:tc>
          <w:tcPr>
            <w:tcW w:w="4359" w:type="dxa"/>
            <w:vMerge/>
            <w:tcBorders>
              <w:top w:val="nil"/>
            </w:tcBorders>
          </w:tcPr>
          <w:p w14:paraId="24E27178" w14:textId="77777777" w:rsidR="003D352F" w:rsidRDefault="003D352F">
            <w:pPr>
              <w:rPr>
                <w:sz w:val="2"/>
                <w:szCs w:val="2"/>
              </w:rPr>
            </w:pPr>
          </w:p>
        </w:tc>
        <w:tc>
          <w:tcPr>
            <w:tcW w:w="993" w:type="dxa"/>
          </w:tcPr>
          <w:p w14:paraId="24E27179" w14:textId="77777777" w:rsidR="003D352F" w:rsidRDefault="001B3DC9">
            <w:pPr>
              <w:pStyle w:val="TableParagraph"/>
              <w:spacing w:line="275" w:lineRule="exact"/>
              <w:ind w:right="246"/>
              <w:jc w:val="right"/>
              <w:rPr>
                <w:sz w:val="24"/>
              </w:rPr>
            </w:pPr>
            <w:r>
              <w:rPr>
                <w:spacing w:val="-4"/>
                <w:sz w:val="24"/>
              </w:rPr>
              <w:t>2025</w:t>
            </w:r>
          </w:p>
        </w:tc>
        <w:tc>
          <w:tcPr>
            <w:tcW w:w="1416" w:type="dxa"/>
          </w:tcPr>
          <w:p w14:paraId="24E2717A" w14:textId="77777777" w:rsidR="003D352F" w:rsidRDefault="001B3DC9">
            <w:pPr>
              <w:pStyle w:val="TableParagraph"/>
              <w:spacing w:before="23" w:line="257" w:lineRule="exact"/>
              <w:ind w:left="7" w:right="1"/>
              <w:jc w:val="center"/>
              <w:rPr>
                <w:sz w:val="24"/>
              </w:rPr>
            </w:pPr>
            <w:r>
              <w:rPr>
                <w:spacing w:val="-2"/>
                <w:sz w:val="24"/>
              </w:rPr>
              <w:t>26425</w:t>
            </w:r>
          </w:p>
        </w:tc>
        <w:tc>
          <w:tcPr>
            <w:tcW w:w="2803" w:type="dxa"/>
            <w:vMerge/>
            <w:tcBorders>
              <w:top w:val="nil"/>
            </w:tcBorders>
          </w:tcPr>
          <w:p w14:paraId="24E2717B" w14:textId="77777777" w:rsidR="003D352F" w:rsidRDefault="003D352F">
            <w:pPr>
              <w:rPr>
                <w:sz w:val="2"/>
                <w:szCs w:val="2"/>
              </w:rPr>
            </w:pPr>
          </w:p>
        </w:tc>
      </w:tr>
      <w:tr w:rsidR="003D352F" w14:paraId="24E27181" w14:textId="77777777">
        <w:trPr>
          <w:trHeight w:val="292"/>
        </w:trPr>
        <w:tc>
          <w:tcPr>
            <w:tcW w:w="4359" w:type="dxa"/>
            <w:vMerge/>
            <w:tcBorders>
              <w:top w:val="nil"/>
            </w:tcBorders>
          </w:tcPr>
          <w:p w14:paraId="24E2717D" w14:textId="77777777" w:rsidR="003D352F" w:rsidRDefault="003D352F">
            <w:pPr>
              <w:rPr>
                <w:sz w:val="2"/>
                <w:szCs w:val="2"/>
              </w:rPr>
            </w:pPr>
          </w:p>
        </w:tc>
        <w:tc>
          <w:tcPr>
            <w:tcW w:w="993" w:type="dxa"/>
          </w:tcPr>
          <w:p w14:paraId="24E2717E" w14:textId="77777777" w:rsidR="003D352F" w:rsidRDefault="001B3DC9">
            <w:pPr>
              <w:pStyle w:val="TableParagraph"/>
              <w:spacing w:before="1" w:line="271" w:lineRule="exact"/>
              <w:ind w:left="108"/>
              <w:rPr>
                <w:sz w:val="24"/>
              </w:rPr>
            </w:pPr>
            <w:r>
              <w:rPr>
                <w:spacing w:val="-4"/>
                <w:sz w:val="24"/>
              </w:rPr>
              <w:t>2026</w:t>
            </w:r>
          </w:p>
        </w:tc>
        <w:tc>
          <w:tcPr>
            <w:tcW w:w="1416" w:type="dxa"/>
          </w:tcPr>
          <w:p w14:paraId="24E2717F" w14:textId="77777777" w:rsidR="003D352F" w:rsidRDefault="001B3DC9">
            <w:pPr>
              <w:pStyle w:val="TableParagraph"/>
              <w:spacing w:before="15" w:line="257" w:lineRule="exact"/>
              <w:ind w:left="7" w:right="1"/>
              <w:jc w:val="center"/>
              <w:rPr>
                <w:sz w:val="24"/>
              </w:rPr>
            </w:pPr>
            <w:r>
              <w:rPr>
                <w:spacing w:val="-2"/>
                <w:sz w:val="24"/>
              </w:rPr>
              <w:t>27567</w:t>
            </w:r>
          </w:p>
        </w:tc>
        <w:tc>
          <w:tcPr>
            <w:tcW w:w="2803" w:type="dxa"/>
            <w:vMerge/>
            <w:tcBorders>
              <w:top w:val="nil"/>
            </w:tcBorders>
          </w:tcPr>
          <w:p w14:paraId="24E27180" w14:textId="77777777" w:rsidR="003D352F" w:rsidRDefault="003D352F">
            <w:pPr>
              <w:rPr>
                <w:sz w:val="2"/>
                <w:szCs w:val="2"/>
              </w:rPr>
            </w:pPr>
          </w:p>
        </w:tc>
      </w:tr>
      <w:tr w:rsidR="003D352F" w14:paraId="24E27183" w14:textId="77777777">
        <w:trPr>
          <w:trHeight w:val="551"/>
        </w:trPr>
        <w:tc>
          <w:tcPr>
            <w:tcW w:w="9571" w:type="dxa"/>
            <w:gridSpan w:val="4"/>
          </w:tcPr>
          <w:p w14:paraId="24E27182" w14:textId="77777777" w:rsidR="003D352F" w:rsidRDefault="001B3DC9">
            <w:pPr>
              <w:pStyle w:val="TableParagraph"/>
              <w:spacing w:line="276" w:lineRule="exact"/>
              <w:ind w:left="2961" w:hanging="2850"/>
              <w:rPr>
                <w:sz w:val="24"/>
              </w:rPr>
            </w:pPr>
            <w:r>
              <w:rPr>
                <w:sz w:val="24"/>
              </w:rPr>
              <w:t>Благоустройство</w:t>
            </w:r>
            <w:r>
              <w:rPr>
                <w:spacing w:val="-5"/>
                <w:sz w:val="24"/>
              </w:rPr>
              <w:t xml:space="preserve"> </w:t>
            </w:r>
            <w:r>
              <w:rPr>
                <w:sz w:val="24"/>
              </w:rPr>
              <w:t>жилищного</w:t>
            </w:r>
            <w:r>
              <w:rPr>
                <w:spacing w:val="-5"/>
                <w:sz w:val="24"/>
              </w:rPr>
              <w:t xml:space="preserve"> </w:t>
            </w:r>
            <w:r>
              <w:rPr>
                <w:sz w:val="24"/>
              </w:rPr>
              <w:t>фонда,</w:t>
            </w:r>
            <w:r>
              <w:rPr>
                <w:spacing w:val="-5"/>
                <w:sz w:val="24"/>
              </w:rPr>
              <w:t xml:space="preserve"> </w:t>
            </w:r>
            <w:r>
              <w:rPr>
                <w:sz w:val="24"/>
              </w:rPr>
              <w:t>в</w:t>
            </w:r>
            <w:r>
              <w:rPr>
                <w:spacing w:val="-6"/>
                <w:sz w:val="24"/>
              </w:rPr>
              <w:t xml:space="preserve"> </w:t>
            </w:r>
            <w:r>
              <w:rPr>
                <w:sz w:val="24"/>
              </w:rPr>
              <w:t>процентах.</w:t>
            </w:r>
            <w:r>
              <w:rPr>
                <w:spacing w:val="-5"/>
                <w:sz w:val="24"/>
              </w:rPr>
              <w:t xml:space="preserve"> </w:t>
            </w:r>
            <w:r>
              <w:rPr>
                <w:sz w:val="24"/>
              </w:rPr>
              <w:t>Удельный</w:t>
            </w:r>
            <w:r>
              <w:rPr>
                <w:spacing w:val="-5"/>
                <w:sz w:val="24"/>
              </w:rPr>
              <w:t xml:space="preserve"> </w:t>
            </w:r>
            <w:r>
              <w:rPr>
                <w:sz w:val="24"/>
              </w:rPr>
              <w:t>вес</w:t>
            </w:r>
            <w:r>
              <w:rPr>
                <w:spacing w:val="-6"/>
                <w:sz w:val="24"/>
              </w:rPr>
              <w:t xml:space="preserve"> </w:t>
            </w:r>
            <w:r>
              <w:rPr>
                <w:sz w:val="24"/>
              </w:rPr>
              <w:t>общей</w:t>
            </w:r>
            <w:r>
              <w:rPr>
                <w:spacing w:val="-5"/>
                <w:sz w:val="24"/>
              </w:rPr>
              <w:t xml:space="preserve"> </w:t>
            </w:r>
            <w:r>
              <w:rPr>
                <w:sz w:val="24"/>
              </w:rPr>
              <w:t>площади</w:t>
            </w:r>
            <w:r>
              <w:rPr>
                <w:spacing w:val="-4"/>
                <w:sz w:val="24"/>
              </w:rPr>
              <w:t xml:space="preserve"> </w:t>
            </w:r>
            <w:r>
              <w:rPr>
                <w:sz w:val="24"/>
              </w:rPr>
              <w:t>сельского жилищного фонда, оборудованной:</w:t>
            </w:r>
          </w:p>
        </w:tc>
      </w:tr>
      <w:tr w:rsidR="003D352F" w14:paraId="24E27189" w14:textId="77777777">
        <w:trPr>
          <w:trHeight w:val="275"/>
        </w:trPr>
        <w:tc>
          <w:tcPr>
            <w:tcW w:w="4359" w:type="dxa"/>
            <w:vMerge w:val="restart"/>
          </w:tcPr>
          <w:p w14:paraId="24E27184" w14:textId="77777777" w:rsidR="003D352F" w:rsidRDefault="001B3DC9">
            <w:pPr>
              <w:pStyle w:val="TableParagraph"/>
              <w:spacing w:line="275" w:lineRule="exact"/>
              <w:ind w:left="105"/>
              <w:rPr>
                <w:sz w:val="24"/>
              </w:rPr>
            </w:pPr>
            <w:r>
              <w:rPr>
                <w:spacing w:val="-2"/>
                <w:sz w:val="24"/>
              </w:rPr>
              <w:t>Водоснабжением</w:t>
            </w:r>
          </w:p>
        </w:tc>
        <w:tc>
          <w:tcPr>
            <w:tcW w:w="993" w:type="dxa"/>
          </w:tcPr>
          <w:p w14:paraId="24E27185" w14:textId="77777777" w:rsidR="003D352F" w:rsidRDefault="001B3DC9">
            <w:pPr>
              <w:pStyle w:val="TableParagraph"/>
              <w:spacing w:line="255" w:lineRule="exact"/>
              <w:ind w:right="246"/>
              <w:jc w:val="right"/>
              <w:rPr>
                <w:sz w:val="24"/>
              </w:rPr>
            </w:pPr>
            <w:r>
              <w:rPr>
                <w:spacing w:val="-4"/>
                <w:sz w:val="24"/>
              </w:rPr>
              <w:t>2024</w:t>
            </w:r>
          </w:p>
        </w:tc>
        <w:tc>
          <w:tcPr>
            <w:tcW w:w="1416" w:type="dxa"/>
          </w:tcPr>
          <w:p w14:paraId="24E27186" w14:textId="77777777" w:rsidR="003D352F" w:rsidRDefault="001B3DC9">
            <w:pPr>
              <w:pStyle w:val="TableParagraph"/>
              <w:spacing w:line="255" w:lineRule="exact"/>
              <w:ind w:left="7" w:right="2"/>
              <w:jc w:val="center"/>
              <w:rPr>
                <w:sz w:val="24"/>
              </w:rPr>
            </w:pPr>
            <w:r>
              <w:rPr>
                <w:spacing w:val="-4"/>
                <w:sz w:val="24"/>
              </w:rPr>
              <w:t>95,1</w:t>
            </w:r>
          </w:p>
        </w:tc>
        <w:tc>
          <w:tcPr>
            <w:tcW w:w="2803" w:type="dxa"/>
            <w:vMerge w:val="restart"/>
          </w:tcPr>
          <w:p w14:paraId="24E27187" w14:textId="77777777" w:rsidR="003D352F" w:rsidRDefault="001B3DC9">
            <w:pPr>
              <w:pStyle w:val="TableParagraph"/>
              <w:spacing w:line="275" w:lineRule="exact"/>
              <w:ind w:left="13" w:right="5"/>
              <w:jc w:val="center"/>
              <w:rPr>
                <w:sz w:val="24"/>
              </w:rPr>
            </w:pPr>
            <w:r>
              <w:rPr>
                <w:sz w:val="24"/>
              </w:rPr>
              <w:t>y</w:t>
            </w:r>
            <w:r>
              <w:rPr>
                <w:spacing w:val="-1"/>
                <w:sz w:val="24"/>
              </w:rPr>
              <w:t xml:space="preserve"> </w:t>
            </w:r>
            <w:r>
              <w:rPr>
                <w:sz w:val="24"/>
              </w:rPr>
              <w:t>=</w:t>
            </w:r>
            <w:r>
              <w:rPr>
                <w:spacing w:val="-1"/>
                <w:sz w:val="24"/>
              </w:rPr>
              <w:t xml:space="preserve"> </w:t>
            </w:r>
            <w:r>
              <w:rPr>
                <w:sz w:val="24"/>
              </w:rPr>
              <w:t>-0,1 x +</w:t>
            </w:r>
            <w:r>
              <w:rPr>
                <w:spacing w:val="-1"/>
                <w:sz w:val="24"/>
              </w:rPr>
              <w:t xml:space="preserve"> </w:t>
            </w:r>
            <w:r>
              <w:rPr>
                <w:spacing w:val="-4"/>
                <w:sz w:val="24"/>
              </w:rPr>
              <w:t>95,7</w:t>
            </w:r>
          </w:p>
          <w:p w14:paraId="24E27188" w14:textId="77777777" w:rsidR="003D352F" w:rsidRDefault="001B3DC9">
            <w:pPr>
              <w:pStyle w:val="TableParagraph"/>
              <w:ind w:left="13" w:right="1"/>
              <w:jc w:val="center"/>
              <w:rPr>
                <w:sz w:val="24"/>
              </w:rPr>
            </w:pPr>
            <w:r>
              <w:rPr>
                <w:sz w:val="24"/>
              </w:rPr>
              <w:t>R² =</w:t>
            </w:r>
            <w:r>
              <w:rPr>
                <w:spacing w:val="-1"/>
                <w:sz w:val="24"/>
              </w:rPr>
              <w:t xml:space="preserve"> </w:t>
            </w:r>
            <w:r>
              <w:rPr>
                <w:spacing w:val="-2"/>
                <w:sz w:val="24"/>
              </w:rPr>
              <w:t>0,083</w:t>
            </w:r>
          </w:p>
        </w:tc>
      </w:tr>
      <w:tr w:rsidR="003D352F" w14:paraId="24E2718E" w14:textId="77777777">
        <w:trPr>
          <w:trHeight w:val="275"/>
        </w:trPr>
        <w:tc>
          <w:tcPr>
            <w:tcW w:w="4359" w:type="dxa"/>
            <w:vMerge/>
            <w:tcBorders>
              <w:top w:val="nil"/>
            </w:tcBorders>
          </w:tcPr>
          <w:p w14:paraId="24E2718A" w14:textId="77777777" w:rsidR="003D352F" w:rsidRDefault="003D352F">
            <w:pPr>
              <w:rPr>
                <w:sz w:val="2"/>
                <w:szCs w:val="2"/>
              </w:rPr>
            </w:pPr>
          </w:p>
        </w:tc>
        <w:tc>
          <w:tcPr>
            <w:tcW w:w="993" w:type="dxa"/>
          </w:tcPr>
          <w:p w14:paraId="24E2718B"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8C" w14:textId="77777777" w:rsidR="003D352F" w:rsidRDefault="001B3DC9">
            <w:pPr>
              <w:pStyle w:val="TableParagraph"/>
              <w:spacing w:line="256" w:lineRule="exact"/>
              <w:ind w:left="7"/>
              <w:jc w:val="center"/>
              <w:rPr>
                <w:sz w:val="24"/>
              </w:rPr>
            </w:pPr>
            <w:r>
              <w:rPr>
                <w:spacing w:val="-5"/>
                <w:sz w:val="24"/>
              </w:rPr>
              <w:t>95</w:t>
            </w:r>
          </w:p>
        </w:tc>
        <w:tc>
          <w:tcPr>
            <w:tcW w:w="2803" w:type="dxa"/>
            <w:vMerge/>
            <w:tcBorders>
              <w:top w:val="nil"/>
            </w:tcBorders>
          </w:tcPr>
          <w:p w14:paraId="24E2718D" w14:textId="77777777" w:rsidR="003D352F" w:rsidRDefault="003D352F">
            <w:pPr>
              <w:rPr>
                <w:sz w:val="2"/>
                <w:szCs w:val="2"/>
              </w:rPr>
            </w:pPr>
          </w:p>
        </w:tc>
      </w:tr>
      <w:tr w:rsidR="003D352F" w14:paraId="24E27193" w14:textId="77777777">
        <w:trPr>
          <w:trHeight w:val="275"/>
        </w:trPr>
        <w:tc>
          <w:tcPr>
            <w:tcW w:w="4359" w:type="dxa"/>
            <w:vMerge/>
            <w:tcBorders>
              <w:top w:val="nil"/>
            </w:tcBorders>
          </w:tcPr>
          <w:p w14:paraId="24E2718F" w14:textId="77777777" w:rsidR="003D352F" w:rsidRDefault="003D352F">
            <w:pPr>
              <w:rPr>
                <w:sz w:val="2"/>
                <w:szCs w:val="2"/>
              </w:rPr>
            </w:pPr>
          </w:p>
        </w:tc>
        <w:tc>
          <w:tcPr>
            <w:tcW w:w="993" w:type="dxa"/>
          </w:tcPr>
          <w:p w14:paraId="24E27190"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91" w14:textId="77777777" w:rsidR="003D352F" w:rsidRDefault="001B3DC9">
            <w:pPr>
              <w:pStyle w:val="TableParagraph"/>
              <w:spacing w:line="256" w:lineRule="exact"/>
              <w:ind w:left="7" w:right="2"/>
              <w:jc w:val="center"/>
              <w:rPr>
                <w:sz w:val="24"/>
              </w:rPr>
            </w:pPr>
            <w:r>
              <w:rPr>
                <w:spacing w:val="-4"/>
                <w:sz w:val="24"/>
              </w:rPr>
              <w:t>94,9</w:t>
            </w:r>
          </w:p>
        </w:tc>
        <w:tc>
          <w:tcPr>
            <w:tcW w:w="2803" w:type="dxa"/>
            <w:vMerge/>
            <w:tcBorders>
              <w:top w:val="nil"/>
            </w:tcBorders>
          </w:tcPr>
          <w:p w14:paraId="24E27192" w14:textId="77777777" w:rsidR="003D352F" w:rsidRDefault="003D352F">
            <w:pPr>
              <w:rPr>
                <w:sz w:val="2"/>
                <w:szCs w:val="2"/>
              </w:rPr>
            </w:pPr>
          </w:p>
        </w:tc>
      </w:tr>
      <w:tr w:rsidR="003D352F" w14:paraId="24E27199" w14:textId="77777777">
        <w:trPr>
          <w:trHeight w:val="278"/>
        </w:trPr>
        <w:tc>
          <w:tcPr>
            <w:tcW w:w="4359" w:type="dxa"/>
            <w:vMerge w:val="restart"/>
          </w:tcPr>
          <w:p w14:paraId="24E27194" w14:textId="77777777" w:rsidR="003D352F" w:rsidRDefault="001B3DC9">
            <w:pPr>
              <w:pStyle w:val="TableParagraph"/>
              <w:spacing w:before="1"/>
              <w:ind w:left="105"/>
              <w:rPr>
                <w:sz w:val="24"/>
              </w:rPr>
            </w:pPr>
            <w:r>
              <w:rPr>
                <w:spacing w:val="-2"/>
                <w:sz w:val="24"/>
              </w:rPr>
              <w:t>Канализацией</w:t>
            </w:r>
          </w:p>
        </w:tc>
        <w:tc>
          <w:tcPr>
            <w:tcW w:w="993" w:type="dxa"/>
          </w:tcPr>
          <w:p w14:paraId="24E27195" w14:textId="77777777" w:rsidR="003D352F" w:rsidRDefault="001B3DC9">
            <w:pPr>
              <w:pStyle w:val="TableParagraph"/>
              <w:spacing w:before="1" w:line="257" w:lineRule="exact"/>
              <w:ind w:right="246"/>
              <w:jc w:val="right"/>
              <w:rPr>
                <w:sz w:val="24"/>
              </w:rPr>
            </w:pPr>
            <w:r>
              <w:rPr>
                <w:spacing w:val="-4"/>
                <w:sz w:val="24"/>
              </w:rPr>
              <w:t>2024</w:t>
            </w:r>
          </w:p>
        </w:tc>
        <w:tc>
          <w:tcPr>
            <w:tcW w:w="1416" w:type="dxa"/>
          </w:tcPr>
          <w:p w14:paraId="24E27196" w14:textId="77777777" w:rsidR="003D352F" w:rsidRDefault="001B3DC9">
            <w:pPr>
              <w:pStyle w:val="TableParagraph"/>
              <w:spacing w:before="1" w:line="257" w:lineRule="exact"/>
              <w:ind w:left="7"/>
              <w:jc w:val="center"/>
              <w:rPr>
                <w:sz w:val="24"/>
              </w:rPr>
            </w:pPr>
            <w:r>
              <w:rPr>
                <w:spacing w:val="-5"/>
                <w:sz w:val="24"/>
              </w:rPr>
              <w:t>45</w:t>
            </w:r>
          </w:p>
        </w:tc>
        <w:tc>
          <w:tcPr>
            <w:tcW w:w="2803" w:type="dxa"/>
            <w:vMerge w:val="restart"/>
          </w:tcPr>
          <w:p w14:paraId="24E27197" w14:textId="77777777" w:rsidR="003D352F" w:rsidRDefault="001B3DC9">
            <w:pPr>
              <w:pStyle w:val="TableParagraph"/>
              <w:spacing w:before="1"/>
              <w:ind w:left="13" w:right="3"/>
              <w:jc w:val="center"/>
              <w:rPr>
                <w:sz w:val="24"/>
              </w:rPr>
            </w:pPr>
            <w:r>
              <w:rPr>
                <w:sz w:val="24"/>
              </w:rPr>
              <w:t>y =</w:t>
            </w:r>
            <w:r>
              <w:rPr>
                <w:spacing w:val="-1"/>
                <w:sz w:val="24"/>
              </w:rPr>
              <w:t xml:space="preserve"> </w:t>
            </w:r>
            <w:r>
              <w:rPr>
                <w:sz w:val="24"/>
              </w:rPr>
              <w:t>1,3 x +</w:t>
            </w:r>
            <w:r>
              <w:rPr>
                <w:spacing w:val="-1"/>
                <w:sz w:val="24"/>
              </w:rPr>
              <w:t xml:space="preserve"> </w:t>
            </w:r>
            <w:r>
              <w:rPr>
                <w:spacing w:val="-4"/>
                <w:sz w:val="24"/>
              </w:rPr>
              <w:t>37,9</w:t>
            </w:r>
          </w:p>
          <w:p w14:paraId="24E27198" w14:textId="77777777" w:rsidR="003D352F" w:rsidRDefault="001B3DC9">
            <w:pPr>
              <w:pStyle w:val="TableParagraph"/>
              <w:ind w:left="13" w:right="1"/>
              <w:jc w:val="center"/>
              <w:rPr>
                <w:sz w:val="24"/>
              </w:rPr>
            </w:pPr>
            <w:r>
              <w:rPr>
                <w:sz w:val="24"/>
              </w:rPr>
              <w:t>R² =</w:t>
            </w:r>
            <w:r>
              <w:rPr>
                <w:spacing w:val="-1"/>
                <w:sz w:val="24"/>
              </w:rPr>
              <w:t xml:space="preserve"> </w:t>
            </w:r>
            <w:r>
              <w:rPr>
                <w:spacing w:val="-2"/>
                <w:sz w:val="24"/>
              </w:rPr>
              <w:t>0,898</w:t>
            </w:r>
          </w:p>
        </w:tc>
      </w:tr>
      <w:tr w:rsidR="003D352F" w14:paraId="24E2719E" w14:textId="77777777">
        <w:trPr>
          <w:trHeight w:val="275"/>
        </w:trPr>
        <w:tc>
          <w:tcPr>
            <w:tcW w:w="4359" w:type="dxa"/>
            <w:vMerge/>
            <w:tcBorders>
              <w:top w:val="nil"/>
            </w:tcBorders>
          </w:tcPr>
          <w:p w14:paraId="24E2719A" w14:textId="77777777" w:rsidR="003D352F" w:rsidRDefault="003D352F">
            <w:pPr>
              <w:rPr>
                <w:sz w:val="2"/>
                <w:szCs w:val="2"/>
              </w:rPr>
            </w:pPr>
          </w:p>
        </w:tc>
        <w:tc>
          <w:tcPr>
            <w:tcW w:w="993" w:type="dxa"/>
          </w:tcPr>
          <w:p w14:paraId="24E2719B"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9C" w14:textId="77777777" w:rsidR="003D352F" w:rsidRDefault="001B3DC9">
            <w:pPr>
              <w:pStyle w:val="TableParagraph"/>
              <w:spacing w:line="256" w:lineRule="exact"/>
              <w:ind w:left="7"/>
              <w:jc w:val="center"/>
              <w:rPr>
                <w:sz w:val="24"/>
              </w:rPr>
            </w:pPr>
            <w:r>
              <w:rPr>
                <w:spacing w:val="-5"/>
                <w:sz w:val="24"/>
              </w:rPr>
              <w:t>47</w:t>
            </w:r>
          </w:p>
        </w:tc>
        <w:tc>
          <w:tcPr>
            <w:tcW w:w="2803" w:type="dxa"/>
            <w:vMerge/>
            <w:tcBorders>
              <w:top w:val="nil"/>
            </w:tcBorders>
          </w:tcPr>
          <w:p w14:paraId="24E2719D" w14:textId="77777777" w:rsidR="003D352F" w:rsidRDefault="003D352F">
            <w:pPr>
              <w:rPr>
                <w:sz w:val="2"/>
                <w:szCs w:val="2"/>
              </w:rPr>
            </w:pPr>
          </w:p>
        </w:tc>
      </w:tr>
      <w:tr w:rsidR="003D352F" w14:paraId="24E271A3" w14:textId="77777777">
        <w:trPr>
          <w:trHeight w:val="275"/>
        </w:trPr>
        <w:tc>
          <w:tcPr>
            <w:tcW w:w="4359" w:type="dxa"/>
            <w:vMerge/>
            <w:tcBorders>
              <w:top w:val="nil"/>
            </w:tcBorders>
          </w:tcPr>
          <w:p w14:paraId="24E2719F" w14:textId="77777777" w:rsidR="003D352F" w:rsidRDefault="003D352F">
            <w:pPr>
              <w:rPr>
                <w:sz w:val="2"/>
                <w:szCs w:val="2"/>
              </w:rPr>
            </w:pPr>
          </w:p>
        </w:tc>
        <w:tc>
          <w:tcPr>
            <w:tcW w:w="993" w:type="dxa"/>
          </w:tcPr>
          <w:p w14:paraId="24E271A0"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A1" w14:textId="77777777" w:rsidR="003D352F" w:rsidRDefault="001B3DC9">
            <w:pPr>
              <w:pStyle w:val="TableParagraph"/>
              <w:spacing w:line="256" w:lineRule="exact"/>
              <w:ind w:left="7"/>
              <w:jc w:val="center"/>
              <w:rPr>
                <w:sz w:val="24"/>
              </w:rPr>
            </w:pPr>
            <w:r>
              <w:rPr>
                <w:spacing w:val="-5"/>
                <w:sz w:val="24"/>
              </w:rPr>
              <w:t>48</w:t>
            </w:r>
          </w:p>
        </w:tc>
        <w:tc>
          <w:tcPr>
            <w:tcW w:w="2803" w:type="dxa"/>
            <w:vMerge/>
            <w:tcBorders>
              <w:top w:val="nil"/>
            </w:tcBorders>
          </w:tcPr>
          <w:p w14:paraId="24E271A2" w14:textId="77777777" w:rsidR="003D352F" w:rsidRDefault="003D352F">
            <w:pPr>
              <w:rPr>
                <w:sz w:val="2"/>
                <w:szCs w:val="2"/>
              </w:rPr>
            </w:pPr>
          </w:p>
        </w:tc>
      </w:tr>
      <w:tr w:rsidR="003D352F" w14:paraId="24E271A8" w14:textId="77777777">
        <w:trPr>
          <w:trHeight w:val="275"/>
        </w:trPr>
        <w:tc>
          <w:tcPr>
            <w:tcW w:w="4359" w:type="dxa"/>
            <w:vMerge w:val="restart"/>
          </w:tcPr>
          <w:p w14:paraId="24E271A4" w14:textId="77777777" w:rsidR="003D352F" w:rsidRDefault="001B3DC9">
            <w:pPr>
              <w:pStyle w:val="TableParagraph"/>
              <w:spacing w:line="275" w:lineRule="exact"/>
              <w:ind w:left="105"/>
              <w:rPr>
                <w:sz w:val="24"/>
              </w:rPr>
            </w:pPr>
            <w:r>
              <w:rPr>
                <w:sz w:val="24"/>
              </w:rPr>
              <w:t>Центральным</w:t>
            </w:r>
            <w:r>
              <w:rPr>
                <w:spacing w:val="-8"/>
                <w:sz w:val="24"/>
              </w:rPr>
              <w:t xml:space="preserve"> </w:t>
            </w:r>
            <w:r>
              <w:rPr>
                <w:spacing w:val="-2"/>
                <w:sz w:val="24"/>
              </w:rPr>
              <w:t>отоплением</w:t>
            </w:r>
          </w:p>
        </w:tc>
        <w:tc>
          <w:tcPr>
            <w:tcW w:w="993" w:type="dxa"/>
          </w:tcPr>
          <w:p w14:paraId="24E271A5" w14:textId="77777777" w:rsidR="003D352F" w:rsidRDefault="001B3DC9">
            <w:pPr>
              <w:pStyle w:val="TableParagraph"/>
              <w:spacing w:line="256" w:lineRule="exact"/>
              <w:ind w:right="246"/>
              <w:jc w:val="right"/>
              <w:rPr>
                <w:sz w:val="24"/>
              </w:rPr>
            </w:pPr>
            <w:r>
              <w:rPr>
                <w:spacing w:val="-4"/>
                <w:sz w:val="24"/>
              </w:rPr>
              <w:t>2024</w:t>
            </w:r>
          </w:p>
        </w:tc>
        <w:tc>
          <w:tcPr>
            <w:tcW w:w="1416" w:type="dxa"/>
          </w:tcPr>
          <w:p w14:paraId="24E271A6" w14:textId="77777777" w:rsidR="003D352F" w:rsidRDefault="001B3DC9">
            <w:pPr>
              <w:pStyle w:val="TableParagraph"/>
              <w:spacing w:line="256" w:lineRule="exact"/>
              <w:ind w:left="7"/>
              <w:jc w:val="center"/>
              <w:rPr>
                <w:sz w:val="24"/>
              </w:rPr>
            </w:pPr>
            <w:r>
              <w:rPr>
                <w:spacing w:val="-10"/>
                <w:sz w:val="24"/>
              </w:rPr>
              <w:t>4</w:t>
            </w:r>
          </w:p>
        </w:tc>
        <w:tc>
          <w:tcPr>
            <w:tcW w:w="2803" w:type="dxa"/>
            <w:vMerge w:val="restart"/>
          </w:tcPr>
          <w:p w14:paraId="24E271A7" w14:textId="77777777" w:rsidR="003D352F" w:rsidRDefault="001B3DC9">
            <w:pPr>
              <w:pStyle w:val="TableParagraph"/>
              <w:ind w:left="891" w:right="890" w:firstLine="264"/>
              <w:rPr>
                <w:sz w:val="24"/>
              </w:rPr>
            </w:pPr>
            <w:r>
              <w:rPr>
                <w:sz w:val="24"/>
              </w:rPr>
              <w:t>y = 4</w:t>
            </w:r>
            <w:r>
              <w:rPr>
                <w:spacing w:val="40"/>
                <w:sz w:val="24"/>
              </w:rPr>
              <w:t xml:space="preserve"> </w:t>
            </w:r>
            <w:r>
              <w:rPr>
                <w:sz w:val="24"/>
              </w:rPr>
              <w:t>R²</w:t>
            </w:r>
            <w:r>
              <w:rPr>
                <w:spacing w:val="-15"/>
                <w:sz w:val="24"/>
              </w:rPr>
              <w:t xml:space="preserve"> </w:t>
            </w:r>
            <w:r>
              <w:rPr>
                <w:sz w:val="24"/>
              </w:rPr>
              <w:t>=</w:t>
            </w:r>
            <w:r>
              <w:rPr>
                <w:spacing w:val="-15"/>
                <w:sz w:val="24"/>
              </w:rPr>
              <w:t xml:space="preserve"> </w:t>
            </w:r>
            <w:r>
              <w:rPr>
                <w:sz w:val="24"/>
              </w:rPr>
              <w:t>#N/A</w:t>
            </w:r>
          </w:p>
        </w:tc>
      </w:tr>
      <w:tr w:rsidR="003D352F" w14:paraId="24E271AD" w14:textId="77777777">
        <w:trPr>
          <w:trHeight w:val="275"/>
        </w:trPr>
        <w:tc>
          <w:tcPr>
            <w:tcW w:w="4359" w:type="dxa"/>
            <w:vMerge/>
            <w:tcBorders>
              <w:top w:val="nil"/>
            </w:tcBorders>
          </w:tcPr>
          <w:p w14:paraId="24E271A9" w14:textId="77777777" w:rsidR="003D352F" w:rsidRDefault="003D352F">
            <w:pPr>
              <w:rPr>
                <w:sz w:val="2"/>
                <w:szCs w:val="2"/>
              </w:rPr>
            </w:pPr>
          </w:p>
        </w:tc>
        <w:tc>
          <w:tcPr>
            <w:tcW w:w="993" w:type="dxa"/>
          </w:tcPr>
          <w:p w14:paraId="24E271AA"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AB" w14:textId="77777777" w:rsidR="003D352F" w:rsidRDefault="001B3DC9">
            <w:pPr>
              <w:pStyle w:val="TableParagraph"/>
              <w:spacing w:line="256" w:lineRule="exact"/>
              <w:ind w:left="7"/>
              <w:jc w:val="center"/>
              <w:rPr>
                <w:sz w:val="24"/>
              </w:rPr>
            </w:pPr>
            <w:r>
              <w:rPr>
                <w:spacing w:val="-10"/>
                <w:sz w:val="24"/>
              </w:rPr>
              <w:t>4</w:t>
            </w:r>
          </w:p>
        </w:tc>
        <w:tc>
          <w:tcPr>
            <w:tcW w:w="2803" w:type="dxa"/>
            <w:vMerge/>
            <w:tcBorders>
              <w:top w:val="nil"/>
            </w:tcBorders>
          </w:tcPr>
          <w:p w14:paraId="24E271AC" w14:textId="77777777" w:rsidR="003D352F" w:rsidRDefault="003D352F">
            <w:pPr>
              <w:rPr>
                <w:sz w:val="2"/>
                <w:szCs w:val="2"/>
              </w:rPr>
            </w:pPr>
          </w:p>
        </w:tc>
      </w:tr>
      <w:tr w:rsidR="003D352F" w14:paraId="24E271B2" w14:textId="77777777">
        <w:trPr>
          <w:trHeight w:val="275"/>
        </w:trPr>
        <w:tc>
          <w:tcPr>
            <w:tcW w:w="4359" w:type="dxa"/>
            <w:vMerge/>
            <w:tcBorders>
              <w:top w:val="nil"/>
            </w:tcBorders>
          </w:tcPr>
          <w:p w14:paraId="24E271AE" w14:textId="77777777" w:rsidR="003D352F" w:rsidRDefault="003D352F">
            <w:pPr>
              <w:rPr>
                <w:sz w:val="2"/>
                <w:szCs w:val="2"/>
              </w:rPr>
            </w:pPr>
          </w:p>
        </w:tc>
        <w:tc>
          <w:tcPr>
            <w:tcW w:w="993" w:type="dxa"/>
          </w:tcPr>
          <w:p w14:paraId="24E271AF"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B0" w14:textId="77777777" w:rsidR="003D352F" w:rsidRDefault="001B3DC9">
            <w:pPr>
              <w:pStyle w:val="TableParagraph"/>
              <w:spacing w:line="256" w:lineRule="exact"/>
              <w:ind w:left="7"/>
              <w:jc w:val="center"/>
              <w:rPr>
                <w:sz w:val="24"/>
              </w:rPr>
            </w:pPr>
            <w:r>
              <w:rPr>
                <w:spacing w:val="-10"/>
                <w:sz w:val="24"/>
              </w:rPr>
              <w:t>4</w:t>
            </w:r>
          </w:p>
        </w:tc>
        <w:tc>
          <w:tcPr>
            <w:tcW w:w="2803" w:type="dxa"/>
            <w:vMerge/>
            <w:tcBorders>
              <w:top w:val="nil"/>
            </w:tcBorders>
          </w:tcPr>
          <w:p w14:paraId="24E271B1" w14:textId="77777777" w:rsidR="003D352F" w:rsidRDefault="003D352F">
            <w:pPr>
              <w:rPr>
                <w:sz w:val="2"/>
                <w:szCs w:val="2"/>
              </w:rPr>
            </w:pPr>
          </w:p>
        </w:tc>
      </w:tr>
      <w:tr w:rsidR="003D352F" w14:paraId="24E271B7" w14:textId="77777777">
        <w:trPr>
          <w:trHeight w:val="277"/>
        </w:trPr>
        <w:tc>
          <w:tcPr>
            <w:tcW w:w="4359" w:type="dxa"/>
            <w:vMerge w:val="restart"/>
          </w:tcPr>
          <w:p w14:paraId="24E271B3" w14:textId="77777777" w:rsidR="003D352F" w:rsidRDefault="001B3DC9">
            <w:pPr>
              <w:pStyle w:val="TableParagraph"/>
              <w:spacing w:before="1"/>
              <w:ind w:left="105"/>
              <w:rPr>
                <w:sz w:val="24"/>
              </w:rPr>
            </w:pPr>
            <w:r>
              <w:rPr>
                <w:sz w:val="24"/>
              </w:rPr>
              <w:t>Газом</w:t>
            </w:r>
            <w:r>
              <w:rPr>
                <w:spacing w:val="-2"/>
                <w:sz w:val="24"/>
              </w:rPr>
              <w:t xml:space="preserve"> </w:t>
            </w:r>
            <w:r>
              <w:rPr>
                <w:sz w:val="24"/>
              </w:rPr>
              <w:t>(включая</w:t>
            </w:r>
            <w:r>
              <w:rPr>
                <w:spacing w:val="-1"/>
                <w:sz w:val="24"/>
              </w:rPr>
              <w:t xml:space="preserve"> </w:t>
            </w:r>
            <w:r>
              <w:rPr>
                <w:spacing w:val="-2"/>
                <w:sz w:val="24"/>
              </w:rPr>
              <w:t>сжиженный)</w:t>
            </w:r>
          </w:p>
        </w:tc>
        <w:tc>
          <w:tcPr>
            <w:tcW w:w="993" w:type="dxa"/>
          </w:tcPr>
          <w:p w14:paraId="24E271B4" w14:textId="77777777" w:rsidR="003D352F" w:rsidRDefault="001B3DC9">
            <w:pPr>
              <w:pStyle w:val="TableParagraph"/>
              <w:spacing w:before="1" w:line="257" w:lineRule="exact"/>
              <w:ind w:right="246"/>
              <w:jc w:val="right"/>
              <w:rPr>
                <w:sz w:val="24"/>
              </w:rPr>
            </w:pPr>
            <w:r>
              <w:rPr>
                <w:spacing w:val="-4"/>
                <w:sz w:val="24"/>
              </w:rPr>
              <w:t>2024</w:t>
            </w:r>
          </w:p>
        </w:tc>
        <w:tc>
          <w:tcPr>
            <w:tcW w:w="1416" w:type="dxa"/>
          </w:tcPr>
          <w:p w14:paraId="24E271B5" w14:textId="77777777" w:rsidR="003D352F" w:rsidRDefault="001B3DC9">
            <w:pPr>
              <w:pStyle w:val="TableParagraph"/>
              <w:spacing w:before="1" w:line="257" w:lineRule="exact"/>
              <w:ind w:left="7"/>
              <w:jc w:val="center"/>
              <w:rPr>
                <w:sz w:val="24"/>
              </w:rPr>
            </w:pPr>
            <w:r>
              <w:rPr>
                <w:spacing w:val="-5"/>
                <w:sz w:val="24"/>
              </w:rPr>
              <w:t>97</w:t>
            </w:r>
          </w:p>
        </w:tc>
        <w:tc>
          <w:tcPr>
            <w:tcW w:w="2803" w:type="dxa"/>
            <w:vMerge w:val="restart"/>
          </w:tcPr>
          <w:p w14:paraId="24E271B6" w14:textId="77777777" w:rsidR="003D352F" w:rsidRDefault="001B3DC9">
            <w:pPr>
              <w:pStyle w:val="TableParagraph"/>
              <w:spacing w:before="1"/>
              <w:ind w:left="891" w:right="870" w:firstLine="204"/>
              <w:rPr>
                <w:sz w:val="24"/>
              </w:rPr>
            </w:pPr>
            <w:r>
              <w:rPr>
                <w:sz w:val="24"/>
              </w:rPr>
              <w:t>y = 97 R²</w:t>
            </w:r>
            <w:r>
              <w:rPr>
                <w:spacing w:val="-15"/>
                <w:sz w:val="24"/>
              </w:rPr>
              <w:t xml:space="preserve"> </w:t>
            </w:r>
            <w:r>
              <w:rPr>
                <w:sz w:val="24"/>
              </w:rPr>
              <w:t>=</w:t>
            </w:r>
            <w:r>
              <w:rPr>
                <w:spacing w:val="-15"/>
                <w:sz w:val="24"/>
              </w:rPr>
              <w:t xml:space="preserve"> </w:t>
            </w:r>
            <w:r>
              <w:rPr>
                <w:sz w:val="24"/>
              </w:rPr>
              <w:t>#N/A</w:t>
            </w:r>
          </w:p>
        </w:tc>
      </w:tr>
      <w:tr w:rsidR="003D352F" w14:paraId="24E271BC" w14:textId="77777777">
        <w:trPr>
          <w:trHeight w:val="275"/>
        </w:trPr>
        <w:tc>
          <w:tcPr>
            <w:tcW w:w="4359" w:type="dxa"/>
            <w:vMerge/>
            <w:tcBorders>
              <w:top w:val="nil"/>
            </w:tcBorders>
          </w:tcPr>
          <w:p w14:paraId="24E271B8" w14:textId="77777777" w:rsidR="003D352F" w:rsidRDefault="003D352F">
            <w:pPr>
              <w:rPr>
                <w:sz w:val="2"/>
                <w:szCs w:val="2"/>
              </w:rPr>
            </w:pPr>
          </w:p>
        </w:tc>
        <w:tc>
          <w:tcPr>
            <w:tcW w:w="993" w:type="dxa"/>
          </w:tcPr>
          <w:p w14:paraId="24E271B9" w14:textId="77777777" w:rsidR="003D352F" w:rsidRDefault="001B3DC9">
            <w:pPr>
              <w:pStyle w:val="TableParagraph"/>
              <w:spacing w:line="256" w:lineRule="exact"/>
              <w:ind w:right="246"/>
              <w:jc w:val="right"/>
              <w:rPr>
                <w:sz w:val="24"/>
              </w:rPr>
            </w:pPr>
            <w:r>
              <w:rPr>
                <w:spacing w:val="-4"/>
                <w:sz w:val="24"/>
              </w:rPr>
              <w:t>2025</w:t>
            </w:r>
          </w:p>
        </w:tc>
        <w:tc>
          <w:tcPr>
            <w:tcW w:w="1416" w:type="dxa"/>
          </w:tcPr>
          <w:p w14:paraId="24E271BA" w14:textId="77777777" w:rsidR="003D352F" w:rsidRDefault="001B3DC9">
            <w:pPr>
              <w:pStyle w:val="TableParagraph"/>
              <w:spacing w:line="256" w:lineRule="exact"/>
              <w:ind w:left="7"/>
              <w:jc w:val="center"/>
              <w:rPr>
                <w:sz w:val="24"/>
              </w:rPr>
            </w:pPr>
            <w:r>
              <w:rPr>
                <w:spacing w:val="-5"/>
                <w:sz w:val="24"/>
              </w:rPr>
              <w:t>97</w:t>
            </w:r>
          </w:p>
        </w:tc>
        <w:tc>
          <w:tcPr>
            <w:tcW w:w="2803" w:type="dxa"/>
            <w:vMerge/>
            <w:tcBorders>
              <w:top w:val="nil"/>
            </w:tcBorders>
          </w:tcPr>
          <w:p w14:paraId="24E271BB" w14:textId="77777777" w:rsidR="003D352F" w:rsidRDefault="003D352F">
            <w:pPr>
              <w:rPr>
                <w:sz w:val="2"/>
                <w:szCs w:val="2"/>
              </w:rPr>
            </w:pPr>
          </w:p>
        </w:tc>
      </w:tr>
      <w:tr w:rsidR="003D352F" w14:paraId="24E271C1" w14:textId="77777777">
        <w:trPr>
          <w:trHeight w:val="275"/>
        </w:trPr>
        <w:tc>
          <w:tcPr>
            <w:tcW w:w="4359" w:type="dxa"/>
            <w:vMerge/>
            <w:tcBorders>
              <w:top w:val="nil"/>
            </w:tcBorders>
          </w:tcPr>
          <w:p w14:paraId="24E271BD" w14:textId="77777777" w:rsidR="003D352F" w:rsidRDefault="003D352F">
            <w:pPr>
              <w:rPr>
                <w:sz w:val="2"/>
                <w:szCs w:val="2"/>
              </w:rPr>
            </w:pPr>
          </w:p>
        </w:tc>
        <w:tc>
          <w:tcPr>
            <w:tcW w:w="993" w:type="dxa"/>
          </w:tcPr>
          <w:p w14:paraId="24E271BE" w14:textId="77777777" w:rsidR="003D352F" w:rsidRDefault="001B3DC9">
            <w:pPr>
              <w:pStyle w:val="TableParagraph"/>
              <w:spacing w:line="256" w:lineRule="exact"/>
              <w:ind w:right="246"/>
              <w:jc w:val="right"/>
              <w:rPr>
                <w:sz w:val="24"/>
              </w:rPr>
            </w:pPr>
            <w:r>
              <w:rPr>
                <w:spacing w:val="-4"/>
                <w:sz w:val="24"/>
              </w:rPr>
              <w:t>2026</w:t>
            </w:r>
          </w:p>
        </w:tc>
        <w:tc>
          <w:tcPr>
            <w:tcW w:w="1416" w:type="dxa"/>
          </w:tcPr>
          <w:p w14:paraId="24E271BF" w14:textId="77777777" w:rsidR="003D352F" w:rsidRDefault="001B3DC9">
            <w:pPr>
              <w:pStyle w:val="TableParagraph"/>
              <w:spacing w:line="256" w:lineRule="exact"/>
              <w:ind w:left="7"/>
              <w:jc w:val="center"/>
              <w:rPr>
                <w:sz w:val="24"/>
              </w:rPr>
            </w:pPr>
            <w:r>
              <w:rPr>
                <w:spacing w:val="-5"/>
                <w:sz w:val="24"/>
              </w:rPr>
              <w:t>97</w:t>
            </w:r>
          </w:p>
        </w:tc>
        <w:tc>
          <w:tcPr>
            <w:tcW w:w="2803" w:type="dxa"/>
            <w:vMerge/>
            <w:tcBorders>
              <w:top w:val="nil"/>
            </w:tcBorders>
          </w:tcPr>
          <w:p w14:paraId="24E271C0" w14:textId="77777777" w:rsidR="003D352F" w:rsidRDefault="003D352F">
            <w:pPr>
              <w:rPr>
                <w:sz w:val="2"/>
                <w:szCs w:val="2"/>
              </w:rPr>
            </w:pPr>
          </w:p>
        </w:tc>
      </w:tr>
      <w:tr w:rsidR="003D352F" w14:paraId="24E271C3" w14:textId="77777777">
        <w:trPr>
          <w:trHeight w:val="275"/>
        </w:trPr>
        <w:tc>
          <w:tcPr>
            <w:tcW w:w="9571" w:type="dxa"/>
            <w:gridSpan w:val="4"/>
          </w:tcPr>
          <w:p w14:paraId="24E271C2" w14:textId="77777777" w:rsidR="003D352F" w:rsidRDefault="001B3DC9">
            <w:pPr>
              <w:pStyle w:val="TableParagraph"/>
              <w:spacing w:line="256" w:lineRule="exact"/>
              <w:ind w:left="671"/>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1C4" w14:textId="77777777" w:rsidR="003D352F" w:rsidRDefault="003D352F">
      <w:pPr>
        <w:pStyle w:val="a3"/>
        <w:spacing w:before="18"/>
        <w:ind w:left="0" w:firstLine="0"/>
        <w:jc w:val="left"/>
      </w:pPr>
    </w:p>
    <w:p w14:paraId="24E271C5" w14:textId="77777777" w:rsidR="003D352F" w:rsidRDefault="001B3DC9">
      <w:pPr>
        <w:pStyle w:val="a3"/>
        <w:spacing w:before="1"/>
        <w:ind w:firstLine="0"/>
      </w:pPr>
      <w:r>
        <w:t>Таблица</w:t>
      </w:r>
      <w:r>
        <w:rPr>
          <w:spacing w:val="-6"/>
        </w:rPr>
        <w:t xml:space="preserve"> </w:t>
      </w:r>
      <w:r>
        <w:t>И.8</w:t>
      </w:r>
      <w:r>
        <w:rPr>
          <w:spacing w:val="-5"/>
        </w:rPr>
        <w:t xml:space="preserve"> </w:t>
      </w:r>
      <w:r>
        <w:t>–</w:t>
      </w:r>
      <w:r>
        <w:rPr>
          <w:spacing w:val="-8"/>
        </w:rPr>
        <w:t xml:space="preserve"> </w:t>
      </w:r>
      <w:r>
        <w:t>Показатели</w:t>
      </w:r>
      <w:r>
        <w:rPr>
          <w:spacing w:val="-5"/>
        </w:rPr>
        <w:t xml:space="preserve"> </w:t>
      </w:r>
      <w:r>
        <w:t>технологического</w:t>
      </w:r>
      <w:r>
        <w:rPr>
          <w:spacing w:val="-5"/>
        </w:rPr>
        <w:t xml:space="preserve"> </w:t>
      </w:r>
      <w:r>
        <w:t>развития</w:t>
      </w:r>
      <w:r>
        <w:rPr>
          <w:spacing w:val="-6"/>
        </w:rPr>
        <w:t xml:space="preserve"> </w:t>
      </w:r>
      <w:r>
        <w:t>и</w:t>
      </w:r>
      <w:r>
        <w:rPr>
          <w:spacing w:val="-8"/>
        </w:rPr>
        <w:t xml:space="preserve"> </w:t>
      </w:r>
      <w:r>
        <w:rPr>
          <w:spacing w:val="-2"/>
        </w:rPr>
        <w:t>цифровизации</w:t>
      </w:r>
    </w:p>
    <w:p w14:paraId="24E271C6" w14:textId="77777777" w:rsidR="003D352F" w:rsidRDefault="003D352F">
      <w:pPr>
        <w:pStyle w:val="a3"/>
        <w:ind w:left="0" w:firstLine="0"/>
        <w:jc w:val="left"/>
        <w:rPr>
          <w:sz w:val="16"/>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1106"/>
        <w:gridCol w:w="1371"/>
        <w:gridCol w:w="2662"/>
      </w:tblGrid>
      <w:tr w:rsidR="003D352F" w14:paraId="24E271CB" w14:textId="77777777">
        <w:trPr>
          <w:trHeight w:val="425"/>
        </w:trPr>
        <w:tc>
          <w:tcPr>
            <w:tcW w:w="4371" w:type="dxa"/>
          </w:tcPr>
          <w:p w14:paraId="24E271C7" w14:textId="77777777" w:rsidR="003D352F" w:rsidRDefault="001B3DC9">
            <w:pPr>
              <w:pStyle w:val="TableParagraph"/>
              <w:spacing w:before="74"/>
              <w:ind w:left="8"/>
              <w:jc w:val="center"/>
              <w:rPr>
                <w:sz w:val="24"/>
              </w:rPr>
            </w:pPr>
            <w:r>
              <w:rPr>
                <w:spacing w:val="-2"/>
                <w:sz w:val="24"/>
              </w:rPr>
              <w:t>Показатели</w:t>
            </w:r>
          </w:p>
        </w:tc>
        <w:tc>
          <w:tcPr>
            <w:tcW w:w="1106" w:type="dxa"/>
          </w:tcPr>
          <w:p w14:paraId="24E271C8" w14:textId="77777777" w:rsidR="003D352F" w:rsidRDefault="001B3DC9">
            <w:pPr>
              <w:pStyle w:val="TableParagraph"/>
              <w:spacing w:before="74"/>
              <w:ind w:left="8"/>
              <w:jc w:val="center"/>
              <w:rPr>
                <w:sz w:val="24"/>
              </w:rPr>
            </w:pPr>
            <w:r>
              <w:rPr>
                <w:spacing w:val="-4"/>
                <w:sz w:val="24"/>
              </w:rPr>
              <w:t>Годы</w:t>
            </w:r>
          </w:p>
        </w:tc>
        <w:tc>
          <w:tcPr>
            <w:tcW w:w="1371" w:type="dxa"/>
          </w:tcPr>
          <w:p w14:paraId="24E271C9" w14:textId="77777777" w:rsidR="003D352F" w:rsidRDefault="001B3DC9">
            <w:pPr>
              <w:pStyle w:val="TableParagraph"/>
              <w:spacing w:before="74"/>
              <w:ind w:left="11" w:right="3"/>
              <w:jc w:val="center"/>
              <w:rPr>
                <w:sz w:val="24"/>
              </w:rPr>
            </w:pPr>
            <w:r>
              <w:rPr>
                <w:spacing w:val="-2"/>
                <w:sz w:val="24"/>
              </w:rPr>
              <w:t>Прогноз</w:t>
            </w:r>
          </w:p>
        </w:tc>
        <w:tc>
          <w:tcPr>
            <w:tcW w:w="2662" w:type="dxa"/>
          </w:tcPr>
          <w:p w14:paraId="24E271CA" w14:textId="77777777" w:rsidR="003D352F" w:rsidRDefault="001B3DC9">
            <w:pPr>
              <w:pStyle w:val="TableParagraph"/>
              <w:spacing w:before="74"/>
              <w:ind w:left="9" w:right="6"/>
              <w:jc w:val="center"/>
              <w:rPr>
                <w:sz w:val="24"/>
              </w:rPr>
            </w:pPr>
            <w:r>
              <w:rPr>
                <w:sz w:val="24"/>
              </w:rPr>
              <w:t>Уравнение</w:t>
            </w:r>
            <w:r>
              <w:rPr>
                <w:spacing w:val="-6"/>
                <w:sz w:val="24"/>
              </w:rPr>
              <w:t xml:space="preserve"> </w:t>
            </w:r>
            <w:r>
              <w:rPr>
                <w:spacing w:val="-2"/>
                <w:sz w:val="24"/>
              </w:rPr>
              <w:t>модели</w:t>
            </w:r>
          </w:p>
        </w:tc>
      </w:tr>
      <w:tr w:rsidR="003D352F" w14:paraId="24E271D0" w14:textId="77777777">
        <w:trPr>
          <w:trHeight w:val="277"/>
        </w:trPr>
        <w:tc>
          <w:tcPr>
            <w:tcW w:w="4371" w:type="dxa"/>
          </w:tcPr>
          <w:p w14:paraId="24E271CC" w14:textId="77777777" w:rsidR="003D352F" w:rsidRDefault="001B3DC9">
            <w:pPr>
              <w:pStyle w:val="TableParagraph"/>
              <w:spacing w:before="1" w:line="257" w:lineRule="exact"/>
              <w:ind w:left="8" w:right="1"/>
              <w:jc w:val="center"/>
              <w:rPr>
                <w:sz w:val="24"/>
              </w:rPr>
            </w:pPr>
            <w:r>
              <w:rPr>
                <w:spacing w:val="-10"/>
                <w:sz w:val="24"/>
              </w:rPr>
              <w:t>1</w:t>
            </w:r>
          </w:p>
        </w:tc>
        <w:tc>
          <w:tcPr>
            <w:tcW w:w="1106" w:type="dxa"/>
          </w:tcPr>
          <w:p w14:paraId="24E271CD" w14:textId="77777777" w:rsidR="003D352F" w:rsidRDefault="001B3DC9">
            <w:pPr>
              <w:pStyle w:val="TableParagraph"/>
              <w:spacing w:before="1" w:line="257" w:lineRule="exact"/>
              <w:ind w:left="8"/>
              <w:jc w:val="center"/>
              <w:rPr>
                <w:sz w:val="24"/>
              </w:rPr>
            </w:pPr>
            <w:r>
              <w:rPr>
                <w:spacing w:val="-10"/>
                <w:sz w:val="24"/>
              </w:rPr>
              <w:t>2</w:t>
            </w:r>
          </w:p>
        </w:tc>
        <w:tc>
          <w:tcPr>
            <w:tcW w:w="1371" w:type="dxa"/>
          </w:tcPr>
          <w:p w14:paraId="24E271CE" w14:textId="77777777" w:rsidR="003D352F" w:rsidRDefault="001B3DC9">
            <w:pPr>
              <w:pStyle w:val="TableParagraph"/>
              <w:spacing w:before="1" w:line="257" w:lineRule="exact"/>
              <w:ind w:left="11" w:right="2"/>
              <w:jc w:val="center"/>
              <w:rPr>
                <w:sz w:val="24"/>
              </w:rPr>
            </w:pPr>
            <w:r>
              <w:rPr>
                <w:spacing w:val="-10"/>
                <w:sz w:val="24"/>
              </w:rPr>
              <w:t>3</w:t>
            </w:r>
          </w:p>
        </w:tc>
        <w:tc>
          <w:tcPr>
            <w:tcW w:w="2662" w:type="dxa"/>
          </w:tcPr>
          <w:p w14:paraId="24E271CF" w14:textId="77777777" w:rsidR="003D352F" w:rsidRDefault="001B3DC9">
            <w:pPr>
              <w:pStyle w:val="TableParagraph"/>
              <w:spacing w:before="1" w:line="257" w:lineRule="exact"/>
              <w:ind w:left="9"/>
              <w:jc w:val="center"/>
              <w:rPr>
                <w:sz w:val="24"/>
              </w:rPr>
            </w:pPr>
            <w:r>
              <w:rPr>
                <w:spacing w:val="-10"/>
                <w:sz w:val="24"/>
              </w:rPr>
              <w:t>4</w:t>
            </w:r>
          </w:p>
        </w:tc>
      </w:tr>
      <w:tr w:rsidR="003D352F" w14:paraId="24E271D6" w14:textId="77777777">
        <w:trPr>
          <w:trHeight w:val="275"/>
        </w:trPr>
        <w:tc>
          <w:tcPr>
            <w:tcW w:w="4371" w:type="dxa"/>
            <w:vMerge w:val="restart"/>
          </w:tcPr>
          <w:p w14:paraId="24E271D1" w14:textId="77777777" w:rsidR="003D352F" w:rsidRDefault="001B3DC9">
            <w:pPr>
              <w:pStyle w:val="TableParagraph"/>
              <w:tabs>
                <w:tab w:val="left" w:pos="1628"/>
                <w:tab w:val="left" w:pos="3277"/>
              </w:tabs>
              <w:ind w:left="107" w:right="94"/>
              <w:rPr>
                <w:sz w:val="24"/>
              </w:rPr>
            </w:pPr>
            <w:r>
              <w:rPr>
                <w:spacing w:val="-2"/>
                <w:sz w:val="24"/>
              </w:rPr>
              <w:t>Количество</w:t>
            </w:r>
            <w:r>
              <w:rPr>
                <w:sz w:val="24"/>
              </w:rPr>
              <w:tab/>
            </w:r>
            <w:r>
              <w:rPr>
                <w:spacing w:val="-2"/>
                <w:sz w:val="24"/>
              </w:rPr>
              <w:t>предприятий</w:t>
            </w:r>
            <w:r>
              <w:rPr>
                <w:sz w:val="24"/>
              </w:rPr>
              <w:tab/>
            </w:r>
            <w:r>
              <w:rPr>
                <w:spacing w:val="-2"/>
                <w:sz w:val="24"/>
              </w:rPr>
              <w:t xml:space="preserve">имеющие </w:t>
            </w:r>
            <w:r>
              <w:rPr>
                <w:sz w:val="24"/>
              </w:rPr>
              <w:t>инновации по всем видам, количество</w:t>
            </w:r>
          </w:p>
        </w:tc>
        <w:tc>
          <w:tcPr>
            <w:tcW w:w="1106" w:type="dxa"/>
          </w:tcPr>
          <w:p w14:paraId="24E271D2" w14:textId="77777777" w:rsidR="003D352F" w:rsidRDefault="001B3DC9">
            <w:pPr>
              <w:pStyle w:val="TableParagraph"/>
              <w:spacing w:line="256" w:lineRule="exact"/>
              <w:ind w:left="8"/>
              <w:jc w:val="center"/>
              <w:rPr>
                <w:sz w:val="24"/>
              </w:rPr>
            </w:pPr>
            <w:r>
              <w:rPr>
                <w:spacing w:val="-4"/>
                <w:sz w:val="24"/>
              </w:rPr>
              <w:t>2024</w:t>
            </w:r>
          </w:p>
        </w:tc>
        <w:tc>
          <w:tcPr>
            <w:tcW w:w="1371" w:type="dxa"/>
          </w:tcPr>
          <w:p w14:paraId="24E271D3" w14:textId="77777777" w:rsidR="003D352F" w:rsidRDefault="001B3DC9">
            <w:pPr>
              <w:pStyle w:val="TableParagraph"/>
              <w:spacing w:line="256" w:lineRule="exact"/>
              <w:ind w:left="11" w:right="2"/>
              <w:jc w:val="center"/>
              <w:rPr>
                <w:sz w:val="24"/>
              </w:rPr>
            </w:pPr>
            <w:r>
              <w:rPr>
                <w:spacing w:val="-4"/>
                <w:sz w:val="24"/>
              </w:rPr>
              <w:t>3554</w:t>
            </w:r>
          </w:p>
        </w:tc>
        <w:tc>
          <w:tcPr>
            <w:tcW w:w="2662" w:type="dxa"/>
            <w:vMerge w:val="restart"/>
          </w:tcPr>
          <w:p w14:paraId="24E271D4" w14:textId="77777777" w:rsidR="003D352F" w:rsidRDefault="001B3DC9">
            <w:pPr>
              <w:pStyle w:val="TableParagraph"/>
              <w:spacing w:before="275"/>
              <w:ind w:left="8" w:right="5"/>
              <w:jc w:val="center"/>
              <w:rPr>
                <w:sz w:val="24"/>
              </w:rPr>
            </w:pPr>
            <w:r>
              <w:rPr>
                <w:sz w:val="24"/>
              </w:rPr>
              <w:t>y =</w:t>
            </w:r>
            <w:r>
              <w:rPr>
                <w:spacing w:val="-1"/>
                <w:sz w:val="24"/>
              </w:rPr>
              <w:t xml:space="preserve"> </w:t>
            </w:r>
            <w:r>
              <w:rPr>
                <w:sz w:val="24"/>
              </w:rPr>
              <w:t>92,6 x +</w:t>
            </w:r>
            <w:r>
              <w:rPr>
                <w:spacing w:val="-1"/>
                <w:sz w:val="24"/>
              </w:rPr>
              <w:t xml:space="preserve"> </w:t>
            </w:r>
            <w:r>
              <w:rPr>
                <w:spacing w:val="-4"/>
                <w:sz w:val="24"/>
              </w:rPr>
              <w:t>2999</w:t>
            </w:r>
          </w:p>
          <w:p w14:paraId="24E271D5"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0,391</w:t>
            </w:r>
          </w:p>
        </w:tc>
      </w:tr>
      <w:tr w:rsidR="003D352F" w14:paraId="24E271DB" w14:textId="77777777">
        <w:trPr>
          <w:trHeight w:val="275"/>
        </w:trPr>
        <w:tc>
          <w:tcPr>
            <w:tcW w:w="4371" w:type="dxa"/>
            <w:vMerge/>
            <w:tcBorders>
              <w:top w:val="nil"/>
            </w:tcBorders>
          </w:tcPr>
          <w:p w14:paraId="24E271D7" w14:textId="77777777" w:rsidR="003D352F" w:rsidRDefault="003D352F">
            <w:pPr>
              <w:rPr>
                <w:sz w:val="2"/>
                <w:szCs w:val="2"/>
              </w:rPr>
            </w:pPr>
          </w:p>
        </w:tc>
        <w:tc>
          <w:tcPr>
            <w:tcW w:w="1106" w:type="dxa"/>
          </w:tcPr>
          <w:p w14:paraId="24E271D8" w14:textId="77777777" w:rsidR="003D352F" w:rsidRDefault="001B3DC9">
            <w:pPr>
              <w:pStyle w:val="TableParagraph"/>
              <w:spacing w:line="256" w:lineRule="exact"/>
              <w:ind w:left="8"/>
              <w:jc w:val="center"/>
              <w:rPr>
                <w:sz w:val="24"/>
              </w:rPr>
            </w:pPr>
            <w:r>
              <w:rPr>
                <w:spacing w:val="-4"/>
                <w:sz w:val="24"/>
              </w:rPr>
              <w:t>2025</w:t>
            </w:r>
          </w:p>
        </w:tc>
        <w:tc>
          <w:tcPr>
            <w:tcW w:w="1371" w:type="dxa"/>
          </w:tcPr>
          <w:p w14:paraId="24E271D9" w14:textId="77777777" w:rsidR="003D352F" w:rsidRDefault="001B3DC9">
            <w:pPr>
              <w:pStyle w:val="TableParagraph"/>
              <w:spacing w:line="256" w:lineRule="exact"/>
              <w:ind w:left="11" w:right="2"/>
              <w:jc w:val="center"/>
              <w:rPr>
                <w:sz w:val="24"/>
              </w:rPr>
            </w:pPr>
            <w:r>
              <w:rPr>
                <w:spacing w:val="-4"/>
                <w:sz w:val="24"/>
              </w:rPr>
              <w:t>3647</w:t>
            </w:r>
          </w:p>
        </w:tc>
        <w:tc>
          <w:tcPr>
            <w:tcW w:w="2662" w:type="dxa"/>
            <w:vMerge/>
            <w:tcBorders>
              <w:top w:val="nil"/>
            </w:tcBorders>
          </w:tcPr>
          <w:p w14:paraId="24E271DA" w14:textId="77777777" w:rsidR="003D352F" w:rsidRDefault="003D352F">
            <w:pPr>
              <w:rPr>
                <w:sz w:val="2"/>
                <w:szCs w:val="2"/>
              </w:rPr>
            </w:pPr>
          </w:p>
        </w:tc>
      </w:tr>
      <w:tr w:rsidR="003D352F" w14:paraId="24E271E0" w14:textId="77777777">
        <w:trPr>
          <w:trHeight w:val="275"/>
        </w:trPr>
        <w:tc>
          <w:tcPr>
            <w:tcW w:w="4371" w:type="dxa"/>
            <w:vMerge/>
            <w:tcBorders>
              <w:top w:val="nil"/>
            </w:tcBorders>
          </w:tcPr>
          <w:p w14:paraId="24E271DC" w14:textId="77777777" w:rsidR="003D352F" w:rsidRDefault="003D352F">
            <w:pPr>
              <w:rPr>
                <w:sz w:val="2"/>
                <w:szCs w:val="2"/>
              </w:rPr>
            </w:pPr>
          </w:p>
        </w:tc>
        <w:tc>
          <w:tcPr>
            <w:tcW w:w="1106" w:type="dxa"/>
          </w:tcPr>
          <w:p w14:paraId="24E271DD" w14:textId="77777777" w:rsidR="003D352F" w:rsidRDefault="001B3DC9">
            <w:pPr>
              <w:pStyle w:val="TableParagraph"/>
              <w:spacing w:line="256" w:lineRule="exact"/>
              <w:ind w:left="8"/>
              <w:jc w:val="center"/>
              <w:rPr>
                <w:sz w:val="24"/>
              </w:rPr>
            </w:pPr>
            <w:r>
              <w:rPr>
                <w:spacing w:val="-4"/>
                <w:sz w:val="24"/>
              </w:rPr>
              <w:t>2026</w:t>
            </w:r>
          </w:p>
        </w:tc>
        <w:tc>
          <w:tcPr>
            <w:tcW w:w="1371" w:type="dxa"/>
          </w:tcPr>
          <w:p w14:paraId="24E271DE" w14:textId="77777777" w:rsidR="003D352F" w:rsidRDefault="001B3DC9">
            <w:pPr>
              <w:pStyle w:val="TableParagraph"/>
              <w:spacing w:line="256" w:lineRule="exact"/>
              <w:ind w:left="11" w:right="2"/>
              <w:jc w:val="center"/>
              <w:rPr>
                <w:sz w:val="24"/>
              </w:rPr>
            </w:pPr>
            <w:r>
              <w:rPr>
                <w:spacing w:val="-4"/>
                <w:sz w:val="24"/>
              </w:rPr>
              <w:t>3739</w:t>
            </w:r>
          </w:p>
        </w:tc>
        <w:tc>
          <w:tcPr>
            <w:tcW w:w="2662" w:type="dxa"/>
            <w:vMerge/>
            <w:tcBorders>
              <w:top w:val="nil"/>
            </w:tcBorders>
          </w:tcPr>
          <w:p w14:paraId="24E271DF" w14:textId="77777777" w:rsidR="003D352F" w:rsidRDefault="003D352F">
            <w:pPr>
              <w:rPr>
                <w:sz w:val="2"/>
                <w:szCs w:val="2"/>
              </w:rPr>
            </w:pPr>
          </w:p>
        </w:tc>
      </w:tr>
      <w:tr w:rsidR="003D352F" w14:paraId="24E271E6" w14:textId="77777777">
        <w:trPr>
          <w:trHeight w:val="275"/>
        </w:trPr>
        <w:tc>
          <w:tcPr>
            <w:tcW w:w="4371" w:type="dxa"/>
            <w:vMerge w:val="restart"/>
            <w:tcBorders>
              <w:bottom w:val="nil"/>
            </w:tcBorders>
          </w:tcPr>
          <w:p w14:paraId="24E271E1" w14:textId="77777777" w:rsidR="003D352F" w:rsidRDefault="001B3DC9">
            <w:pPr>
              <w:pStyle w:val="TableParagraph"/>
              <w:ind w:left="107" w:right="95"/>
              <w:jc w:val="both"/>
              <w:rPr>
                <w:sz w:val="24"/>
              </w:rPr>
            </w:pPr>
            <w:r>
              <w:rPr>
                <w:sz w:val="24"/>
              </w:rPr>
              <w:t>Затраты на обучение сотрудников, связанные с развитием и использо ванием ИКТ, млн. тг</w:t>
            </w:r>
          </w:p>
        </w:tc>
        <w:tc>
          <w:tcPr>
            <w:tcW w:w="1106" w:type="dxa"/>
          </w:tcPr>
          <w:p w14:paraId="24E271E2" w14:textId="77777777" w:rsidR="003D352F" w:rsidRDefault="001B3DC9">
            <w:pPr>
              <w:pStyle w:val="TableParagraph"/>
              <w:spacing w:line="256" w:lineRule="exact"/>
              <w:ind w:left="8"/>
              <w:jc w:val="center"/>
              <w:rPr>
                <w:sz w:val="24"/>
              </w:rPr>
            </w:pPr>
            <w:r>
              <w:rPr>
                <w:spacing w:val="-4"/>
                <w:sz w:val="24"/>
              </w:rPr>
              <w:t>2024</w:t>
            </w:r>
          </w:p>
        </w:tc>
        <w:tc>
          <w:tcPr>
            <w:tcW w:w="1371" w:type="dxa"/>
          </w:tcPr>
          <w:p w14:paraId="24E271E3" w14:textId="77777777" w:rsidR="003D352F" w:rsidRDefault="001B3DC9">
            <w:pPr>
              <w:pStyle w:val="TableParagraph"/>
              <w:spacing w:line="256" w:lineRule="exact"/>
              <w:ind w:left="11"/>
              <w:jc w:val="center"/>
              <w:rPr>
                <w:sz w:val="24"/>
              </w:rPr>
            </w:pPr>
            <w:r>
              <w:rPr>
                <w:spacing w:val="-2"/>
                <w:sz w:val="24"/>
              </w:rPr>
              <w:t>5927,55</w:t>
            </w:r>
          </w:p>
        </w:tc>
        <w:tc>
          <w:tcPr>
            <w:tcW w:w="2662" w:type="dxa"/>
            <w:vMerge w:val="restart"/>
            <w:tcBorders>
              <w:bottom w:val="nil"/>
            </w:tcBorders>
          </w:tcPr>
          <w:p w14:paraId="24E271E4" w14:textId="77777777" w:rsidR="003D352F" w:rsidRDefault="001B3DC9">
            <w:pPr>
              <w:pStyle w:val="TableParagraph"/>
              <w:spacing w:before="275"/>
              <w:ind w:left="8" w:right="2"/>
              <w:jc w:val="center"/>
              <w:rPr>
                <w:sz w:val="24"/>
              </w:rPr>
            </w:pPr>
            <w:r>
              <w:rPr>
                <w:sz w:val="24"/>
              </w:rPr>
              <w:t>y =</w:t>
            </w:r>
            <w:r>
              <w:rPr>
                <w:spacing w:val="-1"/>
                <w:sz w:val="24"/>
              </w:rPr>
              <w:t xml:space="preserve"> </w:t>
            </w:r>
            <w:r>
              <w:rPr>
                <w:sz w:val="24"/>
              </w:rPr>
              <w:t>101,4 x +</w:t>
            </w:r>
            <w:r>
              <w:rPr>
                <w:spacing w:val="-1"/>
                <w:sz w:val="24"/>
              </w:rPr>
              <w:t xml:space="preserve"> </w:t>
            </w:r>
            <w:r>
              <w:rPr>
                <w:spacing w:val="-2"/>
                <w:sz w:val="24"/>
              </w:rPr>
              <w:t>5318,</w:t>
            </w:r>
          </w:p>
          <w:p w14:paraId="24E271E5" w14:textId="77777777" w:rsidR="003D352F" w:rsidRDefault="001B3DC9">
            <w:pPr>
              <w:pStyle w:val="TableParagraph"/>
              <w:ind w:left="8"/>
              <w:jc w:val="center"/>
              <w:rPr>
                <w:sz w:val="24"/>
              </w:rPr>
            </w:pPr>
            <w:r>
              <w:rPr>
                <w:sz w:val="24"/>
              </w:rPr>
              <w:t>R² =</w:t>
            </w:r>
            <w:r>
              <w:rPr>
                <w:spacing w:val="-1"/>
                <w:sz w:val="24"/>
              </w:rPr>
              <w:t xml:space="preserve"> </w:t>
            </w:r>
            <w:r>
              <w:rPr>
                <w:spacing w:val="-2"/>
                <w:sz w:val="24"/>
              </w:rPr>
              <w:t>0,106</w:t>
            </w:r>
          </w:p>
        </w:tc>
      </w:tr>
      <w:tr w:rsidR="003D352F" w14:paraId="24E271EB" w14:textId="77777777">
        <w:trPr>
          <w:trHeight w:val="275"/>
        </w:trPr>
        <w:tc>
          <w:tcPr>
            <w:tcW w:w="4371" w:type="dxa"/>
            <w:vMerge/>
            <w:tcBorders>
              <w:top w:val="nil"/>
              <w:bottom w:val="nil"/>
            </w:tcBorders>
          </w:tcPr>
          <w:p w14:paraId="24E271E7" w14:textId="77777777" w:rsidR="003D352F" w:rsidRDefault="003D352F">
            <w:pPr>
              <w:rPr>
                <w:sz w:val="2"/>
                <w:szCs w:val="2"/>
              </w:rPr>
            </w:pPr>
          </w:p>
        </w:tc>
        <w:tc>
          <w:tcPr>
            <w:tcW w:w="1106" w:type="dxa"/>
          </w:tcPr>
          <w:p w14:paraId="24E271E8" w14:textId="77777777" w:rsidR="003D352F" w:rsidRDefault="001B3DC9">
            <w:pPr>
              <w:pStyle w:val="TableParagraph"/>
              <w:spacing w:line="256" w:lineRule="exact"/>
              <w:ind w:left="8"/>
              <w:jc w:val="center"/>
              <w:rPr>
                <w:sz w:val="24"/>
              </w:rPr>
            </w:pPr>
            <w:r>
              <w:rPr>
                <w:spacing w:val="-4"/>
                <w:sz w:val="24"/>
              </w:rPr>
              <w:t>2025</w:t>
            </w:r>
          </w:p>
        </w:tc>
        <w:tc>
          <w:tcPr>
            <w:tcW w:w="1371" w:type="dxa"/>
          </w:tcPr>
          <w:p w14:paraId="24E271E9" w14:textId="77777777" w:rsidR="003D352F" w:rsidRDefault="001B3DC9">
            <w:pPr>
              <w:pStyle w:val="TableParagraph"/>
              <w:spacing w:line="256" w:lineRule="exact"/>
              <w:ind w:left="11" w:right="2"/>
              <w:jc w:val="center"/>
              <w:rPr>
                <w:sz w:val="24"/>
              </w:rPr>
            </w:pPr>
            <w:r>
              <w:rPr>
                <w:spacing w:val="-4"/>
                <w:sz w:val="24"/>
              </w:rPr>
              <w:t>6029</w:t>
            </w:r>
          </w:p>
        </w:tc>
        <w:tc>
          <w:tcPr>
            <w:tcW w:w="2662" w:type="dxa"/>
            <w:vMerge/>
            <w:tcBorders>
              <w:top w:val="nil"/>
              <w:bottom w:val="nil"/>
            </w:tcBorders>
          </w:tcPr>
          <w:p w14:paraId="24E271EA" w14:textId="77777777" w:rsidR="003D352F" w:rsidRDefault="003D352F">
            <w:pPr>
              <w:rPr>
                <w:sz w:val="2"/>
                <w:szCs w:val="2"/>
              </w:rPr>
            </w:pPr>
          </w:p>
        </w:tc>
      </w:tr>
      <w:tr w:rsidR="003D352F" w14:paraId="24E271F0" w14:textId="77777777">
        <w:trPr>
          <w:trHeight w:val="275"/>
        </w:trPr>
        <w:tc>
          <w:tcPr>
            <w:tcW w:w="4371" w:type="dxa"/>
            <w:vMerge/>
            <w:tcBorders>
              <w:top w:val="nil"/>
              <w:bottom w:val="nil"/>
            </w:tcBorders>
          </w:tcPr>
          <w:p w14:paraId="24E271EC" w14:textId="77777777" w:rsidR="003D352F" w:rsidRDefault="003D352F">
            <w:pPr>
              <w:rPr>
                <w:sz w:val="2"/>
                <w:szCs w:val="2"/>
              </w:rPr>
            </w:pPr>
          </w:p>
        </w:tc>
        <w:tc>
          <w:tcPr>
            <w:tcW w:w="1106" w:type="dxa"/>
            <w:tcBorders>
              <w:bottom w:val="nil"/>
            </w:tcBorders>
          </w:tcPr>
          <w:p w14:paraId="24E271ED" w14:textId="77777777" w:rsidR="003D352F" w:rsidRDefault="001B3DC9">
            <w:pPr>
              <w:pStyle w:val="TableParagraph"/>
              <w:spacing w:line="256" w:lineRule="exact"/>
              <w:ind w:left="8"/>
              <w:jc w:val="center"/>
              <w:rPr>
                <w:sz w:val="24"/>
              </w:rPr>
            </w:pPr>
            <w:r>
              <w:rPr>
                <w:spacing w:val="-4"/>
                <w:sz w:val="24"/>
              </w:rPr>
              <w:t>2026</w:t>
            </w:r>
          </w:p>
        </w:tc>
        <w:tc>
          <w:tcPr>
            <w:tcW w:w="1371" w:type="dxa"/>
            <w:tcBorders>
              <w:bottom w:val="nil"/>
            </w:tcBorders>
          </w:tcPr>
          <w:p w14:paraId="24E271EE" w14:textId="77777777" w:rsidR="003D352F" w:rsidRDefault="001B3DC9">
            <w:pPr>
              <w:pStyle w:val="TableParagraph"/>
              <w:spacing w:line="256" w:lineRule="exact"/>
              <w:ind w:left="11"/>
              <w:jc w:val="center"/>
              <w:rPr>
                <w:sz w:val="24"/>
              </w:rPr>
            </w:pPr>
            <w:r>
              <w:rPr>
                <w:spacing w:val="-2"/>
                <w:sz w:val="24"/>
              </w:rPr>
              <w:t>6130,4</w:t>
            </w:r>
          </w:p>
        </w:tc>
        <w:tc>
          <w:tcPr>
            <w:tcW w:w="2662" w:type="dxa"/>
            <w:vMerge/>
            <w:tcBorders>
              <w:top w:val="nil"/>
              <w:bottom w:val="nil"/>
            </w:tcBorders>
          </w:tcPr>
          <w:p w14:paraId="24E271EF" w14:textId="77777777" w:rsidR="003D352F" w:rsidRDefault="003D352F">
            <w:pPr>
              <w:rPr>
                <w:sz w:val="2"/>
                <w:szCs w:val="2"/>
              </w:rPr>
            </w:pPr>
          </w:p>
        </w:tc>
      </w:tr>
    </w:tbl>
    <w:p w14:paraId="24E271F1" w14:textId="77777777" w:rsidR="003D352F" w:rsidRDefault="003D352F">
      <w:pPr>
        <w:rPr>
          <w:sz w:val="2"/>
          <w:szCs w:val="2"/>
        </w:rPr>
        <w:sectPr w:rsidR="003D352F">
          <w:pgSz w:w="11920" w:h="16850"/>
          <w:pgMar w:top="1060" w:right="283" w:bottom="1300" w:left="1559" w:header="0" w:footer="107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1102"/>
        <w:gridCol w:w="1366"/>
        <w:gridCol w:w="2667"/>
      </w:tblGrid>
      <w:tr w:rsidR="003D352F" w14:paraId="24E271F3" w14:textId="77777777">
        <w:trPr>
          <w:trHeight w:val="494"/>
        </w:trPr>
        <w:tc>
          <w:tcPr>
            <w:tcW w:w="9511" w:type="dxa"/>
            <w:gridSpan w:val="4"/>
            <w:tcBorders>
              <w:top w:val="nil"/>
              <w:left w:val="nil"/>
              <w:right w:val="nil"/>
            </w:tcBorders>
          </w:tcPr>
          <w:p w14:paraId="24E271F2" w14:textId="77777777" w:rsidR="003D352F" w:rsidRDefault="001B3DC9">
            <w:pPr>
              <w:pStyle w:val="TableParagraph"/>
              <w:spacing w:line="311" w:lineRule="exact"/>
              <w:ind w:left="7"/>
              <w:rPr>
                <w:sz w:val="28"/>
              </w:rPr>
            </w:pPr>
            <w:r>
              <w:rPr>
                <w:sz w:val="28"/>
              </w:rPr>
              <w:t>Продолжение</w:t>
            </w:r>
            <w:r>
              <w:rPr>
                <w:spacing w:val="-11"/>
                <w:sz w:val="28"/>
              </w:rPr>
              <w:t xml:space="preserve"> </w:t>
            </w:r>
            <w:r>
              <w:rPr>
                <w:sz w:val="28"/>
              </w:rPr>
              <w:t>таблицы</w:t>
            </w:r>
            <w:r>
              <w:rPr>
                <w:spacing w:val="-9"/>
                <w:sz w:val="28"/>
              </w:rPr>
              <w:t xml:space="preserve"> </w:t>
            </w:r>
            <w:r>
              <w:rPr>
                <w:spacing w:val="-5"/>
                <w:sz w:val="28"/>
              </w:rPr>
              <w:t>И.8</w:t>
            </w:r>
          </w:p>
        </w:tc>
      </w:tr>
      <w:tr w:rsidR="003D352F" w14:paraId="24E271F8" w14:textId="77777777">
        <w:trPr>
          <w:trHeight w:val="276"/>
        </w:trPr>
        <w:tc>
          <w:tcPr>
            <w:tcW w:w="4376" w:type="dxa"/>
          </w:tcPr>
          <w:p w14:paraId="24E271F4" w14:textId="77777777" w:rsidR="003D352F" w:rsidRDefault="001B3DC9">
            <w:pPr>
              <w:pStyle w:val="TableParagraph"/>
              <w:spacing w:line="256" w:lineRule="exact"/>
              <w:ind w:left="2"/>
              <w:jc w:val="center"/>
              <w:rPr>
                <w:sz w:val="24"/>
              </w:rPr>
            </w:pPr>
            <w:r>
              <w:rPr>
                <w:spacing w:val="-10"/>
                <w:sz w:val="24"/>
              </w:rPr>
              <w:t>1</w:t>
            </w:r>
          </w:p>
        </w:tc>
        <w:tc>
          <w:tcPr>
            <w:tcW w:w="1102" w:type="dxa"/>
          </w:tcPr>
          <w:p w14:paraId="24E271F5" w14:textId="77777777" w:rsidR="003D352F" w:rsidRDefault="001B3DC9">
            <w:pPr>
              <w:pStyle w:val="TableParagraph"/>
              <w:spacing w:line="256" w:lineRule="exact"/>
              <w:ind w:left="2"/>
              <w:jc w:val="center"/>
              <w:rPr>
                <w:sz w:val="24"/>
              </w:rPr>
            </w:pPr>
            <w:r>
              <w:rPr>
                <w:spacing w:val="-10"/>
                <w:sz w:val="24"/>
              </w:rPr>
              <w:t>2</w:t>
            </w:r>
          </w:p>
        </w:tc>
        <w:tc>
          <w:tcPr>
            <w:tcW w:w="1366" w:type="dxa"/>
          </w:tcPr>
          <w:p w14:paraId="24E271F6" w14:textId="77777777" w:rsidR="003D352F" w:rsidRDefault="001B3DC9">
            <w:pPr>
              <w:pStyle w:val="TableParagraph"/>
              <w:spacing w:line="256" w:lineRule="exact"/>
              <w:ind w:left="14" w:right="2"/>
              <w:jc w:val="center"/>
              <w:rPr>
                <w:sz w:val="24"/>
              </w:rPr>
            </w:pPr>
            <w:r>
              <w:rPr>
                <w:spacing w:val="-10"/>
                <w:sz w:val="24"/>
              </w:rPr>
              <w:t>3</w:t>
            </w:r>
          </w:p>
        </w:tc>
        <w:tc>
          <w:tcPr>
            <w:tcW w:w="2667" w:type="dxa"/>
          </w:tcPr>
          <w:p w14:paraId="24E271F7" w14:textId="77777777" w:rsidR="003D352F" w:rsidRDefault="001B3DC9">
            <w:pPr>
              <w:pStyle w:val="TableParagraph"/>
              <w:spacing w:line="256" w:lineRule="exact"/>
              <w:ind w:left="12"/>
              <w:jc w:val="center"/>
              <w:rPr>
                <w:sz w:val="24"/>
              </w:rPr>
            </w:pPr>
            <w:r>
              <w:rPr>
                <w:spacing w:val="-10"/>
                <w:sz w:val="24"/>
              </w:rPr>
              <w:t>4</w:t>
            </w:r>
          </w:p>
        </w:tc>
      </w:tr>
      <w:tr w:rsidR="003D352F" w14:paraId="24E271FE" w14:textId="77777777">
        <w:trPr>
          <w:trHeight w:val="277"/>
        </w:trPr>
        <w:tc>
          <w:tcPr>
            <w:tcW w:w="4376" w:type="dxa"/>
            <w:vMerge w:val="restart"/>
          </w:tcPr>
          <w:p w14:paraId="24E271F9" w14:textId="77777777" w:rsidR="003D352F" w:rsidRDefault="001B3DC9">
            <w:pPr>
              <w:pStyle w:val="TableParagraph"/>
              <w:tabs>
                <w:tab w:val="left" w:pos="1057"/>
                <w:tab w:val="left" w:pos="3011"/>
              </w:tabs>
              <w:spacing w:before="1"/>
              <w:ind w:left="107" w:right="99"/>
              <w:rPr>
                <w:sz w:val="24"/>
              </w:rPr>
            </w:pPr>
            <w:r>
              <w:rPr>
                <w:spacing w:val="-4"/>
                <w:sz w:val="24"/>
              </w:rPr>
              <w:t>Число</w:t>
            </w:r>
            <w:r>
              <w:rPr>
                <w:sz w:val="24"/>
              </w:rPr>
              <w:tab/>
            </w:r>
            <w:r>
              <w:rPr>
                <w:spacing w:val="-2"/>
                <w:sz w:val="24"/>
              </w:rPr>
              <w:t>фиксированных</w:t>
            </w:r>
            <w:r>
              <w:rPr>
                <w:sz w:val="24"/>
              </w:rPr>
              <w:tab/>
            </w:r>
            <w:r>
              <w:rPr>
                <w:spacing w:val="-2"/>
                <w:sz w:val="24"/>
              </w:rPr>
              <w:t xml:space="preserve">телефонных </w:t>
            </w:r>
            <w:r>
              <w:rPr>
                <w:sz w:val="24"/>
              </w:rPr>
              <w:t>линий в сельской местности, тыс.ед.</w:t>
            </w:r>
          </w:p>
        </w:tc>
        <w:tc>
          <w:tcPr>
            <w:tcW w:w="1102" w:type="dxa"/>
          </w:tcPr>
          <w:p w14:paraId="24E271FA" w14:textId="77777777" w:rsidR="003D352F" w:rsidRDefault="001B3DC9">
            <w:pPr>
              <w:pStyle w:val="TableParagraph"/>
              <w:spacing w:before="1" w:line="257" w:lineRule="exact"/>
              <w:ind w:left="2"/>
              <w:jc w:val="center"/>
              <w:rPr>
                <w:sz w:val="24"/>
              </w:rPr>
            </w:pPr>
            <w:r>
              <w:rPr>
                <w:spacing w:val="-4"/>
                <w:sz w:val="24"/>
              </w:rPr>
              <w:t>2024</w:t>
            </w:r>
          </w:p>
        </w:tc>
        <w:tc>
          <w:tcPr>
            <w:tcW w:w="1366" w:type="dxa"/>
          </w:tcPr>
          <w:p w14:paraId="24E271FB" w14:textId="77777777" w:rsidR="003D352F" w:rsidRDefault="001B3DC9">
            <w:pPr>
              <w:pStyle w:val="TableParagraph"/>
              <w:spacing w:before="1" w:line="257" w:lineRule="exact"/>
              <w:ind w:left="14"/>
              <w:jc w:val="center"/>
              <w:rPr>
                <w:sz w:val="24"/>
              </w:rPr>
            </w:pPr>
            <w:r>
              <w:rPr>
                <w:spacing w:val="-2"/>
                <w:sz w:val="24"/>
              </w:rPr>
              <w:t>710,4</w:t>
            </w:r>
          </w:p>
        </w:tc>
        <w:tc>
          <w:tcPr>
            <w:tcW w:w="2667" w:type="dxa"/>
            <w:vMerge w:val="restart"/>
          </w:tcPr>
          <w:p w14:paraId="24E271FC" w14:textId="77777777" w:rsidR="003D352F" w:rsidRDefault="001B3DC9">
            <w:pPr>
              <w:pStyle w:val="TableParagraph"/>
              <w:spacing w:before="1"/>
              <w:ind w:left="12" w:right="6"/>
              <w:jc w:val="center"/>
              <w:rPr>
                <w:sz w:val="24"/>
              </w:rPr>
            </w:pPr>
            <w:r>
              <w:rPr>
                <w:sz w:val="24"/>
              </w:rPr>
              <w:t>y</w:t>
            </w:r>
            <w:r>
              <w:rPr>
                <w:spacing w:val="-1"/>
                <w:sz w:val="24"/>
              </w:rPr>
              <w:t xml:space="preserve"> </w:t>
            </w:r>
            <w:r>
              <w:rPr>
                <w:sz w:val="24"/>
              </w:rPr>
              <w:t>=</w:t>
            </w:r>
            <w:r>
              <w:rPr>
                <w:spacing w:val="-1"/>
                <w:sz w:val="24"/>
              </w:rPr>
              <w:t xml:space="preserve"> </w:t>
            </w:r>
            <w:r>
              <w:rPr>
                <w:sz w:val="24"/>
              </w:rPr>
              <w:t>-26,7 x +</w:t>
            </w:r>
            <w:r>
              <w:rPr>
                <w:spacing w:val="-1"/>
                <w:sz w:val="24"/>
              </w:rPr>
              <w:t xml:space="preserve"> </w:t>
            </w:r>
            <w:r>
              <w:rPr>
                <w:spacing w:val="-2"/>
                <w:sz w:val="24"/>
              </w:rPr>
              <w:t>870,6</w:t>
            </w:r>
          </w:p>
          <w:p w14:paraId="24E271FD" w14:textId="77777777" w:rsidR="003D352F" w:rsidRDefault="001B3DC9">
            <w:pPr>
              <w:pStyle w:val="TableParagraph"/>
              <w:ind w:left="12" w:right="1"/>
              <w:jc w:val="center"/>
              <w:rPr>
                <w:sz w:val="24"/>
              </w:rPr>
            </w:pPr>
            <w:r>
              <w:rPr>
                <w:sz w:val="24"/>
              </w:rPr>
              <w:t>R² =</w:t>
            </w:r>
            <w:r>
              <w:rPr>
                <w:spacing w:val="-1"/>
                <w:sz w:val="24"/>
              </w:rPr>
              <w:t xml:space="preserve"> </w:t>
            </w:r>
            <w:r>
              <w:rPr>
                <w:spacing w:val="-2"/>
                <w:sz w:val="24"/>
              </w:rPr>
              <w:t>0,967</w:t>
            </w:r>
          </w:p>
        </w:tc>
      </w:tr>
      <w:tr w:rsidR="003D352F" w14:paraId="24E27203" w14:textId="77777777">
        <w:trPr>
          <w:trHeight w:val="275"/>
        </w:trPr>
        <w:tc>
          <w:tcPr>
            <w:tcW w:w="4376" w:type="dxa"/>
            <w:vMerge/>
            <w:tcBorders>
              <w:top w:val="nil"/>
            </w:tcBorders>
          </w:tcPr>
          <w:p w14:paraId="24E271FF" w14:textId="77777777" w:rsidR="003D352F" w:rsidRDefault="003D352F">
            <w:pPr>
              <w:rPr>
                <w:sz w:val="2"/>
                <w:szCs w:val="2"/>
              </w:rPr>
            </w:pPr>
          </w:p>
        </w:tc>
        <w:tc>
          <w:tcPr>
            <w:tcW w:w="1102" w:type="dxa"/>
          </w:tcPr>
          <w:p w14:paraId="24E27200" w14:textId="77777777" w:rsidR="003D352F" w:rsidRDefault="001B3DC9">
            <w:pPr>
              <w:pStyle w:val="TableParagraph"/>
              <w:spacing w:line="256" w:lineRule="exact"/>
              <w:ind w:left="2"/>
              <w:jc w:val="center"/>
              <w:rPr>
                <w:sz w:val="24"/>
              </w:rPr>
            </w:pPr>
            <w:r>
              <w:rPr>
                <w:spacing w:val="-4"/>
                <w:sz w:val="24"/>
              </w:rPr>
              <w:t>2025</w:t>
            </w:r>
          </w:p>
        </w:tc>
        <w:tc>
          <w:tcPr>
            <w:tcW w:w="1366" w:type="dxa"/>
          </w:tcPr>
          <w:p w14:paraId="24E27201" w14:textId="77777777" w:rsidR="003D352F" w:rsidRDefault="001B3DC9">
            <w:pPr>
              <w:pStyle w:val="TableParagraph"/>
              <w:spacing w:line="256" w:lineRule="exact"/>
              <w:ind w:left="14"/>
              <w:jc w:val="center"/>
              <w:rPr>
                <w:sz w:val="24"/>
              </w:rPr>
            </w:pPr>
            <w:r>
              <w:rPr>
                <w:spacing w:val="-2"/>
                <w:sz w:val="24"/>
              </w:rPr>
              <w:t>683,7</w:t>
            </w:r>
          </w:p>
        </w:tc>
        <w:tc>
          <w:tcPr>
            <w:tcW w:w="2667" w:type="dxa"/>
            <w:vMerge/>
            <w:tcBorders>
              <w:top w:val="nil"/>
            </w:tcBorders>
          </w:tcPr>
          <w:p w14:paraId="24E27202" w14:textId="77777777" w:rsidR="003D352F" w:rsidRDefault="003D352F">
            <w:pPr>
              <w:rPr>
                <w:sz w:val="2"/>
                <w:szCs w:val="2"/>
              </w:rPr>
            </w:pPr>
          </w:p>
        </w:tc>
      </w:tr>
      <w:tr w:rsidR="003D352F" w14:paraId="24E27208" w14:textId="77777777">
        <w:trPr>
          <w:trHeight w:val="282"/>
        </w:trPr>
        <w:tc>
          <w:tcPr>
            <w:tcW w:w="4376" w:type="dxa"/>
            <w:vMerge/>
            <w:tcBorders>
              <w:top w:val="nil"/>
            </w:tcBorders>
          </w:tcPr>
          <w:p w14:paraId="24E27204" w14:textId="77777777" w:rsidR="003D352F" w:rsidRDefault="003D352F">
            <w:pPr>
              <w:rPr>
                <w:sz w:val="2"/>
                <w:szCs w:val="2"/>
              </w:rPr>
            </w:pPr>
          </w:p>
        </w:tc>
        <w:tc>
          <w:tcPr>
            <w:tcW w:w="1102" w:type="dxa"/>
          </w:tcPr>
          <w:p w14:paraId="24E27205" w14:textId="77777777" w:rsidR="003D352F" w:rsidRDefault="001B3DC9">
            <w:pPr>
              <w:pStyle w:val="TableParagraph"/>
              <w:spacing w:line="263" w:lineRule="exact"/>
              <w:ind w:left="2"/>
              <w:jc w:val="center"/>
              <w:rPr>
                <w:sz w:val="24"/>
              </w:rPr>
            </w:pPr>
            <w:r>
              <w:rPr>
                <w:spacing w:val="-4"/>
                <w:sz w:val="24"/>
              </w:rPr>
              <w:t>2026</w:t>
            </w:r>
          </w:p>
        </w:tc>
        <w:tc>
          <w:tcPr>
            <w:tcW w:w="1366" w:type="dxa"/>
          </w:tcPr>
          <w:p w14:paraId="24E27206" w14:textId="77777777" w:rsidR="003D352F" w:rsidRDefault="001B3DC9">
            <w:pPr>
              <w:pStyle w:val="TableParagraph"/>
              <w:spacing w:before="6" w:line="257" w:lineRule="exact"/>
              <w:ind w:left="14"/>
              <w:jc w:val="center"/>
              <w:rPr>
                <w:sz w:val="24"/>
              </w:rPr>
            </w:pPr>
            <w:r>
              <w:rPr>
                <w:spacing w:val="-2"/>
                <w:sz w:val="24"/>
              </w:rPr>
              <w:t>657,1</w:t>
            </w:r>
          </w:p>
        </w:tc>
        <w:tc>
          <w:tcPr>
            <w:tcW w:w="2667" w:type="dxa"/>
            <w:vMerge/>
            <w:tcBorders>
              <w:top w:val="nil"/>
            </w:tcBorders>
          </w:tcPr>
          <w:p w14:paraId="24E27207" w14:textId="77777777" w:rsidR="003D352F" w:rsidRDefault="003D352F">
            <w:pPr>
              <w:rPr>
                <w:sz w:val="2"/>
                <w:szCs w:val="2"/>
              </w:rPr>
            </w:pPr>
          </w:p>
        </w:tc>
      </w:tr>
      <w:tr w:rsidR="003D352F" w14:paraId="24E2720E" w14:textId="77777777">
        <w:trPr>
          <w:trHeight w:val="337"/>
        </w:trPr>
        <w:tc>
          <w:tcPr>
            <w:tcW w:w="4376" w:type="dxa"/>
            <w:vMerge w:val="restart"/>
          </w:tcPr>
          <w:p w14:paraId="24E27209" w14:textId="77777777" w:rsidR="003D352F" w:rsidRDefault="001B3DC9">
            <w:pPr>
              <w:pStyle w:val="TableParagraph"/>
              <w:tabs>
                <w:tab w:val="left" w:pos="1129"/>
                <w:tab w:val="left" w:pos="2571"/>
              </w:tabs>
              <w:ind w:left="107" w:right="103"/>
              <w:rPr>
                <w:sz w:val="24"/>
              </w:rPr>
            </w:pPr>
            <w:r>
              <w:rPr>
                <w:spacing w:val="-4"/>
                <w:sz w:val="24"/>
              </w:rPr>
              <w:t>Число</w:t>
            </w:r>
            <w:r>
              <w:rPr>
                <w:sz w:val="24"/>
              </w:rPr>
              <w:tab/>
            </w:r>
            <w:r>
              <w:rPr>
                <w:spacing w:val="-2"/>
                <w:sz w:val="24"/>
              </w:rPr>
              <w:t>абонентов</w:t>
            </w:r>
            <w:r>
              <w:rPr>
                <w:sz w:val="24"/>
              </w:rPr>
              <w:tab/>
            </w:r>
            <w:r>
              <w:rPr>
                <w:spacing w:val="-2"/>
                <w:sz w:val="24"/>
              </w:rPr>
              <w:t xml:space="preserve">фиксированного </w:t>
            </w:r>
            <w:r>
              <w:rPr>
                <w:sz w:val="24"/>
              </w:rPr>
              <w:t>интернета в сельской местности</w:t>
            </w:r>
          </w:p>
        </w:tc>
        <w:tc>
          <w:tcPr>
            <w:tcW w:w="1102" w:type="dxa"/>
          </w:tcPr>
          <w:p w14:paraId="24E2720A" w14:textId="77777777" w:rsidR="003D352F" w:rsidRDefault="001B3DC9">
            <w:pPr>
              <w:pStyle w:val="TableParagraph"/>
              <w:spacing w:line="275" w:lineRule="exact"/>
              <w:ind w:left="2"/>
              <w:jc w:val="center"/>
              <w:rPr>
                <w:sz w:val="24"/>
              </w:rPr>
            </w:pPr>
            <w:r>
              <w:rPr>
                <w:spacing w:val="-4"/>
                <w:sz w:val="24"/>
              </w:rPr>
              <w:t>2024</w:t>
            </w:r>
          </w:p>
        </w:tc>
        <w:tc>
          <w:tcPr>
            <w:tcW w:w="1366" w:type="dxa"/>
          </w:tcPr>
          <w:p w14:paraId="24E2720B" w14:textId="77777777" w:rsidR="003D352F" w:rsidRDefault="001B3DC9">
            <w:pPr>
              <w:pStyle w:val="TableParagraph"/>
              <w:spacing w:before="61" w:line="257" w:lineRule="exact"/>
              <w:ind w:left="14"/>
              <w:jc w:val="center"/>
              <w:rPr>
                <w:sz w:val="24"/>
              </w:rPr>
            </w:pPr>
            <w:r>
              <w:rPr>
                <w:spacing w:val="-2"/>
                <w:sz w:val="24"/>
              </w:rPr>
              <w:t>646,2</w:t>
            </w:r>
          </w:p>
        </w:tc>
        <w:tc>
          <w:tcPr>
            <w:tcW w:w="2667" w:type="dxa"/>
            <w:vMerge w:val="restart"/>
          </w:tcPr>
          <w:p w14:paraId="24E2720C" w14:textId="77777777" w:rsidR="003D352F" w:rsidRDefault="001B3DC9">
            <w:pPr>
              <w:pStyle w:val="TableParagraph"/>
              <w:spacing w:line="275" w:lineRule="exact"/>
              <w:ind w:left="12" w:right="3"/>
              <w:jc w:val="center"/>
              <w:rPr>
                <w:sz w:val="24"/>
              </w:rPr>
            </w:pPr>
            <w:r>
              <w:rPr>
                <w:sz w:val="24"/>
              </w:rPr>
              <w:t>y =</w:t>
            </w:r>
            <w:r>
              <w:rPr>
                <w:spacing w:val="-1"/>
                <w:sz w:val="24"/>
              </w:rPr>
              <w:t xml:space="preserve"> </w:t>
            </w:r>
            <w:r>
              <w:rPr>
                <w:sz w:val="24"/>
              </w:rPr>
              <w:t>8,67 x +</w:t>
            </w:r>
            <w:r>
              <w:rPr>
                <w:spacing w:val="-1"/>
                <w:sz w:val="24"/>
              </w:rPr>
              <w:t xml:space="preserve"> </w:t>
            </w:r>
            <w:r>
              <w:rPr>
                <w:spacing w:val="-2"/>
                <w:sz w:val="24"/>
              </w:rPr>
              <w:t>594,1</w:t>
            </w:r>
          </w:p>
          <w:p w14:paraId="24E2720D" w14:textId="77777777" w:rsidR="003D352F" w:rsidRDefault="001B3DC9">
            <w:pPr>
              <w:pStyle w:val="TableParagraph"/>
              <w:ind w:left="12" w:right="1"/>
              <w:jc w:val="center"/>
              <w:rPr>
                <w:sz w:val="24"/>
              </w:rPr>
            </w:pPr>
            <w:r>
              <w:rPr>
                <w:sz w:val="24"/>
              </w:rPr>
              <w:t>R² =</w:t>
            </w:r>
            <w:r>
              <w:rPr>
                <w:spacing w:val="-1"/>
                <w:sz w:val="24"/>
              </w:rPr>
              <w:t xml:space="preserve"> </w:t>
            </w:r>
            <w:r>
              <w:rPr>
                <w:spacing w:val="-2"/>
                <w:sz w:val="24"/>
              </w:rPr>
              <w:t>0,265</w:t>
            </w:r>
          </w:p>
        </w:tc>
      </w:tr>
      <w:tr w:rsidR="003D352F" w14:paraId="24E27213" w14:textId="77777777">
        <w:trPr>
          <w:trHeight w:val="350"/>
        </w:trPr>
        <w:tc>
          <w:tcPr>
            <w:tcW w:w="4376" w:type="dxa"/>
            <w:vMerge/>
            <w:tcBorders>
              <w:top w:val="nil"/>
            </w:tcBorders>
          </w:tcPr>
          <w:p w14:paraId="24E2720F" w14:textId="77777777" w:rsidR="003D352F" w:rsidRDefault="003D352F">
            <w:pPr>
              <w:rPr>
                <w:sz w:val="2"/>
                <w:szCs w:val="2"/>
              </w:rPr>
            </w:pPr>
          </w:p>
        </w:tc>
        <w:tc>
          <w:tcPr>
            <w:tcW w:w="1102" w:type="dxa"/>
          </w:tcPr>
          <w:p w14:paraId="24E27210" w14:textId="77777777" w:rsidR="003D352F" w:rsidRDefault="001B3DC9">
            <w:pPr>
              <w:pStyle w:val="TableParagraph"/>
              <w:spacing w:line="275" w:lineRule="exact"/>
              <w:ind w:left="2"/>
              <w:jc w:val="center"/>
              <w:rPr>
                <w:sz w:val="24"/>
              </w:rPr>
            </w:pPr>
            <w:r>
              <w:rPr>
                <w:spacing w:val="-4"/>
                <w:sz w:val="24"/>
              </w:rPr>
              <w:t>2025</w:t>
            </w:r>
          </w:p>
        </w:tc>
        <w:tc>
          <w:tcPr>
            <w:tcW w:w="1366" w:type="dxa"/>
          </w:tcPr>
          <w:p w14:paraId="24E27211" w14:textId="77777777" w:rsidR="003D352F" w:rsidRDefault="001B3DC9">
            <w:pPr>
              <w:pStyle w:val="TableParagraph"/>
              <w:spacing w:before="73" w:line="257" w:lineRule="exact"/>
              <w:ind w:left="14"/>
              <w:jc w:val="center"/>
              <w:rPr>
                <w:sz w:val="24"/>
              </w:rPr>
            </w:pPr>
            <w:r>
              <w:rPr>
                <w:spacing w:val="-2"/>
                <w:sz w:val="24"/>
              </w:rPr>
              <w:t>654,8</w:t>
            </w:r>
          </w:p>
        </w:tc>
        <w:tc>
          <w:tcPr>
            <w:tcW w:w="2667" w:type="dxa"/>
            <w:vMerge/>
            <w:tcBorders>
              <w:top w:val="nil"/>
            </w:tcBorders>
          </w:tcPr>
          <w:p w14:paraId="24E27212" w14:textId="77777777" w:rsidR="003D352F" w:rsidRDefault="003D352F">
            <w:pPr>
              <w:rPr>
                <w:sz w:val="2"/>
                <w:szCs w:val="2"/>
              </w:rPr>
            </w:pPr>
          </w:p>
        </w:tc>
      </w:tr>
      <w:tr w:rsidR="003D352F" w14:paraId="24E27218" w14:textId="77777777">
        <w:trPr>
          <w:trHeight w:val="407"/>
        </w:trPr>
        <w:tc>
          <w:tcPr>
            <w:tcW w:w="4376" w:type="dxa"/>
            <w:vMerge/>
            <w:tcBorders>
              <w:top w:val="nil"/>
            </w:tcBorders>
          </w:tcPr>
          <w:p w14:paraId="24E27214" w14:textId="77777777" w:rsidR="003D352F" w:rsidRDefault="003D352F">
            <w:pPr>
              <w:rPr>
                <w:sz w:val="2"/>
                <w:szCs w:val="2"/>
              </w:rPr>
            </w:pPr>
          </w:p>
        </w:tc>
        <w:tc>
          <w:tcPr>
            <w:tcW w:w="1102" w:type="dxa"/>
          </w:tcPr>
          <w:p w14:paraId="24E27215" w14:textId="77777777" w:rsidR="003D352F" w:rsidRDefault="001B3DC9">
            <w:pPr>
              <w:pStyle w:val="TableParagraph"/>
              <w:spacing w:line="275" w:lineRule="exact"/>
              <w:ind w:left="2"/>
              <w:jc w:val="center"/>
              <w:rPr>
                <w:sz w:val="24"/>
              </w:rPr>
            </w:pPr>
            <w:r>
              <w:rPr>
                <w:spacing w:val="-4"/>
                <w:sz w:val="24"/>
              </w:rPr>
              <w:t>2026</w:t>
            </w:r>
          </w:p>
        </w:tc>
        <w:tc>
          <w:tcPr>
            <w:tcW w:w="1366" w:type="dxa"/>
          </w:tcPr>
          <w:p w14:paraId="24E27216" w14:textId="77777777" w:rsidR="003D352F" w:rsidRDefault="001B3DC9">
            <w:pPr>
              <w:pStyle w:val="TableParagraph"/>
              <w:spacing w:before="131" w:line="257" w:lineRule="exact"/>
              <w:ind w:left="14"/>
              <w:jc w:val="center"/>
              <w:rPr>
                <w:sz w:val="24"/>
              </w:rPr>
            </w:pPr>
            <w:r>
              <w:rPr>
                <w:spacing w:val="-2"/>
                <w:sz w:val="24"/>
              </w:rPr>
              <w:t>663,5</w:t>
            </w:r>
          </w:p>
        </w:tc>
        <w:tc>
          <w:tcPr>
            <w:tcW w:w="2667" w:type="dxa"/>
            <w:vMerge/>
            <w:tcBorders>
              <w:top w:val="nil"/>
            </w:tcBorders>
          </w:tcPr>
          <w:p w14:paraId="24E27217" w14:textId="77777777" w:rsidR="003D352F" w:rsidRDefault="003D352F">
            <w:pPr>
              <w:rPr>
                <w:sz w:val="2"/>
                <w:szCs w:val="2"/>
              </w:rPr>
            </w:pPr>
          </w:p>
        </w:tc>
      </w:tr>
      <w:tr w:rsidR="003D352F" w14:paraId="24E2721E" w14:textId="77777777">
        <w:trPr>
          <w:trHeight w:val="349"/>
        </w:trPr>
        <w:tc>
          <w:tcPr>
            <w:tcW w:w="4376" w:type="dxa"/>
            <w:vMerge w:val="restart"/>
          </w:tcPr>
          <w:p w14:paraId="24E27219" w14:textId="77777777" w:rsidR="003D352F" w:rsidRDefault="001B3DC9">
            <w:pPr>
              <w:pStyle w:val="TableParagraph"/>
              <w:spacing w:before="1"/>
              <w:ind w:left="107" w:right="99"/>
              <w:rPr>
                <w:sz w:val="24"/>
              </w:rPr>
            </w:pPr>
            <w:r>
              <w:rPr>
                <w:sz w:val="24"/>
              </w:rPr>
              <w:t>Доля</w:t>
            </w:r>
            <w:r>
              <w:rPr>
                <w:spacing w:val="80"/>
                <w:sz w:val="24"/>
              </w:rPr>
              <w:t xml:space="preserve"> </w:t>
            </w:r>
            <w:r>
              <w:rPr>
                <w:sz w:val="24"/>
              </w:rPr>
              <w:t>пользователей</w:t>
            </w:r>
            <w:r>
              <w:rPr>
                <w:spacing w:val="80"/>
                <w:sz w:val="24"/>
              </w:rPr>
              <w:t xml:space="preserve"> </w:t>
            </w:r>
            <w:r>
              <w:rPr>
                <w:sz w:val="24"/>
              </w:rPr>
              <w:t>сети</w:t>
            </w:r>
            <w:r>
              <w:rPr>
                <w:spacing w:val="80"/>
                <w:sz w:val="24"/>
              </w:rPr>
              <w:t xml:space="preserve"> </w:t>
            </w:r>
            <w:r>
              <w:rPr>
                <w:sz w:val="24"/>
              </w:rPr>
              <w:t>интернет</w:t>
            </w:r>
            <w:r>
              <w:rPr>
                <w:spacing w:val="80"/>
                <w:sz w:val="24"/>
              </w:rPr>
              <w:t xml:space="preserve"> </w:t>
            </w:r>
            <w:r>
              <w:rPr>
                <w:sz w:val="24"/>
              </w:rPr>
              <w:t>в возрасте 6 – 74, в %</w:t>
            </w:r>
          </w:p>
        </w:tc>
        <w:tc>
          <w:tcPr>
            <w:tcW w:w="1102" w:type="dxa"/>
          </w:tcPr>
          <w:p w14:paraId="24E2721A" w14:textId="77777777" w:rsidR="003D352F" w:rsidRDefault="001B3DC9">
            <w:pPr>
              <w:pStyle w:val="TableParagraph"/>
              <w:spacing w:before="1"/>
              <w:ind w:left="2"/>
              <w:jc w:val="center"/>
              <w:rPr>
                <w:sz w:val="24"/>
              </w:rPr>
            </w:pPr>
            <w:r>
              <w:rPr>
                <w:spacing w:val="-4"/>
                <w:sz w:val="24"/>
              </w:rPr>
              <w:t>2024</w:t>
            </w:r>
          </w:p>
        </w:tc>
        <w:tc>
          <w:tcPr>
            <w:tcW w:w="1366" w:type="dxa"/>
          </w:tcPr>
          <w:p w14:paraId="24E2721B" w14:textId="77777777" w:rsidR="003D352F" w:rsidRDefault="001B3DC9">
            <w:pPr>
              <w:pStyle w:val="TableParagraph"/>
              <w:spacing w:before="73" w:line="257" w:lineRule="exact"/>
              <w:ind w:left="14"/>
              <w:jc w:val="center"/>
              <w:rPr>
                <w:sz w:val="24"/>
              </w:rPr>
            </w:pPr>
            <w:r>
              <w:rPr>
                <w:spacing w:val="-4"/>
                <w:sz w:val="24"/>
              </w:rPr>
              <w:t>98,9</w:t>
            </w:r>
          </w:p>
        </w:tc>
        <w:tc>
          <w:tcPr>
            <w:tcW w:w="2667" w:type="dxa"/>
            <w:vMerge w:val="restart"/>
          </w:tcPr>
          <w:p w14:paraId="24E2721C" w14:textId="77777777" w:rsidR="003D352F" w:rsidRDefault="001B3DC9">
            <w:pPr>
              <w:pStyle w:val="TableParagraph"/>
              <w:spacing w:before="1"/>
              <w:ind w:left="12" w:right="3"/>
              <w:jc w:val="center"/>
              <w:rPr>
                <w:sz w:val="24"/>
              </w:rPr>
            </w:pPr>
            <w:r>
              <w:rPr>
                <w:sz w:val="24"/>
              </w:rPr>
              <w:t>y =</w:t>
            </w:r>
            <w:r>
              <w:rPr>
                <w:spacing w:val="-1"/>
                <w:sz w:val="24"/>
              </w:rPr>
              <w:t xml:space="preserve"> </w:t>
            </w:r>
            <w:r>
              <w:rPr>
                <w:sz w:val="24"/>
              </w:rPr>
              <w:t>2,383 x +</w:t>
            </w:r>
            <w:r>
              <w:rPr>
                <w:spacing w:val="-1"/>
                <w:sz w:val="24"/>
              </w:rPr>
              <w:t xml:space="preserve"> </w:t>
            </w:r>
            <w:r>
              <w:rPr>
                <w:spacing w:val="-2"/>
                <w:sz w:val="24"/>
              </w:rPr>
              <w:t>84,67</w:t>
            </w:r>
          </w:p>
          <w:p w14:paraId="24E2721D" w14:textId="77777777" w:rsidR="003D352F" w:rsidRDefault="001B3DC9">
            <w:pPr>
              <w:pStyle w:val="TableParagraph"/>
              <w:ind w:left="12" w:right="1"/>
              <w:jc w:val="center"/>
              <w:rPr>
                <w:sz w:val="24"/>
              </w:rPr>
            </w:pPr>
            <w:r>
              <w:rPr>
                <w:sz w:val="24"/>
              </w:rPr>
              <w:t>R² =</w:t>
            </w:r>
            <w:r>
              <w:rPr>
                <w:spacing w:val="-1"/>
                <w:sz w:val="24"/>
              </w:rPr>
              <w:t xml:space="preserve"> </w:t>
            </w:r>
            <w:r>
              <w:rPr>
                <w:spacing w:val="-2"/>
                <w:sz w:val="24"/>
              </w:rPr>
              <w:t>0,947</w:t>
            </w:r>
          </w:p>
        </w:tc>
      </w:tr>
      <w:tr w:rsidR="003D352F" w14:paraId="24E27223" w14:textId="77777777">
        <w:trPr>
          <w:trHeight w:val="383"/>
        </w:trPr>
        <w:tc>
          <w:tcPr>
            <w:tcW w:w="4376" w:type="dxa"/>
            <w:vMerge/>
            <w:tcBorders>
              <w:top w:val="nil"/>
            </w:tcBorders>
          </w:tcPr>
          <w:p w14:paraId="24E2721F" w14:textId="77777777" w:rsidR="003D352F" w:rsidRDefault="003D352F">
            <w:pPr>
              <w:rPr>
                <w:sz w:val="2"/>
                <w:szCs w:val="2"/>
              </w:rPr>
            </w:pPr>
          </w:p>
        </w:tc>
        <w:tc>
          <w:tcPr>
            <w:tcW w:w="1102" w:type="dxa"/>
          </w:tcPr>
          <w:p w14:paraId="24E27220" w14:textId="77777777" w:rsidR="003D352F" w:rsidRDefault="001B3DC9">
            <w:pPr>
              <w:pStyle w:val="TableParagraph"/>
              <w:spacing w:before="1"/>
              <w:ind w:left="2"/>
              <w:jc w:val="center"/>
              <w:rPr>
                <w:sz w:val="24"/>
              </w:rPr>
            </w:pPr>
            <w:r>
              <w:rPr>
                <w:spacing w:val="-4"/>
                <w:sz w:val="24"/>
              </w:rPr>
              <w:t>2025</w:t>
            </w:r>
          </w:p>
        </w:tc>
        <w:tc>
          <w:tcPr>
            <w:tcW w:w="1366" w:type="dxa"/>
          </w:tcPr>
          <w:p w14:paraId="24E27221" w14:textId="77777777" w:rsidR="003D352F" w:rsidRDefault="001B3DC9">
            <w:pPr>
              <w:pStyle w:val="TableParagraph"/>
              <w:spacing w:before="107" w:line="257" w:lineRule="exact"/>
              <w:ind w:left="14"/>
              <w:jc w:val="center"/>
              <w:rPr>
                <w:sz w:val="24"/>
              </w:rPr>
            </w:pPr>
            <w:r>
              <w:rPr>
                <w:spacing w:val="-2"/>
                <w:sz w:val="24"/>
              </w:rPr>
              <w:t>101,3</w:t>
            </w:r>
          </w:p>
        </w:tc>
        <w:tc>
          <w:tcPr>
            <w:tcW w:w="2667" w:type="dxa"/>
            <w:vMerge/>
            <w:tcBorders>
              <w:top w:val="nil"/>
            </w:tcBorders>
          </w:tcPr>
          <w:p w14:paraId="24E27222" w14:textId="77777777" w:rsidR="003D352F" w:rsidRDefault="003D352F">
            <w:pPr>
              <w:rPr>
                <w:sz w:val="2"/>
                <w:szCs w:val="2"/>
              </w:rPr>
            </w:pPr>
          </w:p>
        </w:tc>
      </w:tr>
      <w:tr w:rsidR="003D352F" w14:paraId="24E27228" w14:textId="77777777">
        <w:trPr>
          <w:trHeight w:val="359"/>
        </w:trPr>
        <w:tc>
          <w:tcPr>
            <w:tcW w:w="4376" w:type="dxa"/>
            <w:vMerge/>
            <w:tcBorders>
              <w:top w:val="nil"/>
            </w:tcBorders>
          </w:tcPr>
          <w:p w14:paraId="24E27224" w14:textId="77777777" w:rsidR="003D352F" w:rsidRDefault="003D352F">
            <w:pPr>
              <w:rPr>
                <w:sz w:val="2"/>
                <w:szCs w:val="2"/>
              </w:rPr>
            </w:pPr>
          </w:p>
        </w:tc>
        <w:tc>
          <w:tcPr>
            <w:tcW w:w="1102" w:type="dxa"/>
          </w:tcPr>
          <w:p w14:paraId="24E27225" w14:textId="77777777" w:rsidR="003D352F" w:rsidRDefault="001B3DC9">
            <w:pPr>
              <w:pStyle w:val="TableParagraph"/>
              <w:spacing w:line="275" w:lineRule="exact"/>
              <w:ind w:left="2"/>
              <w:jc w:val="center"/>
              <w:rPr>
                <w:sz w:val="24"/>
              </w:rPr>
            </w:pPr>
            <w:r>
              <w:rPr>
                <w:spacing w:val="-4"/>
                <w:sz w:val="24"/>
              </w:rPr>
              <w:t>2026</w:t>
            </w:r>
          </w:p>
        </w:tc>
        <w:tc>
          <w:tcPr>
            <w:tcW w:w="1366" w:type="dxa"/>
          </w:tcPr>
          <w:p w14:paraId="24E27226" w14:textId="77777777" w:rsidR="003D352F" w:rsidRDefault="001B3DC9">
            <w:pPr>
              <w:pStyle w:val="TableParagraph"/>
              <w:spacing w:before="83" w:line="257" w:lineRule="exact"/>
              <w:ind w:left="14"/>
              <w:jc w:val="center"/>
              <w:rPr>
                <w:sz w:val="24"/>
              </w:rPr>
            </w:pPr>
            <w:r>
              <w:rPr>
                <w:spacing w:val="-2"/>
                <w:sz w:val="24"/>
              </w:rPr>
              <w:t>103,7</w:t>
            </w:r>
          </w:p>
        </w:tc>
        <w:tc>
          <w:tcPr>
            <w:tcW w:w="2667" w:type="dxa"/>
            <w:vMerge/>
            <w:tcBorders>
              <w:top w:val="nil"/>
            </w:tcBorders>
          </w:tcPr>
          <w:p w14:paraId="24E27227" w14:textId="77777777" w:rsidR="003D352F" w:rsidRDefault="003D352F">
            <w:pPr>
              <w:rPr>
                <w:sz w:val="2"/>
                <w:szCs w:val="2"/>
              </w:rPr>
            </w:pPr>
          </w:p>
        </w:tc>
      </w:tr>
      <w:tr w:rsidR="003D352F" w14:paraId="24E2722A" w14:textId="77777777">
        <w:trPr>
          <w:trHeight w:val="275"/>
        </w:trPr>
        <w:tc>
          <w:tcPr>
            <w:tcW w:w="9511" w:type="dxa"/>
            <w:gridSpan w:val="4"/>
          </w:tcPr>
          <w:p w14:paraId="24E27229" w14:textId="77777777" w:rsidR="003D352F" w:rsidRDefault="001B3DC9">
            <w:pPr>
              <w:pStyle w:val="TableParagraph"/>
              <w:spacing w:line="256" w:lineRule="exact"/>
              <w:ind w:left="784"/>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22B" w14:textId="77777777" w:rsidR="003D352F" w:rsidRDefault="001B3DC9">
      <w:pPr>
        <w:pStyle w:val="a3"/>
        <w:spacing w:before="262"/>
        <w:ind w:right="285" w:firstLine="0"/>
        <w:jc w:val="left"/>
      </w:pPr>
      <w:r>
        <w:t>Таблица И.9 -</w:t>
      </w:r>
      <w:r>
        <w:rPr>
          <w:spacing w:val="35"/>
        </w:rPr>
        <w:t xml:space="preserve"> </w:t>
      </w:r>
      <w:r>
        <w:t>Выбросы основных загрязняющих</w:t>
      </w:r>
      <w:r>
        <w:rPr>
          <w:spacing w:val="35"/>
        </w:rPr>
        <w:t xml:space="preserve"> </w:t>
      </w:r>
      <w:r>
        <w:t>веществ на душу населения, на единицу площади,</w:t>
      </w:r>
      <w:r>
        <w:rPr>
          <w:spacing w:val="40"/>
        </w:rPr>
        <w:t xml:space="preserve"> </w:t>
      </w:r>
      <w:r>
        <w:t>на единицу ВВП за 2017-2022 годы</w:t>
      </w:r>
    </w:p>
    <w:p w14:paraId="24E2722C" w14:textId="77777777" w:rsidR="003D352F" w:rsidRDefault="003D352F">
      <w:pPr>
        <w:pStyle w:val="a3"/>
        <w:spacing w:before="10" w:after="1"/>
        <w:ind w:left="0" w:firstLine="0"/>
        <w:jc w:val="left"/>
        <w:rPr>
          <w:sz w:val="19"/>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1133"/>
        <w:gridCol w:w="1419"/>
        <w:gridCol w:w="2801"/>
      </w:tblGrid>
      <w:tr w:rsidR="003D352F" w14:paraId="24E27231" w14:textId="77777777">
        <w:trPr>
          <w:trHeight w:val="275"/>
        </w:trPr>
        <w:tc>
          <w:tcPr>
            <w:tcW w:w="4028" w:type="dxa"/>
          </w:tcPr>
          <w:p w14:paraId="24E2722D" w14:textId="77777777" w:rsidR="003D352F" w:rsidRDefault="001B3DC9">
            <w:pPr>
              <w:pStyle w:val="TableParagraph"/>
              <w:spacing w:line="256" w:lineRule="exact"/>
              <w:ind w:left="107"/>
              <w:rPr>
                <w:sz w:val="24"/>
              </w:rPr>
            </w:pPr>
            <w:r>
              <w:rPr>
                <w:spacing w:val="-2"/>
                <w:sz w:val="24"/>
              </w:rPr>
              <w:t>Показатели</w:t>
            </w:r>
          </w:p>
        </w:tc>
        <w:tc>
          <w:tcPr>
            <w:tcW w:w="1133" w:type="dxa"/>
          </w:tcPr>
          <w:p w14:paraId="24E2722E" w14:textId="77777777" w:rsidR="003D352F" w:rsidRDefault="001B3DC9">
            <w:pPr>
              <w:pStyle w:val="TableParagraph"/>
              <w:spacing w:line="256" w:lineRule="exact"/>
              <w:ind w:left="107"/>
              <w:rPr>
                <w:sz w:val="24"/>
              </w:rPr>
            </w:pPr>
            <w:r>
              <w:rPr>
                <w:spacing w:val="-4"/>
                <w:sz w:val="24"/>
              </w:rPr>
              <w:t>Годы</w:t>
            </w:r>
          </w:p>
        </w:tc>
        <w:tc>
          <w:tcPr>
            <w:tcW w:w="1419" w:type="dxa"/>
          </w:tcPr>
          <w:p w14:paraId="24E2722F" w14:textId="77777777" w:rsidR="003D352F" w:rsidRDefault="001B3DC9">
            <w:pPr>
              <w:pStyle w:val="TableParagraph"/>
              <w:spacing w:line="256" w:lineRule="exact"/>
              <w:ind w:right="445"/>
              <w:jc w:val="right"/>
              <w:rPr>
                <w:sz w:val="24"/>
              </w:rPr>
            </w:pPr>
            <w:r>
              <w:rPr>
                <w:spacing w:val="-2"/>
                <w:sz w:val="24"/>
              </w:rPr>
              <w:t>Прогноз</w:t>
            </w:r>
          </w:p>
        </w:tc>
        <w:tc>
          <w:tcPr>
            <w:tcW w:w="2801" w:type="dxa"/>
          </w:tcPr>
          <w:p w14:paraId="24E27230" w14:textId="77777777" w:rsidR="003D352F" w:rsidRDefault="001B3DC9">
            <w:pPr>
              <w:pStyle w:val="TableParagraph"/>
              <w:spacing w:line="256" w:lineRule="exact"/>
              <w:ind w:left="441"/>
              <w:rPr>
                <w:sz w:val="24"/>
              </w:rPr>
            </w:pPr>
            <w:r>
              <w:rPr>
                <w:sz w:val="24"/>
              </w:rPr>
              <w:t>Уравнение</w:t>
            </w:r>
            <w:r>
              <w:rPr>
                <w:spacing w:val="-6"/>
                <w:sz w:val="24"/>
              </w:rPr>
              <w:t xml:space="preserve"> </w:t>
            </w:r>
            <w:r>
              <w:rPr>
                <w:spacing w:val="-2"/>
                <w:sz w:val="24"/>
              </w:rPr>
              <w:t>модели</w:t>
            </w:r>
          </w:p>
        </w:tc>
      </w:tr>
      <w:tr w:rsidR="003D352F" w14:paraId="24E27238" w14:textId="77777777">
        <w:trPr>
          <w:trHeight w:val="275"/>
        </w:trPr>
        <w:tc>
          <w:tcPr>
            <w:tcW w:w="4028" w:type="dxa"/>
            <w:vMerge w:val="restart"/>
          </w:tcPr>
          <w:p w14:paraId="24E27232" w14:textId="77777777" w:rsidR="003D352F" w:rsidRDefault="001B3DC9">
            <w:pPr>
              <w:pStyle w:val="TableParagraph"/>
              <w:spacing w:line="276" w:lineRule="exact"/>
              <w:ind w:left="107" w:right="97"/>
              <w:jc w:val="both"/>
              <w:rPr>
                <w:sz w:val="24"/>
              </w:rPr>
            </w:pPr>
            <w:r>
              <w:rPr>
                <w:sz w:val="24"/>
              </w:rPr>
              <w:t xml:space="preserve">Выбросы основных загрязняющих веществ на душу населения, </w:t>
            </w:r>
            <w:r>
              <w:rPr>
                <w:spacing w:val="-2"/>
                <w:sz w:val="24"/>
              </w:rPr>
              <w:t>млн.человек</w:t>
            </w:r>
          </w:p>
        </w:tc>
        <w:tc>
          <w:tcPr>
            <w:tcW w:w="1133" w:type="dxa"/>
          </w:tcPr>
          <w:p w14:paraId="24E27233" w14:textId="77777777" w:rsidR="003D352F" w:rsidRDefault="001B3DC9">
            <w:pPr>
              <w:pStyle w:val="TableParagraph"/>
              <w:spacing w:line="256" w:lineRule="exact"/>
              <w:ind w:right="314"/>
              <w:jc w:val="right"/>
              <w:rPr>
                <w:sz w:val="24"/>
              </w:rPr>
            </w:pPr>
            <w:r>
              <w:rPr>
                <w:spacing w:val="-4"/>
                <w:sz w:val="24"/>
              </w:rPr>
              <w:t>2024</w:t>
            </w:r>
          </w:p>
        </w:tc>
        <w:tc>
          <w:tcPr>
            <w:tcW w:w="1419" w:type="dxa"/>
          </w:tcPr>
          <w:p w14:paraId="24E27234" w14:textId="77777777" w:rsidR="003D352F" w:rsidRDefault="001B3DC9">
            <w:pPr>
              <w:pStyle w:val="TableParagraph"/>
              <w:ind w:right="473"/>
              <w:jc w:val="right"/>
              <w:rPr>
                <w:sz w:val="20"/>
              </w:rPr>
            </w:pPr>
            <w:r>
              <w:rPr>
                <w:spacing w:val="-2"/>
                <w:sz w:val="20"/>
              </w:rPr>
              <w:t>219,7</w:t>
            </w:r>
          </w:p>
        </w:tc>
        <w:tc>
          <w:tcPr>
            <w:tcW w:w="2801" w:type="dxa"/>
            <w:vMerge w:val="restart"/>
          </w:tcPr>
          <w:p w14:paraId="24E27235" w14:textId="77777777" w:rsidR="003D352F" w:rsidRDefault="003D352F">
            <w:pPr>
              <w:pStyle w:val="TableParagraph"/>
              <w:spacing w:before="46"/>
              <w:rPr>
                <w:sz w:val="20"/>
              </w:rPr>
            </w:pPr>
          </w:p>
          <w:p w14:paraId="24E27236" w14:textId="77777777" w:rsidR="003D352F" w:rsidRDefault="001B3DC9">
            <w:pPr>
              <w:pStyle w:val="TableParagraph"/>
              <w:ind w:left="9" w:right="2"/>
              <w:jc w:val="center"/>
              <w:rPr>
                <w:sz w:val="20"/>
              </w:rPr>
            </w:pPr>
            <w:r>
              <w:rPr>
                <w:sz w:val="20"/>
              </w:rPr>
              <w:t>y</w:t>
            </w:r>
            <w:r>
              <w:rPr>
                <w:spacing w:val="-1"/>
                <w:sz w:val="20"/>
              </w:rPr>
              <w:t xml:space="preserve"> </w:t>
            </w:r>
            <w:r>
              <w:rPr>
                <w:sz w:val="20"/>
              </w:rPr>
              <w:t>=</w:t>
            </w:r>
            <w:r>
              <w:rPr>
                <w:spacing w:val="-1"/>
                <w:sz w:val="20"/>
              </w:rPr>
              <w:t xml:space="preserve"> </w:t>
            </w:r>
            <w:r>
              <w:rPr>
                <w:sz w:val="20"/>
              </w:rPr>
              <w:t>-1,768</w:t>
            </w:r>
            <w:r>
              <w:rPr>
                <w:spacing w:val="-2"/>
                <w:sz w:val="20"/>
              </w:rPr>
              <w:t xml:space="preserve"> </w:t>
            </w:r>
            <w:r>
              <w:rPr>
                <w:sz w:val="20"/>
              </w:rPr>
              <w:t>x +</w:t>
            </w:r>
            <w:r>
              <w:rPr>
                <w:spacing w:val="-4"/>
                <w:sz w:val="20"/>
              </w:rPr>
              <w:t xml:space="preserve"> 233,8</w:t>
            </w:r>
          </w:p>
          <w:p w14:paraId="24E27237" w14:textId="77777777" w:rsidR="003D352F" w:rsidRDefault="001B3DC9">
            <w:pPr>
              <w:pStyle w:val="TableParagraph"/>
              <w:ind w:left="9"/>
              <w:jc w:val="center"/>
              <w:rPr>
                <w:sz w:val="20"/>
              </w:rPr>
            </w:pPr>
            <w:r>
              <w:rPr>
                <w:sz w:val="20"/>
              </w:rPr>
              <w:t>R²</w:t>
            </w:r>
            <w:r>
              <w:rPr>
                <w:spacing w:val="-3"/>
                <w:sz w:val="20"/>
              </w:rPr>
              <w:t xml:space="preserve"> </w:t>
            </w:r>
            <w:r>
              <w:rPr>
                <w:sz w:val="20"/>
              </w:rPr>
              <w:t>=</w:t>
            </w:r>
            <w:r>
              <w:rPr>
                <w:spacing w:val="-2"/>
                <w:sz w:val="20"/>
              </w:rPr>
              <w:t xml:space="preserve"> 0,127</w:t>
            </w:r>
          </w:p>
        </w:tc>
      </w:tr>
      <w:tr w:rsidR="003D352F" w14:paraId="24E2723D" w14:textId="77777777">
        <w:trPr>
          <w:trHeight w:val="275"/>
        </w:trPr>
        <w:tc>
          <w:tcPr>
            <w:tcW w:w="4028" w:type="dxa"/>
            <w:vMerge/>
            <w:tcBorders>
              <w:top w:val="nil"/>
            </w:tcBorders>
          </w:tcPr>
          <w:p w14:paraId="24E27239" w14:textId="77777777" w:rsidR="003D352F" w:rsidRDefault="003D352F">
            <w:pPr>
              <w:rPr>
                <w:sz w:val="2"/>
                <w:szCs w:val="2"/>
              </w:rPr>
            </w:pPr>
          </w:p>
        </w:tc>
        <w:tc>
          <w:tcPr>
            <w:tcW w:w="1133" w:type="dxa"/>
          </w:tcPr>
          <w:p w14:paraId="24E2723A" w14:textId="77777777" w:rsidR="003D352F" w:rsidRDefault="001B3DC9">
            <w:pPr>
              <w:pStyle w:val="TableParagraph"/>
              <w:spacing w:line="256" w:lineRule="exact"/>
              <w:ind w:right="314"/>
              <w:jc w:val="right"/>
              <w:rPr>
                <w:sz w:val="24"/>
              </w:rPr>
            </w:pPr>
            <w:r>
              <w:rPr>
                <w:spacing w:val="-4"/>
                <w:sz w:val="24"/>
              </w:rPr>
              <w:t>2025</w:t>
            </w:r>
          </w:p>
        </w:tc>
        <w:tc>
          <w:tcPr>
            <w:tcW w:w="1419" w:type="dxa"/>
          </w:tcPr>
          <w:p w14:paraId="24E2723B" w14:textId="77777777" w:rsidR="003D352F" w:rsidRDefault="001B3DC9">
            <w:pPr>
              <w:pStyle w:val="TableParagraph"/>
              <w:ind w:right="473"/>
              <w:jc w:val="right"/>
              <w:rPr>
                <w:sz w:val="20"/>
              </w:rPr>
            </w:pPr>
            <w:r>
              <w:rPr>
                <w:spacing w:val="-2"/>
                <w:sz w:val="20"/>
              </w:rPr>
              <w:t>217,9</w:t>
            </w:r>
          </w:p>
        </w:tc>
        <w:tc>
          <w:tcPr>
            <w:tcW w:w="2801" w:type="dxa"/>
            <w:vMerge/>
            <w:tcBorders>
              <w:top w:val="nil"/>
            </w:tcBorders>
          </w:tcPr>
          <w:p w14:paraId="24E2723C" w14:textId="77777777" w:rsidR="003D352F" w:rsidRDefault="003D352F">
            <w:pPr>
              <w:rPr>
                <w:sz w:val="2"/>
                <w:szCs w:val="2"/>
              </w:rPr>
            </w:pPr>
          </w:p>
        </w:tc>
      </w:tr>
      <w:tr w:rsidR="003D352F" w14:paraId="24E27242" w14:textId="77777777">
        <w:trPr>
          <w:trHeight w:val="275"/>
        </w:trPr>
        <w:tc>
          <w:tcPr>
            <w:tcW w:w="4028" w:type="dxa"/>
            <w:vMerge/>
            <w:tcBorders>
              <w:top w:val="nil"/>
            </w:tcBorders>
          </w:tcPr>
          <w:p w14:paraId="24E2723E" w14:textId="77777777" w:rsidR="003D352F" w:rsidRDefault="003D352F">
            <w:pPr>
              <w:rPr>
                <w:sz w:val="2"/>
                <w:szCs w:val="2"/>
              </w:rPr>
            </w:pPr>
          </w:p>
        </w:tc>
        <w:tc>
          <w:tcPr>
            <w:tcW w:w="1133" w:type="dxa"/>
          </w:tcPr>
          <w:p w14:paraId="24E2723F" w14:textId="77777777" w:rsidR="003D352F" w:rsidRDefault="001B3DC9">
            <w:pPr>
              <w:pStyle w:val="TableParagraph"/>
              <w:spacing w:line="256" w:lineRule="exact"/>
              <w:ind w:right="314"/>
              <w:jc w:val="right"/>
              <w:rPr>
                <w:sz w:val="24"/>
              </w:rPr>
            </w:pPr>
            <w:r>
              <w:rPr>
                <w:spacing w:val="-4"/>
                <w:sz w:val="24"/>
              </w:rPr>
              <w:t>2026</w:t>
            </w:r>
          </w:p>
        </w:tc>
        <w:tc>
          <w:tcPr>
            <w:tcW w:w="1419" w:type="dxa"/>
          </w:tcPr>
          <w:p w14:paraId="24E27240" w14:textId="77777777" w:rsidR="003D352F" w:rsidRDefault="001B3DC9">
            <w:pPr>
              <w:pStyle w:val="TableParagraph"/>
              <w:ind w:right="473"/>
              <w:jc w:val="right"/>
              <w:rPr>
                <w:sz w:val="20"/>
              </w:rPr>
            </w:pPr>
            <w:r>
              <w:rPr>
                <w:spacing w:val="-2"/>
                <w:sz w:val="20"/>
              </w:rPr>
              <w:t>216,2</w:t>
            </w:r>
          </w:p>
        </w:tc>
        <w:tc>
          <w:tcPr>
            <w:tcW w:w="2801" w:type="dxa"/>
            <w:vMerge/>
            <w:tcBorders>
              <w:top w:val="nil"/>
            </w:tcBorders>
          </w:tcPr>
          <w:p w14:paraId="24E27241" w14:textId="77777777" w:rsidR="003D352F" w:rsidRDefault="003D352F">
            <w:pPr>
              <w:rPr>
                <w:sz w:val="2"/>
                <w:szCs w:val="2"/>
              </w:rPr>
            </w:pPr>
          </w:p>
        </w:tc>
      </w:tr>
      <w:tr w:rsidR="003D352F" w14:paraId="24E27249" w14:textId="77777777">
        <w:trPr>
          <w:trHeight w:val="278"/>
        </w:trPr>
        <w:tc>
          <w:tcPr>
            <w:tcW w:w="4028" w:type="dxa"/>
            <w:vMerge w:val="restart"/>
          </w:tcPr>
          <w:p w14:paraId="24E27243" w14:textId="77777777" w:rsidR="003D352F" w:rsidRDefault="001B3DC9">
            <w:pPr>
              <w:pStyle w:val="TableParagraph"/>
              <w:spacing w:before="1" w:line="270" w:lineRule="atLeast"/>
              <w:ind w:left="107" w:right="97"/>
              <w:jc w:val="both"/>
              <w:rPr>
                <w:sz w:val="24"/>
              </w:rPr>
            </w:pPr>
            <w:r>
              <w:rPr>
                <w:sz w:val="24"/>
              </w:rPr>
              <w:t xml:space="preserve">Выбросы основных загрязняющих веществ на единицу площади, тыс. </w:t>
            </w:r>
            <w:r>
              <w:rPr>
                <w:spacing w:val="-4"/>
                <w:sz w:val="24"/>
              </w:rPr>
              <w:t>км</w:t>
            </w:r>
            <w:r>
              <w:rPr>
                <w:spacing w:val="-4"/>
                <w:sz w:val="24"/>
                <w:vertAlign w:val="superscript"/>
              </w:rPr>
              <w:t>2</w:t>
            </w:r>
          </w:p>
        </w:tc>
        <w:tc>
          <w:tcPr>
            <w:tcW w:w="1133" w:type="dxa"/>
          </w:tcPr>
          <w:p w14:paraId="24E27244" w14:textId="77777777" w:rsidR="003D352F" w:rsidRDefault="001B3DC9">
            <w:pPr>
              <w:pStyle w:val="TableParagraph"/>
              <w:spacing w:before="1" w:line="257" w:lineRule="exact"/>
              <w:ind w:right="314"/>
              <w:jc w:val="right"/>
              <w:rPr>
                <w:sz w:val="24"/>
              </w:rPr>
            </w:pPr>
            <w:r>
              <w:rPr>
                <w:spacing w:val="-4"/>
                <w:sz w:val="24"/>
              </w:rPr>
              <w:t>2024</w:t>
            </w:r>
          </w:p>
        </w:tc>
        <w:tc>
          <w:tcPr>
            <w:tcW w:w="1419" w:type="dxa"/>
          </w:tcPr>
          <w:p w14:paraId="24E27245" w14:textId="77777777" w:rsidR="003D352F" w:rsidRDefault="001B3DC9">
            <w:pPr>
              <w:pStyle w:val="TableParagraph"/>
              <w:spacing w:before="48" w:line="210" w:lineRule="exact"/>
              <w:ind w:right="473"/>
              <w:jc w:val="right"/>
              <w:rPr>
                <w:sz w:val="20"/>
              </w:rPr>
            </w:pPr>
            <w:r>
              <w:rPr>
                <w:spacing w:val="-2"/>
                <w:sz w:val="20"/>
              </w:rPr>
              <w:t>1,562</w:t>
            </w:r>
          </w:p>
        </w:tc>
        <w:tc>
          <w:tcPr>
            <w:tcW w:w="2801" w:type="dxa"/>
            <w:vMerge w:val="restart"/>
          </w:tcPr>
          <w:p w14:paraId="24E27246" w14:textId="77777777" w:rsidR="003D352F" w:rsidRDefault="003D352F">
            <w:pPr>
              <w:pStyle w:val="TableParagraph"/>
              <w:spacing w:before="46"/>
              <w:rPr>
                <w:sz w:val="20"/>
              </w:rPr>
            </w:pPr>
          </w:p>
          <w:p w14:paraId="24E27247" w14:textId="77777777" w:rsidR="003D352F" w:rsidRDefault="001B3DC9">
            <w:pPr>
              <w:pStyle w:val="TableParagraph"/>
              <w:ind w:left="9"/>
              <w:jc w:val="center"/>
              <w:rPr>
                <w:sz w:val="20"/>
              </w:rPr>
            </w:pPr>
            <w:r>
              <w:rPr>
                <w:sz w:val="20"/>
              </w:rPr>
              <w:t>y</w:t>
            </w:r>
            <w:r>
              <w:rPr>
                <w:spacing w:val="-1"/>
                <w:sz w:val="20"/>
              </w:rPr>
              <w:t xml:space="preserve"> </w:t>
            </w:r>
            <w:r>
              <w:rPr>
                <w:sz w:val="20"/>
              </w:rPr>
              <w:t>=</w:t>
            </w:r>
            <w:r>
              <w:rPr>
                <w:spacing w:val="-2"/>
                <w:sz w:val="20"/>
              </w:rPr>
              <w:t xml:space="preserve"> </w:t>
            </w:r>
            <w:r>
              <w:rPr>
                <w:sz w:val="20"/>
              </w:rPr>
              <w:t>0,004</w:t>
            </w:r>
            <w:r>
              <w:rPr>
                <w:spacing w:val="-2"/>
                <w:sz w:val="20"/>
              </w:rPr>
              <w:t xml:space="preserve"> </w:t>
            </w:r>
            <w:r>
              <w:rPr>
                <w:sz w:val="20"/>
              </w:rPr>
              <w:t>x</w:t>
            </w:r>
            <w:r>
              <w:rPr>
                <w:spacing w:val="-1"/>
                <w:sz w:val="20"/>
              </w:rPr>
              <w:t xml:space="preserve"> </w:t>
            </w:r>
            <w:r>
              <w:rPr>
                <w:sz w:val="20"/>
              </w:rPr>
              <w:t>+</w:t>
            </w:r>
            <w:r>
              <w:rPr>
                <w:spacing w:val="-1"/>
                <w:sz w:val="20"/>
              </w:rPr>
              <w:t xml:space="preserve"> </w:t>
            </w:r>
            <w:r>
              <w:rPr>
                <w:spacing w:val="-2"/>
                <w:sz w:val="20"/>
              </w:rPr>
              <w:t>1,527</w:t>
            </w:r>
          </w:p>
          <w:p w14:paraId="24E27248" w14:textId="77777777" w:rsidR="003D352F" w:rsidRDefault="001B3DC9">
            <w:pPr>
              <w:pStyle w:val="TableParagraph"/>
              <w:ind w:left="9"/>
              <w:jc w:val="center"/>
              <w:rPr>
                <w:sz w:val="20"/>
              </w:rPr>
            </w:pPr>
            <w:r>
              <w:rPr>
                <w:sz w:val="20"/>
              </w:rPr>
              <w:t>R²</w:t>
            </w:r>
            <w:r>
              <w:rPr>
                <w:spacing w:val="-3"/>
                <w:sz w:val="20"/>
              </w:rPr>
              <w:t xml:space="preserve"> </w:t>
            </w:r>
            <w:r>
              <w:rPr>
                <w:sz w:val="20"/>
              </w:rPr>
              <w:t>=</w:t>
            </w:r>
            <w:r>
              <w:rPr>
                <w:spacing w:val="-2"/>
                <w:sz w:val="20"/>
              </w:rPr>
              <w:t xml:space="preserve"> 0,078</w:t>
            </w:r>
          </w:p>
        </w:tc>
      </w:tr>
      <w:tr w:rsidR="003D352F" w14:paraId="24E2724E" w14:textId="77777777">
        <w:trPr>
          <w:trHeight w:val="275"/>
        </w:trPr>
        <w:tc>
          <w:tcPr>
            <w:tcW w:w="4028" w:type="dxa"/>
            <w:vMerge/>
            <w:tcBorders>
              <w:top w:val="nil"/>
            </w:tcBorders>
          </w:tcPr>
          <w:p w14:paraId="24E2724A" w14:textId="77777777" w:rsidR="003D352F" w:rsidRDefault="003D352F">
            <w:pPr>
              <w:rPr>
                <w:sz w:val="2"/>
                <w:szCs w:val="2"/>
              </w:rPr>
            </w:pPr>
          </w:p>
        </w:tc>
        <w:tc>
          <w:tcPr>
            <w:tcW w:w="1133" w:type="dxa"/>
          </w:tcPr>
          <w:p w14:paraId="24E2724B" w14:textId="77777777" w:rsidR="003D352F" w:rsidRDefault="001B3DC9">
            <w:pPr>
              <w:pStyle w:val="TableParagraph"/>
              <w:spacing w:line="256" w:lineRule="exact"/>
              <w:ind w:right="314"/>
              <w:jc w:val="right"/>
              <w:rPr>
                <w:sz w:val="24"/>
              </w:rPr>
            </w:pPr>
            <w:r>
              <w:rPr>
                <w:spacing w:val="-4"/>
                <w:sz w:val="24"/>
              </w:rPr>
              <w:t>2025</w:t>
            </w:r>
          </w:p>
        </w:tc>
        <w:tc>
          <w:tcPr>
            <w:tcW w:w="1419" w:type="dxa"/>
          </w:tcPr>
          <w:p w14:paraId="24E2724C" w14:textId="77777777" w:rsidR="003D352F" w:rsidRDefault="001B3DC9">
            <w:pPr>
              <w:pStyle w:val="TableParagraph"/>
              <w:spacing w:before="46" w:line="210" w:lineRule="exact"/>
              <w:ind w:right="473"/>
              <w:jc w:val="right"/>
              <w:rPr>
                <w:sz w:val="20"/>
              </w:rPr>
            </w:pPr>
            <w:r>
              <w:rPr>
                <w:spacing w:val="-2"/>
                <w:sz w:val="20"/>
              </w:rPr>
              <w:t>1,566</w:t>
            </w:r>
          </w:p>
        </w:tc>
        <w:tc>
          <w:tcPr>
            <w:tcW w:w="2801" w:type="dxa"/>
            <w:vMerge/>
            <w:tcBorders>
              <w:top w:val="nil"/>
            </w:tcBorders>
          </w:tcPr>
          <w:p w14:paraId="24E2724D" w14:textId="77777777" w:rsidR="003D352F" w:rsidRDefault="003D352F">
            <w:pPr>
              <w:rPr>
                <w:sz w:val="2"/>
                <w:szCs w:val="2"/>
              </w:rPr>
            </w:pPr>
          </w:p>
        </w:tc>
      </w:tr>
      <w:tr w:rsidR="003D352F" w14:paraId="24E27253" w14:textId="77777777">
        <w:trPr>
          <w:trHeight w:val="275"/>
        </w:trPr>
        <w:tc>
          <w:tcPr>
            <w:tcW w:w="4028" w:type="dxa"/>
            <w:vMerge/>
            <w:tcBorders>
              <w:top w:val="nil"/>
            </w:tcBorders>
          </w:tcPr>
          <w:p w14:paraId="24E2724F" w14:textId="77777777" w:rsidR="003D352F" w:rsidRDefault="003D352F">
            <w:pPr>
              <w:rPr>
                <w:sz w:val="2"/>
                <w:szCs w:val="2"/>
              </w:rPr>
            </w:pPr>
          </w:p>
        </w:tc>
        <w:tc>
          <w:tcPr>
            <w:tcW w:w="1133" w:type="dxa"/>
          </w:tcPr>
          <w:p w14:paraId="24E27250" w14:textId="77777777" w:rsidR="003D352F" w:rsidRDefault="001B3DC9">
            <w:pPr>
              <w:pStyle w:val="TableParagraph"/>
              <w:spacing w:line="256" w:lineRule="exact"/>
              <w:ind w:right="314"/>
              <w:jc w:val="right"/>
              <w:rPr>
                <w:sz w:val="24"/>
              </w:rPr>
            </w:pPr>
            <w:r>
              <w:rPr>
                <w:spacing w:val="-4"/>
                <w:sz w:val="24"/>
              </w:rPr>
              <w:t>2026</w:t>
            </w:r>
          </w:p>
        </w:tc>
        <w:tc>
          <w:tcPr>
            <w:tcW w:w="1419" w:type="dxa"/>
          </w:tcPr>
          <w:p w14:paraId="24E27251" w14:textId="77777777" w:rsidR="003D352F" w:rsidRDefault="001B3DC9">
            <w:pPr>
              <w:pStyle w:val="TableParagraph"/>
              <w:spacing w:before="46" w:line="210" w:lineRule="exact"/>
              <w:ind w:right="473"/>
              <w:jc w:val="right"/>
              <w:rPr>
                <w:sz w:val="20"/>
              </w:rPr>
            </w:pPr>
            <w:r>
              <w:rPr>
                <w:spacing w:val="-2"/>
                <w:sz w:val="20"/>
              </w:rPr>
              <w:t>1,571</w:t>
            </w:r>
          </w:p>
        </w:tc>
        <w:tc>
          <w:tcPr>
            <w:tcW w:w="2801" w:type="dxa"/>
            <w:vMerge/>
            <w:tcBorders>
              <w:top w:val="nil"/>
            </w:tcBorders>
          </w:tcPr>
          <w:p w14:paraId="24E27252" w14:textId="77777777" w:rsidR="003D352F" w:rsidRDefault="003D352F">
            <w:pPr>
              <w:rPr>
                <w:sz w:val="2"/>
                <w:szCs w:val="2"/>
              </w:rPr>
            </w:pPr>
          </w:p>
        </w:tc>
      </w:tr>
      <w:tr w:rsidR="003D352F" w14:paraId="24E27259" w14:textId="77777777">
        <w:trPr>
          <w:trHeight w:val="275"/>
        </w:trPr>
        <w:tc>
          <w:tcPr>
            <w:tcW w:w="4028" w:type="dxa"/>
            <w:vMerge w:val="restart"/>
          </w:tcPr>
          <w:p w14:paraId="24E27254" w14:textId="77777777" w:rsidR="003D352F" w:rsidRDefault="001B3DC9">
            <w:pPr>
              <w:pStyle w:val="TableParagraph"/>
              <w:ind w:left="107"/>
              <w:rPr>
                <w:sz w:val="24"/>
              </w:rPr>
            </w:pPr>
            <w:r>
              <w:rPr>
                <w:sz w:val="24"/>
              </w:rPr>
              <w:t>ВВП в постоянных ценах 2017 года (ППС), млрд. межд. долларов</w:t>
            </w:r>
          </w:p>
        </w:tc>
        <w:tc>
          <w:tcPr>
            <w:tcW w:w="1133" w:type="dxa"/>
          </w:tcPr>
          <w:p w14:paraId="24E27255" w14:textId="77777777" w:rsidR="003D352F" w:rsidRDefault="001B3DC9">
            <w:pPr>
              <w:pStyle w:val="TableParagraph"/>
              <w:spacing w:line="256" w:lineRule="exact"/>
              <w:ind w:right="314"/>
              <w:jc w:val="right"/>
              <w:rPr>
                <w:sz w:val="24"/>
              </w:rPr>
            </w:pPr>
            <w:r>
              <w:rPr>
                <w:spacing w:val="-4"/>
                <w:sz w:val="24"/>
              </w:rPr>
              <w:t>2024</w:t>
            </w:r>
          </w:p>
        </w:tc>
        <w:tc>
          <w:tcPr>
            <w:tcW w:w="1419" w:type="dxa"/>
          </w:tcPr>
          <w:p w14:paraId="24E27256" w14:textId="77777777" w:rsidR="003D352F" w:rsidRDefault="001B3DC9">
            <w:pPr>
              <w:pStyle w:val="TableParagraph"/>
              <w:spacing w:before="46" w:line="210" w:lineRule="exact"/>
              <w:ind w:right="473"/>
              <w:jc w:val="right"/>
              <w:rPr>
                <w:sz w:val="20"/>
              </w:rPr>
            </w:pPr>
            <w:r>
              <w:rPr>
                <w:spacing w:val="-2"/>
                <w:sz w:val="20"/>
              </w:rPr>
              <w:t>520,1</w:t>
            </w:r>
          </w:p>
        </w:tc>
        <w:tc>
          <w:tcPr>
            <w:tcW w:w="2801" w:type="dxa"/>
            <w:vMerge w:val="restart"/>
          </w:tcPr>
          <w:p w14:paraId="24E27257" w14:textId="77777777" w:rsidR="003D352F" w:rsidRDefault="001B3DC9">
            <w:pPr>
              <w:pStyle w:val="TableParagraph"/>
              <w:ind w:left="9"/>
              <w:jc w:val="center"/>
              <w:rPr>
                <w:sz w:val="20"/>
              </w:rPr>
            </w:pPr>
            <w:r>
              <w:rPr>
                <w:sz w:val="20"/>
              </w:rPr>
              <w:t>y</w:t>
            </w:r>
            <w:r>
              <w:rPr>
                <w:spacing w:val="-1"/>
                <w:sz w:val="20"/>
              </w:rPr>
              <w:t xml:space="preserve"> </w:t>
            </w:r>
            <w:r>
              <w:rPr>
                <w:sz w:val="20"/>
              </w:rPr>
              <w:t>=</w:t>
            </w:r>
            <w:r>
              <w:rPr>
                <w:spacing w:val="-2"/>
                <w:sz w:val="20"/>
              </w:rPr>
              <w:t xml:space="preserve"> </w:t>
            </w:r>
            <w:r>
              <w:rPr>
                <w:sz w:val="20"/>
              </w:rPr>
              <w:t>9,42</w:t>
            </w:r>
            <w:r>
              <w:rPr>
                <w:spacing w:val="1"/>
                <w:sz w:val="20"/>
              </w:rPr>
              <w:t xml:space="preserve"> </w:t>
            </w:r>
            <w:r>
              <w:rPr>
                <w:sz w:val="20"/>
              </w:rPr>
              <w:t>x</w:t>
            </w:r>
            <w:r>
              <w:rPr>
                <w:spacing w:val="-1"/>
                <w:sz w:val="20"/>
              </w:rPr>
              <w:t xml:space="preserve"> </w:t>
            </w:r>
            <w:r>
              <w:rPr>
                <w:sz w:val="20"/>
              </w:rPr>
              <w:t>+</w:t>
            </w:r>
            <w:r>
              <w:rPr>
                <w:spacing w:val="-3"/>
                <w:sz w:val="20"/>
              </w:rPr>
              <w:t xml:space="preserve"> </w:t>
            </w:r>
            <w:r>
              <w:rPr>
                <w:spacing w:val="-2"/>
                <w:sz w:val="20"/>
              </w:rPr>
              <w:t>444,6</w:t>
            </w:r>
          </w:p>
          <w:p w14:paraId="24E27258" w14:textId="77777777" w:rsidR="003D352F" w:rsidRDefault="001B3DC9">
            <w:pPr>
              <w:pStyle w:val="TableParagraph"/>
              <w:ind w:left="9"/>
              <w:jc w:val="center"/>
              <w:rPr>
                <w:sz w:val="20"/>
              </w:rPr>
            </w:pPr>
            <w:r>
              <w:rPr>
                <w:sz w:val="20"/>
              </w:rPr>
              <w:t>R²</w:t>
            </w:r>
            <w:r>
              <w:rPr>
                <w:spacing w:val="-3"/>
                <w:sz w:val="20"/>
              </w:rPr>
              <w:t xml:space="preserve"> </w:t>
            </w:r>
            <w:r>
              <w:rPr>
                <w:sz w:val="20"/>
              </w:rPr>
              <w:t>=</w:t>
            </w:r>
            <w:r>
              <w:rPr>
                <w:spacing w:val="-2"/>
                <w:sz w:val="20"/>
              </w:rPr>
              <w:t xml:space="preserve"> 0,686</w:t>
            </w:r>
          </w:p>
        </w:tc>
      </w:tr>
      <w:tr w:rsidR="003D352F" w14:paraId="24E2725E" w14:textId="77777777">
        <w:trPr>
          <w:trHeight w:val="275"/>
        </w:trPr>
        <w:tc>
          <w:tcPr>
            <w:tcW w:w="4028" w:type="dxa"/>
            <w:vMerge/>
            <w:tcBorders>
              <w:top w:val="nil"/>
            </w:tcBorders>
          </w:tcPr>
          <w:p w14:paraId="24E2725A" w14:textId="77777777" w:rsidR="003D352F" w:rsidRDefault="003D352F">
            <w:pPr>
              <w:rPr>
                <w:sz w:val="2"/>
                <w:szCs w:val="2"/>
              </w:rPr>
            </w:pPr>
          </w:p>
        </w:tc>
        <w:tc>
          <w:tcPr>
            <w:tcW w:w="1133" w:type="dxa"/>
          </w:tcPr>
          <w:p w14:paraId="24E2725B" w14:textId="77777777" w:rsidR="003D352F" w:rsidRDefault="001B3DC9">
            <w:pPr>
              <w:pStyle w:val="TableParagraph"/>
              <w:spacing w:line="256" w:lineRule="exact"/>
              <w:ind w:right="314"/>
              <w:jc w:val="right"/>
              <w:rPr>
                <w:sz w:val="24"/>
              </w:rPr>
            </w:pPr>
            <w:r>
              <w:rPr>
                <w:spacing w:val="-4"/>
                <w:sz w:val="24"/>
              </w:rPr>
              <w:t>2025</w:t>
            </w:r>
          </w:p>
        </w:tc>
        <w:tc>
          <w:tcPr>
            <w:tcW w:w="1419" w:type="dxa"/>
          </w:tcPr>
          <w:p w14:paraId="24E2725C" w14:textId="77777777" w:rsidR="003D352F" w:rsidRDefault="001B3DC9">
            <w:pPr>
              <w:pStyle w:val="TableParagraph"/>
              <w:spacing w:before="46" w:line="210" w:lineRule="exact"/>
              <w:ind w:right="473"/>
              <w:jc w:val="right"/>
              <w:rPr>
                <w:sz w:val="20"/>
              </w:rPr>
            </w:pPr>
            <w:r>
              <w:rPr>
                <w:spacing w:val="-2"/>
                <w:sz w:val="20"/>
              </w:rPr>
              <w:t>529,4</w:t>
            </w:r>
          </w:p>
        </w:tc>
        <w:tc>
          <w:tcPr>
            <w:tcW w:w="2801" w:type="dxa"/>
            <w:vMerge/>
            <w:tcBorders>
              <w:top w:val="nil"/>
            </w:tcBorders>
          </w:tcPr>
          <w:p w14:paraId="24E2725D" w14:textId="77777777" w:rsidR="003D352F" w:rsidRDefault="003D352F">
            <w:pPr>
              <w:rPr>
                <w:sz w:val="2"/>
                <w:szCs w:val="2"/>
              </w:rPr>
            </w:pPr>
          </w:p>
        </w:tc>
      </w:tr>
      <w:tr w:rsidR="003D352F" w14:paraId="24E27263" w14:textId="77777777">
        <w:trPr>
          <w:trHeight w:val="282"/>
        </w:trPr>
        <w:tc>
          <w:tcPr>
            <w:tcW w:w="4028" w:type="dxa"/>
            <w:vMerge/>
            <w:tcBorders>
              <w:top w:val="nil"/>
            </w:tcBorders>
          </w:tcPr>
          <w:p w14:paraId="24E2725F" w14:textId="77777777" w:rsidR="003D352F" w:rsidRDefault="003D352F">
            <w:pPr>
              <w:rPr>
                <w:sz w:val="2"/>
                <w:szCs w:val="2"/>
              </w:rPr>
            </w:pPr>
          </w:p>
        </w:tc>
        <w:tc>
          <w:tcPr>
            <w:tcW w:w="1133" w:type="dxa"/>
          </w:tcPr>
          <w:p w14:paraId="24E27260" w14:textId="77777777" w:rsidR="003D352F" w:rsidRDefault="001B3DC9">
            <w:pPr>
              <w:pStyle w:val="TableParagraph"/>
              <w:spacing w:line="263" w:lineRule="exact"/>
              <w:ind w:right="314"/>
              <w:jc w:val="right"/>
              <w:rPr>
                <w:sz w:val="24"/>
              </w:rPr>
            </w:pPr>
            <w:r>
              <w:rPr>
                <w:spacing w:val="-4"/>
                <w:sz w:val="24"/>
              </w:rPr>
              <w:t>2026</w:t>
            </w:r>
          </w:p>
        </w:tc>
        <w:tc>
          <w:tcPr>
            <w:tcW w:w="1419" w:type="dxa"/>
          </w:tcPr>
          <w:p w14:paraId="24E27261" w14:textId="77777777" w:rsidR="003D352F" w:rsidRDefault="001B3DC9">
            <w:pPr>
              <w:pStyle w:val="TableParagraph"/>
              <w:spacing w:before="53" w:line="210" w:lineRule="exact"/>
              <w:ind w:right="473"/>
              <w:jc w:val="right"/>
              <w:rPr>
                <w:sz w:val="20"/>
              </w:rPr>
            </w:pPr>
            <w:r>
              <w:rPr>
                <w:spacing w:val="-2"/>
                <w:sz w:val="20"/>
              </w:rPr>
              <w:t>538,8</w:t>
            </w:r>
          </w:p>
        </w:tc>
        <w:tc>
          <w:tcPr>
            <w:tcW w:w="2801" w:type="dxa"/>
            <w:vMerge/>
            <w:tcBorders>
              <w:top w:val="nil"/>
            </w:tcBorders>
          </w:tcPr>
          <w:p w14:paraId="24E27262" w14:textId="77777777" w:rsidR="003D352F" w:rsidRDefault="003D352F">
            <w:pPr>
              <w:rPr>
                <w:sz w:val="2"/>
                <w:szCs w:val="2"/>
              </w:rPr>
            </w:pPr>
          </w:p>
        </w:tc>
      </w:tr>
      <w:tr w:rsidR="003D352F" w14:paraId="24E27268" w14:textId="77777777">
        <w:trPr>
          <w:trHeight w:val="276"/>
        </w:trPr>
        <w:tc>
          <w:tcPr>
            <w:tcW w:w="4028" w:type="dxa"/>
            <w:vMerge/>
            <w:tcBorders>
              <w:top w:val="nil"/>
            </w:tcBorders>
          </w:tcPr>
          <w:p w14:paraId="24E27264" w14:textId="77777777" w:rsidR="003D352F" w:rsidRDefault="003D352F">
            <w:pPr>
              <w:rPr>
                <w:sz w:val="2"/>
                <w:szCs w:val="2"/>
              </w:rPr>
            </w:pPr>
          </w:p>
        </w:tc>
        <w:tc>
          <w:tcPr>
            <w:tcW w:w="1133" w:type="dxa"/>
          </w:tcPr>
          <w:p w14:paraId="24E27265" w14:textId="77777777" w:rsidR="003D352F" w:rsidRDefault="001B3DC9">
            <w:pPr>
              <w:pStyle w:val="TableParagraph"/>
              <w:spacing w:line="256" w:lineRule="exact"/>
              <w:ind w:right="314"/>
              <w:jc w:val="right"/>
              <w:rPr>
                <w:sz w:val="24"/>
              </w:rPr>
            </w:pPr>
            <w:r>
              <w:rPr>
                <w:spacing w:val="-4"/>
                <w:sz w:val="24"/>
              </w:rPr>
              <w:t>2025</w:t>
            </w:r>
          </w:p>
        </w:tc>
        <w:tc>
          <w:tcPr>
            <w:tcW w:w="1419" w:type="dxa"/>
          </w:tcPr>
          <w:p w14:paraId="24E27266" w14:textId="77777777" w:rsidR="003D352F" w:rsidRDefault="003D352F">
            <w:pPr>
              <w:pStyle w:val="TableParagraph"/>
              <w:rPr>
                <w:sz w:val="20"/>
              </w:rPr>
            </w:pPr>
          </w:p>
        </w:tc>
        <w:tc>
          <w:tcPr>
            <w:tcW w:w="2801" w:type="dxa"/>
            <w:vMerge/>
            <w:tcBorders>
              <w:top w:val="nil"/>
            </w:tcBorders>
          </w:tcPr>
          <w:p w14:paraId="24E27267" w14:textId="77777777" w:rsidR="003D352F" w:rsidRDefault="003D352F">
            <w:pPr>
              <w:rPr>
                <w:sz w:val="2"/>
                <w:szCs w:val="2"/>
              </w:rPr>
            </w:pPr>
          </w:p>
        </w:tc>
      </w:tr>
      <w:tr w:rsidR="003D352F" w14:paraId="24E2726D" w14:textId="77777777">
        <w:trPr>
          <w:trHeight w:val="359"/>
        </w:trPr>
        <w:tc>
          <w:tcPr>
            <w:tcW w:w="4028" w:type="dxa"/>
            <w:vMerge/>
            <w:tcBorders>
              <w:top w:val="nil"/>
            </w:tcBorders>
          </w:tcPr>
          <w:p w14:paraId="24E27269" w14:textId="77777777" w:rsidR="003D352F" w:rsidRDefault="003D352F">
            <w:pPr>
              <w:rPr>
                <w:sz w:val="2"/>
                <w:szCs w:val="2"/>
              </w:rPr>
            </w:pPr>
          </w:p>
        </w:tc>
        <w:tc>
          <w:tcPr>
            <w:tcW w:w="1133" w:type="dxa"/>
          </w:tcPr>
          <w:p w14:paraId="24E2726A" w14:textId="77777777" w:rsidR="003D352F" w:rsidRDefault="001B3DC9">
            <w:pPr>
              <w:pStyle w:val="TableParagraph"/>
              <w:spacing w:before="1"/>
              <w:ind w:right="314"/>
              <w:jc w:val="right"/>
              <w:rPr>
                <w:sz w:val="24"/>
              </w:rPr>
            </w:pPr>
            <w:r>
              <w:rPr>
                <w:spacing w:val="-4"/>
                <w:sz w:val="24"/>
              </w:rPr>
              <w:t>2026</w:t>
            </w:r>
          </w:p>
        </w:tc>
        <w:tc>
          <w:tcPr>
            <w:tcW w:w="1419" w:type="dxa"/>
          </w:tcPr>
          <w:p w14:paraId="24E2726B" w14:textId="77777777" w:rsidR="003D352F" w:rsidRDefault="003D352F">
            <w:pPr>
              <w:pStyle w:val="TableParagraph"/>
              <w:rPr>
                <w:sz w:val="24"/>
              </w:rPr>
            </w:pPr>
          </w:p>
        </w:tc>
        <w:tc>
          <w:tcPr>
            <w:tcW w:w="2801" w:type="dxa"/>
            <w:vMerge/>
            <w:tcBorders>
              <w:top w:val="nil"/>
            </w:tcBorders>
          </w:tcPr>
          <w:p w14:paraId="24E2726C" w14:textId="77777777" w:rsidR="003D352F" w:rsidRDefault="003D352F">
            <w:pPr>
              <w:rPr>
                <w:sz w:val="2"/>
                <w:szCs w:val="2"/>
              </w:rPr>
            </w:pPr>
          </w:p>
        </w:tc>
      </w:tr>
      <w:tr w:rsidR="003D352F" w14:paraId="24E2726F" w14:textId="77777777">
        <w:trPr>
          <w:trHeight w:val="275"/>
        </w:trPr>
        <w:tc>
          <w:tcPr>
            <w:tcW w:w="9381" w:type="dxa"/>
            <w:gridSpan w:val="4"/>
          </w:tcPr>
          <w:p w14:paraId="24E2726E" w14:textId="77777777" w:rsidR="003D352F" w:rsidRDefault="001B3DC9">
            <w:pPr>
              <w:pStyle w:val="TableParagraph"/>
              <w:spacing w:line="256" w:lineRule="exact"/>
              <w:ind w:left="815"/>
              <w:rPr>
                <w:sz w:val="24"/>
              </w:rPr>
            </w:pPr>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pacing w:val="-2"/>
                <w:sz w:val="24"/>
              </w:rPr>
              <w:t>автором</w:t>
            </w:r>
          </w:p>
        </w:tc>
      </w:tr>
    </w:tbl>
    <w:p w14:paraId="24E27270" w14:textId="77777777" w:rsidR="001B3DC9" w:rsidRDefault="001B3DC9"/>
    <w:sectPr w:rsidR="001B3DC9">
      <w:type w:val="continuous"/>
      <w:pgSz w:w="11920" w:h="16850"/>
      <w:pgMar w:top="1120" w:right="283" w:bottom="1300" w:left="1559" w:header="0" w:footer="10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844D6" w14:textId="77777777" w:rsidR="00115EFC" w:rsidRDefault="00115EFC">
      <w:r>
        <w:separator/>
      </w:r>
    </w:p>
  </w:endnote>
  <w:endnote w:type="continuationSeparator" w:id="0">
    <w:p w14:paraId="74CB04BB" w14:textId="77777777" w:rsidR="00115EFC" w:rsidRDefault="0011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ExtB">
    <w:altName w:val="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2733E" w14:textId="77777777" w:rsidR="00367193" w:rsidRDefault="00367193">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057856" behindDoc="1" locked="0" layoutInCell="1" allowOverlap="1" wp14:anchorId="24E27340" wp14:editId="24E27341">
              <wp:simplePos x="0" y="0"/>
              <wp:positionH relativeFrom="page">
                <wp:posOffset>4016121</wp:posOffset>
              </wp:positionH>
              <wp:positionV relativeFrom="page">
                <wp:posOffset>9976645</wp:posOffset>
              </wp:positionV>
              <wp:extent cx="2540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24E273E6" w14:textId="1543045C" w:rsidR="00367193" w:rsidRDefault="00367193">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4B4BFD">
                            <w:rPr>
                              <w:noProof/>
                              <w:spacing w:val="-5"/>
                              <w:sz w:val="24"/>
                            </w:rPr>
                            <w:t>72</w:t>
                          </w:r>
                          <w:r>
                            <w:rPr>
                              <w:spacing w:val="-5"/>
                              <w:sz w:val="24"/>
                            </w:rPr>
                            <w:fldChar w:fldCharType="end"/>
                          </w:r>
                        </w:p>
                      </w:txbxContent>
                    </wps:txbx>
                    <wps:bodyPr wrap="square" lIns="0" tIns="0" rIns="0" bIns="0" rtlCol="0">
                      <a:noAutofit/>
                    </wps:bodyPr>
                  </wps:wsp>
                </a:graphicData>
              </a:graphic>
            </wp:anchor>
          </w:drawing>
        </mc:Choice>
        <mc:Fallback>
          <w:pict>
            <v:shapetype w14:anchorId="24E27340" id="_x0000_t202" coordsize="21600,21600" o:spt="202" path="m,l,21600r21600,l21600,xe">
              <v:stroke joinstyle="miter"/>
              <v:path gradientshapeok="t" o:connecttype="rect"/>
            </v:shapetype>
            <v:shape id="Textbox 3" o:spid="_x0000_s1216" type="#_x0000_t202" style="position:absolute;margin-left:316.25pt;margin-top:785.55pt;width:20pt;height:15.3pt;z-index:-232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" filled="f" stroked="f">
              <v:path arrowok="t"/>
              <v:textbox inset="0,0,0,0">
                <w:txbxContent>
                  <w:p w14:paraId="24E273E6" w14:textId="1543045C" w:rsidR="00367193" w:rsidRDefault="00367193">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4B4BFD">
                      <w:rPr>
                        <w:noProof/>
                        <w:spacing w:val="-5"/>
                        <w:sz w:val="24"/>
                      </w:rPr>
                      <w:t>72</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2733F" w14:textId="77777777" w:rsidR="00367193" w:rsidRDefault="00367193">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058368" behindDoc="1" locked="0" layoutInCell="1" allowOverlap="1" wp14:anchorId="24E27342" wp14:editId="24E27343">
              <wp:simplePos x="0" y="0"/>
              <wp:positionH relativeFrom="page">
                <wp:posOffset>3990721</wp:posOffset>
              </wp:positionH>
              <wp:positionV relativeFrom="page">
                <wp:posOffset>9844057</wp:posOffset>
              </wp:positionV>
              <wp:extent cx="3175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4E273E7" w14:textId="20C7E12A" w:rsidR="00367193" w:rsidRDefault="00367193">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21DA3">
                            <w:rPr>
                              <w:noProof/>
                              <w:spacing w:val="-5"/>
                              <w:sz w:val="24"/>
                            </w:rPr>
                            <w:t>194</w:t>
                          </w:r>
                          <w:r>
                            <w:rPr>
                              <w:spacing w:val="-5"/>
                              <w:sz w:val="24"/>
                            </w:rPr>
                            <w:fldChar w:fldCharType="end"/>
                          </w:r>
                        </w:p>
                      </w:txbxContent>
                    </wps:txbx>
                    <wps:bodyPr wrap="square" lIns="0" tIns="0" rIns="0" bIns="0" rtlCol="0">
                      <a:noAutofit/>
                    </wps:bodyPr>
                  </wps:wsp>
                </a:graphicData>
              </a:graphic>
            </wp:anchor>
          </w:drawing>
        </mc:Choice>
        <mc:Fallback>
          <w:pict>
            <v:shapetype w14:anchorId="24E27342" id="_x0000_t202" coordsize="21600,21600" o:spt="202" path="m,l,21600r21600,l21600,xe">
              <v:stroke joinstyle="miter"/>
              <v:path gradientshapeok="t" o:connecttype="rect"/>
            </v:shapetype>
            <v:shape id="Textbox 126" o:spid="_x0000_s1217" type="#_x0000_t202" style="position:absolute;margin-left:314.25pt;margin-top:775.1pt;width:25pt;height:15.3pt;z-index:-232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" filled="f" stroked="f">
              <v:path arrowok="t"/>
              <v:textbox inset="0,0,0,0">
                <w:txbxContent>
                  <w:p w14:paraId="24E273E7" w14:textId="20C7E12A" w:rsidR="00367193" w:rsidRDefault="00367193">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21DA3">
                      <w:rPr>
                        <w:noProof/>
                        <w:spacing w:val="-5"/>
                        <w:sz w:val="24"/>
                      </w:rPr>
                      <w:t>194</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C7C49" w14:textId="77777777" w:rsidR="00115EFC" w:rsidRDefault="00115EFC">
      <w:r>
        <w:separator/>
      </w:r>
    </w:p>
  </w:footnote>
  <w:footnote w:type="continuationSeparator" w:id="0">
    <w:p w14:paraId="577C0619" w14:textId="77777777" w:rsidR="00115EFC" w:rsidRDefault="00115E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C87"/>
    <w:multiLevelType w:val="hybridMultilevel"/>
    <w:tmpl w:val="8BA23196"/>
    <w:lvl w:ilvl="0" w:tplc="B5C82A86">
      <w:numFmt w:val="bullet"/>
      <w:lvlText w:val="–"/>
      <w:lvlJc w:val="left"/>
      <w:pPr>
        <w:ind w:left="143"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tplc="ADF63D60">
      <w:numFmt w:val="bullet"/>
      <w:lvlText w:val="•"/>
      <w:lvlJc w:val="left"/>
      <w:pPr>
        <w:ind w:left="1132" w:hanging="240"/>
      </w:pPr>
      <w:rPr>
        <w:rFonts w:hint="default"/>
        <w:lang w:val="ru-RU" w:eastAsia="en-US" w:bidi="ar-SA"/>
      </w:rPr>
    </w:lvl>
    <w:lvl w:ilvl="2" w:tplc="FACAD7BE">
      <w:numFmt w:val="bullet"/>
      <w:lvlText w:val="•"/>
      <w:lvlJc w:val="left"/>
      <w:pPr>
        <w:ind w:left="2125" w:hanging="240"/>
      </w:pPr>
      <w:rPr>
        <w:rFonts w:hint="default"/>
        <w:lang w:val="ru-RU" w:eastAsia="en-US" w:bidi="ar-SA"/>
      </w:rPr>
    </w:lvl>
    <w:lvl w:ilvl="3" w:tplc="1BCE0760">
      <w:numFmt w:val="bullet"/>
      <w:lvlText w:val="•"/>
      <w:lvlJc w:val="left"/>
      <w:pPr>
        <w:ind w:left="3118" w:hanging="240"/>
      </w:pPr>
      <w:rPr>
        <w:rFonts w:hint="default"/>
        <w:lang w:val="ru-RU" w:eastAsia="en-US" w:bidi="ar-SA"/>
      </w:rPr>
    </w:lvl>
    <w:lvl w:ilvl="4" w:tplc="26A852B8">
      <w:numFmt w:val="bullet"/>
      <w:lvlText w:val="•"/>
      <w:lvlJc w:val="left"/>
      <w:pPr>
        <w:ind w:left="4111" w:hanging="240"/>
      </w:pPr>
      <w:rPr>
        <w:rFonts w:hint="default"/>
        <w:lang w:val="ru-RU" w:eastAsia="en-US" w:bidi="ar-SA"/>
      </w:rPr>
    </w:lvl>
    <w:lvl w:ilvl="5" w:tplc="B6AEDAC4">
      <w:numFmt w:val="bullet"/>
      <w:lvlText w:val="•"/>
      <w:lvlJc w:val="left"/>
      <w:pPr>
        <w:ind w:left="5104" w:hanging="240"/>
      </w:pPr>
      <w:rPr>
        <w:rFonts w:hint="default"/>
        <w:lang w:val="ru-RU" w:eastAsia="en-US" w:bidi="ar-SA"/>
      </w:rPr>
    </w:lvl>
    <w:lvl w:ilvl="6" w:tplc="48CE5EC2">
      <w:numFmt w:val="bullet"/>
      <w:lvlText w:val="•"/>
      <w:lvlJc w:val="left"/>
      <w:pPr>
        <w:ind w:left="6097" w:hanging="240"/>
      </w:pPr>
      <w:rPr>
        <w:rFonts w:hint="default"/>
        <w:lang w:val="ru-RU" w:eastAsia="en-US" w:bidi="ar-SA"/>
      </w:rPr>
    </w:lvl>
    <w:lvl w:ilvl="7" w:tplc="B2062716">
      <w:numFmt w:val="bullet"/>
      <w:lvlText w:val="•"/>
      <w:lvlJc w:val="left"/>
      <w:pPr>
        <w:ind w:left="7090" w:hanging="240"/>
      </w:pPr>
      <w:rPr>
        <w:rFonts w:hint="default"/>
        <w:lang w:val="ru-RU" w:eastAsia="en-US" w:bidi="ar-SA"/>
      </w:rPr>
    </w:lvl>
    <w:lvl w:ilvl="8" w:tplc="D6B6B664">
      <w:numFmt w:val="bullet"/>
      <w:lvlText w:val="•"/>
      <w:lvlJc w:val="left"/>
      <w:pPr>
        <w:ind w:left="8083" w:hanging="240"/>
      </w:pPr>
      <w:rPr>
        <w:rFonts w:hint="default"/>
        <w:lang w:val="ru-RU" w:eastAsia="en-US" w:bidi="ar-SA"/>
      </w:rPr>
    </w:lvl>
  </w:abstractNum>
  <w:abstractNum w:abstractNumId="1" w15:restartNumberingAfterBreak="0">
    <w:nsid w:val="01802BE3"/>
    <w:multiLevelType w:val="hybridMultilevel"/>
    <w:tmpl w:val="A8322A24"/>
    <w:lvl w:ilvl="0" w:tplc="EB84CCA8">
      <w:start w:val="1"/>
      <w:numFmt w:val="decimal"/>
      <w:lvlText w:val="%1)"/>
      <w:lvlJc w:val="left"/>
      <w:pPr>
        <w:ind w:left="143" w:hanging="416"/>
      </w:pPr>
      <w:rPr>
        <w:rFonts w:ascii="Times New Roman" w:eastAsia="Times New Roman" w:hAnsi="Times New Roman" w:cs="Times New Roman" w:hint="default"/>
        <w:b w:val="0"/>
        <w:bCs w:val="0"/>
        <w:i w:val="0"/>
        <w:iCs w:val="0"/>
        <w:spacing w:val="0"/>
        <w:w w:val="100"/>
        <w:sz w:val="28"/>
        <w:szCs w:val="28"/>
        <w:lang w:val="ru-RU" w:eastAsia="en-US" w:bidi="ar-SA"/>
      </w:rPr>
    </w:lvl>
    <w:lvl w:ilvl="1" w:tplc="E10291C6">
      <w:numFmt w:val="bullet"/>
      <w:lvlText w:val="–"/>
      <w:lvlJc w:val="left"/>
      <w:pPr>
        <w:ind w:left="143"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2" w:tplc="021C56CE">
      <w:numFmt w:val="bullet"/>
      <w:lvlText w:val="•"/>
      <w:lvlJc w:val="left"/>
      <w:pPr>
        <w:ind w:left="2125" w:hanging="298"/>
      </w:pPr>
      <w:rPr>
        <w:rFonts w:hint="default"/>
        <w:lang w:val="ru-RU" w:eastAsia="en-US" w:bidi="ar-SA"/>
      </w:rPr>
    </w:lvl>
    <w:lvl w:ilvl="3" w:tplc="A1304ECA">
      <w:numFmt w:val="bullet"/>
      <w:lvlText w:val="•"/>
      <w:lvlJc w:val="left"/>
      <w:pPr>
        <w:ind w:left="3118" w:hanging="298"/>
      </w:pPr>
      <w:rPr>
        <w:rFonts w:hint="default"/>
        <w:lang w:val="ru-RU" w:eastAsia="en-US" w:bidi="ar-SA"/>
      </w:rPr>
    </w:lvl>
    <w:lvl w:ilvl="4" w:tplc="1A406F72">
      <w:numFmt w:val="bullet"/>
      <w:lvlText w:val="•"/>
      <w:lvlJc w:val="left"/>
      <w:pPr>
        <w:ind w:left="4111" w:hanging="298"/>
      </w:pPr>
      <w:rPr>
        <w:rFonts w:hint="default"/>
        <w:lang w:val="ru-RU" w:eastAsia="en-US" w:bidi="ar-SA"/>
      </w:rPr>
    </w:lvl>
    <w:lvl w:ilvl="5" w:tplc="FD4CCFB0">
      <w:numFmt w:val="bullet"/>
      <w:lvlText w:val="•"/>
      <w:lvlJc w:val="left"/>
      <w:pPr>
        <w:ind w:left="5104" w:hanging="298"/>
      </w:pPr>
      <w:rPr>
        <w:rFonts w:hint="default"/>
        <w:lang w:val="ru-RU" w:eastAsia="en-US" w:bidi="ar-SA"/>
      </w:rPr>
    </w:lvl>
    <w:lvl w:ilvl="6" w:tplc="3AA88E18">
      <w:numFmt w:val="bullet"/>
      <w:lvlText w:val="•"/>
      <w:lvlJc w:val="left"/>
      <w:pPr>
        <w:ind w:left="6097" w:hanging="298"/>
      </w:pPr>
      <w:rPr>
        <w:rFonts w:hint="default"/>
        <w:lang w:val="ru-RU" w:eastAsia="en-US" w:bidi="ar-SA"/>
      </w:rPr>
    </w:lvl>
    <w:lvl w:ilvl="7" w:tplc="A9F81BAC">
      <w:numFmt w:val="bullet"/>
      <w:lvlText w:val="•"/>
      <w:lvlJc w:val="left"/>
      <w:pPr>
        <w:ind w:left="7090" w:hanging="298"/>
      </w:pPr>
      <w:rPr>
        <w:rFonts w:hint="default"/>
        <w:lang w:val="ru-RU" w:eastAsia="en-US" w:bidi="ar-SA"/>
      </w:rPr>
    </w:lvl>
    <w:lvl w:ilvl="8" w:tplc="FC2268A6">
      <w:numFmt w:val="bullet"/>
      <w:lvlText w:val="•"/>
      <w:lvlJc w:val="left"/>
      <w:pPr>
        <w:ind w:left="8083" w:hanging="298"/>
      </w:pPr>
      <w:rPr>
        <w:rFonts w:hint="default"/>
        <w:lang w:val="ru-RU" w:eastAsia="en-US" w:bidi="ar-SA"/>
      </w:rPr>
    </w:lvl>
  </w:abstractNum>
  <w:abstractNum w:abstractNumId="2" w15:restartNumberingAfterBreak="0">
    <w:nsid w:val="01B64806"/>
    <w:multiLevelType w:val="hybridMultilevel"/>
    <w:tmpl w:val="A796B2CA"/>
    <w:lvl w:ilvl="0" w:tplc="9C1AF664">
      <w:start w:val="154"/>
      <w:numFmt w:val="decimal"/>
      <w:lvlText w:val="%1"/>
      <w:lvlJc w:val="left"/>
      <w:pPr>
        <w:ind w:left="143" w:hanging="509"/>
      </w:pPr>
      <w:rPr>
        <w:rFonts w:ascii="Times New Roman" w:eastAsia="Times New Roman" w:hAnsi="Times New Roman" w:cs="Times New Roman" w:hint="default"/>
        <w:b w:val="0"/>
        <w:bCs w:val="0"/>
        <w:i w:val="0"/>
        <w:iCs w:val="0"/>
        <w:spacing w:val="-2"/>
        <w:w w:val="100"/>
        <w:sz w:val="28"/>
        <w:szCs w:val="28"/>
        <w:lang w:val="ru-RU" w:eastAsia="en-US" w:bidi="ar-SA"/>
      </w:rPr>
    </w:lvl>
    <w:lvl w:ilvl="1" w:tplc="21F88528">
      <w:numFmt w:val="bullet"/>
      <w:lvlText w:val="•"/>
      <w:lvlJc w:val="left"/>
      <w:pPr>
        <w:ind w:left="1132" w:hanging="509"/>
      </w:pPr>
      <w:rPr>
        <w:rFonts w:hint="default"/>
        <w:lang w:val="ru-RU" w:eastAsia="en-US" w:bidi="ar-SA"/>
      </w:rPr>
    </w:lvl>
    <w:lvl w:ilvl="2" w:tplc="D40A23D4">
      <w:numFmt w:val="bullet"/>
      <w:lvlText w:val="•"/>
      <w:lvlJc w:val="left"/>
      <w:pPr>
        <w:ind w:left="2125" w:hanging="509"/>
      </w:pPr>
      <w:rPr>
        <w:rFonts w:hint="default"/>
        <w:lang w:val="ru-RU" w:eastAsia="en-US" w:bidi="ar-SA"/>
      </w:rPr>
    </w:lvl>
    <w:lvl w:ilvl="3" w:tplc="EC96BBB2">
      <w:numFmt w:val="bullet"/>
      <w:lvlText w:val="•"/>
      <w:lvlJc w:val="left"/>
      <w:pPr>
        <w:ind w:left="3118" w:hanging="509"/>
      </w:pPr>
      <w:rPr>
        <w:rFonts w:hint="default"/>
        <w:lang w:val="ru-RU" w:eastAsia="en-US" w:bidi="ar-SA"/>
      </w:rPr>
    </w:lvl>
    <w:lvl w:ilvl="4" w:tplc="13B210EA">
      <w:numFmt w:val="bullet"/>
      <w:lvlText w:val="•"/>
      <w:lvlJc w:val="left"/>
      <w:pPr>
        <w:ind w:left="4111" w:hanging="509"/>
      </w:pPr>
      <w:rPr>
        <w:rFonts w:hint="default"/>
        <w:lang w:val="ru-RU" w:eastAsia="en-US" w:bidi="ar-SA"/>
      </w:rPr>
    </w:lvl>
    <w:lvl w:ilvl="5" w:tplc="31063730">
      <w:numFmt w:val="bullet"/>
      <w:lvlText w:val="•"/>
      <w:lvlJc w:val="left"/>
      <w:pPr>
        <w:ind w:left="5104" w:hanging="509"/>
      </w:pPr>
      <w:rPr>
        <w:rFonts w:hint="default"/>
        <w:lang w:val="ru-RU" w:eastAsia="en-US" w:bidi="ar-SA"/>
      </w:rPr>
    </w:lvl>
    <w:lvl w:ilvl="6" w:tplc="87A6969A">
      <w:numFmt w:val="bullet"/>
      <w:lvlText w:val="•"/>
      <w:lvlJc w:val="left"/>
      <w:pPr>
        <w:ind w:left="6097" w:hanging="509"/>
      </w:pPr>
      <w:rPr>
        <w:rFonts w:hint="default"/>
        <w:lang w:val="ru-RU" w:eastAsia="en-US" w:bidi="ar-SA"/>
      </w:rPr>
    </w:lvl>
    <w:lvl w:ilvl="7" w:tplc="14AA0F5E">
      <w:numFmt w:val="bullet"/>
      <w:lvlText w:val="•"/>
      <w:lvlJc w:val="left"/>
      <w:pPr>
        <w:ind w:left="7090" w:hanging="509"/>
      </w:pPr>
      <w:rPr>
        <w:rFonts w:hint="default"/>
        <w:lang w:val="ru-RU" w:eastAsia="en-US" w:bidi="ar-SA"/>
      </w:rPr>
    </w:lvl>
    <w:lvl w:ilvl="8" w:tplc="DE8A017C">
      <w:numFmt w:val="bullet"/>
      <w:lvlText w:val="•"/>
      <w:lvlJc w:val="left"/>
      <w:pPr>
        <w:ind w:left="8083" w:hanging="509"/>
      </w:pPr>
      <w:rPr>
        <w:rFonts w:hint="default"/>
        <w:lang w:val="ru-RU" w:eastAsia="en-US" w:bidi="ar-SA"/>
      </w:rPr>
    </w:lvl>
  </w:abstractNum>
  <w:abstractNum w:abstractNumId="3" w15:restartNumberingAfterBreak="0">
    <w:nsid w:val="0330076D"/>
    <w:multiLevelType w:val="hybridMultilevel"/>
    <w:tmpl w:val="3160A162"/>
    <w:lvl w:ilvl="0" w:tplc="B49076CE">
      <w:numFmt w:val="bullet"/>
      <w:lvlText w:val="–"/>
      <w:lvlJc w:val="left"/>
      <w:pPr>
        <w:ind w:left="143"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1E842BC6">
      <w:numFmt w:val="bullet"/>
      <w:lvlText w:val="•"/>
      <w:lvlJc w:val="left"/>
      <w:pPr>
        <w:ind w:left="1132" w:hanging="288"/>
      </w:pPr>
      <w:rPr>
        <w:rFonts w:hint="default"/>
        <w:lang w:val="ru-RU" w:eastAsia="en-US" w:bidi="ar-SA"/>
      </w:rPr>
    </w:lvl>
    <w:lvl w:ilvl="2" w:tplc="C5E21C42">
      <w:numFmt w:val="bullet"/>
      <w:lvlText w:val="•"/>
      <w:lvlJc w:val="left"/>
      <w:pPr>
        <w:ind w:left="2125" w:hanging="288"/>
      </w:pPr>
      <w:rPr>
        <w:rFonts w:hint="default"/>
        <w:lang w:val="ru-RU" w:eastAsia="en-US" w:bidi="ar-SA"/>
      </w:rPr>
    </w:lvl>
    <w:lvl w:ilvl="3" w:tplc="91DC41DA">
      <w:numFmt w:val="bullet"/>
      <w:lvlText w:val="•"/>
      <w:lvlJc w:val="left"/>
      <w:pPr>
        <w:ind w:left="3118" w:hanging="288"/>
      </w:pPr>
      <w:rPr>
        <w:rFonts w:hint="default"/>
        <w:lang w:val="ru-RU" w:eastAsia="en-US" w:bidi="ar-SA"/>
      </w:rPr>
    </w:lvl>
    <w:lvl w:ilvl="4" w:tplc="D6228FC0">
      <w:numFmt w:val="bullet"/>
      <w:lvlText w:val="•"/>
      <w:lvlJc w:val="left"/>
      <w:pPr>
        <w:ind w:left="4111" w:hanging="288"/>
      </w:pPr>
      <w:rPr>
        <w:rFonts w:hint="default"/>
        <w:lang w:val="ru-RU" w:eastAsia="en-US" w:bidi="ar-SA"/>
      </w:rPr>
    </w:lvl>
    <w:lvl w:ilvl="5" w:tplc="3EEEBBA6">
      <w:numFmt w:val="bullet"/>
      <w:lvlText w:val="•"/>
      <w:lvlJc w:val="left"/>
      <w:pPr>
        <w:ind w:left="5104" w:hanging="288"/>
      </w:pPr>
      <w:rPr>
        <w:rFonts w:hint="default"/>
        <w:lang w:val="ru-RU" w:eastAsia="en-US" w:bidi="ar-SA"/>
      </w:rPr>
    </w:lvl>
    <w:lvl w:ilvl="6" w:tplc="3EB29968">
      <w:numFmt w:val="bullet"/>
      <w:lvlText w:val="•"/>
      <w:lvlJc w:val="left"/>
      <w:pPr>
        <w:ind w:left="6097" w:hanging="288"/>
      </w:pPr>
      <w:rPr>
        <w:rFonts w:hint="default"/>
        <w:lang w:val="ru-RU" w:eastAsia="en-US" w:bidi="ar-SA"/>
      </w:rPr>
    </w:lvl>
    <w:lvl w:ilvl="7" w:tplc="B10A8060">
      <w:numFmt w:val="bullet"/>
      <w:lvlText w:val="•"/>
      <w:lvlJc w:val="left"/>
      <w:pPr>
        <w:ind w:left="7090" w:hanging="288"/>
      </w:pPr>
      <w:rPr>
        <w:rFonts w:hint="default"/>
        <w:lang w:val="ru-RU" w:eastAsia="en-US" w:bidi="ar-SA"/>
      </w:rPr>
    </w:lvl>
    <w:lvl w:ilvl="8" w:tplc="6B68F1FA">
      <w:numFmt w:val="bullet"/>
      <w:lvlText w:val="•"/>
      <w:lvlJc w:val="left"/>
      <w:pPr>
        <w:ind w:left="8083" w:hanging="288"/>
      </w:pPr>
      <w:rPr>
        <w:rFonts w:hint="default"/>
        <w:lang w:val="ru-RU" w:eastAsia="en-US" w:bidi="ar-SA"/>
      </w:rPr>
    </w:lvl>
  </w:abstractNum>
  <w:abstractNum w:abstractNumId="4" w15:restartNumberingAfterBreak="0">
    <w:nsid w:val="056B1760"/>
    <w:multiLevelType w:val="hybridMultilevel"/>
    <w:tmpl w:val="CAF6E06C"/>
    <w:lvl w:ilvl="0" w:tplc="40B0EFE4">
      <w:numFmt w:val="bullet"/>
      <w:lvlText w:val="–"/>
      <w:lvlJc w:val="left"/>
      <w:pPr>
        <w:ind w:left="10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BD5C04CC">
      <w:numFmt w:val="bullet"/>
      <w:lvlText w:val="•"/>
      <w:lvlJc w:val="left"/>
      <w:pPr>
        <w:ind w:left="1960" w:hanging="212"/>
      </w:pPr>
      <w:rPr>
        <w:rFonts w:hint="default"/>
        <w:lang w:val="ru-RU" w:eastAsia="en-US" w:bidi="ar-SA"/>
      </w:rPr>
    </w:lvl>
    <w:lvl w:ilvl="2" w:tplc="49F25158">
      <w:numFmt w:val="bullet"/>
      <w:lvlText w:val="•"/>
      <w:lvlJc w:val="left"/>
      <w:pPr>
        <w:ind w:left="2861" w:hanging="212"/>
      </w:pPr>
      <w:rPr>
        <w:rFonts w:hint="default"/>
        <w:lang w:val="ru-RU" w:eastAsia="en-US" w:bidi="ar-SA"/>
      </w:rPr>
    </w:lvl>
    <w:lvl w:ilvl="3" w:tplc="000887E4">
      <w:numFmt w:val="bullet"/>
      <w:lvlText w:val="•"/>
      <w:lvlJc w:val="left"/>
      <w:pPr>
        <w:ind w:left="3762" w:hanging="212"/>
      </w:pPr>
      <w:rPr>
        <w:rFonts w:hint="default"/>
        <w:lang w:val="ru-RU" w:eastAsia="en-US" w:bidi="ar-SA"/>
      </w:rPr>
    </w:lvl>
    <w:lvl w:ilvl="4" w:tplc="D0CE2060">
      <w:numFmt w:val="bullet"/>
      <w:lvlText w:val="•"/>
      <w:lvlJc w:val="left"/>
      <w:pPr>
        <w:ind w:left="4663" w:hanging="212"/>
      </w:pPr>
      <w:rPr>
        <w:rFonts w:hint="default"/>
        <w:lang w:val="ru-RU" w:eastAsia="en-US" w:bidi="ar-SA"/>
      </w:rPr>
    </w:lvl>
    <w:lvl w:ilvl="5" w:tplc="8C7E2E08">
      <w:numFmt w:val="bullet"/>
      <w:lvlText w:val="•"/>
      <w:lvlJc w:val="left"/>
      <w:pPr>
        <w:ind w:left="5564" w:hanging="212"/>
      </w:pPr>
      <w:rPr>
        <w:rFonts w:hint="default"/>
        <w:lang w:val="ru-RU" w:eastAsia="en-US" w:bidi="ar-SA"/>
      </w:rPr>
    </w:lvl>
    <w:lvl w:ilvl="6" w:tplc="5B96E16A">
      <w:numFmt w:val="bullet"/>
      <w:lvlText w:val="•"/>
      <w:lvlJc w:val="left"/>
      <w:pPr>
        <w:ind w:left="6465" w:hanging="212"/>
      </w:pPr>
      <w:rPr>
        <w:rFonts w:hint="default"/>
        <w:lang w:val="ru-RU" w:eastAsia="en-US" w:bidi="ar-SA"/>
      </w:rPr>
    </w:lvl>
    <w:lvl w:ilvl="7" w:tplc="511068F4">
      <w:numFmt w:val="bullet"/>
      <w:lvlText w:val="•"/>
      <w:lvlJc w:val="left"/>
      <w:pPr>
        <w:ind w:left="7366" w:hanging="212"/>
      </w:pPr>
      <w:rPr>
        <w:rFonts w:hint="default"/>
        <w:lang w:val="ru-RU" w:eastAsia="en-US" w:bidi="ar-SA"/>
      </w:rPr>
    </w:lvl>
    <w:lvl w:ilvl="8" w:tplc="E6EA1F70">
      <w:numFmt w:val="bullet"/>
      <w:lvlText w:val="•"/>
      <w:lvlJc w:val="left"/>
      <w:pPr>
        <w:ind w:left="8267" w:hanging="212"/>
      </w:pPr>
      <w:rPr>
        <w:rFonts w:hint="default"/>
        <w:lang w:val="ru-RU" w:eastAsia="en-US" w:bidi="ar-SA"/>
      </w:rPr>
    </w:lvl>
  </w:abstractNum>
  <w:abstractNum w:abstractNumId="5" w15:restartNumberingAfterBreak="0">
    <w:nsid w:val="118C514F"/>
    <w:multiLevelType w:val="hybridMultilevel"/>
    <w:tmpl w:val="2AA8B95A"/>
    <w:lvl w:ilvl="0" w:tplc="254882D0">
      <w:numFmt w:val="bullet"/>
      <w:lvlText w:val="–"/>
      <w:lvlJc w:val="left"/>
      <w:pPr>
        <w:ind w:left="143" w:hanging="485"/>
      </w:pPr>
      <w:rPr>
        <w:rFonts w:ascii="Times New Roman" w:eastAsia="Times New Roman" w:hAnsi="Times New Roman" w:cs="Times New Roman" w:hint="default"/>
        <w:b w:val="0"/>
        <w:bCs w:val="0"/>
        <w:i w:val="0"/>
        <w:iCs w:val="0"/>
        <w:spacing w:val="0"/>
        <w:w w:val="100"/>
        <w:sz w:val="28"/>
        <w:szCs w:val="28"/>
        <w:lang w:val="ru-RU" w:eastAsia="en-US" w:bidi="ar-SA"/>
      </w:rPr>
    </w:lvl>
    <w:lvl w:ilvl="1" w:tplc="CC5C5B44">
      <w:numFmt w:val="bullet"/>
      <w:lvlText w:val="•"/>
      <w:lvlJc w:val="left"/>
      <w:pPr>
        <w:ind w:left="1132" w:hanging="485"/>
      </w:pPr>
      <w:rPr>
        <w:rFonts w:hint="default"/>
        <w:lang w:val="ru-RU" w:eastAsia="en-US" w:bidi="ar-SA"/>
      </w:rPr>
    </w:lvl>
    <w:lvl w:ilvl="2" w:tplc="B32E7EBE">
      <w:numFmt w:val="bullet"/>
      <w:lvlText w:val="•"/>
      <w:lvlJc w:val="left"/>
      <w:pPr>
        <w:ind w:left="2125" w:hanging="485"/>
      </w:pPr>
      <w:rPr>
        <w:rFonts w:hint="default"/>
        <w:lang w:val="ru-RU" w:eastAsia="en-US" w:bidi="ar-SA"/>
      </w:rPr>
    </w:lvl>
    <w:lvl w:ilvl="3" w:tplc="A364B4D2">
      <w:numFmt w:val="bullet"/>
      <w:lvlText w:val="•"/>
      <w:lvlJc w:val="left"/>
      <w:pPr>
        <w:ind w:left="3118" w:hanging="485"/>
      </w:pPr>
      <w:rPr>
        <w:rFonts w:hint="default"/>
        <w:lang w:val="ru-RU" w:eastAsia="en-US" w:bidi="ar-SA"/>
      </w:rPr>
    </w:lvl>
    <w:lvl w:ilvl="4" w:tplc="517EE1F6">
      <w:numFmt w:val="bullet"/>
      <w:lvlText w:val="•"/>
      <w:lvlJc w:val="left"/>
      <w:pPr>
        <w:ind w:left="4111" w:hanging="485"/>
      </w:pPr>
      <w:rPr>
        <w:rFonts w:hint="default"/>
        <w:lang w:val="ru-RU" w:eastAsia="en-US" w:bidi="ar-SA"/>
      </w:rPr>
    </w:lvl>
    <w:lvl w:ilvl="5" w:tplc="4F668A3E">
      <w:numFmt w:val="bullet"/>
      <w:lvlText w:val="•"/>
      <w:lvlJc w:val="left"/>
      <w:pPr>
        <w:ind w:left="5104" w:hanging="485"/>
      </w:pPr>
      <w:rPr>
        <w:rFonts w:hint="default"/>
        <w:lang w:val="ru-RU" w:eastAsia="en-US" w:bidi="ar-SA"/>
      </w:rPr>
    </w:lvl>
    <w:lvl w:ilvl="6" w:tplc="F9BE884E">
      <w:numFmt w:val="bullet"/>
      <w:lvlText w:val="•"/>
      <w:lvlJc w:val="left"/>
      <w:pPr>
        <w:ind w:left="6097" w:hanging="485"/>
      </w:pPr>
      <w:rPr>
        <w:rFonts w:hint="default"/>
        <w:lang w:val="ru-RU" w:eastAsia="en-US" w:bidi="ar-SA"/>
      </w:rPr>
    </w:lvl>
    <w:lvl w:ilvl="7" w:tplc="811A47FA">
      <w:numFmt w:val="bullet"/>
      <w:lvlText w:val="•"/>
      <w:lvlJc w:val="left"/>
      <w:pPr>
        <w:ind w:left="7090" w:hanging="485"/>
      </w:pPr>
      <w:rPr>
        <w:rFonts w:hint="default"/>
        <w:lang w:val="ru-RU" w:eastAsia="en-US" w:bidi="ar-SA"/>
      </w:rPr>
    </w:lvl>
    <w:lvl w:ilvl="8" w:tplc="D7881D58">
      <w:numFmt w:val="bullet"/>
      <w:lvlText w:val="•"/>
      <w:lvlJc w:val="left"/>
      <w:pPr>
        <w:ind w:left="8083" w:hanging="485"/>
      </w:pPr>
      <w:rPr>
        <w:rFonts w:hint="default"/>
        <w:lang w:val="ru-RU" w:eastAsia="en-US" w:bidi="ar-SA"/>
      </w:rPr>
    </w:lvl>
  </w:abstractNum>
  <w:abstractNum w:abstractNumId="6" w15:restartNumberingAfterBreak="0">
    <w:nsid w:val="11D24A1C"/>
    <w:multiLevelType w:val="hybridMultilevel"/>
    <w:tmpl w:val="B5D2CA24"/>
    <w:lvl w:ilvl="0" w:tplc="435A4CBE">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8BB63CE4">
      <w:numFmt w:val="bullet"/>
      <w:lvlText w:val="•"/>
      <w:lvlJc w:val="left"/>
      <w:pPr>
        <w:ind w:left="1132" w:hanging="212"/>
      </w:pPr>
      <w:rPr>
        <w:rFonts w:hint="default"/>
        <w:lang w:val="ru-RU" w:eastAsia="en-US" w:bidi="ar-SA"/>
      </w:rPr>
    </w:lvl>
    <w:lvl w:ilvl="2" w:tplc="632E6C02">
      <w:numFmt w:val="bullet"/>
      <w:lvlText w:val="•"/>
      <w:lvlJc w:val="left"/>
      <w:pPr>
        <w:ind w:left="2125" w:hanging="212"/>
      </w:pPr>
      <w:rPr>
        <w:rFonts w:hint="default"/>
        <w:lang w:val="ru-RU" w:eastAsia="en-US" w:bidi="ar-SA"/>
      </w:rPr>
    </w:lvl>
    <w:lvl w:ilvl="3" w:tplc="2A069E60">
      <w:numFmt w:val="bullet"/>
      <w:lvlText w:val="•"/>
      <w:lvlJc w:val="left"/>
      <w:pPr>
        <w:ind w:left="3118" w:hanging="212"/>
      </w:pPr>
      <w:rPr>
        <w:rFonts w:hint="default"/>
        <w:lang w:val="ru-RU" w:eastAsia="en-US" w:bidi="ar-SA"/>
      </w:rPr>
    </w:lvl>
    <w:lvl w:ilvl="4" w:tplc="31F0190A">
      <w:numFmt w:val="bullet"/>
      <w:lvlText w:val="•"/>
      <w:lvlJc w:val="left"/>
      <w:pPr>
        <w:ind w:left="4111" w:hanging="212"/>
      </w:pPr>
      <w:rPr>
        <w:rFonts w:hint="default"/>
        <w:lang w:val="ru-RU" w:eastAsia="en-US" w:bidi="ar-SA"/>
      </w:rPr>
    </w:lvl>
    <w:lvl w:ilvl="5" w:tplc="0E24CA68">
      <w:numFmt w:val="bullet"/>
      <w:lvlText w:val="•"/>
      <w:lvlJc w:val="left"/>
      <w:pPr>
        <w:ind w:left="5104" w:hanging="212"/>
      </w:pPr>
      <w:rPr>
        <w:rFonts w:hint="default"/>
        <w:lang w:val="ru-RU" w:eastAsia="en-US" w:bidi="ar-SA"/>
      </w:rPr>
    </w:lvl>
    <w:lvl w:ilvl="6" w:tplc="A3767A3E">
      <w:numFmt w:val="bullet"/>
      <w:lvlText w:val="•"/>
      <w:lvlJc w:val="left"/>
      <w:pPr>
        <w:ind w:left="6097" w:hanging="212"/>
      </w:pPr>
      <w:rPr>
        <w:rFonts w:hint="default"/>
        <w:lang w:val="ru-RU" w:eastAsia="en-US" w:bidi="ar-SA"/>
      </w:rPr>
    </w:lvl>
    <w:lvl w:ilvl="7" w:tplc="3D12555C">
      <w:numFmt w:val="bullet"/>
      <w:lvlText w:val="•"/>
      <w:lvlJc w:val="left"/>
      <w:pPr>
        <w:ind w:left="7090" w:hanging="212"/>
      </w:pPr>
      <w:rPr>
        <w:rFonts w:hint="default"/>
        <w:lang w:val="ru-RU" w:eastAsia="en-US" w:bidi="ar-SA"/>
      </w:rPr>
    </w:lvl>
    <w:lvl w:ilvl="8" w:tplc="4296CF5E">
      <w:numFmt w:val="bullet"/>
      <w:lvlText w:val="•"/>
      <w:lvlJc w:val="left"/>
      <w:pPr>
        <w:ind w:left="8083" w:hanging="212"/>
      </w:pPr>
      <w:rPr>
        <w:rFonts w:hint="default"/>
        <w:lang w:val="ru-RU" w:eastAsia="en-US" w:bidi="ar-SA"/>
      </w:rPr>
    </w:lvl>
  </w:abstractNum>
  <w:abstractNum w:abstractNumId="7" w15:restartNumberingAfterBreak="0">
    <w:nsid w:val="129E676E"/>
    <w:multiLevelType w:val="hybridMultilevel"/>
    <w:tmpl w:val="4C608E4C"/>
    <w:lvl w:ilvl="0" w:tplc="925A238C">
      <w:start w:val="1"/>
      <w:numFmt w:val="decimal"/>
      <w:lvlText w:val="%1."/>
      <w:lvlJc w:val="left"/>
      <w:pPr>
        <w:ind w:left="143" w:hanging="470"/>
      </w:pPr>
      <w:rPr>
        <w:rFonts w:ascii="Times New Roman" w:eastAsia="Times New Roman" w:hAnsi="Times New Roman" w:cs="Times New Roman" w:hint="default"/>
        <w:b w:val="0"/>
        <w:bCs w:val="0"/>
        <w:i w:val="0"/>
        <w:iCs w:val="0"/>
        <w:spacing w:val="0"/>
        <w:w w:val="100"/>
        <w:sz w:val="28"/>
        <w:szCs w:val="28"/>
        <w:lang w:val="ru-RU" w:eastAsia="en-US" w:bidi="ar-SA"/>
      </w:rPr>
    </w:lvl>
    <w:lvl w:ilvl="1" w:tplc="223A8EC8">
      <w:numFmt w:val="bullet"/>
      <w:lvlText w:val="•"/>
      <w:lvlJc w:val="left"/>
      <w:pPr>
        <w:ind w:left="1132" w:hanging="470"/>
      </w:pPr>
      <w:rPr>
        <w:rFonts w:hint="default"/>
        <w:lang w:val="ru-RU" w:eastAsia="en-US" w:bidi="ar-SA"/>
      </w:rPr>
    </w:lvl>
    <w:lvl w:ilvl="2" w:tplc="12EC4956">
      <w:numFmt w:val="bullet"/>
      <w:lvlText w:val="•"/>
      <w:lvlJc w:val="left"/>
      <w:pPr>
        <w:ind w:left="2125" w:hanging="470"/>
      </w:pPr>
      <w:rPr>
        <w:rFonts w:hint="default"/>
        <w:lang w:val="ru-RU" w:eastAsia="en-US" w:bidi="ar-SA"/>
      </w:rPr>
    </w:lvl>
    <w:lvl w:ilvl="3" w:tplc="BF081B74">
      <w:numFmt w:val="bullet"/>
      <w:lvlText w:val="•"/>
      <w:lvlJc w:val="left"/>
      <w:pPr>
        <w:ind w:left="3118" w:hanging="470"/>
      </w:pPr>
      <w:rPr>
        <w:rFonts w:hint="default"/>
        <w:lang w:val="ru-RU" w:eastAsia="en-US" w:bidi="ar-SA"/>
      </w:rPr>
    </w:lvl>
    <w:lvl w:ilvl="4" w:tplc="84E0E5A6">
      <w:numFmt w:val="bullet"/>
      <w:lvlText w:val="•"/>
      <w:lvlJc w:val="left"/>
      <w:pPr>
        <w:ind w:left="4111" w:hanging="470"/>
      </w:pPr>
      <w:rPr>
        <w:rFonts w:hint="default"/>
        <w:lang w:val="ru-RU" w:eastAsia="en-US" w:bidi="ar-SA"/>
      </w:rPr>
    </w:lvl>
    <w:lvl w:ilvl="5" w:tplc="D478AA0E">
      <w:numFmt w:val="bullet"/>
      <w:lvlText w:val="•"/>
      <w:lvlJc w:val="left"/>
      <w:pPr>
        <w:ind w:left="5104" w:hanging="470"/>
      </w:pPr>
      <w:rPr>
        <w:rFonts w:hint="default"/>
        <w:lang w:val="ru-RU" w:eastAsia="en-US" w:bidi="ar-SA"/>
      </w:rPr>
    </w:lvl>
    <w:lvl w:ilvl="6" w:tplc="61B038E4">
      <w:numFmt w:val="bullet"/>
      <w:lvlText w:val="•"/>
      <w:lvlJc w:val="left"/>
      <w:pPr>
        <w:ind w:left="6097" w:hanging="470"/>
      </w:pPr>
      <w:rPr>
        <w:rFonts w:hint="default"/>
        <w:lang w:val="ru-RU" w:eastAsia="en-US" w:bidi="ar-SA"/>
      </w:rPr>
    </w:lvl>
    <w:lvl w:ilvl="7" w:tplc="F5988084">
      <w:numFmt w:val="bullet"/>
      <w:lvlText w:val="•"/>
      <w:lvlJc w:val="left"/>
      <w:pPr>
        <w:ind w:left="7090" w:hanging="470"/>
      </w:pPr>
      <w:rPr>
        <w:rFonts w:hint="default"/>
        <w:lang w:val="ru-RU" w:eastAsia="en-US" w:bidi="ar-SA"/>
      </w:rPr>
    </w:lvl>
    <w:lvl w:ilvl="8" w:tplc="DA84BBC4">
      <w:numFmt w:val="bullet"/>
      <w:lvlText w:val="•"/>
      <w:lvlJc w:val="left"/>
      <w:pPr>
        <w:ind w:left="8083" w:hanging="470"/>
      </w:pPr>
      <w:rPr>
        <w:rFonts w:hint="default"/>
        <w:lang w:val="ru-RU" w:eastAsia="en-US" w:bidi="ar-SA"/>
      </w:rPr>
    </w:lvl>
  </w:abstractNum>
  <w:abstractNum w:abstractNumId="8" w15:restartNumberingAfterBreak="0">
    <w:nsid w:val="134D1A69"/>
    <w:multiLevelType w:val="hybridMultilevel"/>
    <w:tmpl w:val="D5407C72"/>
    <w:lvl w:ilvl="0" w:tplc="B0BEF02A">
      <w:start w:val="1"/>
      <w:numFmt w:val="decimal"/>
      <w:lvlText w:val="%1."/>
      <w:lvlJc w:val="left"/>
      <w:pPr>
        <w:ind w:left="143"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16CC0600">
      <w:numFmt w:val="bullet"/>
      <w:lvlText w:val="•"/>
      <w:lvlJc w:val="left"/>
      <w:pPr>
        <w:ind w:left="1132" w:hanging="324"/>
      </w:pPr>
      <w:rPr>
        <w:rFonts w:hint="default"/>
        <w:lang w:val="ru-RU" w:eastAsia="en-US" w:bidi="ar-SA"/>
      </w:rPr>
    </w:lvl>
    <w:lvl w:ilvl="2" w:tplc="9C120F8A">
      <w:numFmt w:val="bullet"/>
      <w:lvlText w:val="•"/>
      <w:lvlJc w:val="left"/>
      <w:pPr>
        <w:ind w:left="2125" w:hanging="324"/>
      </w:pPr>
      <w:rPr>
        <w:rFonts w:hint="default"/>
        <w:lang w:val="ru-RU" w:eastAsia="en-US" w:bidi="ar-SA"/>
      </w:rPr>
    </w:lvl>
    <w:lvl w:ilvl="3" w:tplc="7932FA4C">
      <w:numFmt w:val="bullet"/>
      <w:lvlText w:val="•"/>
      <w:lvlJc w:val="left"/>
      <w:pPr>
        <w:ind w:left="3118" w:hanging="324"/>
      </w:pPr>
      <w:rPr>
        <w:rFonts w:hint="default"/>
        <w:lang w:val="ru-RU" w:eastAsia="en-US" w:bidi="ar-SA"/>
      </w:rPr>
    </w:lvl>
    <w:lvl w:ilvl="4" w:tplc="FC90EC74">
      <w:numFmt w:val="bullet"/>
      <w:lvlText w:val="•"/>
      <w:lvlJc w:val="left"/>
      <w:pPr>
        <w:ind w:left="4111" w:hanging="324"/>
      </w:pPr>
      <w:rPr>
        <w:rFonts w:hint="default"/>
        <w:lang w:val="ru-RU" w:eastAsia="en-US" w:bidi="ar-SA"/>
      </w:rPr>
    </w:lvl>
    <w:lvl w:ilvl="5" w:tplc="B8A4E400">
      <w:numFmt w:val="bullet"/>
      <w:lvlText w:val="•"/>
      <w:lvlJc w:val="left"/>
      <w:pPr>
        <w:ind w:left="5104" w:hanging="324"/>
      </w:pPr>
      <w:rPr>
        <w:rFonts w:hint="default"/>
        <w:lang w:val="ru-RU" w:eastAsia="en-US" w:bidi="ar-SA"/>
      </w:rPr>
    </w:lvl>
    <w:lvl w:ilvl="6" w:tplc="5EE61EEA">
      <w:numFmt w:val="bullet"/>
      <w:lvlText w:val="•"/>
      <w:lvlJc w:val="left"/>
      <w:pPr>
        <w:ind w:left="6097" w:hanging="324"/>
      </w:pPr>
      <w:rPr>
        <w:rFonts w:hint="default"/>
        <w:lang w:val="ru-RU" w:eastAsia="en-US" w:bidi="ar-SA"/>
      </w:rPr>
    </w:lvl>
    <w:lvl w:ilvl="7" w:tplc="6DAE13FA">
      <w:numFmt w:val="bullet"/>
      <w:lvlText w:val="•"/>
      <w:lvlJc w:val="left"/>
      <w:pPr>
        <w:ind w:left="7090" w:hanging="324"/>
      </w:pPr>
      <w:rPr>
        <w:rFonts w:hint="default"/>
        <w:lang w:val="ru-RU" w:eastAsia="en-US" w:bidi="ar-SA"/>
      </w:rPr>
    </w:lvl>
    <w:lvl w:ilvl="8" w:tplc="CEF04708">
      <w:numFmt w:val="bullet"/>
      <w:lvlText w:val="•"/>
      <w:lvlJc w:val="left"/>
      <w:pPr>
        <w:ind w:left="8083" w:hanging="324"/>
      </w:pPr>
      <w:rPr>
        <w:rFonts w:hint="default"/>
        <w:lang w:val="ru-RU" w:eastAsia="en-US" w:bidi="ar-SA"/>
      </w:rPr>
    </w:lvl>
  </w:abstractNum>
  <w:abstractNum w:abstractNumId="9" w15:restartNumberingAfterBreak="0">
    <w:nsid w:val="137E6D2F"/>
    <w:multiLevelType w:val="hybridMultilevel"/>
    <w:tmpl w:val="DD9EA7D4"/>
    <w:lvl w:ilvl="0" w:tplc="0EC05A86">
      <w:numFmt w:val="bullet"/>
      <w:lvlText w:val="–"/>
      <w:lvlJc w:val="left"/>
      <w:pPr>
        <w:ind w:left="143" w:hanging="382"/>
      </w:pPr>
      <w:rPr>
        <w:rFonts w:ascii="Times New Roman" w:eastAsia="Times New Roman" w:hAnsi="Times New Roman" w:cs="Times New Roman" w:hint="default"/>
        <w:b w:val="0"/>
        <w:bCs w:val="0"/>
        <w:i w:val="0"/>
        <w:iCs w:val="0"/>
        <w:spacing w:val="0"/>
        <w:w w:val="100"/>
        <w:sz w:val="28"/>
        <w:szCs w:val="28"/>
        <w:lang w:val="ru-RU" w:eastAsia="en-US" w:bidi="ar-SA"/>
      </w:rPr>
    </w:lvl>
    <w:lvl w:ilvl="1" w:tplc="210C4962">
      <w:numFmt w:val="bullet"/>
      <w:lvlText w:val="•"/>
      <w:lvlJc w:val="left"/>
      <w:pPr>
        <w:ind w:left="1132" w:hanging="382"/>
      </w:pPr>
      <w:rPr>
        <w:rFonts w:hint="default"/>
        <w:lang w:val="ru-RU" w:eastAsia="en-US" w:bidi="ar-SA"/>
      </w:rPr>
    </w:lvl>
    <w:lvl w:ilvl="2" w:tplc="87D43CF6">
      <w:numFmt w:val="bullet"/>
      <w:lvlText w:val="•"/>
      <w:lvlJc w:val="left"/>
      <w:pPr>
        <w:ind w:left="2125" w:hanging="382"/>
      </w:pPr>
      <w:rPr>
        <w:rFonts w:hint="default"/>
        <w:lang w:val="ru-RU" w:eastAsia="en-US" w:bidi="ar-SA"/>
      </w:rPr>
    </w:lvl>
    <w:lvl w:ilvl="3" w:tplc="354646A6">
      <w:numFmt w:val="bullet"/>
      <w:lvlText w:val="•"/>
      <w:lvlJc w:val="left"/>
      <w:pPr>
        <w:ind w:left="3118" w:hanging="382"/>
      </w:pPr>
      <w:rPr>
        <w:rFonts w:hint="default"/>
        <w:lang w:val="ru-RU" w:eastAsia="en-US" w:bidi="ar-SA"/>
      </w:rPr>
    </w:lvl>
    <w:lvl w:ilvl="4" w:tplc="DD50DFF8">
      <w:numFmt w:val="bullet"/>
      <w:lvlText w:val="•"/>
      <w:lvlJc w:val="left"/>
      <w:pPr>
        <w:ind w:left="4111" w:hanging="382"/>
      </w:pPr>
      <w:rPr>
        <w:rFonts w:hint="default"/>
        <w:lang w:val="ru-RU" w:eastAsia="en-US" w:bidi="ar-SA"/>
      </w:rPr>
    </w:lvl>
    <w:lvl w:ilvl="5" w:tplc="C63A2EEC">
      <w:numFmt w:val="bullet"/>
      <w:lvlText w:val="•"/>
      <w:lvlJc w:val="left"/>
      <w:pPr>
        <w:ind w:left="5104" w:hanging="382"/>
      </w:pPr>
      <w:rPr>
        <w:rFonts w:hint="default"/>
        <w:lang w:val="ru-RU" w:eastAsia="en-US" w:bidi="ar-SA"/>
      </w:rPr>
    </w:lvl>
    <w:lvl w:ilvl="6" w:tplc="66CC0DFE">
      <w:numFmt w:val="bullet"/>
      <w:lvlText w:val="•"/>
      <w:lvlJc w:val="left"/>
      <w:pPr>
        <w:ind w:left="6097" w:hanging="382"/>
      </w:pPr>
      <w:rPr>
        <w:rFonts w:hint="default"/>
        <w:lang w:val="ru-RU" w:eastAsia="en-US" w:bidi="ar-SA"/>
      </w:rPr>
    </w:lvl>
    <w:lvl w:ilvl="7" w:tplc="367C90C6">
      <w:numFmt w:val="bullet"/>
      <w:lvlText w:val="•"/>
      <w:lvlJc w:val="left"/>
      <w:pPr>
        <w:ind w:left="7090" w:hanging="382"/>
      </w:pPr>
      <w:rPr>
        <w:rFonts w:hint="default"/>
        <w:lang w:val="ru-RU" w:eastAsia="en-US" w:bidi="ar-SA"/>
      </w:rPr>
    </w:lvl>
    <w:lvl w:ilvl="8" w:tplc="79067284">
      <w:numFmt w:val="bullet"/>
      <w:lvlText w:val="•"/>
      <w:lvlJc w:val="left"/>
      <w:pPr>
        <w:ind w:left="8083" w:hanging="382"/>
      </w:pPr>
      <w:rPr>
        <w:rFonts w:hint="default"/>
        <w:lang w:val="ru-RU" w:eastAsia="en-US" w:bidi="ar-SA"/>
      </w:rPr>
    </w:lvl>
  </w:abstractNum>
  <w:abstractNum w:abstractNumId="10" w15:restartNumberingAfterBreak="0">
    <w:nsid w:val="13DF05F9"/>
    <w:multiLevelType w:val="hybridMultilevel"/>
    <w:tmpl w:val="9286AA76"/>
    <w:lvl w:ilvl="0" w:tplc="DB92EE2A">
      <w:numFmt w:val="bullet"/>
      <w:lvlText w:val="-"/>
      <w:lvlJc w:val="left"/>
      <w:pPr>
        <w:ind w:left="108" w:hanging="185"/>
      </w:pPr>
      <w:rPr>
        <w:rFonts w:ascii="Times New Roman" w:eastAsia="Times New Roman" w:hAnsi="Times New Roman" w:cs="Times New Roman" w:hint="default"/>
        <w:b w:val="0"/>
        <w:bCs w:val="0"/>
        <w:i w:val="0"/>
        <w:iCs w:val="0"/>
        <w:spacing w:val="0"/>
        <w:w w:val="100"/>
        <w:sz w:val="18"/>
        <w:szCs w:val="18"/>
        <w:lang w:val="ru-RU" w:eastAsia="en-US" w:bidi="ar-SA"/>
      </w:rPr>
    </w:lvl>
    <w:lvl w:ilvl="1" w:tplc="4364E5A2">
      <w:numFmt w:val="bullet"/>
      <w:lvlText w:val="•"/>
      <w:lvlJc w:val="left"/>
      <w:pPr>
        <w:ind w:left="556" w:hanging="185"/>
      </w:pPr>
      <w:rPr>
        <w:rFonts w:hint="default"/>
        <w:lang w:val="ru-RU" w:eastAsia="en-US" w:bidi="ar-SA"/>
      </w:rPr>
    </w:lvl>
    <w:lvl w:ilvl="2" w:tplc="F3300396">
      <w:numFmt w:val="bullet"/>
      <w:lvlText w:val="•"/>
      <w:lvlJc w:val="left"/>
      <w:pPr>
        <w:ind w:left="1012" w:hanging="185"/>
      </w:pPr>
      <w:rPr>
        <w:rFonts w:hint="default"/>
        <w:lang w:val="ru-RU" w:eastAsia="en-US" w:bidi="ar-SA"/>
      </w:rPr>
    </w:lvl>
    <w:lvl w:ilvl="3" w:tplc="054A2112">
      <w:numFmt w:val="bullet"/>
      <w:lvlText w:val="•"/>
      <w:lvlJc w:val="left"/>
      <w:pPr>
        <w:ind w:left="1468" w:hanging="185"/>
      </w:pPr>
      <w:rPr>
        <w:rFonts w:hint="default"/>
        <w:lang w:val="ru-RU" w:eastAsia="en-US" w:bidi="ar-SA"/>
      </w:rPr>
    </w:lvl>
    <w:lvl w:ilvl="4" w:tplc="277E6F3A">
      <w:numFmt w:val="bullet"/>
      <w:lvlText w:val="•"/>
      <w:lvlJc w:val="left"/>
      <w:pPr>
        <w:ind w:left="1925" w:hanging="185"/>
      </w:pPr>
      <w:rPr>
        <w:rFonts w:hint="default"/>
        <w:lang w:val="ru-RU" w:eastAsia="en-US" w:bidi="ar-SA"/>
      </w:rPr>
    </w:lvl>
    <w:lvl w:ilvl="5" w:tplc="7EE6C4FA">
      <w:numFmt w:val="bullet"/>
      <w:lvlText w:val="•"/>
      <w:lvlJc w:val="left"/>
      <w:pPr>
        <w:ind w:left="2381" w:hanging="185"/>
      </w:pPr>
      <w:rPr>
        <w:rFonts w:hint="default"/>
        <w:lang w:val="ru-RU" w:eastAsia="en-US" w:bidi="ar-SA"/>
      </w:rPr>
    </w:lvl>
    <w:lvl w:ilvl="6" w:tplc="4DF634B8">
      <w:numFmt w:val="bullet"/>
      <w:lvlText w:val="•"/>
      <w:lvlJc w:val="left"/>
      <w:pPr>
        <w:ind w:left="2837" w:hanging="185"/>
      </w:pPr>
      <w:rPr>
        <w:rFonts w:hint="default"/>
        <w:lang w:val="ru-RU" w:eastAsia="en-US" w:bidi="ar-SA"/>
      </w:rPr>
    </w:lvl>
    <w:lvl w:ilvl="7" w:tplc="EF5A0F34">
      <w:numFmt w:val="bullet"/>
      <w:lvlText w:val="•"/>
      <w:lvlJc w:val="left"/>
      <w:pPr>
        <w:ind w:left="3294" w:hanging="185"/>
      </w:pPr>
      <w:rPr>
        <w:rFonts w:hint="default"/>
        <w:lang w:val="ru-RU" w:eastAsia="en-US" w:bidi="ar-SA"/>
      </w:rPr>
    </w:lvl>
    <w:lvl w:ilvl="8" w:tplc="824E7F38">
      <w:numFmt w:val="bullet"/>
      <w:lvlText w:val="•"/>
      <w:lvlJc w:val="left"/>
      <w:pPr>
        <w:ind w:left="3750" w:hanging="185"/>
      </w:pPr>
      <w:rPr>
        <w:rFonts w:hint="default"/>
        <w:lang w:val="ru-RU" w:eastAsia="en-US" w:bidi="ar-SA"/>
      </w:rPr>
    </w:lvl>
  </w:abstractNum>
  <w:abstractNum w:abstractNumId="11" w15:restartNumberingAfterBreak="0">
    <w:nsid w:val="15E64E57"/>
    <w:multiLevelType w:val="hybridMultilevel"/>
    <w:tmpl w:val="514AE69C"/>
    <w:lvl w:ilvl="0" w:tplc="B2027D68">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9EEEAB2C">
      <w:numFmt w:val="bullet"/>
      <w:lvlText w:val="•"/>
      <w:lvlJc w:val="left"/>
      <w:pPr>
        <w:ind w:left="2032" w:hanging="281"/>
      </w:pPr>
      <w:rPr>
        <w:rFonts w:hint="default"/>
        <w:lang w:val="ru-RU" w:eastAsia="en-US" w:bidi="ar-SA"/>
      </w:rPr>
    </w:lvl>
    <w:lvl w:ilvl="2" w:tplc="51E65274">
      <w:numFmt w:val="bullet"/>
      <w:lvlText w:val="•"/>
      <w:lvlJc w:val="left"/>
      <w:pPr>
        <w:ind w:left="2925" w:hanging="281"/>
      </w:pPr>
      <w:rPr>
        <w:rFonts w:hint="default"/>
        <w:lang w:val="ru-RU" w:eastAsia="en-US" w:bidi="ar-SA"/>
      </w:rPr>
    </w:lvl>
    <w:lvl w:ilvl="3" w:tplc="87C2B06C">
      <w:numFmt w:val="bullet"/>
      <w:lvlText w:val="•"/>
      <w:lvlJc w:val="left"/>
      <w:pPr>
        <w:ind w:left="3818" w:hanging="281"/>
      </w:pPr>
      <w:rPr>
        <w:rFonts w:hint="default"/>
        <w:lang w:val="ru-RU" w:eastAsia="en-US" w:bidi="ar-SA"/>
      </w:rPr>
    </w:lvl>
    <w:lvl w:ilvl="4" w:tplc="C23E7BDA">
      <w:numFmt w:val="bullet"/>
      <w:lvlText w:val="•"/>
      <w:lvlJc w:val="left"/>
      <w:pPr>
        <w:ind w:left="4711" w:hanging="281"/>
      </w:pPr>
      <w:rPr>
        <w:rFonts w:hint="default"/>
        <w:lang w:val="ru-RU" w:eastAsia="en-US" w:bidi="ar-SA"/>
      </w:rPr>
    </w:lvl>
    <w:lvl w:ilvl="5" w:tplc="ECD0AB0E">
      <w:numFmt w:val="bullet"/>
      <w:lvlText w:val="•"/>
      <w:lvlJc w:val="left"/>
      <w:pPr>
        <w:ind w:left="5604" w:hanging="281"/>
      </w:pPr>
      <w:rPr>
        <w:rFonts w:hint="default"/>
        <w:lang w:val="ru-RU" w:eastAsia="en-US" w:bidi="ar-SA"/>
      </w:rPr>
    </w:lvl>
    <w:lvl w:ilvl="6" w:tplc="AD24B7F8">
      <w:numFmt w:val="bullet"/>
      <w:lvlText w:val="•"/>
      <w:lvlJc w:val="left"/>
      <w:pPr>
        <w:ind w:left="6497" w:hanging="281"/>
      </w:pPr>
      <w:rPr>
        <w:rFonts w:hint="default"/>
        <w:lang w:val="ru-RU" w:eastAsia="en-US" w:bidi="ar-SA"/>
      </w:rPr>
    </w:lvl>
    <w:lvl w:ilvl="7" w:tplc="3C700B26">
      <w:numFmt w:val="bullet"/>
      <w:lvlText w:val="•"/>
      <w:lvlJc w:val="left"/>
      <w:pPr>
        <w:ind w:left="7390" w:hanging="281"/>
      </w:pPr>
      <w:rPr>
        <w:rFonts w:hint="default"/>
        <w:lang w:val="ru-RU" w:eastAsia="en-US" w:bidi="ar-SA"/>
      </w:rPr>
    </w:lvl>
    <w:lvl w:ilvl="8" w:tplc="1CB6BD8C">
      <w:numFmt w:val="bullet"/>
      <w:lvlText w:val="•"/>
      <w:lvlJc w:val="left"/>
      <w:pPr>
        <w:ind w:left="8283" w:hanging="281"/>
      </w:pPr>
      <w:rPr>
        <w:rFonts w:hint="default"/>
        <w:lang w:val="ru-RU" w:eastAsia="en-US" w:bidi="ar-SA"/>
      </w:rPr>
    </w:lvl>
  </w:abstractNum>
  <w:abstractNum w:abstractNumId="12" w15:restartNumberingAfterBreak="0">
    <w:nsid w:val="169037A8"/>
    <w:multiLevelType w:val="hybridMultilevel"/>
    <w:tmpl w:val="F26A5D22"/>
    <w:lvl w:ilvl="0" w:tplc="559E063E">
      <w:numFmt w:val="bullet"/>
      <w:lvlText w:val="-"/>
      <w:lvlJc w:val="left"/>
      <w:pPr>
        <w:ind w:left="105" w:hanging="202"/>
      </w:pPr>
      <w:rPr>
        <w:rFonts w:ascii="Times New Roman" w:eastAsia="Times New Roman" w:hAnsi="Times New Roman" w:cs="Times New Roman" w:hint="default"/>
        <w:b w:val="0"/>
        <w:bCs w:val="0"/>
        <w:i w:val="0"/>
        <w:iCs w:val="0"/>
        <w:spacing w:val="0"/>
        <w:w w:val="100"/>
        <w:sz w:val="18"/>
        <w:szCs w:val="18"/>
        <w:lang w:val="ru-RU" w:eastAsia="en-US" w:bidi="ar-SA"/>
      </w:rPr>
    </w:lvl>
    <w:lvl w:ilvl="1" w:tplc="DFA8BD24">
      <w:numFmt w:val="bullet"/>
      <w:lvlText w:val="•"/>
      <w:lvlJc w:val="left"/>
      <w:pPr>
        <w:ind w:left="556" w:hanging="202"/>
      </w:pPr>
      <w:rPr>
        <w:rFonts w:hint="default"/>
        <w:lang w:val="ru-RU" w:eastAsia="en-US" w:bidi="ar-SA"/>
      </w:rPr>
    </w:lvl>
    <w:lvl w:ilvl="2" w:tplc="A89837E6">
      <w:numFmt w:val="bullet"/>
      <w:lvlText w:val="•"/>
      <w:lvlJc w:val="left"/>
      <w:pPr>
        <w:ind w:left="1012" w:hanging="202"/>
      </w:pPr>
      <w:rPr>
        <w:rFonts w:hint="default"/>
        <w:lang w:val="ru-RU" w:eastAsia="en-US" w:bidi="ar-SA"/>
      </w:rPr>
    </w:lvl>
    <w:lvl w:ilvl="3" w:tplc="CF9071F0">
      <w:numFmt w:val="bullet"/>
      <w:lvlText w:val="•"/>
      <w:lvlJc w:val="left"/>
      <w:pPr>
        <w:ind w:left="1468" w:hanging="202"/>
      </w:pPr>
      <w:rPr>
        <w:rFonts w:hint="default"/>
        <w:lang w:val="ru-RU" w:eastAsia="en-US" w:bidi="ar-SA"/>
      </w:rPr>
    </w:lvl>
    <w:lvl w:ilvl="4" w:tplc="6352CADC">
      <w:numFmt w:val="bullet"/>
      <w:lvlText w:val="•"/>
      <w:lvlJc w:val="left"/>
      <w:pPr>
        <w:ind w:left="1924" w:hanging="202"/>
      </w:pPr>
      <w:rPr>
        <w:rFonts w:hint="default"/>
        <w:lang w:val="ru-RU" w:eastAsia="en-US" w:bidi="ar-SA"/>
      </w:rPr>
    </w:lvl>
    <w:lvl w:ilvl="5" w:tplc="06AAF680">
      <w:numFmt w:val="bullet"/>
      <w:lvlText w:val="•"/>
      <w:lvlJc w:val="left"/>
      <w:pPr>
        <w:ind w:left="2380" w:hanging="202"/>
      </w:pPr>
      <w:rPr>
        <w:rFonts w:hint="default"/>
        <w:lang w:val="ru-RU" w:eastAsia="en-US" w:bidi="ar-SA"/>
      </w:rPr>
    </w:lvl>
    <w:lvl w:ilvl="6" w:tplc="3CDA093E">
      <w:numFmt w:val="bullet"/>
      <w:lvlText w:val="•"/>
      <w:lvlJc w:val="left"/>
      <w:pPr>
        <w:ind w:left="2836" w:hanging="202"/>
      </w:pPr>
      <w:rPr>
        <w:rFonts w:hint="default"/>
        <w:lang w:val="ru-RU" w:eastAsia="en-US" w:bidi="ar-SA"/>
      </w:rPr>
    </w:lvl>
    <w:lvl w:ilvl="7" w:tplc="ECB8D13C">
      <w:numFmt w:val="bullet"/>
      <w:lvlText w:val="•"/>
      <w:lvlJc w:val="left"/>
      <w:pPr>
        <w:ind w:left="3292" w:hanging="202"/>
      </w:pPr>
      <w:rPr>
        <w:rFonts w:hint="default"/>
        <w:lang w:val="ru-RU" w:eastAsia="en-US" w:bidi="ar-SA"/>
      </w:rPr>
    </w:lvl>
    <w:lvl w:ilvl="8" w:tplc="7870C0F2">
      <w:numFmt w:val="bullet"/>
      <w:lvlText w:val="•"/>
      <w:lvlJc w:val="left"/>
      <w:pPr>
        <w:ind w:left="3748" w:hanging="202"/>
      </w:pPr>
      <w:rPr>
        <w:rFonts w:hint="default"/>
        <w:lang w:val="ru-RU" w:eastAsia="en-US" w:bidi="ar-SA"/>
      </w:rPr>
    </w:lvl>
  </w:abstractNum>
  <w:abstractNum w:abstractNumId="13" w15:restartNumberingAfterBreak="0">
    <w:nsid w:val="170B44BE"/>
    <w:multiLevelType w:val="hybridMultilevel"/>
    <w:tmpl w:val="048CB450"/>
    <w:lvl w:ilvl="0" w:tplc="0394C524">
      <w:numFmt w:val="bullet"/>
      <w:lvlText w:val="–"/>
      <w:lvlJc w:val="left"/>
      <w:pPr>
        <w:ind w:left="143" w:hanging="262"/>
      </w:pPr>
      <w:rPr>
        <w:rFonts w:ascii="Times New Roman" w:eastAsia="Times New Roman" w:hAnsi="Times New Roman" w:cs="Times New Roman" w:hint="default"/>
        <w:b w:val="0"/>
        <w:bCs w:val="0"/>
        <w:i w:val="0"/>
        <w:iCs w:val="0"/>
        <w:spacing w:val="0"/>
        <w:w w:val="100"/>
        <w:sz w:val="28"/>
        <w:szCs w:val="28"/>
        <w:lang w:val="ru-RU" w:eastAsia="en-US" w:bidi="ar-SA"/>
      </w:rPr>
    </w:lvl>
    <w:lvl w:ilvl="1" w:tplc="70D4E708">
      <w:numFmt w:val="bullet"/>
      <w:lvlText w:val="•"/>
      <w:lvlJc w:val="left"/>
      <w:pPr>
        <w:ind w:left="1132" w:hanging="262"/>
      </w:pPr>
      <w:rPr>
        <w:rFonts w:hint="default"/>
        <w:lang w:val="ru-RU" w:eastAsia="en-US" w:bidi="ar-SA"/>
      </w:rPr>
    </w:lvl>
    <w:lvl w:ilvl="2" w:tplc="C0180D44">
      <w:numFmt w:val="bullet"/>
      <w:lvlText w:val="•"/>
      <w:lvlJc w:val="left"/>
      <w:pPr>
        <w:ind w:left="2125" w:hanging="262"/>
      </w:pPr>
      <w:rPr>
        <w:rFonts w:hint="default"/>
        <w:lang w:val="ru-RU" w:eastAsia="en-US" w:bidi="ar-SA"/>
      </w:rPr>
    </w:lvl>
    <w:lvl w:ilvl="3" w:tplc="62D02B52">
      <w:numFmt w:val="bullet"/>
      <w:lvlText w:val="•"/>
      <w:lvlJc w:val="left"/>
      <w:pPr>
        <w:ind w:left="3118" w:hanging="262"/>
      </w:pPr>
      <w:rPr>
        <w:rFonts w:hint="default"/>
        <w:lang w:val="ru-RU" w:eastAsia="en-US" w:bidi="ar-SA"/>
      </w:rPr>
    </w:lvl>
    <w:lvl w:ilvl="4" w:tplc="6FBE398E">
      <w:numFmt w:val="bullet"/>
      <w:lvlText w:val="•"/>
      <w:lvlJc w:val="left"/>
      <w:pPr>
        <w:ind w:left="4111" w:hanging="262"/>
      </w:pPr>
      <w:rPr>
        <w:rFonts w:hint="default"/>
        <w:lang w:val="ru-RU" w:eastAsia="en-US" w:bidi="ar-SA"/>
      </w:rPr>
    </w:lvl>
    <w:lvl w:ilvl="5" w:tplc="8C16A448">
      <w:numFmt w:val="bullet"/>
      <w:lvlText w:val="•"/>
      <w:lvlJc w:val="left"/>
      <w:pPr>
        <w:ind w:left="5104" w:hanging="262"/>
      </w:pPr>
      <w:rPr>
        <w:rFonts w:hint="default"/>
        <w:lang w:val="ru-RU" w:eastAsia="en-US" w:bidi="ar-SA"/>
      </w:rPr>
    </w:lvl>
    <w:lvl w:ilvl="6" w:tplc="FB64F716">
      <w:numFmt w:val="bullet"/>
      <w:lvlText w:val="•"/>
      <w:lvlJc w:val="left"/>
      <w:pPr>
        <w:ind w:left="6097" w:hanging="262"/>
      </w:pPr>
      <w:rPr>
        <w:rFonts w:hint="default"/>
        <w:lang w:val="ru-RU" w:eastAsia="en-US" w:bidi="ar-SA"/>
      </w:rPr>
    </w:lvl>
    <w:lvl w:ilvl="7" w:tplc="8A58F7FE">
      <w:numFmt w:val="bullet"/>
      <w:lvlText w:val="•"/>
      <w:lvlJc w:val="left"/>
      <w:pPr>
        <w:ind w:left="7090" w:hanging="262"/>
      </w:pPr>
      <w:rPr>
        <w:rFonts w:hint="default"/>
        <w:lang w:val="ru-RU" w:eastAsia="en-US" w:bidi="ar-SA"/>
      </w:rPr>
    </w:lvl>
    <w:lvl w:ilvl="8" w:tplc="84121B14">
      <w:numFmt w:val="bullet"/>
      <w:lvlText w:val="•"/>
      <w:lvlJc w:val="left"/>
      <w:pPr>
        <w:ind w:left="8083" w:hanging="262"/>
      </w:pPr>
      <w:rPr>
        <w:rFonts w:hint="default"/>
        <w:lang w:val="ru-RU" w:eastAsia="en-US" w:bidi="ar-SA"/>
      </w:rPr>
    </w:lvl>
  </w:abstractNum>
  <w:abstractNum w:abstractNumId="14" w15:restartNumberingAfterBreak="0">
    <w:nsid w:val="19E75FA6"/>
    <w:multiLevelType w:val="hybridMultilevel"/>
    <w:tmpl w:val="7CB821EC"/>
    <w:lvl w:ilvl="0" w:tplc="C660D7A4">
      <w:start w:val="108"/>
      <w:numFmt w:val="decimal"/>
      <w:lvlText w:val="%1"/>
      <w:lvlJc w:val="left"/>
      <w:pPr>
        <w:ind w:left="143" w:hanging="779"/>
      </w:pPr>
      <w:rPr>
        <w:rFonts w:ascii="Times New Roman" w:eastAsia="Times New Roman" w:hAnsi="Times New Roman" w:cs="Times New Roman" w:hint="default"/>
        <w:b w:val="0"/>
        <w:bCs w:val="0"/>
        <w:i w:val="0"/>
        <w:iCs w:val="0"/>
        <w:spacing w:val="-2"/>
        <w:w w:val="100"/>
        <w:sz w:val="28"/>
        <w:szCs w:val="28"/>
        <w:lang w:val="ru-RU" w:eastAsia="en-US" w:bidi="ar-SA"/>
      </w:rPr>
    </w:lvl>
    <w:lvl w:ilvl="1" w:tplc="5BC4D6BA">
      <w:numFmt w:val="bullet"/>
      <w:lvlText w:val="•"/>
      <w:lvlJc w:val="left"/>
      <w:pPr>
        <w:ind w:left="1132" w:hanging="779"/>
      </w:pPr>
      <w:rPr>
        <w:rFonts w:hint="default"/>
        <w:lang w:val="ru-RU" w:eastAsia="en-US" w:bidi="ar-SA"/>
      </w:rPr>
    </w:lvl>
    <w:lvl w:ilvl="2" w:tplc="175A489A">
      <w:numFmt w:val="bullet"/>
      <w:lvlText w:val="•"/>
      <w:lvlJc w:val="left"/>
      <w:pPr>
        <w:ind w:left="2125" w:hanging="779"/>
      </w:pPr>
      <w:rPr>
        <w:rFonts w:hint="default"/>
        <w:lang w:val="ru-RU" w:eastAsia="en-US" w:bidi="ar-SA"/>
      </w:rPr>
    </w:lvl>
    <w:lvl w:ilvl="3" w:tplc="B498D826">
      <w:numFmt w:val="bullet"/>
      <w:lvlText w:val="•"/>
      <w:lvlJc w:val="left"/>
      <w:pPr>
        <w:ind w:left="3118" w:hanging="779"/>
      </w:pPr>
      <w:rPr>
        <w:rFonts w:hint="default"/>
        <w:lang w:val="ru-RU" w:eastAsia="en-US" w:bidi="ar-SA"/>
      </w:rPr>
    </w:lvl>
    <w:lvl w:ilvl="4" w:tplc="D5C8F532">
      <w:numFmt w:val="bullet"/>
      <w:lvlText w:val="•"/>
      <w:lvlJc w:val="left"/>
      <w:pPr>
        <w:ind w:left="4111" w:hanging="779"/>
      </w:pPr>
      <w:rPr>
        <w:rFonts w:hint="default"/>
        <w:lang w:val="ru-RU" w:eastAsia="en-US" w:bidi="ar-SA"/>
      </w:rPr>
    </w:lvl>
    <w:lvl w:ilvl="5" w:tplc="46267E9E">
      <w:numFmt w:val="bullet"/>
      <w:lvlText w:val="•"/>
      <w:lvlJc w:val="left"/>
      <w:pPr>
        <w:ind w:left="5104" w:hanging="779"/>
      </w:pPr>
      <w:rPr>
        <w:rFonts w:hint="default"/>
        <w:lang w:val="ru-RU" w:eastAsia="en-US" w:bidi="ar-SA"/>
      </w:rPr>
    </w:lvl>
    <w:lvl w:ilvl="6" w:tplc="FEF8F518">
      <w:numFmt w:val="bullet"/>
      <w:lvlText w:val="•"/>
      <w:lvlJc w:val="left"/>
      <w:pPr>
        <w:ind w:left="6097" w:hanging="779"/>
      </w:pPr>
      <w:rPr>
        <w:rFonts w:hint="default"/>
        <w:lang w:val="ru-RU" w:eastAsia="en-US" w:bidi="ar-SA"/>
      </w:rPr>
    </w:lvl>
    <w:lvl w:ilvl="7" w:tplc="4896F11E">
      <w:numFmt w:val="bullet"/>
      <w:lvlText w:val="•"/>
      <w:lvlJc w:val="left"/>
      <w:pPr>
        <w:ind w:left="7090" w:hanging="779"/>
      </w:pPr>
      <w:rPr>
        <w:rFonts w:hint="default"/>
        <w:lang w:val="ru-RU" w:eastAsia="en-US" w:bidi="ar-SA"/>
      </w:rPr>
    </w:lvl>
    <w:lvl w:ilvl="8" w:tplc="AB8A7D28">
      <w:numFmt w:val="bullet"/>
      <w:lvlText w:val="•"/>
      <w:lvlJc w:val="left"/>
      <w:pPr>
        <w:ind w:left="8083" w:hanging="779"/>
      </w:pPr>
      <w:rPr>
        <w:rFonts w:hint="default"/>
        <w:lang w:val="ru-RU" w:eastAsia="en-US" w:bidi="ar-SA"/>
      </w:rPr>
    </w:lvl>
  </w:abstractNum>
  <w:abstractNum w:abstractNumId="15" w15:restartNumberingAfterBreak="0">
    <w:nsid w:val="1E23683E"/>
    <w:multiLevelType w:val="hybridMultilevel"/>
    <w:tmpl w:val="D92AB75E"/>
    <w:lvl w:ilvl="0" w:tplc="140EA2A4">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172898F2">
      <w:numFmt w:val="bullet"/>
      <w:lvlText w:val="•"/>
      <w:lvlJc w:val="left"/>
      <w:pPr>
        <w:ind w:left="1132" w:hanging="212"/>
      </w:pPr>
      <w:rPr>
        <w:rFonts w:hint="default"/>
        <w:lang w:val="ru-RU" w:eastAsia="en-US" w:bidi="ar-SA"/>
      </w:rPr>
    </w:lvl>
    <w:lvl w:ilvl="2" w:tplc="E8FA83FE">
      <w:numFmt w:val="bullet"/>
      <w:lvlText w:val="•"/>
      <w:lvlJc w:val="left"/>
      <w:pPr>
        <w:ind w:left="2125" w:hanging="212"/>
      </w:pPr>
      <w:rPr>
        <w:rFonts w:hint="default"/>
        <w:lang w:val="ru-RU" w:eastAsia="en-US" w:bidi="ar-SA"/>
      </w:rPr>
    </w:lvl>
    <w:lvl w:ilvl="3" w:tplc="2B6C1DB0">
      <w:numFmt w:val="bullet"/>
      <w:lvlText w:val="•"/>
      <w:lvlJc w:val="left"/>
      <w:pPr>
        <w:ind w:left="3118" w:hanging="212"/>
      </w:pPr>
      <w:rPr>
        <w:rFonts w:hint="default"/>
        <w:lang w:val="ru-RU" w:eastAsia="en-US" w:bidi="ar-SA"/>
      </w:rPr>
    </w:lvl>
    <w:lvl w:ilvl="4" w:tplc="6032B446">
      <w:numFmt w:val="bullet"/>
      <w:lvlText w:val="•"/>
      <w:lvlJc w:val="left"/>
      <w:pPr>
        <w:ind w:left="4111" w:hanging="212"/>
      </w:pPr>
      <w:rPr>
        <w:rFonts w:hint="default"/>
        <w:lang w:val="ru-RU" w:eastAsia="en-US" w:bidi="ar-SA"/>
      </w:rPr>
    </w:lvl>
    <w:lvl w:ilvl="5" w:tplc="7E7832B8">
      <w:numFmt w:val="bullet"/>
      <w:lvlText w:val="•"/>
      <w:lvlJc w:val="left"/>
      <w:pPr>
        <w:ind w:left="5104" w:hanging="212"/>
      </w:pPr>
      <w:rPr>
        <w:rFonts w:hint="default"/>
        <w:lang w:val="ru-RU" w:eastAsia="en-US" w:bidi="ar-SA"/>
      </w:rPr>
    </w:lvl>
    <w:lvl w:ilvl="6" w:tplc="1EBC63E0">
      <w:numFmt w:val="bullet"/>
      <w:lvlText w:val="•"/>
      <w:lvlJc w:val="left"/>
      <w:pPr>
        <w:ind w:left="6097" w:hanging="212"/>
      </w:pPr>
      <w:rPr>
        <w:rFonts w:hint="default"/>
        <w:lang w:val="ru-RU" w:eastAsia="en-US" w:bidi="ar-SA"/>
      </w:rPr>
    </w:lvl>
    <w:lvl w:ilvl="7" w:tplc="E7F8CFD2">
      <w:numFmt w:val="bullet"/>
      <w:lvlText w:val="•"/>
      <w:lvlJc w:val="left"/>
      <w:pPr>
        <w:ind w:left="7090" w:hanging="212"/>
      </w:pPr>
      <w:rPr>
        <w:rFonts w:hint="default"/>
        <w:lang w:val="ru-RU" w:eastAsia="en-US" w:bidi="ar-SA"/>
      </w:rPr>
    </w:lvl>
    <w:lvl w:ilvl="8" w:tplc="4A5AD85C">
      <w:numFmt w:val="bullet"/>
      <w:lvlText w:val="•"/>
      <w:lvlJc w:val="left"/>
      <w:pPr>
        <w:ind w:left="8083" w:hanging="212"/>
      </w:pPr>
      <w:rPr>
        <w:rFonts w:hint="default"/>
        <w:lang w:val="ru-RU" w:eastAsia="en-US" w:bidi="ar-SA"/>
      </w:rPr>
    </w:lvl>
  </w:abstractNum>
  <w:abstractNum w:abstractNumId="16" w15:restartNumberingAfterBreak="0">
    <w:nsid w:val="1ED16228"/>
    <w:multiLevelType w:val="hybridMultilevel"/>
    <w:tmpl w:val="BA1069C4"/>
    <w:lvl w:ilvl="0" w:tplc="E8B894C8">
      <w:start w:val="1"/>
      <w:numFmt w:val="decimal"/>
      <w:lvlText w:val="%1."/>
      <w:lvlJc w:val="left"/>
      <w:pPr>
        <w:ind w:left="143" w:hanging="415"/>
      </w:pPr>
      <w:rPr>
        <w:rFonts w:ascii="Times New Roman" w:eastAsia="Times New Roman" w:hAnsi="Times New Roman" w:cs="Times New Roman" w:hint="default"/>
        <w:b w:val="0"/>
        <w:bCs w:val="0"/>
        <w:i w:val="0"/>
        <w:iCs w:val="0"/>
        <w:spacing w:val="0"/>
        <w:w w:val="100"/>
        <w:sz w:val="28"/>
        <w:szCs w:val="28"/>
        <w:lang w:val="ru-RU" w:eastAsia="en-US" w:bidi="ar-SA"/>
      </w:rPr>
    </w:lvl>
    <w:lvl w:ilvl="1" w:tplc="49BE92E4">
      <w:numFmt w:val="bullet"/>
      <w:lvlText w:val="•"/>
      <w:lvlJc w:val="left"/>
      <w:pPr>
        <w:ind w:left="1132" w:hanging="415"/>
      </w:pPr>
      <w:rPr>
        <w:rFonts w:hint="default"/>
        <w:lang w:val="ru-RU" w:eastAsia="en-US" w:bidi="ar-SA"/>
      </w:rPr>
    </w:lvl>
    <w:lvl w:ilvl="2" w:tplc="DDEEA296">
      <w:numFmt w:val="bullet"/>
      <w:lvlText w:val="•"/>
      <w:lvlJc w:val="left"/>
      <w:pPr>
        <w:ind w:left="2125" w:hanging="415"/>
      </w:pPr>
      <w:rPr>
        <w:rFonts w:hint="default"/>
        <w:lang w:val="ru-RU" w:eastAsia="en-US" w:bidi="ar-SA"/>
      </w:rPr>
    </w:lvl>
    <w:lvl w:ilvl="3" w:tplc="E9A88B0A">
      <w:numFmt w:val="bullet"/>
      <w:lvlText w:val="•"/>
      <w:lvlJc w:val="left"/>
      <w:pPr>
        <w:ind w:left="3118" w:hanging="415"/>
      </w:pPr>
      <w:rPr>
        <w:rFonts w:hint="default"/>
        <w:lang w:val="ru-RU" w:eastAsia="en-US" w:bidi="ar-SA"/>
      </w:rPr>
    </w:lvl>
    <w:lvl w:ilvl="4" w:tplc="952ADF16">
      <w:numFmt w:val="bullet"/>
      <w:lvlText w:val="•"/>
      <w:lvlJc w:val="left"/>
      <w:pPr>
        <w:ind w:left="4111" w:hanging="415"/>
      </w:pPr>
      <w:rPr>
        <w:rFonts w:hint="default"/>
        <w:lang w:val="ru-RU" w:eastAsia="en-US" w:bidi="ar-SA"/>
      </w:rPr>
    </w:lvl>
    <w:lvl w:ilvl="5" w:tplc="E7C8A826">
      <w:numFmt w:val="bullet"/>
      <w:lvlText w:val="•"/>
      <w:lvlJc w:val="left"/>
      <w:pPr>
        <w:ind w:left="5104" w:hanging="415"/>
      </w:pPr>
      <w:rPr>
        <w:rFonts w:hint="default"/>
        <w:lang w:val="ru-RU" w:eastAsia="en-US" w:bidi="ar-SA"/>
      </w:rPr>
    </w:lvl>
    <w:lvl w:ilvl="6" w:tplc="5A52569C">
      <w:numFmt w:val="bullet"/>
      <w:lvlText w:val="•"/>
      <w:lvlJc w:val="left"/>
      <w:pPr>
        <w:ind w:left="6097" w:hanging="415"/>
      </w:pPr>
      <w:rPr>
        <w:rFonts w:hint="default"/>
        <w:lang w:val="ru-RU" w:eastAsia="en-US" w:bidi="ar-SA"/>
      </w:rPr>
    </w:lvl>
    <w:lvl w:ilvl="7" w:tplc="0EAAECCA">
      <w:numFmt w:val="bullet"/>
      <w:lvlText w:val="•"/>
      <w:lvlJc w:val="left"/>
      <w:pPr>
        <w:ind w:left="7090" w:hanging="415"/>
      </w:pPr>
      <w:rPr>
        <w:rFonts w:hint="default"/>
        <w:lang w:val="ru-RU" w:eastAsia="en-US" w:bidi="ar-SA"/>
      </w:rPr>
    </w:lvl>
    <w:lvl w:ilvl="8" w:tplc="B3206E20">
      <w:numFmt w:val="bullet"/>
      <w:lvlText w:val="•"/>
      <w:lvlJc w:val="left"/>
      <w:pPr>
        <w:ind w:left="8083" w:hanging="415"/>
      </w:pPr>
      <w:rPr>
        <w:rFonts w:hint="default"/>
        <w:lang w:val="ru-RU" w:eastAsia="en-US" w:bidi="ar-SA"/>
      </w:rPr>
    </w:lvl>
  </w:abstractNum>
  <w:abstractNum w:abstractNumId="17" w15:restartNumberingAfterBreak="0">
    <w:nsid w:val="204F3BC4"/>
    <w:multiLevelType w:val="hybridMultilevel"/>
    <w:tmpl w:val="3E4E96CC"/>
    <w:lvl w:ilvl="0" w:tplc="8E42FE5C">
      <w:start w:val="146"/>
      <w:numFmt w:val="decimal"/>
      <w:lvlText w:val="%1"/>
      <w:lvlJc w:val="left"/>
      <w:pPr>
        <w:ind w:left="143" w:hanging="956"/>
      </w:pPr>
      <w:rPr>
        <w:rFonts w:ascii="Times New Roman" w:eastAsia="Times New Roman" w:hAnsi="Times New Roman" w:cs="Times New Roman" w:hint="default"/>
        <w:b w:val="0"/>
        <w:bCs w:val="0"/>
        <w:i w:val="0"/>
        <w:iCs w:val="0"/>
        <w:spacing w:val="-2"/>
        <w:w w:val="100"/>
        <w:sz w:val="28"/>
        <w:szCs w:val="28"/>
        <w:lang w:val="ru-RU" w:eastAsia="en-US" w:bidi="ar-SA"/>
      </w:rPr>
    </w:lvl>
    <w:lvl w:ilvl="1" w:tplc="A358F59C">
      <w:numFmt w:val="bullet"/>
      <w:lvlText w:val="•"/>
      <w:lvlJc w:val="left"/>
      <w:pPr>
        <w:ind w:left="1132" w:hanging="956"/>
      </w:pPr>
      <w:rPr>
        <w:rFonts w:hint="default"/>
        <w:lang w:val="ru-RU" w:eastAsia="en-US" w:bidi="ar-SA"/>
      </w:rPr>
    </w:lvl>
    <w:lvl w:ilvl="2" w:tplc="02B0636E">
      <w:numFmt w:val="bullet"/>
      <w:lvlText w:val="•"/>
      <w:lvlJc w:val="left"/>
      <w:pPr>
        <w:ind w:left="2125" w:hanging="956"/>
      </w:pPr>
      <w:rPr>
        <w:rFonts w:hint="default"/>
        <w:lang w:val="ru-RU" w:eastAsia="en-US" w:bidi="ar-SA"/>
      </w:rPr>
    </w:lvl>
    <w:lvl w:ilvl="3" w:tplc="0D3AE838">
      <w:numFmt w:val="bullet"/>
      <w:lvlText w:val="•"/>
      <w:lvlJc w:val="left"/>
      <w:pPr>
        <w:ind w:left="3118" w:hanging="956"/>
      </w:pPr>
      <w:rPr>
        <w:rFonts w:hint="default"/>
        <w:lang w:val="ru-RU" w:eastAsia="en-US" w:bidi="ar-SA"/>
      </w:rPr>
    </w:lvl>
    <w:lvl w:ilvl="4" w:tplc="3CAAC9E0">
      <w:numFmt w:val="bullet"/>
      <w:lvlText w:val="•"/>
      <w:lvlJc w:val="left"/>
      <w:pPr>
        <w:ind w:left="4111" w:hanging="956"/>
      </w:pPr>
      <w:rPr>
        <w:rFonts w:hint="default"/>
        <w:lang w:val="ru-RU" w:eastAsia="en-US" w:bidi="ar-SA"/>
      </w:rPr>
    </w:lvl>
    <w:lvl w:ilvl="5" w:tplc="195062A4">
      <w:numFmt w:val="bullet"/>
      <w:lvlText w:val="•"/>
      <w:lvlJc w:val="left"/>
      <w:pPr>
        <w:ind w:left="5104" w:hanging="956"/>
      </w:pPr>
      <w:rPr>
        <w:rFonts w:hint="default"/>
        <w:lang w:val="ru-RU" w:eastAsia="en-US" w:bidi="ar-SA"/>
      </w:rPr>
    </w:lvl>
    <w:lvl w:ilvl="6" w:tplc="9B8CC972">
      <w:numFmt w:val="bullet"/>
      <w:lvlText w:val="•"/>
      <w:lvlJc w:val="left"/>
      <w:pPr>
        <w:ind w:left="6097" w:hanging="956"/>
      </w:pPr>
      <w:rPr>
        <w:rFonts w:hint="default"/>
        <w:lang w:val="ru-RU" w:eastAsia="en-US" w:bidi="ar-SA"/>
      </w:rPr>
    </w:lvl>
    <w:lvl w:ilvl="7" w:tplc="9CA270F4">
      <w:numFmt w:val="bullet"/>
      <w:lvlText w:val="•"/>
      <w:lvlJc w:val="left"/>
      <w:pPr>
        <w:ind w:left="7090" w:hanging="956"/>
      </w:pPr>
      <w:rPr>
        <w:rFonts w:hint="default"/>
        <w:lang w:val="ru-RU" w:eastAsia="en-US" w:bidi="ar-SA"/>
      </w:rPr>
    </w:lvl>
    <w:lvl w:ilvl="8" w:tplc="C3205522">
      <w:numFmt w:val="bullet"/>
      <w:lvlText w:val="•"/>
      <w:lvlJc w:val="left"/>
      <w:pPr>
        <w:ind w:left="8083" w:hanging="956"/>
      </w:pPr>
      <w:rPr>
        <w:rFonts w:hint="default"/>
        <w:lang w:val="ru-RU" w:eastAsia="en-US" w:bidi="ar-SA"/>
      </w:rPr>
    </w:lvl>
  </w:abstractNum>
  <w:abstractNum w:abstractNumId="18" w15:restartNumberingAfterBreak="0">
    <w:nsid w:val="20EA67CA"/>
    <w:multiLevelType w:val="hybridMultilevel"/>
    <w:tmpl w:val="E3802C02"/>
    <w:lvl w:ilvl="0" w:tplc="D65AE010">
      <w:start w:val="27"/>
      <w:numFmt w:val="decimal"/>
      <w:lvlText w:val="%1"/>
      <w:lvlJc w:val="left"/>
      <w:pPr>
        <w:ind w:left="143" w:hanging="435"/>
      </w:pPr>
      <w:rPr>
        <w:rFonts w:ascii="Times New Roman" w:eastAsia="Times New Roman" w:hAnsi="Times New Roman" w:cs="Times New Roman" w:hint="default"/>
        <w:b w:val="0"/>
        <w:bCs w:val="0"/>
        <w:i w:val="0"/>
        <w:iCs w:val="0"/>
        <w:spacing w:val="0"/>
        <w:w w:val="100"/>
        <w:sz w:val="28"/>
        <w:szCs w:val="28"/>
        <w:lang w:val="ru-RU" w:eastAsia="en-US" w:bidi="ar-SA"/>
      </w:rPr>
    </w:lvl>
    <w:lvl w:ilvl="1" w:tplc="4B42ABBE">
      <w:numFmt w:val="bullet"/>
      <w:lvlText w:val="•"/>
      <w:lvlJc w:val="left"/>
      <w:pPr>
        <w:ind w:left="1132" w:hanging="435"/>
      </w:pPr>
      <w:rPr>
        <w:rFonts w:hint="default"/>
        <w:lang w:val="ru-RU" w:eastAsia="en-US" w:bidi="ar-SA"/>
      </w:rPr>
    </w:lvl>
    <w:lvl w:ilvl="2" w:tplc="44A84C10">
      <w:numFmt w:val="bullet"/>
      <w:lvlText w:val="•"/>
      <w:lvlJc w:val="left"/>
      <w:pPr>
        <w:ind w:left="2125" w:hanging="435"/>
      </w:pPr>
      <w:rPr>
        <w:rFonts w:hint="default"/>
        <w:lang w:val="ru-RU" w:eastAsia="en-US" w:bidi="ar-SA"/>
      </w:rPr>
    </w:lvl>
    <w:lvl w:ilvl="3" w:tplc="71288B08">
      <w:numFmt w:val="bullet"/>
      <w:lvlText w:val="•"/>
      <w:lvlJc w:val="left"/>
      <w:pPr>
        <w:ind w:left="3118" w:hanging="435"/>
      </w:pPr>
      <w:rPr>
        <w:rFonts w:hint="default"/>
        <w:lang w:val="ru-RU" w:eastAsia="en-US" w:bidi="ar-SA"/>
      </w:rPr>
    </w:lvl>
    <w:lvl w:ilvl="4" w:tplc="58B44278">
      <w:numFmt w:val="bullet"/>
      <w:lvlText w:val="•"/>
      <w:lvlJc w:val="left"/>
      <w:pPr>
        <w:ind w:left="4111" w:hanging="435"/>
      </w:pPr>
      <w:rPr>
        <w:rFonts w:hint="default"/>
        <w:lang w:val="ru-RU" w:eastAsia="en-US" w:bidi="ar-SA"/>
      </w:rPr>
    </w:lvl>
    <w:lvl w:ilvl="5" w:tplc="83CED3BE">
      <w:numFmt w:val="bullet"/>
      <w:lvlText w:val="•"/>
      <w:lvlJc w:val="left"/>
      <w:pPr>
        <w:ind w:left="5104" w:hanging="435"/>
      </w:pPr>
      <w:rPr>
        <w:rFonts w:hint="default"/>
        <w:lang w:val="ru-RU" w:eastAsia="en-US" w:bidi="ar-SA"/>
      </w:rPr>
    </w:lvl>
    <w:lvl w:ilvl="6" w:tplc="BB2C01A4">
      <w:numFmt w:val="bullet"/>
      <w:lvlText w:val="•"/>
      <w:lvlJc w:val="left"/>
      <w:pPr>
        <w:ind w:left="6097" w:hanging="435"/>
      </w:pPr>
      <w:rPr>
        <w:rFonts w:hint="default"/>
        <w:lang w:val="ru-RU" w:eastAsia="en-US" w:bidi="ar-SA"/>
      </w:rPr>
    </w:lvl>
    <w:lvl w:ilvl="7" w:tplc="33E43152">
      <w:numFmt w:val="bullet"/>
      <w:lvlText w:val="•"/>
      <w:lvlJc w:val="left"/>
      <w:pPr>
        <w:ind w:left="7090" w:hanging="435"/>
      </w:pPr>
      <w:rPr>
        <w:rFonts w:hint="default"/>
        <w:lang w:val="ru-RU" w:eastAsia="en-US" w:bidi="ar-SA"/>
      </w:rPr>
    </w:lvl>
    <w:lvl w:ilvl="8" w:tplc="A7505AB8">
      <w:numFmt w:val="bullet"/>
      <w:lvlText w:val="•"/>
      <w:lvlJc w:val="left"/>
      <w:pPr>
        <w:ind w:left="8083" w:hanging="435"/>
      </w:pPr>
      <w:rPr>
        <w:rFonts w:hint="default"/>
        <w:lang w:val="ru-RU" w:eastAsia="en-US" w:bidi="ar-SA"/>
      </w:rPr>
    </w:lvl>
  </w:abstractNum>
  <w:abstractNum w:abstractNumId="19" w15:restartNumberingAfterBreak="0">
    <w:nsid w:val="21766C6E"/>
    <w:multiLevelType w:val="hybridMultilevel"/>
    <w:tmpl w:val="20664F40"/>
    <w:lvl w:ilvl="0" w:tplc="B36E17EE">
      <w:numFmt w:val="bullet"/>
      <w:lvlText w:val="–"/>
      <w:lvlJc w:val="left"/>
      <w:pPr>
        <w:ind w:left="143"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657A61F6">
      <w:numFmt w:val="bullet"/>
      <w:lvlText w:val="•"/>
      <w:lvlJc w:val="left"/>
      <w:pPr>
        <w:ind w:left="1132" w:hanging="317"/>
      </w:pPr>
      <w:rPr>
        <w:rFonts w:hint="default"/>
        <w:lang w:val="ru-RU" w:eastAsia="en-US" w:bidi="ar-SA"/>
      </w:rPr>
    </w:lvl>
    <w:lvl w:ilvl="2" w:tplc="947018B8">
      <w:numFmt w:val="bullet"/>
      <w:lvlText w:val="•"/>
      <w:lvlJc w:val="left"/>
      <w:pPr>
        <w:ind w:left="2125" w:hanging="317"/>
      </w:pPr>
      <w:rPr>
        <w:rFonts w:hint="default"/>
        <w:lang w:val="ru-RU" w:eastAsia="en-US" w:bidi="ar-SA"/>
      </w:rPr>
    </w:lvl>
    <w:lvl w:ilvl="3" w:tplc="B2760412">
      <w:numFmt w:val="bullet"/>
      <w:lvlText w:val="•"/>
      <w:lvlJc w:val="left"/>
      <w:pPr>
        <w:ind w:left="3118" w:hanging="317"/>
      </w:pPr>
      <w:rPr>
        <w:rFonts w:hint="default"/>
        <w:lang w:val="ru-RU" w:eastAsia="en-US" w:bidi="ar-SA"/>
      </w:rPr>
    </w:lvl>
    <w:lvl w:ilvl="4" w:tplc="82A2F56C">
      <w:numFmt w:val="bullet"/>
      <w:lvlText w:val="•"/>
      <w:lvlJc w:val="left"/>
      <w:pPr>
        <w:ind w:left="4111" w:hanging="317"/>
      </w:pPr>
      <w:rPr>
        <w:rFonts w:hint="default"/>
        <w:lang w:val="ru-RU" w:eastAsia="en-US" w:bidi="ar-SA"/>
      </w:rPr>
    </w:lvl>
    <w:lvl w:ilvl="5" w:tplc="CB64476A">
      <w:numFmt w:val="bullet"/>
      <w:lvlText w:val="•"/>
      <w:lvlJc w:val="left"/>
      <w:pPr>
        <w:ind w:left="5104" w:hanging="317"/>
      </w:pPr>
      <w:rPr>
        <w:rFonts w:hint="default"/>
        <w:lang w:val="ru-RU" w:eastAsia="en-US" w:bidi="ar-SA"/>
      </w:rPr>
    </w:lvl>
    <w:lvl w:ilvl="6" w:tplc="2AEA98C8">
      <w:numFmt w:val="bullet"/>
      <w:lvlText w:val="•"/>
      <w:lvlJc w:val="left"/>
      <w:pPr>
        <w:ind w:left="6097" w:hanging="317"/>
      </w:pPr>
      <w:rPr>
        <w:rFonts w:hint="default"/>
        <w:lang w:val="ru-RU" w:eastAsia="en-US" w:bidi="ar-SA"/>
      </w:rPr>
    </w:lvl>
    <w:lvl w:ilvl="7" w:tplc="C4CEB460">
      <w:numFmt w:val="bullet"/>
      <w:lvlText w:val="•"/>
      <w:lvlJc w:val="left"/>
      <w:pPr>
        <w:ind w:left="7090" w:hanging="317"/>
      </w:pPr>
      <w:rPr>
        <w:rFonts w:hint="default"/>
        <w:lang w:val="ru-RU" w:eastAsia="en-US" w:bidi="ar-SA"/>
      </w:rPr>
    </w:lvl>
    <w:lvl w:ilvl="8" w:tplc="7310B4E8">
      <w:numFmt w:val="bullet"/>
      <w:lvlText w:val="•"/>
      <w:lvlJc w:val="left"/>
      <w:pPr>
        <w:ind w:left="8083" w:hanging="317"/>
      </w:pPr>
      <w:rPr>
        <w:rFonts w:hint="default"/>
        <w:lang w:val="ru-RU" w:eastAsia="en-US" w:bidi="ar-SA"/>
      </w:rPr>
    </w:lvl>
  </w:abstractNum>
  <w:abstractNum w:abstractNumId="20" w15:restartNumberingAfterBreak="0">
    <w:nsid w:val="247670E1"/>
    <w:multiLevelType w:val="hybridMultilevel"/>
    <w:tmpl w:val="6E1E16C6"/>
    <w:lvl w:ilvl="0" w:tplc="24B81396">
      <w:start w:val="1"/>
      <w:numFmt w:val="decimal"/>
      <w:lvlText w:val="%1."/>
      <w:lvlJc w:val="left"/>
      <w:pPr>
        <w:ind w:left="143"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D5908060">
      <w:numFmt w:val="bullet"/>
      <w:lvlText w:val="•"/>
      <w:lvlJc w:val="left"/>
      <w:pPr>
        <w:ind w:left="1132" w:hanging="353"/>
      </w:pPr>
      <w:rPr>
        <w:rFonts w:hint="default"/>
        <w:lang w:val="ru-RU" w:eastAsia="en-US" w:bidi="ar-SA"/>
      </w:rPr>
    </w:lvl>
    <w:lvl w:ilvl="2" w:tplc="777895FE">
      <w:numFmt w:val="bullet"/>
      <w:lvlText w:val="•"/>
      <w:lvlJc w:val="left"/>
      <w:pPr>
        <w:ind w:left="2125" w:hanging="353"/>
      </w:pPr>
      <w:rPr>
        <w:rFonts w:hint="default"/>
        <w:lang w:val="ru-RU" w:eastAsia="en-US" w:bidi="ar-SA"/>
      </w:rPr>
    </w:lvl>
    <w:lvl w:ilvl="3" w:tplc="DC02F54A">
      <w:numFmt w:val="bullet"/>
      <w:lvlText w:val="•"/>
      <w:lvlJc w:val="left"/>
      <w:pPr>
        <w:ind w:left="3118" w:hanging="353"/>
      </w:pPr>
      <w:rPr>
        <w:rFonts w:hint="default"/>
        <w:lang w:val="ru-RU" w:eastAsia="en-US" w:bidi="ar-SA"/>
      </w:rPr>
    </w:lvl>
    <w:lvl w:ilvl="4" w:tplc="D0B2F49C">
      <w:numFmt w:val="bullet"/>
      <w:lvlText w:val="•"/>
      <w:lvlJc w:val="left"/>
      <w:pPr>
        <w:ind w:left="4111" w:hanging="353"/>
      </w:pPr>
      <w:rPr>
        <w:rFonts w:hint="default"/>
        <w:lang w:val="ru-RU" w:eastAsia="en-US" w:bidi="ar-SA"/>
      </w:rPr>
    </w:lvl>
    <w:lvl w:ilvl="5" w:tplc="8C70396C">
      <w:numFmt w:val="bullet"/>
      <w:lvlText w:val="•"/>
      <w:lvlJc w:val="left"/>
      <w:pPr>
        <w:ind w:left="5104" w:hanging="353"/>
      </w:pPr>
      <w:rPr>
        <w:rFonts w:hint="default"/>
        <w:lang w:val="ru-RU" w:eastAsia="en-US" w:bidi="ar-SA"/>
      </w:rPr>
    </w:lvl>
    <w:lvl w:ilvl="6" w:tplc="5636EE44">
      <w:numFmt w:val="bullet"/>
      <w:lvlText w:val="•"/>
      <w:lvlJc w:val="left"/>
      <w:pPr>
        <w:ind w:left="6097" w:hanging="353"/>
      </w:pPr>
      <w:rPr>
        <w:rFonts w:hint="default"/>
        <w:lang w:val="ru-RU" w:eastAsia="en-US" w:bidi="ar-SA"/>
      </w:rPr>
    </w:lvl>
    <w:lvl w:ilvl="7" w:tplc="28F830A8">
      <w:numFmt w:val="bullet"/>
      <w:lvlText w:val="•"/>
      <w:lvlJc w:val="left"/>
      <w:pPr>
        <w:ind w:left="7090" w:hanging="353"/>
      </w:pPr>
      <w:rPr>
        <w:rFonts w:hint="default"/>
        <w:lang w:val="ru-RU" w:eastAsia="en-US" w:bidi="ar-SA"/>
      </w:rPr>
    </w:lvl>
    <w:lvl w:ilvl="8" w:tplc="036C9C8E">
      <w:numFmt w:val="bullet"/>
      <w:lvlText w:val="•"/>
      <w:lvlJc w:val="left"/>
      <w:pPr>
        <w:ind w:left="8083" w:hanging="353"/>
      </w:pPr>
      <w:rPr>
        <w:rFonts w:hint="default"/>
        <w:lang w:val="ru-RU" w:eastAsia="en-US" w:bidi="ar-SA"/>
      </w:rPr>
    </w:lvl>
  </w:abstractNum>
  <w:abstractNum w:abstractNumId="21" w15:restartNumberingAfterBreak="0">
    <w:nsid w:val="25555C05"/>
    <w:multiLevelType w:val="hybridMultilevel"/>
    <w:tmpl w:val="003C4E98"/>
    <w:lvl w:ilvl="0" w:tplc="8904C8A2">
      <w:numFmt w:val="bullet"/>
      <w:lvlText w:val="–"/>
      <w:lvlJc w:val="left"/>
      <w:pPr>
        <w:ind w:left="143" w:hanging="471"/>
      </w:pPr>
      <w:rPr>
        <w:rFonts w:ascii="Times New Roman" w:eastAsia="Times New Roman" w:hAnsi="Times New Roman" w:cs="Times New Roman" w:hint="default"/>
        <w:b/>
        <w:bCs/>
        <w:i w:val="0"/>
        <w:iCs w:val="0"/>
        <w:spacing w:val="0"/>
        <w:w w:val="100"/>
        <w:sz w:val="28"/>
        <w:szCs w:val="28"/>
        <w:lang w:val="ru-RU" w:eastAsia="en-US" w:bidi="ar-SA"/>
      </w:rPr>
    </w:lvl>
    <w:lvl w:ilvl="1" w:tplc="8D06CB2E">
      <w:numFmt w:val="bullet"/>
      <w:lvlText w:val="•"/>
      <w:lvlJc w:val="left"/>
      <w:pPr>
        <w:ind w:left="1132" w:hanging="471"/>
      </w:pPr>
      <w:rPr>
        <w:rFonts w:hint="default"/>
        <w:lang w:val="ru-RU" w:eastAsia="en-US" w:bidi="ar-SA"/>
      </w:rPr>
    </w:lvl>
    <w:lvl w:ilvl="2" w:tplc="418870AC">
      <w:numFmt w:val="bullet"/>
      <w:lvlText w:val="•"/>
      <w:lvlJc w:val="left"/>
      <w:pPr>
        <w:ind w:left="2125" w:hanging="471"/>
      </w:pPr>
      <w:rPr>
        <w:rFonts w:hint="default"/>
        <w:lang w:val="ru-RU" w:eastAsia="en-US" w:bidi="ar-SA"/>
      </w:rPr>
    </w:lvl>
    <w:lvl w:ilvl="3" w:tplc="FEB6188E">
      <w:numFmt w:val="bullet"/>
      <w:lvlText w:val="•"/>
      <w:lvlJc w:val="left"/>
      <w:pPr>
        <w:ind w:left="3118" w:hanging="471"/>
      </w:pPr>
      <w:rPr>
        <w:rFonts w:hint="default"/>
        <w:lang w:val="ru-RU" w:eastAsia="en-US" w:bidi="ar-SA"/>
      </w:rPr>
    </w:lvl>
    <w:lvl w:ilvl="4" w:tplc="796A632C">
      <w:numFmt w:val="bullet"/>
      <w:lvlText w:val="•"/>
      <w:lvlJc w:val="left"/>
      <w:pPr>
        <w:ind w:left="4111" w:hanging="471"/>
      </w:pPr>
      <w:rPr>
        <w:rFonts w:hint="default"/>
        <w:lang w:val="ru-RU" w:eastAsia="en-US" w:bidi="ar-SA"/>
      </w:rPr>
    </w:lvl>
    <w:lvl w:ilvl="5" w:tplc="EE18C85A">
      <w:numFmt w:val="bullet"/>
      <w:lvlText w:val="•"/>
      <w:lvlJc w:val="left"/>
      <w:pPr>
        <w:ind w:left="5104" w:hanging="471"/>
      </w:pPr>
      <w:rPr>
        <w:rFonts w:hint="default"/>
        <w:lang w:val="ru-RU" w:eastAsia="en-US" w:bidi="ar-SA"/>
      </w:rPr>
    </w:lvl>
    <w:lvl w:ilvl="6" w:tplc="B35C8436">
      <w:numFmt w:val="bullet"/>
      <w:lvlText w:val="•"/>
      <w:lvlJc w:val="left"/>
      <w:pPr>
        <w:ind w:left="6097" w:hanging="471"/>
      </w:pPr>
      <w:rPr>
        <w:rFonts w:hint="default"/>
        <w:lang w:val="ru-RU" w:eastAsia="en-US" w:bidi="ar-SA"/>
      </w:rPr>
    </w:lvl>
    <w:lvl w:ilvl="7" w:tplc="86F4B74E">
      <w:numFmt w:val="bullet"/>
      <w:lvlText w:val="•"/>
      <w:lvlJc w:val="left"/>
      <w:pPr>
        <w:ind w:left="7090" w:hanging="471"/>
      </w:pPr>
      <w:rPr>
        <w:rFonts w:hint="default"/>
        <w:lang w:val="ru-RU" w:eastAsia="en-US" w:bidi="ar-SA"/>
      </w:rPr>
    </w:lvl>
    <w:lvl w:ilvl="8" w:tplc="B56EEF34">
      <w:numFmt w:val="bullet"/>
      <w:lvlText w:val="•"/>
      <w:lvlJc w:val="left"/>
      <w:pPr>
        <w:ind w:left="8083" w:hanging="471"/>
      </w:pPr>
      <w:rPr>
        <w:rFonts w:hint="default"/>
        <w:lang w:val="ru-RU" w:eastAsia="en-US" w:bidi="ar-SA"/>
      </w:rPr>
    </w:lvl>
  </w:abstractNum>
  <w:abstractNum w:abstractNumId="22" w15:restartNumberingAfterBreak="0">
    <w:nsid w:val="261A693C"/>
    <w:multiLevelType w:val="hybridMultilevel"/>
    <w:tmpl w:val="C0C0FEB2"/>
    <w:lvl w:ilvl="0" w:tplc="BB66F070">
      <w:numFmt w:val="bullet"/>
      <w:lvlText w:val="-"/>
      <w:lvlJc w:val="left"/>
      <w:pPr>
        <w:ind w:left="58" w:hanging="159"/>
      </w:pPr>
      <w:rPr>
        <w:rFonts w:ascii="Times New Roman" w:eastAsia="Times New Roman" w:hAnsi="Times New Roman" w:cs="Times New Roman" w:hint="default"/>
        <w:b w:val="0"/>
        <w:bCs w:val="0"/>
        <w:i w:val="0"/>
        <w:iCs w:val="0"/>
        <w:spacing w:val="0"/>
        <w:w w:val="99"/>
        <w:sz w:val="20"/>
        <w:szCs w:val="20"/>
        <w:lang w:val="ru-RU" w:eastAsia="en-US" w:bidi="ar-SA"/>
      </w:rPr>
    </w:lvl>
    <w:lvl w:ilvl="1" w:tplc="834C5822">
      <w:numFmt w:val="bullet"/>
      <w:lvlText w:val="•"/>
      <w:lvlJc w:val="left"/>
      <w:pPr>
        <w:ind w:left="662" w:hanging="159"/>
      </w:pPr>
      <w:rPr>
        <w:rFonts w:hint="default"/>
        <w:lang w:val="ru-RU" w:eastAsia="en-US" w:bidi="ar-SA"/>
      </w:rPr>
    </w:lvl>
    <w:lvl w:ilvl="2" w:tplc="80C6A942">
      <w:numFmt w:val="bullet"/>
      <w:lvlText w:val="•"/>
      <w:lvlJc w:val="left"/>
      <w:pPr>
        <w:ind w:left="1264" w:hanging="159"/>
      </w:pPr>
      <w:rPr>
        <w:rFonts w:hint="default"/>
        <w:lang w:val="ru-RU" w:eastAsia="en-US" w:bidi="ar-SA"/>
      </w:rPr>
    </w:lvl>
    <w:lvl w:ilvl="3" w:tplc="D1F67B22">
      <w:numFmt w:val="bullet"/>
      <w:lvlText w:val="•"/>
      <w:lvlJc w:val="left"/>
      <w:pPr>
        <w:ind w:left="1867" w:hanging="159"/>
      </w:pPr>
      <w:rPr>
        <w:rFonts w:hint="default"/>
        <w:lang w:val="ru-RU" w:eastAsia="en-US" w:bidi="ar-SA"/>
      </w:rPr>
    </w:lvl>
    <w:lvl w:ilvl="4" w:tplc="5538DE18">
      <w:numFmt w:val="bullet"/>
      <w:lvlText w:val="•"/>
      <w:lvlJc w:val="left"/>
      <w:pPr>
        <w:ind w:left="2469" w:hanging="159"/>
      </w:pPr>
      <w:rPr>
        <w:rFonts w:hint="default"/>
        <w:lang w:val="ru-RU" w:eastAsia="en-US" w:bidi="ar-SA"/>
      </w:rPr>
    </w:lvl>
    <w:lvl w:ilvl="5" w:tplc="F640B614">
      <w:numFmt w:val="bullet"/>
      <w:lvlText w:val="•"/>
      <w:lvlJc w:val="left"/>
      <w:pPr>
        <w:ind w:left="3072" w:hanging="159"/>
      </w:pPr>
      <w:rPr>
        <w:rFonts w:hint="default"/>
        <w:lang w:val="ru-RU" w:eastAsia="en-US" w:bidi="ar-SA"/>
      </w:rPr>
    </w:lvl>
    <w:lvl w:ilvl="6" w:tplc="90F201F2">
      <w:numFmt w:val="bullet"/>
      <w:lvlText w:val="•"/>
      <w:lvlJc w:val="left"/>
      <w:pPr>
        <w:ind w:left="3674" w:hanging="159"/>
      </w:pPr>
      <w:rPr>
        <w:rFonts w:hint="default"/>
        <w:lang w:val="ru-RU" w:eastAsia="en-US" w:bidi="ar-SA"/>
      </w:rPr>
    </w:lvl>
    <w:lvl w:ilvl="7" w:tplc="01F2F384">
      <w:numFmt w:val="bullet"/>
      <w:lvlText w:val="•"/>
      <w:lvlJc w:val="left"/>
      <w:pPr>
        <w:ind w:left="4277" w:hanging="159"/>
      </w:pPr>
      <w:rPr>
        <w:rFonts w:hint="default"/>
        <w:lang w:val="ru-RU" w:eastAsia="en-US" w:bidi="ar-SA"/>
      </w:rPr>
    </w:lvl>
    <w:lvl w:ilvl="8" w:tplc="D514D87C">
      <w:numFmt w:val="bullet"/>
      <w:lvlText w:val="•"/>
      <w:lvlJc w:val="left"/>
      <w:pPr>
        <w:ind w:left="4879" w:hanging="159"/>
      </w:pPr>
      <w:rPr>
        <w:rFonts w:hint="default"/>
        <w:lang w:val="ru-RU" w:eastAsia="en-US" w:bidi="ar-SA"/>
      </w:rPr>
    </w:lvl>
  </w:abstractNum>
  <w:abstractNum w:abstractNumId="23" w15:restartNumberingAfterBreak="0">
    <w:nsid w:val="2AF53AE6"/>
    <w:multiLevelType w:val="hybridMultilevel"/>
    <w:tmpl w:val="B5260028"/>
    <w:lvl w:ilvl="0" w:tplc="41F81BAA">
      <w:start w:val="1"/>
      <w:numFmt w:val="decimal"/>
      <w:lvlText w:val="%1."/>
      <w:lvlJc w:val="left"/>
      <w:pPr>
        <w:ind w:left="1131" w:hanging="281"/>
      </w:pPr>
      <w:rPr>
        <w:rFonts w:ascii="Times New Roman" w:eastAsia="Times New Roman" w:hAnsi="Times New Roman" w:cs="Times New Roman" w:hint="default"/>
        <w:b w:val="0"/>
        <w:bCs w:val="0"/>
        <w:i/>
        <w:iCs/>
        <w:spacing w:val="0"/>
        <w:w w:val="100"/>
        <w:sz w:val="28"/>
        <w:szCs w:val="28"/>
        <w:lang w:val="ru-RU" w:eastAsia="en-US" w:bidi="ar-SA"/>
      </w:rPr>
    </w:lvl>
    <w:lvl w:ilvl="1" w:tplc="943688EE">
      <w:numFmt w:val="bullet"/>
      <w:lvlText w:val="–"/>
      <w:lvlJc w:val="left"/>
      <w:pPr>
        <w:ind w:left="143" w:hanging="461"/>
      </w:pPr>
      <w:rPr>
        <w:rFonts w:ascii="Times New Roman" w:eastAsia="Times New Roman" w:hAnsi="Times New Roman" w:cs="Times New Roman" w:hint="default"/>
        <w:b w:val="0"/>
        <w:bCs w:val="0"/>
        <w:i w:val="0"/>
        <w:iCs w:val="0"/>
        <w:spacing w:val="0"/>
        <w:w w:val="100"/>
        <w:sz w:val="28"/>
        <w:szCs w:val="28"/>
        <w:lang w:val="ru-RU" w:eastAsia="en-US" w:bidi="ar-SA"/>
      </w:rPr>
    </w:lvl>
    <w:lvl w:ilvl="2" w:tplc="B4CC7646">
      <w:numFmt w:val="bullet"/>
      <w:lvlText w:val="•"/>
      <w:lvlJc w:val="left"/>
      <w:pPr>
        <w:ind w:left="2132" w:hanging="461"/>
      </w:pPr>
      <w:rPr>
        <w:rFonts w:hint="default"/>
        <w:lang w:val="ru-RU" w:eastAsia="en-US" w:bidi="ar-SA"/>
      </w:rPr>
    </w:lvl>
    <w:lvl w:ilvl="3" w:tplc="FB988F60">
      <w:numFmt w:val="bullet"/>
      <w:lvlText w:val="•"/>
      <w:lvlJc w:val="left"/>
      <w:pPr>
        <w:ind w:left="3124" w:hanging="461"/>
      </w:pPr>
      <w:rPr>
        <w:rFonts w:hint="default"/>
        <w:lang w:val="ru-RU" w:eastAsia="en-US" w:bidi="ar-SA"/>
      </w:rPr>
    </w:lvl>
    <w:lvl w:ilvl="4" w:tplc="F7261A66">
      <w:numFmt w:val="bullet"/>
      <w:lvlText w:val="•"/>
      <w:lvlJc w:val="left"/>
      <w:pPr>
        <w:ind w:left="4116" w:hanging="461"/>
      </w:pPr>
      <w:rPr>
        <w:rFonts w:hint="default"/>
        <w:lang w:val="ru-RU" w:eastAsia="en-US" w:bidi="ar-SA"/>
      </w:rPr>
    </w:lvl>
    <w:lvl w:ilvl="5" w:tplc="154A4094">
      <w:numFmt w:val="bullet"/>
      <w:lvlText w:val="•"/>
      <w:lvlJc w:val="left"/>
      <w:pPr>
        <w:ind w:left="5108" w:hanging="461"/>
      </w:pPr>
      <w:rPr>
        <w:rFonts w:hint="default"/>
        <w:lang w:val="ru-RU" w:eastAsia="en-US" w:bidi="ar-SA"/>
      </w:rPr>
    </w:lvl>
    <w:lvl w:ilvl="6" w:tplc="CC4064A0">
      <w:numFmt w:val="bullet"/>
      <w:lvlText w:val="•"/>
      <w:lvlJc w:val="left"/>
      <w:pPr>
        <w:ind w:left="6100" w:hanging="461"/>
      </w:pPr>
      <w:rPr>
        <w:rFonts w:hint="default"/>
        <w:lang w:val="ru-RU" w:eastAsia="en-US" w:bidi="ar-SA"/>
      </w:rPr>
    </w:lvl>
    <w:lvl w:ilvl="7" w:tplc="A470F538">
      <w:numFmt w:val="bullet"/>
      <w:lvlText w:val="•"/>
      <w:lvlJc w:val="left"/>
      <w:pPr>
        <w:ind w:left="7092" w:hanging="461"/>
      </w:pPr>
      <w:rPr>
        <w:rFonts w:hint="default"/>
        <w:lang w:val="ru-RU" w:eastAsia="en-US" w:bidi="ar-SA"/>
      </w:rPr>
    </w:lvl>
    <w:lvl w:ilvl="8" w:tplc="F15AB220">
      <w:numFmt w:val="bullet"/>
      <w:lvlText w:val="•"/>
      <w:lvlJc w:val="left"/>
      <w:pPr>
        <w:ind w:left="8084" w:hanging="461"/>
      </w:pPr>
      <w:rPr>
        <w:rFonts w:hint="default"/>
        <w:lang w:val="ru-RU" w:eastAsia="en-US" w:bidi="ar-SA"/>
      </w:rPr>
    </w:lvl>
  </w:abstractNum>
  <w:abstractNum w:abstractNumId="24" w15:restartNumberingAfterBreak="0">
    <w:nsid w:val="2BB445B6"/>
    <w:multiLevelType w:val="hybridMultilevel"/>
    <w:tmpl w:val="2C368478"/>
    <w:lvl w:ilvl="0" w:tplc="731EE65A">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9F4A70DE">
      <w:numFmt w:val="bullet"/>
      <w:lvlText w:val="•"/>
      <w:lvlJc w:val="left"/>
      <w:pPr>
        <w:ind w:left="2032" w:hanging="281"/>
      </w:pPr>
      <w:rPr>
        <w:rFonts w:hint="default"/>
        <w:lang w:val="ru-RU" w:eastAsia="en-US" w:bidi="ar-SA"/>
      </w:rPr>
    </w:lvl>
    <w:lvl w:ilvl="2" w:tplc="6F6A91FC">
      <w:numFmt w:val="bullet"/>
      <w:lvlText w:val="•"/>
      <w:lvlJc w:val="left"/>
      <w:pPr>
        <w:ind w:left="2925" w:hanging="281"/>
      </w:pPr>
      <w:rPr>
        <w:rFonts w:hint="default"/>
        <w:lang w:val="ru-RU" w:eastAsia="en-US" w:bidi="ar-SA"/>
      </w:rPr>
    </w:lvl>
    <w:lvl w:ilvl="3" w:tplc="FB28F34C">
      <w:numFmt w:val="bullet"/>
      <w:lvlText w:val="•"/>
      <w:lvlJc w:val="left"/>
      <w:pPr>
        <w:ind w:left="3818" w:hanging="281"/>
      </w:pPr>
      <w:rPr>
        <w:rFonts w:hint="default"/>
        <w:lang w:val="ru-RU" w:eastAsia="en-US" w:bidi="ar-SA"/>
      </w:rPr>
    </w:lvl>
    <w:lvl w:ilvl="4" w:tplc="3A10C306">
      <w:numFmt w:val="bullet"/>
      <w:lvlText w:val="•"/>
      <w:lvlJc w:val="left"/>
      <w:pPr>
        <w:ind w:left="4711" w:hanging="281"/>
      </w:pPr>
      <w:rPr>
        <w:rFonts w:hint="default"/>
        <w:lang w:val="ru-RU" w:eastAsia="en-US" w:bidi="ar-SA"/>
      </w:rPr>
    </w:lvl>
    <w:lvl w:ilvl="5" w:tplc="60F86702">
      <w:numFmt w:val="bullet"/>
      <w:lvlText w:val="•"/>
      <w:lvlJc w:val="left"/>
      <w:pPr>
        <w:ind w:left="5604" w:hanging="281"/>
      </w:pPr>
      <w:rPr>
        <w:rFonts w:hint="default"/>
        <w:lang w:val="ru-RU" w:eastAsia="en-US" w:bidi="ar-SA"/>
      </w:rPr>
    </w:lvl>
    <w:lvl w:ilvl="6" w:tplc="587E6D5C">
      <w:numFmt w:val="bullet"/>
      <w:lvlText w:val="•"/>
      <w:lvlJc w:val="left"/>
      <w:pPr>
        <w:ind w:left="6497" w:hanging="281"/>
      </w:pPr>
      <w:rPr>
        <w:rFonts w:hint="default"/>
        <w:lang w:val="ru-RU" w:eastAsia="en-US" w:bidi="ar-SA"/>
      </w:rPr>
    </w:lvl>
    <w:lvl w:ilvl="7" w:tplc="DB527678">
      <w:numFmt w:val="bullet"/>
      <w:lvlText w:val="•"/>
      <w:lvlJc w:val="left"/>
      <w:pPr>
        <w:ind w:left="7390" w:hanging="281"/>
      </w:pPr>
      <w:rPr>
        <w:rFonts w:hint="default"/>
        <w:lang w:val="ru-RU" w:eastAsia="en-US" w:bidi="ar-SA"/>
      </w:rPr>
    </w:lvl>
    <w:lvl w:ilvl="8" w:tplc="67C097AA">
      <w:numFmt w:val="bullet"/>
      <w:lvlText w:val="•"/>
      <w:lvlJc w:val="left"/>
      <w:pPr>
        <w:ind w:left="8283" w:hanging="281"/>
      </w:pPr>
      <w:rPr>
        <w:rFonts w:hint="default"/>
        <w:lang w:val="ru-RU" w:eastAsia="en-US" w:bidi="ar-SA"/>
      </w:rPr>
    </w:lvl>
  </w:abstractNum>
  <w:abstractNum w:abstractNumId="25" w15:restartNumberingAfterBreak="0">
    <w:nsid w:val="2D3D3563"/>
    <w:multiLevelType w:val="hybridMultilevel"/>
    <w:tmpl w:val="8494A828"/>
    <w:lvl w:ilvl="0" w:tplc="8DF6A130">
      <w:start w:val="1"/>
      <w:numFmt w:val="decimal"/>
      <w:lvlText w:val="%1."/>
      <w:lvlJc w:val="left"/>
      <w:pPr>
        <w:ind w:left="14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5EF44FC4">
      <w:numFmt w:val="bullet"/>
      <w:lvlText w:val="•"/>
      <w:lvlJc w:val="left"/>
      <w:pPr>
        <w:ind w:left="1132" w:hanging="303"/>
      </w:pPr>
      <w:rPr>
        <w:rFonts w:hint="default"/>
        <w:lang w:val="ru-RU" w:eastAsia="en-US" w:bidi="ar-SA"/>
      </w:rPr>
    </w:lvl>
    <w:lvl w:ilvl="2" w:tplc="9624526C">
      <w:numFmt w:val="bullet"/>
      <w:lvlText w:val="•"/>
      <w:lvlJc w:val="left"/>
      <w:pPr>
        <w:ind w:left="2125" w:hanging="303"/>
      </w:pPr>
      <w:rPr>
        <w:rFonts w:hint="default"/>
        <w:lang w:val="ru-RU" w:eastAsia="en-US" w:bidi="ar-SA"/>
      </w:rPr>
    </w:lvl>
    <w:lvl w:ilvl="3" w:tplc="8DFC6B7E">
      <w:numFmt w:val="bullet"/>
      <w:lvlText w:val="•"/>
      <w:lvlJc w:val="left"/>
      <w:pPr>
        <w:ind w:left="3118" w:hanging="303"/>
      </w:pPr>
      <w:rPr>
        <w:rFonts w:hint="default"/>
        <w:lang w:val="ru-RU" w:eastAsia="en-US" w:bidi="ar-SA"/>
      </w:rPr>
    </w:lvl>
    <w:lvl w:ilvl="4" w:tplc="28CEC508">
      <w:numFmt w:val="bullet"/>
      <w:lvlText w:val="•"/>
      <w:lvlJc w:val="left"/>
      <w:pPr>
        <w:ind w:left="4111" w:hanging="303"/>
      </w:pPr>
      <w:rPr>
        <w:rFonts w:hint="default"/>
        <w:lang w:val="ru-RU" w:eastAsia="en-US" w:bidi="ar-SA"/>
      </w:rPr>
    </w:lvl>
    <w:lvl w:ilvl="5" w:tplc="637AA02C">
      <w:numFmt w:val="bullet"/>
      <w:lvlText w:val="•"/>
      <w:lvlJc w:val="left"/>
      <w:pPr>
        <w:ind w:left="5104" w:hanging="303"/>
      </w:pPr>
      <w:rPr>
        <w:rFonts w:hint="default"/>
        <w:lang w:val="ru-RU" w:eastAsia="en-US" w:bidi="ar-SA"/>
      </w:rPr>
    </w:lvl>
    <w:lvl w:ilvl="6" w:tplc="38104E3A">
      <w:numFmt w:val="bullet"/>
      <w:lvlText w:val="•"/>
      <w:lvlJc w:val="left"/>
      <w:pPr>
        <w:ind w:left="6097" w:hanging="303"/>
      </w:pPr>
      <w:rPr>
        <w:rFonts w:hint="default"/>
        <w:lang w:val="ru-RU" w:eastAsia="en-US" w:bidi="ar-SA"/>
      </w:rPr>
    </w:lvl>
    <w:lvl w:ilvl="7" w:tplc="93FA4FB4">
      <w:numFmt w:val="bullet"/>
      <w:lvlText w:val="•"/>
      <w:lvlJc w:val="left"/>
      <w:pPr>
        <w:ind w:left="7090" w:hanging="303"/>
      </w:pPr>
      <w:rPr>
        <w:rFonts w:hint="default"/>
        <w:lang w:val="ru-RU" w:eastAsia="en-US" w:bidi="ar-SA"/>
      </w:rPr>
    </w:lvl>
    <w:lvl w:ilvl="8" w:tplc="07A0FB62">
      <w:numFmt w:val="bullet"/>
      <w:lvlText w:val="•"/>
      <w:lvlJc w:val="left"/>
      <w:pPr>
        <w:ind w:left="8083" w:hanging="303"/>
      </w:pPr>
      <w:rPr>
        <w:rFonts w:hint="default"/>
        <w:lang w:val="ru-RU" w:eastAsia="en-US" w:bidi="ar-SA"/>
      </w:rPr>
    </w:lvl>
  </w:abstractNum>
  <w:abstractNum w:abstractNumId="26" w15:restartNumberingAfterBreak="0">
    <w:nsid w:val="3081121B"/>
    <w:multiLevelType w:val="hybridMultilevel"/>
    <w:tmpl w:val="A250746A"/>
    <w:lvl w:ilvl="0" w:tplc="8092C3A0">
      <w:numFmt w:val="bullet"/>
      <w:lvlText w:val="–"/>
      <w:lvlJc w:val="left"/>
      <w:pPr>
        <w:ind w:left="10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58122B94">
      <w:numFmt w:val="bullet"/>
      <w:lvlText w:val="•"/>
      <w:lvlJc w:val="left"/>
      <w:pPr>
        <w:ind w:left="1960" w:hanging="212"/>
      </w:pPr>
      <w:rPr>
        <w:rFonts w:hint="default"/>
        <w:lang w:val="ru-RU" w:eastAsia="en-US" w:bidi="ar-SA"/>
      </w:rPr>
    </w:lvl>
    <w:lvl w:ilvl="2" w:tplc="4BF0B6DA">
      <w:numFmt w:val="bullet"/>
      <w:lvlText w:val="•"/>
      <w:lvlJc w:val="left"/>
      <w:pPr>
        <w:ind w:left="2861" w:hanging="212"/>
      </w:pPr>
      <w:rPr>
        <w:rFonts w:hint="default"/>
        <w:lang w:val="ru-RU" w:eastAsia="en-US" w:bidi="ar-SA"/>
      </w:rPr>
    </w:lvl>
    <w:lvl w:ilvl="3" w:tplc="51DE0312">
      <w:numFmt w:val="bullet"/>
      <w:lvlText w:val="•"/>
      <w:lvlJc w:val="left"/>
      <w:pPr>
        <w:ind w:left="3762" w:hanging="212"/>
      </w:pPr>
      <w:rPr>
        <w:rFonts w:hint="default"/>
        <w:lang w:val="ru-RU" w:eastAsia="en-US" w:bidi="ar-SA"/>
      </w:rPr>
    </w:lvl>
    <w:lvl w:ilvl="4" w:tplc="05AE60FE">
      <w:numFmt w:val="bullet"/>
      <w:lvlText w:val="•"/>
      <w:lvlJc w:val="left"/>
      <w:pPr>
        <w:ind w:left="4663" w:hanging="212"/>
      </w:pPr>
      <w:rPr>
        <w:rFonts w:hint="default"/>
        <w:lang w:val="ru-RU" w:eastAsia="en-US" w:bidi="ar-SA"/>
      </w:rPr>
    </w:lvl>
    <w:lvl w:ilvl="5" w:tplc="5C58EDFE">
      <w:numFmt w:val="bullet"/>
      <w:lvlText w:val="•"/>
      <w:lvlJc w:val="left"/>
      <w:pPr>
        <w:ind w:left="5564" w:hanging="212"/>
      </w:pPr>
      <w:rPr>
        <w:rFonts w:hint="default"/>
        <w:lang w:val="ru-RU" w:eastAsia="en-US" w:bidi="ar-SA"/>
      </w:rPr>
    </w:lvl>
    <w:lvl w:ilvl="6" w:tplc="DE76E9A4">
      <w:numFmt w:val="bullet"/>
      <w:lvlText w:val="•"/>
      <w:lvlJc w:val="left"/>
      <w:pPr>
        <w:ind w:left="6465" w:hanging="212"/>
      </w:pPr>
      <w:rPr>
        <w:rFonts w:hint="default"/>
        <w:lang w:val="ru-RU" w:eastAsia="en-US" w:bidi="ar-SA"/>
      </w:rPr>
    </w:lvl>
    <w:lvl w:ilvl="7" w:tplc="F73EBC7C">
      <w:numFmt w:val="bullet"/>
      <w:lvlText w:val="•"/>
      <w:lvlJc w:val="left"/>
      <w:pPr>
        <w:ind w:left="7366" w:hanging="212"/>
      </w:pPr>
      <w:rPr>
        <w:rFonts w:hint="default"/>
        <w:lang w:val="ru-RU" w:eastAsia="en-US" w:bidi="ar-SA"/>
      </w:rPr>
    </w:lvl>
    <w:lvl w:ilvl="8" w:tplc="8F4CE09A">
      <w:numFmt w:val="bullet"/>
      <w:lvlText w:val="•"/>
      <w:lvlJc w:val="left"/>
      <w:pPr>
        <w:ind w:left="8267" w:hanging="212"/>
      </w:pPr>
      <w:rPr>
        <w:rFonts w:hint="default"/>
        <w:lang w:val="ru-RU" w:eastAsia="en-US" w:bidi="ar-SA"/>
      </w:rPr>
    </w:lvl>
  </w:abstractNum>
  <w:abstractNum w:abstractNumId="27" w15:restartNumberingAfterBreak="0">
    <w:nsid w:val="313D36F8"/>
    <w:multiLevelType w:val="hybridMultilevel"/>
    <w:tmpl w:val="F89C20C8"/>
    <w:lvl w:ilvl="0" w:tplc="E4CCF5C8">
      <w:numFmt w:val="bullet"/>
      <w:lvlText w:val="–"/>
      <w:lvlJc w:val="left"/>
      <w:pPr>
        <w:ind w:left="143" w:hanging="358"/>
      </w:pPr>
      <w:rPr>
        <w:rFonts w:ascii="Times New Roman" w:eastAsia="Times New Roman" w:hAnsi="Times New Roman" w:cs="Times New Roman" w:hint="default"/>
        <w:b w:val="0"/>
        <w:bCs w:val="0"/>
        <w:i w:val="0"/>
        <w:iCs w:val="0"/>
        <w:spacing w:val="0"/>
        <w:w w:val="100"/>
        <w:sz w:val="28"/>
        <w:szCs w:val="28"/>
        <w:lang w:val="ru-RU" w:eastAsia="en-US" w:bidi="ar-SA"/>
      </w:rPr>
    </w:lvl>
    <w:lvl w:ilvl="1" w:tplc="A7D2A632">
      <w:numFmt w:val="bullet"/>
      <w:lvlText w:val="•"/>
      <w:lvlJc w:val="left"/>
      <w:pPr>
        <w:ind w:left="1132" w:hanging="358"/>
      </w:pPr>
      <w:rPr>
        <w:rFonts w:hint="default"/>
        <w:lang w:val="ru-RU" w:eastAsia="en-US" w:bidi="ar-SA"/>
      </w:rPr>
    </w:lvl>
    <w:lvl w:ilvl="2" w:tplc="652CD59C">
      <w:numFmt w:val="bullet"/>
      <w:lvlText w:val="•"/>
      <w:lvlJc w:val="left"/>
      <w:pPr>
        <w:ind w:left="2125" w:hanging="358"/>
      </w:pPr>
      <w:rPr>
        <w:rFonts w:hint="default"/>
        <w:lang w:val="ru-RU" w:eastAsia="en-US" w:bidi="ar-SA"/>
      </w:rPr>
    </w:lvl>
    <w:lvl w:ilvl="3" w:tplc="531E21CC">
      <w:numFmt w:val="bullet"/>
      <w:lvlText w:val="•"/>
      <w:lvlJc w:val="left"/>
      <w:pPr>
        <w:ind w:left="3118" w:hanging="358"/>
      </w:pPr>
      <w:rPr>
        <w:rFonts w:hint="default"/>
        <w:lang w:val="ru-RU" w:eastAsia="en-US" w:bidi="ar-SA"/>
      </w:rPr>
    </w:lvl>
    <w:lvl w:ilvl="4" w:tplc="181AE358">
      <w:numFmt w:val="bullet"/>
      <w:lvlText w:val="•"/>
      <w:lvlJc w:val="left"/>
      <w:pPr>
        <w:ind w:left="4111" w:hanging="358"/>
      </w:pPr>
      <w:rPr>
        <w:rFonts w:hint="default"/>
        <w:lang w:val="ru-RU" w:eastAsia="en-US" w:bidi="ar-SA"/>
      </w:rPr>
    </w:lvl>
    <w:lvl w:ilvl="5" w:tplc="55AC38AC">
      <w:numFmt w:val="bullet"/>
      <w:lvlText w:val="•"/>
      <w:lvlJc w:val="left"/>
      <w:pPr>
        <w:ind w:left="5104" w:hanging="358"/>
      </w:pPr>
      <w:rPr>
        <w:rFonts w:hint="default"/>
        <w:lang w:val="ru-RU" w:eastAsia="en-US" w:bidi="ar-SA"/>
      </w:rPr>
    </w:lvl>
    <w:lvl w:ilvl="6" w:tplc="67B28B68">
      <w:numFmt w:val="bullet"/>
      <w:lvlText w:val="•"/>
      <w:lvlJc w:val="left"/>
      <w:pPr>
        <w:ind w:left="6097" w:hanging="358"/>
      </w:pPr>
      <w:rPr>
        <w:rFonts w:hint="default"/>
        <w:lang w:val="ru-RU" w:eastAsia="en-US" w:bidi="ar-SA"/>
      </w:rPr>
    </w:lvl>
    <w:lvl w:ilvl="7" w:tplc="9CB4485C">
      <w:numFmt w:val="bullet"/>
      <w:lvlText w:val="•"/>
      <w:lvlJc w:val="left"/>
      <w:pPr>
        <w:ind w:left="7090" w:hanging="358"/>
      </w:pPr>
      <w:rPr>
        <w:rFonts w:hint="default"/>
        <w:lang w:val="ru-RU" w:eastAsia="en-US" w:bidi="ar-SA"/>
      </w:rPr>
    </w:lvl>
    <w:lvl w:ilvl="8" w:tplc="82CC6714">
      <w:numFmt w:val="bullet"/>
      <w:lvlText w:val="•"/>
      <w:lvlJc w:val="left"/>
      <w:pPr>
        <w:ind w:left="8083" w:hanging="358"/>
      </w:pPr>
      <w:rPr>
        <w:rFonts w:hint="default"/>
        <w:lang w:val="ru-RU" w:eastAsia="en-US" w:bidi="ar-SA"/>
      </w:rPr>
    </w:lvl>
  </w:abstractNum>
  <w:abstractNum w:abstractNumId="28" w15:restartNumberingAfterBreak="0">
    <w:nsid w:val="31610AFD"/>
    <w:multiLevelType w:val="hybridMultilevel"/>
    <w:tmpl w:val="836E8930"/>
    <w:lvl w:ilvl="0" w:tplc="88DA9B1E">
      <w:numFmt w:val="bullet"/>
      <w:lvlText w:val="-"/>
      <w:lvlJc w:val="left"/>
      <w:pPr>
        <w:ind w:left="105"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79E0FE9E">
      <w:numFmt w:val="bullet"/>
      <w:lvlText w:val="•"/>
      <w:lvlJc w:val="left"/>
      <w:pPr>
        <w:ind w:left="556" w:hanging="106"/>
      </w:pPr>
      <w:rPr>
        <w:rFonts w:hint="default"/>
        <w:lang w:val="ru-RU" w:eastAsia="en-US" w:bidi="ar-SA"/>
      </w:rPr>
    </w:lvl>
    <w:lvl w:ilvl="2" w:tplc="8438F1D6">
      <w:numFmt w:val="bullet"/>
      <w:lvlText w:val="•"/>
      <w:lvlJc w:val="left"/>
      <w:pPr>
        <w:ind w:left="1012" w:hanging="106"/>
      </w:pPr>
      <w:rPr>
        <w:rFonts w:hint="default"/>
        <w:lang w:val="ru-RU" w:eastAsia="en-US" w:bidi="ar-SA"/>
      </w:rPr>
    </w:lvl>
    <w:lvl w:ilvl="3" w:tplc="5AB42D60">
      <w:numFmt w:val="bullet"/>
      <w:lvlText w:val="•"/>
      <w:lvlJc w:val="left"/>
      <w:pPr>
        <w:ind w:left="1468" w:hanging="106"/>
      </w:pPr>
      <w:rPr>
        <w:rFonts w:hint="default"/>
        <w:lang w:val="ru-RU" w:eastAsia="en-US" w:bidi="ar-SA"/>
      </w:rPr>
    </w:lvl>
    <w:lvl w:ilvl="4" w:tplc="31782C1C">
      <w:numFmt w:val="bullet"/>
      <w:lvlText w:val="•"/>
      <w:lvlJc w:val="left"/>
      <w:pPr>
        <w:ind w:left="1924" w:hanging="106"/>
      </w:pPr>
      <w:rPr>
        <w:rFonts w:hint="default"/>
        <w:lang w:val="ru-RU" w:eastAsia="en-US" w:bidi="ar-SA"/>
      </w:rPr>
    </w:lvl>
    <w:lvl w:ilvl="5" w:tplc="B4FE10E2">
      <w:numFmt w:val="bullet"/>
      <w:lvlText w:val="•"/>
      <w:lvlJc w:val="left"/>
      <w:pPr>
        <w:ind w:left="2380" w:hanging="106"/>
      </w:pPr>
      <w:rPr>
        <w:rFonts w:hint="default"/>
        <w:lang w:val="ru-RU" w:eastAsia="en-US" w:bidi="ar-SA"/>
      </w:rPr>
    </w:lvl>
    <w:lvl w:ilvl="6" w:tplc="19C6007C">
      <w:numFmt w:val="bullet"/>
      <w:lvlText w:val="•"/>
      <w:lvlJc w:val="left"/>
      <w:pPr>
        <w:ind w:left="2836" w:hanging="106"/>
      </w:pPr>
      <w:rPr>
        <w:rFonts w:hint="default"/>
        <w:lang w:val="ru-RU" w:eastAsia="en-US" w:bidi="ar-SA"/>
      </w:rPr>
    </w:lvl>
    <w:lvl w:ilvl="7" w:tplc="E7EE52A8">
      <w:numFmt w:val="bullet"/>
      <w:lvlText w:val="•"/>
      <w:lvlJc w:val="left"/>
      <w:pPr>
        <w:ind w:left="3292" w:hanging="106"/>
      </w:pPr>
      <w:rPr>
        <w:rFonts w:hint="default"/>
        <w:lang w:val="ru-RU" w:eastAsia="en-US" w:bidi="ar-SA"/>
      </w:rPr>
    </w:lvl>
    <w:lvl w:ilvl="8" w:tplc="70CCD70A">
      <w:numFmt w:val="bullet"/>
      <w:lvlText w:val="•"/>
      <w:lvlJc w:val="left"/>
      <w:pPr>
        <w:ind w:left="3748" w:hanging="106"/>
      </w:pPr>
      <w:rPr>
        <w:rFonts w:hint="default"/>
        <w:lang w:val="ru-RU" w:eastAsia="en-US" w:bidi="ar-SA"/>
      </w:rPr>
    </w:lvl>
  </w:abstractNum>
  <w:abstractNum w:abstractNumId="29" w15:restartNumberingAfterBreak="0">
    <w:nsid w:val="36A64857"/>
    <w:multiLevelType w:val="hybridMultilevel"/>
    <w:tmpl w:val="E26AA196"/>
    <w:lvl w:ilvl="0" w:tplc="9566EDFA">
      <w:numFmt w:val="bullet"/>
      <w:lvlText w:val="-"/>
      <w:lvlJc w:val="left"/>
      <w:pPr>
        <w:ind w:left="57"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1" w:tplc="3DC89CF6">
      <w:numFmt w:val="bullet"/>
      <w:lvlText w:val="•"/>
      <w:lvlJc w:val="left"/>
      <w:pPr>
        <w:ind w:left="340" w:hanging="142"/>
      </w:pPr>
      <w:rPr>
        <w:rFonts w:hint="default"/>
        <w:lang w:val="ru-RU" w:eastAsia="en-US" w:bidi="ar-SA"/>
      </w:rPr>
    </w:lvl>
    <w:lvl w:ilvl="2" w:tplc="3928FD7C">
      <w:numFmt w:val="bullet"/>
      <w:lvlText w:val="•"/>
      <w:lvlJc w:val="left"/>
      <w:pPr>
        <w:ind w:left="621" w:hanging="142"/>
      </w:pPr>
      <w:rPr>
        <w:rFonts w:hint="default"/>
        <w:lang w:val="ru-RU" w:eastAsia="en-US" w:bidi="ar-SA"/>
      </w:rPr>
    </w:lvl>
    <w:lvl w:ilvl="3" w:tplc="48D69744">
      <w:numFmt w:val="bullet"/>
      <w:lvlText w:val="•"/>
      <w:lvlJc w:val="left"/>
      <w:pPr>
        <w:ind w:left="901" w:hanging="142"/>
      </w:pPr>
      <w:rPr>
        <w:rFonts w:hint="default"/>
        <w:lang w:val="ru-RU" w:eastAsia="en-US" w:bidi="ar-SA"/>
      </w:rPr>
    </w:lvl>
    <w:lvl w:ilvl="4" w:tplc="9E882FB8">
      <w:numFmt w:val="bullet"/>
      <w:lvlText w:val="•"/>
      <w:lvlJc w:val="left"/>
      <w:pPr>
        <w:ind w:left="1182" w:hanging="142"/>
      </w:pPr>
      <w:rPr>
        <w:rFonts w:hint="default"/>
        <w:lang w:val="ru-RU" w:eastAsia="en-US" w:bidi="ar-SA"/>
      </w:rPr>
    </w:lvl>
    <w:lvl w:ilvl="5" w:tplc="170208F6">
      <w:numFmt w:val="bullet"/>
      <w:lvlText w:val="•"/>
      <w:lvlJc w:val="left"/>
      <w:pPr>
        <w:ind w:left="1463" w:hanging="142"/>
      </w:pPr>
      <w:rPr>
        <w:rFonts w:hint="default"/>
        <w:lang w:val="ru-RU" w:eastAsia="en-US" w:bidi="ar-SA"/>
      </w:rPr>
    </w:lvl>
    <w:lvl w:ilvl="6" w:tplc="47A4C8C6">
      <w:numFmt w:val="bullet"/>
      <w:lvlText w:val="•"/>
      <w:lvlJc w:val="left"/>
      <w:pPr>
        <w:ind w:left="1743" w:hanging="142"/>
      </w:pPr>
      <w:rPr>
        <w:rFonts w:hint="default"/>
        <w:lang w:val="ru-RU" w:eastAsia="en-US" w:bidi="ar-SA"/>
      </w:rPr>
    </w:lvl>
    <w:lvl w:ilvl="7" w:tplc="05AAB254">
      <w:numFmt w:val="bullet"/>
      <w:lvlText w:val="•"/>
      <w:lvlJc w:val="left"/>
      <w:pPr>
        <w:ind w:left="2024" w:hanging="142"/>
      </w:pPr>
      <w:rPr>
        <w:rFonts w:hint="default"/>
        <w:lang w:val="ru-RU" w:eastAsia="en-US" w:bidi="ar-SA"/>
      </w:rPr>
    </w:lvl>
    <w:lvl w:ilvl="8" w:tplc="C3425B70">
      <w:numFmt w:val="bullet"/>
      <w:lvlText w:val="•"/>
      <w:lvlJc w:val="left"/>
      <w:pPr>
        <w:ind w:left="2305" w:hanging="142"/>
      </w:pPr>
      <w:rPr>
        <w:rFonts w:hint="default"/>
        <w:lang w:val="ru-RU" w:eastAsia="en-US" w:bidi="ar-SA"/>
      </w:rPr>
    </w:lvl>
  </w:abstractNum>
  <w:abstractNum w:abstractNumId="30" w15:restartNumberingAfterBreak="0">
    <w:nsid w:val="3917777B"/>
    <w:multiLevelType w:val="hybridMultilevel"/>
    <w:tmpl w:val="1BD627DE"/>
    <w:lvl w:ilvl="0" w:tplc="BF4EC3BA">
      <w:numFmt w:val="bullet"/>
      <w:lvlText w:val="–"/>
      <w:lvlJc w:val="left"/>
      <w:pPr>
        <w:ind w:left="143"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1" w:tplc="4D0AE3B0">
      <w:numFmt w:val="bullet"/>
      <w:lvlText w:val="•"/>
      <w:lvlJc w:val="left"/>
      <w:pPr>
        <w:ind w:left="1132" w:hanging="339"/>
      </w:pPr>
      <w:rPr>
        <w:rFonts w:hint="default"/>
        <w:lang w:val="ru-RU" w:eastAsia="en-US" w:bidi="ar-SA"/>
      </w:rPr>
    </w:lvl>
    <w:lvl w:ilvl="2" w:tplc="64D48FB0">
      <w:numFmt w:val="bullet"/>
      <w:lvlText w:val="•"/>
      <w:lvlJc w:val="left"/>
      <w:pPr>
        <w:ind w:left="2125" w:hanging="339"/>
      </w:pPr>
      <w:rPr>
        <w:rFonts w:hint="default"/>
        <w:lang w:val="ru-RU" w:eastAsia="en-US" w:bidi="ar-SA"/>
      </w:rPr>
    </w:lvl>
    <w:lvl w:ilvl="3" w:tplc="C49AEB1A">
      <w:numFmt w:val="bullet"/>
      <w:lvlText w:val="•"/>
      <w:lvlJc w:val="left"/>
      <w:pPr>
        <w:ind w:left="3118" w:hanging="339"/>
      </w:pPr>
      <w:rPr>
        <w:rFonts w:hint="default"/>
        <w:lang w:val="ru-RU" w:eastAsia="en-US" w:bidi="ar-SA"/>
      </w:rPr>
    </w:lvl>
    <w:lvl w:ilvl="4" w:tplc="DDFCB270">
      <w:numFmt w:val="bullet"/>
      <w:lvlText w:val="•"/>
      <w:lvlJc w:val="left"/>
      <w:pPr>
        <w:ind w:left="4111" w:hanging="339"/>
      </w:pPr>
      <w:rPr>
        <w:rFonts w:hint="default"/>
        <w:lang w:val="ru-RU" w:eastAsia="en-US" w:bidi="ar-SA"/>
      </w:rPr>
    </w:lvl>
    <w:lvl w:ilvl="5" w:tplc="1C38FFF0">
      <w:numFmt w:val="bullet"/>
      <w:lvlText w:val="•"/>
      <w:lvlJc w:val="left"/>
      <w:pPr>
        <w:ind w:left="5104" w:hanging="339"/>
      </w:pPr>
      <w:rPr>
        <w:rFonts w:hint="default"/>
        <w:lang w:val="ru-RU" w:eastAsia="en-US" w:bidi="ar-SA"/>
      </w:rPr>
    </w:lvl>
    <w:lvl w:ilvl="6" w:tplc="2F5092EE">
      <w:numFmt w:val="bullet"/>
      <w:lvlText w:val="•"/>
      <w:lvlJc w:val="left"/>
      <w:pPr>
        <w:ind w:left="6097" w:hanging="339"/>
      </w:pPr>
      <w:rPr>
        <w:rFonts w:hint="default"/>
        <w:lang w:val="ru-RU" w:eastAsia="en-US" w:bidi="ar-SA"/>
      </w:rPr>
    </w:lvl>
    <w:lvl w:ilvl="7" w:tplc="2C2CDDCA">
      <w:numFmt w:val="bullet"/>
      <w:lvlText w:val="•"/>
      <w:lvlJc w:val="left"/>
      <w:pPr>
        <w:ind w:left="7090" w:hanging="339"/>
      </w:pPr>
      <w:rPr>
        <w:rFonts w:hint="default"/>
        <w:lang w:val="ru-RU" w:eastAsia="en-US" w:bidi="ar-SA"/>
      </w:rPr>
    </w:lvl>
    <w:lvl w:ilvl="8" w:tplc="41FCAFEC">
      <w:numFmt w:val="bullet"/>
      <w:lvlText w:val="•"/>
      <w:lvlJc w:val="left"/>
      <w:pPr>
        <w:ind w:left="8083" w:hanging="339"/>
      </w:pPr>
      <w:rPr>
        <w:rFonts w:hint="default"/>
        <w:lang w:val="ru-RU" w:eastAsia="en-US" w:bidi="ar-SA"/>
      </w:rPr>
    </w:lvl>
  </w:abstractNum>
  <w:abstractNum w:abstractNumId="31" w15:restartNumberingAfterBreak="0">
    <w:nsid w:val="3999543E"/>
    <w:multiLevelType w:val="hybridMultilevel"/>
    <w:tmpl w:val="3BE0923A"/>
    <w:lvl w:ilvl="0" w:tplc="4DBCB6CE">
      <w:start w:val="128"/>
      <w:numFmt w:val="decimal"/>
      <w:lvlText w:val="%1"/>
      <w:lvlJc w:val="left"/>
      <w:pPr>
        <w:ind w:left="143" w:hanging="528"/>
      </w:pPr>
      <w:rPr>
        <w:rFonts w:ascii="Times New Roman" w:eastAsia="Times New Roman" w:hAnsi="Times New Roman" w:cs="Times New Roman" w:hint="default"/>
        <w:b w:val="0"/>
        <w:bCs w:val="0"/>
        <w:i w:val="0"/>
        <w:iCs w:val="0"/>
        <w:spacing w:val="-2"/>
        <w:w w:val="100"/>
        <w:sz w:val="28"/>
        <w:szCs w:val="28"/>
        <w:lang w:val="ru-RU" w:eastAsia="en-US" w:bidi="ar-SA"/>
      </w:rPr>
    </w:lvl>
    <w:lvl w:ilvl="1" w:tplc="99AA773E">
      <w:numFmt w:val="bullet"/>
      <w:lvlText w:val="•"/>
      <w:lvlJc w:val="left"/>
      <w:pPr>
        <w:ind w:left="1132" w:hanging="528"/>
      </w:pPr>
      <w:rPr>
        <w:rFonts w:hint="default"/>
        <w:lang w:val="ru-RU" w:eastAsia="en-US" w:bidi="ar-SA"/>
      </w:rPr>
    </w:lvl>
    <w:lvl w:ilvl="2" w:tplc="E15E5B56">
      <w:numFmt w:val="bullet"/>
      <w:lvlText w:val="•"/>
      <w:lvlJc w:val="left"/>
      <w:pPr>
        <w:ind w:left="2125" w:hanging="528"/>
      </w:pPr>
      <w:rPr>
        <w:rFonts w:hint="default"/>
        <w:lang w:val="ru-RU" w:eastAsia="en-US" w:bidi="ar-SA"/>
      </w:rPr>
    </w:lvl>
    <w:lvl w:ilvl="3" w:tplc="43CC6910">
      <w:numFmt w:val="bullet"/>
      <w:lvlText w:val="•"/>
      <w:lvlJc w:val="left"/>
      <w:pPr>
        <w:ind w:left="3118" w:hanging="528"/>
      </w:pPr>
      <w:rPr>
        <w:rFonts w:hint="default"/>
        <w:lang w:val="ru-RU" w:eastAsia="en-US" w:bidi="ar-SA"/>
      </w:rPr>
    </w:lvl>
    <w:lvl w:ilvl="4" w:tplc="24F2C02C">
      <w:numFmt w:val="bullet"/>
      <w:lvlText w:val="•"/>
      <w:lvlJc w:val="left"/>
      <w:pPr>
        <w:ind w:left="4111" w:hanging="528"/>
      </w:pPr>
      <w:rPr>
        <w:rFonts w:hint="default"/>
        <w:lang w:val="ru-RU" w:eastAsia="en-US" w:bidi="ar-SA"/>
      </w:rPr>
    </w:lvl>
    <w:lvl w:ilvl="5" w:tplc="E1BCA30C">
      <w:numFmt w:val="bullet"/>
      <w:lvlText w:val="•"/>
      <w:lvlJc w:val="left"/>
      <w:pPr>
        <w:ind w:left="5104" w:hanging="528"/>
      </w:pPr>
      <w:rPr>
        <w:rFonts w:hint="default"/>
        <w:lang w:val="ru-RU" w:eastAsia="en-US" w:bidi="ar-SA"/>
      </w:rPr>
    </w:lvl>
    <w:lvl w:ilvl="6" w:tplc="A65A50B8">
      <w:numFmt w:val="bullet"/>
      <w:lvlText w:val="•"/>
      <w:lvlJc w:val="left"/>
      <w:pPr>
        <w:ind w:left="6097" w:hanging="528"/>
      </w:pPr>
      <w:rPr>
        <w:rFonts w:hint="default"/>
        <w:lang w:val="ru-RU" w:eastAsia="en-US" w:bidi="ar-SA"/>
      </w:rPr>
    </w:lvl>
    <w:lvl w:ilvl="7" w:tplc="F7087A9C">
      <w:numFmt w:val="bullet"/>
      <w:lvlText w:val="•"/>
      <w:lvlJc w:val="left"/>
      <w:pPr>
        <w:ind w:left="7090" w:hanging="528"/>
      </w:pPr>
      <w:rPr>
        <w:rFonts w:hint="default"/>
        <w:lang w:val="ru-RU" w:eastAsia="en-US" w:bidi="ar-SA"/>
      </w:rPr>
    </w:lvl>
    <w:lvl w:ilvl="8" w:tplc="3DAC6C28">
      <w:numFmt w:val="bullet"/>
      <w:lvlText w:val="•"/>
      <w:lvlJc w:val="left"/>
      <w:pPr>
        <w:ind w:left="8083" w:hanging="528"/>
      </w:pPr>
      <w:rPr>
        <w:rFonts w:hint="default"/>
        <w:lang w:val="ru-RU" w:eastAsia="en-US" w:bidi="ar-SA"/>
      </w:rPr>
    </w:lvl>
  </w:abstractNum>
  <w:abstractNum w:abstractNumId="32" w15:restartNumberingAfterBreak="0">
    <w:nsid w:val="3C16459D"/>
    <w:multiLevelType w:val="hybridMultilevel"/>
    <w:tmpl w:val="D8140706"/>
    <w:lvl w:ilvl="0" w:tplc="DDB034BA">
      <w:numFmt w:val="bullet"/>
      <w:lvlText w:val=""/>
      <w:lvlJc w:val="left"/>
      <w:pPr>
        <w:ind w:left="360" w:hanging="360"/>
      </w:pPr>
      <w:rPr>
        <w:rFonts w:ascii="Symbol" w:eastAsia="Symbol" w:hAnsi="Symbol" w:cs="Symbol" w:hint="default"/>
        <w:b w:val="0"/>
        <w:bCs w:val="0"/>
        <w:i w:val="0"/>
        <w:iCs w:val="0"/>
        <w:spacing w:val="0"/>
        <w:w w:val="100"/>
        <w:sz w:val="16"/>
        <w:szCs w:val="16"/>
        <w:lang w:val="ru-RU" w:eastAsia="en-US" w:bidi="ar-SA"/>
      </w:rPr>
    </w:lvl>
    <w:lvl w:ilvl="1" w:tplc="2800CFAA">
      <w:numFmt w:val="bullet"/>
      <w:lvlText w:val="•"/>
      <w:lvlJc w:val="left"/>
      <w:pPr>
        <w:ind w:left="590" w:hanging="360"/>
      </w:pPr>
      <w:rPr>
        <w:rFonts w:hint="default"/>
        <w:lang w:val="ru-RU" w:eastAsia="en-US" w:bidi="ar-SA"/>
      </w:rPr>
    </w:lvl>
    <w:lvl w:ilvl="2" w:tplc="5AF4C55C">
      <w:numFmt w:val="bullet"/>
      <w:lvlText w:val="•"/>
      <w:lvlJc w:val="left"/>
      <w:pPr>
        <w:ind w:left="820" w:hanging="360"/>
      </w:pPr>
      <w:rPr>
        <w:rFonts w:hint="default"/>
        <w:lang w:val="ru-RU" w:eastAsia="en-US" w:bidi="ar-SA"/>
      </w:rPr>
    </w:lvl>
    <w:lvl w:ilvl="3" w:tplc="E7EAB370">
      <w:numFmt w:val="bullet"/>
      <w:lvlText w:val="•"/>
      <w:lvlJc w:val="left"/>
      <w:pPr>
        <w:ind w:left="1050" w:hanging="360"/>
      </w:pPr>
      <w:rPr>
        <w:rFonts w:hint="default"/>
        <w:lang w:val="ru-RU" w:eastAsia="en-US" w:bidi="ar-SA"/>
      </w:rPr>
    </w:lvl>
    <w:lvl w:ilvl="4" w:tplc="3D043B44">
      <w:numFmt w:val="bullet"/>
      <w:lvlText w:val="•"/>
      <w:lvlJc w:val="left"/>
      <w:pPr>
        <w:ind w:left="1281" w:hanging="360"/>
      </w:pPr>
      <w:rPr>
        <w:rFonts w:hint="default"/>
        <w:lang w:val="ru-RU" w:eastAsia="en-US" w:bidi="ar-SA"/>
      </w:rPr>
    </w:lvl>
    <w:lvl w:ilvl="5" w:tplc="0018F622">
      <w:numFmt w:val="bullet"/>
      <w:lvlText w:val="•"/>
      <w:lvlJc w:val="left"/>
      <w:pPr>
        <w:ind w:left="1511" w:hanging="360"/>
      </w:pPr>
      <w:rPr>
        <w:rFonts w:hint="default"/>
        <w:lang w:val="ru-RU" w:eastAsia="en-US" w:bidi="ar-SA"/>
      </w:rPr>
    </w:lvl>
    <w:lvl w:ilvl="6" w:tplc="05E44672">
      <w:numFmt w:val="bullet"/>
      <w:lvlText w:val="•"/>
      <w:lvlJc w:val="left"/>
      <w:pPr>
        <w:ind w:left="1741" w:hanging="360"/>
      </w:pPr>
      <w:rPr>
        <w:rFonts w:hint="default"/>
        <w:lang w:val="ru-RU" w:eastAsia="en-US" w:bidi="ar-SA"/>
      </w:rPr>
    </w:lvl>
    <w:lvl w:ilvl="7" w:tplc="070A4CA4">
      <w:numFmt w:val="bullet"/>
      <w:lvlText w:val="•"/>
      <w:lvlJc w:val="left"/>
      <w:pPr>
        <w:ind w:left="1972" w:hanging="360"/>
      </w:pPr>
      <w:rPr>
        <w:rFonts w:hint="default"/>
        <w:lang w:val="ru-RU" w:eastAsia="en-US" w:bidi="ar-SA"/>
      </w:rPr>
    </w:lvl>
    <w:lvl w:ilvl="8" w:tplc="9FDAF1F4">
      <w:numFmt w:val="bullet"/>
      <w:lvlText w:val="•"/>
      <w:lvlJc w:val="left"/>
      <w:pPr>
        <w:ind w:left="2202" w:hanging="360"/>
      </w:pPr>
      <w:rPr>
        <w:rFonts w:hint="default"/>
        <w:lang w:val="ru-RU" w:eastAsia="en-US" w:bidi="ar-SA"/>
      </w:rPr>
    </w:lvl>
  </w:abstractNum>
  <w:abstractNum w:abstractNumId="33" w15:restartNumberingAfterBreak="0">
    <w:nsid w:val="44BF0328"/>
    <w:multiLevelType w:val="hybridMultilevel"/>
    <w:tmpl w:val="A6326C30"/>
    <w:lvl w:ilvl="0" w:tplc="ED36ED08">
      <w:start w:val="1"/>
      <w:numFmt w:val="decimal"/>
      <w:lvlText w:val="%1."/>
      <w:lvlJc w:val="left"/>
      <w:pPr>
        <w:ind w:left="143" w:hanging="392"/>
      </w:pPr>
      <w:rPr>
        <w:rFonts w:ascii="Times New Roman" w:eastAsia="Times New Roman" w:hAnsi="Times New Roman" w:cs="Times New Roman" w:hint="default"/>
        <w:b w:val="0"/>
        <w:bCs w:val="0"/>
        <w:i w:val="0"/>
        <w:iCs w:val="0"/>
        <w:spacing w:val="0"/>
        <w:w w:val="100"/>
        <w:sz w:val="28"/>
        <w:szCs w:val="28"/>
        <w:lang w:val="ru-RU" w:eastAsia="en-US" w:bidi="ar-SA"/>
      </w:rPr>
    </w:lvl>
    <w:lvl w:ilvl="1" w:tplc="F1AAA96C">
      <w:numFmt w:val="bullet"/>
      <w:lvlText w:val="•"/>
      <w:lvlJc w:val="left"/>
      <w:pPr>
        <w:ind w:left="1132" w:hanging="392"/>
      </w:pPr>
      <w:rPr>
        <w:rFonts w:hint="default"/>
        <w:lang w:val="ru-RU" w:eastAsia="en-US" w:bidi="ar-SA"/>
      </w:rPr>
    </w:lvl>
    <w:lvl w:ilvl="2" w:tplc="038ED958">
      <w:numFmt w:val="bullet"/>
      <w:lvlText w:val="•"/>
      <w:lvlJc w:val="left"/>
      <w:pPr>
        <w:ind w:left="2125" w:hanging="392"/>
      </w:pPr>
      <w:rPr>
        <w:rFonts w:hint="default"/>
        <w:lang w:val="ru-RU" w:eastAsia="en-US" w:bidi="ar-SA"/>
      </w:rPr>
    </w:lvl>
    <w:lvl w:ilvl="3" w:tplc="A4D4F3C0">
      <w:numFmt w:val="bullet"/>
      <w:lvlText w:val="•"/>
      <w:lvlJc w:val="left"/>
      <w:pPr>
        <w:ind w:left="3118" w:hanging="392"/>
      </w:pPr>
      <w:rPr>
        <w:rFonts w:hint="default"/>
        <w:lang w:val="ru-RU" w:eastAsia="en-US" w:bidi="ar-SA"/>
      </w:rPr>
    </w:lvl>
    <w:lvl w:ilvl="4" w:tplc="D3DC3926">
      <w:numFmt w:val="bullet"/>
      <w:lvlText w:val="•"/>
      <w:lvlJc w:val="left"/>
      <w:pPr>
        <w:ind w:left="4111" w:hanging="392"/>
      </w:pPr>
      <w:rPr>
        <w:rFonts w:hint="default"/>
        <w:lang w:val="ru-RU" w:eastAsia="en-US" w:bidi="ar-SA"/>
      </w:rPr>
    </w:lvl>
    <w:lvl w:ilvl="5" w:tplc="B2EC7842">
      <w:numFmt w:val="bullet"/>
      <w:lvlText w:val="•"/>
      <w:lvlJc w:val="left"/>
      <w:pPr>
        <w:ind w:left="5104" w:hanging="392"/>
      </w:pPr>
      <w:rPr>
        <w:rFonts w:hint="default"/>
        <w:lang w:val="ru-RU" w:eastAsia="en-US" w:bidi="ar-SA"/>
      </w:rPr>
    </w:lvl>
    <w:lvl w:ilvl="6" w:tplc="041284F2">
      <w:numFmt w:val="bullet"/>
      <w:lvlText w:val="•"/>
      <w:lvlJc w:val="left"/>
      <w:pPr>
        <w:ind w:left="6097" w:hanging="392"/>
      </w:pPr>
      <w:rPr>
        <w:rFonts w:hint="default"/>
        <w:lang w:val="ru-RU" w:eastAsia="en-US" w:bidi="ar-SA"/>
      </w:rPr>
    </w:lvl>
    <w:lvl w:ilvl="7" w:tplc="A8568C0E">
      <w:numFmt w:val="bullet"/>
      <w:lvlText w:val="•"/>
      <w:lvlJc w:val="left"/>
      <w:pPr>
        <w:ind w:left="7090" w:hanging="392"/>
      </w:pPr>
      <w:rPr>
        <w:rFonts w:hint="default"/>
        <w:lang w:val="ru-RU" w:eastAsia="en-US" w:bidi="ar-SA"/>
      </w:rPr>
    </w:lvl>
    <w:lvl w:ilvl="8" w:tplc="6E18F3D2">
      <w:numFmt w:val="bullet"/>
      <w:lvlText w:val="•"/>
      <w:lvlJc w:val="left"/>
      <w:pPr>
        <w:ind w:left="8083" w:hanging="392"/>
      </w:pPr>
      <w:rPr>
        <w:rFonts w:hint="default"/>
        <w:lang w:val="ru-RU" w:eastAsia="en-US" w:bidi="ar-SA"/>
      </w:rPr>
    </w:lvl>
  </w:abstractNum>
  <w:abstractNum w:abstractNumId="34" w15:restartNumberingAfterBreak="0">
    <w:nsid w:val="4695188F"/>
    <w:multiLevelType w:val="hybridMultilevel"/>
    <w:tmpl w:val="BE7C32C2"/>
    <w:lvl w:ilvl="0" w:tplc="ACFA8F9C">
      <w:start w:val="1"/>
      <w:numFmt w:val="decimal"/>
      <w:lvlText w:val="%1)"/>
      <w:lvlJc w:val="left"/>
      <w:pPr>
        <w:ind w:left="143" w:hanging="470"/>
      </w:pPr>
      <w:rPr>
        <w:rFonts w:ascii="Times New Roman" w:eastAsia="Times New Roman" w:hAnsi="Times New Roman" w:cs="Times New Roman" w:hint="default"/>
        <w:b w:val="0"/>
        <w:bCs w:val="0"/>
        <w:i w:val="0"/>
        <w:iCs w:val="0"/>
        <w:spacing w:val="0"/>
        <w:w w:val="100"/>
        <w:sz w:val="28"/>
        <w:szCs w:val="28"/>
        <w:lang w:val="ru-RU" w:eastAsia="en-US" w:bidi="ar-SA"/>
      </w:rPr>
    </w:lvl>
    <w:lvl w:ilvl="1" w:tplc="E8BAC6B8">
      <w:numFmt w:val="bullet"/>
      <w:lvlText w:val="•"/>
      <w:lvlJc w:val="left"/>
      <w:pPr>
        <w:ind w:left="1132" w:hanging="470"/>
      </w:pPr>
      <w:rPr>
        <w:rFonts w:hint="default"/>
        <w:lang w:val="ru-RU" w:eastAsia="en-US" w:bidi="ar-SA"/>
      </w:rPr>
    </w:lvl>
    <w:lvl w:ilvl="2" w:tplc="03DEA6D8">
      <w:numFmt w:val="bullet"/>
      <w:lvlText w:val="•"/>
      <w:lvlJc w:val="left"/>
      <w:pPr>
        <w:ind w:left="2125" w:hanging="470"/>
      </w:pPr>
      <w:rPr>
        <w:rFonts w:hint="default"/>
        <w:lang w:val="ru-RU" w:eastAsia="en-US" w:bidi="ar-SA"/>
      </w:rPr>
    </w:lvl>
    <w:lvl w:ilvl="3" w:tplc="2E664F9A">
      <w:numFmt w:val="bullet"/>
      <w:lvlText w:val="•"/>
      <w:lvlJc w:val="left"/>
      <w:pPr>
        <w:ind w:left="3118" w:hanging="470"/>
      </w:pPr>
      <w:rPr>
        <w:rFonts w:hint="default"/>
        <w:lang w:val="ru-RU" w:eastAsia="en-US" w:bidi="ar-SA"/>
      </w:rPr>
    </w:lvl>
    <w:lvl w:ilvl="4" w:tplc="17B018E2">
      <w:numFmt w:val="bullet"/>
      <w:lvlText w:val="•"/>
      <w:lvlJc w:val="left"/>
      <w:pPr>
        <w:ind w:left="4111" w:hanging="470"/>
      </w:pPr>
      <w:rPr>
        <w:rFonts w:hint="default"/>
        <w:lang w:val="ru-RU" w:eastAsia="en-US" w:bidi="ar-SA"/>
      </w:rPr>
    </w:lvl>
    <w:lvl w:ilvl="5" w:tplc="01B605F2">
      <w:numFmt w:val="bullet"/>
      <w:lvlText w:val="•"/>
      <w:lvlJc w:val="left"/>
      <w:pPr>
        <w:ind w:left="5104" w:hanging="470"/>
      </w:pPr>
      <w:rPr>
        <w:rFonts w:hint="default"/>
        <w:lang w:val="ru-RU" w:eastAsia="en-US" w:bidi="ar-SA"/>
      </w:rPr>
    </w:lvl>
    <w:lvl w:ilvl="6" w:tplc="7C180F6A">
      <w:numFmt w:val="bullet"/>
      <w:lvlText w:val="•"/>
      <w:lvlJc w:val="left"/>
      <w:pPr>
        <w:ind w:left="6097" w:hanging="470"/>
      </w:pPr>
      <w:rPr>
        <w:rFonts w:hint="default"/>
        <w:lang w:val="ru-RU" w:eastAsia="en-US" w:bidi="ar-SA"/>
      </w:rPr>
    </w:lvl>
    <w:lvl w:ilvl="7" w:tplc="D06C4C92">
      <w:numFmt w:val="bullet"/>
      <w:lvlText w:val="•"/>
      <w:lvlJc w:val="left"/>
      <w:pPr>
        <w:ind w:left="7090" w:hanging="470"/>
      </w:pPr>
      <w:rPr>
        <w:rFonts w:hint="default"/>
        <w:lang w:val="ru-RU" w:eastAsia="en-US" w:bidi="ar-SA"/>
      </w:rPr>
    </w:lvl>
    <w:lvl w:ilvl="8" w:tplc="F3186916">
      <w:numFmt w:val="bullet"/>
      <w:lvlText w:val="•"/>
      <w:lvlJc w:val="left"/>
      <w:pPr>
        <w:ind w:left="8083" w:hanging="470"/>
      </w:pPr>
      <w:rPr>
        <w:rFonts w:hint="default"/>
        <w:lang w:val="ru-RU" w:eastAsia="en-US" w:bidi="ar-SA"/>
      </w:rPr>
    </w:lvl>
  </w:abstractNum>
  <w:abstractNum w:abstractNumId="35" w15:restartNumberingAfterBreak="0">
    <w:nsid w:val="47926333"/>
    <w:multiLevelType w:val="hybridMultilevel"/>
    <w:tmpl w:val="A946950C"/>
    <w:lvl w:ilvl="0" w:tplc="724EB43A">
      <w:numFmt w:val="bullet"/>
      <w:lvlText w:val="–"/>
      <w:lvlJc w:val="left"/>
      <w:pPr>
        <w:ind w:left="143" w:hanging="236"/>
      </w:pPr>
      <w:rPr>
        <w:rFonts w:ascii="Times New Roman" w:eastAsia="Times New Roman" w:hAnsi="Times New Roman" w:cs="Times New Roman" w:hint="default"/>
        <w:b w:val="0"/>
        <w:bCs w:val="0"/>
        <w:i w:val="0"/>
        <w:iCs w:val="0"/>
        <w:spacing w:val="0"/>
        <w:w w:val="100"/>
        <w:sz w:val="28"/>
        <w:szCs w:val="28"/>
        <w:lang w:val="ru-RU" w:eastAsia="en-US" w:bidi="ar-SA"/>
      </w:rPr>
    </w:lvl>
    <w:lvl w:ilvl="1" w:tplc="A15815CA">
      <w:numFmt w:val="bullet"/>
      <w:lvlText w:val="•"/>
      <w:lvlJc w:val="left"/>
      <w:pPr>
        <w:ind w:left="1132" w:hanging="236"/>
      </w:pPr>
      <w:rPr>
        <w:rFonts w:hint="default"/>
        <w:lang w:val="ru-RU" w:eastAsia="en-US" w:bidi="ar-SA"/>
      </w:rPr>
    </w:lvl>
    <w:lvl w:ilvl="2" w:tplc="68B4266A">
      <w:numFmt w:val="bullet"/>
      <w:lvlText w:val="•"/>
      <w:lvlJc w:val="left"/>
      <w:pPr>
        <w:ind w:left="2125" w:hanging="236"/>
      </w:pPr>
      <w:rPr>
        <w:rFonts w:hint="default"/>
        <w:lang w:val="ru-RU" w:eastAsia="en-US" w:bidi="ar-SA"/>
      </w:rPr>
    </w:lvl>
    <w:lvl w:ilvl="3" w:tplc="1FEAB9BC">
      <w:numFmt w:val="bullet"/>
      <w:lvlText w:val="•"/>
      <w:lvlJc w:val="left"/>
      <w:pPr>
        <w:ind w:left="3118" w:hanging="236"/>
      </w:pPr>
      <w:rPr>
        <w:rFonts w:hint="default"/>
        <w:lang w:val="ru-RU" w:eastAsia="en-US" w:bidi="ar-SA"/>
      </w:rPr>
    </w:lvl>
    <w:lvl w:ilvl="4" w:tplc="ECFE6D62">
      <w:numFmt w:val="bullet"/>
      <w:lvlText w:val="•"/>
      <w:lvlJc w:val="left"/>
      <w:pPr>
        <w:ind w:left="4111" w:hanging="236"/>
      </w:pPr>
      <w:rPr>
        <w:rFonts w:hint="default"/>
        <w:lang w:val="ru-RU" w:eastAsia="en-US" w:bidi="ar-SA"/>
      </w:rPr>
    </w:lvl>
    <w:lvl w:ilvl="5" w:tplc="B4780E38">
      <w:numFmt w:val="bullet"/>
      <w:lvlText w:val="•"/>
      <w:lvlJc w:val="left"/>
      <w:pPr>
        <w:ind w:left="5104" w:hanging="236"/>
      </w:pPr>
      <w:rPr>
        <w:rFonts w:hint="default"/>
        <w:lang w:val="ru-RU" w:eastAsia="en-US" w:bidi="ar-SA"/>
      </w:rPr>
    </w:lvl>
    <w:lvl w:ilvl="6" w:tplc="DE9C9E2A">
      <w:numFmt w:val="bullet"/>
      <w:lvlText w:val="•"/>
      <w:lvlJc w:val="left"/>
      <w:pPr>
        <w:ind w:left="6097" w:hanging="236"/>
      </w:pPr>
      <w:rPr>
        <w:rFonts w:hint="default"/>
        <w:lang w:val="ru-RU" w:eastAsia="en-US" w:bidi="ar-SA"/>
      </w:rPr>
    </w:lvl>
    <w:lvl w:ilvl="7" w:tplc="4874EA20">
      <w:numFmt w:val="bullet"/>
      <w:lvlText w:val="•"/>
      <w:lvlJc w:val="left"/>
      <w:pPr>
        <w:ind w:left="7090" w:hanging="236"/>
      </w:pPr>
      <w:rPr>
        <w:rFonts w:hint="default"/>
        <w:lang w:val="ru-RU" w:eastAsia="en-US" w:bidi="ar-SA"/>
      </w:rPr>
    </w:lvl>
    <w:lvl w:ilvl="8" w:tplc="76DC5F68">
      <w:numFmt w:val="bullet"/>
      <w:lvlText w:val="•"/>
      <w:lvlJc w:val="left"/>
      <w:pPr>
        <w:ind w:left="8083" w:hanging="236"/>
      </w:pPr>
      <w:rPr>
        <w:rFonts w:hint="default"/>
        <w:lang w:val="ru-RU" w:eastAsia="en-US" w:bidi="ar-SA"/>
      </w:rPr>
    </w:lvl>
  </w:abstractNum>
  <w:abstractNum w:abstractNumId="36" w15:restartNumberingAfterBreak="0">
    <w:nsid w:val="4D946CCE"/>
    <w:multiLevelType w:val="hybridMultilevel"/>
    <w:tmpl w:val="DA0C8EE2"/>
    <w:lvl w:ilvl="0" w:tplc="EFA2CD1A">
      <w:numFmt w:val="bullet"/>
      <w:lvlText w:val="-"/>
      <w:lvlJc w:val="left"/>
      <w:pPr>
        <w:ind w:left="105"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1160E952">
      <w:numFmt w:val="bullet"/>
      <w:lvlText w:val="•"/>
      <w:lvlJc w:val="left"/>
      <w:pPr>
        <w:ind w:left="556" w:hanging="106"/>
      </w:pPr>
      <w:rPr>
        <w:rFonts w:hint="default"/>
        <w:lang w:val="ru-RU" w:eastAsia="en-US" w:bidi="ar-SA"/>
      </w:rPr>
    </w:lvl>
    <w:lvl w:ilvl="2" w:tplc="8D929B54">
      <w:numFmt w:val="bullet"/>
      <w:lvlText w:val="•"/>
      <w:lvlJc w:val="left"/>
      <w:pPr>
        <w:ind w:left="1012" w:hanging="106"/>
      </w:pPr>
      <w:rPr>
        <w:rFonts w:hint="default"/>
        <w:lang w:val="ru-RU" w:eastAsia="en-US" w:bidi="ar-SA"/>
      </w:rPr>
    </w:lvl>
    <w:lvl w:ilvl="3" w:tplc="9354689E">
      <w:numFmt w:val="bullet"/>
      <w:lvlText w:val="•"/>
      <w:lvlJc w:val="left"/>
      <w:pPr>
        <w:ind w:left="1468" w:hanging="106"/>
      </w:pPr>
      <w:rPr>
        <w:rFonts w:hint="default"/>
        <w:lang w:val="ru-RU" w:eastAsia="en-US" w:bidi="ar-SA"/>
      </w:rPr>
    </w:lvl>
    <w:lvl w:ilvl="4" w:tplc="148CA2CC">
      <w:numFmt w:val="bullet"/>
      <w:lvlText w:val="•"/>
      <w:lvlJc w:val="left"/>
      <w:pPr>
        <w:ind w:left="1924" w:hanging="106"/>
      </w:pPr>
      <w:rPr>
        <w:rFonts w:hint="default"/>
        <w:lang w:val="ru-RU" w:eastAsia="en-US" w:bidi="ar-SA"/>
      </w:rPr>
    </w:lvl>
    <w:lvl w:ilvl="5" w:tplc="ECE6F14A">
      <w:numFmt w:val="bullet"/>
      <w:lvlText w:val="•"/>
      <w:lvlJc w:val="left"/>
      <w:pPr>
        <w:ind w:left="2380" w:hanging="106"/>
      </w:pPr>
      <w:rPr>
        <w:rFonts w:hint="default"/>
        <w:lang w:val="ru-RU" w:eastAsia="en-US" w:bidi="ar-SA"/>
      </w:rPr>
    </w:lvl>
    <w:lvl w:ilvl="6" w:tplc="6D62E1DC">
      <w:numFmt w:val="bullet"/>
      <w:lvlText w:val="•"/>
      <w:lvlJc w:val="left"/>
      <w:pPr>
        <w:ind w:left="2836" w:hanging="106"/>
      </w:pPr>
      <w:rPr>
        <w:rFonts w:hint="default"/>
        <w:lang w:val="ru-RU" w:eastAsia="en-US" w:bidi="ar-SA"/>
      </w:rPr>
    </w:lvl>
    <w:lvl w:ilvl="7" w:tplc="60504466">
      <w:numFmt w:val="bullet"/>
      <w:lvlText w:val="•"/>
      <w:lvlJc w:val="left"/>
      <w:pPr>
        <w:ind w:left="3292" w:hanging="106"/>
      </w:pPr>
      <w:rPr>
        <w:rFonts w:hint="default"/>
        <w:lang w:val="ru-RU" w:eastAsia="en-US" w:bidi="ar-SA"/>
      </w:rPr>
    </w:lvl>
    <w:lvl w:ilvl="8" w:tplc="6DB4F478">
      <w:numFmt w:val="bullet"/>
      <w:lvlText w:val="•"/>
      <w:lvlJc w:val="left"/>
      <w:pPr>
        <w:ind w:left="3748" w:hanging="106"/>
      </w:pPr>
      <w:rPr>
        <w:rFonts w:hint="default"/>
        <w:lang w:val="ru-RU" w:eastAsia="en-US" w:bidi="ar-SA"/>
      </w:rPr>
    </w:lvl>
  </w:abstractNum>
  <w:abstractNum w:abstractNumId="37" w15:restartNumberingAfterBreak="0">
    <w:nsid w:val="4D951254"/>
    <w:multiLevelType w:val="hybridMultilevel"/>
    <w:tmpl w:val="9B708BAC"/>
    <w:lvl w:ilvl="0" w:tplc="AD1A4C00">
      <w:numFmt w:val="bullet"/>
      <w:lvlText w:val="–"/>
      <w:lvlJc w:val="left"/>
      <w:pPr>
        <w:ind w:left="143" w:hanging="320"/>
      </w:pPr>
      <w:rPr>
        <w:rFonts w:ascii="Times New Roman" w:eastAsia="Times New Roman" w:hAnsi="Times New Roman" w:cs="Times New Roman" w:hint="default"/>
        <w:spacing w:val="0"/>
        <w:w w:val="100"/>
        <w:lang w:val="ru-RU" w:eastAsia="en-US" w:bidi="ar-SA"/>
      </w:rPr>
    </w:lvl>
    <w:lvl w:ilvl="1" w:tplc="2B42F7A4">
      <w:numFmt w:val="bullet"/>
      <w:lvlText w:val="•"/>
      <w:lvlJc w:val="left"/>
      <w:pPr>
        <w:ind w:left="1132" w:hanging="320"/>
      </w:pPr>
      <w:rPr>
        <w:rFonts w:hint="default"/>
        <w:lang w:val="ru-RU" w:eastAsia="en-US" w:bidi="ar-SA"/>
      </w:rPr>
    </w:lvl>
    <w:lvl w:ilvl="2" w:tplc="0C9C1BC8">
      <w:numFmt w:val="bullet"/>
      <w:lvlText w:val="•"/>
      <w:lvlJc w:val="left"/>
      <w:pPr>
        <w:ind w:left="2125" w:hanging="320"/>
      </w:pPr>
      <w:rPr>
        <w:rFonts w:hint="default"/>
        <w:lang w:val="ru-RU" w:eastAsia="en-US" w:bidi="ar-SA"/>
      </w:rPr>
    </w:lvl>
    <w:lvl w:ilvl="3" w:tplc="2208ED00">
      <w:numFmt w:val="bullet"/>
      <w:lvlText w:val="•"/>
      <w:lvlJc w:val="left"/>
      <w:pPr>
        <w:ind w:left="3118" w:hanging="320"/>
      </w:pPr>
      <w:rPr>
        <w:rFonts w:hint="default"/>
        <w:lang w:val="ru-RU" w:eastAsia="en-US" w:bidi="ar-SA"/>
      </w:rPr>
    </w:lvl>
    <w:lvl w:ilvl="4" w:tplc="9B94F942">
      <w:numFmt w:val="bullet"/>
      <w:lvlText w:val="•"/>
      <w:lvlJc w:val="left"/>
      <w:pPr>
        <w:ind w:left="4111" w:hanging="320"/>
      </w:pPr>
      <w:rPr>
        <w:rFonts w:hint="default"/>
        <w:lang w:val="ru-RU" w:eastAsia="en-US" w:bidi="ar-SA"/>
      </w:rPr>
    </w:lvl>
    <w:lvl w:ilvl="5" w:tplc="E63C2FF0">
      <w:numFmt w:val="bullet"/>
      <w:lvlText w:val="•"/>
      <w:lvlJc w:val="left"/>
      <w:pPr>
        <w:ind w:left="5104" w:hanging="320"/>
      </w:pPr>
      <w:rPr>
        <w:rFonts w:hint="default"/>
        <w:lang w:val="ru-RU" w:eastAsia="en-US" w:bidi="ar-SA"/>
      </w:rPr>
    </w:lvl>
    <w:lvl w:ilvl="6" w:tplc="6B32B9EA">
      <w:numFmt w:val="bullet"/>
      <w:lvlText w:val="•"/>
      <w:lvlJc w:val="left"/>
      <w:pPr>
        <w:ind w:left="6097" w:hanging="320"/>
      </w:pPr>
      <w:rPr>
        <w:rFonts w:hint="default"/>
        <w:lang w:val="ru-RU" w:eastAsia="en-US" w:bidi="ar-SA"/>
      </w:rPr>
    </w:lvl>
    <w:lvl w:ilvl="7" w:tplc="F5181DDE">
      <w:numFmt w:val="bullet"/>
      <w:lvlText w:val="•"/>
      <w:lvlJc w:val="left"/>
      <w:pPr>
        <w:ind w:left="7090" w:hanging="320"/>
      </w:pPr>
      <w:rPr>
        <w:rFonts w:hint="default"/>
        <w:lang w:val="ru-RU" w:eastAsia="en-US" w:bidi="ar-SA"/>
      </w:rPr>
    </w:lvl>
    <w:lvl w:ilvl="8" w:tplc="4478260A">
      <w:numFmt w:val="bullet"/>
      <w:lvlText w:val="•"/>
      <w:lvlJc w:val="left"/>
      <w:pPr>
        <w:ind w:left="8083" w:hanging="320"/>
      </w:pPr>
      <w:rPr>
        <w:rFonts w:hint="default"/>
        <w:lang w:val="ru-RU" w:eastAsia="en-US" w:bidi="ar-SA"/>
      </w:rPr>
    </w:lvl>
  </w:abstractNum>
  <w:abstractNum w:abstractNumId="38" w15:restartNumberingAfterBreak="0">
    <w:nsid w:val="4DA57AF0"/>
    <w:multiLevelType w:val="hybridMultilevel"/>
    <w:tmpl w:val="20826116"/>
    <w:lvl w:ilvl="0" w:tplc="F81E3FE0">
      <w:numFmt w:val="bullet"/>
      <w:lvlText w:val="–"/>
      <w:lvlJc w:val="left"/>
      <w:pPr>
        <w:ind w:left="360" w:hanging="360"/>
      </w:pPr>
      <w:rPr>
        <w:rFonts w:ascii="Times New Roman" w:eastAsia="Times New Roman" w:hAnsi="Times New Roman" w:cs="Times New Roman" w:hint="default"/>
        <w:b w:val="0"/>
        <w:bCs w:val="0"/>
        <w:i w:val="0"/>
        <w:iCs w:val="0"/>
        <w:spacing w:val="0"/>
        <w:w w:val="100"/>
        <w:sz w:val="16"/>
        <w:szCs w:val="16"/>
        <w:lang w:val="ru-RU" w:eastAsia="en-US" w:bidi="ar-SA"/>
      </w:rPr>
    </w:lvl>
    <w:lvl w:ilvl="1" w:tplc="FFEA7C54">
      <w:numFmt w:val="bullet"/>
      <w:lvlText w:val="•"/>
      <w:lvlJc w:val="left"/>
      <w:pPr>
        <w:ind w:left="778" w:hanging="360"/>
      </w:pPr>
      <w:rPr>
        <w:rFonts w:hint="default"/>
        <w:lang w:val="ru-RU" w:eastAsia="en-US" w:bidi="ar-SA"/>
      </w:rPr>
    </w:lvl>
    <w:lvl w:ilvl="2" w:tplc="05CA5F26">
      <w:numFmt w:val="bullet"/>
      <w:lvlText w:val="•"/>
      <w:lvlJc w:val="left"/>
      <w:pPr>
        <w:ind w:left="1196" w:hanging="360"/>
      </w:pPr>
      <w:rPr>
        <w:rFonts w:hint="default"/>
        <w:lang w:val="ru-RU" w:eastAsia="en-US" w:bidi="ar-SA"/>
      </w:rPr>
    </w:lvl>
    <w:lvl w:ilvl="3" w:tplc="B6B27DD0">
      <w:numFmt w:val="bullet"/>
      <w:lvlText w:val="•"/>
      <w:lvlJc w:val="left"/>
      <w:pPr>
        <w:ind w:left="1614" w:hanging="360"/>
      </w:pPr>
      <w:rPr>
        <w:rFonts w:hint="default"/>
        <w:lang w:val="ru-RU" w:eastAsia="en-US" w:bidi="ar-SA"/>
      </w:rPr>
    </w:lvl>
    <w:lvl w:ilvl="4" w:tplc="2B42EB9E">
      <w:numFmt w:val="bullet"/>
      <w:lvlText w:val="•"/>
      <w:lvlJc w:val="left"/>
      <w:pPr>
        <w:ind w:left="2033" w:hanging="360"/>
      </w:pPr>
      <w:rPr>
        <w:rFonts w:hint="default"/>
        <w:lang w:val="ru-RU" w:eastAsia="en-US" w:bidi="ar-SA"/>
      </w:rPr>
    </w:lvl>
    <w:lvl w:ilvl="5" w:tplc="AD8089B6">
      <w:numFmt w:val="bullet"/>
      <w:lvlText w:val="•"/>
      <w:lvlJc w:val="left"/>
      <w:pPr>
        <w:ind w:left="2451" w:hanging="360"/>
      </w:pPr>
      <w:rPr>
        <w:rFonts w:hint="default"/>
        <w:lang w:val="ru-RU" w:eastAsia="en-US" w:bidi="ar-SA"/>
      </w:rPr>
    </w:lvl>
    <w:lvl w:ilvl="6" w:tplc="6AF0FE24">
      <w:numFmt w:val="bullet"/>
      <w:lvlText w:val="•"/>
      <w:lvlJc w:val="left"/>
      <w:pPr>
        <w:ind w:left="2869" w:hanging="360"/>
      </w:pPr>
      <w:rPr>
        <w:rFonts w:hint="default"/>
        <w:lang w:val="ru-RU" w:eastAsia="en-US" w:bidi="ar-SA"/>
      </w:rPr>
    </w:lvl>
    <w:lvl w:ilvl="7" w:tplc="5FAE1C96">
      <w:numFmt w:val="bullet"/>
      <w:lvlText w:val="•"/>
      <w:lvlJc w:val="left"/>
      <w:pPr>
        <w:ind w:left="3288" w:hanging="360"/>
      </w:pPr>
      <w:rPr>
        <w:rFonts w:hint="default"/>
        <w:lang w:val="ru-RU" w:eastAsia="en-US" w:bidi="ar-SA"/>
      </w:rPr>
    </w:lvl>
    <w:lvl w:ilvl="8" w:tplc="1F04608E">
      <w:numFmt w:val="bullet"/>
      <w:lvlText w:val="•"/>
      <w:lvlJc w:val="left"/>
      <w:pPr>
        <w:ind w:left="3706" w:hanging="360"/>
      </w:pPr>
      <w:rPr>
        <w:rFonts w:hint="default"/>
        <w:lang w:val="ru-RU" w:eastAsia="en-US" w:bidi="ar-SA"/>
      </w:rPr>
    </w:lvl>
  </w:abstractNum>
  <w:abstractNum w:abstractNumId="39" w15:restartNumberingAfterBreak="0">
    <w:nsid w:val="4DF31F51"/>
    <w:multiLevelType w:val="hybridMultilevel"/>
    <w:tmpl w:val="345E7AB8"/>
    <w:lvl w:ilvl="0" w:tplc="7292B72A">
      <w:start w:val="1"/>
      <w:numFmt w:val="decimal"/>
      <w:lvlText w:val="%1)"/>
      <w:lvlJc w:val="left"/>
      <w:pPr>
        <w:ind w:left="143" w:hanging="389"/>
      </w:pPr>
      <w:rPr>
        <w:rFonts w:ascii="Times New Roman" w:eastAsia="Times New Roman" w:hAnsi="Times New Roman" w:cs="Times New Roman" w:hint="default"/>
        <w:b w:val="0"/>
        <w:bCs w:val="0"/>
        <w:i w:val="0"/>
        <w:iCs w:val="0"/>
        <w:spacing w:val="0"/>
        <w:w w:val="100"/>
        <w:sz w:val="28"/>
        <w:szCs w:val="28"/>
        <w:lang w:val="ru-RU" w:eastAsia="en-US" w:bidi="ar-SA"/>
      </w:rPr>
    </w:lvl>
    <w:lvl w:ilvl="1" w:tplc="7020EB56">
      <w:numFmt w:val="bullet"/>
      <w:lvlText w:val="•"/>
      <w:lvlJc w:val="left"/>
      <w:pPr>
        <w:ind w:left="1132" w:hanging="389"/>
      </w:pPr>
      <w:rPr>
        <w:rFonts w:hint="default"/>
        <w:lang w:val="ru-RU" w:eastAsia="en-US" w:bidi="ar-SA"/>
      </w:rPr>
    </w:lvl>
    <w:lvl w:ilvl="2" w:tplc="D00CD788">
      <w:numFmt w:val="bullet"/>
      <w:lvlText w:val="•"/>
      <w:lvlJc w:val="left"/>
      <w:pPr>
        <w:ind w:left="2125" w:hanging="389"/>
      </w:pPr>
      <w:rPr>
        <w:rFonts w:hint="default"/>
        <w:lang w:val="ru-RU" w:eastAsia="en-US" w:bidi="ar-SA"/>
      </w:rPr>
    </w:lvl>
    <w:lvl w:ilvl="3" w:tplc="1EBA0778">
      <w:numFmt w:val="bullet"/>
      <w:lvlText w:val="•"/>
      <w:lvlJc w:val="left"/>
      <w:pPr>
        <w:ind w:left="3118" w:hanging="389"/>
      </w:pPr>
      <w:rPr>
        <w:rFonts w:hint="default"/>
        <w:lang w:val="ru-RU" w:eastAsia="en-US" w:bidi="ar-SA"/>
      </w:rPr>
    </w:lvl>
    <w:lvl w:ilvl="4" w:tplc="0854E720">
      <w:numFmt w:val="bullet"/>
      <w:lvlText w:val="•"/>
      <w:lvlJc w:val="left"/>
      <w:pPr>
        <w:ind w:left="4111" w:hanging="389"/>
      </w:pPr>
      <w:rPr>
        <w:rFonts w:hint="default"/>
        <w:lang w:val="ru-RU" w:eastAsia="en-US" w:bidi="ar-SA"/>
      </w:rPr>
    </w:lvl>
    <w:lvl w:ilvl="5" w:tplc="7248A788">
      <w:numFmt w:val="bullet"/>
      <w:lvlText w:val="•"/>
      <w:lvlJc w:val="left"/>
      <w:pPr>
        <w:ind w:left="5104" w:hanging="389"/>
      </w:pPr>
      <w:rPr>
        <w:rFonts w:hint="default"/>
        <w:lang w:val="ru-RU" w:eastAsia="en-US" w:bidi="ar-SA"/>
      </w:rPr>
    </w:lvl>
    <w:lvl w:ilvl="6" w:tplc="79B468C2">
      <w:numFmt w:val="bullet"/>
      <w:lvlText w:val="•"/>
      <w:lvlJc w:val="left"/>
      <w:pPr>
        <w:ind w:left="6097" w:hanging="389"/>
      </w:pPr>
      <w:rPr>
        <w:rFonts w:hint="default"/>
        <w:lang w:val="ru-RU" w:eastAsia="en-US" w:bidi="ar-SA"/>
      </w:rPr>
    </w:lvl>
    <w:lvl w:ilvl="7" w:tplc="60C28D3A">
      <w:numFmt w:val="bullet"/>
      <w:lvlText w:val="•"/>
      <w:lvlJc w:val="left"/>
      <w:pPr>
        <w:ind w:left="7090" w:hanging="389"/>
      </w:pPr>
      <w:rPr>
        <w:rFonts w:hint="default"/>
        <w:lang w:val="ru-RU" w:eastAsia="en-US" w:bidi="ar-SA"/>
      </w:rPr>
    </w:lvl>
    <w:lvl w:ilvl="8" w:tplc="867CDDEA">
      <w:numFmt w:val="bullet"/>
      <w:lvlText w:val="•"/>
      <w:lvlJc w:val="left"/>
      <w:pPr>
        <w:ind w:left="8083" w:hanging="389"/>
      </w:pPr>
      <w:rPr>
        <w:rFonts w:hint="default"/>
        <w:lang w:val="ru-RU" w:eastAsia="en-US" w:bidi="ar-SA"/>
      </w:rPr>
    </w:lvl>
  </w:abstractNum>
  <w:abstractNum w:abstractNumId="40" w15:restartNumberingAfterBreak="0">
    <w:nsid w:val="50A46DB8"/>
    <w:multiLevelType w:val="hybridMultilevel"/>
    <w:tmpl w:val="FEA821FA"/>
    <w:lvl w:ilvl="0" w:tplc="F20E9C86">
      <w:start w:val="52"/>
      <w:numFmt w:val="decimal"/>
      <w:lvlText w:val="%1"/>
      <w:lvlJc w:val="left"/>
      <w:pPr>
        <w:ind w:left="143" w:hanging="389"/>
      </w:pPr>
      <w:rPr>
        <w:rFonts w:ascii="Times New Roman" w:eastAsia="Times New Roman" w:hAnsi="Times New Roman" w:cs="Times New Roman" w:hint="default"/>
        <w:b w:val="0"/>
        <w:bCs w:val="0"/>
        <w:i w:val="0"/>
        <w:iCs w:val="0"/>
        <w:spacing w:val="0"/>
        <w:w w:val="100"/>
        <w:sz w:val="28"/>
        <w:szCs w:val="28"/>
        <w:lang w:val="ru-RU" w:eastAsia="en-US" w:bidi="ar-SA"/>
      </w:rPr>
    </w:lvl>
    <w:lvl w:ilvl="1" w:tplc="315A9DBE">
      <w:numFmt w:val="bullet"/>
      <w:lvlText w:val="•"/>
      <w:lvlJc w:val="left"/>
      <w:pPr>
        <w:ind w:left="1132" w:hanging="389"/>
      </w:pPr>
      <w:rPr>
        <w:rFonts w:hint="default"/>
        <w:lang w:val="ru-RU" w:eastAsia="en-US" w:bidi="ar-SA"/>
      </w:rPr>
    </w:lvl>
    <w:lvl w:ilvl="2" w:tplc="108641D8">
      <w:numFmt w:val="bullet"/>
      <w:lvlText w:val="•"/>
      <w:lvlJc w:val="left"/>
      <w:pPr>
        <w:ind w:left="2125" w:hanging="389"/>
      </w:pPr>
      <w:rPr>
        <w:rFonts w:hint="default"/>
        <w:lang w:val="ru-RU" w:eastAsia="en-US" w:bidi="ar-SA"/>
      </w:rPr>
    </w:lvl>
    <w:lvl w:ilvl="3" w:tplc="728E11D6">
      <w:numFmt w:val="bullet"/>
      <w:lvlText w:val="•"/>
      <w:lvlJc w:val="left"/>
      <w:pPr>
        <w:ind w:left="3118" w:hanging="389"/>
      </w:pPr>
      <w:rPr>
        <w:rFonts w:hint="default"/>
        <w:lang w:val="ru-RU" w:eastAsia="en-US" w:bidi="ar-SA"/>
      </w:rPr>
    </w:lvl>
    <w:lvl w:ilvl="4" w:tplc="8E96B310">
      <w:numFmt w:val="bullet"/>
      <w:lvlText w:val="•"/>
      <w:lvlJc w:val="left"/>
      <w:pPr>
        <w:ind w:left="4111" w:hanging="389"/>
      </w:pPr>
      <w:rPr>
        <w:rFonts w:hint="default"/>
        <w:lang w:val="ru-RU" w:eastAsia="en-US" w:bidi="ar-SA"/>
      </w:rPr>
    </w:lvl>
    <w:lvl w:ilvl="5" w:tplc="0434A182">
      <w:numFmt w:val="bullet"/>
      <w:lvlText w:val="•"/>
      <w:lvlJc w:val="left"/>
      <w:pPr>
        <w:ind w:left="5104" w:hanging="389"/>
      </w:pPr>
      <w:rPr>
        <w:rFonts w:hint="default"/>
        <w:lang w:val="ru-RU" w:eastAsia="en-US" w:bidi="ar-SA"/>
      </w:rPr>
    </w:lvl>
    <w:lvl w:ilvl="6" w:tplc="6B10D326">
      <w:numFmt w:val="bullet"/>
      <w:lvlText w:val="•"/>
      <w:lvlJc w:val="left"/>
      <w:pPr>
        <w:ind w:left="6097" w:hanging="389"/>
      </w:pPr>
      <w:rPr>
        <w:rFonts w:hint="default"/>
        <w:lang w:val="ru-RU" w:eastAsia="en-US" w:bidi="ar-SA"/>
      </w:rPr>
    </w:lvl>
    <w:lvl w:ilvl="7" w:tplc="08225C66">
      <w:numFmt w:val="bullet"/>
      <w:lvlText w:val="•"/>
      <w:lvlJc w:val="left"/>
      <w:pPr>
        <w:ind w:left="7090" w:hanging="389"/>
      </w:pPr>
      <w:rPr>
        <w:rFonts w:hint="default"/>
        <w:lang w:val="ru-RU" w:eastAsia="en-US" w:bidi="ar-SA"/>
      </w:rPr>
    </w:lvl>
    <w:lvl w:ilvl="8" w:tplc="40B0EB7A">
      <w:numFmt w:val="bullet"/>
      <w:lvlText w:val="•"/>
      <w:lvlJc w:val="left"/>
      <w:pPr>
        <w:ind w:left="8083" w:hanging="389"/>
      </w:pPr>
      <w:rPr>
        <w:rFonts w:hint="default"/>
        <w:lang w:val="ru-RU" w:eastAsia="en-US" w:bidi="ar-SA"/>
      </w:rPr>
    </w:lvl>
  </w:abstractNum>
  <w:abstractNum w:abstractNumId="41" w15:restartNumberingAfterBreak="0">
    <w:nsid w:val="548E1AD7"/>
    <w:multiLevelType w:val="hybridMultilevel"/>
    <w:tmpl w:val="B034423C"/>
    <w:lvl w:ilvl="0" w:tplc="6DCC9E96">
      <w:numFmt w:val="bullet"/>
      <w:lvlText w:val="–"/>
      <w:lvlJc w:val="left"/>
      <w:pPr>
        <w:ind w:left="143"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1" w:tplc="71FEAAA4">
      <w:numFmt w:val="bullet"/>
      <w:lvlText w:val="•"/>
      <w:lvlJc w:val="left"/>
      <w:pPr>
        <w:ind w:left="1132" w:hanging="346"/>
      </w:pPr>
      <w:rPr>
        <w:rFonts w:hint="default"/>
        <w:lang w:val="ru-RU" w:eastAsia="en-US" w:bidi="ar-SA"/>
      </w:rPr>
    </w:lvl>
    <w:lvl w:ilvl="2" w:tplc="CD4ED3F4">
      <w:numFmt w:val="bullet"/>
      <w:lvlText w:val="•"/>
      <w:lvlJc w:val="left"/>
      <w:pPr>
        <w:ind w:left="2125" w:hanging="346"/>
      </w:pPr>
      <w:rPr>
        <w:rFonts w:hint="default"/>
        <w:lang w:val="ru-RU" w:eastAsia="en-US" w:bidi="ar-SA"/>
      </w:rPr>
    </w:lvl>
    <w:lvl w:ilvl="3" w:tplc="BAEC6988">
      <w:numFmt w:val="bullet"/>
      <w:lvlText w:val="•"/>
      <w:lvlJc w:val="left"/>
      <w:pPr>
        <w:ind w:left="3118" w:hanging="346"/>
      </w:pPr>
      <w:rPr>
        <w:rFonts w:hint="default"/>
        <w:lang w:val="ru-RU" w:eastAsia="en-US" w:bidi="ar-SA"/>
      </w:rPr>
    </w:lvl>
    <w:lvl w:ilvl="4" w:tplc="1174D4C6">
      <w:numFmt w:val="bullet"/>
      <w:lvlText w:val="•"/>
      <w:lvlJc w:val="left"/>
      <w:pPr>
        <w:ind w:left="4111" w:hanging="346"/>
      </w:pPr>
      <w:rPr>
        <w:rFonts w:hint="default"/>
        <w:lang w:val="ru-RU" w:eastAsia="en-US" w:bidi="ar-SA"/>
      </w:rPr>
    </w:lvl>
    <w:lvl w:ilvl="5" w:tplc="50C4ECE2">
      <w:numFmt w:val="bullet"/>
      <w:lvlText w:val="•"/>
      <w:lvlJc w:val="left"/>
      <w:pPr>
        <w:ind w:left="5104" w:hanging="346"/>
      </w:pPr>
      <w:rPr>
        <w:rFonts w:hint="default"/>
        <w:lang w:val="ru-RU" w:eastAsia="en-US" w:bidi="ar-SA"/>
      </w:rPr>
    </w:lvl>
    <w:lvl w:ilvl="6" w:tplc="23061AAE">
      <w:numFmt w:val="bullet"/>
      <w:lvlText w:val="•"/>
      <w:lvlJc w:val="left"/>
      <w:pPr>
        <w:ind w:left="6097" w:hanging="346"/>
      </w:pPr>
      <w:rPr>
        <w:rFonts w:hint="default"/>
        <w:lang w:val="ru-RU" w:eastAsia="en-US" w:bidi="ar-SA"/>
      </w:rPr>
    </w:lvl>
    <w:lvl w:ilvl="7" w:tplc="C3645ABC">
      <w:numFmt w:val="bullet"/>
      <w:lvlText w:val="•"/>
      <w:lvlJc w:val="left"/>
      <w:pPr>
        <w:ind w:left="7090" w:hanging="346"/>
      </w:pPr>
      <w:rPr>
        <w:rFonts w:hint="default"/>
        <w:lang w:val="ru-RU" w:eastAsia="en-US" w:bidi="ar-SA"/>
      </w:rPr>
    </w:lvl>
    <w:lvl w:ilvl="8" w:tplc="72BAE3FA">
      <w:numFmt w:val="bullet"/>
      <w:lvlText w:val="•"/>
      <w:lvlJc w:val="left"/>
      <w:pPr>
        <w:ind w:left="8083" w:hanging="346"/>
      </w:pPr>
      <w:rPr>
        <w:rFonts w:hint="default"/>
        <w:lang w:val="ru-RU" w:eastAsia="en-US" w:bidi="ar-SA"/>
      </w:rPr>
    </w:lvl>
  </w:abstractNum>
  <w:abstractNum w:abstractNumId="42" w15:restartNumberingAfterBreak="0">
    <w:nsid w:val="55D10928"/>
    <w:multiLevelType w:val="multilevel"/>
    <w:tmpl w:val="B8BEE03A"/>
    <w:lvl w:ilvl="0">
      <w:start w:val="1"/>
      <w:numFmt w:val="decimal"/>
      <w:lvlText w:val="%1"/>
      <w:lvlJc w:val="left"/>
      <w:pPr>
        <w:ind w:left="143" w:hanging="506"/>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3" w:hanging="56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0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062" w:hanging="212"/>
      </w:pPr>
      <w:rPr>
        <w:rFonts w:hint="default"/>
        <w:lang w:val="ru-RU" w:eastAsia="en-US" w:bidi="ar-SA"/>
      </w:rPr>
    </w:lvl>
    <w:lvl w:ilvl="4">
      <w:numFmt w:val="bullet"/>
      <w:lvlText w:val="•"/>
      <w:lvlJc w:val="left"/>
      <w:pPr>
        <w:ind w:left="4063" w:hanging="212"/>
      </w:pPr>
      <w:rPr>
        <w:rFonts w:hint="default"/>
        <w:lang w:val="ru-RU" w:eastAsia="en-US" w:bidi="ar-SA"/>
      </w:rPr>
    </w:lvl>
    <w:lvl w:ilvl="5">
      <w:numFmt w:val="bullet"/>
      <w:lvlText w:val="•"/>
      <w:lvlJc w:val="left"/>
      <w:pPr>
        <w:ind w:left="5064" w:hanging="212"/>
      </w:pPr>
      <w:rPr>
        <w:rFonts w:hint="default"/>
        <w:lang w:val="ru-RU" w:eastAsia="en-US" w:bidi="ar-SA"/>
      </w:rPr>
    </w:lvl>
    <w:lvl w:ilvl="6">
      <w:numFmt w:val="bullet"/>
      <w:lvlText w:val="•"/>
      <w:lvlJc w:val="left"/>
      <w:pPr>
        <w:ind w:left="6065" w:hanging="212"/>
      </w:pPr>
      <w:rPr>
        <w:rFonts w:hint="default"/>
        <w:lang w:val="ru-RU" w:eastAsia="en-US" w:bidi="ar-SA"/>
      </w:rPr>
    </w:lvl>
    <w:lvl w:ilvl="7">
      <w:numFmt w:val="bullet"/>
      <w:lvlText w:val="•"/>
      <w:lvlJc w:val="left"/>
      <w:pPr>
        <w:ind w:left="7066" w:hanging="212"/>
      </w:pPr>
      <w:rPr>
        <w:rFonts w:hint="default"/>
        <w:lang w:val="ru-RU" w:eastAsia="en-US" w:bidi="ar-SA"/>
      </w:rPr>
    </w:lvl>
    <w:lvl w:ilvl="8">
      <w:numFmt w:val="bullet"/>
      <w:lvlText w:val="•"/>
      <w:lvlJc w:val="left"/>
      <w:pPr>
        <w:ind w:left="8067" w:hanging="212"/>
      </w:pPr>
      <w:rPr>
        <w:rFonts w:hint="default"/>
        <w:lang w:val="ru-RU" w:eastAsia="en-US" w:bidi="ar-SA"/>
      </w:rPr>
    </w:lvl>
  </w:abstractNum>
  <w:abstractNum w:abstractNumId="43" w15:restartNumberingAfterBreak="0">
    <w:nsid w:val="5BCB56B5"/>
    <w:multiLevelType w:val="hybridMultilevel"/>
    <w:tmpl w:val="53042AE8"/>
    <w:lvl w:ilvl="0" w:tplc="8738EB3A">
      <w:start w:val="1"/>
      <w:numFmt w:val="decimal"/>
      <w:lvlText w:val="%1."/>
      <w:lvlJc w:val="left"/>
      <w:pPr>
        <w:ind w:left="143" w:hanging="555"/>
      </w:pPr>
      <w:rPr>
        <w:rFonts w:ascii="Times New Roman" w:eastAsia="Times New Roman" w:hAnsi="Times New Roman" w:cs="Times New Roman" w:hint="default"/>
        <w:b w:val="0"/>
        <w:bCs w:val="0"/>
        <w:i w:val="0"/>
        <w:iCs w:val="0"/>
        <w:spacing w:val="0"/>
        <w:w w:val="100"/>
        <w:sz w:val="28"/>
        <w:szCs w:val="28"/>
        <w:lang w:val="ru-RU" w:eastAsia="en-US" w:bidi="ar-SA"/>
      </w:rPr>
    </w:lvl>
    <w:lvl w:ilvl="1" w:tplc="CB2E58D2">
      <w:numFmt w:val="bullet"/>
      <w:lvlText w:val="•"/>
      <w:lvlJc w:val="left"/>
      <w:pPr>
        <w:ind w:left="1132" w:hanging="555"/>
      </w:pPr>
      <w:rPr>
        <w:rFonts w:hint="default"/>
        <w:lang w:val="ru-RU" w:eastAsia="en-US" w:bidi="ar-SA"/>
      </w:rPr>
    </w:lvl>
    <w:lvl w:ilvl="2" w:tplc="C7D027CC">
      <w:numFmt w:val="bullet"/>
      <w:lvlText w:val="•"/>
      <w:lvlJc w:val="left"/>
      <w:pPr>
        <w:ind w:left="2125" w:hanging="555"/>
      </w:pPr>
      <w:rPr>
        <w:rFonts w:hint="default"/>
        <w:lang w:val="ru-RU" w:eastAsia="en-US" w:bidi="ar-SA"/>
      </w:rPr>
    </w:lvl>
    <w:lvl w:ilvl="3" w:tplc="3904B4E8">
      <w:numFmt w:val="bullet"/>
      <w:lvlText w:val="•"/>
      <w:lvlJc w:val="left"/>
      <w:pPr>
        <w:ind w:left="3118" w:hanging="555"/>
      </w:pPr>
      <w:rPr>
        <w:rFonts w:hint="default"/>
        <w:lang w:val="ru-RU" w:eastAsia="en-US" w:bidi="ar-SA"/>
      </w:rPr>
    </w:lvl>
    <w:lvl w:ilvl="4" w:tplc="C86663FC">
      <w:numFmt w:val="bullet"/>
      <w:lvlText w:val="•"/>
      <w:lvlJc w:val="left"/>
      <w:pPr>
        <w:ind w:left="4111" w:hanging="555"/>
      </w:pPr>
      <w:rPr>
        <w:rFonts w:hint="default"/>
        <w:lang w:val="ru-RU" w:eastAsia="en-US" w:bidi="ar-SA"/>
      </w:rPr>
    </w:lvl>
    <w:lvl w:ilvl="5" w:tplc="32DA59DA">
      <w:numFmt w:val="bullet"/>
      <w:lvlText w:val="•"/>
      <w:lvlJc w:val="left"/>
      <w:pPr>
        <w:ind w:left="5104" w:hanging="555"/>
      </w:pPr>
      <w:rPr>
        <w:rFonts w:hint="default"/>
        <w:lang w:val="ru-RU" w:eastAsia="en-US" w:bidi="ar-SA"/>
      </w:rPr>
    </w:lvl>
    <w:lvl w:ilvl="6" w:tplc="7A4A0E40">
      <w:numFmt w:val="bullet"/>
      <w:lvlText w:val="•"/>
      <w:lvlJc w:val="left"/>
      <w:pPr>
        <w:ind w:left="6097" w:hanging="555"/>
      </w:pPr>
      <w:rPr>
        <w:rFonts w:hint="default"/>
        <w:lang w:val="ru-RU" w:eastAsia="en-US" w:bidi="ar-SA"/>
      </w:rPr>
    </w:lvl>
    <w:lvl w:ilvl="7" w:tplc="15084CBE">
      <w:numFmt w:val="bullet"/>
      <w:lvlText w:val="•"/>
      <w:lvlJc w:val="left"/>
      <w:pPr>
        <w:ind w:left="7090" w:hanging="555"/>
      </w:pPr>
      <w:rPr>
        <w:rFonts w:hint="default"/>
        <w:lang w:val="ru-RU" w:eastAsia="en-US" w:bidi="ar-SA"/>
      </w:rPr>
    </w:lvl>
    <w:lvl w:ilvl="8" w:tplc="A1FE0CC4">
      <w:numFmt w:val="bullet"/>
      <w:lvlText w:val="•"/>
      <w:lvlJc w:val="left"/>
      <w:pPr>
        <w:ind w:left="8083" w:hanging="555"/>
      </w:pPr>
      <w:rPr>
        <w:rFonts w:hint="default"/>
        <w:lang w:val="ru-RU" w:eastAsia="en-US" w:bidi="ar-SA"/>
      </w:rPr>
    </w:lvl>
  </w:abstractNum>
  <w:abstractNum w:abstractNumId="44" w15:restartNumberingAfterBreak="0">
    <w:nsid w:val="5DD612CF"/>
    <w:multiLevelType w:val="hybridMultilevel"/>
    <w:tmpl w:val="7292BA26"/>
    <w:lvl w:ilvl="0" w:tplc="CE3EC052">
      <w:numFmt w:val="bullet"/>
      <w:lvlText w:val=""/>
      <w:lvlJc w:val="left"/>
      <w:pPr>
        <w:ind w:left="360" w:hanging="360"/>
      </w:pPr>
      <w:rPr>
        <w:rFonts w:ascii="Symbol" w:eastAsia="Symbol" w:hAnsi="Symbol" w:cs="Symbol" w:hint="default"/>
        <w:b w:val="0"/>
        <w:bCs w:val="0"/>
        <w:i w:val="0"/>
        <w:iCs w:val="0"/>
        <w:spacing w:val="0"/>
        <w:w w:val="100"/>
        <w:sz w:val="16"/>
        <w:szCs w:val="16"/>
        <w:lang w:val="ru-RU" w:eastAsia="en-US" w:bidi="ar-SA"/>
      </w:rPr>
    </w:lvl>
    <w:lvl w:ilvl="1" w:tplc="8BE425F0">
      <w:numFmt w:val="bullet"/>
      <w:lvlText w:val="•"/>
      <w:lvlJc w:val="left"/>
      <w:pPr>
        <w:ind w:left="443" w:hanging="360"/>
      </w:pPr>
      <w:rPr>
        <w:rFonts w:hint="default"/>
        <w:lang w:val="ru-RU" w:eastAsia="en-US" w:bidi="ar-SA"/>
      </w:rPr>
    </w:lvl>
    <w:lvl w:ilvl="2" w:tplc="AC22366A">
      <w:numFmt w:val="bullet"/>
      <w:lvlText w:val="•"/>
      <w:lvlJc w:val="left"/>
      <w:pPr>
        <w:ind w:left="527" w:hanging="360"/>
      </w:pPr>
      <w:rPr>
        <w:rFonts w:hint="default"/>
        <w:lang w:val="ru-RU" w:eastAsia="en-US" w:bidi="ar-SA"/>
      </w:rPr>
    </w:lvl>
    <w:lvl w:ilvl="3" w:tplc="0AA6ED92">
      <w:numFmt w:val="bullet"/>
      <w:lvlText w:val="•"/>
      <w:lvlJc w:val="left"/>
      <w:pPr>
        <w:ind w:left="611" w:hanging="360"/>
      </w:pPr>
      <w:rPr>
        <w:rFonts w:hint="default"/>
        <w:lang w:val="ru-RU" w:eastAsia="en-US" w:bidi="ar-SA"/>
      </w:rPr>
    </w:lvl>
    <w:lvl w:ilvl="4" w:tplc="7DA46A02">
      <w:numFmt w:val="bullet"/>
      <w:lvlText w:val="•"/>
      <w:lvlJc w:val="left"/>
      <w:pPr>
        <w:ind w:left="694" w:hanging="360"/>
      </w:pPr>
      <w:rPr>
        <w:rFonts w:hint="default"/>
        <w:lang w:val="ru-RU" w:eastAsia="en-US" w:bidi="ar-SA"/>
      </w:rPr>
    </w:lvl>
    <w:lvl w:ilvl="5" w:tplc="6DE68038">
      <w:numFmt w:val="bullet"/>
      <w:lvlText w:val="•"/>
      <w:lvlJc w:val="left"/>
      <w:pPr>
        <w:ind w:left="778" w:hanging="360"/>
      </w:pPr>
      <w:rPr>
        <w:rFonts w:hint="default"/>
        <w:lang w:val="ru-RU" w:eastAsia="en-US" w:bidi="ar-SA"/>
      </w:rPr>
    </w:lvl>
    <w:lvl w:ilvl="6" w:tplc="699CDE2C">
      <w:numFmt w:val="bullet"/>
      <w:lvlText w:val="•"/>
      <w:lvlJc w:val="left"/>
      <w:pPr>
        <w:ind w:left="862" w:hanging="360"/>
      </w:pPr>
      <w:rPr>
        <w:rFonts w:hint="default"/>
        <w:lang w:val="ru-RU" w:eastAsia="en-US" w:bidi="ar-SA"/>
      </w:rPr>
    </w:lvl>
    <w:lvl w:ilvl="7" w:tplc="F6C2228A">
      <w:numFmt w:val="bullet"/>
      <w:lvlText w:val="•"/>
      <w:lvlJc w:val="left"/>
      <w:pPr>
        <w:ind w:left="946" w:hanging="360"/>
      </w:pPr>
      <w:rPr>
        <w:rFonts w:hint="default"/>
        <w:lang w:val="ru-RU" w:eastAsia="en-US" w:bidi="ar-SA"/>
      </w:rPr>
    </w:lvl>
    <w:lvl w:ilvl="8" w:tplc="87483974">
      <w:numFmt w:val="bullet"/>
      <w:lvlText w:val="•"/>
      <w:lvlJc w:val="left"/>
      <w:pPr>
        <w:ind w:left="1029" w:hanging="360"/>
      </w:pPr>
      <w:rPr>
        <w:rFonts w:hint="default"/>
        <w:lang w:val="ru-RU" w:eastAsia="en-US" w:bidi="ar-SA"/>
      </w:rPr>
    </w:lvl>
  </w:abstractNum>
  <w:abstractNum w:abstractNumId="45" w15:restartNumberingAfterBreak="0">
    <w:nsid w:val="5FE350F6"/>
    <w:multiLevelType w:val="hybridMultilevel"/>
    <w:tmpl w:val="89643612"/>
    <w:lvl w:ilvl="0" w:tplc="D2F6D966">
      <w:numFmt w:val="bullet"/>
      <w:lvlText w:val="-"/>
      <w:lvlJc w:val="left"/>
      <w:pPr>
        <w:ind w:left="58" w:hanging="120"/>
      </w:pPr>
      <w:rPr>
        <w:rFonts w:ascii="Times New Roman" w:eastAsia="Times New Roman" w:hAnsi="Times New Roman" w:cs="Times New Roman" w:hint="default"/>
        <w:b w:val="0"/>
        <w:bCs w:val="0"/>
        <w:i w:val="0"/>
        <w:iCs w:val="0"/>
        <w:spacing w:val="0"/>
        <w:w w:val="100"/>
        <w:sz w:val="18"/>
        <w:szCs w:val="18"/>
        <w:lang w:val="ru-RU" w:eastAsia="en-US" w:bidi="ar-SA"/>
      </w:rPr>
    </w:lvl>
    <w:lvl w:ilvl="1" w:tplc="9D2AD796">
      <w:numFmt w:val="bullet"/>
      <w:lvlText w:val="•"/>
      <w:lvlJc w:val="left"/>
      <w:pPr>
        <w:ind w:left="703" w:hanging="120"/>
      </w:pPr>
      <w:rPr>
        <w:rFonts w:hint="default"/>
        <w:lang w:val="ru-RU" w:eastAsia="en-US" w:bidi="ar-SA"/>
      </w:rPr>
    </w:lvl>
    <w:lvl w:ilvl="2" w:tplc="446AEDB0">
      <w:numFmt w:val="bullet"/>
      <w:lvlText w:val="•"/>
      <w:lvlJc w:val="left"/>
      <w:pPr>
        <w:ind w:left="1346" w:hanging="120"/>
      </w:pPr>
      <w:rPr>
        <w:rFonts w:hint="default"/>
        <w:lang w:val="ru-RU" w:eastAsia="en-US" w:bidi="ar-SA"/>
      </w:rPr>
    </w:lvl>
    <w:lvl w:ilvl="3" w:tplc="F9F60064">
      <w:numFmt w:val="bullet"/>
      <w:lvlText w:val="•"/>
      <w:lvlJc w:val="left"/>
      <w:pPr>
        <w:ind w:left="1990" w:hanging="120"/>
      </w:pPr>
      <w:rPr>
        <w:rFonts w:hint="default"/>
        <w:lang w:val="ru-RU" w:eastAsia="en-US" w:bidi="ar-SA"/>
      </w:rPr>
    </w:lvl>
    <w:lvl w:ilvl="4" w:tplc="6BA072D4">
      <w:numFmt w:val="bullet"/>
      <w:lvlText w:val="•"/>
      <w:lvlJc w:val="left"/>
      <w:pPr>
        <w:ind w:left="2633" w:hanging="120"/>
      </w:pPr>
      <w:rPr>
        <w:rFonts w:hint="default"/>
        <w:lang w:val="ru-RU" w:eastAsia="en-US" w:bidi="ar-SA"/>
      </w:rPr>
    </w:lvl>
    <w:lvl w:ilvl="5" w:tplc="A7202714">
      <w:numFmt w:val="bullet"/>
      <w:lvlText w:val="•"/>
      <w:lvlJc w:val="left"/>
      <w:pPr>
        <w:ind w:left="3277" w:hanging="120"/>
      </w:pPr>
      <w:rPr>
        <w:rFonts w:hint="default"/>
        <w:lang w:val="ru-RU" w:eastAsia="en-US" w:bidi="ar-SA"/>
      </w:rPr>
    </w:lvl>
    <w:lvl w:ilvl="6" w:tplc="6DDE7CF6">
      <w:numFmt w:val="bullet"/>
      <w:lvlText w:val="•"/>
      <w:lvlJc w:val="left"/>
      <w:pPr>
        <w:ind w:left="3920" w:hanging="120"/>
      </w:pPr>
      <w:rPr>
        <w:rFonts w:hint="default"/>
        <w:lang w:val="ru-RU" w:eastAsia="en-US" w:bidi="ar-SA"/>
      </w:rPr>
    </w:lvl>
    <w:lvl w:ilvl="7" w:tplc="572CB63E">
      <w:numFmt w:val="bullet"/>
      <w:lvlText w:val="•"/>
      <w:lvlJc w:val="left"/>
      <w:pPr>
        <w:ind w:left="4563" w:hanging="120"/>
      </w:pPr>
      <w:rPr>
        <w:rFonts w:hint="default"/>
        <w:lang w:val="ru-RU" w:eastAsia="en-US" w:bidi="ar-SA"/>
      </w:rPr>
    </w:lvl>
    <w:lvl w:ilvl="8" w:tplc="00DC6F18">
      <w:numFmt w:val="bullet"/>
      <w:lvlText w:val="•"/>
      <w:lvlJc w:val="left"/>
      <w:pPr>
        <w:ind w:left="5207" w:hanging="120"/>
      </w:pPr>
      <w:rPr>
        <w:rFonts w:hint="default"/>
        <w:lang w:val="ru-RU" w:eastAsia="en-US" w:bidi="ar-SA"/>
      </w:rPr>
    </w:lvl>
  </w:abstractNum>
  <w:abstractNum w:abstractNumId="46" w15:restartNumberingAfterBreak="0">
    <w:nsid w:val="5FF03251"/>
    <w:multiLevelType w:val="hybridMultilevel"/>
    <w:tmpl w:val="018A6494"/>
    <w:lvl w:ilvl="0" w:tplc="EFB44BAC">
      <w:start w:val="2"/>
      <w:numFmt w:val="decimal"/>
      <w:lvlText w:val="%1."/>
      <w:lvlJc w:val="left"/>
      <w:pPr>
        <w:ind w:left="143" w:hanging="326"/>
      </w:pPr>
      <w:rPr>
        <w:rFonts w:ascii="Times New Roman" w:eastAsia="Times New Roman" w:hAnsi="Times New Roman" w:cs="Times New Roman" w:hint="default"/>
        <w:b w:val="0"/>
        <w:bCs w:val="0"/>
        <w:i w:val="0"/>
        <w:iCs w:val="0"/>
        <w:spacing w:val="0"/>
        <w:w w:val="100"/>
        <w:sz w:val="28"/>
        <w:szCs w:val="28"/>
        <w:lang w:val="ru-RU" w:eastAsia="en-US" w:bidi="ar-SA"/>
      </w:rPr>
    </w:lvl>
    <w:lvl w:ilvl="1" w:tplc="84505862">
      <w:numFmt w:val="bullet"/>
      <w:lvlText w:val="•"/>
      <w:lvlJc w:val="left"/>
      <w:pPr>
        <w:ind w:left="1132" w:hanging="326"/>
      </w:pPr>
      <w:rPr>
        <w:rFonts w:hint="default"/>
        <w:lang w:val="ru-RU" w:eastAsia="en-US" w:bidi="ar-SA"/>
      </w:rPr>
    </w:lvl>
    <w:lvl w:ilvl="2" w:tplc="27C0512A">
      <w:numFmt w:val="bullet"/>
      <w:lvlText w:val="•"/>
      <w:lvlJc w:val="left"/>
      <w:pPr>
        <w:ind w:left="2125" w:hanging="326"/>
      </w:pPr>
      <w:rPr>
        <w:rFonts w:hint="default"/>
        <w:lang w:val="ru-RU" w:eastAsia="en-US" w:bidi="ar-SA"/>
      </w:rPr>
    </w:lvl>
    <w:lvl w:ilvl="3" w:tplc="48AEA830">
      <w:numFmt w:val="bullet"/>
      <w:lvlText w:val="•"/>
      <w:lvlJc w:val="left"/>
      <w:pPr>
        <w:ind w:left="3118" w:hanging="326"/>
      </w:pPr>
      <w:rPr>
        <w:rFonts w:hint="default"/>
        <w:lang w:val="ru-RU" w:eastAsia="en-US" w:bidi="ar-SA"/>
      </w:rPr>
    </w:lvl>
    <w:lvl w:ilvl="4" w:tplc="DAAA6344">
      <w:numFmt w:val="bullet"/>
      <w:lvlText w:val="•"/>
      <w:lvlJc w:val="left"/>
      <w:pPr>
        <w:ind w:left="4111" w:hanging="326"/>
      </w:pPr>
      <w:rPr>
        <w:rFonts w:hint="default"/>
        <w:lang w:val="ru-RU" w:eastAsia="en-US" w:bidi="ar-SA"/>
      </w:rPr>
    </w:lvl>
    <w:lvl w:ilvl="5" w:tplc="9F505FE6">
      <w:numFmt w:val="bullet"/>
      <w:lvlText w:val="•"/>
      <w:lvlJc w:val="left"/>
      <w:pPr>
        <w:ind w:left="5104" w:hanging="326"/>
      </w:pPr>
      <w:rPr>
        <w:rFonts w:hint="default"/>
        <w:lang w:val="ru-RU" w:eastAsia="en-US" w:bidi="ar-SA"/>
      </w:rPr>
    </w:lvl>
    <w:lvl w:ilvl="6" w:tplc="9196A574">
      <w:numFmt w:val="bullet"/>
      <w:lvlText w:val="•"/>
      <w:lvlJc w:val="left"/>
      <w:pPr>
        <w:ind w:left="6097" w:hanging="326"/>
      </w:pPr>
      <w:rPr>
        <w:rFonts w:hint="default"/>
        <w:lang w:val="ru-RU" w:eastAsia="en-US" w:bidi="ar-SA"/>
      </w:rPr>
    </w:lvl>
    <w:lvl w:ilvl="7" w:tplc="C854DD3A">
      <w:numFmt w:val="bullet"/>
      <w:lvlText w:val="•"/>
      <w:lvlJc w:val="left"/>
      <w:pPr>
        <w:ind w:left="7090" w:hanging="326"/>
      </w:pPr>
      <w:rPr>
        <w:rFonts w:hint="default"/>
        <w:lang w:val="ru-RU" w:eastAsia="en-US" w:bidi="ar-SA"/>
      </w:rPr>
    </w:lvl>
    <w:lvl w:ilvl="8" w:tplc="BDE45488">
      <w:numFmt w:val="bullet"/>
      <w:lvlText w:val="•"/>
      <w:lvlJc w:val="left"/>
      <w:pPr>
        <w:ind w:left="8083" w:hanging="326"/>
      </w:pPr>
      <w:rPr>
        <w:rFonts w:hint="default"/>
        <w:lang w:val="ru-RU" w:eastAsia="en-US" w:bidi="ar-SA"/>
      </w:rPr>
    </w:lvl>
  </w:abstractNum>
  <w:abstractNum w:abstractNumId="47" w15:restartNumberingAfterBreak="0">
    <w:nsid w:val="616D61B4"/>
    <w:multiLevelType w:val="hybridMultilevel"/>
    <w:tmpl w:val="EBF0D788"/>
    <w:lvl w:ilvl="0" w:tplc="F6A0F934">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FC80663C">
      <w:numFmt w:val="bullet"/>
      <w:lvlText w:val="•"/>
      <w:lvlJc w:val="left"/>
      <w:pPr>
        <w:ind w:left="1132" w:hanging="212"/>
      </w:pPr>
      <w:rPr>
        <w:rFonts w:hint="default"/>
        <w:lang w:val="ru-RU" w:eastAsia="en-US" w:bidi="ar-SA"/>
      </w:rPr>
    </w:lvl>
    <w:lvl w:ilvl="2" w:tplc="8F0AD42C">
      <w:numFmt w:val="bullet"/>
      <w:lvlText w:val="•"/>
      <w:lvlJc w:val="left"/>
      <w:pPr>
        <w:ind w:left="2125" w:hanging="212"/>
      </w:pPr>
      <w:rPr>
        <w:rFonts w:hint="default"/>
        <w:lang w:val="ru-RU" w:eastAsia="en-US" w:bidi="ar-SA"/>
      </w:rPr>
    </w:lvl>
    <w:lvl w:ilvl="3" w:tplc="51463AD2">
      <w:numFmt w:val="bullet"/>
      <w:lvlText w:val="•"/>
      <w:lvlJc w:val="left"/>
      <w:pPr>
        <w:ind w:left="3118" w:hanging="212"/>
      </w:pPr>
      <w:rPr>
        <w:rFonts w:hint="default"/>
        <w:lang w:val="ru-RU" w:eastAsia="en-US" w:bidi="ar-SA"/>
      </w:rPr>
    </w:lvl>
    <w:lvl w:ilvl="4" w:tplc="124C5730">
      <w:numFmt w:val="bullet"/>
      <w:lvlText w:val="•"/>
      <w:lvlJc w:val="left"/>
      <w:pPr>
        <w:ind w:left="4111" w:hanging="212"/>
      </w:pPr>
      <w:rPr>
        <w:rFonts w:hint="default"/>
        <w:lang w:val="ru-RU" w:eastAsia="en-US" w:bidi="ar-SA"/>
      </w:rPr>
    </w:lvl>
    <w:lvl w:ilvl="5" w:tplc="5874C7A0">
      <w:numFmt w:val="bullet"/>
      <w:lvlText w:val="•"/>
      <w:lvlJc w:val="left"/>
      <w:pPr>
        <w:ind w:left="5104" w:hanging="212"/>
      </w:pPr>
      <w:rPr>
        <w:rFonts w:hint="default"/>
        <w:lang w:val="ru-RU" w:eastAsia="en-US" w:bidi="ar-SA"/>
      </w:rPr>
    </w:lvl>
    <w:lvl w:ilvl="6" w:tplc="E2846B2C">
      <w:numFmt w:val="bullet"/>
      <w:lvlText w:val="•"/>
      <w:lvlJc w:val="left"/>
      <w:pPr>
        <w:ind w:left="6097" w:hanging="212"/>
      </w:pPr>
      <w:rPr>
        <w:rFonts w:hint="default"/>
        <w:lang w:val="ru-RU" w:eastAsia="en-US" w:bidi="ar-SA"/>
      </w:rPr>
    </w:lvl>
    <w:lvl w:ilvl="7" w:tplc="EEFA8DB4">
      <w:numFmt w:val="bullet"/>
      <w:lvlText w:val="•"/>
      <w:lvlJc w:val="left"/>
      <w:pPr>
        <w:ind w:left="7090" w:hanging="212"/>
      </w:pPr>
      <w:rPr>
        <w:rFonts w:hint="default"/>
        <w:lang w:val="ru-RU" w:eastAsia="en-US" w:bidi="ar-SA"/>
      </w:rPr>
    </w:lvl>
    <w:lvl w:ilvl="8" w:tplc="C1F44928">
      <w:numFmt w:val="bullet"/>
      <w:lvlText w:val="•"/>
      <w:lvlJc w:val="left"/>
      <w:pPr>
        <w:ind w:left="8083" w:hanging="212"/>
      </w:pPr>
      <w:rPr>
        <w:rFonts w:hint="default"/>
        <w:lang w:val="ru-RU" w:eastAsia="en-US" w:bidi="ar-SA"/>
      </w:rPr>
    </w:lvl>
  </w:abstractNum>
  <w:abstractNum w:abstractNumId="48" w15:restartNumberingAfterBreak="0">
    <w:nsid w:val="61803A36"/>
    <w:multiLevelType w:val="hybridMultilevel"/>
    <w:tmpl w:val="ADC62E7E"/>
    <w:lvl w:ilvl="0" w:tplc="FBC451E4">
      <w:numFmt w:val="bullet"/>
      <w:lvlText w:val="–"/>
      <w:lvlJc w:val="left"/>
      <w:pPr>
        <w:ind w:left="10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3224F6B6">
      <w:numFmt w:val="bullet"/>
      <w:lvlText w:val="•"/>
      <w:lvlJc w:val="left"/>
      <w:pPr>
        <w:ind w:left="1960" w:hanging="212"/>
      </w:pPr>
      <w:rPr>
        <w:rFonts w:hint="default"/>
        <w:lang w:val="ru-RU" w:eastAsia="en-US" w:bidi="ar-SA"/>
      </w:rPr>
    </w:lvl>
    <w:lvl w:ilvl="2" w:tplc="32F411D6">
      <w:numFmt w:val="bullet"/>
      <w:lvlText w:val="•"/>
      <w:lvlJc w:val="left"/>
      <w:pPr>
        <w:ind w:left="2861" w:hanging="212"/>
      </w:pPr>
      <w:rPr>
        <w:rFonts w:hint="default"/>
        <w:lang w:val="ru-RU" w:eastAsia="en-US" w:bidi="ar-SA"/>
      </w:rPr>
    </w:lvl>
    <w:lvl w:ilvl="3" w:tplc="AF70F008">
      <w:numFmt w:val="bullet"/>
      <w:lvlText w:val="•"/>
      <w:lvlJc w:val="left"/>
      <w:pPr>
        <w:ind w:left="3762" w:hanging="212"/>
      </w:pPr>
      <w:rPr>
        <w:rFonts w:hint="default"/>
        <w:lang w:val="ru-RU" w:eastAsia="en-US" w:bidi="ar-SA"/>
      </w:rPr>
    </w:lvl>
    <w:lvl w:ilvl="4" w:tplc="04A21818">
      <w:numFmt w:val="bullet"/>
      <w:lvlText w:val="•"/>
      <w:lvlJc w:val="left"/>
      <w:pPr>
        <w:ind w:left="4663" w:hanging="212"/>
      </w:pPr>
      <w:rPr>
        <w:rFonts w:hint="default"/>
        <w:lang w:val="ru-RU" w:eastAsia="en-US" w:bidi="ar-SA"/>
      </w:rPr>
    </w:lvl>
    <w:lvl w:ilvl="5" w:tplc="D7183BF2">
      <w:numFmt w:val="bullet"/>
      <w:lvlText w:val="•"/>
      <w:lvlJc w:val="left"/>
      <w:pPr>
        <w:ind w:left="5564" w:hanging="212"/>
      </w:pPr>
      <w:rPr>
        <w:rFonts w:hint="default"/>
        <w:lang w:val="ru-RU" w:eastAsia="en-US" w:bidi="ar-SA"/>
      </w:rPr>
    </w:lvl>
    <w:lvl w:ilvl="6" w:tplc="060A2220">
      <w:numFmt w:val="bullet"/>
      <w:lvlText w:val="•"/>
      <w:lvlJc w:val="left"/>
      <w:pPr>
        <w:ind w:left="6465" w:hanging="212"/>
      </w:pPr>
      <w:rPr>
        <w:rFonts w:hint="default"/>
        <w:lang w:val="ru-RU" w:eastAsia="en-US" w:bidi="ar-SA"/>
      </w:rPr>
    </w:lvl>
    <w:lvl w:ilvl="7" w:tplc="796475D2">
      <w:numFmt w:val="bullet"/>
      <w:lvlText w:val="•"/>
      <w:lvlJc w:val="left"/>
      <w:pPr>
        <w:ind w:left="7366" w:hanging="212"/>
      </w:pPr>
      <w:rPr>
        <w:rFonts w:hint="default"/>
        <w:lang w:val="ru-RU" w:eastAsia="en-US" w:bidi="ar-SA"/>
      </w:rPr>
    </w:lvl>
    <w:lvl w:ilvl="8" w:tplc="95CE7CAA">
      <w:numFmt w:val="bullet"/>
      <w:lvlText w:val="•"/>
      <w:lvlJc w:val="left"/>
      <w:pPr>
        <w:ind w:left="8267" w:hanging="212"/>
      </w:pPr>
      <w:rPr>
        <w:rFonts w:hint="default"/>
        <w:lang w:val="ru-RU" w:eastAsia="en-US" w:bidi="ar-SA"/>
      </w:rPr>
    </w:lvl>
  </w:abstractNum>
  <w:abstractNum w:abstractNumId="49" w15:restartNumberingAfterBreak="0">
    <w:nsid w:val="650B187C"/>
    <w:multiLevelType w:val="hybridMultilevel"/>
    <w:tmpl w:val="0360E330"/>
    <w:lvl w:ilvl="0" w:tplc="32320AE4">
      <w:numFmt w:val="bullet"/>
      <w:lvlText w:val="–"/>
      <w:lvlJc w:val="left"/>
      <w:pPr>
        <w:ind w:left="143"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0BDA08B8">
      <w:numFmt w:val="bullet"/>
      <w:lvlText w:val="•"/>
      <w:lvlJc w:val="left"/>
      <w:pPr>
        <w:ind w:left="1132" w:hanging="226"/>
      </w:pPr>
      <w:rPr>
        <w:rFonts w:hint="default"/>
        <w:lang w:val="ru-RU" w:eastAsia="en-US" w:bidi="ar-SA"/>
      </w:rPr>
    </w:lvl>
    <w:lvl w:ilvl="2" w:tplc="C37E6D22">
      <w:numFmt w:val="bullet"/>
      <w:lvlText w:val="•"/>
      <w:lvlJc w:val="left"/>
      <w:pPr>
        <w:ind w:left="2125" w:hanging="226"/>
      </w:pPr>
      <w:rPr>
        <w:rFonts w:hint="default"/>
        <w:lang w:val="ru-RU" w:eastAsia="en-US" w:bidi="ar-SA"/>
      </w:rPr>
    </w:lvl>
    <w:lvl w:ilvl="3" w:tplc="1826AFCA">
      <w:numFmt w:val="bullet"/>
      <w:lvlText w:val="•"/>
      <w:lvlJc w:val="left"/>
      <w:pPr>
        <w:ind w:left="3118" w:hanging="226"/>
      </w:pPr>
      <w:rPr>
        <w:rFonts w:hint="default"/>
        <w:lang w:val="ru-RU" w:eastAsia="en-US" w:bidi="ar-SA"/>
      </w:rPr>
    </w:lvl>
    <w:lvl w:ilvl="4" w:tplc="6E82E130">
      <w:numFmt w:val="bullet"/>
      <w:lvlText w:val="•"/>
      <w:lvlJc w:val="left"/>
      <w:pPr>
        <w:ind w:left="4111" w:hanging="226"/>
      </w:pPr>
      <w:rPr>
        <w:rFonts w:hint="default"/>
        <w:lang w:val="ru-RU" w:eastAsia="en-US" w:bidi="ar-SA"/>
      </w:rPr>
    </w:lvl>
    <w:lvl w:ilvl="5" w:tplc="6F8CE056">
      <w:numFmt w:val="bullet"/>
      <w:lvlText w:val="•"/>
      <w:lvlJc w:val="left"/>
      <w:pPr>
        <w:ind w:left="5104" w:hanging="226"/>
      </w:pPr>
      <w:rPr>
        <w:rFonts w:hint="default"/>
        <w:lang w:val="ru-RU" w:eastAsia="en-US" w:bidi="ar-SA"/>
      </w:rPr>
    </w:lvl>
    <w:lvl w:ilvl="6" w:tplc="BCCC81AA">
      <w:numFmt w:val="bullet"/>
      <w:lvlText w:val="•"/>
      <w:lvlJc w:val="left"/>
      <w:pPr>
        <w:ind w:left="6097" w:hanging="226"/>
      </w:pPr>
      <w:rPr>
        <w:rFonts w:hint="default"/>
        <w:lang w:val="ru-RU" w:eastAsia="en-US" w:bidi="ar-SA"/>
      </w:rPr>
    </w:lvl>
    <w:lvl w:ilvl="7" w:tplc="DC125230">
      <w:numFmt w:val="bullet"/>
      <w:lvlText w:val="•"/>
      <w:lvlJc w:val="left"/>
      <w:pPr>
        <w:ind w:left="7090" w:hanging="226"/>
      </w:pPr>
      <w:rPr>
        <w:rFonts w:hint="default"/>
        <w:lang w:val="ru-RU" w:eastAsia="en-US" w:bidi="ar-SA"/>
      </w:rPr>
    </w:lvl>
    <w:lvl w:ilvl="8" w:tplc="5B82F40C">
      <w:numFmt w:val="bullet"/>
      <w:lvlText w:val="•"/>
      <w:lvlJc w:val="left"/>
      <w:pPr>
        <w:ind w:left="8083" w:hanging="226"/>
      </w:pPr>
      <w:rPr>
        <w:rFonts w:hint="default"/>
        <w:lang w:val="ru-RU" w:eastAsia="en-US" w:bidi="ar-SA"/>
      </w:rPr>
    </w:lvl>
  </w:abstractNum>
  <w:abstractNum w:abstractNumId="50" w15:restartNumberingAfterBreak="0">
    <w:nsid w:val="66D82EAD"/>
    <w:multiLevelType w:val="hybridMultilevel"/>
    <w:tmpl w:val="9F10BA64"/>
    <w:lvl w:ilvl="0" w:tplc="00D2B426">
      <w:start w:val="1"/>
      <w:numFmt w:val="decimal"/>
      <w:lvlText w:val="%1"/>
      <w:lvlJc w:val="left"/>
      <w:pPr>
        <w:ind w:left="143" w:hanging="221"/>
      </w:pPr>
      <w:rPr>
        <w:rFonts w:hint="default"/>
        <w:spacing w:val="0"/>
        <w:w w:val="100"/>
        <w:lang w:val="ru-RU" w:eastAsia="en-US" w:bidi="ar-SA"/>
      </w:rPr>
    </w:lvl>
    <w:lvl w:ilvl="1" w:tplc="CB9803D0">
      <w:numFmt w:val="bullet"/>
      <w:lvlText w:val="•"/>
      <w:lvlJc w:val="left"/>
      <w:pPr>
        <w:ind w:left="1132" w:hanging="221"/>
      </w:pPr>
      <w:rPr>
        <w:rFonts w:hint="default"/>
        <w:lang w:val="ru-RU" w:eastAsia="en-US" w:bidi="ar-SA"/>
      </w:rPr>
    </w:lvl>
    <w:lvl w:ilvl="2" w:tplc="8D4031D2">
      <w:numFmt w:val="bullet"/>
      <w:lvlText w:val="•"/>
      <w:lvlJc w:val="left"/>
      <w:pPr>
        <w:ind w:left="2125" w:hanging="221"/>
      </w:pPr>
      <w:rPr>
        <w:rFonts w:hint="default"/>
        <w:lang w:val="ru-RU" w:eastAsia="en-US" w:bidi="ar-SA"/>
      </w:rPr>
    </w:lvl>
    <w:lvl w:ilvl="3" w:tplc="8F841C2C">
      <w:numFmt w:val="bullet"/>
      <w:lvlText w:val="•"/>
      <w:lvlJc w:val="left"/>
      <w:pPr>
        <w:ind w:left="3118" w:hanging="221"/>
      </w:pPr>
      <w:rPr>
        <w:rFonts w:hint="default"/>
        <w:lang w:val="ru-RU" w:eastAsia="en-US" w:bidi="ar-SA"/>
      </w:rPr>
    </w:lvl>
    <w:lvl w:ilvl="4" w:tplc="1ED41274">
      <w:numFmt w:val="bullet"/>
      <w:lvlText w:val="•"/>
      <w:lvlJc w:val="left"/>
      <w:pPr>
        <w:ind w:left="4111" w:hanging="221"/>
      </w:pPr>
      <w:rPr>
        <w:rFonts w:hint="default"/>
        <w:lang w:val="ru-RU" w:eastAsia="en-US" w:bidi="ar-SA"/>
      </w:rPr>
    </w:lvl>
    <w:lvl w:ilvl="5" w:tplc="670EF5FA">
      <w:numFmt w:val="bullet"/>
      <w:lvlText w:val="•"/>
      <w:lvlJc w:val="left"/>
      <w:pPr>
        <w:ind w:left="5104" w:hanging="221"/>
      </w:pPr>
      <w:rPr>
        <w:rFonts w:hint="default"/>
        <w:lang w:val="ru-RU" w:eastAsia="en-US" w:bidi="ar-SA"/>
      </w:rPr>
    </w:lvl>
    <w:lvl w:ilvl="6" w:tplc="0A106DB2">
      <w:numFmt w:val="bullet"/>
      <w:lvlText w:val="•"/>
      <w:lvlJc w:val="left"/>
      <w:pPr>
        <w:ind w:left="6097" w:hanging="221"/>
      </w:pPr>
      <w:rPr>
        <w:rFonts w:hint="default"/>
        <w:lang w:val="ru-RU" w:eastAsia="en-US" w:bidi="ar-SA"/>
      </w:rPr>
    </w:lvl>
    <w:lvl w:ilvl="7" w:tplc="E71E270E">
      <w:numFmt w:val="bullet"/>
      <w:lvlText w:val="•"/>
      <w:lvlJc w:val="left"/>
      <w:pPr>
        <w:ind w:left="7090" w:hanging="221"/>
      </w:pPr>
      <w:rPr>
        <w:rFonts w:hint="default"/>
        <w:lang w:val="ru-RU" w:eastAsia="en-US" w:bidi="ar-SA"/>
      </w:rPr>
    </w:lvl>
    <w:lvl w:ilvl="8" w:tplc="CA96611C">
      <w:numFmt w:val="bullet"/>
      <w:lvlText w:val="•"/>
      <w:lvlJc w:val="left"/>
      <w:pPr>
        <w:ind w:left="8083" w:hanging="221"/>
      </w:pPr>
      <w:rPr>
        <w:rFonts w:hint="default"/>
        <w:lang w:val="ru-RU" w:eastAsia="en-US" w:bidi="ar-SA"/>
      </w:rPr>
    </w:lvl>
  </w:abstractNum>
  <w:abstractNum w:abstractNumId="51" w15:restartNumberingAfterBreak="0">
    <w:nsid w:val="67C37B14"/>
    <w:multiLevelType w:val="hybridMultilevel"/>
    <w:tmpl w:val="E07EDF78"/>
    <w:lvl w:ilvl="0" w:tplc="BBF8A548">
      <w:numFmt w:val="bullet"/>
      <w:lvlText w:val="–"/>
      <w:lvlJc w:val="left"/>
      <w:pPr>
        <w:ind w:left="865"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2FFC4310">
      <w:numFmt w:val="bullet"/>
      <w:lvlText w:val="•"/>
      <w:lvlJc w:val="left"/>
      <w:pPr>
        <w:ind w:left="1340" w:hanging="360"/>
      </w:pPr>
      <w:rPr>
        <w:rFonts w:hint="default"/>
        <w:lang w:val="ru-RU" w:eastAsia="en-US" w:bidi="ar-SA"/>
      </w:rPr>
    </w:lvl>
    <w:lvl w:ilvl="2" w:tplc="529A5950">
      <w:numFmt w:val="bullet"/>
      <w:lvlText w:val="•"/>
      <w:lvlJc w:val="left"/>
      <w:pPr>
        <w:ind w:left="1820" w:hanging="360"/>
      </w:pPr>
      <w:rPr>
        <w:rFonts w:hint="default"/>
        <w:lang w:val="ru-RU" w:eastAsia="en-US" w:bidi="ar-SA"/>
      </w:rPr>
    </w:lvl>
    <w:lvl w:ilvl="3" w:tplc="BD04EB94">
      <w:numFmt w:val="bullet"/>
      <w:lvlText w:val="•"/>
      <w:lvlJc w:val="left"/>
      <w:pPr>
        <w:ind w:left="2301" w:hanging="360"/>
      </w:pPr>
      <w:rPr>
        <w:rFonts w:hint="default"/>
        <w:lang w:val="ru-RU" w:eastAsia="en-US" w:bidi="ar-SA"/>
      </w:rPr>
    </w:lvl>
    <w:lvl w:ilvl="4" w:tplc="12CEC42E">
      <w:numFmt w:val="bullet"/>
      <w:lvlText w:val="•"/>
      <w:lvlJc w:val="left"/>
      <w:pPr>
        <w:ind w:left="2781" w:hanging="360"/>
      </w:pPr>
      <w:rPr>
        <w:rFonts w:hint="default"/>
        <w:lang w:val="ru-RU" w:eastAsia="en-US" w:bidi="ar-SA"/>
      </w:rPr>
    </w:lvl>
    <w:lvl w:ilvl="5" w:tplc="C3261922">
      <w:numFmt w:val="bullet"/>
      <w:lvlText w:val="•"/>
      <w:lvlJc w:val="left"/>
      <w:pPr>
        <w:ind w:left="3262" w:hanging="360"/>
      </w:pPr>
      <w:rPr>
        <w:rFonts w:hint="default"/>
        <w:lang w:val="ru-RU" w:eastAsia="en-US" w:bidi="ar-SA"/>
      </w:rPr>
    </w:lvl>
    <w:lvl w:ilvl="6" w:tplc="830CF050">
      <w:numFmt w:val="bullet"/>
      <w:lvlText w:val="•"/>
      <w:lvlJc w:val="left"/>
      <w:pPr>
        <w:ind w:left="3742" w:hanging="360"/>
      </w:pPr>
      <w:rPr>
        <w:rFonts w:hint="default"/>
        <w:lang w:val="ru-RU" w:eastAsia="en-US" w:bidi="ar-SA"/>
      </w:rPr>
    </w:lvl>
    <w:lvl w:ilvl="7" w:tplc="B83C7054">
      <w:numFmt w:val="bullet"/>
      <w:lvlText w:val="•"/>
      <w:lvlJc w:val="left"/>
      <w:pPr>
        <w:ind w:left="4223" w:hanging="360"/>
      </w:pPr>
      <w:rPr>
        <w:rFonts w:hint="default"/>
        <w:lang w:val="ru-RU" w:eastAsia="en-US" w:bidi="ar-SA"/>
      </w:rPr>
    </w:lvl>
    <w:lvl w:ilvl="8" w:tplc="D23E18A2">
      <w:numFmt w:val="bullet"/>
      <w:lvlText w:val="•"/>
      <w:lvlJc w:val="left"/>
      <w:pPr>
        <w:ind w:left="4703" w:hanging="360"/>
      </w:pPr>
      <w:rPr>
        <w:rFonts w:hint="default"/>
        <w:lang w:val="ru-RU" w:eastAsia="en-US" w:bidi="ar-SA"/>
      </w:rPr>
    </w:lvl>
  </w:abstractNum>
  <w:abstractNum w:abstractNumId="52" w15:restartNumberingAfterBreak="0">
    <w:nsid w:val="69B51515"/>
    <w:multiLevelType w:val="hybridMultilevel"/>
    <w:tmpl w:val="E4EA686C"/>
    <w:lvl w:ilvl="0" w:tplc="94CE05E2">
      <w:numFmt w:val="bullet"/>
      <w:lvlText w:val="–"/>
      <w:lvlJc w:val="left"/>
      <w:pPr>
        <w:ind w:left="459"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2042E112">
      <w:numFmt w:val="bullet"/>
      <w:lvlText w:val="•"/>
      <w:lvlJc w:val="left"/>
      <w:pPr>
        <w:ind w:left="1226" w:hanging="284"/>
      </w:pPr>
      <w:rPr>
        <w:rFonts w:hint="default"/>
        <w:lang w:val="ru-RU" w:eastAsia="en-US" w:bidi="ar-SA"/>
      </w:rPr>
    </w:lvl>
    <w:lvl w:ilvl="2" w:tplc="ED86C50E">
      <w:numFmt w:val="bullet"/>
      <w:lvlText w:val="•"/>
      <w:lvlJc w:val="left"/>
      <w:pPr>
        <w:ind w:left="1993" w:hanging="284"/>
      </w:pPr>
      <w:rPr>
        <w:rFonts w:hint="default"/>
        <w:lang w:val="ru-RU" w:eastAsia="en-US" w:bidi="ar-SA"/>
      </w:rPr>
    </w:lvl>
    <w:lvl w:ilvl="3" w:tplc="2684D896">
      <w:numFmt w:val="bullet"/>
      <w:lvlText w:val="•"/>
      <w:lvlJc w:val="left"/>
      <w:pPr>
        <w:ind w:left="2759" w:hanging="284"/>
      </w:pPr>
      <w:rPr>
        <w:rFonts w:hint="default"/>
        <w:lang w:val="ru-RU" w:eastAsia="en-US" w:bidi="ar-SA"/>
      </w:rPr>
    </w:lvl>
    <w:lvl w:ilvl="4" w:tplc="6F4078B8">
      <w:numFmt w:val="bullet"/>
      <w:lvlText w:val="•"/>
      <w:lvlJc w:val="left"/>
      <w:pPr>
        <w:ind w:left="3526" w:hanging="284"/>
      </w:pPr>
      <w:rPr>
        <w:rFonts w:hint="default"/>
        <w:lang w:val="ru-RU" w:eastAsia="en-US" w:bidi="ar-SA"/>
      </w:rPr>
    </w:lvl>
    <w:lvl w:ilvl="5" w:tplc="85466938">
      <w:numFmt w:val="bullet"/>
      <w:lvlText w:val="•"/>
      <w:lvlJc w:val="left"/>
      <w:pPr>
        <w:ind w:left="4293" w:hanging="284"/>
      </w:pPr>
      <w:rPr>
        <w:rFonts w:hint="default"/>
        <w:lang w:val="ru-RU" w:eastAsia="en-US" w:bidi="ar-SA"/>
      </w:rPr>
    </w:lvl>
    <w:lvl w:ilvl="6" w:tplc="2698FE50">
      <w:numFmt w:val="bullet"/>
      <w:lvlText w:val="•"/>
      <w:lvlJc w:val="left"/>
      <w:pPr>
        <w:ind w:left="5059" w:hanging="284"/>
      </w:pPr>
      <w:rPr>
        <w:rFonts w:hint="default"/>
        <w:lang w:val="ru-RU" w:eastAsia="en-US" w:bidi="ar-SA"/>
      </w:rPr>
    </w:lvl>
    <w:lvl w:ilvl="7" w:tplc="014C2EA4">
      <w:numFmt w:val="bullet"/>
      <w:lvlText w:val="•"/>
      <w:lvlJc w:val="left"/>
      <w:pPr>
        <w:ind w:left="5826" w:hanging="284"/>
      </w:pPr>
      <w:rPr>
        <w:rFonts w:hint="default"/>
        <w:lang w:val="ru-RU" w:eastAsia="en-US" w:bidi="ar-SA"/>
      </w:rPr>
    </w:lvl>
    <w:lvl w:ilvl="8" w:tplc="93B890B8">
      <w:numFmt w:val="bullet"/>
      <w:lvlText w:val="•"/>
      <w:lvlJc w:val="left"/>
      <w:pPr>
        <w:ind w:left="6592" w:hanging="284"/>
      </w:pPr>
      <w:rPr>
        <w:rFonts w:hint="default"/>
        <w:lang w:val="ru-RU" w:eastAsia="en-US" w:bidi="ar-SA"/>
      </w:rPr>
    </w:lvl>
  </w:abstractNum>
  <w:abstractNum w:abstractNumId="53" w15:restartNumberingAfterBreak="0">
    <w:nsid w:val="6AC12BAE"/>
    <w:multiLevelType w:val="hybridMultilevel"/>
    <w:tmpl w:val="C204A5FA"/>
    <w:lvl w:ilvl="0" w:tplc="F468D122">
      <w:start w:val="1"/>
      <w:numFmt w:val="decimal"/>
      <w:lvlText w:val="%1."/>
      <w:lvlJc w:val="left"/>
      <w:pPr>
        <w:ind w:left="143" w:hanging="590"/>
      </w:pPr>
      <w:rPr>
        <w:rFonts w:ascii="Times New Roman" w:eastAsia="Times New Roman" w:hAnsi="Times New Roman" w:cs="Times New Roman" w:hint="default"/>
        <w:b w:val="0"/>
        <w:bCs w:val="0"/>
        <w:i w:val="0"/>
        <w:iCs w:val="0"/>
        <w:spacing w:val="0"/>
        <w:w w:val="100"/>
        <w:sz w:val="28"/>
        <w:szCs w:val="28"/>
        <w:lang w:val="ru-RU" w:eastAsia="en-US" w:bidi="ar-SA"/>
      </w:rPr>
    </w:lvl>
    <w:lvl w:ilvl="1" w:tplc="81087E3C">
      <w:numFmt w:val="bullet"/>
      <w:lvlText w:val="–"/>
      <w:lvlJc w:val="left"/>
      <w:pPr>
        <w:ind w:left="143" w:hanging="243"/>
      </w:pPr>
      <w:rPr>
        <w:rFonts w:ascii="Times New Roman" w:eastAsia="Times New Roman" w:hAnsi="Times New Roman" w:cs="Times New Roman" w:hint="default"/>
        <w:spacing w:val="0"/>
        <w:w w:val="100"/>
        <w:lang w:val="ru-RU" w:eastAsia="en-US" w:bidi="ar-SA"/>
      </w:rPr>
    </w:lvl>
    <w:lvl w:ilvl="2" w:tplc="2A824C02">
      <w:numFmt w:val="bullet"/>
      <w:lvlText w:val="•"/>
      <w:lvlJc w:val="left"/>
      <w:pPr>
        <w:ind w:left="2125" w:hanging="243"/>
      </w:pPr>
      <w:rPr>
        <w:rFonts w:hint="default"/>
        <w:lang w:val="ru-RU" w:eastAsia="en-US" w:bidi="ar-SA"/>
      </w:rPr>
    </w:lvl>
    <w:lvl w:ilvl="3" w:tplc="7CCE7564">
      <w:numFmt w:val="bullet"/>
      <w:lvlText w:val="•"/>
      <w:lvlJc w:val="left"/>
      <w:pPr>
        <w:ind w:left="3118" w:hanging="243"/>
      </w:pPr>
      <w:rPr>
        <w:rFonts w:hint="default"/>
        <w:lang w:val="ru-RU" w:eastAsia="en-US" w:bidi="ar-SA"/>
      </w:rPr>
    </w:lvl>
    <w:lvl w:ilvl="4" w:tplc="10AAB046">
      <w:numFmt w:val="bullet"/>
      <w:lvlText w:val="•"/>
      <w:lvlJc w:val="left"/>
      <w:pPr>
        <w:ind w:left="4111" w:hanging="243"/>
      </w:pPr>
      <w:rPr>
        <w:rFonts w:hint="default"/>
        <w:lang w:val="ru-RU" w:eastAsia="en-US" w:bidi="ar-SA"/>
      </w:rPr>
    </w:lvl>
    <w:lvl w:ilvl="5" w:tplc="DCBA5E5C">
      <w:numFmt w:val="bullet"/>
      <w:lvlText w:val="•"/>
      <w:lvlJc w:val="left"/>
      <w:pPr>
        <w:ind w:left="5104" w:hanging="243"/>
      </w:pPr>
      <w:rPr>
        <w:rFonts w:hint="default"/>
        <w:lang w:val="ru-RU" w:eastAsia="en-US" w:bidi="ar-SA"/>
      </w:rPr>
    </w:lvl>
    <w:lvl w:ilvl="6" w:tplc="4D1CB8AE">
      <w:numFmt w:val="bullet"/>
      <w:lvlText w:val="•"/>
      <w:lvlJc w:val="left"/>
      <w:pPr>
        <w:ind w:left="6097" w:hanging="243"/>
      </w:pPr>
      <w:rPr>
        <w:rFonts w:hint="default"/>
        <w:lang w:val="ru-RU" w:eastAsia="en-US" w:bidi="ar-SA"/>
      </w:rPr>
    </w:lvl>
    <w:lvl w:ilvl="7" w:tplc="968E2EB0">
      <w:numFmt w:val="bullet"/>
      <w:lvlText w:val="•"/>
      <w:lvlJc w:val="left"/>
      <w:pPr>
        <w:ind w:left="7090" w:hanging="243"/>
      </w:pPr>
      <w:rPr>
        <w:rFonts w:hint="default"/>
        <w:lang w:val="ru-RU" w:eastAsia="en-US" w:bidi="ar-SA"/>
      </w:rPr>
    </w:lvl>
    <w:lvl w:ilvl="8" w:tplc="8208EDDC">
      <w:numFmt w:val="bullet"/>
      <w:lvlText w:val="•"/>
      <w:lvlJc w:val="left"/>
      <w:pPr>
        <w:ind w:left="8083" w:hanging="243"/>
      </w:pPr>
      <w:rPr>
        <w:rFonts w:hint="default"/>
        <w:lang w:val="ru-RU" w:eastAsia="en-US" w:bidi="ar-SA"/>
      </w:rPr>
    </w:lvl>
  </w:abstractNum>
  <w:abstractNum w:abstractNumId="54" w15:restartNumberingAfterBreak="0">
    <w:nsid w:val="6AEA6D90"/>
    <w:multiLevelType w:val="hybridMultilevel"/>
    <w:tmpl w:val="10E2F568"/>
    <w:lvl w:ilvl="0" w:tplc="3FE0C7F4">
      <w:numFmt w:val="bullet"/>
      <w:lvlText w:val="–"/>
      <w:lvlJc w:val="left"/>
      <w:pPr>
        <w:ind w:left="864"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9056BC8E">
      <w:numFmt w:val="bullet"/>
      <w:lvlText w:val="•"/>
      <w:lvlJc w:val="left"/>
      <w:pPr>
        <w:ind w:left="1344" w:hanging="360"/>
      </w:pPr>
      <w:rPr>
        <w:rFonts w:hint="default"/>
        <w:lang w:val="ru-RU" w:eastAsia="en-US" w:bidi="ar-SA"/>
      </w:rPr>
    </w:lvl>
    <w:lvl w:ilvl="2" w:tplc="09F698F8">
      <w:numFmt w:val="bullet"/>
      <w:lvlText w:val="•"/>
      <w:lvlJc w:val="left"/>
      <w:pPr>
        <w:ind w:left="1828" w:hanging="360"/>
      </w:pPr>
      <w:rPr>
        <w:rFonts w:hint="default"/>
        <w:lang w:val="ru-RU" w:eastAsia="en-US" w:bidi="ar-SA"/>
      </w:rPr>
    </w:lvl>
    <w:lvl w:ilvl="3" w:tplc="F9E0B712">
      <w:numFmt w:val="bullet"/>
      <w:lvlText w:val="•"/>
      <w:lvlJc w:val="left"/>
      <w:pPr>
        <w:ind w:left="2312" w:hanging="360"/>
      </w:pPr>
      <w:rPr>
        <w:rFonts w:hint="default"/>
        <w:lang w:val="ru-RU" w:eastAsia="en-US" w:bidi="ar-SA"/>
      </w:rPr>
    </w:lvl>
    <w:lvl w:ilvl="4" w:tplc="CC022100">
      <w:numFmt w:val="bullet"/>
      <w:lvlText w:val="•"/>
      <w:lvlJc w:val="left"/>
      <w:pPr>
        <w:ind w:left="2797" w:hanging="360"/>
      </w:pPr>
      <w:rPr>
        <w:rFonts w:hint="default"/>
        <w:lang w:val="ru-RU" w:eastAsia="en-US" w:bidi="ar-SA"/>
      </w:rPr>
    </w:lvl>
    <w:lvl w:ilvl="5" w:tplc="4EF68290">
      <w:numFmt w:val="bullet"/>
      <w:lvlText w:val="•"/>
      <w:lvlJc w:val="left"/>
      <w:pPr>
        <w:ind w:left="3281" w:hanging="360"/>
      </w:pPr>
      <w:rPr>
        <w:rFonts w:hint="default"/>
        <w:lang w:val="ru-RU" w:eastAsia="en-US" w:bidi="ar-SA"/>
      </w:rPr>
    </w:lvl>
    <w:lvl w:ilvl="6" w:tplc="5C8E51E0">
      <w:numFmt w:val="bullet"/>
      <w:lvlText w:val="•"/>
      <w:lvlJc w:val="left"/>
      <w:pPr>
        <w:ind w:left="3765" w:hanging="360"/>
      </w:pPr>
      <w:rPr>
        <w:rFonts w:hint="default"/>
        <w:lang w:val="ru-RU" w:eastAsia="en-US" w:bidi="ar-SA"/>
      </w:rPr>
    </w:lvl>
    <w:lvl w:ilvl="7" w:tplc="4E8EFC28">
      <w:numFmt w:val="bullet"/>
      <w:lvlText w:val="•"/>
      <w:lvlJc w:val="left"/>
      <w:pPr>
        <w:ind w:left="4250" w:hanging="360"/>
      </w:pPr>
      <w:rPr>
        <w:rFonts w:hint="default"/>
        <w:lang w:val="ru-RU" w:eastAsia="en-US" w:bidi="ar-SA"/>
      </w:rPr>
    </w:lvl>
    <w:lvl w:ilvl="8" w:tplc="4D065C28">
      <w:numFmt w:val="bullet"/>
      <w:lvlText w:val="•"/>
      <w:lvlJc w:val="left"/>
      <w:pPr>
        <w:ind w:left="4734" w:hanging="360"/>
      </w:pPr>
      <w:rPr>
        <w:rFonts w:hint="default"/>
        <w:lang w:val="ru-RU" w:eastAsia="en-US" w:bidi="ar-SA"/>
      </w:rPr>
    </w:lvl>
  </w:abstractNum>
  <w:abstractNum w:abstractNumId="55" w15:restartNumberingAfterBreak="0">
    <w:nsid w:val="6CDE4477"/>
    <w:multiLevelType w:val="hybridMultilevel"/>
    <w:tmpl w:val="73CCC156"/>
    <w:lvl w:ilvl="0" w:tplc="75CC8874">
      <w:start w:val="1"/>
      <w:numFmt w:val="decimal"/>
      <w:lvlText w:val="%1."/>
      <w:lvlJc w:val="left"/>
      <w:pPr>
        <w:ind w:left="143" w:hanging="290"/>
      </w:pPr>
      <w:rPr>
        <w:rFonts w:ascii="Times New Roman" w:eastAsia="Times New Roman" w:hAnsi="Times New Roman" w:cs="Times New Roman" w:hint="default"/>
        <w:b w:val="0"/>
        <w:bCs w:val="0"/>
        <w:i w:val="0"/>
        <w:iCs w:val="0"/>
        <w:spacing w:val="0"/>
        <w:w w:val="100"/>
        <w:sz w:val="28"/>
        <w:szCs w:val="28"/>
        <w:lang w:val="ru-RU" w:eastAsia="en-US" w:bidi="ar-SA"/>
      </w:rPr>
    </w:lvl>
    <w:lvl w:ilvl="1" w:tplc="6C1E2142">
      <w:numFmt w:val="bullet"/>
      <w:lvlText w:val="–"/>
      <w:lvlJc w:val="left"/>
      <w:pPr>
        <w:ind w:left="143" w:hanging="404"/>
      </w:pPr>
      <w:rPr>
        <w:rFonts w:ascii="Times New Roman" w:eastAsia="Times New Roman" w:hAnsi="Times New Roman" w:cs="Times New Roman" w:hint="default"/>
        <w:b w:val="0"/>
        <w:bCs w:val="0"/>
        <w:i w:val="0"/>
        <w:iCs w:val="0"/>
        <w:spacing w:val="0"/>
        <w:w w:val="100"/>
        <w:sz w:val="28"/>
        <w:szCs w:val="28"/>
        <w:lang w:val="ru-RU" w:eastAsia="en-US" w:bidi="ar-SA"/>
      </w:rPr>
    </w:lvl>
    <w:lvl w:ilvl="2" w:tplc="3C34EDF2">
      <w:numFmt w:val="bullet"/>
      <w:lvlText w:val="•"/>
      <w:lvlJc w:val="left"/>
      <w:pPr>
        <w:ind w:left="2125" w:hanging="404"/>
      </w:pPr>
      <w:rPr>
        <w:rFonts w:hint="default"/>
        <w:lang w:val="ru-RU" w:eastAsia="en-US" w:bidi="ar-SA"/>
      </w:rPr>
    </w:lvl>
    <w:lvl w:ilvl="3" w:tplc="EE70CF8A">
      <w:numFmt w:val="bullet"/>
      <w:lvlText w:val="•"/>
      <w:lvlJc w:val="left"/>
      <w:pPr>
        <w:ind w:left="3118" w:hanging="404"/>
      </w:pPr>
      <w:rPr>
        <w:rFonts w:hint="default"/>
        <w:lang w:val="ru-RU" w:eastAsia="en-US" w:bidi="ar-SA"/>
      </w:rPr>
    </w:lvl>
    <w:lvl w:ilvl="4" w:tplc="61FC9812">
      <w:numFmt w:val="bullet"/>
      <w:lvlText w:val="•"/>
      <w:lvlJc w:val="left"/>
      <w:pPr>
        <w:ind w:left="4111" w:hanging="404"/>
      </w:pPr>
      <w:rPr>
        <w:rFonts w:hint="default"/>
        <w:lang w:val="ru-RU" w:eastAsia="en-US" w:bidi="ar-SA"/>
      </w:rPr>
    </w:lvl>
    <w:lvl w:ilvl="5" w:tplc="74E0461A">
      <w:numFmt w:val="bullet"/>
      <w:lvlText w:val="•"/>
      <w:lvlJc w:val="left"/>
      <w:pPr>
        <w:ind w:left="5104" w:hanging="404"/>
      </w:pPr>
      <w:rPr>
        <w:rFonts w:hint="default"/>
        <w:lang w:val="ru-RU" w:eastAsia="en-US" w:bidi="ar-SA"/>
      </w:rPr>
    </w:lvl>
    <w:lvl w:ilvl="6" w:tplc="BAD88CD8">
      <w:numFmt w:val="bullet"/>
      <w:lvlText w:val="•"/>
      <w:lvlJc w:val="left"/>
      <w:pPr>
        <w:ind w:left="6097" w:hanging="404"/>
      </w:pPr>
      <w:rPr>
        <w:rFonts w:hint="default"/>
        <w:lang w:val="ru-RU" w:eastAsia="en-US" w:bidi="ar-SA"/>
      </w:rPr>
    </w:lvl>
    <w:lvl w:ilvl="7" w:tplc="AC887DB2">
      <w:numFmt w:val="bullet"/>
      <w:lvlText w:val="•"/>
      <w:lvlJc w:val="left"/>
      <w:pPr>
        <w:ind w:left="7090" w:hanging="404"/>
      </w:pPr>
      <w:rPr>
        <w:rFonts w:hint="default"/>
        <w:lang w:val="ru-RU" w:eastAsia="en-US" w:bidi="ar-SA"/>
      </w:rPr>
    </w:lvl>
    <w:lvl w:ilvl="8" w:tplc="BBC4E36C">
      <w:numFmt w:val="bullet"/>
      <w:lvlText w:val="•"/>
      <w:lvlJc w:val="left"/>
      <w:pPr>
        <w:ind w:left="8083" w:hanging="404"/>
      </w:pPr>
      <w:rPr>
        <w:rFonts w:hint="default"/>
        <w:lang w:val="ru-RU" w:eastAsia="en-US" w:bidi="ar-SA"/>
      </w:rPr>
    </w:lvl>
  </w:abstractNum>
  <w:abstractNum w:abstractNumId="56" w15:restartNumberingAfterBreak="0">
    <w:nsid w:val="6E6C0559"/>
    <w:multiLevelType w:val="hybridMultilevel"/>
    <w:tmpl w:val="BA0E62FA"/>
    <w:lvl w:ilvl="0" w:tplc="7B04D360">
      <w:numFmt w:val="bullet"/>
      <w:lvlText w:val="–"/>
      <w:lvlJc w:val="left"/>
      <w:pPr>
        <w:ind w:left="143" w:hanging="264"/>
      </w:pPr>
      <w:rPr>
        <w:rFonts w:ascii="Times New Roman" w:eastAsia="Times New Roman" w:hAnsi="Times New Roman" w:cs="Times New Roman" w:hint="default"/>
        <w:b w:val="0"/>
        <w:bCs w:val="0"/>
        <w:i w:val="0"/>
        <w:iCs w:val="0"/>
        <w:spacing w:val="0"/>
        <w:w w:val="100"/>
        <w:sz w:val="28"/>
        <w:szCs w:val="28"/>
        <w:lang w:val="ru-RU" w:eastAsia="en-US" w:bidi="ar-SA"/>
      </w:rPr>
    </w:lvl>
    <w:lvl w:ilvl="1" w:tplc="B46C283E">
      <w:numFmt w:val="bullet"/>
      <w:lvlText w:val="•"/>
      <w:lvlJc w:val="left"/>
      <w:pPr>
        <w:ind w:left="1132" w:hanging="264"/>
      </w:pPr>
      <w:rPr>
        <w:rFonts w:hint="default"/>
        <w:lang w:val="ru-RU" w:eastAsia="en-US" w:bidi="ar-SA"/>
      </w:rPr>
    </w:lvl>
    <w:lvl w:ilvl="2" w:tplc="56B24E10">
      <w:numFmt w:val="bullet"/>
      <w:lvlText w:val="•"/>
      <w:lvlJc w:val="left"/>
      <w:pPr>
        <w:ind w:left="2125" w:hanging="264"/>
      </w:pPr>
      <w:rPr>
        <w:rFonts w:hint="default"/>
        <w:lang w:val="ru-RU" w:eastAsia="en-US" w:bidi="ar-SA"/>
      </w:rPr>
    </w:lvl>
    <w:lvl w:ilvl="3" w:tplc="3C8888FA">
      <w:numFmt w:val="bullet"/>
      <w:lvlText w:val="•"/>
      <w:lvlJc w:val="left"/>
      <w:pPr>
        <w:ind w:left="3118" w:hanging="264"/>
      </w:pPr>
      <w:rPr>
        <w:rFonts w:hint="default"/>
        <w:lang w:val="ru-RU" w:eastAsia="en-US" w:bidi="ar-SA"/>
      </w:rPr>
    </w:lvl>
    <w:lvl w:ilvl="4" w:tplc="516C1F4E">
      <w:numFmt w:val="bullet"/>
      <w:lvlText w:val="•"/>
      <w:lvlJc w:val="left"/>
      <w:pPr>
        <w:ind w:left="4111" w:hanging="264"/>
      </w:pPr>
      <w:rPr>
        <w:rFonts w:hint="default"/>
        <w:lang w:val="ru-RU" w:eastAsia="en-US" w:bidi="ar-SA"/>
      </w:rPr>
    </w:lvl>
    <w:lvl w:ilvl="5" w:tplc="519C3022">
      <w:numFmt w:val="bullet"/>
      <w:lvlText w:val="•"/>
      <w:lvlJc w:val="left"/>
      <w:pPr>
        <w:ind w:left="5104" w:hanging="264"/>
      </w:pPr>
      <w:rPr>
        <w:rFonts w:hint="default"/>
        <w:lang w:val="ru-RU" w:eastAsia="en-US" w:bidi="ar-SA"/>
      </w:rPr>
    </w:lvl>
    <w:lvl w:ilvl="6" w:tplc="0EC63000">
      <w:numFmt w:val="bullet"/>
      <w:lvlText w:val="•"/>
      <w:lvlJc w:val="left"/>
      <w:pPr>
        <w:ind w:left="6097" w:hanging="264"/>
      </w:pPr>
      <w:rPr>
        <w:rFonts w:hint="default"/>
        <w:lang w:val="ru-RU" w:eastAsia="en-US" w:bidi="ar-SA"/>
      </w:rPr>
    </w:lvl>
    <w:lvl w:ilvl="7" w:tplc="D7A6986A">
      <w:numFmt w:val="bullet"/>
      <w:lvlText w:val="•"/>
      <w:lvlJc w:val="left"/>
      <w:pPr>
        <w:ind w:left="7090" w:hanging="264"/>
      </w:pPr>
      <w:rPr>
        <w:rFonts w:hint="default"/>
        <w:lang w:val="ru-RU" w:eastAsia="en-US" w:bidi="ar-SA"/>
      </w:rPr>
    </w:lvl>
    <w:lvl w:ilvl="8" w:tplc="9FE0E712">
      <w:numFmt w:val="bullet"/>
      <w:lvlText w:val="•"/>
      <w:lvlJc w:val="left"/>
      <w:pPr>
        <w:ind w:left="8083" w:hanging="264"/>
      </w:pPr>
      <w:rPr>
        <w:rFonts w:hint="default"/>
        <w:lang w:val="ru-RU" w:eastAsia="en-US" w:bidi="ar-SA"/>
      </w:rPr>
    </w:lvl>
  </w:abstractNum>
  <w:abstractNum w:abstractNumId="57" w15:restartNumberingAfterBreak="0">
    <w:nsid w:val="6F62577D"/>
    <w:multiLevelType w:val="hybridMultilevel"/>
    <w:tmpl w:val="1B26DE26"/>
    <w:lvl w:ilvl="0" w:tplc="00589EC2">
      <w:start w:val="1"/>
      <w:numFmt w:val="decimal"/>
      <w:lvlText w:val="%1."/>
      <w:lvlJc w:val="left"/>
      <w:pPr>
        <w:ind w:left="1136"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1E782CB2">
      <w:numFmt w:val="bullet"/>
      <w:lvlText w:val="–"/>
      <w:lvlJc w:val="left"/>
      <w:pPr>
        <w:ind w:left="143"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2" w:tplc="346EDFBA">
      <w:numFmt w:val="bullet"/>
      <w:lvlText w:val="•"/>
      <w:lvlJc w:val="left"/>
      <w:pPr>
        <w:ind w:left="2132" w:hanging="219"/>
      </w:pPr>
      <w:rPr>
        <w:rFonts w:hint="default"/>
        <w:lang w:val="ru-RU" w:eastAsia="en-US" w:bidi="ar-SA"/>
      </w:rPr>
    </w:lvl>
    <w:lvl w:ilvl="3" w:tplc="A224F0BA">
      <w:numFmt w:val="bullet"/>
      <w:lvlText w:val="•"/>
      <w:lvlJc w:val="left"/>
      <w:pPr>
        <w:ind w:left="3124" w:hanging="219"/>
      </w:pPr>
      <w:rPr>
        <w:rFonts w:hint="default"/>
        <w:lang w:val="ru-RU" w:eastAsia="en-US" w:bidi="ar-SA"/>
      </w:rPr>
    </w:lvl>
    <w:lvl w:ilvl="4" w:tplc="ACE44866">
      <w:numFmt w:val="bullet"/>
      <w:lvlText w:val="•"/>
      <w:lvlJc w:val="left"/>
      <w:pPr>
        <w:ind w:left="4116" w:hanging="219"/>
      </w:pPr>
      <w:rPr>
        <w:rFonts w:hint="default"/>
        <w:lang w:val="ru-RU" w:eastAsia="en-US" w:bidi="ar-SA"/>
      </w:rPr>
    </w:lvl>
    <w:lvl w:ilvl="5" w:tplc="F19EEEC8">
      <w:numFmt w:val="bullet"/>
      <w:lvlText w:val="•"/>
      <w:lvlJc w:val="left"/>
      <w:pPr>
        <w:ind w:left="5108" w:hanging="219"/>
      </w:pPr>
      <w:rPr>
        <w:rFonts w:hint="default"/>
        <w:lang w:val="ru-RU" w:eastAsia="en-US" w:bidi="ar-SA"/>
      </w:rPr>
    </w:lvl>
    <w:lvl w:ilvl="6" w:tplc="12E65620">
      <w:numFmt w:val="bullet"/>
      <w:lvlText w:val="•"/>
      <w:lvlJc w:val="left"/>
      <w:pPr>
        <w:ind w:left="6100" w:hanging="219"/>
      </w:pPr>
      <w:rPr>
        <w:rFonts w:hint="default"/>
        <w:lang w:val="ru-RU" w:eastAsia="en-US" w:bidi="ar-SA"/>
      </w:rPr>
    </w:lvl>
    <w:lvl w:ilvl="7" w:tplc="6D6E6DD0">
      <w:numFmt w:val="bullet"/>
      <w:lvlText w:val="•"/>
      <w:lvlJc w:val="left"/>
      <w:pPr>
        <w:ind w:left="7092" w:hanging="219"/>
      </w:pPr>
      <w:rPr>
        <w:rFonts w:hint="default"/>
        <w:lang w:val="ru-RU" w:eastAsia="en-US" w:bidi="ar-SA"/>
      </w:rPr>
    </w:lvl>
    <w:lvl w:ilvl="8" w:tplc="2B441C3C">
      <w:numFmt w:val="bullet"/>
      <w:lvlText w:val="•"/>
      <w:lvlJc w:val="left"/>
      <w:pPr>
        <w:ind w:left="8084" w:hanging="219"/>
      </w:pPr>
      <w:rPr>
        <w:rFonts w:hint="default"/>
        <w:lang w:val="ru-RU" w:eastAsia="en-US" w:bidi="ar-SA"/>
      </w:rPr>
    </w:lvl>
  </w:abstractNum>
  <w:abstractNum w:abstractNumId="58" w15:restartNumberingAfterBreak="0">
    <w:nsid w:val="72810E0B"/>
    <w:multiLevelType w:val="hybridMultilevel"/>
    <w:tmpl w:val="FC52978C"/>
    <w:lvl w:ilvl="0" w:tplc="852C74F6">
      <w:numFmt w:val="bullet"/>
      <w:lvlText w:val="–"/>
      <w:lvlJc w:val="left"/>
      <w:pPr>
        <w:ind w:left="143" w:hanging="238"/>
      </w:pPr>
      <w:rPr>
        <w:rFonts w:ascii="Times New Roman" w:eastAsia="Times New Roman" w:hAnsi="Times New Roman" w:cs="Times New Roman" w:hint="default"/>
        <w:b w:val="0"/>
        <w:bCs w:val="0"/>
        <w:i w:val="0"/>
        <w:iCs w:val="0"/>
        <w:spacing w:val="0"/>
        <w:w w:val="100"/>
        <w:sz w:val="28"/>
        <w:szCs w:val="28"/>
        <w:lang w:val="ru-RU" w:eastAsia="en-US" w:bidi="ar-SA"/>
      </w:rPr>
    </w:lvl>
    <w:lvl w:ilvl="1" w:tplc="79BA3938">
      <w:numFmt w:val="bullet"/>
      <w:lvlText w:val="•"/>
      <w:lvlJc w:val="left"/>
      <w:pPr>
        <w:ind w:left="1132" w:hanging="238"/>
      </w:pPr>
      <w:rPr>
        <w:rFonts w:hint="default"/>
        <w:lang w:val="ru-RU" w:eastAsia="en-US" w:bidi="ar-SA"/>
      </w:rPr>
    </w:lvl>
    <w:lvl w:ilvl="2" w:tplc="A79E036E">
      <w:numFmt w:val="bullet"/>
      <w:lvlText w:val="•"/>
      <w:lvlJc w:val="left"/>
      <w:pPr>
        <w:ind w:left="2125" w:hanging="238"/>
      </w:pPr>
      <w:rPr>
        <w:rFonts w:hint="default"/>
        <w:lang w:val="ru-RU" w:eastAsia="en-US" w:bidi="ar-SA"/>
      </w:rPr>
    </w:lvl>
    <w:lvl w:ilvl="3" w:tplc="0E0E7598">
      <w:numFmt w:val="bullet"/>
      <w:lvlText w:val="•"/>
      <w:lvlJc w:val="left"/>
      <w:pPr>
        <w:ind w:left="3118" w:hanging="238"/>
      </w:pPr>
      <w:rPr>
        <w:rFonts w:hint="default"/>
        <w:lang w:val="ru-RU" w:eastAsia="en-US" w:bidi="ar-SA"/>
      </w:rPr>
    </w:lvl>
    <w:lvl w:ilvl="4" w:tplc="DC9CC53C">
      <w:numFmt w:val="bullet"/>
      <w:lvlText w:val="•"/>
      <w:lvlJc w:val="left"/>
      <w:pPr>
        <w:ind w:left="4111" w:hanging="238"/>
      </w:pPr>
      <w:rPr>
        <w:rFonts w:hint="default"/>
        <w:lang w:val="ru-RU" w:eastAsia="en-US" w:bidi="ar-SA"/>
      </w:rPr>
    </w:lvl>
    <w:lvl w:ilvl="5" w:tplc="2C24BD6A">
      <w:numFmt w:val="bullet"/>
      <w:lvlText w:val="•"/>
      <w:lvlJc w:val="left"/>
      <w:pPr>
        <w:ind w:left="5104" w:hanging="238"/>
      </w:pPr>
      <w:rPr>
        <w:rFonts w:hint="default"/>
        <w:lang w:val="ru-RU" w:eastAsia="en-US" w:bidi="ar-SA"/>
      </w:rPr>
    </w:lvl>
    <w:lvl w:ilvl="6" w:tplc="32BCACC4">
      <w:numFmt w:val="bullet"/>
      <w:lvlText w:val="•"/>
      <w:lvlJc w:val="left"/>
      <w:pPr>
        <w:ind w:left="6097" w:hanging="238"/>
      </w:pPr>
      <w:rPr>
        <w:rFonts w:hint="default"/>
        <w:lang w:val="ru-RU" w:eastAsia="en-US" w:bidi="ar-SA"/>
      </w:rPr>
    </w:lvl>
    <w:lvl w:ilvl="7" w:tplc="5BE86A1E">
      <w:numFmt w:val="bullet"/>
      <w:lvlText w:val="•"/>
      <w:lvlJc w:val="left"/>
      <w:pPr>
        <w:ind w:left="7090" w:hanging="238"/>
      </w:pPr>
      <w:rPr>
        <w:rFonts w:hint="default"/>
        <w:lang w:val="ru-RU" w:eastAsia="en-US" w:bidi="ar-SA"/>
      </w:rPr>
    </w:lvl>
    <w:lvl w:ilvl="8" w:tplc="8FCACBCC">
      <w:numFmt w:val="bullet"/>
      <w:lvlText w:val="•"/>
      <w:lvlJc w:val="left"/>
      <w:pPr>
        <w:ind w:left="8083" w:hanging="238"/>
      </w:pPr>
      <w:rPr>
        <w:rFonts w:hint="default"/>
        <w:lang w:val="ru-RU" w:eastAsia="en-US" w:bidi="ar-SA"/>
      </w:rPr>
    </w:lvl>
  </w:abstractNum>
  <w:abstractNum w:abstractNumId="59" w15:restartNumberingAfterBreak="0">
    <w:nsid w:val="72D5252D"/>
    <w:multiLevelType w:val="hybridMultilevel"/>
    <w:tmpl w:val="F3C214D2"/>
    <w:lvl w:ilvl="0" w:tplc="23ACEF64">
      <w:numFmt w:val="bullet"/>
      <w:lvlText w:val="–"/>
      <w:lvlJc w:val="left"/>
      <w:pPr>
        <w:ind w:left="865"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870080B0">
      <w:numFmt w:val="bullet"/>
      <w:lvlText w:val="•"/>
      <w:lvlJc w:val="left"/>
      <w:pPr>
        <w:ind w:left="1343" w:hanging="360"/>
      </w:pPr>
      <w:rPr>
        <w:rFonts w:hint="default"/>
        <w:lang w:val="ru-RU" w:eastAsia="en-US" w:bidi="ar-SA"/>
      </w:rPr>
    </w:lvl>
    <w:lvl w:ilvl="2" w:tplc="79CCF632">
      <w:numFmt w:val="bullet"/>
      <w:lvlText w:val="•"/>
      <w:lvlJc w:val="left"/>
      <w:pPr>
        <w:ind w:left="1826" w:hanging="360"/>
      </w:pPr>
      <w:rPr>
        <w:rFonts w:hint="default"/>
        <w:lang w:val="ru-RU" w:eastAsia="en-US" w:bidi="ar-SA"/>
      </w:rPr>
    </w:lvl>
    <w:lvl w:ilvl="3" w:tplc="5CD0F602">
      <w:numFmt w:val="bullet"/>
      <w:lvlText w:val="•"/>
      <w:lvlJc w:val="left"/>
      <w:pPr>
        <w:ind w:left="2310" w:hanging="360"/>
      </w:pPr>
      <w:rPr>
        <w:rFonts w:hint="default"/>
        <w:lang w:val="ru-RU" w:eastAsia="en-US" w:bidi="ar-SA"/>
      </w:rPr>
    </w:lvl>
    <w:lvl w:ilvl="4" w:tplc="7152CBFE">
      <w:numFmt w:val="bullet"/>
      <w:lvlText w:val="•"/>
      <w:lvlJc w:val="left"/>
      <w:pPr>
        <w:ind w:left="2793" w:hanging="360"/>
      </w:pPr>
      <w:rPr>
        <w:rFonts w:hint="default"/>
        <w:lang w:val="ru-RU" w:eastAsia="en-US" w:bidi="ar-SA"/>
      </w:rPr>
    </w:lvl>
    <w:lvl w:ilvl="5" w:tplc="54D02F70">
      <w:numFmt w:val="bullet"/>
      <w:lvlText w:val="•"/>
      <w:lvlJc w:val="left"/>
      <w:pPr>
        <w:ind w:left="3276" w:hanging="360"/>
      </w:pPr>
      <w:rPr>
        <w:rFonts w:hint="default"/>
        <w:lang w:val="ru-RU" w:eastAsia="en-US" w:bidi="ar-SA"/>
      </w:rPr>
    </w:lvl>
    <w:lvl w:ilvl="6" w:tplc="4442003A">
      <w:numFmt w:val="bullet"/>
      <w:lvlText w:val="•"/>
      <w:lvlJc w:val="left"/>
      <w:pPr>
        <w:ind w:left="3760" w:hanging="360"/>
      </w:pPr>
      <w:rPr>
        <w:rFonts w:hint="default"/>
        <w:lang w:val="ru-RU" w:eastAsia="en-US" w:bidi="ar-SA"/>
      </w:rPr>
    </w:lvl>
    <w:lvl w:ilvl="7" w:tplc="2E84CE70">
      <w:numFmt w:val="bullet"/>
      <w:lvlText w:val="•"/>
      <w:lvlJc w:val="left"/>
      <w:pPr>
        <w:ind w:left="4243" w:hanging="360"/>
      </w:pPr>
      <w:rPr>
        <w:rFonts w:hint="default"/>
        <w:lang w:val="ru-RU" w:eastAsia="en-US" w:bidi="ar-SA"/>
      </w:rPr>
    </w:lvl>
    <w:lvl w:ilvl="8" w:tplc="3CBEBFBA">
      <w:numFmt w:val="bullet"/>
      <w:lvlText w:val="•"/>
      <w:lvlJc w:val="left"/>
      <w:pPr>
        <w:ind w:left="4726" w:hanging="360"/>
      </w:pPr>
      <w:rPr>
        <w:rFonts w:hint="default"/>
        <w:lang w:val="ru-RU" w:eastAsia="en-US" w:bidi="ar-SA"/>
      </w:rPr>
    </w:lvl>
  </w:abstractNum>
  <w:abstractNum w:abstractNumId="60" w15:restartNumberingAfterBreak="0">
    <w:nsid w:val="774D0E5B"/>
    <w:multiLevelType w:val="hybridMultilevel"/>
    <w:tmpl w:val="EEC47E0A"/>
    <w:lvl w:ilvl="0" w:tplc="DF02D574">
      <w:numFmt w:val="bullet"/>
      <w:lvlText w:val="–"/>
      <w:lvlJc w:val="left"/>
      <w:pPr>
        <w:ind w:left="10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4D90E990">
      <w:numFmt w:val="bullet"/>
      <w:lvlText w:val="•"/>
      <w:lvlJc w:val="left"/>
      <w:pPr>
        <w:ind w:left="1960" w:hanging="212"/>
      </w:pPr>
      <w:rPr>
        <w:rFonts w:hint="default"/>
        <w:lang w:val="ru-RU" w:eastAsia="en-US" w:bidi="ar-SA"/>
      </w:rPr>
    </w:lvl>
    <w:lvl w:ilvl="2" w:tplc="C2D0416E">
      <w:numFmt w:val="bullet"/>
      <w:lvlText w:val="•"/>
      <w:lvlJc w:val="left"/>
      <w:pPr>
        <w:ind w:left="2861" w:hanging="212"/>
      </w:pPr>
      <w:rPr>
        <w:rFonts w:hint="default"/>
        <w:lang w:val="ru-RU" w:eastAsia="en-US" w:bidi="ar-SA"/>
      </w:rPr>
    </w:lvl>
    <w:lvl w:ilvl="3" w:tplc="A170D770">
      <w:numFmt w:val="bullet"/>
      <w:lvlText w:val="•"/>
      <w:lvlJc w:val="left"/>
      <w:pPr>
        <w:ind w:left="3762" w:hanging="212"/>
      </w:pPr>
      <w:rPr>
        <w:rFonts w:hint="default"/>
        <w:lang w:val="ru-RU" w:eastAsia="en-US" w:bidi="ar-SA"/>
      </w:rPr>
    </w:lvl>
    <w:lvl w:ilvl="4" w:tplc="8F460BB6">
      <w:numFmt w:val="bullet"/>
      <w:lvlText w:val="•"/>
      <w:lvlJc w:val="left"/>
      <w:pPr>
        <w:ind w:left="4663" w:hanging="212"/>
      </w:pPr>
      <w:rPr>
        <w:rFonts w:hint="default"/>
        <w:lang w:val="ru-RU" w:eastAsia="en-US" w:bidi="ar-SA"/>
      </w:rPr>
    </w:lvl>
    <w:lvl w:ilvl="5" w:tplc="9D566D86">
      <w:numFmt w:val="bullet"/>
      <w:lvlText w:val="•"/>
      <w:lvlJc w:val="left"/>
      <w:pPr>
        <w:ind w:left="5564" w:hanging="212"/>
      </w:pPr>
      <w:rPr>
        <w:rFonts w:hint="default"/>
        <w:lang w:val="ru-RU" w:eastAsia="en-US" w:bidi="ar-SA"/>
      </w:rPr>
    </w:lvl>
    <w:lvl w:ilvl="6" w:tplc="13BC7224">
      <w:numFmt w:val="bullet"/>
      <w:lvlText w:val="•"/>
      <w:lvlJc w:val="left"/>
      <w:pPr>
        <w:ind w:left="6465" w:hanging="212"/>
      </w:pPr>
      <w:rPr>
        <w:rFonts w:hint="default"/>
        <w:lang w:val="ru-RU" w:eastAsia="en-US" w:bidi="ar-SA"/>
      </w:rPr>
    </w:lvl>
    <w:lvl w:ilvl="7" w:tplc="7180C6CA">
      <w:numFmt w:val="bullet"/>
      <w:lvlText w:val="•"/>
      <w:lvlJc w:val="left"/>
      <w:pPr>
        <w:ind w:left="7366" w:hanging="212"/>
      </w:pPr>
      <w:rPr>
        <w:rFonts w:hint="default"/>
        <w:lang w:val="ru-RU" w:eastAsia="en-US" w:bidi="ar-SA"/>
      </w:rPr>
    </w:lvl>
    <w:lvl w:ilvl="8" w:tplc="D49AD07A">
      <w:numFmt w:val="bullet"/>
      <w:lvlText w:val="•"/>
      <w:lvlJc w:val="left"/>
      <w:pPr>
        <w:ind w:left="8267" w:hanging="212"/>
      </w:pPr>
      <w:rPr>
        <w:rFonts w:hint="default"/>
        <w:lang w:val="ru-RU" w:eastAsia="en-US" w:bidi="ar-SA"/>
      </w:rPr>
    </w:lvl>
  </w:abstractNum>
  <w:abstractNum w:abstractNumId="61" w15:restartNumberingAfterBreak="0">
    <w:nsid w:val="79D94E1F"/>
    <w:multiLevelType w:val="hybridMultilevel"/>
    <w:tmpl w:val="64546B7C"/>
    <w:lvl w:ilvl="0" w:tplc="FD265010">
      <w:numFmt w:val="bullet"/>
      <w:lvlText w:val="-"/>
      <w:lvlJc w:val="left"/>
      <w:pPr>
        <w:ind w:left="108" w:hanging="200"/>
      </w:pPr>
      <w:rPr>
        <w:rFonts w:ascii="Times New Roman" w:eastAsia="Times New Roman" w:hAnsi="Times New Roman" w:cs="Times New Roman" w:hint="default"/>
        <w:b w:val="0"/>
        <w:bCs w:val="0"/>
        <w:i w:val="0"/>
        <w:iCs w:val="0"/>
        <w:spacing w:val="0"/>
        <w:w w:val="100"/>
        <w:sz w:val="18"/>
        <w:szCs w:val="18"/>
        <w:lang w:val="ru-RU" w:eastAsia="en-US" w:bidi="ar-SA"/>
      </w:rPr>
    </w:lvl>
    <w:lvl w:ilvl="1" w:tplc="FAC86D38">
      <w:numFmt w:val="bullet"/>
      <w:lvlText w:val="•"/>
      <w:lvlJc w:val="left"/>
      <w:pPr>
        <w:ind w:left="556" w:hanging="200"/>
      </w:pPr>
      <w:rPr>
        <w:rFonts w:hint="default"/>
        <w:lang w:val="ru-RU" w:eastAsia="en-US" w:bidi="ar-SA"/>
      </w:rPr>
    </w:lvl>
    <w:lvl w:ilvl="2" w:tplc="935A6D42">
      <w:numFmt w:val="bullet"/>
      <w:lvlText w:val="•"/>
      <w:lvlJc w:val="left"/>
      <w:pPr>
        <w:ind w:left="1012" w:hanging="200"/>
      </w:pPr>
      <w:rPr>
        <w:rFonts w:hint="default"/>
        <w:lang w:val="ru-RU" w:eastAsia="en-US" w:bidi="ar-SA"/>
      </w:rPr>
    </w:lvl>
    <w:lvl w:ilvl="3" w:tplc="F968A846">
      <w:numFmt w:val="bullet"/>
      <w:lvlText w:val="•"/>
      <w:lvlJc w:val="left"/>
      <w:pPr>
        <w:ind w:left="1468" w:hanging="200"/>
      </w:pPr>
      <w:rPr>
        <w:rFonts w:hint="default"/>
        <w:lang w:val="ru-RU" w:eastAsia="en-US" w:bidi="ar-SA"/>
      </w:rPr>
    </w:lvl>
    <w:lvl w:ilvl="4" w:tplc="1200F762">
      <w:numFmt w:val="bullet"/>
      <w:lvlText w:val="•"/>
      <w:lvlJc w:val="left"/>
      <w:pPr>
        <w:ind w:left="1925" w:hanging="200"/>
      </w:pPr>
      <w:rPr>
        <w:rFonts w:hint="default"/>
        <w:lang w:val="ru-RU" w:eastAsia="en-US" w:bidi="ar-SA"/>
      </w:rPr>
    </w:lvl>
    <w:lvl w:ilvl="5" w:tplc="F17CBA2A">
      <w:numFmt w:val="bullet"/>
      <w:lvlText w:val="•"/>
      <w:lvlJc w:val="left"/>
      <w:pPr>
        <w:ind w:left="2381" w:hanging="200"/>
      </w:pPr>
      <w:rPr>
        <w:rFonts w:hint="default"/>
        <w:lang w:val="ru-RU" w:eastAsia="en-US" w:bidi="ar-SA"/>
      </w:rPr>
    </w:lvl>
    <w:lvl w:ilvl="6" w:tplc="7C3219D6">
      <w:numFmt w:val="bullet"/>
      <w:lvlText w:val="•"/>
      <w:lvlJc w:val="left"/>
      <w:pPr>
        <w:ind w:left="2837" w:hanging="200"/>
      </w:pPr>
      <w:rPr>
        <w:rFonts w:hint="default"/>
        <w:lang w:val="ru-RU" w:eastAsia="en-US" w:bidi="ar-SA"/>
      </w:rPr>
    </w:lvl>
    <w:lvl w:ilvl="7" w:tplc="6D781D5C">
      <w:numFmt w:val="bullet"/>
      <w:lvlText w:val="•"/>
      <w:lvlJc w:val="left"/>
      <w:pPr>
        <w:ind w:left="3294" w:hanging="200"/>
      </w:pPr>
      <w:rPr>
        <w:rFonts w:hint="default"/>
        <w:lang w:val="ru-RU" w:eastAsia="en-US" w:bidi="ar-SA"/>
      </w:rPr>
    </w:lvl>
    <w:lvl w:ilvl="8" w:tplc="A23C7986">
      <w:numFmt w:val="bullet"/>
      <w:lvlText w:val="•"/>
      <w:lvlJc w:val="left"/>
      <w:pPr>
        <w:ind w:left="3750" w:hanging="200"/>
      </w:pPr>
      <w:rPr>
        <w:rFonts w:hint="default"/>
        <w:lang w:val="ru-RU" w:eastAsia="en-US" w:bidi="ar-SA"/>
      </w:rPr>
    </w:lvl>
  </w:abstractNum>
  <w:abstractNum w:abstractNumId="62" w15:restartNumberingAfterBreak="0">
    <w:nsid w:val="7B5073F4"/>
    <w:multiLevelType w:val="hybridMultilevel"/>
    <w:tmpl w:val="5560BE86"/>
    <w:lvl w:ilvl="0" w:tplc="97FE518C">
      <w:start w:val="1"/>
      <w:numFmt w:val="decimal"/>
      <w:lvlText w:val="%1)"/>
      <w:lvlJc w:val="left"/>
      <w:pPr>
        <w:ind w:left="143" w:hanging="427"/>
      </w:pPr>
      <w:rPr>
        <w:rFonts w:ascii="Times New Roman" w:eastAsia="Times New Roman" w:hAnsi="Times New Roman" w:cs="Times New Roman" w:hint="default"/>
        <w:b w:val="0"/>
        <w:bCs w:val="0"/>
        <w:i w:val="0"/>
        <w:iCs w:val="0"/>
        <w:spacing w:val="0"/>
        <w:w w:val="100"/>
        <w:sz w:val="28"/>
        <w:szCs w:val="28"/>
        <w:lang w:val="ru-RU" w:eastAsia="en-US" w:bidi="ar-SA"/>
      </w:rPr>
    </w:lvl>
    <w:lvl w:ilvl="1" w:tplc="FA8A1970">
      <w:numFmt w:val="bullet"/>
      <w:lvlText w:val="•"/>
      <w:lvlJc w:val="left"/>
      <w:pPr>
        <w:ind w:left="1132" w:hanging="427"/>
      </w:pPr>
      <w:rPr>
        <w:rFonts w:hint="default"/>
        <w:lang w:val="ru-RU" w:eastAsia="en-US" w:bidi="ar-SA"/>
      </w:rPr>
    </w:lvl>
    <w:lvl w:ilvl="2" w:tplc="2408A7E8">
      <w:numFmt w:val="bullet"/>
      <w:lvlText w:val="•"/>
      <w:lvlJc w:val="left"/>
      <w:pPr>
        <w:ind w:left="2125" w:hanging="427"/>
      </w:pPr>
      <w:rPr>
        <w:rFonts w:hint="default"/>
        <w:lang w:val="ru-RU" w:eastAsia="en-US" w:bidi="ar-SA"/>
      </w:rPr>
    </w:lvl>
    <w:lvl w:ilvl="3" w:tplc="E306D928">
      <w:numFmt w:val="bullet"/>
      <w:lvlText w:val="•"/>
      <w:lvlJc w:val="left"/>
      <w:pPr>
        <w:ind w:left="3118" w:hanging="427"/>
      </w:pPr>
      <w:rPr>
        <w:rFonts w:hint="default"/>
        <w:lang w:val="ru-RU" w:eastAsia="en-US" w:bidi="ar-SA"/>
      </w:rPr>
    </w:lvl>
    <w:lvl w:ilvl="4" w:tplc="64C2F3B4">
      <w:numFmt w:val="bullet"/>
      <w:lvlText w:val="•"/>
      <w:lvlJc w:val="left"/>
      <w:pPr>
        <w:ind w:left="4111" w:hanging="427"/>
      </w:pPr>
      <w:rPr>
        <w:rFonts w:hint="default"/>
        <w:lang w:val="ru-RU" w:eastAsia="en-US" w:bidi="ar-SA"/>
      </w:rPr>
    </w:lvl>
    <w:lvl w:ilvl="5" w:tplc="F498EC36">
      <w:numFmt w:val="bullet"/>
      <w:lvlText w:val="•"/>
      <w:lvlJc w:val="left"/>
      <w:pPr>
        <w:ind w:left="5104" w:hanging="427"/>
      </w:pPr>
      <w:rPr>
        <w:rFonts w:hint="default"/>
        <w:lang w:val="ru-RU" w:eastAsia="en-US" w:bidi="ar-SA"/>
      </w:rPr>
    </w:lvl>
    <w:lvl w:ilvl="6" w:tplc="90FCA41A">
      <w:numFmt w:val="bullet"/>
      <w:lvlText w:val="•"/>
      <w:lvlJc w:val="left"/>
      <w:pPr>
        <w:ind w:left="6097" w:hanging="427"/>
      </w:pPr>
      <w:rPr>
        <w:rFonts w:hint="default"/>
        <w:lang w:val="ru-RU" w:eastAsia="en-US" w:bidi="ar-SA"/>
      </w:rPr>
    </w:lvl>
    <w:lvl w:ilvl="7" w:tplc="0B40173C">
      <w:numFmt w:val="bullet"/>
      <w:lvlText w:val="•"/>
      <w:lvlJc w:val="left"/>
      <w:pPr>
        <w:ind w:left="7090" w:hanging="427"/>
      </w:pPr>
      <w:rPr>
        <w:rFonts w:hint="default"/>
        <w:lang w:val="ru-RU" w:eastAsia="en-US" w:bidi="ar-SA"/>
      </w:rPr>
    </w:lvl>
    <w:lvl w:ilvl="8" w:tplc="CDD289C2">
      <w:numFmt w:val="bullet"/>
      <w:lvlText w:val="•"/>
      <w:lvlJc w:val="left"/>
      <w:pPr>
        <w:ind w:left="8083" w:hanging="427"/>
      </w:pPr>
      <w:rPr>
        <w:rFonts w:hint="default"/>
        <w:lang w:val="ru-RU" w:eastAsia="en-US" w:bidi="ar-SA"/>
      </w:rPr>
    </w:lvl>
  </w:abstractNum>
  <w:abstractNum w:abstractNumId="63" w15:restartNumberingAfterBreak="0">
    <w:nsid w:val="7BC57CD0"/>
    <w:multiLevelType w:val="hybridMultilevel"/>
    <w:tmpl w:val="F098AC0A"/>
    <w:lvl w:ilvl="0" w:tplc="85069AF6">
      <w:numFmt w:val="bullet"/>
      <w:lvlText w:val="–"/>
      <w:lvlJc w:val="left"/>
      <w:pPr>
        <w:ind w:left="865"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3EF003E0">
      <w:numFmt w:val="bullet"/>
      <w:lvlText w:val="•"/>
      <w:lvlJc w:val="left"/>
      <w:pPr>
        <w:ind w:left="1337" w:hanging="360"/>
      </w:pPr>
      <w:rPr>
        <w:rFonts w:hint="default"/>
        <w:lang w:val="ru-RU" w:eastAsia="en-US" w:bidi="ar-SA"/>
      </w:rPr>
    </w:lvl>
    <w:lvl w:ilvl="2" w:tplc="E8546AE2">
      <w:numFmt w:val="bullet"/>
      <w:lvlText w:val="•"/>
      <w:lvlJc w:val="left"/>
      <w:pPr>
        <w:ind w:left="1815" w:hanging="360"/>
      </w:pPr>
      <w:rPr>
        <w:rFonts w:hint="default"/>
        <w:lang w:val="ru-RU" w:eastAsia="en-US" w:bidi="ar-SA"/>
      </w:rPr>
    </w:lvl>
    <w:lvl w:ilvl="3" w:tplc="CB4CB440">
      <w:numFmt w:val="bullet"/>
      <w:lvlText w:val="•"/>
      <w:lvlJc w:val="left"/>
      <w:pPr>
        <w:ind w:left="2292" w:hanging="360"/>
      </w:pPr>
      <w:rPr>
        <w:rFonts w:hint="default"/>
        <w:lang w:val="ru-RU" w:eastAsia="en-US" w:bidi="ar-SA"/>
      </w:rPr>
    </w:lvl>
    <w:lvl w:ilvl="4" w:tplc="9FC6F306">
      <w:numFmt w:val="bullet"/>
      <w:lvlText w:val="•"/>
      <w:lvlJc w:val="left"/>
      <w:pPr>
        <w:ind w:left="2770" w:hanging="360"/>
      </w:pPr>
      <w:rPr>
        <w:rFonts w:hint="default"/>
        <w:lang w:val="ru-RU" w:eastAsia="en-US" w:bidi="ar-SA"/>
      </w:rPr>
    </w:lvl>
    <w:lvl w:ilvl="5" w:tplc="BAC6CCE4">
      <w:numFmt w:val="bullet"/>
      <w:lvlText w:val="•"/>
      <w:lvlJc w:val="left"/>
      <w:pPr>
        <w:ind w:left="3247" w:hanging="360"/>
      </w:pPr>
      <w:rPr>
        <w:rFonts w:hint="default"/>
        <w:lang w:val="ru-RU" w:eastAsia="en-US" w:bidi="ar-SA"/>
      </w:rPr>
    </w:lvl>
    <w:lvl w:ilvl="6" w:tplc="EB98C7EC">
      <w:numFmt w:val="bullet"/>
      <w:lvlText w:val="•"/>
      <w:lvlJc w:val="left"/>
      <w:pPr>
        <w:ind w:left="3725" w:hanging="360"/>
      </w:pPr>
      <w:rPr>
        <w:rFonts w:hint="default"/>
        <w:lang w:val="ru-RU" w:eastAsia="en-US" w:bidi="ar-SA"/>
      </w:rPr>
    </w:lvl>
    <w:lvl w:ilvl="7" w:tplc="1F8EE8DC">
      <w:numFmt w:val="bullet"/>
      <w:lvlText w:val="•"/>
      <w:lvlJc w:val="left"/>
      <w:pPr>
        <w:ind w:left="4202" w:hanging="360"/>
      </w:pPr>
      <w:rPr>
        <w:rFonts w:hint="default"/>
        <w:lang w:val="ru-RU" w:eastAsia="en-US" w:bidi="ar-SA"/>
      </w:rPr>
    </w:lvl>
    <w:lvl w:ilvl="8" w:tplc="EDFED03A">
      <w:numFmt w:val="bullet"/>
      <w:lvlText w:val="•"/>
      <w:lvlJc w:val="left"/>
      <w:pPr>
        <w:ind w:left="4680" w:hanging="360"/>
      </w:pPr>
      <w:rPr>
        <w:rFonts w:hint="default"/>
        <w:lang w:val="ru-RU" w:eastAsia="en-US" w:bidi="ar-SA"/>
      </w:rPr>
    </w:lvl>
  </w:abstractNum>
  <w:abstractNum w:abstractNumId="64" w15:restartNumberingAfterBreak="0">
    <w:nsid w:val="7D8A7580"/>
    <w:multiLevelType w:val="hybridMultilevel"/>
    <w:tmpl w:val="04BAC51A"/>
    <w:lvl w:ilvl="0" w:tplc="200278AE">
      <w:start w:val="1"/>
      <w:numFmt w:val="decimal"/>
      <w:lvlText w:val="%1)"/>
      <w:lvlJc w:val="left"/>
      <w:pPr>
        <w:ind w:left="1156" w:hanging="306"/>
      </w:pPr>
      <w:rPr>
        <w:rFonts w:ascii="Times New Roman" w:eastAsia="Times New Roman" w:hAnsi="Times New Roman" w:cs="Times New Roman" w:hint="default"/>
        <w:b w:val="0"/>
        <w:bCs w:val="0"/>
        <w:i w:val="0"/>
        <w:iCs w:val="0"/>
        <w:spacing w:val="0"/>
        <w:w w:val="100"/>
        <w:sz w:val="28"/>
        <w:szCs w:val="28"/>
        <w:lang w:val="ru-RU" w:eastAsia="en-US" w:bidi="ar-SA"/>
      </w:rPr>
    </w:lvl>
    <w:lvl w:ilvl="1" w:tplc="14125D3C">
      <w:numFmt w:val="bullet"/>
      <w:lvlText w:val="•"/>
      <w:lvlJc w:val="left"/>
      <w:pPr>
        <w:ind w:left="2050" w:hanging="306"/>
      </w:pPr>
      <w:rPr>
        <w:rFonts w:hint="default"/>
        <w:lang w:val="ru-RU" w:eastAsia="en-US" w:bidi="ar-SA"/>
      </w:rPr>
    </w:lvl>
    <w:lvl w:ilvl="2" w:tplc="47EE00A6">
      <w:numFmt w:val="bullet"/>
      <w:lvlText w:val="•"/>
      <w:lvlJc w:val="left"/>
      <w:pPr>
        <w:ind w:left="2941" w:hanging="306"/>
      </w:pPr>
      <w:rPr>
        <w:rFonts w:hint="default"/>
        <w:lang w:val="ru-RU" w:eastAsia="en-US" w:bidi="ar-SA"/>
      </w:rPr>
    </w:lvl>
    <w:lvl w:ilvl="3" w:tplc="28CC9DA0">
      <w:numFmt w:val="bullet"/>
      <w:lvlText w:val="•"/>
      <w:lvlJc w:val="left"/>
      <w:pPr>
        <w:ind w:left="3832" w:hanging="306"/>
      </w:pPr>
      <w:rPr>
        <w:rFonts w:hint="default"/>
        <w:lang w:val="ru-RU" w:eastAsia="en-US" w:bidi="ar-SA"/>
      </w:rPr>
    </w:lvl>
    <w:lvl w:ilvl="4" w:tplc="696E294C">
      <w:numFmt w:val="bullet"/>
      <w:lvlText w:val="•"/>
      <w:lvlJc w:val="left"/>
      <w:pPr>
        <w:ind w:left="4723" w:hanging="306"/>
      </w:pPr>
      <w:rPr>
        <w:rFonts w:hint="default"/>
        <w:lang w:val="ru-RU" w:eastAsia="en-US" w:bidi="ar-SA"/>
      </w:rPr>
    </w:lvl>
    <w:lvl w:ilvl="5" w:tplc="D72A262A">
      <w:numFmt w:val="bullet"/>
      <w:lvlText w:val="•"/>
      <w:lvlJc w:val="left"/>
      <w:pPr>
        <w:ind w:left="5614" w:hanging="306"/>
      </w:pPr>
      <w:rPr>
        <w:rFonts w:hint="default"/>
        <w:lang w:val="ru-RU" w:eastAsia="en-US" w:bidi="ar-SA"/>
      </w:rPr>
    </w:lvl>
    <w:lvl w:ilvl="6" w:tplc="6F7EA8EC">
      <w:numFmt w:val="bullet"/>
      <w:lvlText w:val="•"/>
      <w:lvlJc w:val="left"/>
      <w:pPr>
        <w:ind w:left="6505" w:hanging="306"/>
      </w:pPr>
      <w:rPr>
        <w:rFonts w:hint="default"/>
        <w:lang w:val="ru-RU" w:eastAsia="en-US" w:bidi="ar-SA"/>
      </w:rPr>
    </w:lvl>
    <w:lvl w:ilvl="7" w:tplc="0AF22644">
      <w:numFmt w:val="bullet"/>
      <w:lvlText w:val="•"/>
      <w:lvlJc w:val="left"/>
      <w:pPr>
        <w:ind w:left="7396" w:hanging="306"/>
      </w:pPr>
      <w:rPr>
        <w:rFonts w:hint="default"/>
        <w:lang w:val="ru-RU" w:eastAsia="en-US" w:bidi="ar-SA"/>
      </w:rPr>
    </w:lvl>
    <w:lvl w:ilvl="8" w:tplc="4A0AF7F2">
      <w:numFmt w:val="bullet"/>
      <w:lvlText w:val="•"/>
      <w:lvlJc w:val="left"/>
      <w:pPr>
        <w:ind w:left="8287" w:hanging="306"/>
      </w:pPr>
      <w:rPr>
        <w:rFonts w:hint="default"/>
        <w:lang w:val="ru-RU" w:eastAsia="en-US" w:bidi="ar-SA"/>
      </w:rPr>
    </w:lvl>
  </w:abstractNum>
  <w:abstractNum w:abstractNumId="65" w15:restartNumberingAfterBreak="0">
    <w:nsid w:val="7FB2256E"/>
    <w:multiLevelType w:val="hybridMultilevel"/>
    <w:tmpl w:val="6D5E24C0"/>
    <w:lvl w:ilvl="0" w:tplc="2272B34A">
      <w:start w:val="1"/>
      <w:numFmt w:val="decimal"/>
      <w:lvlText w:val="%1."/>
      <w:lvlJc w:val="left"/>
      <w:pPr>
        <w:ind w:left="143"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1" w:tplc="C200F004">
      <w:numFmt w:val="bullet"/>
      <w:lvlText w:val="•"/>
      <w:lvlJc w:val="left"/>
      <w:pPr>
        <w:ind w:left="1132" w:hanging="384"/>
      </w:pPr>
      <w:rPr>
        <w:rFonts w:hint="default"/>
        <w:lang w:val="ru-RU" w:eastAsia="en-US" w:bidi="ar-SA"/>
      </w:rPr>
    </w:lvl>
    <w:lvl w:ilvl="2" w:tplc="6F7A25FE">
      <w:numFmt w:val="bullet"/>
      <w:lvlText w:val="•"/>
      <w:lvlJc w:val="left"/>
      <w:pPr>
        <w:ind w:left="2125" w:hanging="384"/>
      </w:pPr>
      <w:rPr>
        <w:rFonts w:hint="default"/>
        <w:lang w:val="ru-RU" w:eastAsia="en-US" w:bidi="ar-SA"/>
      </w:rPr>
    </w:lvl>
    <w:lvl w:ilvl="3" w:tplc="E5884904">
      <w:numFmt w:val="bullet"/>
      <w:lvlText w:val="•"/>
      <w:lvlJc w:val="left"/>
      <w:pPr>
        <w:ind w:left="3118" w:hanging="384"/>
      </w:pPr>
      <w:rPr>
        <w:rFonts w:hint="default"/>
        <w:lang w:val="ru-RU" w:eastAsia="en-US" w:bidi="ar-SA"/>
      </w:rPr>
    </w:lvl>
    <w:lvl w:ilvl="4" w:tplc="AE0CA7EC">
      <w:numFmt w:val="bullet"/>
      <w:lvlText w:val="•"/>
      <w:lvlJc w:val="left"/>
      <w:pPr>
        <w:ind w:left="4111" w:hanging="384"/>
      </w:pPr>
      <w:rPr>
        <w:rFonts w:hint="default"/>
        <w:lang w:val="ru-RU" w:eastAsia="en-US" w:bidi="ar-SA"/>
      </w:rPr>
    </w:lvl>
    <w:lvl w:ilvl="5" w:tplc="919ED1BC">
      <w:numFmt w:val="bullet"/>
      <w:lvlText w:val="•"/>
      <w:lvlJc w:val="left"/>
      <w:pPr>
        <w:ind w:left="5104" w:hanging="384"/>
      </w:pPr>
      <w:rPr>
        <w:rFonts w:hint="default"/>
        <w:lang w:val="ru-RU" w:eastAsia="en-US" w:bidi="ar-SA"/>
      </w:rPr>
    </w:lvl>
    <w:lvl w:ilvl="6" w:tplc="C262D9B2">
      <w:numFmt w:val="bullet"/>
      <w:lvlText w:val="•"/>
      <w:lvlJc w:val="left"/>
      <w:pPr>
        <w:ind w:left="6097" w:hanging="384"/>
      </w:pPr>
      <w:rPr>
        <w:rFonts w:hint="default"/>
        <w:lang w:val="ru-RU" w:eastAsia="en-US" w:bidi="ar-SA"/>
      </w:rPr>
    </w:lvl>
    <w:lvl w:ilvl="7" w:tplc="24A8CD28">
      <w:numFmt w:val="bullet"/>
      <w:lvlText w:val="•"/>
      <w:lvlJc w:val="left"/>
      <w:pPr>
        <w:ind w:left="7090" w:hanging="384"/>
      </w:pPr>
      <w:rPr>
        <w:rFonts w:hint="default"/>
        <w:lang w:val="ru-RU" w:eastAsia="en-US" w:bidi="ar-SA"/>
      </w:rPr>
    </w:lvl>
    <w:lvl w:ilvl="8" w:tplc="0DEEC0D8">
      <w:numFmt w:val="bullet"/>
      <w:lvlText w:val="•"/>
      <w:lvlJc w:val="left"/>
      <w:pPr>
        <w:ind w:left="8083" w:hanging="384"/>
      </w:pPr>
      <w:rPr>
        <w:rFonts w:hint="default"/>
        <w:lang w:val="ru-RU" w:eastAsia="en-US" w:bidi="ar-SA"/>
      </w:rPr>
    </w:lvl>
  </w:abstractNum>
  <w:num w:numId="1">
    <w:abstractNumId w:val="14"/>
  </w:num>
  <w:num w:numId="2">
    <w:abstractNumId w:val="65"/>
  </w:num>
  <w:num w:numId="3">
    <w:abstractNumId w:val="55"/>
  </w:num>
  <w:num w:numId="4">
    <w:abstractNumId w:val="24"/>
  </w:num>
  <w:num w:numId="5">
    <w:abstractNumId w:val="2"/>
  </w:num>
  <w:num w:numId="6">
    <w:abstractNumId w:val="17"/>
  </w:num>
  <w:num w:numId="7">
    <w:abstractNumId w:val="31"/>
  </w:num>
  <w:num w:numId="8">
    <w:abstractNumId w:val="40"/>
  </w:num>
  <w:num w:numId="9">
    <w:abstractNumId w:val="18"/>
  </w:num>
  <w:num w:numId="10">
    <w:abstractNumId w:val="50"/>
  </w:num>
  <w:num w:numId="11">
    <w:abstractNumId w:val="53"/>
  </w:num>
  <w:num w:numId="12">
    <w:abstractNumId w:val="46"/>
  </w:num>
  <w:num w:numId="13">
    <w:abstractNumId w:val="30"/>
  </w:num>
  <w:num w:numId="14">
    <w:abstractNumId w:val="28"/>
  </w:num>
  <w:num w:numId="15">
    <w:abstractNumId w:val="10"/>
  </w:num>
  <w:num w:numId="16">
    <w:abstractNumId w:val="61"/>
  </w:num>
  <w:num w:numId="17">
    <w:abstractNumId w:val="36"/>
  </w:num>
  <w:num w:numId="18">
    <w:abstractNumId w:val="12"/>
  </w:num>
  <w:num w:numId="19">
    <w:abstractNumId w:val="43"/>
  </w:num>
  <w:num w:numId="20">
    <w:abstractNumId w:val="16"/>
  </w:num>
  <w:num w:numId="21">
    <w:abstractNumId w:val="19"/>
  </w:num>
  <w:num w:numId="22">
    <w:abstractNumId w:val="41"/>
  </w:num>
  <w:num w:numId="23">
    <w:abstractNumId w:val="39"/>
  </w:num>
  <w:num w:numId="24">
    <w:abstractNumId w:val="62"/>
  </w:num>
  <w:num w:numId="25">
    <w:abstractNumId w:val="15"/>
  </w:num>
  <w:num w:numId="26">
    <w:abstractNumId w:val="57"/>
  </w:num>
  <w:num w:numId="27">
    <w:abstractNumId w:val="32"/>
  </w:num>
  <w:num w:numId="28">
    <w:abstractNumId w:val="44"/>
  </w:num>
  <w:num w:numId="29">
    <w:abstractNumId w:val="38"/>
  </w:num>
  <w:num w:numId="30">
    <w:abstractNumId w:val="33"/>
  </w:num>
  <w:num w:numId="31">
    <w:abstractNumId w:val="22"/>
  </w:num>
  <w:num w:numId="32">
    <w:abstractNumId w:val="45"/>
  </w:num>
  <w:num w:numId="33">
    <w:abstractNumId w:val="29"/>
  </w:num>
  <w:num w:numId="34">
    <w:abstractNumId w:val="13"/>
  </w:num>
  <w:num w:numId="35">
    <w:abstractNumId w:val="6"/>
  </w:num>
  <w:num w:numId="36">
    <w:abstractNumId w:val="1"/>
  </w:num>
  <w:num w:numId="37">
    <w:abstractNumId w:val="4"/>
  </w:num>
  <w:num w:numId="38">
    <w:abstractNumId w:val="34"/>
  </w:num>
  <w:num w:numId="39">
    <w:abstractNumId w:val="3"/>
  </w:num>
  <w:num w:numId="40">
    <w:abstractNumId w:val="48"/>
  </w:num>
  <w:num w:numId="41">
    <w:abstractNumId w:val="64"/>
  </w:num>
  <w:num w:numId="42">
    <w:abstractNumId w:val="49"/>
  </w:num>
  <w:num w:numId="43">
    <w:abstractNumId w:val="7"/>
  </w:num>
  <w:num w:numId="44">
    <w:abstractNumId w:val="47"/>
  </w:num>
  <w:num w:numId="45">
    <w:abstractNumId w:val="56"/>
  </w:num>
  <w:num w:numId="46">
    <w:abstractNumId w:val="8"/>
  </w:num>
  <w:num w:numId="47">
    <w:abstractNumId w:val="21"/>
  </w:num>
  <w:num w:numId="48">
    <w:abstractNumId w:val="11"/>
  </w:num>
  <w:num w:numId="49">
    <w:abstractNumId w:val="5"/>
  </w:num>
  <w:num w:numId="50">
    <w:abstractNumId w:val="9"/>
  </w:num>
  <w:num w:numId="51">
    <w:abstractNumId w:val="54"/>
  </w:num>
  <w:num w:numId="52">
    <w:abstractNumId w:val="63"/>
  </w:num>
  <w:num w:numId="53">
    <w:abstractNumId w:val="59"/>
  </w:num>
  <w:num w:numId="54">
    <w:abstractNumId w:val="51"/>
  </w:num>
  <w:num w:numId="55">
    <w:abstractNumId w:val="26"/>
  </w:num>
  <w:num w:numId="56">
    <w:abstractNumId w:val="60"/>
  </w:num>
  <w:num w:numId="57">
    <w:abstractNumId w:val="23"/>
  </w:num>
  <w:num w:numId="58">
    <w:abstractNumId w:val="58"/>
  </w:num>
  <w:num w:numId="59">
    <w:abstractNumId w:val="0"/>
  </w:num>
  <w:num w:numId="60">
    <w:abstractNumId w:val="35"/>
  </w:num>
  <w:num w:numId="61">
    <w:abstractNumId w:val="37"/>
  </w:num>
  <w:num w:numId="62">
    <w:abstractNumId w:val="42"/>
  </w:num>
  <w:num w:numId="63">
    <w:abstractNumId w:val="20"/>
  </w:num>
  <w:num w:numId="64">
    <w:abstractNumId w:val="25"/>
  </w:num>
  <w:num w:numId="65">
    <w:abstractNumId w:val="27"/>
  </w:num>
  <w:num w:numId="66">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52F"/>
    <w:rsid w:val="00004627"/>
    <w:rsid w:val="0003636B"/>
    <w:rsid w:val="00085D29"/>
    <w:rsid w:val="000C09F3"/>
    <w:rsid w:val="000D4089"/>
    <w:rsid w:val="000E5B93"/>
    <w:rsid w:val="000F4C62"/>
    <w:rsid w:val="00115EFC"/>
    <w:rsid w:val="00147806"/>
    <w:rsid w:val="00150748"/>
    <w:rsid w:val="00193813"/>
    <w:rsid w:val="001A7CBD"/>
    <w:rsid w:val="001B3DC9"/>
    <w:rsid w:val="001D41E3"/>
    <w:rsid w:val="00217995"/>
    <w:rsid w:val="00293897"/>
    <w:rsid w:val="002E64DF"/>
    <w:rsid w:val="002E7229"/>
    <w:rsid w:val="003074FB"/>
    <w:rsid w:val="003324E0"/>
    <w:rsid w:val="003511B2"/>
    <w:rsid w:val="00351D95"/>
    <w:rsid w:val="00357353"/>
    <w:rsid w:val="00367193"/>
    <w:rsid w:val="003D352F"/>
    <w:rsid w:val="003D36CD"/>
    <w:rsid w:val="00416156"/>
    <w:rsid w:val="004901C5"/>
    <w:rsid w:val="004B4BFD"/>
    <w:rsid w:val="004F3CCA"/>
    <w:rsid w:val="00500F33"/>
    <w:rsid w:val="005258DA"/>
    <w:rsid w:val="00567B0B"/>
    <w:rsid w:val="00571D36"/>
    <w:rsid w:val="005F0907"/>
    <w:rsid w:val="0064484C"/>
    <w:rsid w:val="006514F8"/>
    <w:rsid w:val="00673619"/>
    <w:rsid w:val="006A269E"/>
    <w:rsid w:val="006C0F83"/>
    <w:rsid w:val="006D2E21"/>
    <w:rsid w:val="00734573"/>
    <w:rsid w:val="00744288"/>
    <w:rsid w:val="00761027"/>
    <w:rsid w:val="007627E6"/>
    <w:rsid w:val="00767D57"/>
    <w:rsid w:val="007942EE"/>
    <w:rsid w:val="007A1DD8"/>
    <w:rsid w:val="007A61D7"/>
    <w:rsid w:val="00805C88"/>
    <w:rsid w:val="00864FEC"/>
    <w:rsid w:val="008951A9"/>
    <w:rsid w:val="008B1E47"/>
    <w:rsid w:val="009030F1"/>
    <w:rsid w:val="0091180C"/>
    <w:rsid w:val="00911BCA"/>
    <w:rsid w:val="00914E3F"/>
    <w:rsid w:val="00945A02"/>
    <w:rsid w:val="00947BB5"/>
    <w:rsid w:val="009533ED"/>
    <w:rsid w:val="0096442E"/>
    <w:rsid w:val="0097595E"/>
    <w:rsid w:val="009977C6"/>
    <w:rsid w:val="009F06D1"/>
    <w:rsid w:val="00A0523A"/>
    <w:rsid w:val="00A05E59"/>
    <w:rsid w:val="00A23FDB"/>
    <w:rsid w:val="00A40A1F"/>
    <w:rsid w:val="00A8072A"/>
    <w:rsid w:val="00AD49F5"/>
    <w:rsid w:val="00AF6BFD"/>
    <w:rsid w:val="00B03660"/>
    <w:rsid w:val="00B41710"/>
    <w:rsid w:val="00C03ECE"/>
    <w:rsid w:val="00C06B09"/>
    <w:rsid w:val="00CE34D6"/>
    <w:rsid w:val="00CF0CE7"/>
    <w:rsid w:val="00D6364F"/>
    <w:rsid w:val="00D854B2"/>
    <w:rsid w:val="00DE7F9D"/>
    <w:rsid w:val="00DF678A"/>
    <w:rsid w:val="00E00A3C"/>
    <w:rsid w:val="00E2021D"/>
    <w:rsid w:val="00E42301"/>
    <w:rsid w:val="00E61988"/>
    <w:rsid w:val="00E659B5"/>
    <w:rsid w:val="00E70812"/>
    <w:rsid w:val="00EB226D"/>
    <w:rsid w:val="00EE084F"/>
    <w:rsid w:val="00EF377D"/>
    <w:rsid w:val="00EF6AC0"/>
    <w:rsid w:val="00F21DA3"/>
    <w:rsid w:val="00F66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5519"/>
  <w15:docId w15:val="{D5FC052A-CB7C-4ADA-9DD2-8CAB429E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806"/>
    <w:rPr>
      <w:rFonts w:ascii="Times New Roman" w:eastAsia="Times New Roman" w:hAnsi="Times New Roman" w:cs="Times New Roman"/>
      <w:lang w:val="ru-RU"/>
    </w:rPr>
  </w:style>
  <w:style w:type="paragraph" w:styleId="1">
    <w:name w:val="heading 1"/>
    <w:basedOn w:val="a"/>
    <w:uiPriority w:val="9"/>
    <w:qFormat/>
    <w:pPr>
      <w:spacing w:before="72"/>
      <w:ind w:left="143" w:right="1128"/>
      <w:jc w:val="center"/>
      <w:outlineLvl w:val="0"/>
    </w:pPr>
    <w:rPr>
      <w:b/>
      <w:bCs/>
      <w:sz w:val="28"/>
      <w:szCs w:val="28"/>
    </w:rPr>
  </w:style>
  <w:style w:type="paragraph" w:styleId="2">
    <w:name w:val="heading 2"/>
    <w:basedOn w:val="a"/>
    <w:uiPriority w:val="9"/>
    <w:unhideWhenUsed/>
    <w:qFormat/>
    <w:pPr>
      <w:ind w:left="143" w:firstLine="70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43" w:firstLine="707"/>
      <w:jc w:val="both"/>
    </w:pPr>
    <w:rPr>
      <w:sz w:val="28"/>
      <w:szCs w:val="28"/>
    </w:rPr>
  </w:style>
  <w:style w:type="paragraph" w:styleId="a5">
    <w:name w:val="List Paragraph"/>
    <w:basedOn w:val="a"/>
    <w:uiPriority w:val="1"/>
    <w:qFormat/>
    <w:pPr>
      <w:ind w:left="143" w:firstLine="707"/>
      <w:jc w:val="both"/>
    </w:pPr>
  </w:style>
  <w:style w:type="paragraph" w:customStyle="1" w:styleId="TableParagraph">
    <w:name w:val="Table Paragraph"/>
    <w:basedOn w:val="a"/>
    <w:uiPriority w:val="1"/>
    <w:qFormat/>
  </w:style>
  <w:style w:type="character" w:styleId="a6">
    <w:name w:val="Strong"/>
    <w:basedOn w:val="a0"/>
    <w:uiPriority w:val="22"/>
    <w:qFormat/>
    <w:rsid w:val="00EF6AC0"/>
    <w:rPr>
      <w:b/>
      <w:bCs/>
    </w:rPr>
  </w:style>
  <w:style w:type="paragraph" w:styleId="a7">
    <w:name w:val="Normal (Web)"/>
    <w:basedOn w:val="a"/>
    <w:uiPriority w:val="99"/>
    <w:rsid w:val="003D36CD"/>
    <w:pPr>
      <w:widowControl/>
      <w:autoSpaceDE/>
      <w:autoSpaceDN/>
    </w:pPr>
    <w:rPr>
      <w:sz w:val="24"/>
      <w:szCs w:val="24"/>
      <w:lang w:eastAsia="ru-RU"/>
    </w:rPr>
  </w:style>
  <w:style w:type="character" w:customStyle="1" w:styleId="a4">
    <w:name w:val="Основной текст Знак"/>
    <w:basedOn w:val="a0"/>
    <w:link w:val="a3"/>
    <w:uiPriority w:val="1"/>
    <w:rsid w:val="003D36CD"/>
    <w:rPr>
      <w:rFonts w:ascii="Times New Roman" w:eastAsia="Times New Roman" w:hAnsi="Times New Roman" w:cs="Times New Roman"/>
      <w:sz w:val="28"/>
      <w:szCs w:val="28"/>
      <w:lang w:val="ru-RU"/>
    </w:rPr>
  </w:style>
  <w:style w:type="paragraph" w:styleId="a8">
    <w:name w:val="Balloon Text"/>
    <w:basedOn w:val="a"/>
    <w:link w:val="a9"/>
    <w:uiPriority w:val="99"/>
    <w:semiHidden/>
    <w:unhideWhenUsed/>
    <w:rsid w:val="006A269E"/>
    <w:rPr>
      <w:rFonts w:ascii="Segoe UI" w:hAnsi="Segoe UI" w:cs="Segoe UI"/>
      <w:sz w:val="18"/>
      <w:szCs w:val="18"/>
    </w:rPr>
  </w:style>
  <w:style w:type="character" w:customStyle="1" w:styleId="a9">
    <w:name w:val="Текст выноски Знак"/>
    <w:basedOn w:val="a0"/>
    <w:link w:val="a8"/>
    <w:uiPriority w:val="99"/>
    <w:semiHidden/>
    <w:rsid w:val="006A269E"/>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bkaz.kz/problemy" TargetMode="External"/><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yperlink" Target="https://eec.eaeunion.org/" TargetMode="External"/><Relationship Id="rId159" Type="http://schemas.openxmlformats.org/officeDocument/2006/relationships/hyperlink" Target="https://www.scopus.com/authid/detail.uri?authorId=56530857900" TargetMode="External"/><Relationship Id="rId170" Type="http://schemas.openxmlformats.org/officeDocument/2006/relationships/hyperlink" Target="https://www.inform.kz/ru/s-diplomom-v-selo.%2005.02.2023.153" TargetMode="External"/><Relationship Id="rId191" Type="http://schemas.openxmlformats.org/officeDocument/2006/relationships/hyperlink" Target="https://izdatelstvo-sk.kz/news/vopros-razvitiya-selskih%20territoriy7049/?utm_source" TargetMode="Externa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s://ideas.repec.org/a/ers/journl/vxxy2017i2bp261-282.html" TargetMode="External"/><Relationship Id="rId149" Type="http://schemas.openxmlformats.org/officeDocument/2006/relationships/hyperlink" Target="https://agroinfo.kz/spros-na-nayomnyx-rabotnikov" TargetMode="External"/><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hyperlink" Target="https://primeminister.kz/ru/news/obshchaya-posevnaya-ploshchad-v" TargetMode="External"/><Relationship Id="rId181" Type="http://schemas.openxmlformats.org/officeDocument/2006/relationships/hyperlink" Target="https://adilet.zan.kz/rus" TargetMode="External"/><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hyperlink" Target="https://www.un.org/millenniumgoals/" TargetMode="External"/><Relationship Id="rId139" Type="http://schemas.openxmlformats.org/officeDocument/2006/relationships/hyperlink" Target="https://stat.gov.kz/ru/industries" TargetMode="External"/><Relationship Id="rId85" Type="http://schemas.openxmlformats.org/officeDocument/2006/relationships/image" Target="media/image74.png"/><Relationship Id="rId150" Type="http://schemas.openxmlformats.org/officeDocument/2006/relationships/hyperlink" Target="https://www.np.kz/news/issledovaniya/tehnologiya/na-sedmom-godu" TargetMode="External"/><Relationship Id="rId171" Type="http://schemas.openxmlformats.org/officeDocument/2006/relationships/hyperlink" Target="http://abkaz.kz/problemy" TargetMode="External"/><Relationship Id="rId192" Type="http://schemas.openxmlformats.org/officeDocument/2006/relationships/hyperlink" Target="https://izdatelstvo-sk.kz/news/vopros-razvitiya-selskih%20territoriy7049/?utm_source" TargetMode="External"/><Relationship Id="rId12" Type="http://schemas.openxmlformats.org/officeDocument/2006/relationships/image" Target="media/image5.png"/><Relationship Id="rId33" Type="http://schemas.openxmlformats.org/officeDocument/2006/relationships/hyperlink" Target="https://www.atameken.kz/ru/projects/bastau" TargetMode="External"/><Relationship Id="rId108" Type="http://schemas.openxmlformats.org/officeDocument/2006/relationships/image" Target="media/image97.png"/><Relationship Id="rId129" Type="http://schemas.openxmlformats.org/officeDocument/2006/relationships/hyperlink" Target="https://ideas.repec.org/a/ers/journl/vxxy2017i2bp261-282.html" TargetMode="External"/><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hyperlink" Target="https://informburo.kz/stati/pocemu-obrazovannye-kazaxstancy" TargetMode="External"/><Relationship Id="rId161" Type="http://schemas.openxmlformats.org/officeDocument/2006/relationships/hyperlink" Target="https://www.gov.kz/" TargetMode="External"/><Relationship Id="rId182" Type="http://schemas.openxmlformats.org/officeDocument/2006/relationships/hyperlink" Target="https://adilet.zan.kz/" TargetMode="External"/><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hyperlink" Target="https://primeminister.kz/" TargetMode="External"/><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hyperlink" Target="https://ideas.repec.org/s/ers/journl.html" TargetMode="External"/><Relationship Id="rId151" Type="http://schemas.openxmlformats.org/officeDocument/2006/relationships/hyperlink" Target="https://halykfinance.kz/download/files/analytics/AC_agriculture_" TargetMode="External"/><Relationship Id="rId172" Type="http://schemas.openxmlformats.org/officeDocument/2006/relationships/hyperlink" Target="https://opennews.kz/ru/society/18777-selskohozjajstvennyj-biznes-v" TargetMode="External"/><Relationship Id="rId193" Type="http://schemas.openxmlformats.org/officeDocument/2006/relationships/hyperlink" Target="https://world-nan.kz/blogs/organicheskoe-selskoe-khozyayistvo-stoit-li-nachinat%2012.07.2023" TargetMode="External"/><Relationship Id="rId13" Type="http://schemas.openxmlformats.org/officeDocument/2006/relationships/image" Target="media/image6.jpeg"/><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hyperlink" Target="http://adilet.zan.kz/" TargetMode="External"/><Relationship Id="rId141" Type="http://schemas.openxmlformats.org/officeDocument/2006/relationships/hyperlink" Target="https://stat.gov.kz/ru/region/" TargetMode="External"/><Relationship Id="rId7" Type="http://schemas.openxmlformats.org/officeDocument/2006/relationships/footer" Target="footer1.xml"/><Relationship Id="rId162" Type="http://schemas.openxmlformats.org/officeDocument/2006/relationships/hyperlink" Target="https://kase.kz/files/emitters/KAFI/kafip_2022_rus.pdf" TargetMode="External"/><Relationship Id="rId183" Type="http://schemas.openxmlformats.org/officeDocument/2006/relationships/hyperlink" Target="https://adilet.zan.kz/rus"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hyperlink" Target="https://adilet.zan.kz/rus/docs" TargetMode="External"/><Relationship Id="rId131" Type="http://schemas.openxmlformats.org/officeDocument/2006/relationships/hyperlink" Target="https://portalfamososbr.com/ru/pages/1324-u-s-agriculture-stats-facts" TargetMode="External"/><Relationship Id="rId136" Type="http://schemas.openxmlformats.org/officeDocument/2006/relationships/hyperlink" Target="https://etpgpb.ru/posts/32145frantsuzskiy_bank_bnp_paribas_bolshe_" TargetMode="External"/><Relationship Id="rId157" Type="http://schemas.openxmlformats.org/officeDocument/2006/relationships/hyperlink" Target="https://stat.gov.kz/ru/industries/business-statistics/stat-forrest-village" TargetMode="External"/><Relationship Id="rId178" Type="http://schemas.openxmlformats.org/officeDocument/2006/relationships/hyperlink" Target="https://adilet.zan.kz/rus"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yperlink" Target="https://www.profguide.io/professions/agroinformatik_agrokibernetik.%2027.10.2024" TargetMode="External"/><Relationship Id="rId173" Type="http://schemas.openxmlformats.org/officeDocument/2006/relationships/hyperlink" Target="https://www.itu.int/en/ITU-D/Statistics/pages/facts/default.aspx.%2017.09.2024" TargetMode="External"/><Relationship Id="rId194" Type="http://schemas.openxmlformats.org/officeDocument/2006/relationships/hyperlink" Target="https://world-nan.kz/blogs/organicheskoe-selskoe-khozyayistvo-stoit-li-nachinat%2012.07.2023" TargetMode="External"/><Relationship Id="rId199" Type="http://schemas.openxmlformats.org/officeDocument/2006/relationships/image" Target="media/image107.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s://www.sciencedirect.com/journal/journal-of-rural-studies" TargetMode="External"/><Relationship Id="rId147" Type="http://schemas.openxmlformats.org/officeDocument/2006/relationships/hyperlink" Target="https://24.kz/ru/archiv-tvproject/645714-selkhozotrasl.%2010.11.2024" TargetMode="External"/><Relationship Id="rId168" Type="http://schemas.openxmlformats.org/officeDocument/2006/relationships/hyperlink" Target="https://adilet.zan.kz/rus/docs/P2100000732"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s://adilet.zan.kz/rus/docs" TargetMode="External"/><Relationship Id="rId142" Type="http://schemas.openxmlformats.org/officeDocument/2006/relationships/hyperlink" Target="https://stat.gov.kz/ru/industries" TargetMode="External"/><Relationship Id="rId163" Type="http://schemas.openxmlformats.org/officeDocument/2006/relationships/hyperlink" Target="https://www.agrocredit.kz/ru" TargetMode="External"/><Relationship Id="rId184" Type="http://schemas.openxmlformats.org/officeDocument/2006/relationships/hyperlink" Target="https://ekonomist.kz/zhussupova" TargetMode="External"/><Relationship Id="rId189" Type="http://schemas.openxmlformats.org/officeDocument/2006/relationships/hyperlink" Target="https://eldala.kz/specproekty/%204039-realnye-vygody-cifrovyh-sistem"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footer" Target="footer2.xml"/><Relationship Id="rId67" Type="http://schemas.openxmlformats.org/officeDocument/2006/relationships/image" Target="media/image56.png"/><Relationship Id="rId116" Type="http://schemas.openxmlformats.org/officeDocument/2006/relationships/hyperlink" Target="https://716.kz/raiony/16-zerendinskii" TargetMode="External"/><Relationship Id="rId137" Type="http://schemas.openxmlformats.org/officeDocument/2006/relationships/hyperlink" Target="https://www.ipcinfo.org/" TargetMode="External"/><Relationship Id="rId158" Type="http://schemas.openxmlformats.org/officeDocument/2006/relationships/hyperlink" Target="https://www.scopus.com/authid/detail.uri?authorId=57193738065" TargetMode="External"/><Relationship Id="rId20" Type="http://schemas.openxmlformats.org/officeDocument/2006/relationships/image" Target="media/image11.jpe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hyperlink" Target="https://world-nan.kz/blogs/" TargetMode="External"/><Relationship Id="rId153" Type="http://schemas.openxmlformats.org/officeDocument/2006/relationships/hyperlink" Target="https://stat.gov.kz/ru/industries/social-statistics/demography/" TargetMode="External"/><Relationship Id="rId174" Type="http://schemas.openxmlformats.org/officeDocument/2006/relationships/hyperlink" Target="https://agriculture.ec.europa.eu/farming/fas_en.%2013.09.2024" TargetMode="External"/><Relationship Id="rId179" Type="http://schemas.openxmlformats.org/officeDocument/2006/relationships/hyperlink" Target="https://adilet.zan.kz/rus" TargetMode="External"/><Relationship Id="rId195" Type="http://schemas.openxmlformats.org/officeDocument/2006/relationships/hyperlink" Target="https://svoefermerstvo.ru/svoemedia" TargetMode="External"/><Relationship Id="rId190" Type="http://schemas.openxmlformats.org/officeDocument/2006/relationships/hyperlink" Target="https://kz.kursiv.media/2020-02-24/kak-e-apk-ekonomit-dengi.%2012.07.2023" TargetMode="External"/><Relationship Id="rId15" Type="http://schemas.openxmlformats.org/officeDocument/2006/relationships/image" Target="media/image8.jpe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hyperlink" Target="https://www.sciencedirect.com/journal/journal-of-rural-studies/vol/92/suppl/C"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s://primeminister.kz/ru.%2010.03.2023" TargetMode="External"/><Relationship Id="rId143" Type="http://schemas.openxmlformats.org/officeDocument/2006/relationships/hyperlink" Target="https://dairynews.today/kz/news/uroven-zanyatosti.%2030.05.2024" TargetMode="External"/><Relationship Id="rId148" Type="http://schemas.openxmlformats.org/officeDocument/2006/relationships/hyperlink" Target="https://kapital.kz/business/130011/potrebnost-v-svyshe-130.%2010.11.2024" TargetMode="External"/><Relationship Id="rId164" Type="http://schemas.openxmlformats.org/officeDocument/2006/relationships/hyperlink" Target="https://www.gov.kz/uploads.%2010.11.2023" TargetMode="External"/><Relationship Id="rId169" Type="http://schemas.openxmlformats.org/officeDocument/2006/relationships/hyperlink" Target="https://www.inform.kz/ru/s-diplomom-v-selo.%2005.02.2023.153" TargetMode="External"/><Relationship Id="rId185" Type="http://schemas.openxmlformats.org/officeDocument/2006/relationships/hyperlink" Target="https://aqparat.info/news/2024/08/08/10697411pochemu_"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gov.kz/memleket/entities/karaganda-economy/activities" TargetMode="Externa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yperlink" Target="https://ebook.theorychina.org.cn/" TargetMode="External"/><Relationship Id="rId154" Type="http://schemas.openxmlformats.org/officeDocument/2006/relationships/hyperlink" Target="https://stat.gov.kz/ru" TargetMode="External"/><Relationship Id="rId175" Type="http://schemas.openxmlformats.org/officeDocument/2006/relationships/hyperlink" Target="https://prosud.kz/news" TargetMode="External"/><Relationship Id="rId196" Type="http://schemas.openxmlformats.org/officeDocument/2006/relationships/image" Target="media/image104.jpeg"/><Relationship Id="rId200" Type="http://schemas.openxmlformats.org/officeDocument/2006/relationships/fontTable" Target="fontTable.xml"/><Relationship Id="rId16" Type="http://schemas.openxmlformats.org/officeDocument/2006/relationships/chart" Target="charts/chart1.xml"/><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http://adilet.zan.kz/" TargetMode="External"/><Relationship Id="rId144" Type="http://schemas.openxmlformats.org/officeDocument/2006/relationships/hyperlink" Target="https://stat.gov.kz/ru/industries/social" TargetMode="External"/><Relationship Id="rId90" Type="http://schemas.openxmlformats.org/officeDocument/2006/relationships/image" Target="media/image79.png"/><Relationship Id="rId165" Type="http://schemas.openxmlformats.org/officeDocument/2006/relationships/hyperlink" Target="https://www.gov.kz/uploads.%2010.11.2023" TargetMode="External"/><Relationship Id="rId186" Type="http://schemas.openxmlformats.org/officeDocument/2006/relationships/hyperlink" Target="https://eldala.kz/novosti.%2021.05.2023" TargetMode="External"/><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hyperlink" Target="https://financy.24tv.ua/ru/jenergonezavisimost-jeto-budushhee-kakie" TargetMode="External"/><Relationship Id="rId80" Type="http://schemas.openxmlformats.org/officeDocument/2006/relationships/image" Target="media/image69.png"/><Relationship Id="rId155" Type="http://schemas.openxmlformats.org/officeDocument/2006/relationships/hyperlink" Target="https://stat.gov.kz/ru/industries/" TargetMode="External"/><Relationship Id="rId176" Type="http://schemas.openxmlformats.org/officeDocument/2006/relationships/hyperlink" Target="https://www.gov.kz/memleket/entities/mdai" TargetMode="External"/><Relationship Id="rId197" Type="http://schemas.openxmlformats.org/officeDocument/2006/relationships/image" Target="media/image105.jpeg"/><Relationship Id="rId201" Type="http://schemas.openxmlformats.org/officeDocument/2006/relationships/theme" Target="theme/theme1.xml"/><Relationship Id="rId17" Type="http://schemas.openxmlformats.org/officeDocument/2006/relationships/chart" Target="charts/chart2.xml"/><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hyperlink" Target="https://moa.gov.kz/documents" TargetMode="External"/><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hyperlink" Target="https://erdo.enbek.kz/main/publish/2" TargetMode="External"/><Relationship Id="rId166" Type="http://schemas.openxmlformats.org/officeDocument/2006/relationships/hyperlink" Target="https://adilet.zan.kz/rus" TargetMode="External"/><Relationship Id="rId187" Type="http://schemas.openxmlformats.org/officeDocument/2006/relationships/hyperlink" Target="https://agbz.kz/maksimalnaya" TargetMode="External"/><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hyperlink" Target="https://latifundist.com/spetsproekt/336-finansovaya-krov.%2021.08.2024.89" TargetMode="External"/><Relationship Id="rId156" Type="http://schemas.openxmlformats.org/officeDocument/2006/relationships/hyperlink" Target="https://kz.kursiv.media/2022-10-10/v-selah-ne-hvataet-vrachej-chto" TargetMode="External"/><Relationship Id="rId177" Type="http://schemas.openxmlformats.org/officeDocument/2006/relationships/hyperlink" Target="https://www.tadviser.ru/index.php" TargetMode="External"/><Relationship Id="rId198" Type="http://schemas.openxmlformats.org/officeDocument/2006/relationships/image" Target="media/image106.jpeg"/><Relationship Id="rId18" Type="http://schemas.openxmlformats.org/officeDocument/2006/relationships/image" Target="media/image9.jpeg"/><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hyperlink" Target="https://adilet.zan.kz/rus/docs/p1100000570?utm_source" TargetMode="External"/><Relationship Id="rId146" Type="http://schemas.openxmlformats.org/officeDocument/2006/relationships/hyperlink" Target="https://24.kz/ru/news/social/664456-pochti-4-tys-pedagogov-ne-khvataet" TargetMode="External"/><Relationship Id="rId167" Type="http://schemas.openxmlformats.org/officeDocument/2006/relationships/hyperlink" Target="https://www.gov.kz/memleket/entities/moa/press/news/details" TargetMode="External"/><Relationship Id="rId188" Type="http://schemas.openxmlformats.org/officeDocument/2006/relationships/hyperlink" Target="https://eldala.kz/specproekty/%204039-realnye-vygody-cifrovyh-sistem" TargetMode="External"/><Relationship Id="rId71" Type="http://schemas.openxmlformats.org/officeDocument/2006/relationships/image" Target="media/image60.png"/><Relationship Id="rId92" Type="http://schemas.openxmlformats.org/officeDocument/2006/relationships/image" Target="media/image8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69545446946523"/>
          <c:y val="2.1367521367521368E-2"/>
          <c:w val="0.35737766855576175"/>
          <c:h val="0.89917137761625954"/>
        </c:manualLayout>
      </c:layout>
      <c:pieChart>
        <c:varyColors val="1"/>
        <c:ser>
          <c:idx val="0"/>
          <c:order val="0"/>
          <c:tx>
            <c:strRef>
              <c:f>Лист1!$B$1</c:f>
              <c:strCache>
                <c:ptCount val="1"/>
                <c:pt idx="0">
                  <c:v>Численность населения по полу и типу местности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C2E-49E7-B3CD-D57175C07A8A}"/>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C2E-49E7-B3CD-D57175C07A8A}"/>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EC2E-49E7-B3CD-D57175C07A8A}"/>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C2E-49E7-B3CD-D57175C07A8A}"/>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C2E-49E7-B3CD-D57175C07A8A}"/>
              </c:ext>
            </c:extLst>
          </c:dPt>
          <c:dLbls>
            <c:dLbl>
              <c:idx val="0"/>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C2E-49E7-B3CD-D57175C07A8A}"/>
                </c:ext>
                <c:ext xmlns:c15="http://schemas.microsoft.com/office/drawing/2012/chart" uri="{CE6537A1-D6FC-4f65-9D91-7224C49458BB}"/>
              </c:extLst>
            </c:dLbl>
            <c:dLbl>
              <c:idx val="1"/>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C2E-49E7-B3CD-D57175C07A8A}"/>
                </c:ext>
                <c:ext xmlns:c15="http://schemas.microsoft.com/office/drawing/2012/chart" uri="{CE6537A1-D6FC-4f65-9D91-7224C49458BB}"/>
              </c:extLst>
            </c:dLbl>
            <c:dLbl>
              <c:idx val="2"/>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C2E-49E7-B3CD-D57175C07A8A}"/>
                </c:ext>
                <c:ext xmlns:c15="http://schemas.microsoft.com/office/drawing/2012/chart" uri="{CE6537A1-D6FC-4f65-9D91-7224C49458BB}"/>
              </c:extLst>
            </c:dLbl>
            <c:dLbl>
              <c:idx val="3"/>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EC2E-49E7-B3CD-D57175C07A8A}"/>
                </c:ext>
                <c:ext xmlns:c15="http://schemas.microsoft.com/office/drawing/2012/chart" uri="{CE6537A1-D6FC-4f65-9D91-7224C49458BB}"/>
              </c:extLst>
            </c:dLbl>
            <c:dLbl>
              <c:idx val="4"/>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EC2E-49E7-B3CD-D57175C07A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Все население</c:v>
                </c:pt>
                <c:pt idx="1">
                  <c:v> Городское</c:v>
                </c:pt>
                <c:pt idx="2">
                  <c:v>Сельское</c:v>
                </c:pt>
                <c:pt idx="3">
                  <c:v>Мужчины</c:v>
                </c:pt>
                <c:pt idx="4">
                  <c:v>Женщины</c:v>
                </c:pt>
              </c:strCache>
            </c:strRef>
          </c:cat>
          <c:val>
            <c:numRef>
              <c:f>Лист1!$B$2:$B$6</c:f>
              <c:numCache>
                <c:formatCode>#,##0</c:formatCode>
                <c:ptCount val="5"/>
                <c:pt idx="0">
                  <c:v>20033546</c:v>
                </c:pt>
                <c:pt idx="1">
                  <c:v>12451004</c:v>
                </c:pt>
                <c:pt idx="2">
                  <c:v>7582542</c:v>
                </c:pt>
                <c:pt idx="3">
                  <c:v>9783592</c:v>
                </c:pt>
                <c:pt idx="4">
                  <c:v>10249954</c:v>
                </c:pt>
              </c:numCache>
            </c:numRef>
          </c:val>
          <c:extLst xmlns:c16r2="http://schemas.microsoft.com/office/drawing/2015/06/chart">
            <c:ext xmlns:c16="http://schemas.microsoft.com/office/drawing/2014/chart" uri="{C3380CC4-5D6E-409C-BE32-E72D297353CC}">
              <c16:uniqueId val="{0000000A-EC2E-49E7-B3CD-D57175C07A8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734211010247923"/>
          <c:y val="0.90451325795813986"/>
          <c:w val="0.65740408245147697"/>
          <c:h val="9.5486742041860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Число прибывших в пределах РК</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18-4F45-8005-EA84572567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18-4F45-8005-EA845725676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18-4F45-8005-EA845725676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18-4F45-8005-EA845725676F}"/>
              </c:ext>
            </c:extLst>
          </c:dPt>
          <c:dLbls>
            <c:dLbl>
              <c:idx val="0"/>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B18-4F45-8005-EA845725676F}"/>
                </c:ext>
                <c:ext xmlns:c15="http://schemas.microsoft.com/office/drawing/2012/chart" uri="{CE6537A1-D6FC-4f65-9D91-7224C49458BB}"/>
              </c:extLst>
            </c:dLbl>
            <c:dLbl>
              <c:idx val="1"/>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B18-4F45-8005-EA845725676F}"/>
                </c:ext>
                <c:ext xmlns:c15="http://schemas.microsoft.com/office/drawing/2012/chart" uri="{CE6537A1-D6FC-4f65-9D91-7224C49458BB}"/>
              </c:extLst>
            </c:dLbl>
            <c:dLbl>
              <c:idx val="2"/>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B18-4F45-8005-EA84572567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Все насление</c:v>
                </c:pt>
                <c:pt idx="1">
                  <c:v>Городское население</c:v>
                </c:pt>
                <c:pt idx="2">
                  <c:v>Сельское население</c:v>
                </c:pt>
              </c:strCache>
            </c:strRef>
          </c:cat>
          <c:val>
            <c:numRef>
              <c:f>Лист1!$B$2:$B$5</c:f>
              <c:numCache>
                <c:formatCode>#,##0</c:formatCode>
                <c:ptCount val="4"/>
                <c:pt idx="0">
                  <c:v>102993</c:v>
                </c:pt>
                <c:pt idx="1">
                  <c:v>70665</c:v>
                </c:pt>
                <c:pt idx="2">
                  <c:v>32328</c:v>
                </c:pt>
              </c:numCache>
            </c:numRef>
          </c:val>
          <c:extLst xmlns:c16r2="http://schemas.microsoft.com/office/drawing/2015/06/chart">
            <c:ext xmlns:c16="http://schemas.microsoft.com/office/drawing/2014/chart" uri="{C3380CC4-5D6E-409C-BE32-E72D297353CC}">
              <c16:uniqueId val="{00000008-BB18-4F45-8005-EA845725676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67550</Words>
  <Characters>385039</Characters>
  <Application>Microsoft Office Word</Application>
  <DocSecurity>0</DocSecurity>
  <Lines>3208</Lines>
  <Paragraphs>903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2025-11-06T22:09:00Z</cp:lastPrinted>
  <dcterms:created xsi:type="dcterms:W3CDTF">2025-11-26T10:42:00Z</dcterms:created>
  <dcterms:modified xsi:type="dcterms:W3CDTF">2025-11-26T10:42:00Z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Creator">
    <vt:lpwstr>Microsoft® Word 2019</vt:lpwstr>
  </property>
  <property fmtid="{D5CDD505-2E9C-101B-9397-08002B2CF9AE}" pid="4" name="LastSaved">
    <vt:filetime>2025-11-05T00:00:00Z</vt:filetime>
  </property>
  <property fmtid="{D5CDD505-2E9C-101B-9397-08002B2CF9AE}" pid="5" name="Producer">
    <vt:lpwstr>Microsoft® Word 2019</vt:lpwstr>
  </property>
</Properties>
</file>